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4ACFD9A" w14:textId="77777777" w:rsidR="00DB5C28" w:rsidRDefault="00DB5C28" w:rsidP="00C76112">
      <w:pPr>
        <w:pStyle w:val="a6"/>
        <w:jc w:val="center"/>
        <w:rPr>
          <w:rFonts w:ascii="微软雅黑" w:eastAsia="微软雅黑"/>
          <w:b/>
          <w:sz w:val="52"/>
          <w:szCs w:val="22"/>
          <w:u w:val="single"/>
          <w:lang w:eastAsia="zh-CN"/>
        </w:rPr>
      </w:pPr>
      <w:r w:rsidRPr="00DB5C28">
        <w:rPr>
          <w:rFonts w:ascii="微软雅黑" w:eastAsia="微软雅黑" w:hint="eastAsia"/>
          <w:b/>
          <w:sz w:val="52"/>
          <w:szCs w:val="22"/>
          <w:u w:val="single"/>
          <w:lang w:eastAsia="zh-CN"/>
        </w:rPr>
        <w:t>福建福海创石油化工有限公司原料适应性技改项目一期工程职业病危害预评价报告书编制、安全条件论证报告与安全预评价报告书编制</w:t>
      </w:r>
    </w:p>
    <w:p w14:paraId="1F595A08" w14:textId="3B89CD0B" w:rsidR="00967702" w:rsidRPr="00DB5C28" w:rsidRDefault="00DD56C2" w:rsidP="00C76112">
      <w:pPr>
        <w:pStyle w:val="a6"/>
        <w:jc w:val="center"/>
        <w:rPr>
          <w:rFonts w:ascii="微软雅黑" w:eastAsia="微软雅黑"/>
          <w:b/>
          <w:color w:val="000000" w:themeColor="text1"/>
          <w:sz w:val="72"/>
          <w:szCs w:val="72"/>
          <w:u w:val="single"/>
          <w:lang w:eastAsia="zh-CN"/>
        </w:rPr>
      </w:pPr>
      <w:r w:rsidRPr="00DB5C28">
        <w:rPr>
          <w:rFonts w:ascii="微软雅黑" w:eastAsia="微软雅黑" w:hint="eastAsia"/>
          <w:b/>
          <w:color w:val="000000" w:themeColor="text1"/>
          <w:sz w:val="72"/>
          <w:szCs w:val="72"/>
          <w:u w:val="single"/>
          <w:lang w:eastAsia="zh-CN"/>
        </w:rPr>
        <w:t>比选文件</w:t>
      </w:r>
    </w:p>
    <w:p w14:paraId="41DFB9F3" w14:textId="693A29D3" w:rsidR="00322549" w:rsidRPr="00DB5C28" w:rsidRDefault="00322549" w:rsidP="00322549">
      <w:pPr>
        <w:pStyle w:val="10"/>
        <w:jc w:val="center"/>
        <w:rPr>
          <w:color w:val="000000" w:themeColor="text1"/>
          <w:sz w:val="28"/>
          <w:szCs w:val="28"/>
        </w:rPr>
      </w:pPr>
      <w:r w:rsidRPr="00DB5C28">
        <w:rPr>
          <w:rFonts w:hint="eastAsia"/>
          <w:color w:val="000000" w:themeColor="text1"/>
          <w:sz w:val="28"/>
          <w:szCs w:val="28"/>
        </w:rPr>
        <w:t>（文件编号：</w:t>
      </w:r>
      <w:r w:rsidR="00DB5C28" w:rsidRPr="00DB5C28">
        <w:rPr>
          <w:color w:val="000000" w:themeColor="text1"/>
          <w:sz w:val="28"/>
          <w:szCs w:val="28"/>
          <w:u w:val="single"/>
        </w:rPr>
        <w:t>FHC-PTCG20210901001</w:t>
      </w:r>
      <w:r w:rsidR="00C76112" w:rsidRPr="00DB5C28">
        <w:rPr>
          <w:color w:val="000000" w:themeColor="text1"/>
          <w:sz w:val="28"/>
          <w:szCs w:val="28"/>
          <w:u w:val="single"/>
        </w:rPr>
        <w:t xml:space="preserve"> </w:t>
      </w:r>
      <w:r w:rsidRPr="00DB5C28">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783E2E4F" w:rsidR="00967702" w:rsidRPr="00DB5C28" w:rsidRDefault="002318C1" w:rsidP="002318C1">
      <w:pPr>
        <w:spacing w:line="271" w:lineRule="auto"/>
        <w:ind w:right="1889"/>
        <w:rPr>
          <w:rFonts w:ascii="微软雅黑" w:eastAsia="微软雅黑"/>
          <w:b/>
          <w:color w:val="000000" w:themeColor="text1"/>
          <w:sz w:val="32"/>
          <w:lang w:eastAsia="zh-CN"/>
        </w:rPr>
      </w:pPr>
      <w:r w:rsidRPr="00DB5C28">
        <w:rPr>
          <w:rFonts w:ascii="微软雅黑" w:eastAsia="微软雅黑" w:hint="eastAsia"/>
          <w:b/>
          <w:color w:val="000000" w:themeColor="text1"/>
          <w:w w:val="95"/>
          <w:sz w:val="32"/>
          <w:lang w:eastAsia="zh-CN"/>
        </w:rPr>
        <w:t xml:space="preserve">                                   </w:t>
      </w:r>
      <w:r w:rsidR="00DD56C2" w:rsidRPr="00DB5C28">
        <w:rPr>
          <w:rFonts w:ascii="微软雅黑" w:eastAsia="微软雅黑" w:hint="eastAsia"/>
          <w:b/>
          <w:color w:val="000000" w:themeColor="text1"/>
          <w:w w:val="95"/>
          <w:sz w:val="32"/>
          <w:lang w:eastAsia="zh-CN"/>
        </w:rPr>
        <w:t>二〇</w:t>
      </w:r>
      <w:r w:rsidR="005F32BA" w:rsidRPr="00DB5C28">
        <w:rPr>
          <w:rFonts w:ascii="微软雅黑" w:eastAsia="微软雅黑" w:hint="eastAsia"/>
          <w:b/>
          <w:color w:val="000000" w:themeColor="text1"/>
          <w:w w:val="95"/>
          <w:sz w:val="32"/>
          <w:lang w:eastAsia="zh-CN"/>
        </w:rPr>
        <w:t>二</w:t>
      </w:r>
      <w:r w:rsidR="00D70F88" w:rsidRPr="00DB5C28">
        <w:rPr>
          <w:rFonts w:ascii="微软雅黑" w:eastAsia="微软雅黑" w:hint="eastAsia"/>
          <w:b/>
          <w:color w:val="000000" w:themeColor="text1"/>
          <w:w w:val="95"/>
          <w:sz w:val="32"/>
          <w:lang w:eastAsia="zh-CN"/>
        </w:rPr>
        <w:t>一</w:t>
      </w:r>
      <w:r w:rsidR="00DD56C2" w:rsidRPr="00DB5C28">
        <w:rPr>
          <w:rFonts w:ascii="微软雅黑" w:eastAsia="微软雅黑" w:hint="eastAsia"/>
          <w:b/>
          <w:color w:val="000000" w:themeColor="text1"/>
          <w:w w:val="95"/>
          <w:sz w:val="32"/>
          <w:lang w:eastAsia="zh-CN"/>
        </w:rPr>
        <w:t>年</w:t>
      </w:r>
      <w:r w:rsidR="00DB5C28" w:rsidRPr="00DB5C28">
        <w:rPr>
          <w:rFonts w:ascii="微软雅黑" w:eastAsia="微软雅黑" w:hint="eastAsia"/>
          <w:b/>
          <w:color w:val="000000" w:themeColor="text1"/>
          <w:w w:val="95"/>
          <w:sz w:val="32"/>
          <w:lang w:eastAsia="zh-CN"/>
        </w:rPr>
        <w:t>九</w:t>
      </w:r>
      <w:r w:rsidR="00DD56C2" w:rsidRPr="00DB5C28">
        <w:rPr>
          <w:rFonts w:ascii="微软雅黑" w:eastAsia="微软雅黑" w:hint="eastAsia"/>
          <w:b/>
          <w:color w:val="000000" w:themeColor="text1"/>
          <w:w w:val="95"/>
          <w:sz w:val="32"/>
          <w:lang w:eastAsia="zh-CN"/>
        </w:rPr>
        <w:t>月</w:t>
      </w:r>
    </w:p>
    <w:p w14:paraId="410C73BB" w14:textId="77777777" w:rsidR="00967702" w:rsidRPr="00DB5C28" w:rsidRDefault="00967702">
      <w:pPr>
        <w:spacing w:line="271" w:lineRule="auto"/>
        <w:jc w:val="center"/>
        <w:rPr>
          <w:rFonts w:ascii="微软雅黑" w:eastAsia="微软雅黑"/>
          <w:color w:val="000000" w:themeColor="text1"/>
          <w:sz w:val="32"/>
          <w:lang w:eastAsia="zh-CN"/>
        </w:rPr>
        <w:sectPr w:rsidR="00967702" w:rsidRPr="00DB5C28"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48318D1" w14:textId="0C14636F" w:rsidR="00804C93" w:rsidRPr="00917C04" w:rsidRDefault="00DB5C28" w:rsidP="00804C93">
      <w:pPr>
        <w:jc w:val="center"/>
        <w:rPr>
          <w:b/>
          <w:bCs/>
          <w:sz w:val="32"/>
          <w:lang w:eastAsia="zh-CN"/>
        </w:rPr>
      </w:pPr>
      <w:r w:rsidRPr="00DB5C28">
        <w:rPr>
          <w:rFonts w:hint="eastAsia"/>
          <w:b/>
          <w:bCs/>
          <w:sz w:val="32"/>
          <w:lang w:eastAsia="zh-CN"/>
        </w:rPr>
        <w:t>福建福海创石油化工有限公司原料适应性技改项目一期工程职业病危害预评价报告书编制、安全条件论证报告与安全预评价报告书编制</w:t>
      </w:r>
      <w:r>
        <w:rPr>
          <w:rFonts w:hint="eastAsia"/>
          <w:b/>
          <w:bCs/>
          <w:sz w:val="32"/>
          <w:lang w:eastAsia="zh-CN"/>
        </w:rPr>
        <w:t xml:space="preserve"> </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2C901ACF" w:rsidR="00967702" w:rsidRPr="002E3036" w:rsidRDefault="00745001" w:rsidP="003024EF">
      <w:pPr>
        <w:pStyle w:val="a6"/>
        <w:spacing w:before="26" w:line="440" w:lineRule="exact"/>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DB5C28" w:rsidRPr="00DB5C28">
        <w:rPr>
          <w:rFonts w:hint="eastAsia"/>
          <w:color w:val="000000" w:themeColor="text1"/>
          <w:u w:val="single"/>
          <w:lang w:eastAsia="zh-CN"/>
        </w:rPr>
        <w:t>福建福海创石油化工有限公司原料适应性技改项目一期工程职业病危害预评价报告书编制、安全条件论证报告与安全预评价报告书编制</w:t>
      </w:r>
      <w:r w:rsidR="0046376D" w:rsidRPr="00DB5C28">
        <w:rPr>
          <w:rFonts w:hint="eastAsia"/>
          <w:color w:val="000000" w:themeColor="text1"/>
          <w:u w:val="single"/>
          <w:lang w:eastAsia="zh-CN"/>
        </w:rPr>
        <w:t>（项目编号：</w:t>
      </w:r>
      <w:r w:rsidR="00DB5C28" w:rsidRPr="00DB5C28">
        <w:rPr>
          <w:color w:val="000000" w:themeColor="text1"/>
          <w:u w:val="single"/>
          <w:lang w:eastAsia="zh-CN"/>
        </w:rPr>
        <w:t>FHC-PTCG20210901001</w:t>
      </w:r>
      <w:r w:rsidR="0046376D" w:rsidRPr="00DB5C28">
        <w:rPr>
          <w:rFonts w:hint="eastAsia"/>
          <w:color w:val="000000" w:themeColor="text1"/>
          <w:u w:val="single"/>
          <w:lang w:eastAsia="zh-CN"/>
        </w:rPr>
        <w:t>）</w:t>
      </w:r>
      <w:r w:rsidR="0046376D" w:rsidRPr="00DB5C28">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3024EF">
      <w:pPr>
        <w:tabs>
          <w:tab w:val="left" w:pos="709"/>
        </w:tabs>
        <w:spacing w:line="440" w:lineRule="exact"/>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3BE33126" w:rsidR="00804C93" w:rsidRPr="00804C93" w:rsidRDefault="00407E93" w:rsidP="003024EF">
      <w:pPr>
        <w:tabs>
          <w:tab w:val="left" w:pos="709"/>
        </w:tabs>
        <w:spacing w:line="440" w:lineRule="exact"/>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DB5C28" w:rsidRPr="00DB5C28">
        <w:rPr>
          <w:rFonts w:hint="eastAsia"/>
          <w:sz w:val="24"/>
          <w:szCs w:val="24"/>
          <w:lang w:eastAsia="zh-CN"/>
        </w:rPr>
        <w:t>福建福海创石油化工有限公司原料适应性技改项目一期工程职业病危害预评价报告书编制、安全条件论证报告与安全预评价报告书编制</w:t>
      </w:r>
    </w:p>
    <w:p w14:paraId="60151B24" w14:textId="77777777" w:rsidR="00DB5C28" w:rsidRDefault="00407E93" w:rsidP="003024EF">
      <w:pPr>
        <w:tabs>
          <w:tab w:val="left" w:pos="709"/>
        </w:tabs>
        <w:spacing w:line="440" w:lineRule="exact"/>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p>
    <w:p w14:paraId="2FBC3FB1" w14:textId="7EF1CC3A" w:rsidR="00DB5C28" w:rsidRPr="00DB5C28" w:rsidRDefault="00DB5C28" w:rsidP="003024EF">
      <w:pPr>
        <w:tabs>
          <w:tab w:val="left" w:pos="709"/>
        </w:tabs>
        <w:spacing w:line="440" w:lineRule="exact"/>
        <w:ind w:firstLineChars="200" w:firstLine="480"/>
        <w:rPr>
          <w:sz w:val="24"/>
          <w:szCs w:val="24"/>
          <w:lang w:eastAsia="zh-CN"/>
        </w:rPr>
      </w:pPr>
      <w:r>
        <w:rPr>
          <w:sz w:val="24"/>
          <w:szCs w:val="24"/>
          <w:lang w:eastAsia="zh-CN"/>
        </w:rPr>
        <w:t>2.1</w:t>
      </w:r>
      <w:r w:rsidRPr="00DB5C28">
        <w:rPr>
          <w:rFonts w:hint="eastAsia"/>
          <w:sz w:val="24"/>
          <w:szCs w:val="24"/>
          <w:lang w:eastAsia="zh-CN"/>
        </w:rPr>
        <w:t>福建福海创石油化工有限公司（以下简称福海创）拟在古雷石化基地投资建设原料适应性技改项目一期工程。</w:t>
      </w:r>
    </w:p>
    <w:p w14:paraId="63E42637" w14:textId="2DDFCC50" w:rsidR="00DB5C28" w:rsidRPr="00DB5C28" w:rsidRDefault="00DB5C28" w:rsidP="003024EF">
      <w:pPr>
        <w:tabs>
          <w:tab w:val="left" w:pos="709"/>
        </w:tabs>
        <w:spacing w:line="440" w:lineRule="exact"/>
        <w:ind w:firstLineChars="200" w:firstLine="480"/>
        <w:rPr>
          <w:sz w:val="24"/>
          <w:szCs w:val="24"/>
          <w:lang w:eastAsia="zh-CN"/>
        </w:rPr>
      </w:pPr>
      <w:r>
        <w:rPr>
          <w:sz w:val="24"/>
          <w:szCs w:val="24"/>
          <w:lang w:eastAsia="zh-CN"/>
        </w:rPr>
        <w:t>2.2</w:t>
      </w:r>
      <w:r w:rsidRPr="00DB5C28">
        <w:rPr>
          <w:rFonts w:hint="eastAsia"/>
          <w:sz w:val="24"/>
          <w:szCs w:val="24"/>
          <w:lang w:eastAsia="zh-CN"/>
        </w:rPr>
        <w:t>福海创原料适应性技改项目一期工程包括主体装置工程和现有装置消缺改造项目工程。</w:t>
      </w:r>
    </w:p>
    <w:p w14:paraId="429AFFAB" w14:textId="1327524B" w:rsidR="00DB5C28" w:rsidRPr="00DB5C28" w:rsidRDefault="00DB5C28" w:rsidP="003024EF">
      <w:pPr>
        <w:tabs>
          <w:tab w:val="left" w:pos="709"/>
        </w:tabs>
        <w:spacing w:line="440" w:lineRule="exact"/>
        <w:ind w:firstLineChars="200" w:firstLine="480"/>
        <w:rPr>
          <w:sz w:val="24"/>
          <w:szCs w:val="24"/>
          <w:lang w:eastAsia="zh-CN"/>
        </w:rPr>
      </w:pPr>
      <w:r w:rsidRPr="00DB5C28">
        <w:rPr>
          <w:rFonts w:hint="eastAsia"/>
          <w:sz w:val="24"/>
          <w:szCs w:val="24"/>
          <w:lang w:eastAsia="zh-CN"/>
        </w:rPr>
        <w:t>（1</w:t>
      </w:r>
      <w:r>
        <w:rPr>
          <w:rFonts w:hint="eastAsia"/>
          <w:sz w:val="24"/>
          <w:szCs w:val="24"/>
          <w:lang w:eastAsia="zh-CN"/>
        </w:rPr>
        <w:t>）</w:t>
      </w:r>
      <w:r w:rsidRPr="00DB5C28">
        <w:rPr>
          <w:rFonts w:hint="eastAsia"/>
          <w:sz w:val="24"/>
          <w:szCs w:val="24"/>
          <w:lang w:eastAsia="zh-CN"/>
        </w:rPr>
        <w:t>主体装置工程范围包括厂内新建生产装置、配套储运、公用工程和相应配套设施，不含热电改造、空分空压、火炬、码头及新建动力站。</w:t>
      </w:r>
    </w:p>
    <w:p w14:paraId="4F4F2E58" w14:textId="77777777" w:rsidR="00DB5C28" w:rsidRPr="00DB5C28" w:rsidRDefault="00DB5C28" w:rsidP="003024EF">
      <w:pPr>
        <w:tabs>
          <w:tab w:val="left" w:pos="709"/>
        </w:tabs>
        <w:spacing w:line="440" w:lineRule="exact"/>
        <w:ind w:firstLineChars="200" w:firstLine="480"/>
        <w:rPr>
          <w:sz w:val="24"/>
          <w:szCs w:val="24"/>
          <w:lang w:eastAsia="zh-CN"/>
        </w:rPr>
      </w:pPr>
      <w:r w:rsidRPr="00DB5C28">
        <w:rPr>
          <w:rFonts w:hint="eastAsia"/>
          <w:sz w:val="24"/>
          <w:szCs w:val="24"/>
          <w:lang w:eastAsia="zh-CN"/>
        </w:rPr>
        <w:t>（</w:t>
      </w:r>
      <w:r w:rsidRPr="00DB5C28">
        <w:rPr>
          <w:sz w:val="24"/>
          <w:szCs w:val="24"/>
          <w:lang w:eastAsia="zh-CN"/>
        </w:rPr>
        <w:t>2</w:t>
      </w:r>
      <w:r w:rsidRPr="00DB5C28">
        <w:rPr>
          <w:rFonts w:hint="eastAsia"/>
          <w:sz w:val="24"/>
          <w:szCs w:val="24"/>
          <w:lang w:eastAsia="zh-CN"/>
        </w:rPr>
        <w:t>）装置消缺改造项目工程范围包括减压装置、凝析油分离装置的扩能改造，连续重整装置的重整生成油加氢脱烯烃改造和重整加热炉节能改造、加氢裂化装置的双相钢改造以及制氢装置的转化炉猪尾管改造，以及续建</w:t>
      </w:r>
      <w:r w:rsidRPr="00DB5C28">
        <w:rPr>
          <w:sz w:val="24"/>
          <w:szCs w:val="24"/>
          <w:lang w:eastAsia="zh-CN"/>
        </w:rPr>
        <w:t>90</w:t>
      </w:r>
      <w:r w:rsidRPr="00DB5C28">
        <w:rPr>
          <w:rFonts w:hint="eastAsia"/>
          <w:sz w:val="24"/>
          <w:szCs w:val="24"/>
          <w:lang w:eastAsia="zh-CN"/>
        </w:rPr>
        <w:t>万吨</w:t>
      </w:r>
      <w:r w:rsidRPr="00DB5C28">
        <w:rPr>
          <w:sz w:val="24"/>
          <w:szCs w:val="24"/>
          <w:lang w:eastAsia="zh-CN"/>
        </w:rPr>
        <w:t>/</w:t>
      </w:r>
      <w:r w:rsidRPr="00DB5C28">
        <w:rPr>
          <w:rFonts w:hint="eastAsia"/>
          <w:sz w:val="24"/>
          <w:szCs w:val="24"/>
          <w:lang w:eastAsia="zh-CN"/>
        </w:rPr>
        <w:t>年芳烃抽提装置。</w:t>
      </w:r>
    </w:p>
    <w:p w14:paraId="10E7CD1A" w14:textId="6E97E14F" w:rsidR="00804C93" w:rsidRDefault="00407E93" w:rsidP="003024EF">
      <w:pPr>
        <w:tabs>
          <w:tab w:val="left" w:pos="709"/>
        </w:tabs>
        <w:spacing w:line="440" w:lineRule="exact"/>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8C42CE">
        <w:rPr>
          <w:rFonts w:hint="eastAsia"/>
          <w:sz w:val="24"/>
          <w:szCs w:val="24"/>
          <w:lang w:eastAsia="zh-CN"/>
        </w:rPr>
        <w:t>8</w:t>
      </w:r>
      <w:r w:rsidR="008C42CE">
        <w:rPr>
          <w:sz w:val="24"/>
          <w:szCs w:val="24"/>
          <w:lang w:eastAsia="zh-CN"/>
        </w:rPr>
        <w:t>0万元</w:t>
      </w:r>
      <w:r w:rsidR="008C42CE">
        <w:rPr>
          <w:rFonts w:hint="eastAsia"/>
          <w:sz w:val="24"/>
          <w:szCs w:val="24"/>
          <w:lang w:eastAsia="zh-CN"/>
        </w:rPr>
        <w:t>（含税包干总价）</w:t>
      </w:r>
    </w:p>
    <w:p w14:paraId="4E3EE2E0" w14:textId="2F96986E" w:rsidR="00DE0812" w:rsidRDefault="00DE0812" w:rsidP="003024EF">
      <w:pPr>
        <w:tabs>
          <w:tab w:val="left" w:pos="709"/>
        </w:tabs>
        <w:spacing w:line="440" w:lineRule="exact"/>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p>
    <w:p w14:paraId="3FDD3A3A" w14:textId="2DC176DF" w:rsidR="008C42CE" w:rsidRDefault="008C42CE" w:rsidP="003024EF">
      <w:pPr>
        <w:tabs>
          <w:tab w:val="left" w:pos="709"/>
        </w:tabs>
        <w:spacing w:line="440" w:lineRule="exact"/>
        <w:ind w:firstLineChars="200" w:firstLine="480"/>
        <w:rPr>
          <w:sz w:val="24"/>
          <w:szCs w:val="24"/>
          <w:lang w:eastAsia="zh-CN"/>
        </w:rPr>
      </w:pPr>
      <w:r w:rsidRPr="008C42CE">
        <w:rPr>
          <w:rFonts w:hint="eastAsia"/>
          <w:sz w:val="24"/>
          <w:szCs w:val="24"/>
          <w:lang w:eastAsia="zh-CN"/>
        </w:rPr>
        <w:t>4</w:t>
      </w:r>
      <w:r w:rsidRPr="008C42CE">
        <w:rPr>
          <w:sz w:val="24"/>
          <w:szCs w:val="24"/>
          <w:lang w:eastAsia="zh-CN"/>
        </w:rPr>
        <w:t>.1</w:t>
      </w:r>
      <w:r>
        <w:rPr>
          <w:rFonts w:hint="eastAsia"/>
          <w:sz w:val="24"/>
          <w:szCs w:val="24"/>
          <w:lang w:eastAsia="zh-CN"/>
        </w:rPr>
        <w:t>参选人</w:t>
      </w:r>
      <w:r w:rsidRPr="008C42CE">
        <w:rPr>
          <w:rFonts w:hint="eastAsia"/>
          <w:sz w:val="24"/>
          <w:szCs w:val="24"/>
          <w:lang w:eastAsia="zh-CN"/>
        </w:rPr>
        <w:t>在合同签订</w:t>
      </w:r>
      <w:r w:rsidRPr="008C42CE">
        <w:rPr>
          <w:sz w:val="24"/>
          <w:szCs w:val="24"/>
          <w:lang w:eastAsia="zh-CN"/>
        </w:rPr>
        <w:t>5</w:t>
      </w:r>
      <w:r w:rsidRPr="008C42CE">
        <w:rPr>
          <w:rFonts w:hint="eastAsia"/>
          <w:sz w:val="24"/>
          <w:szCs w:val="24"/>
          <w:lang w:eastAsia="zh-CN"/>
        </w:rPr>
        <w:t>0日内完成本项目安全条件论证报告和安全预评价报告书初稿，提交</w:t>
      </w:r>
      <w:r w:rsidR="00514908">
        <w:rPr>
          <w:rFonts w:hint="eastAsia"/>
          <w:sz w:val="24"/>
          <w:szCs w:val="24"/>
          <w:lang w:eastAsia="zh-CN"/>
        </w:rPr>
        <w:t>比选人</w:t>
      </w:r>
      <w:r w:rsidRPr="008C42CE">
        <w:rPr>
          <w:rFonts w:hint="eastAsia"/>
          <w:sz w:val="24"/>
          <w:szCs w:val="24"/>
          <w:lang w:eastAsia="zh-CN"/>
        </w:rPr>
        <w:t>审查；</w:t>
      </w:r>
      <w:r>
        <w:rPr>
          <w:rFonts w:hint="eastAsia"/>
          <w:sz w:val="24"/>
          <w:szCs w:val="24"/>
          <w:lang w:eastAsia="zh-CN"/>
        </w:rPr>
        <w:t>比选人</w:t>
      </w:r>
      <w:r w:rsidRPr="008C42CE">
        <w:rPr>
          <w:rFonts w:hint="eastAsia"/>
          <w:sz w:val="24"/>
          <w:szCs w:val="24"/>
          <w:lang w:eastAsia="zh-CN"/>
        </w:rPr>
        <w:t>提出审查意见后</w:t>
      </w:r>
      <w:r>
        <w:rPr>
          <w:rFonts w:hint="eastAsia"/>
          <w:sz w:val="24"/>
          <w:szCs w:val="24"/>
          <w:lang w:eastAsia="zh-CN"/>
        </w:rPr>
        <w:t>参选人</w:t>
      </w:r>
      <w:r w:rsidRPr="008C42CE">
        <w:rPr>
          <w:rFonts w:hint="eastAsia"/>
          <w:sz w:val="24"/>
          <w:szCs w:val="24"/>
          <w:lang w:eastAsia="zh-CN"/>
        </w:rPr>
        <w:t>于</w:t>
      </w:r>
      <w:r w:rsidRPr="008C42CE">
        <w:rPr>
          <w:sz w:val="24"/>
          <w:szCs w:val="24"/>
          <w:lang w:eastAsia="zh-CN"/>
        </w:rPr>
        <w:t>10</w:t>
      </w:r>
      <w:r w:rsidRPr="008C42CE">
        <w:rPr>
          <w:rFonts w:hint="eastAsia"/>
          <w:sz w:val="24"/>
          <w:szCs w:val="24"/>
          <w:lang w:eastAsia="zh-CN"/>
        </w:rPr>
        <w:t>日内修编完成，出具报审版安全预评价报告。</w:t>
      </w:r>
      <w:r>
        <w:rPr>
          <w:rFonts w:hint="eastAsia"/>
          <w:sz w:val="24"/>
          <w:szCs w:val="24"/>
          <w:lang w:eastAsia="zh-CN"/>
        </w:rPr>
        <w:t>参选人</w:t>
      </w:r>
      <w:r w:rsidRPr="008C42CE">
        <w:rPr>
          <w:rFonts w:hint="eastAsia"/>
          <w:sz w:val="24"/>
          <w:szCs w:val="24"/>
          <w:lang w:eastAsia="zh-CN"/>
        </w:rPr>
        <w:t>在接到专家评审会专家修改意见后</w:t>
      </w:r>
      <w:r w:rsidRPr="008C42CE">
        <w:rPr>
          <w:sz w:val="24"/>
          <w:szCs w:val="24"/>
          <w:lang w:eastAsia="zh-CN"/>
        </w:rPr>
        <w:t>10</w:t>
      </w:r>
      <w:r w:rsidRPr="008C42CE">
        <w:rPr>
          <w:rFonts w:hint="eastAsia"/>
          <w:sz w:val="24"/>
          <w:szCs w:val="24"/>
          <w:lang w:eastAsia="zh-CN"/>
        </w:rPr>
        <w:t>日内完成修改，出具报批版安全条件论证报告和安全预评价报告，并将项目安全条件论证报告和安全预评价报告书正式稿提交甲方。</w:t>
      </w:r>
    </w:p>
    <w:p w14:paraId="1CEF2E36" w14:textId="19CFA678" w:rsidR="00514908" w:rsidRPr="00514908" w:rsidRDefault="00514908" w:rsidP="003024EF">
      <w:pPr>
        <w:tabs>
          <w:tab w:val="left" w:pos="709"/>
        </w:tabs>
        <w:spacing w:line="440" w:lineRule="exact"/>
        <w:ind w:firstLineChars="200" w:firstLine="480"/>
        <w:rPr>
          <w:sz w:val="24"/>
          <w:szCs w:val="24"/>
          <w:lang w:eastAsia="zh-CN"/>
        </w:rPr>
      </w:pPr>
      <w:r w:rsidRPr="00514908">
        <w:rPr>
          <w:rFonts w:hint="eastAsia"/>
          <w:sz w:val="24"/>
          <w:szCs w:val="24"/>
          <w:lang w:eastAsia="zh-CN"/>
        </w:rPr>
        <w:t>4</w:t>
      </w:r>
      <w:r w:rsidRPr="00514908">
        <w:rPr>
          <w:sz w:val="24"/>
          <w:szCs w:val="24"/>
          <w:lang w:eastAsia="zh-CN"/>
        </w:rPr>
        <w:t>.2</w:t>
      </w:r>
      <w:r>
        <w:rPr>
          <w:rFonts w:hint="eastAsia"/>
          <w:sz w:val="24"/>
          <w:szCs w:val="24"/>
          <w:lang w:eastAsia="zh-CN"/>
        </w:rPr>
        <w:t>参选人</w:t>
      </w:r>
      <w:r w:rsidRPr="00514908">
        <w:rPr>
          <w:rFonts w:hint="eastAsia"/>
          <w:sz w:val="24"/>
          <w:szCs w:val="24"/>
          <w:lang w:eastAsia="zh-CN"/>
        </w:rPr>
        <w:t>在合同签订</w:t>
      </w:r>
      <w:r w:rsidRPr="00514908">
        <w:rPr>
          <w:sz w:val="24"/>
          <w:szCs w:val="24"/>
          <w:lang w:eastAsia="zh-CN"/>
        </w:rPr>
        <w:t>5</w:t>
      </w:r>
      <w:r w:rsidRPr="00514908">
        <w:rPr>
          <w:rFonts w:hint="eastAsia"/>
          <w:sz w:val="24"/>
          <w:szCs w:val="24"/>
          <w:lang w:eastAsia="zh-CN"/>
        </w:rPr>
        <w:t>0日内完成本项目职业病危害预评价报告书初稿，提交</w:t>
      </w:r>
      <w:r>
        <w:rPr>
          <w:rFonts w:hint="eastAsia"/>
          <w:sz w:val="24"/>
          <w:szCs w:val="24"/>
          <w:lang w:eastAsia="zh-CN"/>
        </w:rPr>
        <w:t>比选人</w:t>
      </w:r>
      <w:r w:rsidRPr="00514908">
        <w:rPr>
          <w:rFonts w:hint="eastAsia"/>
          <w:sz w:val="24"/>
          <w:szCs w:val="24"/>
          <w:lang w:eastAsia="zh-CN"/>
        </w:rPr>
        <w:t>审查。初稿出具后由</w:t>
      </w:r>
      <w:r>
        <w:rPr>
          <w:rFonts w:hint="eastAsia"/>
          <w:sz w:val="24"/>
          <w:szCs w:val="24"/>
          <w:lang w:eastAsia="zh-CN"/>
        </w:rPr>
        <w:t>参选人</w:t>
      </w:r>
      <w:r w:rsidRPr="00514908">
        <w:rPr>
          <w:rFonts w:hint="eastAsia"/>
          <w:sz w:val="24"/>
          <w:szCs w:val="24"/>
          <w:lang w:eastAsia="zh-CN"/>
        </w:rPr>
        <w:t>于10日内组织专家评审。</w:t>
      </w:r>
      <w:r>
        <w:rPr>
          <w:rFonts w:hint="eastAsia"/>
          <w:sz w:val="24"/>
          <w:szCs w:val="24"/>
          <w:lang w:eastAsia="zh-CN"/>
        </w:rPr>
        <w:t>参选人</w:t>
      </w:r>
      <w:r w:rsidRPr="00514908">
        <w:rPr>
          <w:rFonts w:hint="eastAsia"/>
          <w:sz w:val="24"/>
          <w:szCs w:val="24"/>
          <w:lang w:eastAsia="zh-CN"/>
        </w:rPr>
        <w:t>在接到专家评审会专家修改意见后7日内完成修改，并将项目职业病危害预评价报告书正式稿提交甲方。</w:t>
      </w:r>
    </w:p>
    <w:p w14:paraId="415A13B3" w14:textId="27AE28F5" w:rsidR="00967702" w:rsidRPr="00407E93" w:rsidRDefault="00407E93" w:rsidP="003024EF">
      <w:pPr>
        <w:tabs>
          <w:tab w:val="left" w:pos="709"/>
        </w:tabs>
        <w:spacing w:line="440" w:lineRule="exact"/>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lastRenderedPageBreak/>
        <w:t>二、</w:t>
      </w:r>
      <w:r w:rsidR="00A33603">
        <w:rPr>
          <w:b/>
          <w:snapToGrid w:val="0"/>
          <w:color w:val="000000" w:themeColor="text1"/>
          <w:spacing w:val="8"/>
          <w:sz w:val="24"/>
          <w:szCs w:val="24"/>
          <w:lang w:eastAsia="zh-CN"/>
        </w:rPr>
        <w:t>参选人资格要求</w:t>
      </w:r>
    </w:p>
    <w:p w14:paraId="37B27FF0" w14:textId="77777777" w:rsidR="003635DF" w:rsidRDefault="003635DF" w:rsidP="003024EF">
      <w:pPr>
        <w:tabs>
          <w:tab w:val="left" w:pos="709"/>
        </w:tabs>
        <w:spacing w:line="440" w:lineRule="exact"/>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7FEAB8B3" w:rsidR="00606A94" w:rsidRDefault="00606A94" w:rsidP="003024EF">
      <w:pPr>
        <w:tabs>
          <w:tab w:val="left" w:pos="709"/>
        </w:tabs>
        <w:spacing w:line="440" w:lineRule="exact"/>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D73AB3" w:rsidRPr="00D73AB3">
        <w:rPr>
          <w:sz w:val="24"/>
          <w:szCs w:val="24"/>
          <w:lang w:eastAsia="zh-CN"/>
        </w:rPr>
        <w:t>甲级石油化工医药行业安全评价</w:t>
      </w:r>
      <w:r w:rsidR="00D73AB3" w:rsidRPr="00D73AB3">
        <w:rPr>
          <w:rFonts w:hint="eastAsia"/>
          <w:sz w:val="24"/>
          <w:szCs w:val="24"/>
          <w:lang w:eastAsia="zh-CN"/>
        </w:rPr>
        <w:t>资质，且资质在有效期内</w:t>
      </w:r>
      <w:r w:rsidR="00057E4C">
        <w:rPr>
          <w:rFonts w:hint="eastAsia"/>
          <w:sz w:val="24"/>
          <w:szCs w:val="24"/>
          <w:lang w:eastAsia="zh-CN"/>
        </w:rPr>
        <w:t>。</w:t>
      </w:r>
    </w:p>
    <w:p w14:paraId="7BAD8542" w14:textId="77785268" w:rsidR="00A87B9C" w:rsidRDefault="00A87B9C" w:rsidP="003024EF">
      <w:pPr>
        <w:tabs>
          <w:tab w:val="left" w:pos="709"/>
        </w:tabs>
        <w:spacing w:line="440" w:lineRule="exact"/>
        <w:ind w:firstLineChars="200" w:firstLine="480"/>
        <w:rPr>
          <w:sz w:val="24"/>
          <w:szCs w:val="24"/>
          <w:lang w:eastAsia="zh-CN"/>
        </w:rPr>
      </w:pPr>
      <w:r w:rsidRPr="00A87B9C">
        <w:rPr>
          <w:sz w:val="24"/>
          <w:szCs w:val="24"/>
          <w:lang w:eastAsia="zh-CN"/>
        </w:rPr>
        <w:t>3.参选人具有</w:t>
      </w:r>
      <w:r w:rsidR="00D73AB3" w:rsidRPr="00D73AB3">
        <w:rPr>
          <w:rFonts w:hint="eastAsia"/>
          <w:sz w:val="24"/>
          <w:szCs w:val="24"/>
          <w:lang w:eastAsia="zh-CN"/>
        </w:rPr>
        <w:t>在近</w:t>
      </w:r>
      <w:r w:rsidR="00D73AB3" w:rsidRPr="00D73AB3">
        <w:rPr>
          <w:sz w:val="24"/>
          <w:szCs w:val="24"/>
          <w:lang w:eastAsia="zh-CN"/>
        </w:rPr>
        <w:t>3</w:t>
      </w:r>
      <w:r w:rsidR="00D73AB3" w:rsidRPr="00D73AB3">
        <w:rPr>
          <w:rFonts w:hint="eastAsia"/>
          <w:sz w:val="24"/>
          <w:szCs w:val="24"/>
          <w:lang w:eastAsia="zh-CN"/>
        </w:rPr>
        <w:t>年（201</w:t>
      </w:r>
      <w:r w:rsidR="00D73AB3" w:rsidRPr="00D73AB3">
        <w:rPr>
          <w:sz w:val="24"/>
          <w:szCs w:val="24"/>
          <w:lang w:eastAsia="zh-CN"/>
        </w:rPr>
        <w:t>8</w:t>
      </w:r>
      <w:r w:rsidR="00D73AB3" w:rsidRPr="00D73AB3">
        <w:rPr>
          <w:rFonts w:hint="eastAsia"/>
          <w:sz w:val="24"/>
          <w:szCs w:val="24"/>
          <w:lang w:eastAsia="zh-CN"/>
        </w:rPr>
        <w:t>-20</w:t>
      </w:r>
      <w:r w:rsidR="00D73AB3" w:rsidRPr="00D73AB3">
        <w:rPr>
          <w:sz w:val="24"/>
          <w:szCs w:val="24"/>
          <w:lang w:eastAsia="zh-CN"/>
        </w:rPr>
        <w:t>20</w:t>
      </w:r>
      <w:r w:rsidR="00D73AB3" w:rsidRPr="00D73AB3">
        <w:rPr>
          <w:rFonts w:hint="eastAsia"/>
          <w:sz w:val="24"/>
          <w:szCs w:val="24"/>
          <w:lang w:eastAsia="zh-CN"/>
        </w:rPr>
        <w:t>）主持完成</w:t>
      </w:r>
      <w:r w:rsidR="00D73AB3" w:rsidRPr="00D73AB3">
        <w:rPr>
          <w:sz w:val="24"/>
          <w:szCs w:val="24"/>
          <w:lang w:eastAsia="zh-CN"/>
        </w:rPr>
        <w:t>2</w:t>
      </w:r>
      <w:r w:rsidR="00D73AB3" w:rsidRPr="00D73AB3">
        <w:rPr>
          <w:rFonts w:hint="eastAsia"/>
          <w:sz w:val="24"/>
          <w:szCs w:val="24"/>
          <w:lang w:eastAsia="zh-CN"/>
        </w:rPr>
        <w:t>个及以上大型石化新、改、扩建设项目（投资总额在</w:t>
      </w:r>
      <w:r w:rsidR="00D73AB3" w:rsidRPr="00D73AB3">
        <w:rPr>
          <w:sz w:val="24"/>
          <w:szCs w:val="24"/>
          <w:lang w:eastAsia="zh-CN"/>
        </w:rPr>
        <w:t>1</w:t>
      </w:r>
      <w:r w:rsidR="00D73AB3" w:rsidRPr="00D73AB3">
        <w:rPr>
          <w:rFonts w:hint="eastAsia"/>
          <w:sz w:val="24"/>
          <w:szCs w:val="24"/>
          <w:lang w:eastAsia="zh-CN"/>
        </w:rPr>
        <w:t>0亿元以上）的安全预评价技术服务业绩，并获得应急管理部门批复</w:t>
      </w:r>
      <w:r w:rsidRPr="00A87B9C">
        <w:rPr>
          <w:rFonts w:hint="eastAsia"/>
          <w:sz w:val="24"/>
          <w:szCs w:val="24"/>
          <w:lang w:eastAsia="zh-CN"/>
        </w:rPr>
        <w:t>。</w:t>
      </w:r>
    </w:p>
    <w:p w14:paraId="0C91A414" w14:textId="7271504F" w:rsidR="00D73AB3" w:rsidRDefault="00D73AB3" w:rsidP="003024EF">
      <w:pPr>
        <w:tabs>
          <w:tab w:val="left" w:pos="709"/>
        </w:tabs>
        <w:spacing w:line="440" w:lineRule="exact"/>
        <w:ind w:firstLineChars="200" w:firstLine="480"/>
        <w:rPr>
          <w:sz w:val="24"/>
          <w:szCs w:val="24"/>
          <w:lang w:eastAsia="zh-CN"/>
        </w:rPr>
      </w:pPr>
      <w:r w:rsidRPr="00B44A3B">
        <w:rPr>
          <w:rFonts w:hint="eastAsia"/>
          <w:sz w:val="24"/>
          <w:szCs w:val="24"/>
          <w:lang w:eastAsia="zh-CN"/>
        </w:rPr>
        <w:t>4</w:t>
      </w:r>
      <w:r w:rsidRPr="00B44A3B">
        <w:rPr>
          <w:sz w:val="24"/>
          <w:szCs w:val="24"/>
          <w:lang w:eastAsia="zh-CN"/>
        </w:rPr>
        <w:t>.</w:t>
      </w:r>
      <w:r w:rsidR="00B44A3B" w:rsidRPr="00B44A3B">
        <w:rPr>
          <w:sz w:val="24"/>
          <w:szCs w:val="24"/>
          <w:lang w:eastAsia="zh-CN"/>
        </w:rPr>
        <w:t>参选人</w:t>
      </w:r>
      <w:r w:rsidR="00B44A3B" w:rsidRPr="00B44A3B">
        <w:rPr>
          <w:rFonts w:hint="eastAsia"/>
          <w:sz w:val="24"/>
          <w:szCs w:val="24"/>
          <w:lang w:eastAsia="zh-CN"/>
        </w:rPr>
        <w:t>须具有</w:t>
      </w:r>
      <w:r w:rsidR="00B44A3B" w:rsidRPr="00B44A3B">
        <w:rPr>
          <w:sz w:val="24"/>
          <w:szCs w:val="24"/>
          <w:lang w:eastAsia="zh-CN"/>
        </w:rPr>
        <w:t>职业卫生技术服务机构</w:t>
      </w:r>
      <w:r w:rsidR="00B44A3B" w:rsidRPr="00B44A3B">
        <w:rPr>
          <w:rFonts w:hint="eastAsia"/>
          <w:sz w:val="24"/>
          <w:szCs w:val="24"/>
          <w:lang w:eastAsia="zh-CN"/>
        </w:rPr>
        <w:t>资质（提供资质证书或政府部门出具的资质证明文件），具备石化行业、放射评价资质（放射评价可委托）。</w:t>
      </w:r>
    </w:p>
    <w:p w14:paraId="7F2587FD" w14:textId="695D351B" w:rsidR="00B44A3B" w:rsidRPr="00B44A3B" w:rsidRDefault="00B44A3B" w:rsidP="003024EF">
      <w:pPr>
        <w:tabs>
          <w:tab w:val="left" w:pos="709"/>
        </w:tabs>
        <w:spacing w:line="440" w:lineRule="exact"/>
        <w:ind w:firstLineChars="200" w:firstLine="480"/>
        <w:rPr>
          <w:sz w:val="24"/>
          <w:szCs w:val="24"/>
          <w:lang w:eastAsia="zh-CN"/>
        </w:rPr>
      </w:pPr>
      <w:r w:rsidRPr="00B44A3B">
        <w:rPr>
          <w:rFonts w:hint="eastAsia"/>
          <w:sz w:val="24"/>
          <w:szCs w:val="24"/>
          <w:lang w:eastAsia="zh-CN"/>
        </w:rPr>
        <w:t>5</w:t>
      </w:r>
      <w:r w:rsidRPr="00B44A3B">
        <w:rPr>
          <w:sz w:val="24"/>
          <w:szCs w:val="24"/>
          <w:lang w:eastAsia="zh-CN"/>
        </w:rPr>
        <w:t>.</w:t>
      </w:r>
      <w:r w:rsidRPr="00B44A3B">
        <w:rPr>
          <w:rFonts w:hint="eastAsia"/>
          <w:sz w:val="24"/>
          <w:szCs w:val="24"/>
          <w:lang w:eastAsia="zh-CN"/>
        </w:rPr>
        <w:t xml:space="preserve"> 参选人具有在近</w:t>
      </w:r>
      <w:r w:rsidRPr="00B44A3B">
        <w:rPr>
          <w:sz w:val="24"/>
          <w:szCs w:val="24"/>
          <w:lang w:eastAsia="zh-CN"/>
        </w:rPr>
        <w:t>3</w:t>
      </w:r>
      <w:r w:rsidRPr="00B44A3B">
        <w:rPr>
          <w:rFonts w:hint="eastAsia"/>
          <w:sz w:val="24"/>
          <w:szCs w:val="24"/>
          <w:lang w:eastAsia="zh-CN"/>
        </w:rPr>
        <w:t>年（201</w:t>
      </w:r>
      <w:r w:rsidRPr="00B44A3B">
        <w:rPr>
          <w:sz w:val="24"/>
          <w:szCs w:val="24"/>
          <w:lang w:eastAsia="zh-CN"/>
        </w:rPr>
        <w:t>8</w:t>
      </w:r>
      <w:r w:rsidRPr="00B44A3B">
        <w:rPr>
          <w:rFonts w:hint="eastAsia"/>
          <w:sz w:val="24"/>
          <w:szCs w:val="24"/>
          <w:lang w:eastAsia="zh-CN"/>
        </w:rPr>
        <w:t>-2020）主持完成</w:t>
      </w:r>
      <w:r w:rsidRPr="00B44A3B">
        <w:rPr>
          <w:sz w:val="24"/>
          <w:szCs w:val="24"/>
          <w:lang w:eastAsia="zh-CN"/>
        </w:rPr>
        <w:t>2</w:t>
      </w:r>
      <w:r w:rsidRPr="00B44A3B">
        <w:rPr>
          <w:rFonts w:hint="eastAsia"/>
          <w:sz w:val="24"/>
          <w:szCs w:val="24"/>
          <w:lang w:eastAsia="zh-CN"/>
        </w:rPr>
        <w:t>个及以上大型石化新、改、扩建设项目（投资总额在</w:t>
      </w:r>
      <w:r w:rsidRPr="00B44A3B">
        <w:rPr>
          <w:sz w:val="24"/>
          <w:szCs w:val="24"/>
          <w:lang w:eastAsia="zh-CN"/>
        </w:rPr>
        <w:t>1</w:t>
      </w:r>
      <w:r w:rsidRPr="00B44A3B">
        <w:rPr>
          <w:rFonts w:hint="eastAsia"/>
          <w:sz w:val="24"/>
          <w:szCs w:val="24"/>
          <w:lang w:eastAsia="zh-CN"/>
        </w:rPr>
        <w:t>0亿元以上）的职业卫生预评价技术服务业绩,并通过专家评审。</w:t>
      </w:r>
    </w:p>
    <w:p w14:paraId="560B8A2E" w14:textId="22F1FD73" w:rsidR="00407E93" w:rsidRPr="00B44A3B" w:rsidRDefault="00B44A3B" w:rsidP="003024EF">
      <w:pPr>
        <w:tabs>
          <w:tab w:val="left" w:pos="709"/>
        </w:tabs>
        <w:spacing w:line="440" w:lineRule="exact"/>
        <w:ind w:firstLineChars="200" w:firstLine="480"/>
        <w:rPr>
          <w:color w:val="000000" w:themeColor="text1"/>
          <w:sz w:val="24"/>
          <w:szCs w:val="24"/>
          <w:lang w:eastAsia="zh-CN"/>
        </w:rPr>
      </w:pPr>
      <w:r w:rsidRPr="00B44A3B">
        <w:rPr>
          <w:color w:val="000000" w:themeColor="text1"/>
          <w:sz w:val="24"/>
          <w:szCs w:val="24"/>
          <w:lang w:eastAsia="zh-CN"/>
        </w:rPr>
        <w:t>6</w:t>
      </w:r>
      <w:r w:rsidR="003635DF" w:rsidRPr="00B44A3B">
        <w:rPr>
          <w:rFonts w:hint="eastAsia"/>
          <w:color w:val="000000" w:themeColor="text1"/>
          <w:sz w:val="24"/>
          <w:szCs w:val="24"/>
          <w:lang w:eastAsia="zh-CN"/>
        </w:rPr>
        <w:t>.</w:t>
      </w:r>
      <w:r w:rsidR="008A20B3" w:rsidRPr="00B44A3B">
        <w:rPr>
          <w:color w:val="000000" w:themeColor="text1"/>
          <w:sz w:val="24"/>
          <w:szCs w:val="24"/>
          <w:lang w:eastAsia="zh-CN"/>
        </w:rPr>
        <w:t>参选人没有失信黑名单记录（以最高院失信被执行人系统发布信息为准）</w:t>
      </w:r>
      <w:r w:rsidR="00407E93" w:rsidRPr="00B44A3B">
        <w:rPr>
          <w:rFonts w:hint="eastAsia"/>
          <w:color w:val="000000" w:themeColor="text1"/>
          <w:sz w:val="24"/>
          <w:szCs w:val="24"/>
          <w:lang w:eastAsia="zh-CN"/>
        </w:rPr>
        <w:t>。</w:t>
      </w:r>
    </w:p>
    <w:p w14:paraId="4ADE3900" w14:textId="427AF8CD" w:rsidR="008A20B3" w:rsidRPr="00B44A3B" w:rsidRDefault="00B44A3B" w:rsidP="003024EF">
      <w:pPr>
        <w:tabs>
          <w:tab w:val="left" w:pos="709"/>
        </w:tabs>
        <w:spacing w:line="440" w:lineRule="exact"/>
        <w:ind w:firstLineChars="200" w:firstLine="480"/>
        <w:rPr>
          <w:color w:val="000000" w:themeColor="text1"/>
          <w:sz w:val="24"/>
          <w:szCs w:val="24"/>
          <w:lang w:eastAsia="zh-CN"/>
        </w:rPr>
      </w:pPr>
      <w:r w:rsidRPr="00B44A3B">
        <w:rPr>
          <w:color w:val="000000" w:themeColor="text1"/>
          <w:sz w:val="24"/>
          <w:szCs w:val="24"/>
          <w:lang w:eastAsia="zh-CN"/>
        </w:rPr>
        <w:t>7</w:t>
      </w:r>
      <w:r w:rsidR="00407E93" w:rsidRPr="00B44A3B">
        <w:rPr>
          <w:color w:val="000000" w:themeColor="text1"/>
          <w:sz w:val="24"/>
          <w:szCs w:val="24"/>
          <w:lang w:eastAsia="zh-CN"/>
        </w:rPr>
        <w:t>.</w:t>
      </w:r>
      <w:r w:rsidR="008A20B3" w:rsidRPr="00B44A3B">
        <w:rPr>
          <w:color w:val="000000" w:themeColor="text1"/>
          <w:sz w:val="24"/>
          <w:szCs w:val="24"/>
          <w:lang w:eastAsia="zh-CN"/>
        </w:rPr>
        <w:t>与</w:t>
      </w:r>
      <w:r w:rsidR="008A20B3" w:rsidRPr="00B44A3B">
        <w:rPr>
          <w:rFonts w:hint="eastAsia"/>
          <w:color w:val="000000" w:themeColor="text1"/>
          <w:sz w:val="24"/>
          <w:szCs w:val="24"/>
          <w:lang w:eastAsia="zh-CN"/>
        </w:rPr>
        <w:t>比选人</w:t>
      </w:r>
      <w:r w:rsidR="008A20B3" w:rsidRPr="00B44A3B">
        <w:rPr>
          <w:color w:val="000000" w:themeColor="text1"/>
          <w:sz w:val="24"/>
          <w:szCs w:val="24"/>
          <w:lang w:eastAsia="zh-CN"/>
        </w:rPr>
        <w:t>无诉讼纠纷。</w:t>
      </w:r>
    </w:p>
    <w:p w14:paraId="28D597B3" w14:textId="15A7E117" w:rsidR="00A33603" w:rsidRDefault="00A33603" w:rsidP="003024EF">
      <w:pPr>
        <w:tabs>
          <w:tab w:val="left" w:pos="709"/>
        </w:tabs>
        <w:spacing w:line="44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3AB320A8" w:rsidR="00A33603" w:rsidRPr="007207BD" w:rsidRDefault="00A33603"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1</w:t>
      </w:r>
      <w:r w:rsidRPr="007207BD">
        <w:rPr>
          <w:color w:val="000000" w:themeColor="text1"/>
          <w:sz w:val="24"/>
          <w:szCs w:val="24"/>
          <w:lang w:eastAsia="zh-CN"/>
        </w:rPr>
        <w:t>.</w:t>
      </w:r>
      <w:r w:rsidRPr="007207BD">
        <w:rPr>
          <w:rFonts w:hint="eastAsia"/>
          <w:color w:val="000000" w:themeColor="text1"/>
          <w:sz w:val="24"/>
          <w:szCs w:val="24"/>
          <w:lang w:eastAsia="zh-CN"/>
        </w:rPr>
        <w:t>报名时间：202</w:t>
      </w:r>
      <w:r w:rsidRPr="007207BD">
        <w:rPr>
          <w:color w:val="000000" w:themeColor="text1"/>
          <w:sz w:val="24"/>
          <w:szCs w:val="24"/>
          <w:lang w:eastAsia="zh-CN"/>
        </w:rPr>
        <w:t>1</w:t>
      </w:r>
      <w:r w:rsidRPr="007207BD">
        <w:rPr>
          <w:rFonts w:hint="eastAsia"/>
          <w:color w:val="000000" w:themeColor="text1"/>
          <w:sz w:val="24"/>
          <w:szCs w:val="24"/>
          <w:lang w:eastAsia="zh-CN"/>
        </w:rPr>
        <w:t>年</w:t>
      </w:r>
      <w:r w:rsidR="00B44A3B" w:rsidRPr="007207BD">
        <w:rPr>
          <w:color w:val="000000" w:themeColor="text1"/>
          <w:sz w:val="24"/>
          <w:szCs w:val="24"/>
          <w:lang w:eastAsia="zh-CN"/>
        </w:rPr>
        <w:t>9</w:t>
      </w:r>
      <w:r w:rsidRPr="007207BD">
        <w:rPr>
          <w:rFonts w:hint="eastAsia"/>
          <w:color w:val="000000" w:themeColor="text1"/>
          <w:sz w:val="24"/>
          <w:szCs w:val="24"/>
          <w:lang w:eastAsia="zh-CN"/>
        </w:rPr>
        <w:t>月</w:t>
      </w:r>
      <w:r w:rsidR="001962E1">
        <w:rPr>
          <w:color w:val="000000" w:themeColor="text1"/>
          <w:sz w:val="24"/>
          <w:szCs w:val="24"/>
          <w:lang w:eastAsia="zh-CN"/>
        </w:rPr>
        <w:t>8</w:t>
      </w:r>
      <w:r w:rsidRPr="007207BD">
        <w:rPr>
          <w:rFonts w:hint="eastAsia"/>
          <w:color w:val="000000" w:themeColor="text1"/>
          <w:sz w:val="24"/>
          <w:szCs w:val="24"/>
          <w:lang w:eastAsia="zh-CN"/>
        </w:rPr>
        <w:t>日至202</w:t>
      </w:r>
      <w:r w:rsidRPr="007207BD">
        <w:rPr>
          <w:color w:val="000000" w:themeColor="text1"/>
          <w:sz w:val="24"/>
          <w:szCs w:val="24"/>
          <w:lang w:eastAsia="zh-CN"/>
        </w:rPr>
        <w:t>1</w:t>
      </w:r>
      <w:r w:rsidRPr="007207BD">
        <w:rPr>
          <w:rFonts w:hint="eastAsia"/>
          <w:color w:val="000000" w:themeColor="text1"/>
          <w:sz w:val="24"/>
          <w:szCs w:val="24"/>
          <w:lang w:eastAsia="zh-CN"/>
        </w:rPr>
        <w:t>年</w:t>
      </w:r>
      <w:r w:rsidR="00B44A3B" w:rsidRPr="007207BD">
        <w:rPr>
          <w:color w:val="000000" w:themeColor="text1"/>
          <w:sz w:val="24"/>
          <w:szCs w:val="24"/>
          <w:lang w:eastAsia="zh-CN"/>
        </w:rPr>
        <w:t>9</w:t>
      </w:r>
      <w:r w:rsidRPr="007207BD">
        <w:rPr>
          <w:rFonts w:hint="eastAsia"/>
          <w:color w:val="000000" w:themeColor="text1"/>
          <w:sz w:val="24"/>
          <w:szCs w:val="24"/>
          <w:lang w:eastAsia="zh-CN"/>
        </w:rPr>
        <w:t>月</w:t>
      </w:r>
      <w:r w:rsidR="001962E1">
        <w:rPr>
          <w:color w:val="000000" w:themeColor="text1"/>
          <w:sz w:val="24"/>
          <w:szCs w:val="24"/>
          <w:lang w:eastAsia="zh-CN"/>
        </w:rPr>
        <w:t>17</w:t>
      </w:r>
      <w:r w:rsidRPr="007207BD">
        <w:rPr>
          <w:rFonts w:hint="eastAsia"/>
          <w:color w:val="000000" w:themeColor="text1"/>
          <w:sz w:val="24"/>
          <w:szCs w:val="24"/>
          <w:lang w:eastAsia="zh-CN"/>
        </w:rPr>
        <w:t>日（共</w:t>
      </w:r>
      <w:r w:rsidR="00B44A3B" w:rsidRPr="007207BD">
        <w:rPr>
          <w:color w:val="000000" w:themeColor="text1"/>
          <w:sz w:val="24"/>
          <w:szCs w:val="24"/>
          <w:lang w:eastAsia="zh-CN"/>
        </w:rPr>
        <w:t>10</w:t>
      </w:r>
      <w:r w:rsidRPr="007207BD">
        <w:rPr>
          <w:rFonts w:hint="eastAsia"/>
          <w:color w:val="000000" w:themeColor="text1"/>
          <w:sz w:val="24"/>
          <w:szCs w:val="24"/>
          <w:lang w:eastAsia="zh-CN"/>
        </w:rPr>
        <w:t>天）</w:t>
      </w:r>
    </w:p>
    <w:p w14:paraId="3F035A0E" w14:textId="77777777" w:rsidR="00B44A3B" w:rsidRPr="007207BD" w:rsidRDefault="00A33603"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2</w:t>
      </w:r>
      <w:r w:rsidRPr="007207BD">
        <w:rPr>
          <w:color w:val="000000" w:themeColor="text1"/>
          <w:sz w:val="24"/>
          <w:szCs w:val="24"/>
          <w:lang w:eastAsia="zh-CN"/>
        </w:rPr>
        <w:t>.</w:t>
      </w:r>
      <w:r w:rsidRPr="007207BD">
        <w:rPr>
          <w:rFonts w:hint="eastAsia"/>
          <w:color w:val="000000" w:themeColor="text1"/>
          <w:sz w:val="24"/>
          <w:szCs w:val="24"/>
          <w:lang w:eastAsia="zh-CN"/>
        </w:rPr>
        <w:t>报名方式：</w:t>
      </w:r>
      <w:r w:rsidR="00B44A3B" w:rsidRPr="007207BD">
        <w:rPr>
          <w:rFonts w:hint="eastAsia"/>
          <w:color w:val="000000" w:themeColor="text1"/>
          <w:sz w:val="24"/>
          <w:szCs w:val="24"/>
          <w:lang w:eastAsia="zh-CN"/>
        </w:rPr>
        <w:t>参选人在报名时间内将报名文件发送至邮箱hjzhang@fhcpec.com.cn，报名文件包含：</w:t>
      </w:r>
    </w:p>
    <w:p w14:paraId="7EA293C3" w14:textId="77777777" w:rsidR="00B44A3B" w:rsidRPr="007207BD" w:rsidRDefault="00B44A3B"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（1）法定代表人授权委托书（扫描件，格式详见“附件：法定代表人授权委托书”）；</w:t>
      </w:r>
    </w:p>
    <w:p w14:paraId="0969F852" w14:textId="3E0BA763" w:rsidR="00A33603" w:rsidRPr="007207BD" w:rsidRDefault="00B44A3B"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（2）营业执照（加盖单位公章的扫描件）；</w:t>
      </w:r>
    </w:p>
    <w:p w14:paraId="60214B11" w14:textId="107246CA" w:rsidR="00B44A3B" w:rsidRPr="007207BD" w:rsidRDefault="00B44A3B"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（3）资质文件（加盖单位公章的扫描件）。</w:t>
      </w:r>
    </w:p>
    <w:p w14:paraId="4168296C" w14:textId="754EFEB3" w:rsidR="00A33603" w:rsidRPr="007207BD" w:rsidRDefault="00A33603"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3</w:t>
      </w:r>
      <w:r w:rsidRPr="007207BD">
        <w:rPr>
          <w:color w:val="000000" w:themeColor="text1"/>
          <w:sz w:val="24"/>
          <w:szCs w:val="24"/>
          <w:lang w:eastAsia="zh-CN"/>
        </w:rPr>
        <w:t>.</w:t>
      </w:r>
      <w:r w:rsidRPr="007207BD">
        <w:rPr>
          <w:rFonts w:hint="eastAsia"/>
          <w:color w:val="000000" w:themeColor="text1"/>
          <w:sz w:val="24"/>
          <w:szCs w:val="24"/>
          <w:lang w:eastAsia="zh-CN"/>
        </w:rPr>
        <w:t>获取比选文件：本项目比选文件</w:t>
      </w:r>
      <w:r w:rsidR="008C03C3" w:rsidRPr="007207BD">
        <w:rPr>
          <w:rFonts w:hint="eastAsia"/>
          <w:color w:val="000000" w:themeColor="text1"/>
          <w:sz w:val="24"/>
          <w:szCs w:val="24"/>
          <w:lang w:eastAsia="zh-CN"/>
        </w:rPr>
        <w:t>请有意向参选人自行下载</w:t>
      </w:r>
      <w:r w:rsidRPr="007207BD">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3024EF">
      <w:pPr>
        <w:tabs>
          <w:tab w:val="left" w:pos="709"/>
        </w:tabs>
        <w:spacing w:line="44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12AB65EC" w:rsidR="00662C51" w:rsidRPr="00662C51" w:rsidRDefault="00662C51" w:rsidP="003024EF">
      <w:pPr>
        <w:tabs>
          <w:tab w:val="left" w:pos="709"/>
        </w:tabs>
        <w:spacing w:line="440" w:lineRule="exact"/>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254349">
        <w:rPr>
          <w:rFonts w:hint="eastAsia"/>
          <w:color w:val="000000" w:themeColor="text1"/>
          <w:sz w:val="24"/>
          <w:szCs w:val="24"/>
          <w:lang w:eastAsia="zh-CN"/>
        </w:rPr>
        <w:t>）：202</w:t>
      </w:r>
      <w:r w:rsidR="00254349" w:rsidRPr="00254349">
        <w:rPr>
          <w:color w:val="000000" w:themeColor="text1"/>
          <w:sz w:val="24"/>
          <w:szCs w:val="24"/>
          <w:lang w:eastAsia="zh-CN"/>
        </w:rPr>
        <w:t>1</w:t>
      </w:r>
      <w:r w:rsidRPr="00254349">
        <w:rPr>
          <w:rFonts w:hint="eastAsia"/>
          <w:color w:val="000000" w:themeColor="text1"/>
          <w:sz w:val="24"/>
          <w:szCs w:val="24"/>
          <w:lang w:eastAsia="zh-CN"/>
        </w:rPr>
        <w:t>年</w:t>
      </w:r>
      <w:r w:rsidR="00254349" w:rsidRPr="00254349">
        <w:rPr>
          <w:color w:val="000000" w:themeColor="text1"/>
          <w:sz w:val="24"/>
          <w:szCs w:val="24"/>
          <w:lang w:eastAsia="zh-CN"/>
        </w:rPr>
        <w:t>9</w:t>
      </w:r>
      <w:r w:rsidRPr="00254349">
        <w:rPr>
          <w:rFonts w:hint="eastAsia"/>
          <w:color w:val="000000" w:themeColor="text1"/>
          <w:sz w:val="24"/>
          <w:szCs w:val="24"/>
          <w:lang w:eastAsia="zh-CN"/>
        </w:rPr>
        <w:t>月</w:t>
      </w:r>
      <w:r w:rsidR="001962E1">
        <w:rPr>
          <w:color w:val="000000" w:themeColor="text1"/>
          <w:sz w:val="24"/>
          <w:szCs w:val="24"/>
          <w:lang w:eastAsia="zh-CN"/>
        </w:rPr>
        <w:t>22</w:t>
      </w:r>
      <w:r w:rsidRPr="00254349">
        <w:rPr>
          <w:rFonts w:hint="eastAsia"/>
          <w:color w:val="000000" w:themeColor="text1"/>
          <w:sz w:val="24"/>
          <w:szCs w:val="24"/>
          <w:lang w:eastAsia="zh-CN"/>
        </w:rPr>
        <w:t>日14时0分。</w:t>
      </w:r>
    </w:p>
    <w:p w14:paraId="6590676D" w14:textId="3B6F7D55" w:rsidR="00967702" w:rsidRDefault="00662C51" w:rsidP="003024EF">
      <w:pPr>
        <w:spacing w:line="440" w:lineRule="exact"/>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77777777"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1425CFD2" w:rsidR="00967702" w:rsidRPr="003024EF"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3024EF">
        <w:rPr>
          <w:rFonts w:hint="eastAsia"/>
          <w:color w:val="000000" w:themeColor="text1"/>
          <w:sz w:val="24"/>
          <w:szCs w:val="24"/>
          <w:lang w:eastAsia="zh-CN"/>
        </w:rPr>
        <w:t xml:space="preserve">  </w:t>
      </w:r>
      <w:r w:rsidR="00D3426F" w:rsidRPr="003024EF">
        <w:rPr>
          <w:color w:val="000000" w:themeColor="text1"/>
          <w:sz w:val="24"/>
          <w:szCs w:val="24"/>
          <w:lang w:eastAsia="zh-CN"/>
        </w:rPr>
        <w:t>202</w:t>
      </w:r>
      <w:r w:rsidR="003024EF" w:rsidRPr="003024EF">
        <w:rPr>
          <w:color w:val="000000" w:themeColor="text1"/>
          <w:sz w:val="24"/>
          <w:szCs w:val="24"/>
          <w:lang w:eastAsia="zh-CN"/>
        </w:rPr>
        <w:t>1</w:t>
      </w:r>
      <w:r w:rsidRPr="003024EF">
        <w:rPr>
          <w:rFonts w:hint="eastAsia"/>
          <w:color w:val="000000" w:themeColor="text1"/>
          <w:sz w:val="24"/>
          <w:szCs w:val="24"/>
          <w:lang w:eastAsia="zh-CN"/>
        </w:rPr>
        <w:t>年</w:t>
      </w:r>
      <w:r w:rsidR="003024EF" w:rsidRPr="003024EF">
        <w:rPr>
          <w:color w:val="000000" w:themeColor="text1"/>
          <w:sz w:val="24"/>
          <w:szCs w:val="24"/>
          <w:lang w:eastAsia="zh-CN"/>
        </w:rPr>
        <w:t>9</w:t>
      </w:r>
      <w:r w:rsidRPr="003024EF">
        <w:rPr>
          <w:rFonts w:hint="eastAsia"/>
          <w:color w:val="000000" w:themeColor="text1"/>
          <w:sz w:val="24"/>
          <w:szCs w:val="24"/>
          <w:lang w:eastAsia="zh-CN"/>
        </w:rPr>
        <w:t>月</w:t>
      </w:r>
      <w:r w:rsidR="001962E1">
        <w:rPr>
          <w:color w:val="000000" w:themeColor="text1"/>
          <w:sz w:val="24"/>
          <w:szCs w:val="24"/>
          <w:lang w:eastAsia="zh-CN"/>
        </w:rPr>
        <w:t>7</w:t>
      </w:r>
      <w:r w:rsidRPr="003024EF">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3DE6EA6C"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3024EF">
        <w:rPr>
          <w:rFonts w:hAnsi="Calibri" w:cs="黑体" w:hint="eastAsia"/>
          <w:color w:val="000000" w:themeColor="text1"/>
          <w:sz w:val="24"/>
          <w:szCs w:val="24"/>
          <w:lang w:eastAsia="zh-CN"/>
        </w:rPr>
        <w:t>织的</w:t>
      </w:r>
      <w:r w:rsidRPr="003024EF">
        <w:rPr>
          <w:rFonts w:hAnsi="Calibri" w:cs="黑体"/>
          <w:color w:val="000000" w:themeColor="text1"/>
          <w:sz w:val="24"/>
          <w:szCs w:val="24"/>
          <w:u w:val="single"/>
          <w:lang w:eastAsia="zh-CN"/>
        </w:rPr>
        <w:t xml:space="preserve"> </w:t>
      </w:r>
      <w:r w:rsidR="003024EF" w:rsidRPr="003024EF">
        <w:rPr>
          <w:rFonts w:hint="eastAsia"/>
          <w:bCs/>
          <w:color w:val="000000" w:themeColor="text1"/>
          <w:u w:val="single"/>
          <w:lang w:eastAsia="zh-CN"/>
        </w:rPr>
        <w:t>福建福海创石油化工有限公司原料适应性技改项目一期工程职业病危害预评价报告书编制、安全条件论证报告与安全预评价报告书编制</w:t>
      </w:r>
      <w:r w:rsidRPr="003024EF">
        <w:rPr>
          <w:rFonts w:hint="eastAsia"/>
          <w:bCs/>
          <w:color w:val="000000" w:themeColor="text1"/>
          <w:u w:val="single"/>
          <w:lang w:eastAsia="zh-CN"/>
        </w:rPr>
        <w:t>（项目编号：</w:t>
      </w:r>
      <w:r w:rsidR="003024EF" w:rsidRPr="003024EF">
        <w:rPr>
          <w:bCs/>
          <w:color w:val="000000" w:themeColor="text1"/>
          <w:u w:val="single"/>
          <w:lang w:eastAsia="zh-CN"/>
        </w:rPr>
        <w:t>FHC-PTCG20210901001</w:t>
      </w:r>
      <w:r w:rsidRPr="003024EF">
        <w:rPr>
          <w:rFonts w:hint="eastAsia"/>
          <w:bCs/>
          <w:color w:val="000000" w:themeColor="text1"/>
          <w:u w:val="single"/>
          <w:lang w:eastAsia="zh-CN"/>
        </w:rPr>
        <w:t>）</w:t>
      </w:r>
      <w:r w:rsidRPr="003024EF">
        <w:rPr>
          <w:rFonts w:hAnsi="Calibri" w:cs="黑体" w:hint="eastAsia"/>
          <w:color w:val="000000" w:themeColor="text1"/>
          <w:sz w:val="24"/>
          <w:szCs w:val="24"/>
          <w:lang w:eastAsia="zh-CN"/>
        </w:rPr>
        <w:t>的比</w:t>
      </w:r>
      <w:r>
        <w:rPr>
          <w:rFonts w:hAnsi="Calibri" w:cs="黑体" w:hint="eastAsia"/>
          <w:sz w:val="24"/>
          <w:szCs w:val="24"/>
          <w:lang w:eastAsia="zh-CN"/>
        </w:rPr>
        <w:t>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400514B9"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024EF" w:rsidRPr="003024EF">
        <w:rPr>
          <w:rFonts w:hint="eastAsia"/>
          <w:color w:val="000000" w:themeColor="text1"/>
          <w:lang w:eastAsia="zh-CN"/>
        </w:rPr>
        <w:t>福建福海创石油化工有限公司原料适应性技改项目一期工程职业病危害预评价报告书编制、安全条件论证报告与安全预评价报告书编制</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3024EF">
        <w:rPr>
          <w:rFonts w:hint="eastAsia"/>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63C33F81"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3024EF">
        <w:rPr>
          <w:rFonts w:hint="eastAsia"/>
          <w:lang w:eastAsia="zh-CN"/>
        </w:rPr>
        <w:t>技术联系人：</w:t>
      </w:r>
      <w:r w:rsidR="003024EF" w:rsidRPr="003024EF">
        <w:rPr>
          <w:rFonts w:hint="eastAsia"/>
          <w:lang w:eastAsia="zh-CN"/>
        </w:rPr>
        <w:t>游坤宾</w:t>
      </w:r>
      <w:r w:rsidR="003024EF">
        <w:rPr>
          <w:lang w:eastAsia="zh-CN"/>
        </w:rPr>
        <w:t>0596-6311105</w:t>
      </w:r>
      <w:r w:rsidR="003024EF" w:rsidRPr="003024EF">
        <w:rPr>
          <w:rFonts w:hint="eastAsia"/>
          <w:lang w:eastAsia="zh-CN"/>
        </w:rPr>
        <w:t>，</w:t>
      </w:r>
      <w:r w:rsidR="003024EF" w:rsidRPr="003024EF">
        <w:rPr>
          <w:lang w:eastAsia="zh-CN"/>
        </w:rPr>
        <w:t>kbyou@fhcpec.com.cn  </w:t>
      </w:r>
      <w:r w:rsidR="009235B3" w:rsidRPr="003024EF">
        <w:rPr>
          <w:lang w:eastAsia="zh-CN"/>
        </w:rPr>
        <w:t xml:space="preserve">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20C8B0C2" w14:textId="5B940FB2" w:rsidR="00110C95" w:rsidRDefault="00110C95" w:rsidP="00110C95">
      <w:pPr>
        <w:tabs>
          <w:tab w:val="left" w:pos="709"/>
        </w:tabs>
        <w:spacing w:line="440" w:lineRule="exact"/>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4E31B727" w14:textId="77777777" w:rsidR="00110C95" w:rsidRDefault="00110C95" w:rsidP="00110C95">
      <w:pPr>
        <w:tabs>
          <w:tab w:val="left" w:pos="709"/>
        </w:tabs>
        <w:spacing w:line="440" w:lineRule="exact"/>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D73AB3">
        <w:rPr>
          <w:sz w:val="24"/>
          <w:szCs w:val="24"/>
          <w:lang w:eastAsia="zh-CN"/>
        </w:rPr>
        <w:t>甲级石油化工医药行业安全评价</w:t>
      </w:r>
      <w:r w:rsidRPr="00D73AB3">
        <w:rPr>
          <w:rFonts w:hint="eastAsia"/>
          <w:sz w:val="24"/>
          <w:szCs w:val="24"/>
          <w:lang w:eastAsia="zh-CN"/>
        </w:rPr>
        <w:t>资质，且资质在有效期内</w:t>
      </w:r>
      <w:r>
        <w:rPr>
          <w:rFonts w:hint="eastAsia"/>
          <w:sz w:val="24"/>
          <w:szCs w:val="24"/>
          <w:lang w:eastAsia="zh-CN"/>
        </w:rPr>
        <w:t>。</w:t>
      </w:r>
    </w:p>
    <w:p w14:paraId="644C213E" w14:textId="77777777" w:rsidR="00110C95" w:rsidRDefault="00110C95" w:rsidP="00110C95">
      <w:pPr>
        <w:tabs>
          <w:tab w:val="left" w:pos="709"/>
        </w:tabs>
        <w:spacing w:line="440" w:lineRule="exact"/>
        <w:ind w:firstLineChars="200" w:firstLine="480"/>
        <w:rPr>
          <w:sz w:val="24"/>
          <w:szCs w:val="24"/>
          <w:lang w:eastAsia="zh-CN"/>
        </w:rPr>
      </w:pPr>
      <w:r w:rsidRPr="00A87B9C">
        <w:rPr>
          <w:sz w:val="24"/>
          <w:szCs w:val="24"/>
          <w:lang w:eastAsia="zh-CN"/>
        </w:rPr>
        <w:t>3.参选人具有</w:t>
      </w:r>
      <w:r w:rsidRPr="00D73AB3">
        <w:rPr>
          <w:rFonts w:hint="eastAsia"/>
          <w:sz w:val="24"/>
          <w:szCs w:val="24"/>
          <w:lang w:eastAsia="zh-CN"/>
        </w:rPr>
        <w:t>在近</w:t>
      </w:r>
      <w:r w:rsidRPr="00D73AB3">
        <w:rPr>
          <w:sz w:val="24"/>
          <w:szCs w:val="24"/>
          <w:lang w:eastAsia="zh-CN"/>
        </w:rPr>
        <w:t>3</w:t>
      </w:r>
      <w:r w:rsidRPr="00D73AB3">
        <w:rPr>
          <w:rFonts w:hint="eastAsia"/>
          <w:sz w:val="24"/>
          <w:szCs w:val="24"/>
          <w:lang w:eastAsia="zh-CN"/>
        </w:rPr>
        <w:t>年（201</w:t>
      </w:r>
      <w:r w:rsidRPr="00D73AB3">
        <w:rPr>
          <w:sz w:val="24"/>
          <w:szCs w:val="24"/>
          <w:lang w:eastAsia="zh-CN"/>
        </w:rPr>
        <w:t>8</w:t>
      </w:r>
      <w:r w:rsidRPr="00D73AB3">
        <w:rPr>
          <w:rFonts w:hint="eastAsia"/>
          <w:sz w:val="24"/>
          <w:szCs w:val="24"/>
          <w:lang w:eastAsia="zh-CN"/>
        </w:rPr>
        <w:t>-20</w:t>
      </w:r>
      <w:r w:rsidRPr="00D73AB3">
        <w:rPr>
          <w:sz w:val="24"/>
          <w:szCs w:val="24"/>
          <w:lang w:eastAsia="zh-CN"/>
        </w:rPr>
        <w:t>20</w:t>
      </w:r>
      <w:r w:rsidRPr="00D73AB3">
        <w:rPr>
          <w:rFonts w:hint="eastAsia"/>
          <w:sz w:val="24"/>
          <w:szCs w:val="24"/>
          <w:lang w:eastAsia="zh-CN"/>
        </w:rPr>
        <w:t>）主持完成</w:t>
      </w:r>
      <w:r w:rsidRPr="00D73AB3">
        <w:rPr>
          <w:sz w:val="24"/>
          <w:szCs w:val="24"/>
          <w:lang w:eastAsia="zh-CN"/>
        </w:rPr>
        <w:t>2</w:t>
      </w:r>
      <w:r w:rsidRPr="00D73AB3">
        <w:rPr>
          <w:rFonts w:hint="eastAsia"/>
          <w:sz w:val="24"/>
          <w:szCs w:val="24"/>
          <w:lang w:eastAsia="zh-CN"/>
        </w:rPr>
        <w:t>个及以上大型石化新、改、扩建设项目（投资总额在</w:t>
      </w:r>
      <w:r w:rsidRPr="00D73AB3">
        <w:rPr>
          <w:sz w:val="24"/>
          <w:szCs w:val="24"/>
          <w:lang w:eastAsia="zh-CN"/>
        </w:rPr>
        <w:t>1</w:t>
      </w:r>
      <w:r w:rsidRPr="00D73AB3">
        <w:rPr>
          <w:rFonts w:hint="eastAsia"/>
          <w:sz w:val="24"/>
          <w:szCs w:val="24"/>
          <w:lang w:eastAsia="zh-CN"/>
        </w:rPr>
        <w:t>0亿元以上）的安全预评价技术服务业绩，并获得应急管理部门批复</w:t>
      </w:r>
      <w:r w:rsidRPr="00A87B9C">
        <w:rPr>
          <w:rFonts w:hint="eastAsia"/>
          <w:sz w:val="24"/>
          <w:szCs w:val="24"/>
          <w:lang w:eastAsia="zh-CN"/>
        </w:rPr>
        <w:t>。</w:t>
      </w:r>
    </w:p>
    <w:p w14:paraId="57A42BB4" w14:textId="77777777" w:rsidR="00110C95" w:rsidRDefault="00110C95" w:rsidP="00110C95">
      <w:pPr>
        <w:tabs>
          <w:tab w:val="left" w:pos="709"/>
        </w:tabs>
        <w:spacing w:line="440" w:lineRule="exact"/>
        <w:ind w:firstLineChars="200" w:firstLine="480"/>
        <w:rPr>
          <w:sz w:val="24"/>
          <w:szCs w:val="24"/>
          <w:lang w:eastAsia="zh-CN"/>
        </w:rPr>
      </w:pPr>
      <w:r w:rsidRPr="00B44A3B">
        <w:rPr>
          <w:rFonts w:hint="eastAsia"/>
          <w:sz w:val="24"/>
          <w:szCs w:val="24"/>
          <w:lang w:eastAsia="zh-CN"/>
        </w:rPr>
        <w:t>4</w:t>
      </w:r>
      <w:r w:rsidRPr="00B44A3B">
        <w:rPr>
          <w:sz w:val="24"/>
          <w:szCs w:val="24"/>
          <w:lang w:eastAsia="zh-CN"/>
        </w:rPr>
        <w:t>.参选人</w:t>
      </w:r>
      <w:r w:rsidRPr="00B44A3B">
        <w:rPr>
          <w:rFonts w:hint="eastAsia"/>
          <w:sz w:val="24"/>
          <w:szCs w:val="24"/>
          <w:lang w:eastAsia="zh-CN"/>
        </w:rPr>
        <w:t>须具有</w:t>
      </w:r>
      <w:r w:rsidRPr="00B44A3B">
        <w:rPr>
          <w:sz w:val="24"/>
          <w:szCs w:val="24"/>
          <w:lang w:eastAsia="zh-CN"/>
        </w:rPr>
        <w:t>职业卫生技术服务机构</w:t>
      </w:r>
      <w:r w:rsidRPr="00B44A3B">
        <w:rPr>
          <w:rFonts w:hint="eastAsia"/>
          <w:sz w:val="24"/>
          <w:szCs w:val="24"/>
          <w:lang w:eastAsia="zh-CN"/>
        </w:rPr>
        <w:t>资质（提供资质证书或政府部门出具的资质证明文件），具备石化行业、放射评价资质（放射评价可委托）。</w:t>
      </w:r>
    </w:p>
    <w:p w14:paraId="502D6C9C" w14:textId="77777777" w:rsidR="00110C95" w:rsidRPr="00B44A3B" w:rsidRDefault="00110C95" w:rsidP="00110C95">
      <w:pPr>
        <w:tabs>
          <w:tab w:val="left" w:pos="709"/>
        </w:tabs>
        <w:spacing w:line="440" w:lineRule="exact"/>
        <w:ind w:firstLineChars="200" w:firstLine="480"/>
        <w:rPr>
          <w:sz w:val="24"/>
          <w:szCs w:val="24"/>
          <w:lang w:eastAsia="zh-CN"/>
        </w:rPr>
      </w:pPr>
      <w:r w:rsidRPr="00B44A3B">
        <w:rPr>
          <w:rFonts w:hint="eastAsia"/>
          <w:sz w:val="24"/>
          <w:szCs w:val="24"/>
          <w:lang w:eastAsia="zh-CN"/>
        </w:rPr>
        <w:t>5</w:t>
      </w:r>
      <w:r w:rsidRPr="00B44A3B">
        <w:rPr>
          <w:sz w:val="24"/>
          <w:szCs w:val="24"/>
          <w:lang w:eastAsia="zh-CN"/>
        </w:rPr>
        <w:t>.</w:t>
      </w:r>
      <w:r w:rsidRPr="00B44A3B">
        <w:rPr>
          <w:rFonts w:hint="eastAsia"/>
          <w:sz w:val="24"/>
          <w:szCs w:val="24"/>
          <w:lang w:eastAsia="zh-CN"/>
        </w:rPr>
        <w:t xml:space="preserve"> 参选人具有在近</w:t>
      </w:r>
      <w:r w:rsidRPr="00B44A3B">
        <w:rPr>
          <w:sz w:val="24"/>
          <w:szCs w:val="24"/>
          <w:lang w:eastAsia="zh-CN"/>
        </w:rPr>
        <w:t>3</w:t>
      </w:r>
      <w:r w:rsidRPr="00B44A3B">
        <w:rPr>
          <w:rFonts w:hint="eastAsia"/>
          <w:sz w:val="24"/>
          <w:szCs w:val="24"/>
          <w:lang w:eastAsia="zh-CN"/>
        </w:rPr>
        <w:t>年（201</w:t>
      </w:r>
      <w:r w:rsidRPr="00B44A3B">
        <w:rPr>
          <w:sz w:val="24"/>
          <w:szCs w:val="24"/>
          <w:lang w:eastAsia="zh-CN"/>
        </w:rPr>
        <w:t>8</w:t>
      </w:r>
      <w:r w:rsidRPr="00B44A3B">
        <w:rPr>
          <w:rFonts w:hint="eastAsia"/>
          <w:sz w:val="24"/>
          <w:szCs w:val="24"/>
          <w:lang w:eastAsia="zh-CN"/>
        </w:rPr>
        <w:t>-2020）主持完成</w:t>
      </w:r>
      <w:r w:rsidRPr="00B44A3B">
        <w:rPr>
          <w:sz w:val="24"/>
          <w:szCs w:val="24"/>
          <w:lang w:eastAsia="zh-CN"/>
        </w:rPr>
        <w:t>2</w:t>
      </w:r>
      <w:r w:rsidRPr="00B44A3B">
        <w:rPr>
          <w:rFonts w:hint="eastAsia"/>
          <w:sz w:val="24"/>
          <w:szCs w:val="24"/>
          <w:lang w:eastAsia="zh-CN"/>
        </w:rPr>
        <w:t>个及以上大型石化新、改、扩建设项目（投资总额在</w:t>
      </w:r>
      <w:r w:rsidRPr="00B44A3B">
        <w:rPr>
          <w:sz w:val="24"/>
          <w:szCs w:val="24"/>
          <w:lang w:eastAsia="zh-CN"/>
        </w:rPr>
        <w:t>1</w:t>
      </w:r>
      <w:r w:rsidRPr="00B44A3B">
        <w:rPr>
          <w:rFonts w:hint="eastAsia"/>
          <w:sz w:val="24"/>
          <w:szCs w:val="24"/>
          <w:lang w:eastAsia="zh-CN"/>
        </w:rPr>
        <w:t>0亿元以上）的职业卫生预评价技术服务业绩,并通过专家评审。</w:t>
      </w:r>
    </w:p>
    <w:p w14:paraId="79AC7CCD" w14:textId="77777777" w:rsidR="00110C95" w:rsidRPr="00B44A3B" w:rsidRDefault="00110C95" w:rsidP="00110C95">
      <w:pPr>
        <w:tabs>
          <w:tab w:val="left" w:pos="709"/>
        </w:tabs>
        <w:spacing w:line="440" w:lineRule="exact"/>
        <w:ind w:firstLineChars="200" w:firstLine="480"/>
        <w:rPr>
          <w:color w:val="000000" w:themeColor="text1"/>
          <w:sz w:val="24"/>
          <w:szCs w:val="24"/>
          <w:lang w:eastAsia="zh-CN"/>
        </w:rPr>
      </w:pPr>
      <w:r w:rsidRPr="00B44A3B">
        <w:rPr>
          <w:color w:val="000000" w:themeColor="text1"/>
          <w:sz w:val="24"/>
          <w:szCs w:val="24"/>
          <w:lang w:eastAsia="zh-CN"/>
        </w:rPr>
        <w:t>6</w:t>
      </w:r>
      <w:r w:rsidRPr="00B44A3B">
        <w:rPr>
          <w:rFonts w:hint="eastAsia"/>
          <w:color w:val="000000" w:themeColor="text1"/>
          <w:sz w:val="24"/>
          <w:szCs w:val="24"/>
          <w:lang w:eastAsia="zh-CN"/>
        </w:rPr>
        <w:t>.</w:t>
      </w:r>
      <w:r w:rsidRPr="00B44A3B">
        <w:rPr>
          <w:color w:val="000000" w:themeColor="text1"/>
          <w:sz w:val="24"/>
          <w:szCs w:val="24"/>
          <w:lang w:eastAsia="zh-CN"/>
        </w:rPr>
        <w:t>参选人没有失信黑名单记录（以最高院失信被执行人系统发布信息为准）</w:t>
      </w:r>
      <w:r w:rsidRPr="00B44A3B">
        <w:rPr>
          <w:rFonts w:hint="eastAsia"/>
          <w:color w:val="000000" w:themeColor="text1"/>
          <w:sz w:val="24"/>
          <w:szCs w:val="24"/>
          <w:lang w:eastAsia="zh-CN"/>
        </w:rPr>
        <w:t>。</w:t>
      </w:r>
    </w:p>
    <w:p w14:paraId="693CC665" w14:textId="77777777" w:rsidR="00110C95" w:rsidRPr="00B44A3B" w:rsidRDefault="00110C95" w:rsidP="00110C95">
      <w:pPr>
        <w:tabs>
          <w:tab w:val="left" w:pos="709"/>
        </w:tabs>
        <w:spacing w:line="440" w:lineRule="exact"/>
        <w:ind w:firstLineChars="200" w:firstLine="480"/>
        <w:rPr>
          <w:color w:val="000000" w:themeColor="text1"/>
          <w:sz w:val="24"/>
          <w:szCs w:val="24"/>
          <w:lang w:eastAsia="zh-CN"/>
        </w:rPr>
      </w:pPr>
      <w:r w:rsidRPr="00B44A3B">
        <w:rPr>
          <w:color w:val="000000" w:themeColor="text1"/>
          <w:sz w:val="24"/>
          <w:szCs w:val="24"/>
          <w:lang w:eastAsia="zh-CN"/>
        </w:rPr>
        <w:t>7.与</w:t>
      </w:r>
      <w:r w:rsidRPr="00B44A3B">
        <w:rPr>
          <w:rFonts w:hint="eastAsia"/>
          <w:color w:val="000000" w:themeColor="text1"/>
          <w:sz w:val="24"/>
          <w:szCs w:val="24"/>
          <w:lang w:eastAsia="zh-CN"/>
        </w:rPr>
        <w:t>比选人</w:t>
      </w:r>
      <w:r w:rsidRPr="00B44A3B">
        <w:rPr>
          <w:color w:val="000000" w:themeColor="text1"/>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B7556FD"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w:t>
      </w:r>
      <w:r w:rsidR="00DF463A" w:rsidRPr="00110C95">
        <w:rPr>
          <w:rFonts w:hint="eastAsia"/>
          <w:color w:val="000000" w:themeColor="text1"/>
          <w:lang w:eastAsia="zh-CN"/>
        </w:rPr>
        <w:t>证金金额</w:t>
      </w:r>
      <w:r w:rsidR="00110C95" w:rsidRPr="00110C95">
        <w:rPr>
          <w:color w:val="000000" w:themeColor="text1"/>
          <w:lang w:eastAsia="zh-CN"/>
        </w:rPr>
        <w:t>1.5万</w:t>
      </w:r>
      <w:r w:rsidR="00DF463A" w:rsidRPr="00110C95">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27E6F7F0" w14:textId="77777777" w:rsidR="00092243" w:rsidRPr="00110C95"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110C95">
        <w:rPr>
          <w:rFonts w:hint="eastAsia"/>
          <w:color w:val="000000" w:themeColor="text1"/>
          <w:lang w:eastAsia="zh-CN"/>
        </w:rPr>
        <w:t>：福建福海创石油化工有限公司</w:t>
      </w:r>
    </w:p>
    <w:p w14:paraId="62C28295" w14:textId="77777777" w:rsidR="00092243" w:rsidRPr="00110C95" w:rsidRDefault="006F0262" w:rsidP="002318C1">
      <w:pPr>
        <w:pStyle w:val="a6"/>
        <w:spacing w:line="360" w:lineRule="auto"/>
        <w:ind w:right="121"/>
        <w:jc w:val="both"/>
        <w:rPr>
          <w:color w:val="000000" w:themeColor="text1"/>
          <w:lang w:eastAsia="zh-CN"/>
        </w:rPr>
      </w:pPr>
      <w:r w:rsidRPr="00110C95">
        <w:rPr>
          <w:rFonts w:hint="eastAsia"/>
          <w:color w:val="000000" w:themeColor="text1"/>
          <w:lang w:eastAsia="zh-CN"/>
        </w:rPr>
        <w:t xml:space="preserve">    </w:t>
      </w:r>
      <w:r w:rsidR="00092243" w:rsidRPr="00110C95">
        <w:rPr>
          <w:rFonts w:hint="eastAsia"/>
          <w:color w:val="000000" w:themeColor="text1"/>
          <w:lang w:eastAsia="zh-CN"/>
        </w:rPr>
        <w:t>开户银行：</w:t>
      </w:r>
      <w:r w:rsidR="00C074CA" w:rsidRPr="00110C95">
        <w:rPr>
          <w:rFonts w:hint="eastAsia"/>
          <w:color w:val="000000" w:themeColor="text1"/>
          <w:lang w:eastAsia="zh-CN"/>
        </w:rPr>
        <w:t>中国银行漳州古雷支行</w:t>
      </w:r>
    </w:p>
    <w:p w14:paraId="5B188A82" w14:textId="77777777" w:rsidR="00092243" w:rsidRPr="00110C95" w:rsidRDefault="006F0262" w:rsidP="002318C1">
      <w:pPr>
        <w:pStyle w:val="a6"/>
        <w:spacing w:line="360" w:lineRule="auto"/>
        <w:ind w:right="121"/>
        <w:jc w:val="both"/>
        <w:rPr>
          <w:color w:val="000000" w:themeColor="text1"/>
          <w:lang w:eastAsia="zh-CN"/>
        </w:rPr>
      </w:pPr>
      <w:r w:rsidRPr="00110C95">
        <w:rPr>
          <w:rFonts w:hint="eastAsia"/>
          <w:color w:val="000000" w:themeColor="text1"/>
          <w:lang w:eastAsia="zh-CN"/>
        </w:rPr>
        <w:t xml:space="preserve">    </w:t>
      </w:r>
      <w:r w:rsidR="00092243" w:rsidRPr="00110C95">
        <w:rPr>
          <w:rFonts w:hint="eastAsia"/>
          <w:color w:val="000000" w:themeColor="text1"/>
          <w:lang w:eastAsia="zh-CN"/>
        </w:rPr>
        <w:t>帐  号：</w:t>
      </w:r>
      <w:r w:rsidR="00C074CA" w:rsidRPr="00110C95">
        <w:rPr>
          <w:color w:val="000000" w:themeColor="text1"/>
          <w:lang w:eastAsia="zh-CN"/>
        </w:rPr>
        <w:t>406574816628</w:t>
      </w:r>
    </w:p>
    <w:p w14:paraId="57868B25" w14:textId="69E4EF86" w:rsidR="00092243" w:rsidRPr="00110C95" w:rsidRDefault="006F0262" w:rsidP="002318C1">
      <w:pPr>
        <w:pStyle w:val="a6"/>
        <w:spacing w:line="360" w:lineRule="auto"/>
        <w:ind w:right="121"/>
        <w:jc w:val="both"/>
        <w:rPr>
          <w:color w:val="000000" w:themeColor="text1"/>
          <w:lang w:eastAsia="zh-CN"/>
        </w:rPr>
      </w:pPr>
      <w:r w:rsidRPr="00110C95">
        <w:rPr>
          <w:rFonts w:hint="eastAsia"/>
          <w:color w:val="000000" w:themeColor="text1"/>
          <w:lang w:eastAsia="zh-CN"/>
        </w:rPr>
        <w:t xml:space="preserve">    </w:t>
      </w:r>
      <w:r w:rsidR="00092243" w:rsidRPr="00110C95">
        <w:rPr>
          <w:rFonts w:hint="eastAsia"/>
          <w:color w:val="000000" w:themeColor="text1"/>
          <w:lang w:eastAsia="zh-CN"/>
        </w:rPr>
        <w:t>注明用途：</w:t>
      </w:r>
      <w:r w:rsidR="00110C95" w:rsidRPr="00110C95">
        <w:rPr>
          <w:rFonts w:hint="eastAsia"/>
          <w:color w:val="000000" w:themeColor="text1"/>
          <w:lang w:eastAsia="zh-CN"/>
        </w:rPr>
        <w:t>职业病危害预评价报告书编制、安全条件论证报告与安全预评价报告书编制参选文件</w:t>
      </w:r>
      <w:r w:rsidR="00092243" w:rsidRPr="00110C95">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603D3EDF"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9171AF" w:rsidRPr="00110C95">
        <w:rPr>
          <w:rFonts w:hint="eastAsia"/>
          <w:color w:val="000000" w:themeColor="text1"/>
          <w:lang w:eastAsia="zh-CN"/>
        </w:rPr>
        <w:t>：</w:t>
      </w:r>
      <w:r w:rsidR="00110C95" w:rsidRPr="00254349">
        <w:rPr>
          <w:rFonts w:hint="eastAsia"/>
          <w:color w:val="000000" w:themeColor="text1"/>
          <w:lang w:eastAsia="zh-CN"/>
        </w:rPr>
        <w:t>202</w:t>
      </w:r>
      <w:r w:rsidR="00110C95" w:rsidRPr="00254349">
        <w:rPr>
          <w:color w:val="000000" w:themeColor="text1"/>
          <w:lang w:eastAsia="zh-CN"/>
        </w:rPr>
        <w:t>1</w:t>
      </w:r>
      <w:r w:rsidR="00110C95" w:rsidRPr="00254349">
        <w:rPr>
          <w:rFonts w:hint="eastAsia"/>
          <w:color w:val="000000" w:themeColor="text1"/>
          <w:lang w:eastAsia="zh-CN"/>
        </w:rPr>
        <w:t>年</w:t>
      </w:r>
      <w:r w:rsidR="00110C95" w:rsidRPr="00254349">
        <w:rPr>
          <w:color w:val="000000" w:themeColor="text1"/>
          <w:lang w:eastAsia="zh-CN"/>
        </w:rPr>
        <w:t>9</w:t>
      </w:r>
      <w:r w:rsidR="00110C95" w:rsidRPr="00254349">
        <w:rPr>
          <w:rFonts w:hint="eastAsia"/>
          <w:color w:val="000000" w:themeColor="text1"/>
          <w:lang w:eastAsia="zh-CN"/>
        </w:rPr>
        <w:t>月</w:t>
      </w:r>
      <w:r w:rsidR="001962E1">
        <w:rPr>
          <w:color w:val="000000" w:themeColor="text1"/>
          <w:lang w:eastAsia="zh-CN"/>
        </w:rPr>
        <w:t>22</w:t>
      </w:r>
      <w:bookmarkStart w:id="0" w:name="_GoBack"/>
      <w:bookmarkEnd w:id="0"/>
      <w:r w:rsidR="00110C95" w:rsidRPr="00254349">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020F59FA" w:rsidR="003102D1" w:rsidRPr="00EB3A27" w:rsidRDefault="003102D1" w:rsidP="006F0262">
      <w:pPr>
        <w:pStyle w:val="a6"/>
        <w:spacing w:line="360" w:lineRule="auto"/>
        <w:ind w:right="121" w:firstLineChars="150" w:firstLine="360"/>
        <w:jc w:val="both"/>
        <w:rPr>
          <w:color w:val="000000" w:themeColor="text1"/>
          <w:lang w:eastAsia="zh-CN"/>
        </w:rPr>
      </w:pPr>
      <w:r w:rsidRPr="00EB3A27">
        <w:rPr>
          <w:rFonts w:hint="eastAsia"/>
          <w:color w:val="000000" w:themeColor="text1"/>
          <w:lang w:eastAsia="zh-CN"/>
        </w:rPr>
        <w:t>（1）</w:t>
      </w:r>
      <w:r w:rsidRPr="00EB3A27">
        <w:rPr>
          <w:color w:val="000000" w:themeColor="text1"/>
          <w:lang w:eastAsia="zh-CN"/>
        </w:rPr>
        <w:t>参选单位企业概况（企业简介、经营状况、近</w:t>
      </w:r>
      <w:r w:rsidR="00EB3A27" w:rsidRPr="00EB3A27">
        <w:rPr>
          <w:color w:val="000000" w:themeColor="text1"/>
          <w:lang w:eastAsia="zh-CN"/>
        </w:rPr>
        <w:t>3年业绩）、营业执照、资质证书</w:t>
      </w:r>
      <w:r w:rsidRPr="00EB3A27">
        <w:rPr>
          <w:color w:val="000000" w:themeColor="text1"/>
          <w:lang w:eastAsia="zh-CN"/>
        </w:rPr>
        <w:t>等。</w:t>
      </w:r>
    </w:p>
    <w:p w14:paraId="4305EA1F" w14:textId="6481DA55" w:rsidR="00EB3A27" w:rsidRPr="00EB3A27" w:rsidRDefault="007D2272" w:rsidP="00EB3A27">
      <w:pPr>
        <w:pStyle w:val="a6"/>
        <w:spacing w:line="360" w:lineRule="auto"/>
        <w:ind w:leftChars="50" w:left="110" w:right="121" w:firstLineChars="100" w:firstLine="240"/>
        <w:jc w:val="both"/>
        <w:rPr>
          <w:color w:val="000000" w:themeColor="text1"/>
          <w:lang w:eastAsia="zh-CN"/>
        </w:rPr>
      </w:pPr>
      <w:r w:rsidRPr="00EB3A27">
        <w:rPr>
          <w:rFonts w:hint="eastAsia"/>
          <w:color w:val="000000" w:themeColor="text1"/>
          <w:lang w:eastAsia="zh-CN"/>
        </w:rPr>
        <w:t>（2）</w:t>
      </w:r>
      <w:r w:rsidR="00126562" w:rsidRPr="00EB3A27">
        <w:rPr>
          <w:rFonts w:hint="eastAsia"/>
          <w:color w:val="000000" w:themeColor="text1"/>
          <w:lang w:eastAsia="zh-CN"/>
        </w:rPr>
        <w:t>提供近</w:t>
      </w:r>
      <w:r w:rsidR="00126562" w:rsidRPr="00EB3A27">
        <w:rPr>
          <w:color w:val="000000" w:themeColor="text1"/>
          <w:lang w:eastAsia="zh-CN"/>
        </w:rPr>
        <w:t>3</w:t>
      </w:r>
      <w:r w:rsidR="00126562" w:rsidRPr="00EB3A27">
        <w:rPr>
          <w:rFonts w:hint="eastAsia"/>
          <w:color w:val="000000" w:themeColor="text1"/>
          <w:lang w:eastAsia="zh-CN"/>
        </w:rPr>
        <w:t>年（201</w:t>
      </w:r>
      <w:r w:rsidR="00126562" w:rsidRPr="00EB3A27">
        <w:rPr>
          <w:color w:val="000000" w:themeColor="text1"/>
          <w:lang w:eastAsia="zh-CN"/>
        </w:rPr>
        <w:t>8</w:t>
      </w:r>
      <w:r w:rsidR="00126562" w:rsidRPr="00EB3A27">
        <w:rPr>
          <w:rFonts w:hint="eastAsia"/>
          <w:color w:val="000000" w:themeColor="text1"/>
          <w:lang w:eastAsia="zh-CN"/>
        </w:rPr>
        <w:t>-2020）主持完成</w:t>
      </w:r>
      <w:r w:rsidR="00126562" w:rsidRPr="00EB3A27">
        <w:rPr>
          <w:color w:val="000000" w:themeColor="text1"/>
          <w:lang w:eastAsia="zh-CN"/>
        </w:rPr>
        <w:t>2</w:t>
      </w:r>
      <w:r w:rsidR="00126562" w:rsidRPr="00EB3A27">
        <w:rPr>
          <w:rFonts w:hint="eastAsia"/>
          <w:color w:val="000000" w:themeColor="text1"/>
          <w:lang w:eastAsia="zh-CN"/>
        </w:rPr>
        <w:t>个及以上大型石化新、改、扩建设项目（投资总额在</w:t>
      </w:r>
      <w:r w:rsidR="00126562" w:rsidRPr="00EB3A27">
        <w:rPr>
          <w:color w:val="000000" w:themeColor="text1"/>
          <w:lang w:eastAsia="zh-CN"/>
        </w:rPr>
        <w:t>1</w:t>
      </w:r>
      <w:r w:rsidR="00126562" w:rsidRPr="00EB3A27">
        <w:rPr>
          <w:rFonts w:hint="eastAsia"/>
          <w:color w:val="000000" w:themeColor="text1"/>
          <w:lang w:eastAsia="zh-CN"/>
        </w:rPr>
        <w:t>0亿元以上）的职业卫生预评价技术服务业绩,并通过专家评审。（提供体现项目投资的合同和报告书专家评审意见）</w:t>
      </w:r>
      <w:r w:rsidR="00EB3A27" w:rsidRPr="00EB3A27">
        <w:rPr>
          <w:rFonts w:hint="eastAsia"/>
          <w:color w:val="000000" w:themeColor="text1"/>
          <w:lang w:eastAsia="zh-CN"/>
        </w:rPr>
        <w:t>。</w:t>
      </w:r>
    </w:p>
    <w:p w14:paraId="41799C51" w14:textId="6BB98806" w:rsidR="00D913F7" w:rsidRPr="00EB3A27" w:rsidRDefault="00EB3A27" w:rsidP="006F0262">
      <w:pPr>
        <w:pStyle w:val="a6"/>
        <w:spacing w:line="360" w:lineRule="auto"/>
        <w:ind w:right="121" w:firstLineChars="150" w:firstLine="360"/>
        <w:jc w:val="both"/>
        <w:rPr>
          <w:color w:val="000000" w:themeColor="text1"/>
          <w:lang w:eastAsia="zh-CN"/>
        </w:rPr>
      </w:pPr>
      <w:r w:rsidRPr="00EB3A27">
        <w:rPr>
          <w:rFonts w:hint="eastAsia"/>
          <w:color w:val="000000" w:themeColor="text1"/>
          <w:lang w:eastAsia="zh-CN"/>
        </w:rPr>
        <w:t>（3）提供近</w:t>
      </w:r>
      <w:r w:rsidRPr="00EB3A27">
        <w:rPr>
          <w:color w:val="000000" w:themeColor="text1"/>
          <w:lang w:eastAsia="zh-CN"/>
        </w:rPr>
        <w:t>3</w:t>
      </w:r>
      <w:r w:rsidRPr="00EB3A27">
        <w:rPr>
          <w:rFonts w:hint="eastAsia"/>
          <w:color w:val="000000" w:themeColor="text1"/>
          <w:lang w:eastAsia="zh-CN"/>
        </w:rPr>
        <w:t>年（201</w:t>
      </w:r>
      <w:r w:rsidRPr="00EB3A27">
        <w:rPr>
          <w:color w:val="000000" w:themeColor="text1"/>
          <w:lang w:eastAsia="zh-CN"/>
        </w:rPr>
        <w:t>8</w:t>
      </w:r>
      <w:r w:rsidRPr="00EB3A27">
        <w:rPr>
          <w:rFonts w:hint="eastAsia"/>
          <w:color w:val="000000" w:themeColor="text1"/>
          <w:lang w:eastAsia="zh-CN"/>
        </w:rPr>
        <w:t>-20</w:t>
      </w:r>
      <w:r w:rsidRPr="00EB3A27">
        <w:rPr>
          <w:color w:val="000000" w:themeColor="text1"/>
          <w:lang w:eastAsia="zh-CN"/>
        </w:rPr>
        <w:t>20</w:t>
      </w:r>
      <w:r w:rsidRPr="00EB3A27">
        <w:rPr>
          <w:rFonts w:hint="eastAsia"/>
          <w:color w:val="000000" w:themeColor="text1"/>
          <w:lang w:eastAsia="zh-CN"/>
        </w:rPr>
        <w:t>）主持完成</w:t>
      </w:r>
      <w:r w:rsidRPr="00EB3A27">
        <w:rPr>
          <w:color w:val="000000" w:themeColor="text1"/>
          <w:lang w:eastAsia="zh-CN"/>
        </w:rPr>
        <w:t>2</w:t>
      </w:r>
      <w:r w:rsidRPr="00EB3A27">
        <w:rPr>
          <w:rFonts w:hint="eastAsia"/>
          <w:color w:val="000000" w:themeColor="text1"/>
          <w:lang w:eastAsia="zh-CN"/>
        </w:rPr>
        <w:t>个及以上大型石化新、改、扩建设项目（投资总额在</w:t>
      </w:r>
      <w:r w:rsidRPr="00EB3A27">
        <w:rPr>
          <w:color w:val="000000" w:themeColor="text1"/>
          <w:lang w:eastAsia="zh-CN"/>
        </w:rPr>
        <w:t>1</w:t>
      </w:r>
      <w:r w:rsidRPr="00EB3A27">
        <w:rPr>
          <w:rFonts w:hint="eastAsia"/>
          <w:color w:val="000000" w:themeColor="text1"/>
          <w:lang w:eastAsia="zh-CN"/>
        </w:rPr>
        <w:t>0亿元以上）的安全预评价技术服务业绩，并获得应急管理部门批复。（提供体现项目投资金额的合同和政府批复）。</w:t>
      </w:r>
    </w:p>
    <w:p w14:paraId="5B4AE6E3" w14:textId="0775A19D" w:rsidR="003102D1" w:rsidRPr="00EB3A27" w:rsidRDefault="00D913F7" w:rsidP="006F0262">
      <w:pPr>
        <w:pStyle w:val="a6"/>
        <w:spacing w:line="360" w:lineRule="auto"/>
        <w:ind w:right="121" w:firstLineChars="150" w:firstLine="360"/>
        <w:jc w:val="both"/>
        <w:rPr>
          <w:color w:val="000000" w:themeColor="text1"/>
          <w:lang w:eastAsia="zh-CN"/>
        </w:rPr>
      </w:pPr>
      <w:r w:rsidRPr="00EB3A27">
        <w:rPr>
          <w:rFonts w:hint="eastAsia"/>
          <w:color w:val="000000" w:themeColor="text1"/>
          <w:lang w:eastAsia="zh-CN"/>
        </w:rPr>
        <w:t>（</w:t>
      </w:r>
      <w:r w:rsidR="00EB3A27" w:rsidRPr="00EB3A27">
        <w:rPr>
          <w:color w:val="000000" w:themeColor="text1"/>
          <w:lang w:eastAsia="zh-CN"/>
        </w:rPr>
        <w:t>4</w:t>
      </w:r>
      <w:r w:rsidRPr="00EB3A27">
        <w:rPr>
          <w:rFonts w:hint="eastAsia"/>
          <w:color w:val="000000" w:themeColor="text1"/>
          <w:lang w:eastAsia="zh-CN"/>
        </w:rPr>
        <w:t>）</w:t>
      </w:r>
      <w:r w:rsidR="00126562">
        <w:rPr>
          <w:rFonts w:hint="eastAsia"/>
          <w:color w:val="000000" w:themeColor="text1"/>
          <w:lang w:eastAsia="zh-CN"/>
        </w:rPr>
        <w:t>项目服务人员情况</w:t>
      </w:r>
      <w:r w:rsidR="00D57D00">
        <w:rPr>
          <w:rFonts w:hint="eastAsia"/>
          <w:color w:val="000000" w:themeColor="text1"/>
          <w:lang w:eastAsia="zh-CN"/>
        </w:rPr>
        <w:t>简介</w:t>
      </w:r>
      <w:r w:rsidR="00126562">
        <w:rPr>
          <w:rFonts w:hint="eastAsia"/>
          <w:color w:val="000000" w:themeColor="text1"/>
          <w:lang w:eastAsia="zh-CN"/>
        </w:rPr>
        <w:t>、</w:t>
      </w:r>
      <w:r w:rsidR="00126562" w:rsidRPr="00EB3A27">
        <w:rPr>
          <w:rFonts w:hint="eastAsia"/>
          <w:color w:val="000000" w:themeColor="text1"/>
          <w:lang w:eastAsia="zh-CN"/>
        </w:rPr>
        <w:t>进度计划表</w:t>
      </w:r>
      <w:r w:rsidR="003102D1" w:rsidRPr="00EB3A27">
        <w:rPr>
          <w:color w:val="000000" w:themeColor="text1"/>
          <w:lang w:eastAsia="zh-CN"/>
        </w:rPr>
        <w:t>。</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458BB22E"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66FAD72"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1160FE">
        <w:rPr>
          <w:b/>
          <w:color w:val="FF0000"/>
          <w:lang w:eastAsia="zh-CN"/>
        </w:rPr>
        <w:t>80</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7E42B3FE" w:rsidR="00555E59" w:rsidRPr="00DD3B90" w:rsidRDefault="001160FE" w:rsidP="001160FE">
      <w:pPr>
        <w:pStyle w:val="a6"/>
        <w:spacing w:line="360" w:lineRule="auto"/>
        <w:ind w:right="121" w:firstLineChars="200" w:firstLine="480"/>
        <w:jc w:val="both"/>
        <w:rPr>
          <w:lang w:eastAsia="zh-CN"/>
        </w:rPr>
      </w:pPr>
      <w:r w:rsidRPr="001160FE">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3A44A859"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08A16D8F" w14:textId="77777777" w:rsidR="002246A0" w:rsidRDefault="002246A0" w:rsidP="00565CF8">
      <w:pPr>
        <w:spacing w:line="480" w:lineRule="exact"/>
        <w:jc w:val="center"/>
        <w:rPr>
          <w:b/>
          <w:color w:val="000000"/>
          <w:sz w:val="44"/>
          <w:szCs w:val="44"/>
          <w:lang w:eastAsia="zh-CN"/>
        </w:rPr>
      </w:pPr>
      <w:r w:rsidRPr="002246A0">
        <w:rPr>
          <w:rFonts w:hint="eastAsia"/>
          <w:b/>
          <w:color w:val="000000"/>
          <w:sz w:val="44"/>
          <w:szCs w:val="44"/>
          <w:lang w:eastAsia="zh-CN"/>
        </w:rPr>
        <w:t>原料适应性技改项目一期工程职业病危害预评价报告书编制、安全条件论证报告与安全预评价报告书编制</w:t>
      </w:r>
    </w:p>
    <w:p w14:paraId="78BF0644" w14:textId="33F4C49E"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5027A7AE" w14:textId="77777777" w:rsidR="002246A0" w:rsidRPr="002246A0" w:rsidRDefault="002246A0" w:rsidP="002246A0">
      <w:pPr>
        <w:pStyle w:val="10"/>
      </w:pPr>
    </w:p>
    <w:p w14:paraId="0ED7A9D0" w14:textId="77777777" w:rsidR="008367BA" w:rsidRDefault="008367BA" w:rsidP="008367BA">
      <w:pPr>
        <w:rPr>
          <w:b/>
          <w:sz w:val="30"/>
          <w:lang w:eastAsia="zh-CN"/>
        </w:rPr>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093E2332"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2246A0">
        <w:rPr>
          <w:sz w:val="32"/>
          <w:szCs w:val="32"/>
          <w:lang w:eastAsia="zh-CN"/>
        </w:rPr>
        <w:t>1</w:t>
      </w:r>
      <w:r>
        <w:rPr>
          <w:rFonts w:hint="eastAsia"/>
          <w:sz w:val="32"/>
          <w:szCs w:val="32"/>
          <w:lang w:eastAsia="zh-CN"/>
        </w:rPr>
        <w:t>年</w:t>
      </w:r>
      <w:r w:rsidR="002246A0">
        <w:rPr>
          <w:sz w:val="32"/>
          <w:szCs w:val="32"/>
          <w:lang w:eastAsia="zh-CN"/>
        </w:rPr>
        <w:t>9</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0181B48F"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2246A0">
        <w:rPr>
          <w:rFonts w:hAnsi="宋体" w:hint="eastAsia"/>
          <w:lang w:eastAsia="zh-CN"/>
        </w:rPr>
        <w:t>游坤宾</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2F3B9DD9"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2246A0" w:rsidRPr="002246A0">
        <w:rPr>
          <w:rFonts w:hAnsi="宋体"/>
          <w:lang w:eastAsia="zh-CN"/>
        </w:rPr>
        <w:t>18250225536</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0A6FF4F5"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2246A0" w:rsidRPr="002246A0">
        <w:rPr>
          <w:rFonts w:hAnsi="宋体"/>
          <w:lang w:eastAsia="zh-CN"/>
        </w:rPr>
        <w:t>kbyou@fhcpec.com.cn  </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42D4243D"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2246A0" w:rsidRPr="002246A0">
        <w:rPr>
          <w:rFonts w:hAnsi="宋体" w:hint="eastAsia"/>
          <w:u w:val="single"/>
          <w:lang w:eastAsia="zh-CN"/>
        </w:rPr>
        <w:t>原料适应性技改项目一期工程职业病危害预评价报告书编制、安全条件论证报告与安全预评价报告书编制</w:t>
      </w:r>
      <w:r w:rsidRPr="005919C0">
        <w:rPr>
          <w:rFonts w:hAnsi="宋体" w:hint="eastAsia"/>
          <w:lang w:eastAsia="zh-CN"/>
        </w:rPr>
        <w:t>进行技术服务及咨询，并支付技术服务及咨询报酬。双方经过平等协商，在真实、充分地表达各自意愿的基础上，根据《中华人民共和国</w:t>
      </w:r>
      <w:r w:rsidR="007000E2">
        <w:rPr>
          <w:rFonts w:hAnsi="宋体" w:hint="eastAsia"/>
          <w:lang w:eastAsia="zh-CN"/>
        </w:rPr>
        <w:t>民法典</w:t>
      </w:r>
      <w:r w:rsidRPr="005919C0">
        <w:rPr>
          <w:rFonts w:hAnsi="宋体" w:hint="eastAsia"/>
          <w:lang w:eastAsia="zh-CN"/>
        </w:rPr>
        <w:t>》的规定，达成如下协议，并由双方共同恪守。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6C01A7BA" w14:textId="1F00AC08"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2246A0">
        <w:rPr>
          <w:rFonts w:hAnsi="宋体" w:hint="eastAsia"/>
          <w:u w:val="single"/>
          <w:lang w:eastAsia="zh-CN"/>
        </w:rPr>
        <w:t>见附件发包说明</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3468DA7A" w14:textId="77777777" w:rsidR="002246A0" w:rsidRPr="002246A0" w:rsidRDefault="00565CF8" w:rsidP="002246A0">
      <w:pPr>
        <w:pStyle w:val="a7"/>
        <w:spacing w:line="400" w:lineRule="exact"/>
        <w:ind w:firstLineChars="200" w:firstLine="440"/>
        <w:rPr>
          <w:rFonts w:hAnsi="宋体"/>
          <w:u w:val="single"/>
          <w:lang w:eastAsia="zh-CN"/>
        </w:rPr>
      </w:pPr>
      <w:r w:rsidRPr="002246A0">
        <w:rPr>
          <w:rFonts w:hAnsi="宋体" w:hint="eastAsia"/>
          <w:lang w:eastAsia="zh-CN"/>
        </w:rPr>
        <w:t>3.技术服务及咨询进度：</w:t>
      </w:r>
      <w:r w:rsidR="002246A0" w:rsidRPr="002246A0">
        <w:rPr>
          <w:rFonts w:hAnsi="宋体"/>
          <w:u w:val="single"/>
          <w:lang w:eastAsia="zh-CN"/>
        </w:rPr>
        <w:t>3.1</w:t>
      </w:r>
      <w:r w:rsidRPr="002246A0">
        <w:rPr>
          <w:rFonts w:hAnsi="宋体" w:hint="eastAsia"/>
          <w:u w:val="single"/>
          <w:lang w:eastAsia="zh-CN"/>
        </w:rPr>
        <w:t xml:space="preserve">  </w:t>
      </w:r>
      <w:r w:rsidR="002246A0" w:rsidRPr="002246A0">
        <w:rPr>
          <w:rFonts w:hAnsi="宋体" w:hint="eastAsia"/>
          <w:u w:val="single"/>
          <w:lang w:eastAsia="zh-CN"/>
        </w:rPr>
        <w:t>乙方在合同签订</w:t>
      </w:r>
      <w:r w:rsidR="002246A0" w:rsidRPr="002246A0">
        <w:rPr>
          <w:rFonts w:hAnsi="宋体"/>
          <w:u w:val="single"/>
          <w:lang w:eastAsia="zh-CN"/>
        </w:rPr>
        <w:t>5</w:t>
      </w:r>
      <w:r w:rsidR="002246A0" w:rsidRPr="002246A0">
        <w:rPr>
          <w:rFonts w:hAnsi="宋体" w:hint="eastAsia"/>
          <w:u w:val="single"/>
          <w:lang w:eastAsia="zh-CN"/>
        </w:rPr>
        <w:t>0日内完成本项目职业病危害预评价报告书初稿，提交甲方审查。初稿出具后由乙方于10日内组织专家评审</w:t>
      </w:r>
      <w:r w:rsidR="001150C5" w:rsidRPr="002246A0">
        <w:rPr>
          <w:rFonts w:hAnsi="宋体" w:hint="eastAsia"/>
          <w:u w:val="single"/>
          <w:lang w:eastAsia="zh-CN"/>
        </w:rPr>
        <w:t>。</w:t>
      </w:r>
      <w:r w:rsidR="002246A0" w:rsidRPr="002246A0">
        <w:rPr>
          <w:rFonts w:hAnsi="宋体" w:hint="eastAsia"/>
          <w:u w:val="single"/>
          <w:lang w:eastAsia="zh-CN"/>
        </w:rPr>
        <w:t>乙方在接到专家评审会专家修改意见后7日内完成修改，并将项目职业病危害预评价报告书正式稿提交甲方。</w:t>
      </w:r>
      <w:r w:rsidR="002246A0">
        <w:rPr>
          <w:rFonts w:hAnsi="宋体" w:hint="eastAsia"/>
          <w:u w:val="single"/>
          <w:lang w:eastAsia="zh-CN"/>
        </w:rPr>
        <w:t>3</w:t>
      </w:r>
      <w:r w:rsidR="002246A0">
        <w:rPr>
          <w:rFonts w:hAnsi="宋体"/>
          <w:u w:val="single"/>
          <w:lang w:eastAsia="zh-CN"/>
        </w:rPr>
        <w:t>.2</w:t>
      </w:r>
      <w:r w:rsidR="002246A0" w:rsidRPr="002246A0">
        <w:rPr>
          <w:rFonts w:hAnsi="宋体" w:hint="eastAsia"/>
          <w:u w:val="single"/>
          <w:lang w:eastAsia="zh-CN"/>
        </w:rPr>
        <w:t>乙方在合同签订</w:t>
      </w:r>
      <w:r w:rsidR="002246A0" w:rsidRPr="002246A0">
        <w:rPr>
          <w:rFonts w:hAnsi="宋体"/>
          <w:u w:val="single"/>
          <w:lang w:eastAsia="zh-CN"/>
        </w:rPr>
        <w:t>5</w:t>
      </w:r>
      <w:r w:rsidR="002246A0" w:rsidRPr="002246A0">
        <w:rPr>
          <w:rFonts w:hAnsi="宋体" w:hint="eastAsia"/>
          <w:u w:val="single"/>
          <w:lang w:eastAsia="zh-CN"/>
        </w:rPr>
        <w:t>0日内完成本项目安全条件论证报告和安全预评价报告书初稿，提交甲方审查；甲方提出审查意见后乙方于</w:t>
      </w:r>
      <w:r w:rsidR="002246A0" w:rsidRPr="002246A0">
        <w:rPr>
          <w:rFonts w:hAnsi="宋体"/>
          <w:u w:val="single"/>
          <w:lang w:eastAsia="zh-CN"/>
        </w:rPr>
        <w:t>10</w:t>
      </w:r>
      <w:r w:rsidR="002246A0" w:rsidRPr="002246A0">
        <w:rPr>
          <w:rFonts w:hAnsi="宋体" w:hint="eastAsia"/>
          <w:u w:val="single"/>
          <w:lang w:eastAsia="zh-CN"/>
        </w:rPr>
        <w:t>日内修编完成，出具报审版安全预评价报告。乙方在接到专家评审会专家修改意见后</w:t>
      </w:r>
      <w:r w:rsidR="002246A0" w:rsidRPr="002246A0">
        <w:rPr>
          <w:rFonts w:hAnsi="宋体"/>
          <w:u w:val="single"/>
          <w:lang w:eastAsia="zh-CN"/>
        </w:rPr>
        <w:t>10</w:t>
      </w:r>
      <w:r w:rsidR="002246A0" w:rsidRPr="002246A0">
        <w:rPr>
          <w:rFonts w:hAnsi="宋体" w:hint="eastAsia"/>
          <w:u w:val="single"/>
          <w:lang w:eastAsia="zh-CN"/>
        </w:rPr>
        <w:t>日内完成修改，出具报批版安全条件论证报告和安全预评价报告，并将项目安全条件论证报告和安全预评价报告书正式稿提交甲方。</w:t>
      </w:r>
    </w:p>
    <w:p w14:paraId="1A759312" w14:textId="2C8B17FA" w:rsidR="00565CF8" w:rsidRPr="005919C0" w:rsidRDefault="00565CF8" w:rsidP="00565CF8">
      <w:pPr>
        <w:pStyle w:val="a7"/>
        <w:spacing w:line="400" w:lineRule="exact"/>
        <w:rPr>
          <w:rFonts w:hAnsi="宋体"/>
          <w:lang w:eastAsia="zh-CN"/>
        </w:rPr>
      </w:pPr>
      <w:r>
        <w:rPr>
          <w:rFonts w:hAnsi="宋体" w:hint="eastAsia"/>
          <w:lang w:eastAsia="zh-CN"/>
        </w:rPr>
        <w:lastRenderedPageBreak/>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951ECF">
        <w:rPr>
          <w:rFonts w:hAnsi="宋体" w:hint="eastAsia"/>
          <w:u w:val="single"/>
          <w:lang w:eastAsia="zh-CN"/>
        </w:rPr>
        <w:t>见附件发包说明</w:t>
      </w:r>
      <w:r w:rsidR="00951ECF" w:rsidRPr="00A614B6">
        <w:rPr>
          <w:rFonts w:hAnsi="宋体" w:hint="eastAsia"/>
          <w:u w:val="single"/>
          <w:lang w:eastAsia="zh-CN"/>
        </w:rPr>
        <w:t xml:space="preserve"> </w:t>
      </w:r>
      <w:r>
        <w:rPr>
          <w:rFonts w:hAnsi="宋体" w:hint="eastAsia"/>
          <w:u w:val="single"/>
          <w:lang w:eastAsia="zh-CN"/>
        </w:rPr>
        <w:t xml:space="preserve">        </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740D333A"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1ECF">
        <w:rPr>
          <w:rFonts w:hAnsi="宋体" w:hint="eastAsia"/>
          <w:u w:val="single"/>
          <w:lang w:eastAsia="zh-CN"/>
        </w:rPr>
        <w:t>编制</w:t>
      </w:r>
      <w:r w:rsidR="001150C5" w:rsidRPr="001150C5">
        <w:rPr>
          <w:rFonts w:hAnsi="宋体" w:hint="eastAsia"/>
          <w:u w:val="single"/>
          <w:lang w:eastAsia="zh-CN"/>
        </w:rPr>
        <w:t>报告</w:t>
      </w:r>
      <w:r w:rsidR="00951ECF">
        <w:rPr>
          <w:rFonts w:hAnsi="宋体" w:hint="eastAsia"/>
          <w:u w:val="single"/>
          <w:lang w:eastAsia="zh-CN"/>
        </w:rPr>
        <w:t>所需要的</w:t>
      </w:r>
      <w:r w:rsidR="001150C5">
        <w:rPr>
          <w:rFonts w:hAnsi="宋体" w:hint="eastAsia"/>
          <w:u w:val="single"/>
          <w:lang w:eastAsia="zh-CN"/>
        </w:rPr>
        <w:t>相关资料</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189B8BBE"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r w:rsidR="00951ECF">
        <w:rPr>
          <w:rFonts w:hAnsi="宋体" w:hint="eastAsia"/>
          <w:lang w:eastAsia="zh-CN"/>
        </w:rPr>
        <w:t>，其中</w:t>
      </w:r>
      <w:r w:rsidR="00951ECF" w:rsidRPr="00951ECF">
        <w:rPr>
          <w:rFonts w:hAnsi="宋体" w:hint="eastAsia"/>
          <w:lang w:eastAsia="zh-CN"/>
        </w:rPr>
        <w:t>职业病危害预评价报告书编制</w:t>
      </w:r>
      <w:r w:rsidR="00951ECF">
        <w:rPr>
          <w:rFonts w:hAnsi="宋体" w:hint="eastAsia"/>
          <w:lang w:eastAsia="zh-CN"/>
        </w:rPr>
        <w:t>技术服务费用为：人民币</w:t>
      </w:r>
      <w:r w:rsidR="00951ECF" w:rsidRPr="00A614B6">
        <w:rPr>
          <w:rFonts w:hAnsi="宋体" w:hint="eastAsia"/>
          <w:u w:val="single"/>
          <w:lang w:eastAsia="zh-CN"/>
        </w:rPr>
        <w:t xml:space="preserve">           </w:t>
      </w:r>
      <w:r w:rsidR="00951ECF">
        <w:rPr>
          <w:rFonts w:hAnsi="宋体" w:hint="eastAsia"/>
          <w:lang w:eastAsia="zh-CN"/>
        </w:rPr>
        <w:t>元，</w:t>
      </w:r>
      <w:r w:rsidR="00951ECF" w:rsidRPr="00951ECF">
        <w:rPr>
          <w:rFonts w:hAnsi="宋体" w:hint="eastAsia"/>
          <w:lang w:eastAsia="zh-CN"/>
        </w:rPr>
        <w:t>安全条件论证报告与安全预评价报告书编制</w:t>
      </w:r>
      <w:r w:rsidR="00951ECF">
        <w:rPr>
          <w:rFonts w:hAnsi="宋体" w:hint="eastAsia"/>
          <w:lang w:eastAsia="zh-CN"/>
        </w:rPr>
        <w:t>技术服务费用为：人民币</w:t>
      </w:r>
      <w:r w:rsidR="00951ECF" w:rsidRPr="00A614B6">
        <w:rPr>
          <w:rFonts w:hAnsi="宋体" w:hint="eastAsia"/>
          <w:u w:val="single"/>
          <w:lang w:eastAsia="zh-CN"/>
        </w:rPr>
        <w:t xml:space="preserve">           </w:t>
      </w:r>
      <w:r w:rsidR="00951ECF">
        <w:rPr>
          <w:rFonts w:hAnsi="宋体" w:hint="eastAsia"/>
          <w:lang w:eastAsia="zh-CN"/>
        </w:rPr>
        <w:t>元。</w:t>
      </w:r>
    </w:p>
    <w:p w14:paraId="23E2F218" w14:textId="77777777" w:rsidR="00565CF8"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224CB6BE" w14:textId="103E8DD7" w:rsidR="00951ECF" w:rsidRPr="005919C0" w:rsidRDefault="00951ECF" w:rsidP="00951ECF">
      <w:pPr>
        <w:pStyle w:val="a7"/>
        <w:spacing w:line="400" w:lineRule="exact"/>
        <w:ind w:firstLineChars="200" w:firstLine="440"/>
        <w:rPr>
          <w:rFonts w:hAnsi="宋体"/>
          <w:lang w:eastAsia="zh-CN"/>
        </w:rPr>
      </w:pPr>
      <w:r>
        <w:rPr>
          <w:rFonts w:hAnsi="宋体" w:hint="eastAsia"/>
          <w:lang w:eastAsia="zh-CN"/>
        </w:rPr>
        <w:t>2</w:t>
      </w:r>
      <w:r>
        <w:rPr>
          <w:rFonts w:hAnsi="宋体"/>
          <w:lang w:eastAsia="zh-CN"/>
        </w:rPr>
        <w:t>.</w:t>
      </w:r>
      <w:r w:rsidRPr="00951ECF">
        <w:rPr>
          <w:rFonts w:hAnsi="宋体" w:hint="eastAsia"/>
          <w:lang w:eastAsia="zh-CN"/>
        </w:rPr>
        <w:t>职业病危害预评价报告书编制</w:t>
      </w:r>
      <w:r>
        <w:rPr>
          <w:rFonts w:hAnsi="宋体" w:hint="eastAsia"/>
          <w:lang w:eastAsia="zh-CN"/>
        </w:rPr>
        <w:t>技术服务费用的支付方式：</w:t>
      </w:r>
    </w:p>
    <w:p w14:paraId="546E4B40" w14:textId="05ABA3B5"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951ECF" w:rsidRPr="00951ECF">
        <w:rPr>
          <w:rFonts w:hAnsi="宋体" w:hint="eastAsia"/>
          <w:u w:val="single"/>
          <w:lang w:eastAsia="zh-CN"/>
        </w:rPr>
        <w:t>职业病危害预评价报告书</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w:t>
      </w:r>
      <w:r w:rsidR="00951ECF">
        <w:rPr>
          <w:rFonts w:hAnsi="宋体" w:hint="eastAsia"/>
          <w:lang w:eastAsia="zh-CN"/>
        </w:rPr>
        <w:t>该部分总费用</w:t>
      </w:r>
      <w:r w:rsidRPr="005919C0">
        <w:rPr>
          <w:rFonts w:hAnsi="宋体" w:hint="eastAsia"/>
          <w:lang w:eastAsia="zh-CN"/>
        </w:rPr>
        <w:t>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2649A97F" w14:textId="004AE4D1" w:rsidR="00565CF8"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w:t>
      </w:r>
      <w:r w:rsidR="00951ECF">
        <w:rPr>
          <w:rFonts w:hAnsi="宋体" w:hint="eastAsia"/>
          <w:lang w:eastAsia="zh-CN"/>
        </w:rPr>
        <w:t>或专家</w:t>
      </w:r>
      <w:r>
        <w:rPr>
          <w:rFonts w:hAnsi="宋体" w:hint="eastAsia"/>
          <w:lang w:eastAsia="zh-CN"/>
        </w:rPr>
        <w:t>审批通过</w:t>
      </w:r>
      <w:r w:rsidR="00951ECF">
        <w:rPr>
          <w:rFonts w:hAnsi="宋体" w:hint="eastAsia"/>
          <w:lang w:eastAsia="zh-CN"/>
        </w:rPr>
        <w:t>且提供正式稿</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5438CC37" w14:textId="166F0678" w:rsidR="00951ECF" w:rsidRDefault="00951ECF" w:rsidP="00565CF8">
      <w:pPr>
        <w:pStyle w:val="a7"/>
        <w:spacing w:line="400" w:lineRule="exact"/>
        <w:ind w:firstLineChars="150" w:firstLine="330"/>
        <w:rPr>
          <w:rFonts w:hAnsi="宋体"/>
          <w:lang w:eastAsia="zh-CN"/>
        </w:rPr>
      </w:pPr>
      <w:r>
        <w:rPr>
          <w:rFonts w:hAnsi="宋体" w:hint="eastAsia"/>
          <w:lang w:eastAsia="zh-CN"/>
        </w:rPr>
        <w:t>3</w:t>
      </w:r>
      <w:r>
        <w:rPr>
          <w:rFonts w:hAnsi="宋体"/>
          <w:lang w:eastAsia="zh-CN"/>
        </w:rPr>
        <w:t>.</w:t>
      </w:r>
      <w:r w:rsidRPr="00951ECF">
        <w:rPr>
          <w:rFonts w:hint="eastAsia"/>
          <w:lang w:eastAsia="zh-CN"/>
        </w:rPr>
        <w:t xml:space="preserve"> </w:t>
      </w:r>
      <w:r w:rsidRPr="00951ECF">
        <w:rPr>
          <w:rFonts w:hAnsi="宋体" w:hint="eastAsia"/>
          <w:lang w:eastAsia="zh-CN"/>
        </w:rPr>
        <w:t>安全条件论证报告与安全预评价报告书编制</w:t>
      </w:r>
      <w:r>
        <w:rPr>
          <w:rFonts w:hAnsi="宋体" w:hint="eastAsia"/>
          <w:lang w:eastAsia="zh-CN"/>
        </w:rPr>
        <w:t>技术服务费用的支付方式：</w:t>
      </w:r>
    </w:p>
    <w:p w14:paraId="30F75ACF" w14:textId="3170EDC1" w:rsidR="00951ECF" w:rsidRPr="005919C0" w:rsidRDefault="00951ECF" w:rsidP="00951ECF">
      <w:pPr>
        <w:pStyle w:val="a7"/>
        <w:spacing w:line="400" w:lineRule="exact"/>
        <w:ind w:firstLineChars="100" w:firstLine="220"/>
        <w:rPr>
          <w:rFonts w:hAnsi="宋体"/>
          <w:lang w:eastAsia="zh-CN"/>
        </w:rPr>
      </w:pPr>
      <w:r>
        <w:rPr>
          <w:rFonts w:hAnsi="宋体" w:hint="eastAsia"/>
          <w:lang w:eastAsia="zh-CN"/>
        </w:rPr>
        <w:t>（</w:t>
      </w:r>
      <w:r>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Pr="00951ECF">
        <w:rPr>
          <w:rFonts w:hAnsi="宋体" w:hint="eastAsia"/>
          <w:u w:val="single"/>
          <w:lang w:eastAsia="zh-CN"/>
        </w:rPr>
        <w:t>安全条件论证报告和安全预评价报告书</w:t>
      </w:r>
      <w:r w:rsidRPr="005919C0">
        <w:rPr>
          <w:rFonts w:hAnsi="宋体" w:hint="eastAsia"/>
          <w:lang w:eastAsia="zh-CN"/>
        </w:rPr>
        <w:t>后</w:t>
      </w:r>
      <w:r w:rsidRPr="00A614B6">
        <w:rPr>
          <w:rFonts w:hAnsi="宋体" w:hint="eastAsia"/>
          <w:u w:val="single"/>
          <w:lang w:eastAsia="zh-CN"/>
        </w:rPr>
        <w:t xml:space="preserve"> </w:t>
      </w:r>
      <w:r>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w:t>
      </w:r>
      <w:r>
        <w:rPr>
          <w:rFonts w:hAnsi="宋体" w:hint="eastAsia"/>
          <w:lang w:eastAsia="zh-CN"/>
        </w:rPr>
        <w:t>该部分总费用</w:t>
      </w:r>
      <w:r w:rsidRPr="005919C0">
        <w:rPr>
          <w:rFonts w:hAnsi="宋体" w:hint="eastAsia"/>
          <w:lang w:eastAsia="zh-CN"/>
        </w:rPr>
        <w:t>的</w:t>
      </w:r>
      <w:r w:rsidRPr="00A614B6">
        <w:rPr>
          <w:rFonts w:hAnsi="宋体" w:hint="eastAsia"/>
          <w:u w:val="single"/>
          <w:lang w:eastAsia="zh-CN"/>
        </w:rPr>
        <w:t xml:space="preserve">  </w:t>
      </w:r>
      <w:r>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1C63741E" w14:textId="77777777" w:rsidR="00951ECF" w:rsidRDefault="00951ECF" w:rsidP="00951ECF">
      <w:pPr>
        <w:pStyle w:val="a7"/>
        <w:spacing w:line="400" w:lineRule="exact"/>
        <w:ind w:firstLineChars="150" w:firstLine="330"/>
        <w:rPr>
          <w:rFonts w:hAnsi="宋体"/>
          <w:lang w:eastAsia="zh-CN"/>
        </w:rPr>
      </w:pPr>
      <w:r w:rsidRPr="005919C0">
        <w:rPr>
          <w:rFonts w:hAnsi="宋体" w:hint="eastAsia"/>
          <w:lang w:eastAsia="zh-CN"/>
        </w:rPr>
        <w:t>（</w:t>
      </w:r>
      <w:r>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经政府有权部门或专家审批通过且提供正式稿</w:t>
      </w:r>
      <w:r w:rsidRPr="005919C0">
        <w:rPr>
          <w:rFonts w:hAnsi="宋体" w:hint="eastAsia"/>
          <w:lang w:eastAsia="zh-CN"/>
        </w:rPr>
        <w:t>后</w:t>
      </w:r>
      <w:r w:rsidRPr="00A614B6">
        <w:rPr>
          <w:rFonts w:hAnsi="宋体" w:hint="eastAsia"/>
          <w:u w:val="single"/>
          <w:lang w:eastAsia="zh-CN"/>
        </w:rPr>
        <w:t xml:space="preserve">  </w:t>
      </w:r>
      <w:r>
        <w:rPr>
          <w:rFonts w:hAnsi="宋体"/>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692D272A" w:rsidR="00565CF8" w:rsidRPr="005919C0" w:rsidRDefault="00951ECF" w:rsidP="00565CF8">
      <w:pPr>
        <w:pStyle w:val="a7"/>
        <w:spacing w:line="400" w:lineRule="exact"/>
        <w:ind w:firstLineChars="150" w:firstLine="330"/>
        <w:rPr>
          <w:rFonts w:hAnsi="宋体"/>
          <w:lang w:eastAsia="zh-CN"/>
        </w:rPr>
      </w:pPr>
      <w:r>
        <w:rPr>
          <w:rFonts w:hAnsi="宋体" w:hint="eastAsia"/>
          <w:lang w:eastAsia="zh-CN"/>
        </w:rPr>
        <w:t>4</w:t>
      </w:r>
      <w:r>
        <w:rPr>
          <w:rFonts w:hAnsi="宋体"/>
          <w:lang w:eastAsia="zh-CN"/>
        </w:rPr>
        <w:t>.</w:t>
      </w:r>
      <w:r w:rsidR="00565CF8">
        <w:rPr>
          <w:rFonts w:hAnsi="宋体" w:hint="eastAsia"/>
          <w:lang w:eastAsia="zh-CN"/>
        </w:rPr>
        <w:t>乙方应在甲方付款期限届满</w:t>
      </w:r>
      <w:r w:rsidR="00565CF8" w:rsidRPr="00A614B6">
        <w:rPr>
          <w:rFonts w:hAnsi="宋体" w:hint="eastAsia"/>
          <w:u w:val="single"/>
          <w:lang w:eastAsia="zh-CN"/>
        </w:rPr>
        <w:t xml:space="preserve">   </w:t>
      </w:r>
      <w:r w:rsidR="001150C5">
        <w:rPr>
          <w:rFonts w:hAnsi="宋体"/>
          <w:u w:val="single"/>
          <w:lang w:eastAsia="zh-CN"/>
        </w:rPr>
        <w:t>15个工作</w:t>
      </w:r>
      <w:r w:rsidR="00565CF8" w:rsidRPr="00A614B6">
        <w:rPr>
          <w:rFonts w:hAnsi="宋体" w:hint="eastAsia"/>
          <w:u w:val="single"/>
          <w:lang w:eastAsia="zh-CN"/>
        </w:rPr>
        <w:t xml:space="preserve"> </w:t>
      </w:r>
      <w:r w:rsidR="00565CF8">
        <w:rPr>
          <w:rFonts w:hAnsi="宋体"/>
          <w:u w:val="single"/>
          <w:lang w:eastAsia="zh-CN"/>
        </w:rPr>
        <w:t xml:space="preserve"> </w:t>
      </w:r>
      <w:r w:rsidR="00565CF8">
        <w:rPr>
          <w:rFonts w:hAnsi="宋体" w:hint="eastAsia"/>
          <w:lang w:eastAsia="zh-CN"/>
        </w:rPr>
        <w:t>日前提供</w:t>
      </w:r>
      <w:r>
        <w:rPr>
          <w:rFonts w:hAnsi="宋体" w:hint="eastAsia"/>
          <w:lang w:eastAsia="zh-CN"/>
        </w:rPr>
        <w:t>增值税专用</w:t>
      </w:r>
      <w:r w:rsidR="00565CF8">
        <w:rPr>
          <w:rFonts w:hAnsi="宋体" w:hint="eastAsia"/>
          <w:lang w:eastAsia="zh-CN"/>
        </w:rPr>
        <w:t>发票，否则甲方有权顺延付款。</w:t>
      </w:r>
      <w:r w:rsidR="00565CF8" w:rsidRPr="005919C0">
        <w:rPr>
          <w:rFonts w:hAnsi="宋体" w:hint="eastAsia"/>
          <w:lang w:eastAsia="zh-CN"/>
        </w:rPr>
        <w:t>上述</w:t>
      </w:r>
      <w:r w:rsidR="00565CF8">
        <w:rPr>
          <w:rFonts w:hAnsi="宋体" w:hint="eastAsia"/>
          <w:lang w:eastAsia="zh-CN"/>
        </w:rPr>
        <w:t>技术服务及</w:t>
      </w:r>
      <w:r w:rsidR="00565CF8" w:rsidRPr="005919C0">
        <w:rPr>
          <w:rFonts w:hAnsi="宋体" w:hint="eastAsia"/>
          <w:lang w:eastAsia="zh-CN"/>
        </w:rPr>
        <w:t>咨询</w:t>
      </w:r>
      <w:r w:rsidR="00565CF8">
        <w:rPr>
          <w:rFonts w:hAnsi="宋体" w:hint="eastAsia"/>
          <w:lang w:eastAsia="zh-CN"/>
        </w:rPr>
        <w:t>报酬直</w:t>
      </w:r>
      <w:r w:rsidR="00565CF8" w:rsidRPr="005919C0">
        <w:rPr>
          <w:rFonts w:hAnsi="宋体" w:hint="eastAsia"/>
          <w:lang w:eastAsia="zh-CN"/>
        </w:rPr>
        <w:t>接支付</w:t>
      </w:r>
      <w:r w:rsidR="00565CF8">
        <w:rPr>
          <w:rFonts w:hAnsi="宋体" w:hint="eastAsia"/>
          <w:lang w:eastAsia="zh-CN"/>
        </w:rPr>
        <w:t>至</w:t>
      </w:r>
      <w:r w:rsidR="00565CF8" w:rsidRPr="005919C0">
        <w:rPr>
          <w:rFonts w:hAnsi="宋体" w:hint="eastAsia"/>
          <w:lang w:eastAsia="zh-CN"/>
        </w:rPr>
        <w:t>乙方</w:t>
      </w:r>
      <w:r w:rsidR="00565CF8">
        <w:rPr>
          <w:rFonts w:hAnsi="宋体" w:hint="eastAsia"/>
          <w:lang w:eastAsia="zh-CN"/>
        </w:rPr>
        <w:t>指定的下列</w:t>
      </w:r>
      <w:r w:rsidR="00565CF8" w:rsidRPr="005919C0">
        <w:rPr>
          <w:rFonts w:hAnsi="宋体" w:hint="eastAsia"/>
          <w:lang w:eastAsia="zh-CN"/>
        </w:rPr>
        <w:t>账号</w:t>
      </w:r>
      <w:r w:rsidR="00565CF8">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2F14A5BC"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686CBF" w:rsidRPr="00686CBF">
        <w:rPr>
          <w:rFonts w:hAnsi="宋体" w:hint="eastAsia"/>
          <w:u w:val="single"/>
          <w:lang w:eastAsia="zh-CN"/>
        </w:rPr>
        <w:t>正式版本一式2</w:t>
      </w:r>
      <w:r w:rsidR="00686CBF" w:rsidRPr="00686CBF">
        <w:rPr>
          <w:rFonts w:hAnsi="宋体"/>
          <w:u w:val="single"/>
          <w:lang w:eastAsia="zh-CN"/>
        </w:rPr>
        <w:t>0</w:t>
      </w:r>
      <w:r w:rsidR="00686CBF" w:rsidRPr="00686CBF">
        <w:rPr>
          <w:rFonts w:hAnsi="宋体" w:hint="eastAsia"/>
          <w:u w:val="single"/>
          <w:lang w:eastAsia="zh-CN"/>
        </w:rPr>
        <w:t>套及包括WORD版（内容不设置复制权限）、PDF版电子文档（含图件、附件)的硬拷贝2份</w:t>
      </w:r>
      <w:r w:rsidR="001150C5">
        <w:rPr>
          <w:rFonts w:hAnsi="宋体"/>
          <w:u w:val="single"/>
          <w:lang w:eastAsia="zh-CN"/>
        </w:rPr>
        <w:t>。</w:t>
      </w:r>
    </w:p>
    <w:p w14:paraId="2B6A8737" w14:textId="6FA5C152"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686CBF">
        <w:rPr>
          <w:rFonts w:hAnsi="宋体" w:hint="eastAsia"/>
          <w:u w:val="single"/>
          <w:lang w:eastAsia="zh-CN"/>
        </w:rPr>
        <w:t>审批</w:t>
      </w:r>
      <w:r w:rsidR="00686CBF">
        <w:rPr>
          <w:rFonts w:hAnsi="宋体"/>
          <w:u w:val="single"/>
          <w:lang w:eastAsia="zh-CN"/>
        </w:rPr>
        <w:t>通过</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793DED6E"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686CBF">
        <w:rPr>
          <w:rFonts w:hAnsi="宋体" w:hint="eastAsia"/>
          <w:u w:val="single"/>
          <w:lang w:eastAsia="zh-CN"/>
        </w:rPr>
        <w:t xml:space="preserve">游坤宾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0D13F88D"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686CBF">
        <w:rPr>
          <w:szCs w:val="21"/>
          <w:u w:val="single"/>
          <w:lang w:eastAsia="zh-CN"/>
        </w:rPr>
        <w:t>1000</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71D09C46"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686CBF">
        <w:rPr>
          <w:rFonts w:hAnsi="宋体"/>
          <w:u w:val="single"/>
          <w:lang w:eastAsia="zh-CN"/>
        </w:rPr>
        <w:t>4</w:t>
      </w:r>
      <w:r w:rsidRPr="005919C0">
        <w:rPr>
          <w:rFonts w:hAnsi="宋体" w:hint="eastAsia"/>
          <w:lang w:eastAsia="zh-CN"/>
        </w:rPr>
        <w:t>份，甲方执</w:t>
      </w:r>
      <w:r w:rsidR="00686CBF">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686CBF">
        <w:rPr>
          <w:rFonts w:hAnsi="宋体"/>
          <w:u w:val="single"/>
          <w:lang w:eastAsia="zh-CN"/>
        </w:rPr>
        <w:t>1</w:t>
      </w:r>
      <w:r>
        <w:rPr>
          <w:rFonts w:hAnsi="宋体"/>
          <w:u w:val="single"/>
          <w:lang w:eastAsia="zh-CN"/>
        </w:rPr>
        <w:t xml:space="preserve"> </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lastRenderedPageBreak/>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4F30F4AB" w:rsidR="00565CF8" w:rsidRPr="005919C0" w:rsidRDefault="00565CF8" w:rsidP="00565CF8">
      <w:pPr>
        <w:pStyle w:val="a7"/>
        <w:spacing w:line="400" w:lineRule="exact"/>
        <w:rPr>
          <w:rFonts w:hAnsi="宋体"/>
          <w:lang w:eastAsia="zh-CN"/>
        </w:rPr>
      </w:pPr>
      <w:r w:rsidRPr="005919C0">
        <w:rPr>
          <w:rFonts w:hAnsi="宋体" w:hint="eastAsia"/>
        </w:rPr>
        <w:t xml:space="preserve">   </w:t>
      </w:r>
      <w:r w:rsidR="001150C5">
        <w:rPr>
          <w:rFonts w:hAnsi="宋体"/>
        </w:rPr>
        <w:t xml:space="preserve">   </w:t>
      </w:r>
      <w:r w:rsidR="001150C5">
        <w:rPr>
          <w:rFonts w:hAnsi="宋体"/>
          <w:lang w:eastAsia="zh-CN"/>
        </w:rPr>
        <w:t>202</w:t>
      </w:r>
      <w:r w:rsidR="00686CBF">
        <w:rPr>
          <w:rFonts w:hAnsi="宋体"/>
          <w:lang w:eastAsia="zh-CN"/>
        </w:rPr>
        <w:t>1</w:t>
      </w:r>
      <w:r w:rsidRPr="005919C0">
        <w:rPr>
          <w:rFonts w:hAnsi="宋体"/>
          <w:lang w:eastAsia="zh-CN"/>
        </w:rPr>
        <w:t>年</w:t>
      </w:r>
      <w:r w:rsidR="00686CBF">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w:t>
      </w:r>
      <w:r w:rsidR="00686CBF">
        <w:rPr>
          <w:rFonts w:hAnsi="宋体"/>
          <w:lang w:eastAsia="zh-CN"/>
        </w:rPr>
        <w:t>21</w:t>
      </w:r>
      <w:r w:rsidRPr="005919C0">
        <w:rPr>
          <w:rFonts w:hAnsi="宋体"/>
          <w:lang w:eastAsia="zh-CN"/>
        </w:rPr>
        <w:t>年</w:t>
      </w:r>
      <w:r w:rsidR="00686CBF">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24272DC6" w14:textId="77777777" w:rsidR="00686CBF" w:rsidRDefault="00686CBF" w:rsidP="001150C5">
      <w:pPr>
        <w:pStyle w:val="10"/>
      </w:pPr>
    </w:p>
    <w:p w14:paraId="0E13BCC1" w14:textId="77777777" w:rsidR="00686CBF" w:rsidRDefault="00686CBF" w:rsidP="001150C5">
      <w:pPr>
        <w:pStyle w:val="10"/>
      </w:pPr>
    </w:p>
    <w:p w14:paraId="263CF7F4" w14:textId="77777777" w:rsidR="00686CBF" w:rsidRDefault="00686CBF" w:rsidP="001150C5">
      <w:pPr>
        <w:pStyle w:val="10"/>
      </w:pPr>
    </w:p>
    <w:p w14:paraId="0C011C31" w14:textId="77777777" w:rsidR="00686CBF" w:rsidRDefault="00686CBF" w:rsidP="001150C5">
      <w:pPr>
        <w:pStyle w:val="10"/>
      </w:pPr>
    </w:p>
    <w:p w14:paraId="21A34165" w14:textId="77777777" w:rsidR="00686CBF" w:rsidRDefault="00686CBF" w:rsidP="001150C5">
      <w:pPr>
        <w:pStyle w:val="10"/>
      </w:pPr>
    </w:p>
    <w:p w14:paraId="0F107F02" w14:textId="77777777" w:rsidR="00686CBF" w:rsidRDefault="00686CBF" w:rsidP="001150C5">
      <w:pPr>
        <w:pStyle w:val="10"/>
      </w:pPr>
    </w:p>
    <w:p w14:paraId="06E535DD" w14:textId="77777777" w:rsidR="00686CBF" w:rsidRDefault="00686CBF" w:rsidP="001150C5">
      <w:pPr>
        <w:pStyle w:val="10"/>
      </w:pPr>
    </w:p>
    <w:p w14:paraId="2250135D" w14:textId="77777777" w:rsidR="00686CBF" w:rsidRDefault="00686CBF" w:rsidP="001150C5">
      <w:pPr>
        <w:pStyle w:val="10"/>
      </w:pPr>
    </w:p>
    <w:p w14:paraId="75039379" w14:textId="77777777" w:rsidR="00686CBF" w:rsidRDefault="00686CBF" w:rsidP="001150C5">
      <w:pPr>
        <w:pStyle w:val="10"/>
      </w:pPr>
    </w:p>
    <w:p w14:paraId="253D8E1B" w14:textId="77777777" w:rsidR="00686CBF" w:rsidRDefault="00686CBF" w:rsidP="001150C5">
      <w:pPr>
        <w:pStyle w:val="10"/>
      </w:pPr>
    </w:p>
    <w:p w14:paraId="4581731B" w14:textId="77777777" w:rsidR="00686CBF" w:rsidRDefault="00686CBF" w:rsidP="001150C5">
      <w:pPr>
        <w:pStyle w:val="10"/>
      </w:pPr>
    </w:p>
    <w:p w14:paraId="1229AFB9" w14:textId="77777777" w:rsidR="00686CBF" w:rsidRDefault="00686CBF" w:rsidP="001150C5">
      <w:pPr>
        <w:pStyle w:val="10"/>
      </w:pPr>
    </w:p>
    <w:p w14:paraId="644708AC" w14:textId="77777777" w:rsidR="00686CBF" w:rsidRDefault="00686CBF" w:rsidP="001150C5">
      <w:pPr>
        <w:pStyle w:val="10"/>
      </w:pPr>
    </w:p>
    <w:p w14:paraId="14249EBB" w14:textId="77777777" w:rsidR="00686CBF" w:rsidRDefault="00686CBF"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Pr="001150C5" w:rsidRDefault="00A367C8" w:rsidP="001150C5">
      <w:pPr>
        <w:pStyle w:val="10"/>
      </w:pPr>
    </w:p>
    <w:p w14:paraId="154DE785" w14:textId="77777777" w:rsidR="00686CBF" w:rsidRDefault="00B6462C" w:rsidP="00686CBF">
      <w:pPr>
        <w:spacing w:line="360" w:lineRule="auto"/>
        <w:rPr>
          <w:sz w:val="24"/>
          <w:szCs w:val="24"/>
          <w:lang w:eastAsia="zh-CN"/>
        </w:rPr>
      </w:pPr>
      <w:r w:rsidRPr="00B6462C">
        <w:rPr>
          <w:sz w:val="24"/>
          <w:szCs w:val="24"/>
          <w:lang w:eastAsia="zh-CN"/>
        </w:rPr>
        <w:lastRenderedPageBreak/>
        <w:t>附件</w:t>
      </w:r>
      <w:r w:rsidR="00686CBF">
        <w:rPr>
          <w:rFonts w:hint="eastAsia"/>
          <w:sz w:val="24"/>
          <w:szCs w:val="24"/>
          <w:lang w:eastAsia="zh-CN"/>
        </w:rPr>
        <w:t>1</w:t>
      </w:r>
      <w:r w:rsidRPr="00B6462C">
        <w:rPr>
          <w:rFonts w:hint="eastAsia"/>
          <w:sz w:val="24"/>
          <w:szCs w:val="24"/>
          <w:lang w:eastAsia="zh-CN"/>
        </w:rPr>
        <w:t>：</w:t>
      </w:r>
    </w:p>
    <w:p w14:paraId="49254BFF" w14:textId="68B7A91D" w:rsidR="00686CBF" w:rsidRPr="00686CBF" w:rsidRDefault="00686CBF" w:rsidP="00686CBF">
      <w:pPr>
        <w:spacing w:line="360" w:lineRule="auto"/>
        <w:jc w:val="center"/>
        <w:rPr>
          <w:sz w:val="24"/>
          <w:szCs w:val="24"/>
          <w:lang w:eastAsia="zh-CN"/>
        </w:rPr>
      </w:pPr>
      <w:r w:rsidRPr="00686CBF">
        <w:rPr>
          <w:rFonts w:asciiTheme="minorEastAsia" w:eastAsiaTheme="minorEastAsia" w:hAnsiTheme="minorEastAsia" w:hint="eastAsia"/>
          <w:bCs/>
          <w:sz w:val="24"/>
          <w:szCs w:val="24"/>
          <w:lang w:eastAsia="zh-CN"/>
        </w:rPr>
        <w:t>福建福海创石油化工有限公司原料适应性技改项目一期工程安全条件论证报告与安全预评价报告书编制发包说明</w:t>
      </w:r>
    </w:p>
    <w:p w14:paraId="36E14416" w14:textId="77777777" w:rsidR="00686CBF" w:rsidRPr="00686CBF" w:rsidRDefault="00686CBF" w:rsidP="00686CBF">
      <w:pPr>
        <w:numPr>
          <w:ilvl w:val="0"/>
          <w:numId w:val="17"/>
        </w:numPr>
        <w:autoSpaceDE/>
        <w:autoSpaceDN/>
        <w:spacing w:line="360" w:lineRule="auto"/>
        <w:ind w:left="723" w:hangingChars="343" w:hanging="723"/>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项目简介</w:t>
      </w:r>
    </w:p>
    <w:p w14:paraId="7AFDE0A5"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1、福建福海创石油化工有限公司（以下简称福海创）拟在古雷石化基地投资建设原料适应性技改项目一期工程。</w:t>
      </w:r>
    </w:p>
    <w:p w14:paraId="78A02647"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、福海创原料适应性技改项目一期工程包括主体装置工程和现有装置消缺改造项目工程。</w:t>
      </w:r>
    </w:p>
    <w:p w14:paraId="32E97A3D" w14:textId="4FF4CC16"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（1）主体装置工程范围包括厂内新建生产装置、配套储运、公用工程和相应配套设施，不含热电改造、空分空压、火炬、码头及新建动力站。</w:t>
      </w:r>
    </w:p>
    <w:p w14:paraId="42034728"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装置消缺改造项目工程范围包括减压装置、凝析油分离装置的扩能改造，连续重整装置的重整生成油加氢脱烯烃改造和重整加热炉节能改造、加氢裂化装置的双相钢改造以及制氢装置的转化炉猪尾管改造，以及续建</w:t>
      </w:r>
      <w:r w:rsidRPr="00686CBF">
        <w:rPr>
          <w:rFonts w:asciiTheme="minorEastAsia" w:eastAsiaTheme="minorEastAsia" w:hAnsiTheme="minorEastAsia"/>
          <w:sz w:val="21"/>
          <w:szCs w:val="21"/>
          <w:lang w:eastAsia="zh-CN"/>
        </w:rPr>
        <w:t>90</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年芳烃抽提装置。</w:t>
      </w:r>
    </w:p>
    <w:p w14:paraId="12CDB0EF" w14:textId="77777777" w:rsidR="00686CBF" w:rsidRPr="00686CBF" w:rsidRDefault="00686CBF" w:rsidP="00686CBF">
      <w:pPr>
        <w:numPr>
          <w:ilvl w:val="0"/>
          <w:numId w:val="17"/>
        </w:numPr>
        <w:autoSpaceDE/>
        <w:autoSpaceDN/>
        <w:spacing w:line="360" w:lineRule="auto"/>
        <w:ind w:left="723" w:hangingChars="343" w:hanging="723"/>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项目定义</w:t>
      </w:r>
    </w:p>
    <w:p w14:paraId="78098DC6"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bookmarkStart w:id="2" w:name="_Toc193013965"/>
      <w:bookmarkStart w:id="3" w:name="_Toc153873499"/>
      <w:r w:rsidRPr="00686CBF">
        <w:rPr>
          <w:rFonts w:asciiTheme="minorEastAsia" w:eastAsiaTheme="minorEastAsia" w:hAnsiTheme="minorEastAsia" w:hint="eastAsia"/>
          <w:sz w:val="21"/>
          <w:szCs w:val="21"/>
          <w:lang w:eastAsia="zh-CN"/>
        </w:rPr>
        <w:t>项目名称：原料适应性技改项目一期工程</w:t>
      </w:r>
    </w:p>
    <w:p w14:paraId="2190D3AD"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项目地点：福建省漳州市古雷港经济开发区</w:t>
      </w:r>
    </w:p>
    <w:p w14:paraId="4C15594E"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业    主：福建福海创石油化工有限公司</w:t>
      </w:r>
    </w:p>
    <w:bookmarkEnd w:id="2"/>
    <w:bookmarkEnd w:id="3"/>
    <w:p w14:paraId="6A0FEDC9" w14:textId="77777777" w:rsidR="00686CBF" w:rsidRPr="00686CBF" w:rsidRDefault="00686CBF" w:rsidP="00686CBF">
      <w:pPr>
        <w:numPr>
          <w:ilvl w:val="0"/>
          <w:numId w:val="17"/>
        </w:numPr>
        <w:autoSpaceDE/>
        <w:autoSpaceDN/>
        <w:spacing w:line="360" w:lineRule="auto"/>
        <w:ind w:left="723" w:hangingChars="343" w:hanging="723"/>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招标内容</w:t>
      </w:r>
    </w:p>
    <w:p w14:paraId="002219CE" w14:textId="77777777" w:rsidR="00686CBF" w:rsidRPr="00686CBF" w:rsidRDefault="00686CBF" w:rsidP="00686CBF">
      <w:pPr>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甲方提供可行性研究报告，乙方负责编制《福建福海创石油化工有限公司原料适应性技改项目一期工程安全条件论证报告与安全预评价报告书》，本项目涉及装置情况详见表一和表二。以所提供的项目最终可行性研究报告为准：</w:t>
      </w:r>
    </w:p>
    <w:p w14:paraId="3744A8E3" w14:textId="77777777" w:rsidR="00686CBF" w:rsidRPr="00686CBF" w:rsidRDefault="00686CBF" w:rsidP="00686CBF">
      <w:pPr>
        <w:adjustRightInd w:val="0"/>
        <w:spacing w:line="360" w:lineRule="auto"/>
        <w:ind w:left="720"/>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表一</w:t>
      </w:r>
      <w:r w:rsidRPr="00686CBF">
        <w:rPr>
          <w:rFonts w:asciiTheme="minorEastAsia" w:eastAsiaTheme="minorEastAsia" w:hAnsiTheme="minorEastAsia" w:hint="eastAsia"/>
          <w:sz w:val="21"/>
          <w:szCs w:val="21"/>
          <w:lang w:eastAsia="zh-CN"/>
        </w:rPr>
        <w:t>：原料适应性技改项目一期主体装置</w:t>
      </w:r>
    </w:p>
    <w:tbl>
      <w:tblPr>
        <w:tblW w:w="884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5"/>
        <w:gridCol w:w="3460"/>
        <w:gridCol w:w="1737"/>
        <w:gridCol w:w="3004"/>
      </w:tblGrid>
      <w:tr w:rsidR="00686CBF" w:rsidRPr="00686CBF" w14:paraId="64C93E08" w14:textId="77777777" w:rsidTr="00686CBF">
        <w:trPr>
          <w:trHeight w:hRule="exact" w:val="432"/>
        </w:trPr>
        <w:tc>
          <w:tcPr>
            <w:tcW w:w="645" w:type="dxa"/>
          </w:tcPr>
          <w:p w14:paraId="600FD705" w14:textId="77777777" w:rsidR="00686CBF" w:rsidRPr="00686CBF" w:rsidRDefault="00686CBF" w:rsidP="00686CBF">
            <w:pPr>
              <w:pStyle w:val="TableParagraph"/>
              <w:kinsoku w:val="0"/>
              <w:overflowPunct w:val="0"/>
              <w:spacing w:line="243" w:lineRule="exact"/>
              <w:ind w:left="98"/>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序号</w:t>
            </w:r>
          </w:p>
        </w:tc>
        <w:tc>
          <w:tcPr>
            <w:tcW w:w="3460" w:type="dxa"/>
          </w:tcPr>
          <w:p w14:paraId="5AB8B8C6" w14:textId="77777777" w:rsidR="00686CBF" w:rsidRPr="00686CBF" w:rsidRDefault="00686CBF" w:rsidP="00686CBF">
            <w:pPr>
              <w:pStyle w:val="TableParagraph"/>
              <w:kinsoku w:val="0"/>
              <w:overflowPunct w:val="0"/>
              <w:spacing w:line="243" w:lineRule="exact"/>
              <w:ind w:right="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主项名称</w:t>
            </w:r>
          </w:p>
        </w:tc>
        <w:tc>
          <w:tcPr>
            <w:tcW w:w="1737" w:type="dxa"/>
          </w:tcPr>
          <w:p w14:paraId="7B957B96" w14:textId="77777777" w:rsidR="00686CBF" w:rsidRPr="00686CBF" w:rsidRDefault="00686CBF" w:rsidP="00686CBF">
            <w:pPr>
              <w:pStyle w:val="TableParagraph"/>
              <w:kinsoku w:val="0"/>
              <w:overflowPunct w:val="0"/>
              <w:spacing w:line="259" w:lineRule="exact"/>
              <w:ind w:left="40"/>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设计规模</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w:t>
            </w:r>
          </w:p>
        </w:tc>
        <w:tc>
          <w:tcPr>
            <w:tcW w:w="3004" w:type="dxa"/>
          </w:tcPr>
          <w:p w14:paraId="30B32CC5" w14:textId="77777777" w:rsidR="00686CBF" w:rsidRPr="00686CBF" w:rsidRDefault="00686CBF" w:rsidP="00686CBF">
            <w:pPr>
              <w:pStyle w:val="TableParagraph"/>
              <w:kinsoku w:val="0"/>
              <w:overflowPunct w:val="0"/>
              <w:spacing w:line="243" w:lineRule="exact"/>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说明</w:t>
            </w:r>
          </w:p>
        </w:tc>
      </w:tr>
      <w:tr w:rsidR="00686CBF" w:rsidRPr="00686CBF" w14:paraId="36FF80F6" w14:textId="77777777" w:rsidTr="00686CBF">
        <w:trPr>
          <w:trHeight w:hRule="exact" w:val="422"/>
        </w:trPr>
        <w:tc>
          <w:tcPr>
            <w:tcW w:w="645" w:type="dxa"/>
          </w:tcPr>
          <w:p w14:paraId="175DA927" w14:textId="77777777" w:rsidR="00686CBF" w:rsidRPr="00686CBF" w:rsidRDefault="00686CBF" w:rsidP="00686CBF">
            <w:pPr>
              <w:pStyle w:val="TableParagraph"/>
              <w:kinsoku w:val="0"/>
              <w:overflowPunct w:val="0"/>
              <w:spacing w:before="17"/>
              <w:ind w:right="7"/>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w:t>
            </w:r>
          </w:p>
        </w:tc>
        <w:tc>
          <w:tcPr>
            <w:tcW w:w="3460" w:type="dxa"/>
          </w:tcPr>
          <w:p w14:paraId="7F2EF463" w14:textId="77777777" w:rsidR="00686CBF" w:rsidRPr="00686CBF" w:rsidRDefault="00686CBF" w:rsidP="00686CBF">
            <w:pPr>
              <w:pStyle w:val="TableParagraph"/>
              <w:kinsoku w:val="0"/>
              <w:overflowPunct w:val="0"/>
              <w:spacing w:line="241" w:lineRule="exact"/>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生产装置</w:t>
            </w:r>
          </w:p>
        </w:tc>
        <w:tc>
          <w:tcPr>
            <w:tcW w:w="1737" w:type="dxa"/>
          </w:tcPr>
          <w:p w14:paraId="47627526" w14:textId="77777777" w:rsidR="00686CBF" w:rsidRPr="00686CBF" w:rsidRDefault="00686CBF" w:rsidP="00686CBF">
            <w:pPr>
              <w:rPr>
                <w:rFonts w:asciiTheme="minorEastAsia" w:eastAsiaTheme="minorEastAsia" w:hAnsiTheme="minorEastAsia"/>
                <w:sz w:val="21"/>
                <w:szCs w:val="21"/>
              </w:rPr>
            </w:pPr>
          </w:p>
        </w:tc>
        <w:tc>
          <w:tcPr>
            <w:tcW w:w="3004" w:type="dxa"/>
          </w:tcPr>
          <w:p w14:paraId="2734FDF6" w14:textId="77777777" w:rsidR="00686CBF" w:rsidRPr="00686CBF" w:rsidRDefault="00686CBF" w:rsidP="00686CBF">
            <w:pPr>
              <w:rPr>
                <w:rFonts w:asciiTheme="minorEastAsia" w:eastAsiaTheme="minorEastAsia" w:hAnsiTheme="minorEastAsia"/>
                <w:sz w:val="21"/>
                <w:szCs w:val="21"/>
              </w:rPr>
            </w:pPr>
          </w:p>
        </w:tc>
      </w:tr>
      <w:tr w:rsidR="00686CBF" w:rsidRPr="00686CBF" w14:paraId="6F8FAE61" w14:textId="77777777" w:rsidTr="00686CBF">
        <w:trPr>
          <w:trHeight w:hRule="exact" w:val="413"/>
        </w:trPr>
        <w:tc>
          <w:tcPr>
            <w:tcW w:w="645" w:type="dxa"/>
          </w:tcPr>
          <w:p w14:paraId="030338DC" w14:textId="77777777" w:rsidR="00686CBF" w:rsidRPr="00686CBF" w:rsidRDefault="00686CBF" w:rsidP="00686CBF">
            <w:pPr>
              <w:pStyle w:val="TableParagraph"/>
              <w:kinsoku w:val="0"/>
              <w:overflowPunct w:val="0"/>
              <w:spacing w:before="12"/>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w:t>
            </w:r>
          </w:p>
        </w:tc>
        <w:tc>
          <w:tcPr>
            <w:tcW w:w="3460" w:type="dxa"/>
          </w:tcPr>
          <w:p w14:paraId="2DA8FB15" w14:textId="77777777" w:rsidR="00686CBF" w:rsidRPr="00686CBF" w:rsidRDefault="00686CBF" w:rsidP="00686CBF">
            <w:pPr>
              <w:pStyle w:val="TableParagraph"/>
              <w:kinsoku w:val="0"/>
              <w:overflowPunct w:val="0"/>
              <w:spacing w:before="2"/>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300</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年减压装置</w:t>
            </w:r>
          </w:p>
        </w:tc>
        <w:tc>
          <w:tcPr>
            <w:tcW w:w="1737" w:type="dxa"/>
          </w:tcPr>
          <w:p w14:paraId="46B52015" w14:textId="77777777" w:rsidR="00686CBF" w:rsidRPr="00686CBF" w:rsidRDefault="00686CBF" w:rsidP="00686CBF">
            <w:pPr>
              <w:pStyle w:val="TableParagraph"/>
              <w:kinsoku w:val="0"/>
              <w:overflowPunct w:val="0"/>
              <w:spacing w:before="48"/>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300</w:t>
            </w:r>
          </w:p>
        </w:tc>
        <w:tc>
          <w:tcPr>
            <w:tcW w:w="3004" w:type="dxa"/>
          </w:tcPr>
          <w:p w14:paraId="2D9CB31A" w14:textId="77777777" w:rsidR="00686CBF" w:rsidRPr="00686CBF" w:rsidRDefault="00686CBF" w:rsidP="00686CBF">
            <w:pPr>
              <w:pStyle w:val="TableParagraph"/>
              <w:kinsoku w:val="0"/>
              <w:overflowPunct w:val="0"/>
              <w:spacing w:before="2"/>
              <w:ind w:left="201"/>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利旧，最大加工</w:t>
            </w:r>
            <w:r w:rsidRPr="00686CBF">
              <w:rPr>
                <w:rFonts w:asciiTheme="minorEastAsia" w:eastAsiaTheme="minorEastAsia" w:hAnsiTheme="minorEastAsia"/>
                <w:spacing w:val="-53"/>
                <w:sz w:val="21"/>
                <w:szCs w:val="21"/>
                <w:lang w:eastAsia="zh-CN"/>
              </w:rPr>
              <w:t xml:space="preserve"> </w:t>
            </w:r>
            <w:r w:rsidRPr="00686CBF">
              <w:rPr>
                <w:rFonts w:asciiTheme="minorEastAsia" w:eastAsiaTheme="minorEastAsia" w:hAnsiTheme="minorEastAsia"/>
                <w:sz w:val="21"/>
                <w:szCs w:val="21"/>
                <w:lang w:eastAsia="zh-CN"/>
              </w:rPr>
              <w:t>340</w:t>
            </w:r>
            <w:r w:rsidRPr="00686CBF">
              <w:rPr>
                <w:rFonts w:asciiTheme="minorEastAsia" w:eastAsiaTheme="minorEastAsia" w:hAnsiTheme="minorEastAsia"/>
                <w:spacing w:val="-3"/>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w:t>
            </w:r>
          </w:p>
        </w:tc>
      </w:tr>
      <w:tr w:rsidR="00686CBF" w:rsidRPr="00686CBF" w14:paraId="43D77D87" w14:textId="77777777" w:rsidTr="00686CBF">
        <w:trPr>
          <w:trHeight w:hRule="exact" w:val="413"/>
        </w:trPr>
        <w:tc>
          <w:tcPr>
            <w:tcW w:w="645" w:type="dxa"/>
          </w:tcPr>
          <w:p w14:paraId="7621B97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1.2</w:t>
            </w:r>
          </w:p>
        </w:tc>
        <w:tc>
          <w:tcPr>
            <w:tcW w:w="3460" w:type="dxa"/>
          </w:tcPr>
          <w:p w14:paraId="06D42E26" w14:textId="77777777" w:rsidR="00686CBF" w:rsidRPr="00686CBF" w:rsidRDefault="00686CBF" w:rsidP="00686CBF">
            <w:pPr>
              <w:pStyle w:val="TableParagraph"/>
              <w:kinsoku w:val="0"/>
              <w:overflowPunct w:val="0"/>
              <w:spacing w:before="2"/>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550</w:t>
            </w:r>
            <w:r w:rsidRPr="00686CBF">
              <w:rPr>
                <w:rFonts w:asciiTheme="minorEastAsia" w:eastAsiaTheme="minorEastAsia" w:hAnsiTheme="minorEastAsia"/>
                <w:spacing w:val="-3"/>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年凝析油分离装置</w:t>
            </w:r>
          </w:p>
        </w:tc>
        <w:tc>
          <w:tcPr>
            <w:tcW w:w="1737" w:type="dxa"/>
          </w:tcPr>
          <w:p w14:paraId="14FB124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550</w:t>
            </w:r>
          </w:p>
        </w:tc>
        <w:tc>
          <w:tcPr>
            <w:tcW w:w="3004" w:type="dxa"/>
          </w:tcPr>
          <w:p w14:paraId="7EF97A58" w14:textId="77777777" w:rsidR="00686CBF" w:rsidRPr="00686CBF" w:rsidRDefault="00686CBF" w:rsidP="00686CBF">
            <w:pPr>
              <w:pStyle w:val="TableParagraph"/>
              <w:kinsoku w:val="0"/>
              <w:overflowPunct w:val="0"/>
              <w:spacing w:before="2"/>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33F4AC9" w14:textId="77777777" w:rsidTr="00686CBF">
        <w:trPr>
          <w:trHeight w:hRule="exact" w:val="420"/>
        </w:trPr>
        <w:tc>
          <w:tcPr>
            <w:tcW w:w="645" w:type="dxa"/>
          </w:tcPr>
          <w:p w14:paraId="3CF76BC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1.3</w:t>
            </w:r>
          </w:p>
        </w:tc>
        <w:tc>
          <w:tcPr>
            <w:tcW w:w="3460" w:type="dxa"/>
          </w:tcPr>
          <w:p w14:paraId="7AED781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130</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年减粘裂化装置</w:t>
            </w:r>
          </w:p>
        </w:tc>
        <w:tc>
          <w:tcPr>
            <w:tcW w:w="1737" w:type="dxa"/>
          </w:tcPr>
          <w:p w14:paraId="032423C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130</w:t>
            </w:r>
          </w:p>
        </w:tc>
        <w:tc>
          <w:tcPr>
            <w:tcW w:w="3004" w:type="dxa"/>
          </w:tcPr>
          <w:p w14:paraId="1C7D700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0061214F" w14:textId="77777777" w:rsidTr="00686CBF">
        <w:trPr>
          <w:trHeight w:hRule="exact" w:val="420"/>
        </w:trPr>
        <w:tc>
          <w:tcPr>
            <w:tcW w:w="645" w:type="dxa"/>
          </w:tcPr>
          <w:p w14:paraId="7E24B8C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1.4</w:t>
            </w:r>
          </w:p>
        </w:tc>
        <w:tc>
          <w:tcPr>
            <w:tcW w:w="3460" w:type="dxa"/>
          </w:tcPr>
          <w:p w14:paraId="61D1166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500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年凝析油预加氢</w:t>
            </w:r>
          </w:p>
        </w:tc>
        <w:tc>
          <w:tcPr>
            <w:tcW w:w="1737" w:type="dxa"/>
          </w:tcPr>
          <w:p w14:paraId="2D569B6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500</w:t>
            </w:r>
          </w:p>
        </w:tc>
        <w:tc>
          <w:tcPr>
            <w:tcW w:w="3004" w:type="dxa"/>
          </w:tcPr>
          <w:p w14:paraId="6E95B58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7B5B5515" w14:textId="77777777" w:rsidTr="00686CBF">
        <w:trPr>
          <w:trHeight w:hRule="exact" w:val="420"/>
        </w:trPr>
        <w:tc>
          <w:tcPr>
            <w:tcW w:w="645" w:type="dxa"/>
          </w:tcPr>
          <w:p w14:paraId="2947888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1.5</w:t>
            </w:r>
          </w:p>
        </w:tc>
        <w:tc>
          <w:tcPr>
            <w:tcW w:w="3460" w:type="dxa"/>
          </w:tcPr>
          <w:p w14:paraId="384D58B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316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年加氢裂化装置</w:t>
            </w:r>
          </w:p>
        </w:tc>
        <w:tc>
          <w:tcPr>
            <w:tcW w:w="1737" w:type="dxa"/>
          </w:tcPr>
          <w:p w14:paraId="0A5068A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316</w:t>
            </w:r>
          </w:p>
        </w:tc>
        <w:tc>
          <w:tcPr>
            <w:tcW w:w="3004" w:type="dxa"/>
          </w:tcPr>
          <w:p w14:paraId="49CA924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43798955" w14:textId="77777777" w:rsidTr="00686CBF">
        <w:trPr>
          <w:trHeight w:hRule="exact" w:val="420"/>
        </w:trPr>
        <w:tc>
          <w:tcPr>
            <w:tcW w:w="645" w:type="dxa"/>
          </w:tcPr>
          <w:p w14:paraId="79DC00E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1.6</w:t>
            </w:r>
          </w:p>
        </w:tc>
        <w:tc>
          <w:tcPr>
            <w:tcW w:w="3460" w:type="dxa"/>
          </w:tcPr>
          <w:p w14:paraId="081BD54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150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年预加氢装置</w:t>
            </w:r>
          </w:p>
        </w:tc>
        <w:tc>
          <w:tcPr>
            <w:tcW w:w="1737" w:type="dxa"/>
          </w:tcPr>
          <w:p w14:paraId="2ED17DD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150</w:t>
            </w:r>
          </w:p>
        </w:tc>
        <w:tc>
          <w:tcPr>
            <w:tcW w:w="3004" w:type="dxa"/>
          </w:tcPr>
          <w:p w14:paraId="35D4E59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4BEB60B" w14:textId="77777777" w:rsidTr="00686CBF">
        <w:trPr>
          <w:trHeight w:hRule="exact" w:val="420"/>
        </w:trPr>
        <w:tc>
          <w:tcPr>
            <w:tcW w:w="645" w:type="dxa"/>
          </w:tcPr>
          <w:p w14:paraId="28965EC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1.7</w:t>
            </w:r>
          </w:p>
        </w:tc>
        <w:tc>
          <w:tcPr>
            <w:tcW w:w="3460" w:type="dxa"/>
          </w:tcPr>
          <w:p w14:paraId="2BBF4E3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270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年连续重整装置</w:t>
            </w:r>
          </w:p>
        </w:tc>
        <w:tc>
          <w:tcPr>
            <w:tcW w:w="1737" w:type="dxa"/>
          </w:tcPr>
          <w:p w14:paraId="65285DD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270</w:t>
            </w:r>
          </w:p>
        </w:tc>
        <w:tc>
          <w:tcPr>
            <w:tcW w:w="3004" w:type="dxa"/>
          </w:tcPr>
          <w:p w14:paraId="58A59E8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71A1D03" w14:textId="77777777" w:rsidTr="00686CBF">
        <w:trPr>
          <w:trHeight w:hRule="exact" w:val="420"/>
        </w:trPr>
        <w:tc>
          <w:tcPr>
            <w:tcW w:w="645" w:type="dxa"/>
          </w:tcPr>
          <w:p w14:paraId="035AB58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1.8</w:t>
            </w:r>
          </w:p>
        </w:tc>
        <w:tc>
          <w:tcPr>
            <w:tcW w:w="3460" w:type="dxa"/>
          </w:tcPr>
          <w:p w14:paraId="49F2438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90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年抽提装置</w:t>
            </w:r>
          </w:p>
        </w:tc>
        <w:tc>
          <w:tcPr>
            <w:tcW w:w="1737" w:type="dxa"/>
          </w:tcPr>
          <w:p w14:paraId="6E162D5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90</w:t>
            </w:r>
          </w:p>
        </w:tc>
        <w:tc>
          <w:tcPr>
            <w:tcW w:w="3004" w:type="dxa"/>
          </w:tcPr>
          <w:p w14:paraId="63D680D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F5D464A" w14:textId="77777777" w:rsidTr="00686CBF">
        <w:trPr>
          <w:trHeight w:hRule="exact" w:val="420"/>
        </w:trPr>
        <w:tc>
          <w:tcPr>
            <w:tcW w:w="645" w:type="dxa"/>
          </w:tcPr>
          <w:p w14:paraId="7FD7D28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1.9</w:t>
            </w:r>
          </w:p>
        </w:tc>
        <w:tc>
          <w:tcPr>
            <w:tcW w:w="3460" w:type="dxa"/>
          </w:tcPr>
          <w:p w14:paraId="15B582F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90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年抽提装置</w:t>
            </w:r>
            <w:r w:rsidRPr="00686CBF">
              <w:rPr>
                <w:rFonts w:asciiTheme="minorEastAsia" w:eastAsiaTheme="minorEastAsia" w:hAnsiTheme="minorEastAsia"/>
                <w:sz w:val="21"/>
                <w:szCs w:val="21"/>
              </w:rPr>
              <w:t xml:space="preserve"> II</w:t>
            </w:r>
          </w:p>
        </w:tc>
        <w:tc>
          <w:tcPr>
            <w:tcW w:w="1737" w:type="dxa"/>
          </w:tcPr>
          <w:p w14:paraId="6F6D9DB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90</w:t>
            </w:r>
          </w:p>
        </w:tc>
        <w:tc>
          <w:tcPr>
            <w:tcW w:w="3004" w:type="dxa"/>
          </w:tcPr>
          <w:p w14:paraId="5B491FF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0ADD56A" w14:textId="77777777" w:rsidTr="00686CBF">
        <w:trPr>
          <w:trHeight w:hRule="exact" w:val="420"/>
        </w:trPr>
        <w:tc>
          <w:tcPr>
            <w:tcW w:w="645" w:type="dxa"/>
          </w:tcPr>
          <w:p w14:paraId="585E57C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lastRenderedPageBreak/>
              <w:t>1.10</w:t>
            </w:r>
          </w:p>
        </w:tc>
        <w:tc>
          <w:tcPr>
            <w:tcW w:w="3460" w:type="dxa"/>
          </w:tcPr>
          <w:p w14:paraId="36595CE8"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160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w:t>
            </w:r>
            <w:r w:rsidRPr="00686CBF">
              <w:rPr>
                <w:rFonts w:asciiTheme="minorEastAsia" w:eastAsiaTheme="minorEastAsia" w:hAnsiTheme="minorEastAsia"/>
                <w:sz w:val="21"/>
                <w:szCs w:val="21"/>
              </w:rPr>
              <w:t xml:space="preserve"> PX </w:t>
            </w:r>
            <w:r w:rsidRPr="00686CBF">
              <w:rPr>
                <w:rFonts w:asciiTheme="minorEastAsia" w:eastAsiaTheme="minorEastAsia" w:hAnsiTheme="minorEastAsia" w:hint="eastAsia"/>
                <w:sz w:val="21"/>
                <w:szCs w:val="21"/>
              </w:rPr>
              <w:t>装置</w:t>
            </w:r>
          </w:p>
        </w:tc>
        <w:tc>
          <w:tcPr>
            <w:tcW w:w="1737" w:type="dxa"/>
          </w:tcPr>
          <w:p w14:paraId="1D4E094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160</w:t>
            </w:r>
          </w:p>
        </w:tc>
        <w:tc>
          <w:tcPr>
            <w:tcW w:w="3004" w:type="dxa"/>
          </w:tcPr>
          <w:p w14:paraId="55C77A5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234A24F2" w14:textId="77777777" w:rsidTr="00686CBF">
        <w:trPr>
          <w:trHeight w:hRule="exact" w:val="420"/>
        </w:trPr>
        <w:tc>
          <w:tcPr>
            <w:tcW w:w="645" w:type="dxa"/>
          </w:tcPr>
          <w:p w14:paraId="07E133F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1.11</w:t>
            </w:r>
          </w:p>
        </w:tc>
        <w:tc>
          <w:tcPr>
            <w:tcW w:w="3460" w:type="dxa"/>
          </w:tcPr>
          <w:p w14:paraId="6593C9F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16 </w:t>
            </w:r>
            <w:r w:rsidRPr="00686CBF">
              <w:rPr>
                <w:rFonts w:asciiTheme="minorEastAsia" w:eastAsiaTheme="minorEastAsia" w:hAnsiTheme="minorEastAsia" w:hint="eastAsia"/>
                <w:sz w:val="21"/>
                <w:szCs w:val="21"/>
                <w:lang w:eastAsia="zh-CN"/>
              </w:rPr>
              <w:t>万标立</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小时</w:t>
            </w:r>
            <w:r w:rsidRPr="00686CBF">
              <w:rPr>
                <w:rFonts w:asciiTheme="minorEastAsia" w:eastAsiaTheme="minorEastAsia" w:hAnsiTheme="minorEastAsia"/>
                <w:sz w:val="21"/>
                <w:szCs w:val="21"/>
                <w:lang w:eastAsia="zh-CN"/>
              </w:rPr>
              <w:t xml:space="preserve"> PSA </w:t>
            </w:r>
            <w:r w:rsidRPr="00686CBF">
              <w:rPr>
                <w:rFonts w:asciiTheme="minorEastAsia" w:eastAsiaTheme="minorEastAsia" w:hAnsiTheme="minorEastAsia" w:hint="eastAsia"/>
                <w:sz w:val="21"/>
                <w:szCs w:val="21"/>
                <w:lang w:eastAsia="zh-CN"/>
              </w:rPr>
              <w:t>装置</w:t>
            </w:r>
          </w:p>
        </w:tc>
        <w:tc>
          <w:tcPr>
            <w:tcW w:w="1737" w:type="dxa"/>
          </w:tcPr>
          <w:p w14:paraId="71B737B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16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w:t>
            </w:r>
          </w:p>
        </w:tc>
        <w:tc>
          <w:tcPr>
            <w:tcW w:w="3004" w:type="dxa"/>
          </w:tcPr>
          <w:p w14:paraId="1CE1F39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367A86A" w14:textId="77777777" w:rsidTr="00686CBF">
        <w:trPr>
          <w:trHeight w:hRule="exact" w:val="420"/>
        </w:trPr>
        <w:tc>
          <w:tcPr>
            <w:tcW w:w="645" w:type="dxa"/>
          </w:tcPr>
          <w:p w14:paraId="6E7829E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1.12</w:t>
            </w:r>
          </w:p>
        </w:tc>
        <w:tc>
          <w:tcPr>
            <w:tcW w:w="3460" w:type="dxa"/>
          </w:tcPr>
          <w:p w14:paraId="12EBB85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4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小时制氢装置</w:t>
            </w:r>
          </w:p>
        </w:tc>
        <w:tc>
          <w:tcPr>
            <w:tcW w:w="1737" w:type="dxa"/>
          </w:tcPr>
          <w:p w14:paraId="780CABF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4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w:t>
            </w:r>
          </w:p>
        </w:tc>
        <w:tc>
          <w:tcPr>
            <w:tcW w:w="3004" w:type="dxa"/>
          </w:tcPr>
          <w:p w14:paraId="192DF6F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7F4D06EA" w14:textId="77777777" w:rsidTr="00686CBF">
        <w:trPr>
          <w:trHeight w:hRule="exact" w:val="420"/>
        </w:trPr>
        <w:tc>
          <w:tcPr>
            <w:tcW w:w="645" w:type="dxa"/>
          </w:tcPr>
          <w:p w14:paraId="0AB49FB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1.13</w:t>
            </w:r>
          </w:p>
        </w:tc>
        <w:tc>
          <w:tcPr>
            <w:tcW w:w="3460" w:type="dxa"/>
          </w:tcPr>
          <w:p w14:paraId="4E5FBB3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3000 </w:t>
            </w:r>
            <w:r w:rsidRPr="00686CBF">
              <w:rPr>
                <w:rFonts w:asciiTheme="minorEastAsia" w:eastAsiaTheme="minorEastAsia" w:hAnsiTheme="minorEastAsia" w:hint="eastAsia"/>
                <w:sz w:val="21"/>
                <w:szCs w:val="21"/>
              </w:rPr>
              <w:t>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小时高纯氢装置</w:t>
            </w:r>
          </w:p>
        </w:tc>
        <w:tc>
          <w:tcPr>
            <w:tcW w:w="1737" w:type="dxa"/>
          </w:tcPr>
          <w:p w14:paraId="499F273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0.3</w:t>
            </w:r>
          </w:p>
        </w:tc>
        <w:tc>
          <w:tcPr>
            <w:tcW w:w="3004" w:type="dxa"/>
          </w:tcPr>
          <w:p w14:paraId="79B0662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523E76AC" w14:textId="77777777" w:rsidTr="00686CBF">
        <w:trPr>
          <w:trHeight w:hRule="exact" w:val="420"/>
        </w:trPr>
        <w:tc>
          <w:tcPr>
            <w:tcW w:w="645" w:type="dxa"/>
          </w:tcPr>
          <w:p w14:paraId="490F4A4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1.14</w:t>
            </w:r>
          </w:p>
        </w:tc>
        <w:tc>
          <w:tcPr>
            <w:tcW w:w="3460" w:type="dxa"/>
          </w:tcPr>
          <w:p w14:paraId="6AA2393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2*3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年硫磺回收装置</w:t>
            </w:r>
          </w:p>
        </w:tc>
        <w:tc>
          <w:tcPr>
            <w:tcW w:w="1737" w:type="dxa"/>
          </w:tcPr>
          <w:p w14:paraId="6C7A23F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2*4</w:t>
            </w:r>
          </w:p>
        </w:tc>
        <w:tc>
          <w:tcPr>
            <w:tcW w:w="3004" w:type="dxa"/>
          </w:tcPr>
          <w:p w14:paraId="24C26F8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29C560DA" w14:textId="77777777" w:rsidTr="00686CBF">
        <w:trPr>
          <w:trHeight w:hRule="exact" w:val="420"/>
        </w:trPr>
        <w:tc>
          <w:tcPr>
            <w:tcW w:w="645" w:type="dxa"/>
          </w:tcPr>
          <w:p w14:paraId="415B876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1.15</w:t>
            </w:r>
          </w:p>
        </w:tc>
        <w:tc>
          <w:tcPr>
            <w:tcW w:w="3460" w:type="dxa"/>
          </w:tcPr>
          <w:p w14:paraId="6F65D82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200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年芳烃吸附分离装置</w:t>
            </w:r>
          </w:p>
        </w:tc>
        <w:tc>
          <w:tcPr>
            <w:tcW w:w="1737" w:type="dxa"/>
          </w:tcPr>
          <w:p w14:paraId="31230FD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200</w:t>
            </w:r>
          </w:p>
        </w:tc>
        <w:tc>
          <w:tcPr>
            <w:tcW w:w="3004" w:type="dxa"/>
          </w:tcPr>
          <w:p w14:paraId="292273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7AAA712F" w14:textId="77777777" w:rsidTr="00686CBF">
        <w:trPr>
          <w:trHeight w:hRule="exact" w:val="420"/>
        </w:trPr>
        <w:tc>
          <w:tcPr>
            <w:tcW w:w="645" w:type="dxa"/>
          </w:tcPr>
          <w:p w14:paraId="14214F4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1.16</w:t>
            </w:r>
          </w:p>
        </w:tc>
        <w:tc>
          <w:tcPr>
            <w:tcW w:w="3460" w:type="dxa"/>
          </w:tcPr>
          <w:p w14:paraId="5CEC417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50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年重芳烃轻质化装置</w:t>
            </w:r>
          </w:p>
        </w:tc>
        <w:tc>
          <w:tcPr>
            <w:tcW w:w="1737" w:type="dxa"/>
          </w:tcPr>
          <w:p w14:paraId="6E9791A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w:t>
            </w:r>
          </w:p>
        </w:tc>
        <w:tc>
          <w:tcPr>
            <w:tcW w:w="3004" w:type="dxa"/>
          </w:tcPr>
          <w:p w14:paraId="47BB61F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5C3AF04F" w14:textId="77777777" w:rsidTr="00686CBF">
        <w:trPr>
          <w:trHeight w:hRule="exact" w:val="420"/>
        </w:trPr>
        <w:tc>
          <w:tcPr>
            <w:tcW w:w="645" w:type="dxa"/>
          </w:tcPr>
          <w:p w14:paraId="77C50F3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1.17</w:t>
            </w:r>
          </w:p>
        </w:tc>
        <w:tc>
          <w:tcPr>
            <w:tcW w:w="3460" w:type="dxa"/>
          </w:tcPr>
          <w:p w14:paraId="5DE55D4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150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年沸腾床渣油加氢装置</w:t>
            </w:r>
          </w:p>
        </w:tc>
        <w:tc>
          <w:tcPr>
            <w:tcW w:w="1737" w:type="dxa"/>
          </w:tcPr>
          <w:p w14:paraId="4337BAA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150</w:t>
            </w:r>
          </w:p>
        </w:tc>
        <w:tc>
          <w:tcPr>
            <w:tcW w:w="3004" w:type="dxa"/>
          </w:tcPr>
          <w:p w14:paraId="4C00F81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47F82A56" w14:textId="77777777" w:rsidTr="00686CBF">
        <w:trPr>
          <w:trHeight w:hRule="exact" w:val="420"/>
        </w:trPr>
        <w:tc>
          <w:tcPr>
            <w:tcW w:w="645" w:type="dxa"/>
          </w:tcPr>
          <w:p w14:paraId="5C21F1F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1.18</w:t>
            </w:r>
          </w:p>
        </w:tc>
        <w:tc>
          <w:tcPr>
            <w:tcW w:w="3460" w:type="dxa"/>
          </w:tcPr>
          <w:p w14:paraId="1D4DA1A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60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年液化气分离装置</w:t>
            </w:r>
          </w:p>
        </w:tc>
        <w:tc>
          <w:tcPr>
            <w:tcW w:w="1737" w:type="dxa"/>
          </w:tcPr>
          <w:p w14:paraId="46401BC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60</w:t>
            </w:r>
          </w:p>
        </w:tc>
        <w:tc>
          <w:tcPr>
            <w:tcW w:w="3004" w:type="dxa"/>
          </w:tcPr>
          <w:p w14:paraId="24756D8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327602D5" w14:textId="77777777" w:rsidTr="00686CBF">
        <w:trPr>
          <w:trHeight w:hRule="exact" w:val="420"/>
        </w:trPr>
        <w:tc>
          <w:tcPr>
            <w:tcW w:w="645" w:type="dxa"/>
          </w:tcPr>
          <w:p w14:paraId="167D11F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1.19</w:t>
            </w:r>
          </w:p>
        </w:tc>
        <w:tc>
          <w:tcPr>
            <w:tcW w:w="3460" w:type="dxa"/>
          </w:tcPr>
          <w:p w14:paraId="5726F9B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50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年干气分离装置</w:t>
            </w:r>
          </w:p>
        </w:tc>
        <w:tc>
          <w:tcPr>
            <w:tcW w:w="1737" w:type="dxa"/>
          </w:tcPr>
          <w:p w14:paraId="0D4691D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w:t>
            </w:r>
          </w:p>
        </w:tc>
        <w:tc>
          <w:tcPr>
            <w:tcW w:w="3004" w:type="dxa"/>
          </w:tcPr>
          <w:p w14:paraId="6754921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0DE60BA1" w14:textId="77777777" w:rsidTr="00686CBF">
        <w:trPr>
          <w:trHeight w:hRule="exact" w:val="420"/>
        </w:trPr>
        <w:tc>
          <w:tcPr>
            <w:tcW w:w="645" w:type="dxa"/>
          </w:tcPr>
          <w:p w14:paraId="745763D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1.20</w:t>
            </w:r>
          </w:p>
        </w:tc>
        <w:tc>
          <w:tcPr>
            <w:tcW w:w="3460" w:type="dxa"/>
          </w:tcPr>
          <w:p w14:paraId="579F2838"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2*6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年硫磺回收装置Ⅱ</w:t>
            </w:r>
          </w:p>
        </w:tc>
        <w:tc>
          <w:tcPr>
            <w:tcW w:w="1737" w:type="dxa"/>
          </w:tcPr>
          <w:p w14:paraId="0FD6CDD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2*6</w:t>
            </w:r>
          </w:p>
        </w:tc>
        <w:tc>
          <w:tcPr>
            <w:tcW w:w="3004" w:type="dxa"/>
          </w:tcPr>
          <w:p w14:paraId="3EA2FD8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7475D66A" w14:textId="77777777" w:rsidTr="00686CBF">
        <w:trPr>
          <w:trHeight w:hRule="exact" w:val="420"/>
        </w:trPr>
        <w:tc>
          <w:tcPr>
            <w:tcW w:w="645" w:type="dxa"/>
          </w:tcPr>
          <w:p w14:paraId="4D58C73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w:t>
            </w:r>
          </w:p>
        </w:tc>
        <w:tc>
          <w:tcPr>
            <w:tcW w:w="3460" w:type="dxa"/>
          </w:tcPr>
          <w:p w14:paraId="61DED3B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总图运输</w:t>
            </w:r>
          </w:p>
        </w:tc>
        <w:tc>
          <w:tcPr>
            <w:tcW w:w="1737" w:type="dxa"/>
          </w:tcPr>
          <w:p w14:paraId="3C6C9AF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D82229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7E1CE8D7" w14:textId="77777777" w:rsidTr="00686CBF">
        <w:trPr>
          <w:trHeight w:hRule="exact" w:val="420"/>
        </w:trPr>
        <w:tc>
          <w:tcPr>
            <w:tcW w:w="645" w:type="dxa"/>
          </w:tcPr>
          <w:p w14:paraId="67AF9F5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2.1</w:t>
            </w:r>
          </w:p>
        </w:tc>
        <w:tc>
          <w:tcPr>
            <w:tcW w:w="3460" w:type="dxa"/>
          </w:tcPr>
          <w:p w14:paraId="57817A3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工厂总平面</w:t>
            </w:r>
          </w:p>
        </w:tc>
        <w:tc>
          <w:tcPr>
            <w:tcW w:w="1737" w:type="dxa"/>
          </w:tcPr>
          <w:p w14:paraId="1D39879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314556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2D2B2FD" w14:textId="77777777" w:rsidTr="00686CBF">
        <w:trPr>
          <w:trHeight w:hRule="exact" w:val="420"/>
        </w:trPr>
        <w:tc>
          <w:tcPr>
            <w:tcW w:w="645" w:type="dxa"/>
          </w:tcPr>
          <w:p w14:paraId="361D888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2.2</w:t>
            </w:r>
          </w:p>
        </w:tc>
        <w:tc>
          <w:tcPr>
            <w:tcW w:w="3460" w:type="dxa"/>
          </w:tcPr>
          <w:p w14:paraId="260C5A3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工厂场地平整</w:t>
            </w:r>
          </w:p>
        </w:tc>
        <w:tc>
          <w:tcPr>
            <w:tcW w:w="1737" w:type="dxa"/>
          </w:tcPr>
          <w:p w14:paraId="42EDFDB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F2C555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7528A57D" w14:textId="77777777" w:rsidTr="00686CBF">
        <w:trPr>
          <w:trHeight w:hRule="exact" w:val="420"/>
        </w:trPr>
        <w:tc>
          <w:tcPr>
            <w:tcW w:w="645" w:type="dxa"/>
          </w:tcPr>
          <w:p w14:paraId="0829593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2.3</w:t>
            </w:r>
          </w:p>
        </w:tc>
        <w:tc>
          <w:tcPr>
            <w:tcW w:w="3460" w:type="dxa"/>
          </w:tcPr>
          <w:p w14:paraId="355093D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工厂竖向及道路</w:t>
            </w:r>
          </w:p>
        </w:tc>
        <w:tc>
          <w:tcPr>
            <w:tcW w:w="1737" w:type="dxa"/>
          </w:tcPr>
          <w:p w14:paraId="6F45229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A4C88C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40E73762" w14:textId="77777777" w:rsidTr="00686CBF">
        <w:trPr>
          <w:trHeight w:hRule="exact" w:val="420"/>
        </w:trPr>
        <w:tc>
          <w:tcPr>
            <w:tcW w:w="645" w:type="dxa"/>
          </w:tcPr>
          <w:p w14:paraId="3361B32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2.4</w:t>
            </w:r>
          </w:p>
        </w:tc>
        <w:tc>
          <w:tcPr>
            <w:tcW w:w="3460" w:type="dxa"/>
          </w:tcPr>
          <w:p w14:paraId="4621E99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厂区围墙、大门及守卫室</w:t>
            </w:r>
          </w:p>
        </w:tc>
        <w:tc>
          <w:tcPr>
            <w:tcW w:w="1737" w:type="dxa"/>
          </w:tcPr>
          <w:p w14:paraId="1E0BB96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2D3581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AEFEA81" w14:textId="77777777" w:rsidTr="00686CBF">
        <w:trPr>
          <w:trHeight w:hRule="exact" w:val="420"/>
        </w:trPr>
        <w:tc>
          <w:tcPr>
            <w:tcW w:w="645" w:type="dxa"/>
          </w:tcPr>
          <w:p w14:paraId="014479F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2.5</w:t>
            </w:r>
          </w:p>
        </w:tc>
        <w:tc>
          <w:tcPr>
            <w:tcW w:w="3460" w:type="dxa"/>
          </w:tcPr>
          <w:p w14:paraId="3B0746D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全厂性普通物品仓库</w:t>
            </w:r>
          </w:p>
        </w:tc>
        <w:tc>
          <w:tcPr>
            <w:tcW w:w="1737" w:type="dxa"/>
          </w:tcPr>
          <w:p w14:paraId="21350DE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B6348E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0562CDF" w14:textId="77777777" w:rsidTr="00686CBF">
        <w:trPr>
          <w:trHeight w:hRule="exact" w:val="420"/>
        </w:trPr>
        <w:tc>
          <w:tcPr>
            <w:tcW w:w="645" w:type="dxa"/>
          </w:tcPr>
          <w:p w14:paraId="61043FF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2.6</w:t>
            </w:r>
          </w:p>
        </w:tc>
        <w:tc>
          <w:tcPr>
            <w:tcW w:w="3460" w:type="dxa"/>
          </w:tcPr>
          <w:p w14:paraId="7B17A0C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全厂危险化学品仓库</w:t>
            </w:r>
          </w:p>
        </w:tc>
        <w:tc>
          <w:tcPr>
            <w:tcW w:w="1737" w:type="dxa"/>
          </w:tcPr>
          <w:p w14:paraId="547EEFC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4C1228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5E7E53A8" w14:textId="77777777" w:rsidTr="00686CBF">
        <w:trPr>
          <w:trHeight w:hRule="exact" w:val="420"/>
        </w:trPr>
        <w:tc>
          <w:tcPr>
            <w:tcW w:w="645" w:type="dxa"/>
          </w:tcPr>
          <w:p w14:paraId="250437B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2.7</w:t>
            </w:r>
          </w:p>
        </w:tc>
        <w:tc>
          <w:tcPr>
            <w:tcW w:w="3460" w:type="dxa"/>
          </w:tcPr>
          <w:p w14:paraId="2DDA0CA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固废暂存设施</w:t>
            </w:r>
          </w:p>
        </w:tc>
        <w:tc>
          <w:tcPr>
            <w:tcW w:w="1737" w:type="dxa"/>
          </w:tcPr>
          <w:p w14:paraId="2123F36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B3C971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E75B45D" w14:textId="77777777" w:rsidTr="00686CBF">
        <w:trPr>
          <w:trHeight w:hRule="exact" w:val="420"/>
        </w:trPr>
        <w:tc>
          <w:tcPr>
            <w:tcW w:w="645" w:type="dxa"/>
          </w:tcPr>
          <w:p w14:paraId="2F5C345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2.8</w:t>
            </w:r>
          </w:p>
        </w:tc>
        <w:tc>
          <w:tcPr>
            <w:tcW w:w="3460" w:type="dxa"/>
          </w:tcPr>
          <w:p w14:paraId="7F4FCA8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厂区公共卫生间</w:t>
            </w:r>
          </w:p>
        </w:tc>
        <w:tc>
          <w:tcPr>
            <w:tcW w:w="1737" w:type="dxa"/>
          </w:tcPr>
          <w:p w14:paraId="331AC69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5404A7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171D939B" w14:textId="77777777" w:rsidTr="00686CBF">
        <w:trPr>
          <w:trHeight w:hRule="exact" w:val="420"/>
        </w:trPr>
        <w:tc>
          <w:tcPr>
            <w:tcW w:w="645" w:type="dxa"/>
          </w:tcPr>
          <w:p w14:paraId="7495144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w:t>
            </w:r>
          </w:p>
        </w:tc>
        <w:tc>
          <w:tcPr>
            <w:tcW w:w="3460" w:type="dxa"/>
          </w:tcPr>
          <w:p w14:paraId="1638908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油品储运</w:t>
            </w:r>
          </w:p>
        </w:tc>
        <w:tc>
          <w:tcPr>
            <w:tcW w:w="1737" w:type="dxa"/>
          </w:tcPr>
          <w:p w14:paraId="130CB07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8DA3B3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59E3312A" w14:textId="77777777" w:rsidTr="00686CBF">
        <w:trPr>
          <w:trHeight w:hRule="exact" w:val="592"/>
        </w:trPr>
        <w:tc>
          <w:tcPr>
            <w:tcW w:w="645" w:type="dxa"/>
          </w:tcPr>
          <w:p w14:paraId="64B45BC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3.1</w:t>
            </w:r>
          </w:p>
        </w:tc>
        <w:tc>
          <w:tcPr>
            <w:tcW w:w="3460" w:type="dxa"/>
          </w:tcPr>
          <w:p w14:paraId="7630C8A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原料罐区</w:t>
            </w:r>
          </w:p>
        </w:tc>
        <w:tc>
          <w:tcPr>
            <w:tcW w:w="1737" w:type="dxa"/>
          </w:tcPr>
          <w:p w14:paraId="488EFB8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0540E8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常渣罐区改造，凝析油罐区改造</w:t>
            </w:r>
          </w:p>
          <w:p w14:paraId="23BE62D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日罐区改造</w:t>
            </w:r>
            <w:r w:rsidRPr="00686CBF">
              <w:rPr>
                <w:rFonts w:asciiTheme="minorEastAsia" w:eastAsiaTheme="minorEastAsia" w:hAnsiTheme="minorEastAsia"/>
                <w:sz w:val="21"/>
                <w:szCs w:val="21"/>
              </w:rPr>
              <w:t xml:space="preserve"> </w:t>
            </w:r>
          </w:p>
        </w:tc>
      </w:tr>
      <w:tr w:rsidR="00686CBF" w:rsidRPr="00686CBF" w14:paraId="49695F11" w14:textId="77777777" w:rsidTr="00686CBF">
        <w:trPr>
          <w:trHeight w:hRule="exact" w:val="882"/>
        </w:trPr>
        <w:tc>
          <w:tcPr>
            <w:tcW w:w="645" w:type="dxa"/>
          </w:tcPr>
          <w:p w14:paraId="7BE20EA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2A58A97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3.2</w:t>
            </w:r>
          </w:p>
        </w:tc>
        <w:tc>
          <w:tcPr>
            <w:tcW w:w="3460" w:type="dxa"/>
          </w:tcPr>
          <w:p w14:paraId="266AAFE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65EBBB3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中间原料罐区</w:t>
            </w:r>
          </w:p>
        </w:tc>
        <w:tc>
          <w:tcPr>
            <w:tcW w:w="1737" w:type="dxa"/>
          </w:tcPr>
          <w:p w14:paraId="1F79F59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4CF55B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减渣油罐区改造，中间罐区改造</w:t>
            </w:r>
          </w:p>
          <w:p w14:paraId="4117CE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球罐区改造，日罐区改造，新建</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中间罐区</w:t>
            </w:r>
            <w:r w:rsidRPr="00686CBF">
              <w:rPr>
                <w:rFonts w:asciiTheme="minorEastAsia" w:eastAsiaTheme="minorEastAsia" w:hAnsiTheme="minorEastAsia"/>
                <w:sz w:val="21"/>
                <w:szCs w:val="21"/>
                <w:lang w:eastAsia="zh-CN"/>
              </w:rPr>
              <w:t xml:space="preserve"> </w:t>
            </w:r>
          </w:p>
        </w:tc>
      </w:tr>
      <w:tr w:rsidR="00686CBF" w:rsidRPr="00686CBF" w14:paraId="146F0FDE" w14:textId="77777777" w:rsidTr="00686CBF">
        <w:trPr>
          <w:trHeight w:hRule="exact" w:val="1380"/>
        </w:trPr>
        <w:tc>
          <w:tcPr>
            <w:tcW w:w="645" w:type="dxa"/>
          </w:tcPr>
          <w:p w14:paraId="6A70DF4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lang w:eastAsia="zh-CN"/>
              </w:rPr>
            </w:pPr>
          </w:p>
          <w:p w14:paraId="073260F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lang w:eastAsia="zh-CN"/>
              </w:rPr>
            </w:pPr>
          </w:p>
          <w:p w14:paraId="32BDAF3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3.3</w:t>
            </w:r>
          </w:p>
        </w:tc>
        <w:tc>
          <w:tcPr>
            <w:tcW w:w="3460" w:type="dxa"/>
          </w:tcPr>
          <w:p w14:paraId="31F82E5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1915C8F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73CCA3D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成品油罐区</w:t>
            </w:r>
          </w:p>
        </w:tc>
        <w:tc>
          <w:tcPr>
            <w:tcW w:w="1737" w:type="dxa"/>
          </w:tcPr>
          <w:p w14:paraId="0CB7758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525B6C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成品轻油罐区改造，球罐区改造</w:t>
            </w:r>
          </w:p>
          <w:p w14:paraId="42E2DE1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中间罐区改造，常渣罐区改造，</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成品重油罐区改造，燃料油罐区</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改造</w:t>
            </w:r>
            <w:r w:rsidRPr="00686CBF">
              <w:rPr>
                <w:rFonts w:asciiTheme="minorEastAsia" w:eastAsiaTheme="minorEastAsia" w:hAnsiTheme="minorEastAsia"/>
                <w:sz w:val="21"/>
                <w:szCs w:val="21"/>
                <w:lang w:eastAsia="zh-CN"/>
              </w:rPr>
              <w:t xml:space="preserve"> </w:t>
            </w:r>
          </w:p>
        </w:tc>
      </w:tr>
      <w:tr w:rsidR="00686CBF" w:rsidRPr="00686CBF" w14:paraId="5F876C2A" w14:textId="77777777" w:rsidTr="00686CBF">
        <w:trPr>
          <w:trHeight w:hRule="exact" w:val="690"/>
        </w:trPr>
        <w:tc>
          <w:tcPr>
            <w:tcW w:w="645" w:type="dxa"/>
          </w:tcPr>
          <w:p w14:paraId="03C086A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3.4</w:t>
            </w:r>
          </w:p>
        </w:tc>
        <w:tc>
          <w:tcPr>
            <w:tcW w:w="3460" w:type="dxa"/>
          </w:tcPr>
          <w:p w14:paraId="0BF96CD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火炬设施</w:t>
            </w:r>
          </w:p>
        </w:tc>
        <w:tc>
          <w:tcPr>
            <w:tcW w:w="1737" w:type="dxa"/>
          </w:tcPr>
          <w:p w14:paraId="7AD116D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2674DA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新建可拆卸式火炬</w:t>
            </w:r>
            <w:r w:rsidRPr="00686CBF">
              <w:rPr>
                <w:rFonts w:asciiTheme="minorEastAsia" w:eastAsiaTheme="minorEastAsia" w:hAnsiTheme="minorEastAsia"/>
                <w:sz w:val="21"/>
                <w:szCs w:val="21"/>
                <w:lang w:eastAsia="zh-CN"/>
              </w:rPr>
              <w:t xml:space="preserve"> 1 </w:t>
            </w:r>
            <w:r w:rsidRPr="00686CBF">
              <w:rPr>
                <w:rFonts w:asciiTheme="minorEastAsia" w:eastAsiaTheme="minorEastAsia" w:hAnsiTheme="minorEastAsia" w:hint="eastAsia"/>
                <w:sz w:val="21"/>
                <w:szCs w:val="21"/>
                <w:lang w:eastAsia="zh-CN"/>
              </w:rPr>
              <w:t>座，不在本</w:t>
            </w:r>
          </w:p>
          <w:p w14:paraId="101A645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项目之内</w:t>
            </w:r>
            <w:r w:rsidRPr="00686CBF">
              <w:rPr>
                <w:rFonts w:asciiTheme="minorEastAsia" w:eastAsiaTheme="minorEastAsia" w:hAnsiTheme="minorEastAsia"/>
                <w:sz w:val="21"/>
                <w:szCs w:val="21"/>
                <w:lang w:eastAsia="zh-CN"/>
              </w:rPr>
              <w:t xml:space="preserve"> </w:t>
            </w:r>
          </w:p>
        </w:tc>
      </w:tr>
      <w:tr w:rsidR="00686CBF" w:rsidRPr="00686CBF" w14:paraId="34EFF45F" w14:textId="77777777" w:rsidTr="00686CBF">
        <w:trPr>
          <w:trHeight w:hRule="exact" w:val="420"/>
        </w:trPr>
        <w:tc>
          <w:tcPr>
            <w:tcW w:w="645" w:type="dxa"/>
          </w:tcPr>
          <w:p w14:paraId="694D60F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3.5</w:t>
            </w:r>
          </w:p>
        </w:tc>
        <w:tc>
          <w:tcPr>
            <w:tcW w:w="3460" w:type="dxa"/>
          </w:tcPr>
          <w:p w14:paraId="588D0E0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汽车装车设施</w:t>
            </w:r>
          </w:p>
        </w:tc>
        <w:tc>
          <w:tcPr>
            <w:tcW w:w="1737" w:type="dxa"/>
          </w:tcPr>
          <w:p w14:paraId="365F6AB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58E08B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扩建改造</w:t>
            </w:r>
          </w:p>
        </w:tc>
      </w:tr>
      <w:tr w:rsidR="00686CBF" w:rsidRPr="00686CBF" w14:paraId="40EF66D3" w14:textId="77777777" w:rsidTr="00686CBF">
        <w:trPr>
          <w:trHeight w:hRule="exact" w:val="420"/>
        </w:trPr>
        <w:tc>
          <w:tcPr>
            <w:tcW w:w="645" w:type="dxa"/>
          </w:tcPr>
          <w:p w14:paraId="747EAF5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3.6</w:t>
            </w:r>
          </w:p>
        </w:tc>
        <w:tc>
          <w:tcPr>
            <w:tcW w:w="3460" w:type="dxa"/>
          </w:tcPr>
          <w:p w14:paraId="3B19536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工艺及热力管网</w:t>
            </w:r>
          </w:p>
        </w:tc>
        <w:tc>
          <w:tcPr>
            <w:tcW w:w="1737" w:type="dxa"/>
          </w:tcPr>
          <w:p w14:paraId="55A081A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99C016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扩建改造</w:t>
            </w:r>
          </w:p>
        </w:tc>
      </w:tr>
      <w:tr w:rsidR="00686CBF" w:rsidRPr="00686CBF" w14:paraId="51DC05A8" w14:textId="77777777" w:rsidTr="00686CBF">
        <w:trPr>
          <w:trHeight w:hRule="exact" w:val="420"/>
        </w:trPr>
        <w:tc>
          <w:tcPr>
            <w:tcW w:w="645" w:type="dxa"/>
          </w:tcPr>
          <w:p w14:paraId="3B48774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3.7</w:t>
            </w:r>
          </w:p>
        </w:tc>
        <w:tc>
          <w:tcPr>
            <w:tcW w:w="3460" w:type="dxa"/>
          </w:tcPr>
          <w:p w14:paraId="6614DBB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厂外储运工程</w:t>
            </w:r>
          </w:p>
        </w:tc>
        <w:tc>
          <w:tcPr>
            <w:tcW w:w="1737" w:type="dxa"/>
          </w:tcPr>
          <w:p w14:paraId="493D340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C00B2E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6BAE7E0" w14:textId="77777777" w:rsidTr="00686CBF">
        <w:trPr>
          <w:trHeight w:hRule="exact" w:val="420"/>
        </w:trPr>
        <w:tc>
          <w:tcPr>
            <w:tcW w:w="645" w:type="dxa"/>
          </w:tcPr>
          <w:p w14:paraId="00D1F1A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11302B3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厂区至芒果项目管网</w:t>
            </w:r>
          </w:p>
        </w:tc>
        <w:tc>
          <w:tcPr>
            <w:tcW w:w="1737" w:type="dxa"/>
          </w:tcPr>
          <w:p w14:paraId="7FF5F85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A457C3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16F72B83" w14:textId="77777777" w:rsidTr="00686CBF">
        <w:trPr>
          <w:trHeight w:hRule="exact" w:val="420"/>
        </w:trPr>
        <w:tc>
          <w:tcPr>
            <w:tcW w:w="645" w:type="dxa"/>
          </w:tcPr>
          <w:p w14:paraId="7B5E686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6FD8CE6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厂区至海腾码头管网</w:t>
            </w:r>
          </w:p>
        </w:tc>
        <w:tc>
          <w:tcPr>
            <w:tcW w:w="1737" w:type="dxa"/>
          </w:tcPr>
          <w:p w14:paraId="6B721C4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3B4B7A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改造</w:t>
            </w:r>
          </w:p>
        </w:tc>
      </w:tr>
      <w:tr w:rsidR="00686CBF" w:rsidRPr="00686CBF" w14:paraId="53E3A8A3" w14:textId="77777777" w:rsidTr="00686CBF">
        <w:trPr>
          <w:trHeight w:hRule="exact" w:val="420"/>
        </w:trPr>
        <w:tc>
          <w:tcPr>
            <w:tcW w:w="645" w:type="dxa"/>
          </w:tcPr>
          <w:p w14:paraId="234CF4E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A5BA06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福海创至新建空分管网</w:t>
            </w:r>
          </w:p>
        </w:tc>
        <w:tc>
          <w:tcPr>
            <w:tcW w:w="1737" w:type="dxa"/>
          </w:tcPr>
          <w:p w14:paraId="0826480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3FA5BA2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改造</w:t>
            </w:r>
          </w:p>
        </w:tc>
      </w:tr>
      <w:tr w:rsidR="00686CBF" w:rsidRPr="00686CBF" w14:paraId="7888625A" w14:textId="77777777" w:rsidTr="00686CBF">
        <w:trPr>
          <w:trHeight w:hRule="exact" w:val="420"/>
        </w:trPr>
        <w:tc>
          <w:tcPr>
            <w:tcW w:w="645" w:type="dxa"/>
          </w:tcPr>
          <w:p w14:paraId="5FC944B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475DEF9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腾龙化学至福海创管网；</w:t>
            </w:r>
          </w:p>
        </w:tc>
        <w:tc>
          <w:tcPr>
            <w:tcW w:w="1737" w:type="dxa"/>
          </w:tcPr>
          <w:p w14:paraId="79BDDFF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04457AE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0B5D2B21" w14:textId="77777777" w:rsidTr="00686CBF">
        <w:trPr>
          <w:trHeight w:hRule="exact" w:val="420"/>
        </w:trPr>
        <w:tc>
          <w:tcPr>
            <w:tcW w:w="645" w:type="dxa"/>
          </w:tcPr>
          <w:p w14:paraId="23321B9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45A5F3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芒果项目至海腾码头管网</w:t>
            </w:r>
          </w:p>
        </w:tc>
        <w:tc>
          <w:tcPr>
            <w:tcW w:w="1737" w:type="dxa"/>
          </w:tcPr>
          <w:p w14:paraId="2A04245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7BF1EEA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7D5F3086" w14:textId="77777777" w:rsidTr="00686CBF">
        <w:trPr>
          <w:trHeight w:hRule="exact" w:val="420"/>
        </w:trPr>
        <w:tc>
          <w:tcPr>
            <w:tcW w:w="645" w:type="dxa"/>
          </w:tcPr>
          <w:p w14:paraId="104C35C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6B7F44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芒果项目至园区火炬管网</w:t>
            </w:r>
          </w:p>
        </w:tc>
        <w:tc>
          <w:tcPr>
            <w:tcW w:w="1737" w:type="dxa"/>
          </w:tcPr>
          <w:p w14:paraId="6A2216B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38CF222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47AF7E02" w14:textId="77777777" w:rsidTr="00686CBF">
        <w:trPr>
          <w:trHeight w:hRule="exact" w:val="420"/>
        </w:trPr>
        <w:tc>
          <w:tcPr>
            <w:tcW w:w="645" w:type="dxa"/>
          </w:tcPr>
          <w:p w14:paraId="47D5818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64D649B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芒果项目至园区南北污水处理厂管网</w:t>
            </w:r>
          </w:p>
        </w:tc>
        <w:tc>
          <w:tcPr>
            <w:tcW w:w="1737" w:type="dxa"/>
          </w:tcPr>
          <w:p w14:paraId="0BD7DEF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73921EA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1C93413B" w14:textId="77777777" w:rsidTr="00686CBF">
        <w:trPr>
          <w:trHeight w:hRule="exact" w:val="420"/>
        </w:trPr>
        <w:tc>
          <w:tcPr>
            <w:tcW w:w="645" w:type="dxa"/>
          </w:tcPr>
          <w:p w14:paraId="3281DE2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3B35612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w:t>
            </w:r>
            <w:r w:rsidRPr="00686CBF">
              <w:rPr>
                <w:rFonts w:asciiTheme="minorEastAsia" w:eastAsiaTheme="minorEastAsia" w:hAnsiTheme="minorEastAsia"/>
                <w:sz w:val="21"/>
                <w:szCs w:val="21"/>
                <w:lang w:eastAsia="zh-CN"/>
              </w:rPr>
              <w:t xml:space="preserve"> C5C9 </w:t>
            </w:r>
            <w:r w:rsidRPr="00686CBF">
              <w:rPr>
                <w:rFonts w:asciiTheme="minorEastAsia" w:eastAsiaTheme="minorEastAsia" w:hAnsiTheme="minorEastAsia" w:hint="eastAsia"/>
                <w:sz w:val="21"/>
                <w:szCs w:val="21"/>
                <w:lang w:eastAsia="zh-CN"/>
              </w:rPr>
              <w:t>项目管网</w:t>
            </w:r>
          </w:p>
        </w:tc>
        <w:tc>
          <w:tcPr>
            <w:tcW w:w="1737" w:type="dxa"/>
          </w:tcPr>
          <w:p w14:paraId="09DDECB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21CEFB8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77269432" w14:textId="77777777" w:rsidTr="00686CBF">
        <w:trPr>
          <w:trHeight w:hRule="exact" w:val="420"/>
        </w:trPr>
        <w:tc>
          <w:tcPr>
            <w:tcW w:w="645" w:type="dxa"/>
          </w:tcPr>
          <w:p w14:paraId="583A453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w:t>
            </w:r>
          </w:p>
        </w:tc>
        <w:tc>
          <w:tcPr>
            <w:tcW w:w="3460" w:type="dxa"/>
          </w:tcPr>
          <w:p w14:paraId="4E7DD4C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给排水</w:t>
            </w:r>
          </w:p>
        </w:tc>
        <w:tc>
          <w:tcPr>
            <w:tcW w:w="1737" w:type="dxa"/>
          </w:tcPr>
          <w:p w14:paraId="4C57A31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9178A6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8FAC79C" w14:textId="77777777" w:rsidTr="00686CBF">
        <w:trPr>
          <w:trHeight w:hRule="exact" w:val="420"/>
        </w:trPr>
        <w:tc>
          <w:tcPr>
            <w:tcW w:w="645" w:type="dxa"/>
          </w:tcPr>
          <w:p w14:paraId="1E10342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4.1</w:t>
            </w:r>
          </w:p>
        </w:tc>
        <w:tc>
          <w:tcPr>
            <w:tcW w:w="3460" w:type="dxa"/>
          </w:tcPr>
          <w:p w14:paraId="6EACBA7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给水泵站</w:t>
            </w:r>
          </w:p>
        </w:tc>
        <w:tc>
          <w:tcPr>
            <w:tcW w:w="1737" w:type="dxa"/>
          </w:tcPr>
          <w:p w14:paraId="737A575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774DAC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0F23ADB" w14:textId="77777777" w:rsidTr="00686CBF">
        <w:trPr>
          <w:trHeight w:hRule="exact" w:val="581"/>
        </w:trPr>
        <w:tc>
          <w:tcPr>
            <w:tcW w:w="645" w:type="dxa"/>
          </w:tcPr>
          <w:p w14:paraId="67C87D0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1171F2E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4.2</w:t>
            </w:r>
          </w:p>
        </w:tc>
        <w:tc>
          <w:tcPr>
            <w:tcW w:w="3460" w:type="dxa"/>
          </w:tcPr>
          <w:p w14:paraId="5B7F5A1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净水场</w:t>
            </w:r>
          </w:p>
        </w:tc>
        <w:tc>
          <w:tcPr>
            <w:tcW w:w="1737" w:type="dxa"/>
          </w:tcPr>
          <w:p w14:paraId="3FAFC83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5A1F2F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新建一座</w:t>
            </w:r>
            <w:r w:rsidRPr="00686CBF">
              <w:rPr>
                <w:rFonts w:asciiTheme="minorEastAsia" w:eastAsiaTheme="minorEastAsia" w:hAnsiTheme="minorEastAsia"/>
                <w:sz w:val="21"/>
                <w:szCs w:val="21"/>
                <w:lang w:eastAsia="zh-CN"/>
              </w:rPr>
              <w:t xml:space="preserve"> 5000 m3/h </w:t>
            </w:r>
            <w:r w:rsidRPr="00686CBF">
              <w:rPr>
                <w:rFonts w:asciiTheme="minorEastAsia" w:eastAsiaTheme="minorEastAsia" w:hAnsiTheme="minorEastAsia" w:hint="eastAsia"/>
                <w:sz w:val="21"/>
                <w:szCs w:val="21"/>
                <w:lang w:eastAsia="zh-CN"/>
              </w:rPr>
              <w:t>规模的净水场</w:t>
            </w:r>
          </w:p>
        </w:tc>
      </w:tr>
      <w:tr w:rsidR="00686CBF" w:rsidRPr="00686CBF" w14:paraId="624F836E" w14:textId="77777777" w:rsidTr="00686CBF">
        <w:trPr>
          <w:trHeight w:hRule="exact" w:val="560"/>
        </w:trPr>
        <w:tc>
          <w:tcPr>
            <w:tcW w:w="645" w:type="dxa"/>
          </w:tcPr>
          <w:p w14:paraId="27C8B09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4.3</w:t>
            </w:r>
          </w:p>
        </w:tc>
        <w:tc>
          <w:tcPr>
            <w:tcW w:w="3460" w:type="dxa"/>
          </w:tcPr>
          <w:p w14:paraId="592B39D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循环水场</w:t>
            </w:r>
          </w:p>
        </w:tc>
        <w:tc>
          <w:tcPr>
            <w:tcW w:w="1737" w:type="dxa"/>
          </w:tcPr>
          <w:p w14:paraId="6A56D4A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0290BE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新建循环水场：设计规模</w:t>
            </w:r>
          </w:p>
          <w:p w14:paraId="61BB1CD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30000m3/h</w:t>
            </w:r>
          </w:p>
        </w:tc>
      </w:tr>
      <w:tr w:rsidR="00686CBF" w:rsidRPr="00686CBF" w14:paraId="6904579F" w14:textId="77777777" w:rsidTr="00686CBF">
        <w:trPr>
          <w:trHeight w:hRule="exact" w:val="420"/>
        </w:trPr>
        <w:tc>
          <w:tcPr>
            <w:tcW w:w="645" w:type="dxa"/>
          </w:tcPr>
          <w:p w14:paraId="1F720CC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4.4</w:t>
            </w:r>
          </w:p>
        </w:tc>
        <w:tc>
          <w:tcPr>
            <w:tcW w:w="3460" w:type="dxa"/>
          </w:tcPr>
          <w:p w14:paraId="7561AEE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污水处理场</w:t>
            </w:r>
          </w:p>
        </w:tc>
        <w:tc>
          <w:tcPr>
            <w:tcW w:w="1737" w:type="dxa"/>
          </w:tcPr>
          <w:p w14:paraId="3F80722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DA7CA3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新增</w:t>
            </w:r>
            <w:r w:rsidRPr="00686CBF">
              <w:rPr>
                <w:rFonts w:asciiTheme="minorEastAsia" w:eastAsiaTheme="minorEastAsia" w:hAnsiTheme="minorEastAsia"/>
                <w:sz w:val="21"/>
                <w:szCs w:val="21"/>
                <w:lang w:eastAsia="zh-CN"/>
              </w:rPr>
              <w:t xml:space="preserve"> 10000m3 </w:t>
            </w:r>
            <w:r w:rsidRPr="00686CBF">
              <w:rPr>
                <w:rFonts w:asciiTheme="minorEastAsia" w:eastAsiaTheme="minorEastAsia" w:hAnsiTheme="minorEastAsia" w:hint="eastAsia"/>
                <w:sz w:val="21"/>
                <w:szCs w:val="21"/>
                <w:lang w:eastAsia="zh-CN"/>
              </w:rPr>
              <w:t>污水调节罐</w:t>
            </w:r>
            <w:r w:rsidRPr="00686CBF">
              <w:rPr>
                <w:rFonts w:asciiTheme="minorEastAsia" w:eastAsiaTheme="minorEastAsia" w:hAnsiTheme="minorEastAsia"/>
                <w:sz w:val="21"/>
                <w:szCs w:val="21"/>
                <w:lang w:eastAsia="zh-CN"/>
              </w:rPr>
              <w:t xml:space="preserve"> 2 </w:t>
            </w:r>
            <w:r w:rsidRPr="00686CBF">
              <w:rPr>
                <w:rFonts w:asciiTheme="minorEastAsia" w:eastAsiaTheme="minorEastAsia" w:hAnsiTheme="minorEastAsia" w:hint="eastAsia"/>
                <w:sz w:val="21"/>
                <w:szCs w:val="21"/>
                <w:lang w:eastAsia="zh-CN"/>
              </w:rPr>
              <w:t>座</w:t>
            </w:r>
          </w:p>
        </w:tc>
      </w:tr>
      <w:tr w:rsidR="00686CBF" w:rsidRPr="00686CBF" w14:paraId="68889BA4" w14:textId="77777777" w:rsidTr="00686CBF">
        <w:trPr>
          <w:trHeight w:hRule="exact" w:val="420"/>
        </w:trPr>
        <w:tc>
          <w:tcPr>
            <w:tcW w:w="645" w:type="dxa"/>
          </w:tcPr>
          <w:p w14:paraId="66A253D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4.5</w:t>
            </w:r>
          </w:p>
        </w:tc>
        <w:tc>
          <w:tcPr>
            <w:tcW w:w="3460" w:type="dxa"/>
          </w:tcPr>
          <w:p w14:paraId="7C773A3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厂区雨水监控及事故排水储存设施</w:t>
            </w:r>
          </w:p>
        </w:tc>
        <w:tc>
          <w:tcPr>
            <w:tcW w:w="1737" w:type="dxa"/>
          </w:tcPr>
          <w:p w14:paraId="05014B6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1DB5F51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r w:rsidRPr="00686CBF">
              <w:rPr>
                <w:rFonts w:asciiTheme="minorEastAsia" w:eastAsiaTheme="minorEastAsia" w:hAnsiTheme="minorEastAsia"/>
                <w:sz w:val="21"/>
                <w:szCs w:val="21"/>
                <w:lang w:eastAsia="zh-CN"/>
              </w:rPr>
              <w:t xml:space="preserve"> </w:t>
            </w:r>
          </w:p>
        </w:tc>
      </w:tr>
      <w:tr w:rsidR="00686CBF" w:rsidRPr="00686CBF" w14:paraId="0073C757" w14:textId="77777777" w:rsidTr="00686CBF">
        <w:trPr>
          <w:trHeight w:hRule="exact" w:val="420"/>
        </w:trPr>
        <w:tc>
          <w:tcPr>
            <w:tcW w:w="645" w:type="dxa"/>
          </w:tcPr>
          <w:p w14:paraId="5BC7E16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4.6</w:t>
            </w:r>
          </w:p>
        </w:tc>
        <w:tc>
          <w:tcPr>
            <w:tcW w:w="3460" w:type="dxa"/>
          </w:tcPr>
          <w:p w14:paraId="1E2026A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污水提升设施</w:t>
            </w:r>
          </w:p>
        </w:tc>
        <w:tc>
          <w:tcPr>
            <w:tcW w:w="1737" w:type="dxa"/>
          </w:tcPr>
          <w:p w14:paraId="5277D1D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9BB45D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5 </w:t>
            </w:r>
            <w:r w:rsidRPr="00686CBF">
              <w:rPr>
                <w:rFonts w:asciiTheme="minorEastAsia" w:eastAsiaTheme="minorEastAsia" w:hAnsiTheme="minorEastAsia" w:hint="eastAsia"/>
                <w:sz w:val="21"/>
                <w:szCs w:val="21"/>
                <w:lang w:eastAsia="zh-CN"/>
              </w:rPr>
              <w:t>座</w:t>
            </w:r>
            <w:r w:rsidRPr="00686CBF">
              <w:rPr>
                <w:rFonts w:asciiTheme="minorEastAsia" w:eastAsiaTheme="minorEastAsia" w:hAnsiTheme="minorEastAsia"/>
                <w:sz w:val="21"/>
                <w:szCs w:val="21"/>
                <w:lang w:eastAsia="zh-CN"/>
              </w:rPr>
              <w:t xml:space="preserve"> </w:t>
            </w:r>
          </w:p>
        </w:tc>
      </w:tr>
      <w:tr w:rsidR="00686CBF" w:rsidRPr="00686CBF" w14:paraId="49248CD4" w14:textId="77777777" w:rsidTr="00686CBF">
        <w:trPr>
          <w:trHeight w:hRule="exact" w:val="420"/>
        </w:trPr>
        <w:tc>
          <w:tcPr>
            <w:tcW w:w="645" w:type="dxa"/>
          </w:tcPr>
          <w:p w14:paraId="74B313D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4.7</w:t>
            </w:r>
          </w:p>
        </w:tc>
        <w:tc>
          <w:tcPr>
            <w:tcW w:w="3460" w:type="dxa"/>
          </w:tcPr>
          <w:p w14:paraId="150D2B0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泡沫站</w:t>
            </w:r>
          </w:p>
        </w:tc>
        <w:tc>
          <w:tcPr>
            <w:tcW w:w="1737" w:type="dxa"/>
          </w:tcPr>
          <w:p w14:paraId="353762D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8D687C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一座</w:t>
            </w:r>
            <w:r w:rsidRPr="00686CBF">
              <w:rPr>
                <w:rFonts w:asciiTheme="minorEastAsia" w:eastAsiaTheme="minorEastAsia" w:hAnsiTheme="minorEastAsia"/>
                <w:sz w:val="21"/>
                <w:szCs w:val="21"/>
                <w:lang w:eastAsia="zh-CN"/>
              </w:rPr>
              <w:t xml:space="preserve"> </w:t>
            </w:r>
          </w:p>
        </w:tc>
      </w:tr>
      <w:tr w:rsidR="00686CBF" w:rsidRPr="00686CBF" w14:paraId="7C46D8B9" w14:textId="77777777" w:rsidTr="00686CBF">
        <w:trPr>
          <w:trHeight w:hRule="exact" w:val="420"/>
        </w:trPr>
        <w:tc>
          <w:tcPr>
            <w:tcW w:w="645" w:type="dxa"/>
          </w:tcPr>
          <w:p w14:paraId="1A3B743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4.8</w:t>
            </w:r>
          </w:p>
        </w:tc>
        <w:tc>
          <w:tcPr>
            <w:tcW w:w="3460" w:type="dxa"/>
          </w:tcPr>
          <w:p w14:paraId="75E520B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消防水泵站</w:t>
            </w:r>
          </w:p>
        </w:tc>
        <w:tc>
          <w:tcPr>
            <w:tcW w:w="1737" w:type="dxa"/>
          </w:tcPr>
          <w:p w14:paraId="7225E18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24AD7D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一座</w:t>
            </w:r>
            <w:r w:rsidRPr="00686CBF">
              <w:rPr>
                <w:rFonts w:asciiTheme="minorEastAsia" w:eastAsiaTheme="minorEastAsia" w:hAnsiTheme="minorEastAsia"/>
                <w:sz w:val="21"/>
                <w:szCs w:val="21"/>
                <w:lang w:eastAsia="zh-CN"/>
              </w:rPr>
              <w:t xml:space="preserve"> </w:t>
            </w:r>
          </w:p>
        </w:tc>
      </w:tr>
      <w:tr w:rsidR="00686CBF" w:rsidRPr="00686CBF" w14:paraId="5459269C" w14:textId="77777777" w:rsidTr="00686CBF">
        <w:trPr>
          <w:trHeight w:hRule="exact" w:val="420"/>
        </w:trPr>
        <w:tc>
          <w:tcPr>
            <w:tcW w:w="645" w:type="dxa"/>
          </w:tcPr>
          <w:p w14:paraId="44F522F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4.9</w:t>
            </w:r>
          </w:p>
        </w:tc>
        <w:tc>
          <w:tcPr>
            <w:tcW w:w="3460" w:type="dxa"/>
          </w:tcPr>
          <w:p w14:paraId="0B4A93E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气防站</w:t>
            </w:r>
          </w:p>
        </w:tc>
        <w:tc>
          <w:tcPr>
            <w:tcW w:w="1737" w:type="dxa"/>
          </w:tcPr>
          <w:p w14:paraId="4719C82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320974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3024492" w14:textId="77777777" w:rsidTr="00686CBF">
        <w:trPr>
          <w:trHeight w:hRule="exact" w:val="420"/>
        </w:trPr>
        <w:tc>
          <w:tcPr>
            <w:tcW w:w="645" w:type="dxa"/>
          </w:tcPr>
          <w:p w14:paraId="7B2B0D0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w:t>
            </w:r>
          </w:p>
        </w:tc>
        <w:tc>
          <w:tcPr>
            <w:tcW w:w="3460" w:type="dxa"/>
          </w:tcPr>
          <w:p w14:paraId="3D9ED38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供电电信</w:t>
            </w:r>
          </w:p>
        </w:tc>
        <w:tc>
          <w:tcPr>
            <w:tcW w:w="1737" w:type="dxa"/>
          </w:tcPr>
          <w:p w14:paraId="1124C45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A8C4A1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85AA641" w14:textId="77777777" w:rsidTr="00686CBF">
        <w:trPr>
          <w:trHeight w:hRule="exact" w:val="420"/>
        </w:trPr>
        <w:tc>
          <w:tcPr>
            <w:tcW w:w="645" w:type="dxa"/>
          </w:tcPr>
          <w:p w14:paraId="090D591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5.1</w:t>
            </w:r>
          </w:p>
        </w:tc>
        <w:tc>
          <w:tcPr>
            <w:tcW w:w="3460" w:type="dxa"/>
          </w:tcPr>
          <w:p w14:paraId="601F050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35kV </w:t>
            </w:r>
            <w:r w:rsidRPr="00686CBF">
              <w:rPr>
                <w:rFonts w:asciiTheme="minorEastAsia" w:eastAsiaTheme="minorEastAsia" w:hAnsiTheme="minorEastAsia" w:hint="eastAsia"/>
                <w:sz w:val="21"/>
                <w:szCs w:val="21"/>
              </w:rPr>
              <w:t>总开闭所</w:t>
            </w:r>
          </w:p>
        </w:tc>
        <w:tc>
          <w:tcPr>
            <w:tcW w:w="1737" w:type="dxa"/>
          </w:tcPr>
          <w:p w14:paraId="2111715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5361F4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8EFE464" w14:textId="77777777" w:rsidTr="00686CBF">
        <w:trPr>
          <w:trHeight w:hRule="exact" w:val="420"/>
        </w:trPr>
        <w:tc>
          <w:tcPr>
            <w:tcW w:w="645" w:type="dxa"/>
          </w:tcPr>
          <w:p w14:paraId="48A9060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5.2</w:t>
            </w:r>
          </w:p>
        </w:tc>
        <w:tc>
          <w:tcPr>
            <w:tcW w:w="3460" w:type="dxa"/>
          </w:tcPr>
          <w:p w14:paraId="1759CCB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区域变电所</w:t>
            </w:r>
          </w:p>
        </w:tc>
        <w:tc>
          <w:tcPr>
            <w:tcW w:w="1737" w:type="dxa"/>
          </w:tcPr>
          <w:p w14:paraId="6B0F072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A9172D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F6BBFA0" w14:textId="77777777" w:rsidTr="00686CBF">
        <w:trPr>
          <w:trHeight w:hRule="exact" w:val="420"/>
        </w:trPr>
        <w:tc>
          <w:tcPr>
            <w:tcW w:w="645" w:type="dxa"/>
          </w:tcPr>
          <w:p w14:paraId="2619D04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5.3</w:t>
            </w:r>
          </w:p>
        </w:tc>
        <w:tc>
          <w:tcPr>
            <w:tcW w:w="3460" w:type="dxa"/>
          </w:tcPr>
          <w:p w14:paraId="4759237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全厂供电</w:t>
            </w:r>
          </w:p>
        </w:tc>
        <w:tc>
          <w:tcPr>
            <w:tcW w:w="1737" w:type="dxa"/>
          </w:tcPr>
          <w:p w14:paraId="41B271F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5CB9DA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54CE81A8" w14:textId="77777777" w:rsidTr="00686CBF">
        <w:trPr>
          <w:trHeight w:hRule="exact" w:val="420"/>
        </w:trPr>
        <w:tc>
          <w:tcPr>
            <w:tcW w:w="645" w:type="dxa"/>
          </w:tcPr>
          <w:p w14:paraId="03A31A3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5.4</w:t>
            </w:r>
          </w:p>
        </w:tc>
        <w:tc>
          <w:tcPr>
            <w:tcW w:w="3460" w:type="dxa"/>
          </w:tcPr>
          <w:p w14:paraId="2330A51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全厂照明</w:t>
            </w:r>
          </w:p>
        </w:tc>
        <w:tc>
          <w:tcPr>
            <w:tcW w:w="1737" w:type="dxa"/>
          </w:tcPr>
          <w:p w14:paraId="1C3939C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A6AF89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289D1CCD" w14:textId="77777777" w:rsidTr="00686CBF">
        <w:trPr>
          <w:trHeight w:hRule="exact" w:val="420"/>
        </w:trPr>
        <w:tc>
          <w:tcPr>
            <w:tcW w:w="645" w:type="dxa"/>
          </w:tcPr>
          <w:p w14:paraId="1150DF9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5.5</w:t>
            </w:r>
          </w:p>
        </w:tc>
        <w:tc>
          <w:tcPr>
            <w:tcW w:w="3460" w:type="dxa"/>
          </w:tcPr>
          <w:p w14:paraId="669EDB0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全厂电气监控系统</w:t>
            </w:r>
          </w:p>
        </w:tc>
        <w:tc>
          <w:tcPr>
            <w:tcW w:w="1737" w:type="dxa"/>
          </w:tcPr>
          <w:p w14:paraId="7746863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7970B6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F34BC5F" w14:textId="77777777" w:rsidTr="00686CBF">
        <w:trPr>
          <w:trHeight w:hRule="exact" w:val="420"/>
        </w:trPr>
        <w:tc>
          <w:tcPr>
            <w:tcW w:w="645" w:type="dxa"/>
          </w:tcPr>
          <w:p w14:paraId="2E66A8A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5.6</w:t>
            </w:r>
          </w:p>
        </w:tc>
        <w:tc>
          <w:tcPr>
            <w:tcW w:w="3460" w:type="dxa"/>
          </w:tcPr>
          <w:p w14:paraId="33611A1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通信中心</w:t>
            </w:r>
          </w:p>
        </w:tc>
        <w:tc>
          <w:tcPr>
            <w:tcW w:w="1737" w:type="dxa"/>
          </w:tcPr>
          <w:p w14:paraId="2F337F4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5A6E89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596EC59" w14:textId="77777777" w:rsidTr="00686CBF">
        <w:trPr>
          <w:trHeight w:hRule="exact" w:val="420"/>
        </w:trPr>
        <w:tc>
          <w:tcPr>
            <w:tcW w:w="645" w:type="dxa"/>
          </w:tcPr>
          <w:p w14:paraId="352B5D1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5.7</w:t>
            </w:r>
          </w:p>
        </w:tc>
        <w:tc>
          <w:tcPr>
            <w:tcW w:w="3460" w:type="dxa"/>
          </w:tcPr>
          <w:p w14:paraId="5B9FB16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全厂电信</w:t>
            </w:r>
          </w:p>
        </w:tc>
        <w:tc>
          <w:tcPr>
            <w:tcW w:w="1737" w:type="dxa"/>
          </w:tcPr>
          <w:p w14:paraId="1866433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62C892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FF6E158" w14:textId="77777777" w:rsidTr="00686CBF">
        <w:trPr>
          <w:trHeight w:hRule="exact" w:val="420"/>
        </w:trPr>
        <w:tc>
          <w:tcPr>
            <w:tcW w:w="645" w:type="dxa"/>
          </w:tcPr>
          <w:p w14:paraId="59F5CED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w:t>
            </w:r>
          </w:p>
        </w:tc>
        <w:tc>
          <w:tcPr>
            <w:tcW w:w="3460" w:type="dxa"/>
          </w:tcPr>
          <w:p w14:paraId="460E383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供热供风</w:t>
            </w:r>
          </w:p>
        </w:tc>
        <w:tc>
          <w:tcPr>
            <w:tcW w:w="1737" w:type="dxa"/>
          </w:tcPr>
          <w:p w14:paraId="2A8FBC2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732B92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6D9B7846" w14:textId="77777777" w:rsidTr="00686CBF">
        <w:trPr>
          <w:trHeight w:hRule="exact" w:val="420"/>
        </w:trPr>
        <w:tc>
          <w:tcPr>
            <w:tcW w:w="645" w:type="dxa"/>
          </w:tcPr>
          <w:p w14:paraId="5D2FB95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6.1</w:t>
            </w:r>
          </w:p>
        </w:tc>
        <w:tc>
          <w:tcPr>
            <w:tcW w:w="3460" w:type="dxa"/>
          </w:tcPr>
          <w:p w14:paraId="0AE55C2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动力站</w:t>
            </w:r>
          </w:p>
        </w:tc>
        <w:tc>
          <w:tcPr>
            <w:tcW w:w="1737" w:type="dxa"/>
          </w:tcPr>
          <w:p w14:paraId="1C0D041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A62712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不在本项目之内</w:t>
            </w:r>
            <w:r w:rsidRPr="00686CBF">
              <w:rPr>
                <w:rFonts w:asciiTheme="minorEastAsia" w:eastAsiaTheme="minorEastAsia" w:hAnsiTheme="minorEastAsia"/>
                <w:sz w:val="21"/>
                <w:szCs w:val="21"/>
                <w:lang w:eastAsia="zh-CN"/>
              </w:rPr>
              <w:t xml:space="preserve"> </w:t>
            </w:r>
          </w:p>
        </w:tc>
      </w:tr>
      <w:tr w:rsidR="00686CBF" w:rsidRPr="00686CBF" w14:paraId="1BD711C1" w14:textId="77777777" w:rsidTr="00686CBF">
        <w:trPr>
          <w:trHeight w:hRule="exact" w:val="420"/>
        </w:trPr>
        <w:tc>
          <w:tcPr>
            <w:tcW w:w="645" w:type="dxa"/>
          </w:tcPr>
          <w:p w14:paraId="0061FB7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6.2</w:t>
            </w:r>
          </w:p>
        </w:tc>
        <w:tc>
          <w:tcPr>
            <w:tcW w:w="3460" w:type="dxa"/>
          </w:tcPr>
          <w:p w14:paraId="49F986C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除盐水站</w:t>
            </w:r>
          </w:p>
        </w:tc>
        <w:tc>
          <w:tcPr>
            <w:tcW w:w="1737" w:type="dxa"/>
          </w:tcPr>
          <w:p w14:paraId="04B586F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307C32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47DD1983" w14:textId="77777777" w:rsidTr="00686CBF">
        <w:trPr>
          <w:trHeight w:hRule="exact" w:val="728"/>
        </w:trPr>
        <w:tc>
          <w:tcPr>
            <w:tcW w:w="645" w:type="dxa"/>
          </w:tcPr>
          <w:p w14:paraId="24D0D76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7AE37BE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6.3</w:t>
            </w:r>
          </w:p>
        </w:tc>
        <w:tc>
          <w:tcPr>
            <w:tcW w:w="3460" w:type="dxa"/>
          </w:tcPr>
          <w:p w14:paraId="04153AB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空分空压站</w:t>
            </w:r>
          </w:p>
        </w:tc>
        <w:tc>
          <w:tcPr>
            <w:tcW w:w="1737" w:type="dxa"/>
          </w:tcPr>
          <w:p w14:paraId="3D794FD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1F81BF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新建部分不在本项目之内，现有</w:t>
            </w:r>
          </w:p>
          <w:p w14:paraId="56564D3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部分改造</w:t>
            </w:r>
            <w:r w:rsidRPr="00686CBF">
              <w:rPr>
                <w:rFonts w:asciiTheme="minorEastAsia" w:eastAsiaTheme="minorEastAsia" w:hAnsiTheme="minorEastAsia"/>
                <w:sz w:val="21"/>
                <w:szCs w:val="21"/>
                <w:lang w:eastAsia="zh-CN"/>
              </w:rPr>
              <w:t xml:space="preserve"> </w:t>
            </w:r>
          </w:p>
        </w:tc>
      </w:tr>
      <w:tr w:rsidR="00686CBF" w:rsidRPr="00686CBF" w14:paraId="4C711091" w14:textId="77777777" w:rsidTr="00686CBF">
        <w:trPr>
          <w:trHeight w:hRule="exact" w:val="420"/>
        </w:trPr>
        <w:tc>
          <w:tcPr>
            <w:tcW w:w="645" w:type="dxa"/>
          </w:tcPr>
          <w:p w14:paraId="08288AF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6.4</w:t>
            </w:r>
          </w:p>
        </w:tc>
        <w:tc>
          <w:tcPr>
            <w:tcW w:w="3460" w:type="dxa"/>
          </w:tcPr>
          <w:p w14:paraId="1667C71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余热回收站</w:t>
            </w:r>
          </w:p>
        </w:tc>
        <w:tc>
          <w:tcPr>
            <w:tcW w:w="1737" w:type="dxa"/>
          </w:tcPr>
          <w:p w14:paraId="264CF73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1B51EF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187C8A6C" w14:textId="77777777" w:rsidTr="00686CBF">
        <w:trPr>
          <w:trHeight w:hRule="exact" w:val="420"/>
        </w:trPr>
        <w:tc>
          <w:tcPr>
            <w:tcW w:w="645" w:type="dxa"/>
          </w:tcPr>
          <w:p w14:paraId="28955ED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6.5</w:t>
            </w:r>
          </w:p>
        </w:tc>
        <w:tc>
          <w:tcPr>
            <w:tcW w:w="3460" w:type="dxa"/>
          </w:tcPr>
          <w:p w14:paraId="0563777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制冷站</w:t>
            </w:r>
          </w:p>
        </w:tc>
        <w:tc>
          <w:tcPr>
            <w:tcW w:w="1737" w:type="dxa"/>
          </w:tcPr>
          <w:p w14:paraId="53EA7CD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5C382C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14707EE4" w14:textId="77777777" w:rsidTr="00686CBF">
        <w:trPr>
          <w:trHeight w:hRule="exact" w:val="420"/>
        </w:trPr>
        <w:tc>
          <w:tcPr>
            <w:tcW w:w="645" w:type="dxa"/>
          </w:tcPr>
          <w:p w14:paraId="7CD7165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6.6</w:t>
            </w:r>
          </w:p>
        </w:tc>
        <w:tc>
          <w:tcPr>
            <w:tcW w:w="3460" w:type="dxa"/>
          </w:tcPr>
          <w:p w14:paraId="62800D6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凝结水站</w:t>
            </w:r>
          </w:p>
        </w:tc>
        <w:tc>
          <w:tcPr>
            <w:tcW w:w="1737" w:type="dxa"/>
          </w:tcPr>
          <w:p w14:paraId="658ED22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32102A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460E1230" w14:textId="77777777" w:rsidTr="00686CBF">
        <w:trPr>
          <w:trHeight w:hRule="exact" w:val="420"/>
        </w:trPr>
        <w:tc>
          <w:tcPr>
            <w:tcW w:w="645" w:type="dxa"/>
          </w:tcPr>
          <w:p w14:paraId="3AC0B4B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w:t>
            </w:r>
          </w:p>
        </w:tc>
        <w:tc>
          <w:tcPr>
            <w:tcW w:w="3460" w:type="dxa"/>
          </w:tcPr>
          <w:p w14:paraId="0DE199B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工厂管理</w:t>
            </w:r>
          </w:p>
        </w:tc>
        <w:tc>
          <w:tcPr>
            <w:tcW w:w="1737" w:type="dxa"/>
          </w:tcPr>
          <w:p w14:paraId="22D1BA2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2DFFD8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49ECB08" w14:textId="77777777" w:rsidTr="00686CBF">
        <w:trPr>
          <w:trHeight w:hRule="exact" w:val="420"/>
        </w:trPr>
        <w:tc>
          <w:tcPr>
            <w:tcW w:w="645" w:type="dxa"/>
          </w:tcPr>
          <w:p w14:paraId="24DC95B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7.1</w:t>
            </w:r>
          </w:p>
        </w:tc>
        <w:tc>
          <w:tcPr>
            <w:tcW w:w="3460" w:type="dxa"/>
          </w:tcPr>
          <w:p w14:paraId="3D68D5B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中控室</w:t>
            </w:r>
          </w:p>
        </w:tc>
        <w:tc>
          <w:tcPr>
            <w:tcW w:w="1737" w:type="dxa"/>
          </w:tcPr>
          <w:p w14:paraId="79DAA7F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46A7F3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3CB5B102" w14:textId="77777777" w:rsidTr="00686CBF">
        <w:trPr>
          <w:trHeight w:hRule="exact" w:val="420"/>
        </w:trPr>
        <w:tc>
          <w:tcPr>
            <w:tcW w:w="645" w:type="dxa"/>
          </w:tcPr>
          <w:p w14:paraId="2ADF9CE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lastRenderedPageBreak/>
              <w:t>7.2</w:t>
            </w:r>
          </w:p>
        </w:tc>
        <w:tc>
          <w:tcPr>
            <w:tcW w:w="3460" w:type="dxa"/>
          </w:tcPr>
          <w:p w14:paraId="5F93A0E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中心化验室及环保检测站</w:t>
            </w:r>
          </w:p>
        </w:tc>
        <w:tc>
          <w:tcPr>
            <w:tcW w:w="1737" w:type="dxa"/>
          </w:tcPr>
          <w:p w14:paraId="3D90032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58D69F9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新增分析仪器，利旧原建筑</w:t>
            </w:r>
            <w:r w:rsidRPr="00686CBF">
              <w:rPr>
                <w:rFonts w:asciiTheme="minorEastAsia" w:eastAsiaTheme="minorEastAsia" w:hAnsiTheme="minorEastAsia"/>
                <w:sz w:val="21"/>
                <w:szCs w:val="21"/>
                <w:lang w:eastAsia="zh-CN"/>
              </w:rPr>
              <w:t xml:space="preserve"> </w:t>
            </w:r>
          </w:p>
        </w:tc>
      </w:tr>
      <w:tr w:rsidR="00686CBF" w:rsidRPr="00686CBF" w14:paraId="0A3503CF" w14:textId="77777777" w:rsidTr="00686CBF">
        <w:trPr>
          <w:trHeight w:hRule="exact" w:val="420"/>
        </w:trPr>
        <w:tc>
          <w:tcPr>
            <w:tcW w:w="645" w:type="dxa"/>
          </w:tcPr>
          <w:p w14:paraId="2154804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7.3</w:t>
            </w:r>
          </w:p>
        </w:tc>
        <w:tc>
          <w:tcPr>
            <w:tcW w:w="3460" w:type="dxa"/>
          </w:tcPr>
          <w:p w14:paraId="41CAFD5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综合办公楼</w:t>
            </w:r>
          </w:p>
        </w:tc>
        <w:tc>
          <w:tcPr>
            <w:tcW w:w="1737" w:type="dxa"/>
          </w:tcPr>
          <w:p w14:paraId="2366A82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44D07E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55E9A35F" w14:textId="77777777" w:rsidTr="00686CBF">
        <w:trPr>
          <w:trHeight w:hRule="exact" w:val="420"/>
        </w:trPr>
        <w:tc>
          <w:tcPr>
            <w:tcW w:w="645" w:type="dxa"/>
          </w:tcPr>
          <w:p w14:paraId="2EDFDC5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w:t>
            </w:r>
          </w:p>
        </w:tc>
        <w:tc>
          <w:tcPr>
            <w:tcW w:w="3460" w:type="dxa"/>
          </w:tcPr>
          <w:p w14:paraId="5D14BBA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辅助设施</w:t>
            </w:r>
          </w:p>
        </w:tc>
        <w:tc>
          <w:tcPr>
            <w:tcW w:w="1737" w:type="dxa"/>
          </w:tcPr>
          <w:p w14:paraId="7F703C3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FC3644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AAB1D4B" w14:textId="77777777" w:rsidTr="00686CBF">
        <w:trPr>
          <w:trHeight w:hRule="exact" w:val="420"/>
        </w:trPr>
        <w:tc>
          <w:tcPr>
            <w:tcW w:w="645" w:type="dxa"/>
          </w:tcPr>
          <w:p w14:paraId="7F2D4F3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8.1</w:t>
            </w:r>
          </w:p>
        </w:tc>
        <w:tc>
          <w:tcPr>
            <w:tcW w:w="3460" w:type="dxa"/>
          </w:tcPr>
          <w:p w14:paraId="0845242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现场机柜间</w:t>
            </w:r>
          </w:p>
        </w:tc>
        <w:tc>
          <w:tcPr>
            <w:tcW w:w="1737" w:type="dxa"/>
          </w:tcPr>
          <w:p w14:paraId="5F8811E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222C34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53CF6AF2" w14:textId="77777777" w:rsidTr="00686CBF">
        <w:trPr>
          <w:trHeight w:hRule="exact" w:val="420"/>
        </w:trPr>
        <w:tc>
          <w:tcPr>
            <w:tcW w:w="645" w:type="dxa"/>
          </w:tcPr>
          <w:p w14:paraId="618F823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8.2</w:t>
            </w:r>
          </w:p>
        </w:tc>
        <w:tc>
          <w:tcPr>
            <w:tcW w:w="3460" w:type="dxa"/>
          </w:tcPr>
          <w:p w14:paraId="5982684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综合维修</w:t>
            </w:r>
          </w:p>
        </w:tc>
        <w:tc>
          <w:tcPr>
            <w:tcW w:w="1737" w:type="dxa"/>
          </w:tcPr>
          <w:p w14:paraId="7AE68E0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9E4A65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3B01CB76" w14:textId="77777777" w:rsidTr="00686CBF">
        <w:trPr>
          <w:trHeight w:hRule="exact" w:val="420"/>
        </w:trPr>
        <w:tc>
          <w:tcPr>
            <w:tcW w:w="645" w:type="dxa"/>
          </w:tcPr>
          <w:p w14:paraId="5746970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w:t>
            </w:r>
          </w:p>
        </w:tc>
        <w:tc>
          <w:tcPr>
            <w:tcW w:w="3460" w:type="dxa"/>
          </w:tcPr>
          <w:p w14:paraId="4A1E0FC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厂外工程</w:t>
            </w:r>
          </w:p>
        </w:tc>
        <w:tc>
          <w:tcPr>
            <w:tcW w:w="1737" w:type="dxa"/>
          </w:tcPr>
          <w:p w14:paraId="7E507D1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0DBCAD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28881E24" w14:textId="77777777" w:rsidTr="00686CBF">
        <w:trPr>
          <w:trHeight w:hRule="exact" w:val="420"/>
        </w:trPr>
        <w:tc>
          <w:tcPr>
            <w:tcW w:w="645" w:type="dxa"/>
          </w:tcPr>
          <w:p w14:paraId="4EE7459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9.1</w:t>
            </w:r>
          </w:p>
        </w:tc>
        <w:tc>
          <w:tcPr>
            <w:tcW w:w="3460" w:type="dxa"/>
          </w:tcPr>
          <w:p w14:paraId="1966400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厂外事故池</w:t>
            </w:r>
          </w:p>
        </w:tc>
        <w:tc>
          <w:tcPr>
            <w:tcW w:w="1737" w:type="dxa"/>
          </w:tcPr>
          <w:p w14:paraId="02B3E60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A8D447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37FEB907" w14:textId="77777777" w:rsidTr="00686CBF">
        <w:trPr>
          <w:trHeight w:hRule="exact" w:val="420"/>
        </w:trPr>
        <w:tc>
          <w:tcPr>
            <w:tcW w:w="645" w:type="dxa"/>
          </w:tcPr>
          <w:p w14:paraId="08F9093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9.2</w:t>
            </w:r>
          </w:p>
        </w:tc>
        <w:tc>
          <w:tcPr>
            <w:tcW w:w="3460" w:type="dxa"/>
          </w:tcPr>
          <w:p w14:paraId="54E28CE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厂外管廊</w:t>
            </w:r>
          </w:p>
        </w:tc>
        <w:tc>
          <w:tcPr>
            <w:tcW w:w="1737" w:type="dxa"/>
          </w:tcPr>
          <w:p w14:paraId="1243FCD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547A12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35C5B85" w14:textId="77777777" w:rsidTr="00686CBF">
        <w:trPr>
          <w:trHeight w:hRule="exact" w:val="420"/>
        </w:trPr>
        <w:tc>
          <w:tcPr>
            <w:tcW w:w="645" w:type="dxa"/>
          </w:tcPr>
          <w:p w14:paraId="420D032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9.3</w:t>
            </w:r>
          </w:p>
        </w:tc>
        <w:tc>
          <w:tcPr>
            <w:tcW w:w="3460" w:type="dxa"/>
          </w:tcPr>
          <w:p w14:paraId="083FDA0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厂外输煤皮带管廊</w:t>
            </w:r>
          </w:p>
        </w:tc>
        <w:tc>
          <w:tcPr>
            <w:tcW w:w="1737" w:type="dxa"/>
          </w:tcPr>
          <w:p w14:paraId="149CCC2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E50230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0129E5F9" w14:textId="77777777" w:rsidTr="00686CBF">
        <w:trPr>
          <w:trHeight w:hRule="exact" w:val="420"/>
        </w:trPr>
        <w:tc>
          <w:tcPr>
            <w:tcW w:w="645" w:type="dxa"/>
          </w:tcPr>
          <w:p w14:paraId="492FDBF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9.4</w:t>
            </w:r>
          </w:p>
        </w:tc>
        <w:tc>
          <w:tcPr>
            <w:tcW w:w="3460" w:type="dxa"/>
          </w:tcPr>
          <w:p w14:paraId="4C15E2E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码头工程</w:t>
            </w:r>
          </w:p>
        </w:tc>
        <w:tc>
          <w:tcPr>
            <w:tcW w:w="1737" w:type="dxa"/>
          </w:tcPr>
          <w:p w14:paraId="7EAF7C4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D3FBC5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不在本项目之内</w:t>
            </w:r>
          </w:p>
        </w:tc>
      </w:tr>
      <w:tr w:rsidR="00686CBF" w:rsidRPr="00686CBF" w14:paraId="35FA8AE8" w14:textId="77777777" w:rsidTr="00686CBF">
        <w:trPr>
          <w:trHeight w:hRule="exact" w:val="420"/>
        </w:trPr>
        <w:tc>
          <w:tcPr>
            <w:tcW w:w="645" w:type="dxa"/>
          </w:tcPr>
          <w:p w14:paraId="3F683F0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10</w:t>
            </w:r>
          </w:p>
        </w:tc>
        <w:tc>
          <w:tcPr>
            <w:tcW w:w="3460" w:type="dxa"/>
          </w:tcPr>
          <w:p w14:paraId="1D47950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智能工程建设</w:t>
            </w:r>
          </w:p>
        </w:tc>
        <w:tc>
          <w:tcPr>
            <w:tcW w:w="1737" w:type="dxa"/>
          </w:tcPr>
          <w:p w14:paraId="5E2D723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08413D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数字化交付</w:t>
            </w:r>
          </w:p>
        </w:tc>
      </w:tr>
    </w:tbl>
    <w:p w14:paraId="67AFB1A8" w14:textId="77777777" w:rsidR="00686CBF" w:rsidRPr="00686CBF" w:rsidRDefault="00686CBF" w:rsidP="00686CBF">
      <w:pPr>
        <w:spacing w:line="360" w:lineRule="auto"/>
        <w:ind w:left="964"/>
        <w:jc w:val="center"/>
        <w:rPr>
          <w:rFonts w:asciiTheme="minorEastAsia" w:eastAsiaTheme="minorEastAsia" w:hAnsiTheme="minorEastAsia"/>
          <w:b/>
          <w:sz w:val="21"/>
          <w:szCs w:val="21"/>
          <w:lang w:eastAsia="zh-CN"/>
        </w:rPr>
      </w:pPr>
      <w:r w:rsidRPr="00686CBF">
        <w:rPr>
          <w:rFonts w:asciiTheme="minorEastAsia" w:eastAsiaTheme="minorEastAsia" w:hAnsiTheme="minorEastAsia" w:hint="eastAsia"/>
          <w:sz w:val="21"/>
          <w:szCs w:val="21"/>
          <w:lang w:eastAsia="zh-CN"/>
        </w:rPr>
        <w:t>表二：消缺改造项目情况</w:t>
      </w:r>
    </w:p>
    <w:tbl>
      <w:tblPr>
        <w:tblW w:w="89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4"/>
        <w:gridCol w:w="3460"/>
        <w:gridCol w:w="1737"/>
        <w:gridCol w:w="3004"/>
      </w:tblGrid>
      <w:tr w:rsidR="00686CBF" w:rsidRPr="00686CBF" w14:paraId="5191DD47" w14:textId="77777777" w:rsidTr="00686CBF">
        <w:trPr>
          <w:trHeight w:hRule="exact" w:val="569"/>
        </w:trPr>
        <w:tc>
          <w:tcPr>
            <w:tcW w:w="764" w:type="dxa"/>
          </w:tcPr>
          <w:p w14:paraId="5A3F6FE4" w14:textId="77777777" w:rsidR="00686CBF" w:rsidRPr="00686CBF" w:rsidRDefault="00686CBF" w:rsidP="00686CBF">
            <w:pPr>
              <w:pStyle w:val="TableParagraph"/>
              <w:kinsoku w:val="0"/>
              <w:overflowPunct w:val="0"/>
              <w:spacing w:before="105"/>
              <w:ind w:left="98"/>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序号</w:t>
            </w:r>
          </w:p>
        </w:tc>
        <w:tc>
          <w:tcPr>
            <w:tcW w:w="3460" w:type="dxa"/>
          </w:tcPr>
          <w:p w14:paraId="4EB47351" w14:textId="77777777" w:rsidR="00686CBF" w:rsidRPr="00686CBF" w:rsidRDefault="00686CBF" w:rsidP="00686CBF">
            <w:pPr>
              <w:pStyle w:val="TableParagraph"/>
              <w:kinsoku w:val="0"/>
              <w:overflowPunct w:val="0"/>
              <w:spacing w:before="105"/>
              <w:ind w:right="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主项名称</w:t>
            </w:r>
          </w:p>
        </w:tc>
        <w:tc>
          <w:tcPr>
            <w:tcW w:w="1737" w:type="dxa"/>
          </w:tcPr>
          <w:p w14:paraId="7BB8BD12" w14:textId="77777777" w:rsidR="00686CBF" w:rsidRPr="00686CBF" w:rsidRDefault="00686CBF" w:rsidP="00686CBF">
            <w:pPr>
              <w:pStyle w:val="TableParagraph"/>
              <w:kinsoku w:val="0"/>
              <w:overflowPunct w:val="0"/>
              <w:spacing w:line="249" w:lineRule="exact"/>
              <w:ind w:right="1"/>
              <w:jc w:val="center"/>
              <w:rPr>
                <w:rFonts w:asciiTheme="minorEastAsia" w:eastAsiaTheme="minorEastAsia" w:hAnsiTheme="minorEastAsia" w:cs="Arial"/>
                <w:sz w:val="21"/>
                <w:szCs w:val="21"/>
              </w:rPr>
            </w:pPr>
            <w:r w:rsidRPr="00686CBF">
              <w:rPr>
                <w:rFonts w:asciiTheme="minorEastAsia" w:eastAsiaTheme="minorEastAsia" w:hAnsiTheme="minorEastAsia" w:hint="eastAsia"/>
                <w:sz w:val="21"/>
                <w:szCs w:val="21"/>
              </w:rPr>
              <w:t>原设计规模</w:t>
            </w:r>
            <w:r w:rsidRPr="00686CBF">
              <w:rPr>
                <w:rFonts w:asciiTheme="minorEastAsia" w:eastAsiaTheme="minorEastAsia" w:hAnsiTheme="minorEastAsia"/>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p>
          <w:p w14:paraId="793A42C9" w14:textId="77777777" w:rsidR="00686CBF" w:rsidRPr="00686CBF" w:rsidRDefault="00686CBF" w:rsidP="00686CBF">
            <w:pPr>
              <w:pStyle w:val="TableParagraph"/>
              <w:kinsoku w:val="0"/>
              <w:overflowPunct w:val="0"/>
              <w:spacing w:line="266" w:lineRule="exact"/>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年</w:t>
            </w:r>
          </w:p>
        </w:tc>
        <w:tc>
          <w:tcPr>
            <w:tcW w:w="3004" w:type="dxa"/>
          </w:tcPr>
          <w:p w14:paraId="4B2124E9" w14:textId="77777777" w:rsidR="00686CBF" w:rsidRPr="00686CBF" w:rsidRDefault="00686CBF" w:rsidP="00686CBF">
            <w:pPr>
              <w:pStyle w:val="TableParagraph"/>
              <w:kinsoku w:val="0"/>
              <w:overflowPunct w:val="0"/>
              <w:spacing w:before="105"/>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说明</w:t>
            </w:r>
          </w:p>
        </w:tc>
      </w:tr>
      <w:tr w:rsidR="00686CBF" w:rsidRPr="00686CBF" w14:paraId="363529E4" w14:textId="77777777" w:rsidTr="00686CBF">
        <w:trPr>
          <w:trHeight w:hRule="exact" w:val="410"/>
        </w:trPr>
        <w:tc>
          <w:tcPr>
            <w:tcW w:w="764" w:type="dxa"/>
          </w:tcPr>
          <w:p w14:paraId="63E2D671" w14:textId="77777777" w:rsidR="00686CBF" w:rsidRPr="00686CBF" w:rsidRDefault="00686CBF" w:rsidP="00686CBF">
            <w:pPr>
              <w:pStyle w:val="TableParagraph"/>
              <w:kinsoku w:val="0"/>
              <w:overflowPunct w:val="0"/>
              <w:spacing w:before="72"/>
              <w:ind w:right="5"/>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w:t>
            </w:r>
          </w:p>
        </w:tc>
        <w:tc>
          <w:tcPr>
            <w:tcW w:w="3460" w:type="dxa"/>
          </w:tcPr>
          <w:p w14:paraId="10498B3D" w14:textId="77777777" w:rsidR="00686CBF" w:rsidRPr="00686CBF" w:rsidRDefault="00686CBF" w:rsidP="00686CBF">
            <w:pPr>
              <w:pStyle w:val="TableParagraph"/>
              <w:kinsoku w:val="0"/>
              <w:overflowPunct w:val="0"/>
              <w:spacing w:before="28"/>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生产装置</w:t>
            </w:r>
          </w:p>
        </w:tc>
        <w:tc>
          <w:tcPr>
            <w:tcW w:w="1737" w:type="dxa"/>
          </w:tcPr>
          <w:p w14:paraId="706F62FF" w14:textId="77777777" w:rsidR="00686CBF" w:rsidRPr="00686CBF" w:rsidRDefault="00686CBF" w:rsidP="00686CBF">
            <w:pPr>
              <w:rPr>
                <w:rFonts w:asciiTheme="minorEastAsia" w:eastAsiaTheme="minorEastAsia" w:hAnsiTheme="minorEastAsia"/>
                <w:sz w:val="21"/>
                <w:szCs w:val="21"/>
              </w:rPr>
            </w:pPr>
          </w:p>
        </w:tc>
        <w:tc>
          <w:tcPr>
            <w:tcW w:w="3004" w:type="dxa"/>
          </w:tcPr>
          <w:p w14:paraId="7C35C78B" w14:textId="77777777" w:rsidR="00686CBF" w:rsidRPr="00686CBF" w:rsidRDefault="00686CBF" w:rsidP="00686CBF">
            <w:pPr>
              <w:rPr>
                <w:rFonts w:asciiTheme="minorEastAsia" w:eastAsiaTheme="minorEastAsia" w:hAnsiTheme="minorEastAsia"/>
                <w:sz w:val="21"/>
                <w:szCs w:val="21"/>
              </w:rPr>
            </w:pPr>
          </w:p>
        </w:tc>
      </w:tr>
      <w:tr w:rsidR="00686CBF" w:rsidRPr="00686CBF" w14:paraId="682FE8A3" w14:textId="77777777" w:rsidTr="00686CBF">
        <w:trPr>
          <w:trHeight w:hRule="exact" w:val="562"/>
        </w:trPr>
        <w:tc>
          <w:tcPr>
            <w:tcW w:w="764" w:type="dxa"/>
          </w:tcPr>
          <w:p w14:paraId="3094D630" w14:textId="77777777" w:rsidR="00686CBF" w:rsidRPr="00686CBF" w:rsidRDefault="00686CBF" w:rsidP="00686CBF">
            <w:pPr>
              <w:pStyle w:val="TableParagraph"/>
              <w:kinsoku w:val="0"/>
              <w:overflowPunct w:val="0"/>
              <w:spacing w:before="148"/>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1.1</w:t>
            </w:r>
          </w:p>
        </w:tc>
        <w:tc>
          <w:tcPr>
            <w:tcW w:w="3460" w:type="dxa"/>
          </w:tcPr>
          <w:p w14:paraId="58E9B86B" w14:textId="77777777" w:rsidR="00686CBF" w:rsidRPr="00686CBF" w:rsidRDefault="00686CBF" w:rsidP="00686CBF">
            <w:pPr>
              <w:pStyle w:val="TableParagraph"/>
              <w:kinsoku w:val="0"/>
              <w:overflowPunct w:val="0"/>
              <w:spacing w:before="102"/>
              <w:ind w:left="753"/>
              <w:rPr>
                <w:rFonts w:asciiTheme="minorEastAsia" w:eastAsiaTheme="minorEastAsia" w:hAnsiTheme="minorEastAsia"/>
                <w:sz w:val="21"/>
                <w:szCs w:val="21"/>
              </w:rPr>
            </w:pPr>
            <w:r w:rsidRPr="00686CBF">
              <w:rPr>
                <w:rFonts w:asciiTheme="minorEastAsia" w:eastAsiaTheme="minorEastAsia" w:hAnsiTheme="minorEastAsia" w:cs="Arial"/>
                <w:sz w:val="21"/>
                <w:szCs w:val="21"/>
              </w:rPr>
              <w:t>300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年减压装置</w:t>
            </w:r>
          </w:p>
        </w:tc>
        <w:tc>
          <w:tcPr>
            <w:tcW w:w="1737" w:type="dxa"/>
          </w:tcPr>
          <w:p w14:paraId="1954B791" w14:textId="77777777" w:rsidR="00686CBF" w:rsidRPr="00686CBF" w:rsidRDefault="00686CBF" w:rsidP="00686CBF">
            <w:pPr>
              <w:pStyle w:val="TableParagraph"/>
              <w:kinsoku w:val="0"/>
              <w:overflowPunct w:val="0"/>
              <w:spacing w:before="148"/>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300</w:t>
            </w:r>
          </w:p>
        </w:tc>
        <w:tc>
          <w:tcPr>
            <w:tcW w:w="3004" w:type="dxa"/>
          </w:tcPr>
          <w:p w14:paraId="6212EF38" w14:textId="77777777" w:rsidR="00686CBF" w:rsidRPr="00686CBF" w:rsidRDefault="00686CBF" w:rsidP="00686CBF">
            <w:pPr>
              <w:pStyle w:val="TableParagraph"/>
              <w:kinsoku w:val="0"/>
              <w:overflowPunct w:val="0"/>
              <w:spacing w:line="24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pacing w:val="-4"/>
                <w:sz w:val="21"/>
                <w:szCs w:val="21"/>
                <w:lang w:eastAsia="zh-CN"/>
              </w:rPr>
              <w:t>扩能改造，最大加工能力</w:t>
            </w:r>
            <w:r w:rsidRPr="00686CBF">
              <w:rPr>
                <w:rFonts w:asciiTheme="minorEastAsia" w:eastAsiaTheme="minorEastAsia" w:hAnsiTheme="minorEastAsia"/>
                <w:spacing w:val="-47"/>
                <w:sz w:val="21"/>
                <w:szCs w:val="21"/>
                <w:lang w:eastAsia="zh-CN"/>
              </w:rPr>
              <w:t xml:space="preserve"> </w:t>
            </w:r>
            <w:r w:rsidRPr="00686CBF">
              <w:rPr>
                <w:rFonts w:asciiTheme="minorEastAsia" w:eastAsiaTheme="minorEastAsia" w:hAnsiTheme="minorEastAsia" w:cs="Arial"/>
                <w:sz w:val="21"/>
                <w:szCs w:val="21"/>
                <w:lang w:eastAsia="zh-CN"/>
              </w:rPr>
              <w:t>340</w:t>
            </w:r>
            <w:r w:rsidRPr="00686CBF">
              <w:rPr>
                <w:rFonts w:asciiTheme="minorEastAsia" w:eastAsiaTheme="minorEastAsia" w:hAnsiTheme="minorEastAsia" w:cs="Arial"/>
                <w:spacing w:val="2"/>
                <w:sz w:val="21"/>
                <w:szCs w:val="21"/>
                <w:lang w:eastAsia="zh-CN"/>
              </w:rPr>
              <w:t xml:space="preserve"> </w:t>
            </w:r>
            <w:r w:rsidRPr="00686CBF">
              <w:rPr>
                <w:rFonts w:asciiTheme="minorEastAsia" w:eastAsiaTheme="minorEastAsia" w:hAnsiTheme="minorEastAsia" w:hint="eastAsia"/>
                <w:sz w:val="21"/>
                <w:szCs w:val="21"/>
                <w:lang w:eastAsia="zh-CN"/>
              </w:rPr>
              <w:t>万</w:t>
            </w:r>
          </w:p>
          <w:p w14:paraId="0B70245E" w14:textId="77777777" w:rsidR="00686CBF" w:rsidRPr="00686CBF" w:rsidRDefault="00686CBF" w:rsidP="00686CBF">
            <w:pPr>
              <w:pStyle w:val="TableParagraph"/>
              <w:kinsoku w:val="0"/>
              <w:overflowPunct w:val="0"/>
              <w:spacing w:line="280" w:lineRule="exact"/>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w:t>
            </w:r>
          </w:p>
        </w:tc>
      </w:tr>
      <w:tr w:rsidR="00686CBF" w:rsidRPr="00686CBF" w14:paraId="0D9C0394" w14:textId="77777777" w:rsidTr="00686CBF">
        <w:trPr>
          <w:trHeight w:hRule="exact" w:val="559"/>
        </w:trPr>
        <w:tc>
          <w:tcPr>
            <w:tcW w:w="764" w:type="dxa"/>
          </w:tcPr>
          <w:p w14:paraId="10FCA1CA"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1.2</w:t>
            </w:r>
          </w:p>
        </w:tc>
        <w:tc>
          <w:tcPr>
            <w:tcW w:w="3460" w:type="dxa"/>
          </w:tcPr>
          <w:p w14:paraId="46D77D6D" w14:textId="77777777" w:rsidR="00686CBF" w:rsidRPr="00686CBF" w:rsidRDefault="00686CBF" w:rsidP="00686CBF">
            <w:pPr>
              <w:pStyle w:val="TableParagraph"/>
              <w:kinsoku w:val="0"/>
              <w:overflowPunct w:val="0"/>
              <w:spacing w:before="102"/>
              <w:ind w:left="439"/>
              <w:rPr>
                <w:rFonts w:asciiTheme="minorEastAsia" w:eastAsiaTheme="minorEastAsia" w:hAnsiTheme="minorEastAsia"/>
                <w:sz w:val="21"/>
                <w:szCs w:val="21"/>
                <w:lang w:eastAsia="zh-CN"/>
              </w:rPr>
            </w:pPr>
            <w:r w:rsidRPr="00686CBF">
              <w:rPr>
                <w:rFonts w:asciiTheme="minorEastAsia" w:eastAsiaTheme="minorEastAsia" w:hAnsiTheme="minorEastAsia" w:cs="Arial"/>
                <w:sz w:val="21"/>
                <w:szCs w:val="21"/>
                <w:lang w:eastAsia="zh-CN"/>
              </w:rPr>
              <w:t>550</w:t>
            </w:r>
            <w:r w:rsidRPr="00686CBF">
              <w:rPr>
                <w:rFonts w:asciiTheme="minorEastAsia" w:eastAsiaTheme="minorEastAsia" w:hAnsiTheme="minorEastAsia" w:cs="Arial"/>
                <w:spacing w:val="-8"/>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cs="Arial"/>
                <w:sz w:val="21"/>
                <w:szCs w:val="21"/>
                <w:lang w:eastAsia="zh-CN"/>
              </w:rPr>
              <w:t>/</w:t>
            </w:r>
            <w:r w:rsidRPr="00686CBF">
              <w:rPr>
                <w:rFonts w:asciiTheme="minorEastAsia" w:eastAsiaTheme="minorEastAsia" w:hAnsiTheme="minorEastAsia" w:hint="eastAsia"/>
                <w:sz w:val="21"/>
                <w:szCs w:val="21"/>
                <w:lang w:eastAsia="zh-CN"/>
              </w:rPr>
              <w:t>年凝析油分离装置</w:t>
            </w:r>
          </w:p>
        </w:tc>
        <w:tc>
          <w:tcPr>
            <w:tcW w:w="1737" w:type="dxa"/>
          </w:tcPr>
          <w:p w14:paraId="53F39D88"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400</w:t>
            </w:r>
          </w:p>
        </w:tc>
        <w:tc>
          <w:tcPr>
            <w:tcW w:w="3004" w:type="dxa"/>
          </w:tcPr>
          <w:p w14:paraId="43EF4991" w14:textId="77777777" w:rsidR="00686CBF" w:rsidRPr="00686CBF" w:rsidRDefault="00686CBF" w:rsidP="00686CBF">
            <w:pPr>
              <w:pStyle w:val="TableParagraph"/>
              <w:kinsoku w:val="0"/>
              <w:overflowPunct w:val="0"/>
              <w:spacing w:line="246"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pacing w:val="-4"/>
                <w:sz w:val="21"/>
                <w:szCs w:val="21"/>
                <w:lang w:eastAsia="zh-CN"/>
              </w:rPr>
              <w:t>扩能改造，最大加工能力</w:t>
            </w:r>
            <w:r w:rsidRPr="00686CBF">
              <w:rPr>
                <w:rFonts w:asciiTheme="minorEastAsia" w:eastAsiaTheme="minorEastAsia" w:hAnsiTheme="minorEastAsia"/>
                <w:spacing w:val="-47"/>
                <w:sz w:val="21"/>
                <w:szCs w:val="21"/>
                <w:lang w:eastAsia="zh-CN"/>
              </w:rPr>
              <w:t xml:space="preserve"> </w:t>
            </w:r>
            <w:r w:rsidRPr="00686CBF">
              <w:rPr>
                <w:rFonts w:asciiTheme="minorEastAsia" w:eastAsiaTheme="minorEastAsia" w:hAnsiTheme="minorEastAsia" w:cs="Arial"/>
                <w:sz w:val="21"/>
                <w:szCs w:val="21"/>
                <w:lang w:eastAsia="zh-CN"/>
              </w:rPr>
              <w:t>550</w:t>
            </w:r>
            <w:r w:rsidRPr="00686CBF">
              <w:rPr>
                <w:rFonts w:asciiTheme="minorEastAsia" w:eastAsiaTheme="minorEastAsia" w:hAnsiTheme="minorEastAsia" w:cs="Arial"/>
                <w:spacing w:val="2"/>
                <w:sz w:val="21"/>
                <w:szCs w:val="21"/>
                <w:lang w:eastAsia="zh-CN"/>
              </w:rPr>
              <w:t xml:space="preserve"> </w:t>
            </w:r>
            <w:r w:rsidRPr="00686CBF">
              <w:rPr>
                <w:rFonts w:asciiTheme="minorEastAsia" w:eastAsiaTheme="minorEastAsia" w:hAnsiTheme="minorEastAsia" w:hint="eastAsia"/>
                <w:sz w:val="21"/>
                <w:szCs w:val="21"/>
                <w:lang w:eastAsia="zh-CN"/>
              </w:rPr>
              <w:t>万</w:t>
            </w:r>
          </w:p>
          <w:p w14:paraId="4DE60D60" w14:textId="77777777" w:rsidR="00686CBF" w:rsidRPr="00686CBF" w:rsidRDefault="00686CBF" w:rsidP="00686CBF">
            <w:pPr>
              <w:pStyle w:val="TableParagraph"/>
              <w:kinsoku w:val="0"/>
              <w:overflowPunct w:val="0"/>
              <w:spacing w:line="280" w:lineRule="exact"/>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w:t>
            </w:r>
          </w:p>
        </w:tc>
      </w:tr>
      <w:tr w:rsidR="00686CBF" w:rsidRPr="00686CBF" w14:paraId="4A792D1D" w14:textId="77777777" w:rsidTr="00686CBF">
        <w:trPr>
          <w:trHeight w:hRule="exact" w:val="413"/>
        </w:trPr>
        <w:tc>
          <w:tcPr>
            <w:tcW w:w="764" w:type="dxa"/>
          </w:tcPr>
          <w:p w14:paraId="3542073A"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1.3</w:t>
            </w:r>
          </w:p>
        </w:tc>
        <w:tc>
          <w:tcPr>
            <w:tcW w:w="3460" w:type="dxa"/>
          </w:tcPr>
          <w:p w14:paraId="411C1A55"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130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年减粘裂化装置</w:t>
            </w:r>
          </w:p>
        </w:tc>
        <w:tc>
          <w:tcPr>
            <w:tcW w:w="1737" w:type="dxa"/>
          </w:tcPr>
          <w:p w14:paraId="6E2AF5AF"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130</w:t>
            </w:r>
          </w:p>
        </w:tc>
        <w:tc>
          <w:tcPr>
            <w:tcW w:w="3004" w:type="dxa"/>
          </w:tcPr>
          <w:p w14:paraId="01202D5E"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7E371484" w14:textId="77777777" w:rsidTr="00686CBF">
        <w:trPr>
          <w:trHeight w:hRule="exact" w:val="410"/>
        </w:trPr>
        <w:tc>
          <w:tcPr>
            <w:tcW w:w="764" w:type="dxa"/>
          </w:tcPr>
          <w:p w14:paraId="25C493B2" w14:textId="77777777" w:rsidR="00686CBF" w:rsidRPr="00686CBF" w:rsidRDefault="00686CBF" w:rsidP="00686CBF">
            <w:pPr>
              <w:pStyle w:val="TableParagraph"/>
              <w:kinsoku w:val="0"/>
              <w:overflowPunct w:val="0"/>
              <w:spacing w:before="72"/>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1.4</w:t>
            </w:r>
          </w:p>
        </w:tc>
        <w:tc>
          <w:tcPr>
            <w:tcW w:w="3460" w:type="dxa"/>
          </w:tcPr>
          <w:p w14:paraId="0162D0A9"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500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年凝析油预加氢</w:t>
            </w:r>
          </w:p>
        </w:tc>
        <w:tc>
          <w:tcPr>
            <w:tcW w:w="1737" w:type="dxa"/>
          </w:tcPr>
          <w:p w14:paraId="46EB9153" w14:textId="77777777" w:rsidR="00686CBF" w:rsidRPr="00686CBF" w:rsidRDefault="00686CBF" w:rsidP="00686CBF">
            <w:pPr>
              <w:pStyle w:val="TableParagraph"/>
              <w:kinsoku w:val="0"/>
              <w:overflowPunct w:val="0"/>
              <w:spacing w:before="72"/>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500</w:t>
            </w:r>
          </w:p>
        </w:tc>
        <w:tc>
          <w:tcPr>
            <w:tcW w:w="3004" w:type="dxa"/>
          </w:tcPr>
          <w:p w14:paraId="56330441"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B34BABE" w14:textId="77777777" w:rsidTr="00686CBF">
        <w:trPr>
          <w:trHeight w:hRule="exact" w:val="413"/>
        </w:trPr>
        <w:tc>
          <w:tcPr>
            <w:tcW w:w="764" w:type="dxa"/>
          </w:tcPr>
          <w:p w14:paraId="221B032B"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1.5</w:t>
            </w:r>
          </w:p>
        </w:tc>
        <w:tc>
          <w:tcPr>
            <w:tcW w:w="3460" w:type="dxa"/>
          </w:tcPr>
          <w:p w14:paraId="01553BCD"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316</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年加氢裂化装置</w:t>
            </w:r>
          </w:p>
        </w:tc>
        <w:tc>
          <w:tcPr>
            <w:tcW w:w="1737" w:type="dxa"/>
          </w:tcPr>
          <w:p w14:paraId="3DE3DD46"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316</w:t>
            </w:r>
          </w:p>
        </w:tc>
        <w:tc>
          <w:tcPr>
            <w:tcW w:w="3004" w:type="dxa"/>
          </w:tcPr>
          <w:p w14:paraId="69AC89F0" w14:textId="77777777" w:rsidR="00686CBF" w:rsidRPr="00686CBF" w:rsidRDefault="00686CBF" w:rsidP="00686CBF">
            <w:pPr>
              <w:pStyle w:val="TableParagraph"/>
              <w:kinsoku w:val="0"/>
              <w:overflowPunct w:val="0"/>
              <w:spacing w:before="28"/>
              <w:ind w:left="970"/>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双相钢改造</w:t>
            </w:r>
          </w:p>
        </w:tc>
      </w:tr>
      <w:tr w:rsidR="00686CBF" w:rsidRPr="00686CBF" w14:paraId="7EB60DA3" w14:textId="77777777" w:rsidTr="00686CBF">
        <w:trPr>
          <w:trHeight w:hRule="exact" w:val="413"/>
        </w:trPr>
        <w:tc>
          <w:tcPr>
            <w:tcW w:w="764" w:type="dxa"/>
          </w:tcPr>
          <w:p w14:paraId="50ECDCD8"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1.6</w:t>
            </w:r>
          </w:p>
        </w:tc>
        <w:tc>
          <w:tcPr>
            <w:tcW w:w="3460" w:type="dxa"/>
          </w:tcPr>
          <w:p w14:paraId="29E131CC" w14:textId="77777777" w:rsidR="00686CBF" w:rsidRPr="00686CBF" w:rsidRDefault="00686CBF" w:rsidP="00686CBF">
            <w:pPr>
              <w:pStyle w:val="TableParagraph"/>
              <w:kinsoku w:val="0"/>
              <w:overflowPunct w:val="0"/>
              <w:spacing w:before="28"/>
              <w:ind w:left="650"/>
              <w:rPr>
                <w:rFonts w:asciiTheme="minorEastAsia" w:eastAsiaTheme="minorEastAsia" w:hAnsiTheme="minorEastAsia"/>
                <w:sz w:val="21"/>
                <w:szCs w:val="21"/>
              </w:rPr>
            </w:pPr>
            <w:r w:rsidRPr="00686CBF">
              <w:rPr>
                <w:rFonts w:asciiTheme="minorEastAsia" w:eastAsiaTheme="minorEastAsia" w:hAnsiTheme="minorEastAsia" w:cs="Arial"/>
                <w:sz w:val="21"/>
                <w:szCs w:val="21"/>
              </w:rPr>
              <w:t>150</w:t>
            </w:r>
            <w:r w:rsidRPr="00686CBF">
              <w:rPr>
                <w:rFonts w:asciiTheme="minorEastAsia" w:eastAsiaTheme="minorEastAsia" w:hAnsiTheme="minorEastAsia" w:cs="Arial"/>
                <w:spacing w:val="-7"/>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年预加氢装置</w:t>
            </w:r>
          </w:p>
        </w:tc>
        <w:tc>
          <w:tcPr>
            <w:tcW w:w="1737" w:type="dxa"/>
          </w:tcPr>
          <w:p w14:paraId="3F402518"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150</w:t>
            </w:r>
          </w:p>
        </w:tc>
        <w:tc>
          <w:tcPr>
            <w:tcW w:w="3004" w:type="dxa"/>
          </w:tcPr>
          <w:p w14:paraId="1ADBD639"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D6D9431" w14:textId="77777777" w:rsidTr="00686CBF">
        <w:trPr>
          <w:trHeight w:hRule="exact" w:val="564"/>
        </w:trPr>
        <w:tc>
          <w:tcPr>
            <w:tcW w:w="764" w:type="dxa"/>
          </w:tcPr>
          <w:p w14:paraId="29362A9D"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1.7</w:t>
            </w:r>
          </w:p>
        </w:tc>
        <w:tc>
          <w:tcPr>
            <w:tcW w:w="3460" w:type="dxa"/>
          </w:tcPr>
          <w:p w14:paraId="1E0DA161"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270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年连续重整装置</w:t>
            </w:r>
          </w:p>
        </w:tc>
        <w:tc>
          <w:tcPr>
            <w:tcW w:w="1737" w:type="dxa"/>
          </w:tcPr>
          <w:p w14:paraId="0BF4BFA3"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270</w:t>
            </w:r>
          </w:p>
        </w:tc>
        <w:tc>
          <w:tcPr>
            <w:tcW w:w="3004" w:type="dxa"/>
          </w:tcPr>
          <w:p w14:paraId="476888EF"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重整生成油加氢脱烯烃改造；重</w:t>
            </w:r>
          </w:p>
          <w:p w14:paraId="105A25EC" w14:textId="77777777" w:rsidR="00686CBF" w:rsidRPr="00686CBF" w:rsidRDefault="00686CBF" w:rsidP="00686CBF">
            <w:pPr>
              <w:pStyle w:val="TableParagraph"/>
              <w:kinsoku w:val="0"/>
              <w:overflowPunct w:val="0"/>
              <w:spacing w:line="273" w:lineRule="exact"/>
              <w:ind w:left="1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整加热炉节能改造；</w:t>
            </w:r>
          </w:p>
        </w:tc>
      </w:tr>
      <w:tr w:rsidR="00686CBF" w:rsidRPr="00686CBF" w14:paraId="34888306" w14:textId="77777777" w:rsidTr="00686CBF">
        <w:trPr>
          <w:trHeight w:hRule="exact" w:val="564"/>
        </w:trPr>
        <w:tc>
          <w:tcPr>
            <w:tcW w:w="764" w:type="dxa"/>
          </w:tcPr>
          <w:p w14:paraId="1FDB0441"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1.8</w:t>
            </w:r>
          </w:p>
        </w:tc>
        <w:tc>
          <w:tcPr>
            <w:tcW w:w="3460" w:type="dxa"/>
          </w:tcPr>
          <w:p w14:paraId="303EED2F"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90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年抽提装置</w:t>
            </w:r>
          </w:p>
        </w:tc>
        <w:tc>
          <w:tcPr>
            <w:tcW w:w="1737" w:type="dxa"/>
          </w:tcPr>
          <w:p w14:paraId="791DE70F"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90</w:t>
            </w:r>
          </w:p>
        </w:tc>
        <w:tc>
          <w:tcPr>
            <w:tcW w:w="3004" w:type="dxa"/>
          </w:tcPr>
          <w:p w14:paraId="0B361321"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42C0DEDA" w14:textId="77777777" w:rsidTr="00686CBF">
        <w:trPr>
          <w:trHeight w:hRule="exact" w:val="564"/>
        </w:trPr>
        <w:tc>
          <w:tcPr>
            <w:tcW w:w="764" w:type="dxa"/>
          </w:tcPr>
          <w:p w14:paraId="74175332"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1.9</w:t>
            </w:r>
          </w:p>
        </w:tc>
        <w:tc>
          <w:tcPr>
            <w:tcW w:w="3460" w:type="dxa"/>
          </w:tcPr>
          <w:p w14:paraId="3DDF9316"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90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年抽提装置</w:t>
            </w:r>
            <w:r w:rsidRPr="00686CBF">
              <w:rPr>
                <w:rFonts w:asciiTheme="minorEastAsia" w:eastAsiaTheme="minorEastAsia" w:hAnsiTheme="minorEastAsia" w:cs="Arial"/>
                <w:sz w:val="21"/>
                <w:szCs w:val="21"/>
              </w:rPr>
              <w:t xml:space="preserve"> II</w:t>
            </w:r>
          </w:p>
        </w:tc>
        <w:tc>
          <w:tcPr>
            <w:tcW w:w="1737" w:type="dxa"/>
          </w:tcPr>
          <w:p w14:paraId="451A7873"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90</w:t>
            </w:r>
          </w:p>
        </w:tc>
        <w:tc>
          <w:tcPr>
            <w:tcW w:w="3004" w:type="dxa"/>
          </w:tcPr>
          <w:p w14:paraId="238BBC3B"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续建</w:t>
            </w:r>
          </w:p>
        </w:tc>
      </w:tr>
      <w:tr w:rsidR="00686CBF" w:rsidRPr="00686CBF" w14:paraId="6BB224AF" w14:textId="77777777" w:rsidTr="00686CBF">
        <w:trPr>
          <w:trHeight w:hRule="exact" w:val="564"/>
        </w:trPr>
        <w:tc>
          <w:tcPr>
            <w:tcW w:w="764" w:type="dxa"/>
          </w:tcPr>
          <w:p w14:paraId="7C322C9B"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1.10</w:t>
            </w:r>
          </w:p>
        </w:tc>
        <w:tc>
          <w:tcPr>
            <w:tcW w:w="3460" w:type="dxa"/>
          </w:tcPr>
          <w:p w14:paraId="2BE6273A"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160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w:t>
            </w:r>
            <w:r w:rsidRPr="00686CBF">
              <w:rPr>
                <w:rFonts w:asciiTheme="minorEastAsia" w:eastAsiaTheme="minorEastAsia" w:hAnsiTheme="minorEastAsia" w:cs="Arial"/>
                <w:sz w:val="21"/>
                <w:szCs w:val="21"/>
              </w:rPr>
              <w:t xml:space="preserve"> PX </w:t>
            </w:r>
            <w:r w:rsidRPr="00686CBF">
              <w:rPr>
                <w:rFonts w:asciiTheme="minorEastAsia" w:eastAsiaTheme="minorEastAsia" w:hAnsiTheme="minorEastAsia" w:cs="Arial" w:hint="eastAsia"/>
                <w:sz w:val="21"/>
                <w:szCs w:val="21"/>
              </w:rPr>
              <w:t>装置</w:t>
            </w:r>
          </w:p>
        </w:tc>
        <w:tc>
          <w:tcPr>
            <w:tcW w:w="1737" w:type="dxa"/>
          </w:tcPr>
          <w:p w14:paraId="377BABB8"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160</w:t>
            </w:r>
          </w:p>
        </w:tc>
        <w:tc>
          <w:tcPr>
            <w:tcW w:w="3004" w:type="dxa"/>
          </w:tcPr>
          <w:p w14:paraId="1E778EE8"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7965230C" w14:textId="77777777" w:rsidTr="00686CBF">
        <w:trPr>
          <w:trHeight w:hRule="exact" w:val="564"/>
        </w:trPr>
        <w:tc>
          <w:tcPr>
            <w:tcW w:w="764" w:type="dxa"/>
          </w:tcPr>
          <w:p w14:paraId="2C363594"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1.11</w:t>
            </w:r>
          </w:p>
        </w:tc>
        <w:tc>
          <w:tcPr>
            <w:tcW w:w="3460" w:type="dxa"/>
          </w:tcPr>
          <w:p w14:paraId="36B226BD"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lang w:eastAsia="zh-CN"/>
              </w:rPr>
            </w:pPr>
            <w:r w:rsidRPr="00686CBF">
              <w:rPr>
                <w:rFonts w:asciiTheme="minorEastAsia" w:eastAsiaTheme="minorEastAsia" w:hAnsiTheme="minorEastAsia" w:cs="Arial"/>
                <w:sz w:val="21"/>
                <w:szCs w:val="21"/>
                <w:lang w:eastAsia="zh-CN"/>
              </w:rPr>
              <w:t xml:space="preserve">16 </w:t>
            </w:r>
            <w:r w:rsidRPr="00686CBF">
              <w:rPr>
                <w:rFonts w:asciiTheme="minorEastAsia" w:eastAsiaTheme="minorEastAsia" w:hAnsiTheme="minorEastAsia" w:cs="Arial" w:hint="eastAsia"/>
                <w:sz w:val="21"/>
                <w:szCs w:val="21"/>
                <w:lang w:eastAsia="zh-CN"/>
              </w:rPr>
              <w:t>万标立</w:t>
            </w:r>
            <w:r w:rsidRPr="00686CBF">
              <w:rPr>
                <w:rFonts w:asciiTheme="minorEastAsia" w:eastAsiaTheme="minorEastAsia" w:hAnsiTheme="minorEastAsia" w:cs="Arial"/>
                <w:sz w:val="21"/>
                <w:szCs w:val="21"/>
                <w:lang w:eastAsia="zh-CN"/>
              </w:rPr>
              <w:t>/</w:t>
            </w:r>
            <w:r w:rsidRPr="00686CBF">
              <w:rPr>
                <w:rFonts w:asciiTheme="minorEastAsia" w:eastAsiaTheme="minorEastAsia" w:hAnsiTheme="minorEastAsia" w:cs="Arial" w:hint="eastAsia"/>
                <w:sz w:val="21"/>
                <w:szCs w:val="21"/>
                <w:lang w:eastAsia="zh-CN"/>
              </w:rPr>
              <w:t>小时</w:t>
            </w:r>
            <w:r w:rsidRPr="00686CBF">
              <w:rPr>
                <w:rFonts w:asciiTheme="minorEastAsia" w:eastAsiaTheme="minorEastAsia" w:hAnsiTheme="minorEastAsia" w:cs="Arial"/>
                <w:sz w:val="21"/>
                <w:szCs w:val="21"/>
                <w:lang w:eastAsia="zh-CN"/>
              </w:rPr>
              <w:t xml:space="preserve"> PSA </w:t>
            </w:r>
            <w:r w:rsidRPr="00686CBF">
              <w:rPr>
                <w:rFonts w:asciiTheme="minorEastAsia" w:eastAsiaTheme="minorEastAsia" w:hAnsiTheme="minorEastAsia" w:cs="Arial" w:hint="eastAsia"/>
                <w:sz w:val="21"/>
                <w:szCs w:val="21"/>
                <w:lang w:eastAsia="zh-CN"/>
              </w:rPr>
              <w:t>装置</w:t>
            </w:r>
          </w:p>
        </w:tc>
        <w:tc>
          <w:tcPr>
            <w:tcW w:w="1737" w:type="dxa"/>
          </w:tcPr>
          <w:p w14:paraId="6B84EE6F"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16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w:t>
            </w:r>
          </w:p>
        </w:tc>
        <w:tc>
          <w:tcPr>
            <w:tcW w:w="3004" w:type="dxa"/>
          </w:tcPr>
          <w:p w14:paraId="65BC06FE"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08B0BC32" w14:textId="77777777" w:rsidTr="00686CBF">
        <w:trPr>
          <w:trHeight w:hRule="exact" w:val="564"/>
        </w:trPr>
        <w:tc>
          <w:tcPr>
            <w:tcW w:w="764" w:type="dxa"/>
          </w:tcPr>
          <w:p w14:paraId="37FE8F54"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1.12</w:t>
            </w:r>
          </w:p>
        </w:tc>
        <w:tc>
          <w:tcPr>
            <w:tcW w:w="3460" w:type="dxa"/>
          </w:tcPr>
          <w:p w14:paraId="3BCD48AE"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4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小时制氢装置</w:t>
            </w:r>
          </w:p>
        </w:tc>
        <w:tc>
          <w:tcPr>
            <w:tcW w:w="1737" w:type="dxa"/>
          </w:tcPr>
          <w:p w14:paraId="4D6A19C5"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4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w:t>
            </w:r>
          </w:p>
        </w:tc>
        <w:tc>
          <w:tcPr>
            <w:tcW w:w="3004" w:type="dxa"/>
          </w:tcPr>
          <w:p w14:paraId="7A6B7D3E"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转化炉猪尾管改造</w:t>
            </w:r>
          </w:p>
        </w:tc>
      </w:tr>
      <w:tr w:rsidR="00686CBF" w:rsidRPr="00686CBF" w14:paraId="610B4C68" w14:textId="77777777" w:rsidTr="00686CBF">
        <w:trPr>
          <w:trHeight w:hRule="exact" w:val="564"/>
        </w:trPr>
        <w:tc>
          <w:tcPr>
            <w:tcW w:w="764" w:type="dxa"/>
          </w:tcPr>
          <w:p w14:paraId="7F3089A0"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1.13</w:t>
            </w:r>
          </w:p>
        </w:tc>
        <w:tc>
          <w:tcPr>
            <w:tcW w:w="3460" w:type="dxa"/>
          </w:tcPr>
          <w:p w14:paraId="041CB990"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3000 </w:t>
            </w:r>
            <w:r w:rsidRPr="00686CBF">
              <w:rPr>
                <w:rFonts w:asciiTheme="minorEastAsia" w:eastAsiaTheme="minorEastAsia" w:hAnsiTheme="minorEastAsia" w:cs="Arial" w:hint="eastAsia"/>
                <w:sz w:val="21"/>
                <w:szCs w:val="21"/>
              </w:rPr>
              <w:t>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小时高纯氢装置</w:t>
            </w:r>
          </w:p>
        </w:tc>
        <w:tc>
          <w:tcPr>
            <w:tcW w:w="1737" w:type="dxa"/>
          </w:tcPr>
          <w:p w14:paraId="5D07754B"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0.3</w:t>
            </w:r>
          </w:p>
        </w:tc>
        <w:tc>
          <w:tcPr>
            <w:tcW w:w="3004" w:type="dxa"/>
          </w:tcPr>
          <w:p w14:paraId="022BAFFE"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停用</w:t>
            </w:r>
          </w:p>
        </w:tc>
      </w:tr>
      <w:tr w:rsidR="00686CBF" w:rsidRPr="00686CBF" w14:paraId="2C7741CA" w14:textId="77777777" w:rsidTr="00686CBF">
        <w:trPr>
          <w:trHeight w:hRule="exact" w:val="564"/>
        </w:trPr>
        <w:tc>
          <w:tcPr>
            <w:tcW w:w="764" w:type="dxa"/>
          </w:tcPr>
          <w:p w14:paraId="097F2746"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1.14</w:t>
            </w:r>
          </w:p>
        </w:tc>
        <w:tc>
          <w:tcPr>
            <w:tcW w:w="3460" w:type="dxa"/>
          </w:tcPr>
          <w:p w14:paraId="6E126BB6"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2*3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年硫磺回收装置</w:t>
            </w:r>
          </w:p>
        </w:tc>
        <w:tc>
          <w:tcPr>
            <w:tcW w:w="1737" w:type="dxa"/>
          </w:tcPr>
          <w:p w14:paraId="53BB29AA"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2*4</w:t>
            </w:r>
          </w:p>
        </w:tc>
        <w:tc>
          <w:tcPr>
            <w:tcW w:w="3004" w:type="dxa"/>
          </w:tcPr>
          <w:p w14:paraId="4E3A4509"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1CFD4CC3" w14:textId="77777777" w:rsidTr="00686CBF">
        <w:trPr>
          <w:trHeight w:hRule="exact" w:val="564"/>
        </w:trPr>
        <w:tc>
          <w:tcPr>
            <w:tcW w:w="764" w:type="dxa"/>
          </w:tcPr>
          <w:p w14:paraId="76239BDA"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lang w:eastAsia="zh-CN"/>
              </w:rPr>
            </w:pPr>
            <w:r w:rsidRPr="00686CBF">
              <w:rPr>
                <w:rFonts w:asciiTheme="minorEastAsia" w:eastAsiaTheme="minorEastAsia" w:hAnsiTheme="minorEastAsia" w:cs="Arial" w:hint="eastAsia"/>
                <w:sz w:val="21"/>
                <w:szCs w:val="21"/>
                <w:lang w:eastAsia="zh-CN"/>
              </w:rPr>
              <w:t>1</w:t>
            </w:r>
            <w:r w:rsidRPr="00686CBF">
              <w:rPr>
                <w:rFonts w:asciiTheme="minorEastAsia" w:eastAsiaTheme="minorEastAsia" w:hAnsiTheme="minorEastAsia" w:cs="Arial"/>
                <w:sz w:val="21"/>
                <w:szCs w:val="21"/>
                <w:lang w:eastAsia="zh-CN"/>
              </w:rPr>
              <w:t>.15</w:t>
            </w:r>
          </w:p>
        </w:tc>
        <w:tc>
          <w:tcPr>
            <w:tcW w:w="3460" w:type="dxa"/>
          </w:tcPr>
          <w:p w14:paraId="4F1EE03F"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芳烃节能改造</w:t>
            </w:r>
          </w:p>
        </w:tc>
        <w:tc>
          <w:tcPr>
            <w:tcW w:w="1737" w:type="dxa"/>
          </w:tcPr>
          <w:p w14:paraId="6E8DBA02"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p>
        </w:tc>
        <w:tc>
          <w:tcPr>
            <w:tcW w:w="3004" w:type="dxa"/>
          </w:tcPr>
          <w:p w14:paraId="4E25D8DC"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可研编制中</w:t>
            </w:r>
          </w:p>
        </w:tc>
      </w:tr>
      <w:tr w:rsidR="00686CBF" w:rsidRPr="00686CBF" w14:paraId="2B88E6CB" w14:textId="77777777" w:rsidTr="00686CBF">
        <w:trPr>
          <w:trHeight w:hRule="exact" w:val="564"/>
        </w:trPr>
        <w:tc>
          <w:tcPr>
            <w:tcW w:w="764" w:type="dxa"/>
          </w:tcPr>
          <w:p w14:paraId="3C768A57"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lang w:eastAsia="zh-CN"/>
              </w:rPr>
            </w:pPr>
            <w:r w:rsidRPr="00686CBF">
              <w:rPr>
                <w:rFonts w:asciiTheme="minorEastAsia" w:eastAsiaTheme="minorEastAsia" w:hAnsiTheme="minorEastAsia" w:cs="Arial" w:hint="eastAsia"/>
                <w:sz w:val="21"/>
                <w:szCs w:val="21"/>
                <w:lang w:eastAsia="zh-CN"/>
              </w:rPr>
              <w:t>1</w:t>
            </w:r>
            <w:r w:rsidRPr="00686CBF">
              <w:rPr>
                <w:rFonts w:asciiTheme="minorEastAsia" w:eastAsiaTheme="minorEastAsia" w:hAnsiTheme="minorEastAsia" w:cs="Arial"/>
                <w:sz w:val="21"/>
                <w:szCs w:val="21"/>
                <w:lang w:eastAsia="zh-CN"/>
              </w:rPr>
              <w:t>.16</w:t>
            </w:r>
          </w:p>
        </w:tc>
        <w:tc>
          <w:tcPr>
            <w:tcW w:w="3460" w:type="dxa"/>
          </w:tcPr>
          <w:p w14:paraId="2AA5F99C"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乙苯吸附分离</w:t>
            </w:r>
          </w:p>
        </w:tc>
        <w:tc>
          <w:tcPr>
            <w:tcW w:w="1737" w:type="dxa"/>
          </w:tcPr>
          <w:p w14:paraId="3C658C85"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p>
        </w:tc>
        <w:tc>
          <w:tcPr>
            <w:tcW w:w="3004" w:type="dxa"/>
          </w:tcPr>
          <w:p w14:paraId="1ECCA2A9"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可研编制中</w:t>
            </w:r>
          </w:p>
        </w:tc>
      </w:tr>
    </w:tbl>
    <w:p w14:paraId="3E0AB278" w14:textId="77777777" w:rsidR="00686CBF" w:rsidRPr="00686CBF" w:rsidRDefault="00686CBF" w:rsidP="00686CBF">
      <w:pPr>
        <w:adjustRightInd w:val="0"/>
        <w:spacing w:line="360" w:lineRule="auto"/>
        <w:ind w:firstLineChars="200" w:firstLine="422"/>
        <w:rPr>
          <w:rFonts w:asciiTheme="minorEastAsia" w:eastAsiaTheme="minorEastAsia" w:hAnsiTheme="minorEastAsia"/>
          <w:b/>
          <w:sz w:val="21"/>
          <w:szCs w:val="21"/>
          <w:lang w:eastAsia="zh-CN"/>
        </w:rPr>
      </w:pPr>
      <w:r w:rsidRPr="00686CBF">
        <w:rPr>
          <w:rFonts w:asciiTheme="minorEastAsia" w:eastAsiaTheme="minorEastAsia" w:hAnsiTheme="minorEastAsia" w:hint="eastAsia"/>
          <w:b/>
          <w:sz w:val="21"/>
          <w:szCs w:val="21"/>
          <w:lang w:eastAsia="zh-CN"/>
        </w:rPr>
        <w:lastRenderedPageBreak/>
        <w:t>备注：上述主体装置、消缺改造项目及芳烃节能改造项目分开编制可研。</w:t>
      </w:r>
      <w:r w:rsidRPr="00686CBF">
        <w:rPr>
          <w:rFonts w:asciiTheme="minorEastAsia" w:eastAsiaTheme="minorEastAsia" w:hAnsiTheme="minorEastAsia"/>
          <w:b/>
          <w:sz w:val="21"/>
          <w:szCs w:val="21"/>
          <w:lang w:eastAsia="zh-CN"/>
        </w:rPr>
        <w:t>具体装置内容以最终可研为准</w:t>
      </w:r>
      <w:r w:rsidRPr="00686CBF">
        <w:rPr>
          <w:rFonts w:asciiTheme="minorEastAsia" w:eastAsiaTheme="minorEastAsia" w:hAnsiTheme="minorEastAsia" w:hint="eastAsia"/>
          <w:b/>
          <w:sz w:val="21"/>
          <w:szCs w:val="21"/>
          <w:lang w:eastAsia="zh-CN"/>
        </w:rPr>
        <w:t>。</w:t>
      </w:r>
    </w:p>
    <w:p w14:paraId="3B6D6C54" w14:textId="77777777" w:rsidR="00686CBF" w:rsidRPr="00686CBF" w:rsidRDefault="00686CBF" w:rsidP="00686CBF">
      <w:pPr>
        <w:numPr>
          <w:ilvl w:val="0"/>
          <w:numId w:val="17"/>
        </w:numPr>
        <w:autoSpaceDE/>
        <w:autoSpaceDN/>
        <w:spacing w:line="360" w:lineRule="auto"/>
        <w:ind w:left="723" w:hangingChars="343" w:hanging="723"/>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资质要求</w:t>
      </w:r>
    </w:p>
    <w:p w14:paraId="6FE197F9"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w:t>
      </w:r>
      <w:r w:rsidRPr="00686CBF">
        <w:rPr>
          <w:rFonts w:asciiTheme="minorEastAsia" w:eastAsiaTheme="minorEastAsia" w:hAnsiTheme="minorEastAsia"/>
          <w:sz w:val="21"/>
          <w:szCs w:val="21"/>
          <w:lang w:eastAsia="zh-CN"/>
        </w:rPr>
        <w:t>独立法人</w:t>
      </w: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不能以挂靠形式投标</w:t>
      </w:r>
      <w:r w:rsidRPr="00686CBF">
        <w:rPr>
          <w:rFonts w:asciiTheme="minorEastAsia" w:eastAsiaTheme="minorEastAsia" w:hAnsiTheme="minorEastAsia" w:hint="eastAsia"/>
          <w:sz w:val="21"/>
          <w:szCs w:val="21"/>
          <w:lang w:eastAsia="zh-CN"/>
        </w:rPr>
        <w:t>。（提供营业执照）</w:t>
      </w:r>
    </w:p>
    <w:p w14:paraId="3C9013E8"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2、乙方须具有</w:t>
      </w:r>
      <w:r w:rsidRPr="00686CBF">
        <w:rPr>
          <w:rFonts w:asciiTheme="minorEastAsia" w:eastAsiaTheme="minorEastAsia" w:hAnsiTheme="minorEastAsia"/>
          <w:sz w:val="21"/>
          <w:szCs w:val="21"/>
          <w:lang w:eastAsia="zh-CN"/>
        </w:rPr>
        <w:t>甲级石油化工医药行业安全评价</w:t>
      </w:r>
      <w:r w:rsidRPr="00686CBF">
        <w:rPr>
          <w:rFonts w:asciiTheme="minorEastAsia" w:eastAsiaTheme="minorEastAsia" w:hAnsiTheme="minorEastAsia" w:hint="eastAsia"/>
          <w:sz w:val="21"/>
          <w:szCs w:val="21"/>
          <w:lang w:eastAsia="zh-CN"/>
        </w:rPr>
        <w:t>资质，且资质在有效期内。（提供资质证书）</w:t>
      </w:r>
    </w:p>
    <w:p w14:paraId="7E588D36"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rPr>
      </w:pPr>
      <w:r w:rsidRPr="00686CBF">
        <w:rPr>
          <w:rFonts w:asciiTheme="minorEastAsia" w:eastAsiaTheme="minorEastAsia" w:hAnsiTheme="minorEastAsia"/>
          <w:sz w:val="21"/>
          <w:szCs w:val="21"/>
          <w:lang w:eastAsia="zh-CN"/>
        </w:rPr>
        <w:t>3</w:t>
      </w:r>
      <w:r w:rsidRPr="00686CBF">
        <w:rPr>
          <w:rFonts w:asciiTheme="minorEastAsia" w:eastAsiaTheme="minorEastAsia" w:hAnsiTheme="minorEastAsia" w:hint="eastAsia"/>
          <w:sz w:val="21"/>
          <w:szCs w:val="21"/>
          <w:lang w:eastAsia="zh-CN"/>
        </w:rPr>
        <w:t>、乙方在近</w:t>
      </w:r>
      <w:r w:rsidRPr="00686CBF">
        <w:rPr>
          <w:rFonts w:asciiTheme="minorEastAsia" w:eastAsiaTheme="minorEastAsia" w:hAnsiTheme="minorEastAsia"/>
          <w:sz w:val="21"/>
          <w:szCs w:val="21"/>
          <w:lang w:eastAsia="zh-CN"/>
        </w:rPr>
        <w:t>3</w:t>
      </w:r>
      <w:r w:rsidRPr="00686CBF">
        <w:rPr>
          <w:rFonts w:asciiTheme="minorEastAsia" w:eastAsiaTheme="minorEastAsia" w:hAnsiTheme="minorEastAsia" w:hint="eastAsia"/>
          <w:sz w:val="21"/>
          <w:szCs w:val="21"/>
          <w:lang w:eastAsia="zh-CN"/>
        </w:rPr>
        <w:t>年（201</w:t>
      </w:r>
      <w:r w:rsidRPr="00686CBF">
        <w:rPr>
          <w:rFonts w:asciiTheme="minorEastAsia" w:eastAsiaTheme="minorEastAsia" w:hAnsiTheme="minorEastAsia"/>
          <w:sz w:val="21"/>
          <w:szCs w:val="21"/>
          <w:lang w:eastAsia="zh-CN"/>
        </w:rPr>
        <w:t>8</w:t>
      </w:r>
      <w:r w:rsidRPr="00686CBF">
        <w:rPr>
          <w:rFonts w:asciiTheme="minorEastAsia" w:eastAsiaTheme="minorEastAsia" w:hAnsiTheme="minorEastAsia" w:hint="eastAsia"/>
          <w:sz w:val="21"/>
          <w:szCs w:val="21"/>
          <w:lang w:eastAsia="zh-CN"/>
        </w:rPr>
        <w:t>-20</w:t>
      </w:r>
      <w:r w:rsidRPr="00686CBF">
        <w:rPr>
          <w:rFonts w:asciiTheme="minorEastAsia" w:eastAsiaTheme="minorEastAsia" w:hAnsiTheme="minorEastAsia"/>
          <w:sz w:val="21"/>
          <w:szCs w:val="21"/>
          <w:lang w:eastAsia="zh-CN"/>
        </w:rPr>
        <w:t>20</w:t>
      </w:r>
      <w:r w:rsidRPr="00686CBF">
        <w:rPr>
          <w:rFonts w:asciiTheme="minorEastAsia" w:eastAsiaTheme="minorEastAsia" w:hAnsiTheme="minorEastAsia" w:hint="eastAsia"/>
          <w:sz w:val="21"/>
          <w:szCs w:val="21"/>
          <w:lang w:eastAsia="zh-CN"/>
        </w:rPr>
        <w:t>）主持完成</w:t>
      </w: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个及以上大型石化新、改、扩建设项目（投资总额在</w:t>
      </w:r>
      <w:r w:rsidRPr="00686CBF">
        <w:rPr>
          <w:rFonts w:asciiTheme="minorEastAsia" w:eastAsiaTheme="minorEastAsia" w:hAnsiTheme="minorEastAsia"/>
          <w:sz w:val="21"/>
          <w:szCs w:val="21"/>
          <w:lang w:eastAsia="zh-CN"/>
        </w:rPr>
        <w:t>1</w:t>
      </w:r>
      <w:r w:rsidRPr="00686CBF">
        <w:rPr>
          <w:rFonts w:asciiTheme="minorEastAsia" w:eastAsiaTheme="minorEastAsia" w:hAnsiTheme="minorEastAsia" w:hint="eastAsia"/>
          <w:sz w:val="21"/>
          <w:szCs w:val="21"/>
          <w:lang w:eastAsia="zh-CN"/>
        </w:rPr>
        <w:t>0亿元以上）的安全预评价技术服务业绩，并获得应急管理部门批复。</w:t>
      </w:r>
      <w:r w:rsidRPr="00686CBF">
        <w:rPr>
          <w:rFonts w:asciiTheme="minorEastAsia" w:eastAsiaTheme="minorEastAsia" w:hAnsiTheme="minorEastAsia" w:hint="eastAsia"/>
          <w:sz w:val="21"/>
          <w:szCs w:val="21"/>
        </w:rPr>
        <w:t>（提供体现项目投资金额的合同和政府批复）</w:t>
      </w:r>
    </w:p>
    <w:p w14:paraId="262E39F8" w14:textId="77777777" w:rsidR="00686CBF" w:rsidRPr="00686CBF" w:rsidRDefault="00686CBF" w:rsidP="00686CBF">
      <w:pPr>
        <w:numPr>
          <w:ilvl w:val="0"/>
          <w:numId w:val="17"/>
        </w:numPr>
        <w:autoSpaceDE/>
        <w:autoSpaceDN/>
        <w:spacing w:line="360" w:lineRule="auto"/>
        <w:ind w:left="723" w:hangingChars="343" w:hanging="723"/>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发包要求</w:t>
      </w:r>
    </w:p>
    <w:p w14:paraId="5672A18E" w14:textId="7BC855D1"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Pr="00686CBF">
        <w:rPr>
          <w:rFonts w:asciiTheme="minorEastAsia" w:eastAsiaTheme="minorEastAsia" w:hAnsiTheme="minorEastAsia" w:hint="eastAsia"/>
          <w:sz w:val="21"/>
          <w:szCs w:val="21"/>
          <w:lang w:eastAsia="zh-CN"/>
        </w:rPr>
        <w:t>根据建设项目设立安全审查的有关技术导则，编制本项目设立安全条件论证报告和安全预评价报告书，组织专家评审并根据评审会专家审查意见及各行业主管部门的审查意见在要求期限内完成修订工作，直至通过专家和地方政府相关主管部门的审批为止。</w:t>
      </w:r>
    </w:p>
    <w:p w14:paraId="06ACA2D9" w14:textId="0EB56373"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2</w:t>
      </w:r>
      <w:r>
        <w:rPr>
          <w:rFonts w:asciiTheme="minorEastAsia" w:eastAsiaTheme="minorEastAsia" w:hAnsiTheme="minorEastAsia" w:hint="eastAsia"/>
          <w:sz w:val="21"/>
          <w:szCs w:val="21"/>
          <w:lang w:eastAsia="zh-CN"/>
        </w:rPr>
        <w:t>、</w:t>
      </w:r>
      <w:r w:rsidRPr="00686CBF">
        <w:rPr>
          <w:rFonts w:asciiTheme="minorEastAsia" w:eastAsiaTheme="minorEastAsia" w:hAnsiTheme="minorEastAsia" w:hint="eastAsia"/>
          <w:sz w:val="21"/>
          <w:szCs w:val="21"/>
          <w:lang w:eastAsia="zh-CN"/>
        </w:rPr>
        <w:t>编制的项目安全条件论证报告和安全预评价报告书须符合国家和地方政府相应的各项法律、法规、标准和规范。安全预评价报告中需有安全条件论证专门章节和安全条件论证结论。</w:t>
      </w:r>
    </w:p>
    <w:p w14:paraId="27F025A4" w14:textId="202DA750"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r w:rsidRPr="00686CBF">
        <w:rPr>
          <w:rFonts w:asciiTheme="minorEastAsia" w:eastAsiaTheme="minorEastAsia" w:hAnsiTheme="minorEastAsia" w:hint="eastAsia"/>
          <w:sz w:val="21"/>
          <w:szCs w:val="21"/>
          <w:lang w:eastAsia="zh-CN"/>
        </w:rPr>
        <w:t>乙方负责组织专家评审会，乙方负责报告评审时汇报和解释评审专家提出的问题，甲方协助完成评审工作。乙方报价需包含专家评审会专家费、会议费、餐费、交通费、住宿费等全部费用。</w:t>
      </w:r>
    </w:p>
    <w:p w14:paraId="42E0D101" w14:textId="59D79F1F"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r w:rsidRPr="00686CBF">
        <w:rPr>
          <w:rFonts w:asciiTheme="minorEastAsia" w:eastAsiaTheme="minorEastAsia" w:hAnsiTheme="minorEastAsia" w:hint="eastAsia"/>
          <w:sz w:val="21"/>
          <w:szCs w:val="21"/>
          <w:lang w:eastAsia="zh-CN"/>
        </w:rPr>
        <w:t>乙方需全程参与本项目评审工作，并根据评审意见对报告进行修改。</w:t>
      </w:r>
    </w:p>
    <w:p w14:paraId="45BEF7B1" w14:textId="68D90436"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5</w:t>
      </w:r>
      <w:r>
        <w:rPr>
          <w:rFonts w:asciiTheme="minorEastAsia" w:eastAsiaTheme="minorEastAsia" w:hAnsiTheme="minorEastAsia" w:hint="eastAsia"/>
          <w:sz w:val="21"/>
          <w:szCs w:val="21"/>
          <w:lang w:eastAsia="zh-CN"/>
        </w:rPr>
        <w:t>、</w:t>
      </w:r>
      <w:r w:rsidRPr="00686CBF">
        <w:rPr>
          <w:rFonts w:asciiTheme="minorEastAsia" w:eastAsiaTheme="minorEastAsia" w:hAnsiTheme="minorEastAsia" w:hint="eastAsia"/>
          <w:sz w:val="21"/>
          <w:szCs w:val="21"/>
          <w:lang w:eastAsia="zh-CN"/>
        </w:rPr>
        <w:t>本项目工作成果的验收方法:通过专家评审及政府相关监管部门认可，由甲方审查确认。</w:t>
      </w:r>
    </w:p>
    <w:p w14:paraId="4A312375" w14:textId="34632F25"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6</w:t>
      </w:r>
      <w:r>
        <w:rPr>
          <w:rFonts w:asciiTheme="minorEastAsia" w:eastAsiaTheme="minorEastAsia" w:hAnsiTheme="minorEastAsia" w:hint="eastAsia"/>
          <w:sz w:val="21"/>
          <w:szCs w:val="21"/>
          <w:lang w:eastAsia="zh-CN"/>
        </w:rPr>
        <w:t>、</w:t>
      </w:r>
      <w:r w:rsidRPr="00686CBF">
        <w:rPr>
          <w:rFonts w:asciiTheme="minorEastAsia" w:eastAsiaTheme="minorEastAsia" w:hAnsiTheme="minorEastAsia" w:hint="eastAsia"/>
          <w:sz w:val="21"/>
          <w:szCs w:val="21"/>
          <w:lang w:eastAsia="zh-CN"/>
        </w:rPr>
        <w:t>本项目安全条件论证报告和安全预评价报告书评审通过并经修改后获专家及政府监管部门认可均为验收合格。如因编制不规范致使本项目报告书未被地方相关政府机关批准的则视为验收不合格。</w:t>
      </w:r>
    </w:p>
    <w:p w14:paraId="5A2A1765" w14:textId="22089A32"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w:t>
      </w:r>
      <w:r w:rsidRPr="00686CBF">
        <w:rPr>
          <w:rFonts w:asciiTheme="minorEastAsia" w:eastAsiaTheme="minorEastAsia" w:hAnsiTheme="minorEastAsia" w:hint="eastAsia"/>
          <w:sz w:val="21"/>
          <w:szCs w:val="21"/>
          <w:lang w:eastAsia="zh-CN"/>
        </w:rPr>
        <w:t>如甲方在开展相关工作过程中，需乙方进一步完善或重新提交的，乙方应在合同规定的责任范围内无条件配合开展相关工作，直到符合要求为止，完成时间以双方商定为准，由此造成的拖延以逾期完工论。</w:t>
      </w:r>
    </w:p>
    <w:p w14:paraId="1BD05A01" w14:textId="68065E56"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8</w:t>
      </w:r>
      <w:r>
        <w:rPr>
          <w:rFonts w:asciiTheme="minorEastAsia" w:eastAsiaTheme="minorEastAsia" w:hAnsiTheme="minorEastAsia" w:hint="eastAsia"/>
          <w:sz w:val="21"/>
          <w:szCs w:val="21"/>
          <w:lang w:eastAsia="zh-CN"/>
        </w:rPr>
        <w:t>、</w:t>
      </w:r>
      <w:r w:rsidRPr="00686CBF">
        <w:rPr>
          <w:rFonts w:asciiTheme="minorEastAsia" w:eastAsiaTheme="minorEastAsia" w:hAnsiTheme="minorEastAsia" w:hint="eastAsia"/>
          <w:sz w:val="21"/>
          <w:szCs w:val="21"/>
          <w:lang w:eastAsia="zh-CN"/>
        </w:rPr>
        <w:t>乙方提交技术咨询工作成果的形式:全部成果以书面报告书及相关图件方式提交甲方使用，通过审批后，除去已提交政府部门及专家评审用的报告，还应提交成果报告数量为:正式版本一式2</w:t>
      </w:r>
      <w:r w:rsidRPr="00686CBF">
        <w:rPr>
          <w:rFonts w:asciiTheme="minorEastAsia" w:eastAsiaTheme="minorEastAsia" w:hAnsiTheme="minorEastAsia"/>
          <w:sz w:val="21"/>
          <w:szCs w:val="21"/>
          <w:lang w:eastAsia="zh-CN"/>
        </w:rPr>
        <w:t>0</w:t>
      </w:r>
      <w:r w:rsidRPr="00686CBF">
        <w:rPr>
          <w:rFonts w:asciiTheme="minorEastAsia" w:eastAsiaTheme="minorEastAsia" w:hAnsiTheme="minorEastAsia" w:hint="eastAsia"/>
          <w:sz w:val="21"/>
          <w:szCs w:val="21"/>
          <w:lang w:eastAsia="zh-CN"/>
        </w:rPr>
        <w:t>套及包括WORD版（内容不设置复制权限）、PDF版电子文档（含图件、附件)的</w:t>
      </w:r>
      <w:r w:rsidRPr="00686CBF">
        <w:rPr>
          <w:rFonts w:asciiTheme="minorEastAsia" w:eastAsiaTheme="minorEastAsia" w:hAnsiTheme="minorEastAsia" w:hint="eastAsia"/>
          <w:sz w:val="21"/>
          <w:szCs w:val="21"/>
          <w:lang w:eastAsia="zh-CN"/>
        </w:rPr>
        <w:lastRenderedPageBreak/>
        <w:t>硬拷贝2份。</w:t>
      </w:r>
    </w:p>
    <w:p w14:paraId="2319A9D0" w14:textId="77777777" w:rsidR="00686CBF" w:rsidRPr="00686CBF" w:rsidRDefault="00686CBF" w:rsidP="00686CBF">
      <w:pPr>
        <w:numPr>
          <w:ilvl w:val="0"/>
          <w:numId w:val="17"/>
        </w:numPr>
        <w:autoSpaceDE/>
        <w:autoSpaceDN/>
        <w:spacing w:line="360" w:lineRule="auto"/>
        <w:ind w:left="723" w:hangingChars="343" w:hanging="723"/>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进度计划</w:t>
      </w:r>
    </w:p>
    <w:p w14:paraId="2A94550C" w14:textId="626C83BA"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Pr="00686CBF">
        <w:rPr>
          <w:rFonts w:asciiTheme="minorEastAsia" w:eastAsiaTheme="minorEastAsia" w:hAnsiTheme="minorEastAsia" w:hint="eastAsia"/>
          <w:sz w:val="21"/>
          <w:szCs w:val="21"/>
          <w:lang w:eastAsia="zh-CN"/>
        </w:rPr>
        <w:t>乙方在合同签订</w:t>
      </w:r>
      <w:r w:rsidRPr="00686CBF">
        <w:rPr>
          <w:rFonts w:asciiTheme="minorEastAsia" w:eastAsiaTheme="minorEastAsia" w:hAnsiTheme="minorEastAsia"/>
          <w:sz w:val="21"/>
          <w:szCs w:val="21"/>
          <w:lang w:eastAsia="zh-CN"/>
        </w:rPr>
        <w:t>5</w:t>
      </w:r>
      <w:r w:rsidRPr="00686CBF">
        <w:rPr>
          <w:rFonts w:asciiTheme="minorEastAsia" w:eastAsiaTheme="minorEastAsia" w:hAnsiTheme="minorEastAsia" w:hint="eastAsia"/>
          <w:sz w:val="21"/>
          <w:szCs w:val="21"/>
          <w:lang w:eastAsia="zh-CN"/>
        </w:rPr>
        <w:t>0日内完成本项目安全条件论证报告和安全预评价报告书初稿，提交甲方审查；甲方提出审查意见后乙方于</w:t>
      </w:r>
      <w:r w:rsidRPr="00686CBF">
        <w:rPr>
          <w:rFonts w:asciiTheme="minorEastAsia" w:eastAsiaTheme="minorEastAsia" w:hAnsiTheme="minorEastAsia"/>
          <w:sz w:val="21"/>
          <w:szCs w:val="21"/>
          <w:lang w:eastAsia="zh-CN"/>
        </w:rPr>
        <w:t>10</w:t>
      </w:r>
      <w:r w:rsidRPr="00686CBF">
        <w:rPr>
          <w:rFonts w:asciiTheme="minorEastAsia" w:eastAsiaTheme="minorEastAsia" w:hAnsiTheme="minorEastAsia" w:hint="eastAsia"/>
          <w:sz w:val="21"/>
          <w:szCs w:val="21"/>
          <w:lang w:eastAsia="zh-CN"/>
        </w:rPr>
        <w:t>日内修编完成，出具报审版安全预评价报告。</w:t>
      </w:r>
    </w:p>
    <w:p w14:paraId="178F87F3" w14:textId="755BA512"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2</w:t>
      </w:r>
      <w:r>
        <w:rPr>
          <w:rFonts w:asciiTheme="minorEastAsia" w:eastAsiaTheme="minorEastAsia" w:hAnsiTheme="minorEastAsia" w:hint="eastAsia"/>
          <w:sz w:val="21"/>
          <w:szCs w:val="21"/>
          <w:lang w:eastAsia="zh-CN"/>
        </w:rPr>
        <w:t>、</w:t>
      </w:r>
      <w:r w:rsidRPr="00686CBF">
        <w:rPr>
          <w:rFonts w:asciiTheme="minorEastAsia" w:eastAsiaTheme="minorEastAsia" w:hAnsiTheme="minorEastAsia" w:hint="eastAsia"/>
          <w:sz w:val="21"/>
          <w:szCs w:val="21"/>
          <w:lang w:eastAsia="zh-CN"/>
        </w:rPr>
        <w:t>乙方在接到专家评审会专家修改意见后</w:t>
      </w:r>
      <w:r w:rsidRPr="00686CBF">
        <w:rPr>
          <w:rFonts w:asciiTheme="minorEastAsia" w:eastAsiaTheme="minorEastAsia" w:hAnsiTheme="minorEastAsia"/>
          <w:sz w:val="21"/>
          <w:szCs w:val="21"/>
          <w:lang w:eastAsia="zh-CN"/>
        </w:rPr>
        <w:t>10</w:t>
      </w:r>
      <w:r w:rsidRPr="00686CBF">
        <w:rPr>
          <w:rFonts w:asciiTheme="minorEastAsia" w:eastAsiaTheme="minorEastAsia" w:hAnsiTheme="minorEastAsia" w:hint="eastAsia"/>
          <w:sz w:val="21"/>
          <w:szCs w:val="21"/>
          <w:lang w:eastAsia="zh-CN"/>
        </w:rPr>
        <w:t>日内完成修改，出具报批版安全条件论证报告和安全预评价报告，并将项目安全条件论证报告和安全预评价报告书正式稿提交甲方。</w:t>
      </w:r>
    </w:p>
    <w:p w14:paraId="785F3FE7" w14:textId="77777777" w:rsidR="00686CBF" w:rsidRPr="00686CBF" w:rsidRDefault="00686CBF" w:rsidP="00686CBF">
      <w:pPr>
        <w:numPr>
          <w:ilvl w:val="0"/>
          <w:numId w:val="17"/>
        </w:numPr>
        <w:autoSpaceDE/>
        <w:autoSpaceDN/>
        <w:jc w:val="both"/>
        <w:rPr>
          <w:rFonts w:asciiTheme="minorEastAsia" w:eastAsiaTheme="minorEastAsia" w:hAnsiTheme="minorEastAsia"/>
          <w:b/>
          <w:sz w:val="21"/>
          <w:szCs w:val="21"/>
        </w:rPr>
      </w:pPr>
      <w:r w:rsidRPr="00686CBF">
        <w:rPr>
          <w:rFonts w:asciiTheme="minorEastAsia" w:eastAsiaTheme="minorEastAsia" w:hAnsiTheme="minorEastAsia" w:hint="eastAsia"/>
          <w:b/>
          <w:sz w:val="21"/>
          <w:szCs w:val="21"/>
        </w:rPr>
        <w:t>保密:</w:t>
      </w:r>
    </w:p>
    <w:p w14:paraId="79237DD2"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14:paraId="619ED9B2" w14:textId="77777777" w:rsidR="00686CBF" w:rsidRPr="003418CF" w:rsidRDefault="00686CBF" w:rsidP="00686CBF">
      <w:pPr>
        <w:adjustRightInd w:val="0"/>
        <w:spacing w:line="360" w:lineRule="auto"/>
        <w:ind w:left="720"/>
        <w:rPr>
          <w:rFonts w:ascii="仿宋_GB2312" w:eastAsia="仿宋_GB2312"/>
          <w:sz w:val="28"/>
          <w:szCs w:val="28"/>
          <w:lang w:eastAsia="zh-CN"/>
        </w:rPr>
      </w:pPr>
    </w:p>
    <w:p w14:paraId="2B70B308" w14:textId="77777777" w:rsidR="0084007B" w:rsidRDefault="0084007B">
      <w:pPr>
        <w:pStyle w:val="10"/>
      </w:pPr>
    </w:p>
    <w:p w14:paraId="0C07D977" w14:textId="77777777" w:rsidR="00686CBF" w:rsidRDefault="00686CBF">
      <w:pPr>
        <w:pStyle w:val="10"/>
      </w:pPr>
    </w:p>
    <w:p w14:paraId="242E6533" w14:textId="77777777" w:rsidR="00686CBF" w:rsidRDefault="00686CBF">
      <w:pPr>
        <w:pStyle w:val="10"/>
      </w:pPr>
    </w:p>
    <w:p w14:paraId="22ED2D7F" w14:textId="77777777" w:rsidR="00686CBF" w:rsidRDefault="00686CBF">
      <w:pPr>
        <w:pStyle w:val="10"/>
      </w:pPr>
    </w:p>
    <w:p w14:paraId="7FF71E0D" w14:textId="77777777" w:rsidR="00686CBF" w:rsidRDefault="00686CBF">
      <w:pPr>
        <w:pStyle w:val="10"/>
      </w:pPr>
    </w:p>
    <w:p w14:paraId="4648CC69" w14:textId="77777777" w:rsidR="00686CBF" w:rsidRDefault="00686CBF">
      <w:pPr>
        <w:pStyle w:val="10"/>
      </w:pPr>
    </w:p>
    <w:p w14:paraId="71D6C35D" w14:textId="77777777" w:rsidR="00686CBF" w:rsidRDefault="00686CBF">
      <w:pPr>
        <w:pStyle w:val="10"/>
      </w:pPr>
    </w:p>
    <w:p w14:paraId="5711C437" w14:textId="77777777" w:rsidR="00686CBF" w:rsidRDefault="00686CBF">
      <w:pPr>
        <w:pStyle w:val="10"/>
      </w:pPr>
    </w:p>
    <w:p w14:paraId="5FA14E84" w14:textId="77777777" w:rsidR="00686CBF" w:rsidRDefault="00686CBF">
      <w:pPr>
        <w:pStyle w:val="10"/>
      </w:pPr>
    </w:p>
    <w:p w14:paraId="4A4E044E" w14:textId="77777777" w:rsidR="00686CBF" w:rsidRDefault="00686CBF">
      <w:pPr>
        <w:pStyle w:val="10"/>
      </w:pPr>
    </w:p>
    <w:p w14:paraId="2E0802D2" w14:textId="77777777" w:rsidR="00686CBF" w:rsidRDefault="00686CBF">
      <w:pPr>
        <w:pStyle w:val="10"/>
      </w:pPr>
    </w:p>
    <w:p w14:paraId="04610E01" w14:textId="77777777" w:rsidR="00686CBF" w:rsidRDefault="00686CBF">
      <w:pPr>
        <w:pStyle w:val="10"/>
      </w:pPr>
    </w:p>
    <w:p w14:paraId="1A62FC6E" w14:textId="77777777" w:rsidR="00686CBF" w:rsidRDefault="00686CBF">
      <w:pPr>
        <w:pStyle w:val="10"/>
      </w:pPr>
    </w:p>
    <w:p w14:paraId="214AD4A1" w14:textId="77777777" w:rsidR="00686CBF" w:rsidRDefault="00686CBF" w:rsidP="00686CBF">
      <w:pPr>
        <w:spacing w:line="360" w:lineRule="auto"/>
        <w:jc w:val="center"/>
        <w:rPr>
          <w:rFonts w:hAnsi="Calibri" w:cs="Times New Roman"/>
          <w:sz w:val="34"/>
          <w:lang w:eastAsia="zh-CN"/>
        </w:rPr>
      </w:pPr>
    </w:p>
    <w:p w14:paraId="4ECBE813" w14:textId="77777777" w:rsidR="00686CBF" w:rsidRDefault="00686CBF" w:rsidP="00686CBF">
      <w:pPr>
        <w:spacing w:line="360" w:lineRule="auto"/>
        <w:jc w:val="center"/>
        <w:rPr>
          <w:rFonts w:hAnsi="Calibri" w:cs="Times New Roman"/>
          <w:sz w:val="34"/>
          <w:lang w:eastAsia="zh-CN"/>
        </w:rPr>
      </w:pPr>
    </w:p>
    <w:p w14:paraId="7E6F5EA2" w14:textId="77777777" w:rsidR="00686CBF" w:rsidRPr="00686CBF" w:rsidRDefault="00686CBF" w:rsidP="00686CBF">
      <w:pPr>
        <w:spacing w:line="360" w:lineRule="auto"/>
        <w:rPr>
          <w:rFonts w:asciiTheme="minorEastAsia" w:eastAsiaTheme="minorEastAsia" w:hAnsiTheme="minorEastAsia"/>
          <w:bCs/>
          <w:sz w:val="24"/>
          <w:szCs w:val="24"/>
          <w:lang w:eastAsia="zh-CN"/>
        </w:rPr>
      </w:pPr>
      <w:r w:rsidRPr="00686CBF">
        <w:rPr>
          <w:rFonts w:asciiTheme="minorEastAsia" w:eastAsiaTheme="minorEastAsia" w:hAnsiTheme="minorEastAsia" w:hint="eastAsia"/>
          <w:bCs/>
          <w:sz w:val="24"/>
          <w:szCs w:val="24"/>
          <w:lang w:eastAsia="zh-CN"/>
        </w:rPr>
        <w:lastRenderedPageBreak/>
        <w:t>附件2、</w:t>
      </w:r>
    </w:p>
    <w:p w14:paraId="70814090" w14:textId="77777777" w:rsidR="00686CBF" w:rsidRDefault="00686CBF" w:rsidP="00686CBF">
      <w:pPr>
        <w:spacing w:line="360" w:lineRule="auto"/>
        <w:jc w:val="center"/>
        <w:rPr>
          <w:rFonts w:asciiTheme="minorEastAsia" w:eastAsiaTheme="minorEastAsia" w:hAnsiTheme="minorEastAsia"/>
          <w:bCs/>
          <w:sz w:val="24"/>
          <w:szCs w:val="24"/>
          <w:lang w:eastAsia="zh-CN"/>
        </w:rPr>
      </w:pPr>
      <w:r w:rsidRPr="00686CBF">
        <w:rPr>
          <w:rFonts w:asciiTheme="minorEastAsia" w:eastAsiaTheme="minorEastAsia" w:hAnsiTheme="minorEastAsia" w:hint="eastAsia"/>
          <w:bCs/>
          <w:sz w:val="24"/>
          <w:szCs w:val="24"/>
          <w:lang w:eastAsia="zh-CN"/>
        </w:rPr>
        <w:t>福建福海创石油化工有限公司</w:t>
      </w:r>
    </w:p>
    <w:p w14:paraId="56AC3E30" w14:textId="2996C874" w:rsidR="00686CBF" w:rsidRPr="00686CBF" w:rsidRDefault="00686CBF" w:rsidP="00686CBF">
      <w:pPr>
        <w:spacing w:line="360" w:lineRule="auto"/>
        <w:jc w:val="center"/>
        <w:rPr>
          <w:rFonts w:asciiTheme="minorEastAsia" w:eastAsiaTheme="minorEastAsia" w:hAnsiTheme="minorEastAsia"/>
          <w:bCs/>
          <w:sz w:val="24"/>
          <w:szCs w:val="24"/>
          <w:lang w:eastAsia="zh-CN"/>
        </w:rPr>
      </w:pPr>
      <w:r w:rsidRPr="00686CBF">
        <w:rPr>
          <w:rFonts w:asciiTheme="minorEastAsia" w:eastAsiaTheme="minorEastAsia" w:hAnsiTheme="minorEastAsia" w:hint="eastAsia"/>
          <w:bCs/>
          <w:sz w:val="24"/>
          <w:szCs w:val="24"/>
          <w:lang w:eastAsia="zh-CN"/>
        </w:rPr>
        <w:t>原料适应性技改项目一期工程职业病危害预评价报告书编制发包说明</w:t>
      </w:r>
    </w:p>
    <w:p w14:paraId="28DAAE20" w14:textId="59C99D3E" w:rsidR="00686CBF" w:rsidRPr="00686CBF" w:rsidRDefault="00686CBF" w:rsidP="00686CBF">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一</w:t>
      </w:r>
      <w:r>
        <w:rPr>
          <w:rFonts w:asciiTheme="minorEastAsia" w:eastAsiaTheme="minorEastAsia" w:hAnsiTheme="minorEastAsia" w:hint="eastAsia"/>
          <w:b/>
          <w:sz w:val="21"/>
          <w:szCs w:val="21"/>
          <w:lang w:eastAsia="zh-CN"/>
        </w:rPr>
        <w:t>、</w:t>
      </w:r>
      <w:r w:rsidRPr="00686CBF">
        <w:rPr>
          <w:rFonts w:asciiTheme="minorEastAsia" w:eastAsiaTheme="minorEastAsia" w:hAnsiTheme="minorEastAsia" w:hint="eastAsia"/>
          <w:b/>
          <w:sz w:val="21"/>
          <w:szCs w:val="21"/>
          <w:lang w:eastAsia="zh-CN"/>
        </w:rPr>
        <w:t>项目简介</w:t>
      </w:r>
    </w:p>
    <w:p w14:paraId="6856D0AC"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1、福建福海创石油化工有限公司（以下简称福海创）拟在古雷石化基地投资建设原料适应性技改项目一期工程。</w:t>
      </w:r>
    </w:p>
    <w:p w14:paraId="65904886"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、福海创原料适应性技改项目一期工程包括主体装置工程和现有装置消缺改造项目工程。</w:t>
      </w:r>
    </w:p>
    <w:p w14:paraId="6B3B280D"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（1）、主体装置工程范围包括厂内新建生产装置、配套储运、公用工程和相应配套设施，不含热电改造、空分空压、火炬、码头及新建动力站。</w:t>
      </w:r>
    </w:p>
    <w:p w14:paraId="577C5FBA"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装置消缺改造项目工程范围包括减压装置、凝析油分离装置的扩能改造，连续重整装置的重整生成油加氢脱烯烃改造和重整加热炉节能改造、加氢裂化装置的双相钢改造以及制氢装置的转化炉猪尾管改造，以及续建</w:t>
      </w:r>
      <w:r w:rsidRPr="00686CBF">
        <w:rPr>
          <w:rFonts w:asciiTheme="minorEastAsia" w:eastAsiaTheme="minorEastAsia" w:hAnsiTheme="minorEastAsia"/>
          <w:sz w:val="21"/>
          <w:szCs w:val="21"/>
          <w:lang w:eastAsia="zh-CN"/>
        </w:rPr>
        <w:t>90</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年芳烃抽提装置。</w:t>
      </w:r>
    </w:p>
    <w:p w14:paraId="597136B7" w14:textId="2088855E" w:rsidR="00686CBF" w:rsidRPr="00686CBF" w:rsidRDefault="00686CBF" w:rsidP="00686CBF">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二、</w:t>
      </w:r>
      <w:r w:rsidRPr="00686CBF">
        <w:rPr>
          <w:rFonts w:asciiTheme="minorEastAsia" w:eastAsiaTheme="minorEastAsia" w:hAnsiTheme="minorEastAsia" w:hint="eastAsia"/>
          <w:b/>
          <w:sz w:val="21"/>
          <w:szCs w:val="21"/>
          <w:lang w:eastAsia="zh-CN"/>
        </w:rPr>
        <w:t>项目定义</w:t>
      </w:r>
    </w:p>
    <w:p w14:paraId="674CE3A5"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项目名称：原料适应性技改项目一期工程</w:t>
      </w:r>
    </w:p>
    <w:p w14:paraId="0BC610A1"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项目地点：福建省漳州市古雷港经济开发区</w:t>
      </w:r>
    </w:p>
    <w:p w14:paraId="4878A23E"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业    主：福建福海创石油化工有限公司</w:t>
      </w:r>
    </w:p>
    <w:p w14:paraId="56F4EF60" w14:textId="2FCCD0A4" w:rsidR="00686CBF" w:rsidRPr="00686CBF" w:rsidRDefault="007000E2" w:rsidP="007000E2">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三、</w:t>
      </w:r>
      <w:r w:rsidR="00686CBF" w:rsidRPr="00686CBF">
        <w:rPr>
          <w:rFonts w:asciiTheme="minorEastAsia" w:eastAsiaTheme="minorEastAsia" w:hAnsiTheme="minorEastAsia" w:hint="eastAsia"/>
          <w:b/>
          <w:sz w:val="21"/>
          <w:szCs w:val="21"/>
          <w:lang w:eastAsia="zh-CN"/>
        </w:rPr>
        <w:t>招标内容</w:t>
      </w:r>
    </w:p>
    <w:p w14:paraId="0D902153"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甲方提供可行性研究报告，乙方负责编制《福建福海创石油化工有限公司原料适应性技改项目一期工程职业病危害预评价预评价报告书》（中文），本项目涉及装置情况详见表一。以所提供的项目最终可行性研究报告为准：</w:t>
      </w:r>
    </w:p>
    <w:p w14:paraId="6D5B32C2" w14:textId="77777777" w:rsidR="00686CBF" w:rsidRPr="00686CBF" w:rsidRDefault="00686CBF" w:rsidP="00686CBF">
      <w:pPr>
        <w:adjustRightInd w:val="0"/>
        <w:spacing w:line="360" w:lineRule="auto"/>
        <w:ind w:left="720"/>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表一</w:t>
      </w:r>
      <w:r w:rsidRPr="00686CBF">
        <w:rPr>
          <w:rFonts w:asciiTheme="minorEastAsia" w:eastAsiaTheme="minorEastAsia" w:hAnsiTheme="minorEastAsia" w:hint="eastAsia"/>
          <w:sz w:val="21"/>
          <w:szCs w:val="21"/>
          <w:lang w:eastAsia="zh-CN"/>
        </w:rPr>
        <w:t>：原料适应性技改项目一期工程主体装置</w:t>
      </w:r>
    </w:p>
    <w:tbl>
      <w:tblPr>
        <w:tblW w:w="884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5"/>
        <w:gridCol w:w="3460"/>
        <w:gridCol w:w="1737"/>
        <w:gridCol w:w="3004"/>
      </w:tblGrid>
      <w:tr w:rsidR="00686CBF" w:rsidRPr="00686CBF" w14:paraId="05C8A56B" w14:textId="77777777" w:rsidTr="00686CBF">
        <w:trPr>
          <w:trHeight w:hRule="exact" w:val="432"/>
        </w:trPr>
        <w:tc>
          <w:tcPr>
            <w:tcW w:w="645" w:type="dxa"/>
          </w:tcPr>
          <w:p w14:paraId="5EB732DD" w14:textId="77777777" w:rsidR="00686CBF" w:rsidRPr="00686CBF" w:rsidRDefault="00686CBF" w:rsidP="00686CBF">
            <w:pPr>
              <w:pStyle w:val="TableParagraph"/>
              <w:kinsoku w:val="0"/>
              <w:overflowPunct w:val="0"/>
              <w:spacing w:line="243" w:lineRule="exact"/>
              <w:ind w:left="98"/>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序号</w:t>
            </w:r>
          </w:p>
        </w:tc>
        <w:tc>
          <w:tcPr>
            <w:tcW w:w="3460" w:type="dxa"/>
          </w:tcPr>
          <w:p w14:paraId="352721D3" w14:textId="77777777" w:rsidR="00686CBF" w:rsidRPr="00686CBF" w:rsidRDefault="00686CBF" w:rsidP="00686CBF">
            <w:pPr>
              <w:pStyle w:val="TableParagraph"/>
              <w:kinsoku w:val="0"/>
              <w:overflowPunct w:val="0"/>
              <w:spacing w:line="243" w:lineRule="exact"/>
              <w:ind w:right="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主项名称</w:t>
            </w:r>
          </w:p>
        </w:tc>
        <w:tc>
          <w:tcPr>
            <w:tcW w:w="1737" w:type="dxa"/>
          </w:tcPr>
          <w:p w14:paraId="394977D1" w14:textId="77777777" w:rsidR="00686CBF" w:rsidRPr="00686CBF" w:rsidRDefault="00686CBF" w:rsidP="00686CBF">
            <w:pPr>
              <w:pStyle w:val="TableParagraph"/>
              <w:kinsoku w:val="0"/>
              <w:overflowPunct w:val="0"/>
              <w:spacing w:line="259" w:lineRule="exact"/>
              <w:ind w:left="40"/>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设计规模</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w:t>
            </w:r>
          </w:p>
        </w:tc>
        <w:tc>
          <w:tcPr>
            <w:tcW w:w="3004" w:type="dxa"/>
          </w:tcPr>
          <w:p w14:paraId="5286506F" w14:textId="77777777" w:rsidR="00686CBF" w:rsidRPr="00686CBF" w:rsidRDefault="00686CBF" w:rsidP="00686CBF">
            <w:pPr>
              <w:pStyle w:val="TableParagraph"/>
              <w:kinsoku w:val="0"/>
              <w:overflowPunct w:val="0"/>
              <w:spacing w:line="243" w:lineRule="exact"/>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说明</w:t>
            </w:r>
          </w:p>
        </w:tc>
      </w:tr>
      <w:tr w:rsidR="00686CBF" w:rsidRPr="00686CBF" w14:paraId="18AE5716" w14:textId="77777777" w:rsidTr="00686CBF">
        <w:trPr>
          <w:trHeight w:hRule="exact" w:val="422"/>
        </w:trPr>
        <w:tc>
          <w:tcPr>
            <w:tcW w:w="645" w:type="dxa"/>
          </w:tcPr>
          <w:p w14:paraId="7D7EAD58" w14:textId="77777777" w:rsidR="00686CBF" w:rsidRPr="00686CBF" w:rsidRDefault="00686CBF" w:rsidP="00686CBF">
            <w:pPr>
              <w:pStyle w:val="TableParagraph"/>
              <w:kinsoku w:val="0"/>
              <w:overflowPunct w:val="0"/>
              <w:spacing w:before="17"/>
              <w:ind w:right="7"/>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w:t>
            </w:r>
          </w:p>
        </w:tc>
        <w:tc>
          <w:tcPr>
            <w:tcW w:w="3460" w:type="dxa"/>
          </w:tcPr>
          <w:p w14:paraId="7FCD0100" w14:textId="77777777" w:rsidR="00686CBF" w:rsidRPr="00686CBF" w:rsidRDefault="00686CBF" w:rsidP="00686CBF">
            <w:pPr>
              <w:pStyle w:val="TableParagraph"/>
              <w:kinsoku w:val="0"/>
              <w:overflowPunct w:val="0"/>
              <w:spacing w:line="241" w:lineRule="exact"/>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生产装置</w:t>
            </w:r>
          </w:p>
        </w:tc>
        <w:tc>
          <w:tcPr>
            <w:tcW w:w="1737" w:type="dxa"/>
          </w:tcPr>
          <w:p w14:paraId="76AC5CE6" w14:textId="77777777" w:rsidR="00686CBF" w:rsidRPr="00686CBF" w:rsidRDefault="00686CBF" w:rsidP="00686CBF">
            <w:pPr>
              <w:rPr>
                <w:rFonts w:asciiTheme="minorEastAsia" w:eastAsiaTheme="minorEastAsia" w:hAnsiTheme="minorEastAsia"/>
                <w:sz w:val="21"/>
                <w:szCs w:val="21"/>
              </w:rPr>
            </w:pPr>
          </w:p>
        </w:tc>
        <w:tc>
          <w:tcPr>
            <w:tcW w:w="3004" w:type="dxa"/>
          </w:tcPr>
          <w:p w14:paraId="4D74E627" w14:textId="77777777" w:rsidR="00686CBF" w:rsidRPr="00686CBF" w:rsidRDefault="00686CBF" w:rsidP="00686CBF">
            <w:pPr>
              <w:rPr>
                <w:rFonts w:asciiTheme="minorEastAsia" w:eastAsiaTheme="minorEastAsia" w:hAnsiTheme="minorEastAsia"/>
                <w:sz w:val="21"/>
                <w:szCs w:val="21"/>
              </w:rPr>
            </w:pPr>
          </w:p>
        </w:tc>
      </w:tr>
      <w:tr w:rsidR="00686CBF" w:rsidRPr="00686CBF" w14:paraId="3A5997EE" w14:textId="77777777" w:rsidTr="00686CBF">
        <w:trPr>
          <w:trHeight w:hRule="exact" w:val="413"/>
        </w:trPr>
        <w:tc>
          <w:tcPr>
            <w:tcW w:w="645" w:type="dxa"/>
          </w:tcPr>
          <w:p w14:paraId="734FB690" w14:textId="77777777" w:rsidR="00686CBF" w:rsidRPr="00686CBF" w:rsidRDefault="00686CBF" w:rsidP="00686CBF">
            <w:pPr>
              <w:pStyle w:val="TableParagraph"/>
              <w:kinsoku w:val="0"/>
              <w:overflowPunct w:val="0"/>
              <w:spacing w:before="12"/>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w:t>
            </w:r>
          </w:p>
        </w:tc>
        <w:tc>
          <w:tcPr>
            <w:tcW w:w="3460" w:type="dxa"/>
          </w:tcPr>
          <w:p w14:paraId="541BAEC4" w14:textId="77777777" w:rsidR="00686CBF" w:rsidRPr="00686CBF" w:rsidRDefault="00686CBF" w:rsidP="00686CBF">
            <w:pPr>
              <w:pStyle w:val="TableParagraph"/>
              <w:kinsoku w:val="0"/>
              <w:overflowPunct w:val="0"/>
              <w:spacing w:before="2"/>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300</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年减压装置</w:t>
            </w:r>
          </w:p>
        </w:tc>
        <w:tc>
          <w:tcPr>
            <w:tcW w:w="1737" w:type="dxa"/>
          </w:tcPr>
          <w:p w14:paraId="450C8A2B" w14:textId="77777777" w:rsidR="00686CBF" w:rsidRPr="00686CBF" w:rsidRDefault="00686CBF" w:rsidP="00686CBF">
            <w:pPr>
              <w:pStyle w:val="TableParagraph"/>
              <w:kinsoku w:val="0"/>
              <w:overflowPunct w:val="0"/>
              <w:spacing w:before="48"/>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300</w:t>
            </w:r>
          </w:p>
        </w:tc>
        <w:tc>
          <w:tcPr>
            <w:tcW w:w="3004" w:type="dxa"/>
          </w:tcPr>
          <w:p w14:paraId="0D1D5BDB" w14:textId="77777777" w:rsidR="00686CBF" w:rsidRPr="00686CBF" w:rsidRDefault="00686CBF" w:rsidP="00686CBF">
            <w:pPr>
              <w:pStyle w:val="TableParagraph"/>
              <w:kinsoku w:val="0"/>
              <w:overflowPunct w:val="0"/>
              <w:spacing w:before="2"/>
              <w:ind w:left="201"/>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利旧，最大加工</w:t>
            </w:r>
            <w:r w:rsidRPr="00686CBF">
              <w:rPr>
                <w:rFonts w:asciiTheme="minorEastAsia" w:eastAsiaTheme="minorEastAsia" w:hAnsiTheme="minorEastAsia"/>
                <w:spacing w:val="-53"/>
                <w:sz w:val="21"/>
                <w:szCs w:val="21"/>
                <w:lang w:eastAsia="zh-CN"/>
              </w:rPr>
              <w:t xml:space="preserve"> </w:t>
            </w:r>
            <w:r w:rsidRPr="00686CBF">
              <w:rPr>
                <w:rFonts w:asciiTheme="minorEastAsia" w:eastAsiaTheme="minorEastAsia" w:hAnsiTheme="minorEastAsia"/>
                <w:sz w:val="21"/>
                <w:szCs w:val="21"/>
                <w:lang w:eastAsia="zh-CN"/>
              </w:rPr>
              <w:t>340</w:t>
            </w:r>
            <w:r w:rsidRPr="00686CBF">
              <w:rPr>
                <w:rFonts w:asciiTheme="minorEastAsia" w:eastAsiaTheme="minorEastAsia" w:hAnsiTheme="minorEastAsia"/>
                <w:spacing w:val="-3"/>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w:t>
            </w:r>
          </w:p>
        </w:tc>
      </w:tr>
      <w:tr w:rsidR="00686CBF" w:rsidRPr="00686CBF" w14:paraId="46E43479" w14:textId="77777777" w:rsidTr="00686CBF">
        <w:trPr>
          <w:trHeight w:hRule="exact" w:val="413"/>
        </w:trPr>
        <w:tc>
          <w:tcPr>
            <w:tcW w:w="645" w:type="dxa"/>
          </w:tcPr>
          <w:p w14:paraId="1A26683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1.2</w:t>
            </w:r>
          </w:p>
        </w:tc>
        <w:tc>
          <w:tcPr>
            <w:tcW w:w="3460" w:type="dxa"/>
          </w:tcPr>
          <w:p w14:paraId="4E78EF41" w14:textId="77777777" w:rsidR="00686CBF" w:rsidRPr="00686CBF" w:rsidRDefault="00686CBF" w:rsidP="00686CBF">
            <w:pPr>
              <w:pStyle w:val="TableParagraph"/>
              <w:kinsoku w:val="0"/>
              <w:overflowPunct w:val="0"/>
              <w:spacing w:before="2"/>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550</w:t>
            </w:r>
            <w:r w:rsidRPr="00686CBF">
              <w:rPr>
                <w:rFonts w:asciiTheme="minorEastAsia" w:eastAsiaTheme="minorEastAsia" w:hAnsiTheme="minorEastAsia"/>
                <w:spacing w:val="-3"/>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年凝析油分离装置</w:t>
            </w:r>
          </w:p>
        </w:tc>
        <w:tc>
          <w:tcPr>
            <w:tcW w:w="1737" w:type="dxa"/>
          </w:tcPr>
          <w:p w14:paraId="107F725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550</w:t>
            </w:r>
          </w:p>
        </w:tc>
        <w:tc>
          <w:tcPr>
            <w:tcW w:w="3004" w:type="dxa"/>
          </w:tcPr>
          <w:p w14:paraId="0451883D" w14:textId="77777777" w:rsidR="00686CBF" w:rsidRPr="00686CBF" w:rsidRDefault="00686CBF" w:rsidP="00686CBF">
            <w:pPr>
              <w:pStyle w:val="TableParagraph"/>
              <w:kinsoku w:val="0"/>
              <w:overflowPunct w:val="0"/>
              <w:spacing w:before="2"/>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DAE81B8" w14:textId="77777777" w:rsidTr="00686CBF">
        <w:trPr>
          <w:trHeight w:hRule="exact" w:val="420"/>
        </w:trPr>
        <w:tc>
          <w:tcPr>
            <w:tcW w:w="645" w:type="dxa"/>
          </w:tcPr>
          <w:p w14:paraId="3BBDD52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1.3</w:t>
            </w:r>
          </w:p>
        </w:tc>
        <w:tc>
          <w:tcPr>
            <w:tcW w:w="3460" w:type="dxa"/>
          </w:tcPr>
          <w:p w14:paraId="7CA7392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130</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年减粘裂化装置</w:t>
            </w:r>
          </w:p>
        </w:tc>
        <w:tc>
          <w:tcPr>
            <w:tcW w:w="1737" w:type="dxa"/>
          </w:tcPr>
          <w:p w14:paraId="3648239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130</w:t>
            </w:r>
          </w:p>
        </w:tc>
        <w:tc>
          <w:tcPr>
            <w:tcW w:w="3004" w:type="dxa"/>
          </w:tcPr>
          <w:p w14:paraId="08897DD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10A30FEF" w14:textId="77777777" w:rsidTr="00686CBF">
        <w:trPr>
          <w:trHeight w:hRule="exact" w:val="420"/>
        </w:trPr>
        <w:tc>
          <w:tcPr>
            <w:tcW w:w="645" w:type="dxa"/>
          </w:tcPr>
          <w:p w14:paraId="4AB3420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1.4</w:t>
            </w:r>
          </w:p>
        </w:tc>
        <w:tc>
          <w:tcPr>
            <w:tcW w:w="3460" w:type="dxa"/>
          </w:tcPr>
          <w:p w14:paraId="59F95D7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500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年凝析油预加氢</w:t>
            </w:r>
          </w:p>
        </w:tc>
        <w:tc>
          <w:tcPr>
            <w:tcW w:w="1737" w:type="dxa"/>
          </w:tcPr>
          <w:p w14:paraId="4E82696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500</w:t>
            </w:r>
          </w:p>
        </w:tc>
        <w:tc>
          <w:tcPr>
            <w:tcW w:w="3004" w:type="dxa"/>
          </w:tcPr>
          <w:p w14:paraId="7C136F5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D3B9601" w14:textId="77777777" w:rsidTr="00686CBF">
        <w:trPr>
          <w:trHeight w:hRule="exact" w:val="420"/>
        </w:trPr>
        <w:tc>
          <w:tcPr>
            <w:tcW w:w="645" w:type="dxa"/>
          </w:tcPr>
          <w:p w14:paraId="5AA707A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1.5</w:t>
            </w:r>
          </w:p>
        </w:tc>
        <w:tc>
          <w:tcPr>
            <w:tcW w:w="3460" w:type="dxa"/>
          </w:tcPr>
          <w:p w14:paraId="54DCBA7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316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年加氢裂化装置</w:t>
            </w:r>
          </w:p>
        </w:tc>
        <w:tc>
          <w:tcPr>
            <w:tcW w:w="1737" w:type="dxa"/>
          </w:tcPr>
          <w:p w14:paraId="32E9BD7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316</w:t>
            </w:r>
          </w:p>
        </w:tc>
        <w:tc>
          <w:tcPr>
            <w:tcW w:w="3004" w:type="dxa"/>
          </w:tcPr>
          <w:p w14:paraId="4C17844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5CB5ECE9" w14:textId="77777777" w:rsidTr="00686CBF">
        <w:trPr>
          <w:trHeight w:hRule="exact" w:val="420"/>
        </w:trPr>
        <w:tc>
          <w:tcPr>
            <w:tcW w:w="645" w:type="dxa"/>
          </w:tcPr>
          <w:p w14:paraId="31F66CE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1.6</w:t>
            </w:r>
          </w:p>
        </w:tc>
        <w:tc>
          <w:tcPr>
            <w:tcW w:w="3460" w:type="dxa"/>
          </w:tcPr>
          <w:p w14:paraId="55BC607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150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年预加氢装置</w:t>
            </w:r>
          </w:p>
        </w:tc>
        <w:tc>
          <w:tcPr>
            <w:tcW w:w="1737" w:type="dxa"/>
          </w:tcPr>
          <w:p w14:paraId="36CC7AF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150</w:t>
            </w:r>
          </w:p>
        </w:tc>
        <w:tc>
          <w:tcPr>
            <w:tcW w:w="3004" w:type="dxa"/>
          </w:tcPr>
          <w:p w14:paraId="5D95F3C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A4F523F" w14:textId="77777777" w:rsidTr="00686CBF">
        <w:trPr>
          <w:trHeight w:hRule="exact" w:val="420"/>
        </w:trPr>
        <w:tc>
          <w:tcPr>
            <w:tcW w:w="645" w:type="dxa"/>
          </w:tcPr>
          <w:p w14:paraId="4A4E9BC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1.7</w:t>
            </w:r>
          </w:p>
        </w:tc>
        <w:tc>
          <w:tcPr>
            <w:tcW w:w="3460" w:type="dxa"/>
          </w:tcPr>
          <w:p w14:paraId="44BA37A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270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年连续重整装置</w:t>
            </w:r>
          </w:p>
        </w:tc>
        <w:tc>
          <w:tcPr>
            <w:tcW w:w="1737" w:type="dxa"/>
          </w:tcPr>
          <w:p w14:paraId="36F58A6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270</w:t>
            </w:r>
          </w:p>
        </w:tc>
        <w:tc>
          <w:tcPr>
            <w:tcW w:w="3004" w:type="dxa"/>
          </w:tcPr>
          <w:p w14:paraId="04CCA7D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0D976E47" w14:textId="77777777" w:rsidTr="00686CBF">
        <w:trPr>
          <w:trHeight w:hRule="exact" w:val="420"/>
        </w:trPr>
        <w:tc>
          <w:tcPr>
            <w:tcW w:w="645" w:type="dxa"/>
          </w:tcPr>
          <w:p w14:paraId="101319C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1.8</w:t>
            </w:r>
          </w:p>
        </w:tc>
        <w:tc>
          <w:tcPr>
            <w:tcW w:w="3460" w:type="dxa"/>
          </w:tcPr>
          <w:p w14:paraId="47CF8C9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90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年抽提装置</w:t>
            </w:r>
          </w:p>
        </w:tc>
        <w:tc>
          <w:tcPr>
            <w:tcW w:w="1737" w:type="dxa"/>
          </w:tcPr>
          <w:p w14:paraId="0050DB9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90</w:t>
            </w:r>
          </w:p>
        </w:tc>
        <w:tc>
          <w:tcPr>
            <w:tcW w:w="3004" w:type="dxa"/>
          </w:tcPr>
          <w:p w14:paraId="3904F0D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066CE12" w14:textId="77777777" w:rsidTr="00686CBF">
        <w:trPr>
          <w:trHeight w:hRule="exact" w:val="420"/>
        </w:trPr>
        <w:tc>
          <w:tcPr>
            <w:tcW w:w="645" w:type="dxa"/>
          </w:tcPr>
          <w:p w14:paraId="056E4E5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1.9</w:t>
            </w:r>
          </w:p>
        </w:tc>
        <w:tc>
          <w:tcPr>
            <w:tcW w:w="3460" w:type="dxa"/>
          </w:tcPr>
          <w:p w14:paraId="73BF5FE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90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年抽提装置</w:t>
            </w:r>
            <w:r w:rsidRPr="00686CBF">
              <w:rPr>
                <w:rFonts w:asciiTheme="minorEastAsia" w:eastAsiaTheme="minorEastAsia" w:hAnsiTheme="minorEastAsia"/>
                <w:sz w:val="21"/>
                <w:szCs w:val="21"/>
              </w:rPr>
              <w:t xml:space="preserve"> II</w:t>
            </w:r>
          </w:p>
        </w:tc>
        <w:tc>
          <w:tcPr>
            <w:tcW w:w="1737" w:type="dxa"/>
          </w:tcPr>
          <w:p w14:paraId="0FCFF38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90</w:t>
            </w:r>
          </w:p>
        </w:tc>
        <w:tc>
          <w:tcPr>
            <w:tcW w:w="3004" w:type="dxa"/>
          </w:tcPr>
          <w:p w14:paraId="37BE08D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6ABF62D" w14:textId="77777777" w:rsidTr="00686CBF">
        <w:trPr>
          <w:trHeight w:hRule="exact" w:val="420"/>
        </w:trPr>
        <w:tc>
          <w:tcPr>
            <w:tcW w:w="645" w:type="dxa"/>
          </w:tcPr>
          <w:p w14:paraId="52FC3C7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1.10</w:t>
            </w:r>
          </w:p>
        </w:tc>
        <w:tc>
          <w:tcPr>
            <w:tcW w:w="3460" w:type="dxa"/>
          </w:tcPr>
          <w:p w14:paraId="31A8765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160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w:t>
            </w:r>
            <w:r w:rsidRPr="00686CBF">
              <w:rPr>
                <w:rFonts w:asciiTheme="minorEastAsia" w:eastAsiaTheme="minorEastAsia" w:hAnsiTheme="minorEastAsia"/>
                <w:sz w:val="21"/>
                <w:szCs w:val="21"/>
              </w:rPr>
              <w:t xml:space="preserve"> PX </w:t>
            </w:r>
            <w:r w:rsidRPr="00686CBF">
              <w:rPr>
                <w:rFonts w:asciiTheme="minorEastAsia" w:eastAsiaTheme="minorEastAsia" w:hAnsiTheme="minorEastAsia" w:hint="eastAsia"/>
                <w:sz w:val="21"/>
                <w:szCs w:val="21"/>
              </w:rPr>
              <w:t>装置</w:t>
            </w:r>
          </w:p>
        </w:tc>
        <w:tc>
          <w:tcPr>
            <w:tcW w:w="1737" w:type="dxa"/>
          </w:tcPr>
          <w:p w14:paraId="26D11B5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160</w:t>
            </w:r>
          </w:p>
        </w:tc>
        <w:tc>
          <w:tcPr>
            <w:tcW w:w="3004" w:type="dxa"/>
          </w:tcPr>
          <w:p w14:paraId="3F1368E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786173E" w14:textId="77777777" w:rsidTr="00686CBF">
        <w:trPr>
          <w:trHeight w:hRule="exact" w:val="420"/>
        </w:trPr>
        <w:tc>
          <w:tcPr>
            <w:tcW w:w="645" w:type="dxa"/>
          </w:tcPr>
          <w:p w14:paraId="6E10062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lastRenderedPageBreak/>
              <w:t>1.11</w:t>
            </w:r>
          </w:p>
        </w:tc>
        <w:tc>
          <w:tcPr>
            <w:tcW w:w="3460" w:type="dxa"/>
          </w:tcPr>
          <w:p w14:paraId="77C8A58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16 </w:t>
            </w:r>
            <w:r w:rsidRPr="00686CBF">
              <w:rPr>
                <w:rFonts w:asciiTheme="minorEastAsia" w:eastAsiaTheme="minorEastAsia" w:hAnsiTheme="minorEastAsia" w:hint="eastAsia"/>
                <w:sz w:val="21"/>
                <w:szCs w:val="21"/>
                <w:lang w:eastAsia="zh-CN"/>
              </w:rPr>
              <w:t>万标立</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小时</w:t>
            </w:r>
            <w:r w:rsidRPr="00686CBF">
              <w:rPr>
                <w:rFonts w:asciiTheme="minorEastAsia" w:eastAsiaTheme="minorEastAsia" w:hAnsiTheme="minorEastAsia"/>
                <w:sz w:val="21"/>
                <w:szCs w:val="21"/>
                <w:lang w:eastAsia="zh-CN"/>
              </w:rPr>
              <w:t xml:space="preserve"> PSA </w:t>
            </w:r>
            <w:r w:rsidRPr="00686CBF">
              <w:rPr>
                <w:rFonts w:asciiTheme="minorEastAsia" w:eastAsiaTheme="minorEastAsia" w:hAnsiTheme="minorEastAsia" w:hint="eastAsia"/>
                <w:sz w:val="21"/>
                <w:szCs w:val="21"/>
                <w:lang w:eastAsia="zh-CN"/>
              </w:rPr>
              <w:t>装置</w:t>
            </w:r>
          </w:p>
        </w:tc>
        <w:tc>
          <w:tcPr>
            <w:tcW w:w="1737" w:type="dxa"/>
          </w:tcPr>
          <w:p w14:paraId="6784635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16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w:t>
            </w:r>
          </w:p>
        </w:tc>
        <w:tc>
          <w:tcPr>
            <w:tcW w:w="3004" w:type="dxa"/>
          </w:tcPr>
          <w:p w14:paraId="5CE425A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A2E7852" w14:textId="77777777" w:rsidTr="00686CBF">
        <w:trPr>
          <w:trHeight w:hRule="exact" w:val="420"/>
        </w:trPr>
        <w:tc>
          <w:tcPr>
            <w:tcW w:w="645" w:type="dxa"/>
          </w:tcPr>
          <w:p w14:paraId="2E36849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1.12</w:t>
            </w:r>
          </w:p>
        </w:tc>
        <w:tc>
          <w:tcPr>
            <w:tcW w:w="3460" w:type="dxa"/>
          </w:tcPr>
          <w:p w14:paraId="7C8A1B6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4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小时制氢装置</w:t>
            </w:r>
          </w:p>
        </w:tc>
        <w:tc>
          <w:tcPr>
            <w:tcW w:w="1737" w:type="dxa"/>
          </w:tcPr>
          <w:p w14:paraId="594A2A3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4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w:t>
            </w:r>
          </w:p>
        </w:tc>
        <w:tc>
          <w:tcPr>
            <w:tcW w:w="3004" w:type="dxa"/>
          </w:tcPr>
          <w:p w14:paraId="0D434EB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7476686" w14:textId="77777777" w:rsidTr="00686CBF">
        <w:trPr>
          <w:trHeight w:hRule="exact" w:val="420"/>
        </w:trPr>
        <w:tc>
          <w:tcPr>
            <w:tcW w:w="645" w:type="dxa"/>
          </w:tcPr>
          <w:p w14:paraId="13CADF7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1.13</w:t>
            </w:r>
          </w:p>
        </w:tc>
        <w:tc>
          <w:tcPr>
            <w:tcW w:w="3460" w:type="dxa"/>
          </w:tcPr>
          <w:p w14:paraId="68EAE35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3000 </w:t>
            </w:r>
            <w:r w:rsidRPr="00686CBF">
              <w:rPr>
                <w:rFonts w:asciiTheme="minorEastAsia" w:eastAsiaTheme="minorEastAsia" w:hAnsiTheme="minorEastAsia" w:hint="eastAsia"/>
                <w:sz w:val="21"/>
                <w:szCs w:val="21"/>
              </w:rPr>
              <w:t>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小时高纯氢装置</w:t>
            </w:r>
          </w:p>
        </w:tc>
        <w:tc>
          <w:tcPr>
            <w:tcW w:w="1737" w:type="dxa"/>
          </w:tcPr>
          <w:p w14:paraId="1620730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0.3</w:t>
            </w:r>
          </w:p>
        </w:tc>
        <w:tc>
          <w:tcPr>
            <w:tcW w:w="3004" w:type="dxa"/>
          </w:tcPr>
          <w:p w14:paraId="75E96EA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54372CE7" w14:textId="77777777" w:rsidTr="00686CBF">
        <w:trPr>
          <w:trHeight w:hRule="exact" w:val="420"/>
        </w:trPr>
        <w:tc>
          <w:tcPr>
            <w:tcW w:w="645" w:type="dxa"/>
          </w:tcPr>
          <w:p w14:paraId="2934D26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1.14</w:t>
            </w:r>
          </w:p>
        </w:tc>
        <w:tc>
          <w:tcPr>
            <w:tcW w:w="3460" w:type="dxa"/>
          </w:tcPr>
          <w:p w14:paraId="6A78D4A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2*3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年硫磺回收装置</w:t>
            </w:r>
          </w:p>
        </w:tc>
        <w:tc>
          <w:tcPr>
            <w:tcW w:w="1737" w:type="dxa"/>
          </w:tcPr>
          <w:p w14:paraId="38838BB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2*4</w:t>
            </w:r>
          </w:p>
        </w:tc>
        <w:tc>
          <w:tcPr>
            <w:tcW w:w="3004" w:type="dxa"/>
          </w:tcPr>
          <w:p w14:paraId="2995003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4DCB66F" w14:textId="77777777" w:rsidTr="00686CBF">
        <w:trPr>
          <w:trHeight w:hRule="exact" w:val="420"/>
        </w:trPr>
        <w:tc>
          <w:tcPr>
            <w:tcW w:w="645" w:type="dxa"/>
          </w:tcPr>
          <w:p w14:paraId="63C286B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1.15</w:t>
            </w:r>
          </w:p>
        </w:tc>
        <w:tc>
          <w:tcPr>
            <w:tcW w:w="3460" w:type="dxa"/>
          </w:tcPr>
          <w:p w14:paraId="38B6EA6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200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年芳烃吸附分离装置</w:t>
            </w:r>
          </w:p>
        </w:tc>
        <w:tc>
          <w:tcPr>
            <w:tcW w:w="1737" w:type="dxa"/>
          </w:tcPr>
          <w:p w14:paraId="5C4C508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200</w:t>
            </w:r>
          </w:p>
        </w:tc>
        <w:tc>
          <w:tcPr>
            <w:tcW w:w="3004" w:type="dxa"/>
          </w:tcPr>
          <w:p w14:paraId="76BA51B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494D96FA" w14:textId="77777777" w:rsidTr="00686CBF">
        <w:trPr>
          <w:trHeight w:hRule="exact" w:val="420"/>
        </w:trPr>
        <w:tc>
          <w:tcPr>
            <w:tcW w:w="645" w:type="dxa"/>
          </w:tcPr>
          <w:p w14:paraId="024FB6F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1.16</w:t>
            </w:r>
          </w:p>
        </w:tc>
        <w:tc>
          <w:tcPr>
            <w:tcW w:w="3460" w:type="dxa"/>
          </w:tcPr>
          <w:p w14:paraId="4729DD4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50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年重芳烃轻质化装置</w:t>
            </w:r>
          </w:p>
        </w:tc>
        <w:tc>
          <w:tcPr>
            <w:tcW w:w="1737" w:type="dxa"/>
          </w:tcPr>
          <w:p w14:paraId="2C1A6FD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w:t>
            </w:r>
          </w:p>
        </w:tc>
        <w:tc>
          <w:tcPr>
            <w:tcW w:w="3004" w:type="dxa"/>
          </w:tcPr>
          <w:p w14:paraId="0D42734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0F68B150" w14:textId="77777777" w:rsidTr="00686CBF">
        <w:trPr>
          <w:trHeight w:hRule="exact" w:val="420"/>
        </w:trPr>
        <w:tc>
          <w:tcPr>
            <w:tcW w:w="645" w:type="dxa"/>
          </w:tcPr>
          <w:p w14:paraId="40A5DE6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1.17</w:t>
            </w:r>
          </w:p>
        </w:tc>
        <w:tc>
          <w:tcPr>
            <w:tcW w:w="3460" w:type="dxa"/>
          </w:tcPr>
          <w:p w14:paraId="36519FE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150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年沸腾床渣油加氢装置</w:t>
            </w:r>
          </w:p>
        </w:tc>
        <w:tc>
          <w:tcPr>
            <w:tcW w:w="1737" w:type="dxa"/>
          </w:tcPr>
          <w:p w14:paraId="7470719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150</w:t>
            </w:r>
          </w:p>
        </w:tc>
        <w:tc>
          <w:tcPr>
            <w:tcW w:w="3004" w:type="dxa"/>
          </w:tcPr>
          <w:p w14:paraId="18C3177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2DE5D6D9" w14:textId="77777777" w:rsidTr="00686CBF">
        <w:trPr>
          <w:trHeight w:hRule="exact" w:val="420"/>
        </w:trPr>
        <w:tc>
          <w:tcPr>
            <w:tcW w:w="645" w:type="dxa"/>
          </w:tcPr>
          <w:p w14:paraId="3E67058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1.18</w:t>
            </w:r>
          </w:p>
        </w:tc>
        <w:tc>
          <w:tcPr>
            <w:tcW w:w="3460" w:type="dxa"/>
          </w:tcPr>
          <w:p w14:paraId="114CFAF8"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60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年液化气分离装置</w:t>
            </w:r>
          </w:p>
        </w:tc>
        <w:tc>
          <w:tcPr>
            <w:tcW w:w="1737" w:type="dxa"/>
          </w:tcPr>
          <w:p w14:paraId="5144C28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60</w:t>
            </w:r>
          </w:p>
        </w:tc>
        <w:tc>
          <w:tcPr>
            <w:tcW w:w="3004" w:type="dxa"/>
          </w:tcPr>
          <w:p w14:paraId="55E784F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103E8815" w14:textId="77777777" w:rsidTr="00686CBF">
        <w:trPr>
          <w:trHeight w:hRule="exact" w:val="420"/>
        </w:trPr>
        <w:tc>
          <w:tcPr>
            <w:tcW w:w="645" w:type="dxa"/>
          </w:tcPr>
          <w:p w14:paraId="656FFCC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1.19</w:t>
            </w:r>
          </w:p>
        </w:tc>
        <w:tc>
          <w:tcPr>
            <w:tcW w:w="3460" w:type="dxa"/>
          </w:tcPr>
          <w:p w14:paraId="14403B4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50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年干气分离装置</w:t>
            </w:r>
          </w:p>
        </w:tc>
        <w:tc>
          <w:tcPr>
            <w:tcW w:w="1737" w:type="dxa"/>
          </w:tcPr>
          <w:p w14:paraId="7F2DD67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w:t>
            </w:r>
          </w:p>
        </w:tc>
        <w:tc>
          <w:tcPr>
            <w:tcW w:w="3004" w:type="dxa"/>
          </w:tcPr>
          <w:p w14:paraId="1C8AB49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3450B7F3" w14:textId="77777777" w:rsidTr="00686CBF">
        <w:trPr>
          <w:trHeight w:hRule="exact" w:val="420"/>
        </w:trPr>
        <w:tc>
          <w:tcPr>
            <w:tcW w:w="645" w:type="dxa"/>
          </w:tcPr>
          <w:p w14:paraId="49F739D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1.20</w:t>
            </w:r>
          </w:p>
        </w:tc>
        <w:tc>
          <w:tcPr>
            <w:tcW w:w="3460" w:type="dxa"/>
          </w:tcPr>
          <w:p w14:paraId="2C72A70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2*6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年硫磺回收装置Ⅱ</w:t>
            </w:r>
          </w:p>
        </w:tc>
        <w:tc>
          <w:tcPr>
            <w:tcW w:w="1737" w:type="dxa"/>
          </w:tcPr>
          <w:p w14:paraId="457E7AA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2*6</w:t>
            </w:r>
          </w:p>
        </w:tc>
        <w:tc>
          <w:tcPr>
            <w:tcW w:w="3004" w:type="dxa"/>
          </w:tcPr>
          <w:p w14:paraId="2035357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27A48C9E" w14:textId="77777777" w:rsidTr="00686CBF">
        <w:trPr>
          <w:trHeight w:hRule="exact" w:val="420"/>
        </w:trPr>
        <w:tc>
          <w:tcPr>
            <w:tcW w:w="645" w:type="dxa"/>
          </w:tcPr>
          <w:p w14:paraId="17ADB51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w:t>
            </w:r>
          </w:p>
        </w:tc>
        <w:tc>
          <w:tcPr>
            <w:tcW w:w="3460" w:type="dxa"/>
          </w:tcPr>
          <w:p w14:paraId="7E0884E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总图运输</w:t>
            </w:r>
          </w:p>
        </w:tc>
        <w:tc>
          <w:tcPr>
            <w:tcW w:w="1737" w:type="dxa"/>
          </w:tcPr>
          <w:p w14:paraId="27DF541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DA96C1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58430EA5" w14:textId="77777777" w:rsidTr="00686CBF">
        <w:trPr>
          <w:trHeight w:hRule="exact" w:val="420"/>
        </w:trPr>
        <w:tc>
          <w:tcPr>
            <w:tcW w:w="645" w:type="dxa"/>
          </w:tcPr>
          <w:p w14:paraId="6EB3503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2.1</w:t>
            </w:r>
          </w:p>
        </w:tc>
        <w:tc>
          <w:tcPr>
            <w:tcW w:w="3460" w:type="dxa"/>
          </w:tcPr>
          <w:p w14:paraId="7018CD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工厂总平面</w:t>
            </w:r>
          </w:p>
        </w:tc>
        <w:tc>
          <w:tcPr>
            <w:tcW w:w="1737" w:type="dxa"/>
          </w:tcPr>
          <w:p w14:paraId="0297708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6C5405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0CD26E39" w14:textId="77777777" w:rsidTr="00686CBF">
        <w:trPr>
          <w:trHeight w:hRule="exact" w:val="420"/>
        </w:trPr>
        <w:tc>
          <w:tcPr>
            <w:tcW w:w="645" w:type="dxa"/>
          </w:tcPr>
          <w:p w14:paraId="1F95BF2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2.2</w:t>
            </w:r>
          </w:p>
        </w:tc>
        <w:tc>
          <w:tcPr>
            <w:tcW w:w="3460" w:type="dxa"/>
          </w:tcPr>
          <w:p w14:paraId="4ED20E7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工厂场地平整</w:t>
            </w:r>
          </w:p>
        </w:tc>
        <w:tc>
          <w:tcPr>
            <w:tcW w:w="1737" w:type="dxa"/>
          </w:tcPr>
          <w:p w14:paraId="6B81848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2C7248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6559FBE3" w14:textId="77777777" w:rsidTr="00686CBF">
        <w:trPr>
          <w:trHeight w:hRule="exact" w:val="420"/>
        </w:trPr>
        <w:tc>
          <w:tcPr>
            <w:tcW w:w="645" w:type="dxa"/>
          </w:tcPr>
          <w:p w14:paraId="7FDB463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2.3</w:t>
            </w:r>
          </w:p>
        </w:tc>
        <w:tc>
          <w:tcPr>
            <w:tcW w:w="3460" w:type="dxa"/>
          </w:tcPr>
          <w:p w14:paraId="1A22819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工厂竖向及道路</w:t>
            </w:r>
          </w:p>
        </w:tc>
        <w:tc>
          <w:tcPr>
            <w:tcW w:w="1737" w:type="dxa"/>
          </w:tcPr>
          <w:p w14:paraId="38D1E88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7D1594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862E320" w14:textId="77777777" w:rsidTr="00686CBF">
        <w:trPr>
          <w:trHeight w:hRule="exact" w:val="420"/>
        </w:trPr>
        <w:tc>
          <w:tcPr>
            <w:tcW w:w="645" w:type="dxa"/>
          </w:tcPr>
          <w:p w14:paraId="4821152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2.4</w:t>
            </w:r>
          </w:p>
        </w:tc>
        <w:tc>
          <w:tcPr>
            <w:tcW w:w="3460" w:type="dxa"/>
          </w:tcPr>
          <w:p w14:paraId="38360D6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厂区围墙、大门及守卫室</w:t>
            </w:r>
          </w:p>
        </w:tc>
        <w:tc>
          <w:tcPr>
            <w:tcW w:w="1737" w:type="dxa"/>
          </w:tcPr>
          <w:p w14:paraId="0CAE03A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0ACE536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2B5D577" w14:textId="77777777" w:rsidTr="00686CBF">
        <w:trPr>
          <w:trHeight w:hRule="exact" w:val="420"/>
        </w:trPr>
        <w:tc>
          <w:tcPr>
            <w:tcW w:w="645" w:type="dxa"/>
          </w:tcPr>
          <w:p w14:paraId="74AFFF6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2.5</w:t>
            </w:r>
          </w:p>
        </w:tc>
        <w:tc>
          <w:tcPr>
            <w:tcW w:w="3460" w:type="dxa"/>
          </w:tcPr>
          <w:p w14:paraId="1EE5851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全厂性普通物品仓库</w:t>
            </w:r>
          </w:p>
        </w:tc>
        <w:tc>
          <w:tcPr>
            <w:tcW w:w="1737" w:type="dxa"/>
          </w:tcPr>
          <w:p w14:paraId="662F43E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E4BF2F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45CE509A" w14:textId="77777777" w:rsidTr="00686CBF">
        <w:trPr>
          <w:trHeight w:hRule="exact" w:val="420"/>
        </w:trPr>
        <w:tc>
          <w:tcPr>
            <w:tcW w:w="645" w:type="dxa"/>
          </w:tcPr>
          <w:p w14:paraId="14CAEBE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2.6</w:t>
            </w:r>
          </w:p>
        </w:tc>
        <w:tc>
          <w:tcPr>
            <w:tcW w:w="3460" w:type="dxa"/>
          </w:tcPr>
          <w:p w14:paraId="47C7F2A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全厂危险化学品仓库</w:t>
            </w:r>
          </w:p>
        </w:tc>
        <w:tc>
          <w:tcPr>
            <w:tcW w:w="1737" w:type="dxa"/>
          </w:tcPr>
          <w:p w14:paraId="5CB5C2D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3FFC25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032F733D" w14:textId="77777777" w:rsidTr="00686CBF">
        <w:trPr>
          <w:trHeight w:hRule="exact" w:val="420"/>
        </w:trPr>
        <w:tc>
          <w:tcPr>
            <w:tcW w:w="645" w:type="dxa"/>
          </w:tcPr>
          <w:p w14:paraId="16F7001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2.7</w:t>
            </w:r>
          </w:p>
        </w:tc>
        <w:tc>
          <w:tcPr>
            <w:tcW w:w="3460" w:type="dxa"/>
          </w:tcPr>
          <w:p w14:paraId="1CCBF5A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固废暂存设施</w:t>
            </w:r>
          </w:p>
        </w:tc>
        <w:tc>
          <w:tcPr>
            <w:tcW w:w="1737" w:type="dxa"/>
          </w:tcPr>
          <w:p w14:paraId="579D074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E2DEED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0D956FE" w14:textId="77777777" w:rsidTr="00686CBF">
        <w:trPr>
          <w:trHeight w:hRule="exact" w:val="420"/>
        </w:trPr>
        <w:tc>
          <w:tcPr>
            <w:tcW w:w="645" w:type="dxa"/>
          </w:tcPr>
          <w:p w14:paraId="4E649E3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2.8</w:t>
            </w:r>
          </w:p>
        </w:tc>
        <w:tc>
          <w:tcPr>
            <w:tcW w:w="3460" w:type="dxa"/>
          </w:tcPr>
          <w:p w14:paraId="051565A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厂区公共卫生间</w:t>
            </w:r>
          </w:p>
        </w:tc>
        <w:tc>
          <w:tcPr>
            <w:tcW w:w="1737" w:type="dxa"/>
          </w:tcPr>
          <w:p w14:paraId="20EA0D8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E1543D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765A06AC" w14:textId="77777777" w:rsidTr="00686CBF">
        <w:trPr>
          <w:trHeight w:hRule="exact" w:val="420"/>
        </w:trPr>
        <w:tc>
          <w:tcPr>
            <w:tcW w:w="645" w:type="dxa"/>
          </w:tcPr>
          <w:p w14:paraId="4CEB22B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w:t>
            </w:r>
          </w:p>
        </w:tc>
        <w:tc>
          <w:tcPr>
            <w:tcW w:w="3460" w:type="dxa"/>
          </w:tcPr>
          <w:p w14:paraId="739FBB8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油品储运</w:t>
            </w:r>
          </w:p>
        </w:tc>
        <w:tc>
          <w:tcPr>
            <w:tcW w:w="1737" w:type="dxa"/>
          </w:tcPr>
          <w:p w14:paraId="51E9AC8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C8C1DA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7AEE11C8" w14:textId="77777777" w:rsidTr="00686CBF">
        <w:trPr>
          <w:trHeight w:hRule="exact" w:val="592"/>
        </w:trPr>
        <w:tc>
          <w:tcPr>
            <w:tcW w:w="645" w:type="dxa"/>
          </w:tcPr>
          <w:p w14:paraId="76BEFC7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3.1</w:t>
            </w:r>
          </w:p>
        </w:tc>
        <w:tc>
          <w:tcPr>
            <w:tcW w:w="3460" w:type="dxa"/>
          </w:tcPr>
          <w:p w14:paraId="17E8C83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原料罐区</w:t>
            </w:r>
          </w:p>
        </w:tc>
        <w:tc>
          <w:tcPr>
            <w:tcW w:w="1737" w:type="dxa"/>
          </w:tcPr>
          <w:p w14:paraId="58567FA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96B61E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常渣罐区改造，凝析油罐区改造</w:t>
            </w:r>
          </w:p>
          <w:p w14:paraId="77971AD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日罐区改造</w:t>
            </w:r>
            <w:r w:rsidRPr="00686CBF">
              <w:rPr>
                <w:rFonts w:asciiTheme="minorEastAsia" w:eastAsiaTheme="minorEastAsia" w:hAnsiTheme="minorEastAsia"/>
                <w:sz w:val="21"/>
                <w:szCs w:val="21"/>
              </w:rPr>
              <w:t xml:space="preserve"> </w:t>
            </w:r>
          </w:p>
        </w:tc>
      </w:tr>
      <w:tr w:rsidR="00686CBF" w:rsidRPr="00686CBF" w14:paraId="73E4EF10" w14:textId="77777777" w:rsidTr="00686CBF">
        <w:trPr>
          <w:trHeight w:hRule="exact" w:val="882"/>
        </w:trPr>
        <w:tc>
          <w:tcPr>
            <w:tcW w:w="645" w:type="dxa"/>
          </w:tcPr>
          <w:p w14:paraId="1A2D17C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4EF5D2F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3.2</w:t>
            </w:r>
          </w:p>
        </w:tc>
        <w:tc>
          <w:tcPr>
            <w:tcW w:w="3460" w:type="dxa"/>
          </w:tcPr>
          <w:p w14:paraId="47ABCF0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25325CA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中间原料罐区</w:t>
            </w:r>
          </w:p>
        </w:tc>
        <w:tc>
          <w:tcPr>
            <w:tcW w:w="1737" w:type="dxa"/>
          </w:tcPr>
          <w:p w14:paraId="1819E22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40546A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减渣油罐区改造，中间罐区改造</w:t>
            </w:r>
          </w:p>
          <w:p w14:paraId="4973A09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球罐区改造，日罐区改造，新建</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中间罐区</w:t>
            </w:r>
            <w:r w:rsidRPr="00686CBF">
              <w:rPr>
                <w:rFonts w:asciiTheme="minorEastAsia" w:eastAsiaTheme="minorEastAsia" w:hAnsiTheme="minorEastAsia"/>
                <w:sz w:val="21"/>
                <w:szCs w:val="21"/>
                <w:lang w:eastAsia="zh-CN"/>
              </w:rPr>
              <w:t xml:space="preserve"> </w:t>
            </w:r>
          </w:p>
        </w:tc>
      </w:tr>
      <w:tr w:rsidR="00686CBF" w:rsidRPr="00686CBF" w14:paraId="67C730C2" w14:textId="77777777" w:rsidTr="00686CBF">
        <w:trPr>
          <w:trHeight w:hRule="exact" w:val="1380"/>
        </w:trPr>
        <w:tc>
          <w:tcPr>
            <w:tcW w:w="645" w:type="dxa"/>
          </w:tcPr>
          <w:p w14:paraId="30B41EB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lang w:eastAsia="zh-CN"/>
              </w:rPr>
            </w:pPr>
          </w:p>
          <w:p w14:paraId="090B2D8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lang w:eastAsia="zh-CN"/>
              </w:rPr>
            </w:pPr>
          </w:p>
          <w:p w14:paraId="0CDE156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3.3</w:t>
            </w:r>
          </w:p>
        </w:tc>
        <w:tc>
          <w:tcPr>
            <w:tcW w:w="3460" w:type="dxa"/>
          </w:tcPr>
          <w:p w14:paraId="3EE7818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52602C7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4E95F18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成品油罐区</w:t>
            </w:r>
          </w:p>
        </w:tc>
        <w:tc>
          <w:tcPr>
            <w:tcW w:w="1737" w:type="dxa"/>
          </w:tcPr>
          <w:p w14:paraId="6960636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1D2FEB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成品轻油罐区改造，球罐区改造</w:t>
            </w:r>
          </w:p>
          <w:p w14:paraId="0682EC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中间罐区改造，常渣罐区改造，</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成品重油罐区改造，燃料油罐区</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改造</w:t>
            </w:r>
            <w:r w:rsidRPr="00686CBF">
              <w:rPr>
                <w:rFonts w:asciiTheme="minorEastAsia" w:eastAsiaTheme="minorEastAsia" w:hAnsiTheme="minorEastAsia"/>
                <w:sz w:val="21"/>
                <w:szCs w:val="21"/>
                <w:lang w:eastAsia="zh-CN"/>
              </w:rPr>
              <w:t xml:space="preserve"> </w:t>
            </w:r>
          </w:p>
        </w:tc>
      </w:tr>
      <w:tr w:rsidR="00686CBF" w:rsidRPr="00686CBF" w14:paraId="68E0B029" w14:textId="77777777" w:rsidTr="00686CBF">
        <w:trPr>
          <w:trHeight w:hRule="exact" w:val="690"/>
        </w:trPr>
        <w:tc>
          <w:tcPr>
            <w:tcW w:w="645" w:type="dxa"/>
          </w:tcPr>
          <w:p w14:paraId="5FA6705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3.4</w:t>
            </w:r>
          </w:p>
        </w:tc>
        <w:tc>
          <w:tcPr>
            <w:tcW w:w="3460" w:type="dxa"/>
          </w:tcPr>
          <w:p w14:paraId="0F2FDE9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火炬设施</w:t>
            </w:r>
          </w:p>
        </w:tc>
        <w:tc>
          <w:tcPr>
            <w:tcW w:w="1737" w:type="dxa"/>
          </w:tcPr>
          <w:p w14:paraId="3A7A464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FE6F75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新建可拆卸式火炬</w:t>
            </w:r>
            <w:r w:rsidRPr="00686CBF">
              <w:rPr>
                <w:rFonts w:asciiTheme="minorEastAsia" w:eastAsiaTheme="minorEastAsia" w:hAnsiTheme="minorEastAsia"/>
                <w:sz w:val="21"/>
                <w:szCs w:val="21"/>
                <w:lang w:eastAsia="zh-CN"/>
              </w:rPr>
              <w:t xml:space="preserve"> 1 </w:t>
            </w:r>
            <w:r w:rsidRPr="00686CBF">
              <w:rPr>
                <w:rFonts w:asciiTheme="minorEastAsia" w:eastAsiaTheme="minorEastAsia" w:hAnsiTheme="minorEastAsia" w:hint="eastAsia"/>
                <w:sz w:val="21"/>
                <w:szCs w:val="21"/>
                <w:lang w:eastAsia="zh-CN"/>
              </w:rPr>
              <w:t>座，不在本</w:t>
            </w:r>
          </w:p>
          <w:p w14:paraId="5AAAE35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项目之内</w:t>
            </w:r>
            <w:r w:rsidRPr="00686CBF">
              <w:rPr>
                <w:rFonts w:asciiTheme="minorEastAsia" w:eastAsiaTheme="minorEastAsia" w:hAnsiTheme="minorEastAsia"/>
                <w:sz w:val="21"/>
                <w:szCs w:val="21"/>
                <w:lang w:eastAsia="zh-CN"/>
              </w:rPr>
              <w:t xml:space="preserve"> </w:t>
            </w:r>
          </w:p>
        </w:tc>
      </w:tr>
      <w:tr w:rsidR="00686CBF" w:rsidRPr="00686CBF" w14:paraId="2BF26583" w14:textId="77777777" w:rsidTr="00686CBF">
        <w:trPr>
          <w:trHeight w:hRule="exact" w:val="420"/>
        </w:trPr>
        <w:tc>
          <w:tcPr>
            <w:tcW w:w="645" w:type="dxa"/>
          </w:tcPr>
          <w:p w14:paraId="0ED3052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3.5</w:t>
            </w:r>
          </w:p>
        </w:tc>
        <w:tc>
          <w:tcPr>
            <w:tcW w:w="3460" w:type="dxa"/>
          </w:tcPr>
          <w:p w14:paraId="5078ED4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汽车装车设施</w:t>
            </w:r>
          </w:p>
        </w:tc>
        <w:tc>
          <w:tcPr>
            <w:tcW w:w="1737" w:type="dxa"/>
          </w:tcPr>
          <w:p w14:paraId="4A3477C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9E471E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扩建改造</w:t>
            </w:r>
          </w:p>
        </w:tc>
      </w:tr>
      <w:tr w:rsidR="00686CBF" w:rsidRPr="00686CBF" w14:paraId="35A8589F" w14:textId="77777777" w:rsidTr="00686CBF">
        <w:trPr>
          <w:trHeight w:hRule="exact" w:val="420"/>
        </w:trPr>
        <w:tc>
          <w:tcPr>
            <w:tcW w:w="645" w:type="dxa"/>
          </w:tcPr>
          <w:p w14:paraId="0D2D2E1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3.6</w:t>
            </w:r>
          </w:p>
        </w:tc>
        <w:tc>
          <w:tcPr>
            <w:tcW w:w="3460" w:type="dxa"/>
          </w:tcPr>
          <w:p w14:paraId="194D86C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工艺及热力管网</w:t>
            </w:r>
          </w:p>
        </w:tc>
        <w:tc>
          <w:tcPr>
            <w:tcW w:w="1737" w:type="dxa"/>
          </w:tcPr>
          <w:p w14:paraId="4E38BED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1FDEE3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扩建改造</w:t>
            </w:r>
          </w:p>
        </w:tc>
      </w:tr>
      <w:tr w:rsidR="00686CBF" w:rsidRPr="00686CBF" w14:paraId="444FA016" w14:textId="77777777" w:rsidTr="00686CBF">
        <w:trPr>
          <w:trHeight w:hRule="exact" w:val="420"/>
        </w:trPr>
        <w:tc>
          <w:tcPr>
            <w:tcW w:w="645" w:type="dxa"/>
          </w:tcPr>
          <w:p w14:paraId="165C9ED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3.7</w:t>
            </w:r>
          </w:p>
        </w:tc>
        <w:tc>
          <w:tcPr>
            <w:tcW w:w="3460" w:type="dxa"/>
          </w:tcPr>
          <w:p w14:paraId="7A47224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厂外储运工程</w:t>
            </w:r>
          </w:p>
        </w:tc>
        <w:tc>
          <w:tcPr>
            <w:tcW w:w="1737" w:type="dxa"/>
          </w:tcPr>
          <w:p w14:paraId="15FA0AA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476956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69B7E3E" w14:textId="77777777" w:rsidTr="00686CBF">
        <w:trPr>
          <w:trHeight w:hRule="exact" w:val="420"/>
        </w:trPr>
        <w:tc>
          <w:tcPr>
            <w:tcW w:w="645" w:type="dxa"/>
          </w:tcPr>
          <w:p w14:paraId="3DBD40E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206F169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厂区至芒果项目管网</w:t>
            </w:r>
          </w:p>
        </w:tc>
        <w:tc>
          <w:tcPr>
            <w:tcW w:w="1737" w:type="dxa"/>
          </w:tcPr>
          <w:p w14:paraId="60C2555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A50536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433C2E4E" w14:textId="77777777" w:rsidTr="00686CBF">
        <w:trPr>
          <w:trHeight w:hRule="exact" w:val="420"/>
        </w:trPr>
        <w:tc>
          <w:tcPr>
            <w:tcW w:w="645" w:type="dxa"/>
          </w:tcPr>
          <w:p w14:paraId="6646C75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445B5FD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厂区至海腾码头管网</w:t>
            </w:r>
          </w:p>
        </w:tc>
        <w:tc>
          <w:tcPr>
            <w:tcW w:w="1737" w:type="dxa"/>
          </w:tcPr>
          <w:p w14:paraId="00790DF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F1928B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改造</w:t>
            </w:r>
          </w:p>
        </w:tc>
      </w:tr>
      <w:tr w:rsidR="00686CBF" w:rsidRPr="00686CBF" w14:paraId="41161B6B" w14:textId="77777777" w:rsidTr="00686CBF">
        <w:trPr>
          <w:trHeight w:hRule="exact" w:val="420"/>
        </w:trPr>
        <w:tc>
          <w:tcPr>
            <w:tcW w:w="645" w:type="dxa"/>
          </w:tcPr>
          <w:p w14:paraId="76C9374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2059BF6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福海创至新建空分管网</w:t>
            </w:r>
          </w:p>
        </w:tc>
        <w:tc>
          <w:tcPr>
            <w:tcW w:w="1737" w:type="dxa"/>
          </w:tcPr>
          <w:p w14:paraId="2E10F04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5ADF3C3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改造</w:t>
            </w:r>
          </w:p>
        </w:tc>
      </w:tr>
      <w:tr w:rsidR="00686CBF" w:rsidRPr="00686CBF" w14:paraId="35100300" w14:textId="77777777" w:rsidTr="00686CBF">
        <w:trPr>
          <w:trHeight w:hRule="exact" w:val="420"/>
        </w:trPr>
        <w:tc>
          <w:tcPr>
            <w:tcW w:w="645" w:type="dxa"/>
          </w:tcPr>
          <w:p w14:paraId="0826A10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4CFB61A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腾龙化学至福海创管网；</w:t>
            </w:r>
          </w:p>
        </w:tc>
        <w:tc>
          <w:tcPr>
            <w:tcW w:w="1737" w:type="dxa"/>
          </w:tcPr>
          <w:p w14:paraId="62DD352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5B4D06F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57620C86" w14:textId="77777777" w:rsidTr="00686CBF">
        <w:trPr>
          <w:trHeight w:hRule="exact" w:val="420"/>
        </w:trPr>
        <w:tc>
          <w:tcPr>
            <w:tcW w:w="645" w:type="dxa"/>
          </w:tcPr>
          <w:p w14:paraId="424FDA5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0C78E09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芒果项目至海腾码头管网</w:t>
            </w:r>
          </w:p>
        </w:tc>
        <w:tc>
          <w:tcPr>
            <w:tcW w:w="1737" w:type="dxa"/>
          </w:tcPr>
          <w:p w14:paraId="144C497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DABEAF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5A0FF708" w14:textId="77777777" w:rsidTr="00686CBF">
        <w:trPr>
          <w:trHeight w:hRule="exact" w:val="420"/>
        </w:trPr>
        <w:tc>
          <w:tcPr>
            <w:tcW w:w="645" w:type="dxa"/>
          </w:tcPr>
          <w:p w14:paraId="6787681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0B20EE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芒果项目至园区火炬管网</w:t>
            </w:r>
          </w:p>
        </w:tc>
        <w:tc>
          <w:tcPr>
            <w:tcW w:w="1737" w:type="dxa"/>
          </w:tcPr>
          <w:p w14:paraId="59F2A31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C68584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18082F8F" w14:textId="77777777" w:rsidTr="00686CBF">
        <w:trPr>
          <w:trHeight w:hRule="exact" w:val="420"/>
        </w:trPr>
        <w:tc>
          <w:tcPr>
            <w:tcW w:w="645" w:type="dxa"/>
          </w:tcPr>
          <w:p w14:paraId="3184DA2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0B2DC3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芒果项目至园区南北污水处理厂管网</w:t>
            </w:r>
          </w:p>
        </w:tc>
        <w:tc>
          <w:tcPr>
            <w:tcW w:w="1737" w:type="dxa"/>
          </w:tcPr>
          <w:p w14:paraId="78B825F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B946C3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24055334" w14:textId="77777777" w:rsidTr="00686CBF">
        <w:trPr>
          <w:trHeight w:hRule="exact" w:val="420"/>
        </w:trPr>
        <w:tc>
          <w:tcPr>
            <w:tcW w:w="645" w:type="dxa"/>
          </w:tcPr>
          <w:p w14:paraId="0D152F8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00CE33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w:t>
            </w:r>
            <w:r w:rsidRPr="00686CBF">
              <w:rPr>
                <w:rFonts w:asciiTheme="minorEastAsia" w:eastAsiaTheme="minorEastAsia" w:hAnsiTheme="minorEastAsia"/>
                <w:sz w:val="21"/>
                <w:szCs w:val="21"/>
                <w:lang w:eastAsia="zh-CN"/>
              </w:rPr>
              <w:t xml:space="preserve"> C5C9 </w:t>
            </w:r>
            <w:r w:rsidRPr="00686CBF">
              <w:rPr>
                <w:rFonts w:asciiTheme="minorEastAsia" w:eastAsiaTheme="minorEastAsia" w:hAnsiTheme="minorEastAsia" w:hint="eastAsia"/>
                <w:sz w:val="21"/>
                <w:szCs w:val="21"/>
                <w:lang w:eastAsia="zh-CN"/>
              </w:rPr>
              <w:t>项目管网</w:t>
            </w:r>
          </w:p>
        </w:tc>
        <w:tc>
          <w:tcPr>
            <w:tcW w:w="1737" w:type="dxa"/>
          </w:tcPr>
          <w:p w14:paraId="01A14C9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24030C8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011231B2" w14:textId="77777777" w:rsidTr="00686CBF">
        <w:trPr>
          <w:trHeight w:hRule="exact" w:val="420"/>
        </w:trPr>
        <w:tc>
          <w:tcPr>
            <w:tcW w:w="645" w:type="dxa"/>
          </w:tcPr>
          <w:p w14:paraId="7B55B22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w:t>
            </w:r>
          </w:p>
        </w:tc>
        <w:tc>
          <w:tcPr>
            <w:tcW w:w="3460" w:type="dxa"/>
          </w:tcPr>
          <w:p w14:paraId="219FF2C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给排水</w:t>
            </w:r>
          </w:p>
        </w:tc>
        <w:tc>
          <w:tcPr>
            <w:tcW w:w="1737" w:type="dxa"/>
          </w:tcPr>
          <w:p w14:paraId="1031502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EDCA0D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25D9445" w14:textId="77777777" w:rsidTr="00686CBF">
        <w:trPr>
          <w:trHeight w:hRule="exact" w:val="420"/>
        </w:trPr>
        <w:tc>
          <w:tcPr>
            <w:tcW w:w="645" w:type="dxa"/>
          </w:tcPr>
          <w:p w14:paraId="32091CE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4.1</w:t>
            </w:r>
          </w:p>
        </w:tc>
        <w:tc>
          <w:tcPr>
            <w:tcW w:w="3460" w:type="dxa"/>
          </w:tcPr>
          <w:p w14:paraId="22A5CBD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给水泵站</w:t>
            </w:r>
          </w:p>
        </w:tc>
        <w:tc>
          <w:tcPr>
            <w:tcW w:w="1737" w:type="dxa"/>
          </w:tcPr>
          <w:p w14:paraId="4D88DB5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6547D7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3CA2A9C" w14:textId="77777777" w:rsidTr="00686CBF">
        <w:trPr>
          <w:trHeight w:hRule="exact" w:val="581"/>
        </w:trPr>
        <w:tc>
          <w:tcPr>
            <w:tcW w:w="645" w:type="dxa"/>
          </w:tcPr>
          <w:p w14:paraId="1B0DFFB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0317275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4.2</w:t>
            </w:r>
          </w:p>
        </w:tc>
        <w:tc>
          <w:tcPr>
            <w:tcW w:w="3460" w:type="dxa"/>
          </w:tcPr>
          <w:p w14:paraId="2A4CAF4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净水场</w:t>
            </w:r>
          </w:p>
        </w:tc>
        <w:tc>
          <w:tcPr>
            <w:tcW w:w="1737" w:type="dxa"/>
          </w:tcPr>
          <w:p w14:paraId="5AED615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FBBD43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新建一座</w:t>
            </w:r>
            <w:r w:rsidRPr="00686CBF">
              <w:rPr>
                <w:rFonts w:asciiTheme="minorEastAsia" w:eastAsiaTheme="minorEastAsia" w:hAnsiTheme="minorEastAsia"/>
                <w:sz w:val="21"/>
                <w:szCs w:val="21"/>
                <w:lang w:eastAsia="zh-CN"/>
              </w:rPr>
              <w:t xml:space="preserve"> 5000 m3/h </w:t>
            </w:r>
            <w:r w:rsidRPr="00686CBF">
              <w:rPr>
                <w:rFonts w:asciiTheme="minorEastAsia" w:eastAsiaTheme="minorEastAsia" w:hAnsiTheme="minorEastAsia" w:hint="eastAsia"/>
                <w:sz w:val="21"/>
                <w:szCs w:val="21"/>
                <w:lang w:eastAsia="zh-CN"/>
              </w:rPr>
              <w:t>规模的净水场</w:t>
            </w:r>
          </w:p>
        </w:tc>
      </w:tr>
      <w:tr w:rsidR="00686CBF" w:rsidRPr="00686CBF" w14:paraId="0C1C0DF7" w14:textId="77777777" w:rsidTr="00686CBF">
        <w:trPr>
          <w:trHeight w:hRule="exact" w:val="560"/>
        </w:trPr>
        <w:tc>
          <w:tcPr>
            <w:tcW w:w="645" w:type="dxa"/>
          </w:tcPr>
          <w:p w14:paraId="3DD1859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4.3</w:t>
            </w:r>
          </w:p>
        </w:tc>
        <w:tc>
          <w:tcPr>
            <w:tcW w:w="3460" w:type="dxa"/>
          </w:tcPr>
          <w:p w14:paraId="29FE4F9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循环水场</w:t>
            </w:r>
          </w:p>
        </w:tc>
        <w:tc>
          <w:tcPr>
            <w:tcW w:w="1737" w:type="dxa"/>
          </w:tcPr>
          <w:p w14:paraId="1C41138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795EAB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新建循环水场：设计规模</w:t>
            </w:r>
          </w:p>
          <w:p w14:paraId="1D59764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30000m3/h</w:t>
            </w:r>
          </w:p>
        </w:tc>
      </w:tr>
      <w:tr w:rsidR="00686CBF" w:rsidRPr="00686CBF" w14:paraId="2ACCC750" w14:textId="77777777" w:rsidTr="00686CBF">
        <w:trPr>
          <w:trHeight w:hRule="exact" w:val="420"/>
        </w:trPr>
        <w:tc>
          <w:tcPr>
            <w:tcW w:w="645" w:type="dxa"/>
          </w:tcPr>
          <w:p w14:paraId="2B5073B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4.4</w:t>
            </w:r>
          </w:p>
        </w:tc>
        <w:tc>
          <w:tcPr>
            <w:tcW w:w="3460" w:type="dxa"/>
          </w:tcPr>
          <w:p w14:paraId="48748CD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污水处理场</w:t>
            </w:r>
          </w:p>
        </w:tc>
        <w:tc>
          <w:tcPr>
            <w:tcW w:w="1737" w:type="dxa"/>
          </w:tcPr>
          <w:p w14:paraId="3A4C385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91A8E2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新增</w:t>
            </w:r>
            <w:r w:rsidRPr="00686CBF">
              <w:rPr>
                <w:rFonts w:asciiTheme="minorEastAsia" w:eastAsiaTheme="minorEastAsia" w:hAnsiTheme="minorEastAsia"/>
                <w:sz w:val="21"/>
                <w:szCs w:val="21"/>
                <w:lang w:eastAsia="zh-CN"/>
              </w:rPr>
              <w:t xml:space="preserve"> 10000m3 </w:t>
            </w:r>
            <w:r w:rsidRPr="00686CBF">
              <w:rPr>
                <w:rFonts w:asciiTheme="minorEastAsia" w:eastAsiaTheme="minorEastAsia" w:hAnsiTheme="minorEastAsia" w:hint="eastAsia"/>
                <w:sz w:val="21"/>
                <w:szCs w:val="21"/>
                <w:lang w:eastAsia="zh-CN"/>
              </w:rPr>
              <w:t>污水调节罐</w:t>
            </w:r>
            <w:r w:rsidRPr="00686CBF">
              <w:rPr>
                <w:rFonts w:asciiTheme="minorEastAsia" w:eastAsiaTheme="minorEastAsia" w:hAnsiTheme="minorEastAsia"/>
                <w:sz w:val="21"/>
                <w:szCs w:val="21"/>
                <w:lang w:eastAsia="zh-CN"/>
              </w:rPr>
              <w:t xml:space="preserve"> 2 </w:t>
            </w:r>
            <w:r w:rsidRPr="00686CBF">
              <w:rPr>
                <w:rFonts w:asciiTheme="minorEastAsia" w:eastAsiaTheme="minorEastAsia" w:hAnsiTheme="minorEastAsia" w:hint="eastAsia"/>
                <w:sz w:val="21"/>
                <w:szCs w:val="21"/>
                <w:lang w:eastAsia="zh-CN"/>
              </w:rPr>
              <w:t>座</w:t>
            </w:r>
          </w:p>
        </w:tc>
      </w:tr>
      <w:tr w:rsidR="00686CBF" w:rsidRPr="00686CBF" w14:paraId="736620E5" w14:textId="77777777" w:rsidTr="00686CBF">
        <w:trPr>
          <w:trHeight w:hRule="exact" w:val="420"/>
        </w:trPr>
        <w:tc>
          <w:tcPr>
            <w:tcW w:w="645" w:type="dxa"/>
          </w:tcPr>
          <w:p w14:paraId="0D070AA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4.5</w:t>
            </w:r>
          </w:p>
        </w:tc>
        <w:tc>
          <w:tcPr>
            <w:tcW w:w="3460" w:type="dxa"/>
          </w:tcPr>
          <w:p w14:paraId="623154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厂区雨水监控及事故排水储存设施</w:t>
            </w:r>
          </w:p>
        </w:tc>
        <w:tc>
          <w:tcPr>
            <w:tcW w:w="1737" w:type="dxa"/>
          </w:tcPr>
          <w:p w14:paraId="198A7C2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70C93E4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r w:rsidRPr="00686CBF">
              <w:rPr>
                <w:rFonts w:asciiTheme="minorEastAsia" w:eastAsiaTheme="minorEastAsia" w:hAnsiTheme="minorEastAsia"/>
                <w:sz w:val="21"/>
                <w:szCs w:val="21"/>
                <w:lang w:eastAsia="zh-CN"/>
              </w:rPr>
              <w:t xml:space="preserve"> </w:t>
            </w:r>
          </w:p>
        </w:tc>
      </w:tr>
      <w:tr w:rsidR="00686CBF" w:rsidRPr="00686CBF" w14:paraId="35AB96AA" w14:textId="77777777" w:rsidTr="00686CBF">
        <w:trPr>
          <w:trHeight w:hRule="exact" w:val="420"/>
        </w:trPr>
        <w:tc>
          <w:tcPr>
            <w:tcW w:w="645" w:type="dxa"/>
          </w:tcPr>
          <w:p w14:paraId="3008F6F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4.6</w:t>
            </w:r>
          </w:p>
        </w:tc>
        <w:tc>
          <w:tcPr>
            <w:tcW w:w="3460" w:type="dxa"/>
          </w:tcPr>
          <w:p w14:paraId="62F637D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污水提升设施</w:t>
            </w:r>
          </w:p>
        </w:tc>
        <w:tc>
          <w:tcPr>
            <w:tcW w:w="1737" w:type="dxa"/>
          </w:tcPr>
          <w:p w14:paraId="1ACA21F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785737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5 </w:t>
            </w:r>
            <w:r w:rsidRPr="00686CBF">
              <w:rPr>
                <w:rFonts w:asciiTheme="minorEastAsia" w:eastAsiaTheme="minorEastAsia" w:hAnsiTheme="minorEastAsia" w:hint="eastAsia"/>
                <w:sz w:val="21"/>
                <w:szCs w:val="21"/>
                <w:lang w:eastAsia="zh-CN"/>
              </w:rPr>
              <w:t>座</w:t>
            </w:r>
            <w:r w:rsidRPr="00686CBF">
              <w:rPr>
                <w:rFonts w:asciiTheme="minorEastAsia" w:eastAsiaTheme="minorEastAsia" w:hAnsiTheme="minorEastAsia"/>
                <w:sz w:val="21"/>
                <w:szCs w:val="21"/>
                <w:lang w:eastAsia="zh-CN"/>
              </w:rPr>
              <w:t xml:space="preserve"> </w:t>
            </w:r>
          </w:p>
        </w:tc>
      </w:tr>
      <w:tr w:rsidR="00686CBF" w:rsidRPr="00686CBF" w14:paraId="4FCD2BF8" w14:textId="77777777" w:rsidTr="00686CBF">
        <w:trPr>
          <w:trHeight w:hRule="exact" w:val="420"/>
        </w:trPr>
        <w:tc>
          <w:tcPr>
            <w:tcW w:w="645" w:type="dxa"/>
          </w:tcPr>
          <w:p w14:paraId="12BFC9F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4.7</w:t>
            </w:r>
          </w:p>
        </w:tc>
        <w:tc>
          <w:tcPr>
            <w:tcW w:w="3460" w:type="dxa"/>
          </w:tcPr>
          <w:p w14:paraId="62B3797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泡沫站</w:t>
            </w:r>
          </w:p>
        </w:tc>
        <w:tc>
          <w:tcPr>
            <w:tcW w:w="1737" w:type="dxa"/>
          </w:tcPr>
          <w:p w14:paraId="1A46E22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C5EE6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一座</w:t>
            </w:r>
            <w:r w:rsidRPr="00686CBF">
              <w:rPr>
                <w:rFonts w:asciiTheme="minorEastAsia" w:eastAsiaTheme="minorEastAsia" w:hAnsiTheme="minorEastAsia"/>
                <w:sz w:val="21"/>
                <w:szCs w:val="21"/>
                <w:lang w:eastAsia="zh-CN"/>
              </w:rPr>
              <w:t xml:space="preserve"> </w:t>
            </w:r>
          </w:p>
        </w:tc>
      </w:tr>
      <w:tr w:rsidR="00686CBF" w:rsidRPr="00686CBF" w14:paraId="35FA0BF8" w14:textId="77777777" w:rsidTr="00686CBF">
        <w:trPr>
          <w:trHeight w:hRule="exact" w:val="420"/>
        </w:trPr>
        <w:tc>
          <w:tcPr>
            <w:tcW w:w="645" w:type="dxa"/>
          </w:tcPr>
          <w:p w14:paraId="0D1CB33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4.8</w:t>
            </w:r>
          </w:p>
        </w:tc>
        <w:tc>
          <w:tcPr>
            <w:tcW w:w="3460" w:type="dxa"/>
          </w:tcPr>
          <w:p w14:paraId="2113406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消防水泵站</w:t>
            </w:r>
          </w:p>
        </w:tc>
        <w:tc>
          <w:tcPr>
            <w:tcW w:w="1737" w:type="dxa"/>
          </w:tcPr>
          <w:p w14:paraId="7A9BAFC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1B41E4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一座</w:t>
            </w:r>
            <w:r w:rsidRPr="00686CBF">
              <w:rPr>
                <w:rFonts w:asciiTheme="minorEastAsia" w:eastAsiaTheme="minorEastAsia" w:hAnsiTheme="minorEastAsia"/>
                <w:sz w:val="21"/>
                <w:szCs w:val="21"/>
                <w:lang w:eastAsia="zh-CN"/>
              </w:rPr>
              <w:t xml:space="preserve"> </w:t>
            </w:r>
          </w:p>
        </w:tc>
      </w:tr>
      <w:tr w:rsidR="00686CBF" w:rsidRPr="00686CBF" w14:paraId="2E136172" w14:textId="77777777" w:rsidTr="00686CBF">
        <w:trPr>
          <w:trHeight w:hRule="exact" w:val="420"/>
        </w:trPr>
        <w:tc>
          <w:tcPr>
            <w:tcW w:w="645" w:type="dxa"/>
          </w:tcPr>
          <w:p w14:paraId="54A9E6D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4.9</w:t>
            </w:r>
          </w:p>
        </w:tc>
        <w:tc>
          <w:tcPr>
            <w:tcW w:w="3460" w:type="dxa"/>
          </w:tcPr>
          <w:p w14:paraId="15096CF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气防站</w:t>
            </w:r>
          </w:p>
        </w:tc>
        <w:tc>
          <w:tcPr>
            <w:tcW w:w="1737" w:type="dxa"/>
          </w:tcPr>
          <w:p w14:paraId="25A7308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9FD863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A6C2518" w14:textId="77777777" w:rsidTr="00686CBF">
        <w:trPr>
          <w:trHeight w:hRule="exact" w:val="420"/>
        </w:trPr>
        <w:tc>
          <w:tcPr>
            <w:tcW w:w="645" w:type="dxa"/>
          </w:tcPr>
          <w:p w14:paraId="388E2E5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w:t>
            </w:r>
          </w:p>
        </w:tc>
        <w:tc>
          <w:tcPr>
            <w:tcW w:w="3460" w:type="dxa"/>
          </w:tcPr>
          <w:p w14:paraId="419507A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供电电信</w:t>
            </w:r>
          </w:p>
        </w:tc>
        <w:tc>
          <w:tcPr>
            <w:tcW w:w="1737" w:type="dxa"/>
          </w:tcPr>
          <w:p w14:paraId="0D53DDD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572A68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390445E0" w14:textId="77777777" w:rsidTr="00686CBF">
        <w:trPr>
          <w:trHeight w:hRule="exact" w:val="420"/>
        </w:trPr>
        <w:tc>
          <w:tcPr>
            <w:tcW w:w="645" w:type="dxa"/>
          </w:tcPr>
          <w:p w14:paraId="21D7FA9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5.1</w:t>
            </w:r>
          </w:p>
        </w:tc>
        <w:tc>
          <w:tcPr>
            <w:tcW w:w="3460" w:type="dxa"/>
          </w:tcPr>
          <w:p w14:paraId="75B42F1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35kV </w:t>
            </w:r>
            <w:r w:rsidRPr="00686CBF">
              <w:rPr>
                <w:rFonts w:asciiTheme="minorEastAsia" w:eastAsiaTheme="minorEastAsia" w:hAnsiTheme="minorEastAsia" w:hint="eastAsia"/>
                <w:sz w:val="21"/>
                <w:szCs w:val="21"/>
              </w:rPr>
              <w:t>总开闭所</w:t>
            </w:r>
          </w:p>
        </w:tc>
        <w:tc>
          <w:tcPr>
            <w:tcW w:w="1737" w:type="dxa"/>
          </w:tcPr>
          <w:p w14:paraId="1C7E875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D1A679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5483DB81" w14:textId="77777777" w:rsidTr="00686CBF">
        <w:trPr>
          <w:trHeight w:hRule="exact" w:val="420"/>
        </w:trPr>
        <w:tc>
          <w:tcPr>
            <w:tcW w:w="645" w:type="dxa"/>
          </w:tcPr>
          <w:p w14:paraId="73F9632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5.2</w:t>
            </w:r>
          </w:p>
        </w:tc>
        <w:tc>
          <w:tcPr>
            <w:tcW w:w="3460" w:type="dxa"/>
          </w:tcPr>
          <w:p w14:paraId="415F06D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区域变电所</w:t>
            </w:r>
          </w:p>
        </w:tc>
        <w:tc>
          <w:tcPr>
            <w:tcW w:w="1737" w:type="dxa"/>
          </w:tcPr>
          <w:p w14:paraId="7596879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ADBFCF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755628E" w14:textId="77777777" w:rsidTr="00686CBF">
        <w:trPr>
          <w:trHeight w:hRule="exact" w:val="420"/>
        </w:trPr>
        <w:tc>
          <w:tcPr>
            <w:tcW w:w="645" w:type="dxa"/>
          </w:tcPr>
          <w:p w14:paraId="6188CCE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5.3</w:t>
            </w:r>
          </w:p>
        </w:tc>
        <w:tc>
          <w:tcPr>
            <w:tcW w:w="3460" w:type="dxa"/>
          </w:tcPr>
          <w:p w14:paraId="5829F9C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全厂供电</w:t>
            </w:r>
          </w:p>
        </w:tc>
        <w:tc>
          <w:tcPr>
            <w:tcW w:w="1737" w:type="dxa"/>
          </w:tcPr>
          <w:p w14:paraId="5D615B0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AED294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01AF905" w14:textId="77777777" w:rsidTr="00686CBF">
        <w:trPr>
          <w:trHeight w:hRule="exact" w:val="420"/>
        </w:trPr>
        <w:tc>
          <w:tcPr>
            <w:tcW w:w="645" w:type="dxa"/>
          </w:tcPr>
          <w:p w14:paraId="21B2D2C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5.4</w:t>
            </w:r>
          </w:p>
        </w:tc>
        <w:tc>
          <w:tcPr>
            <w:tcW w:w="3460" w:type="dxa"/>
          </w:tcPr>
          <w:p w14:paraId="644DEDF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全厂照明</w:t>
            </w:r>
          </w:p>
        </w:tc>
        <w:tc>
          <w:tcPr>
            <w:tcW w:w="1737" w:type="dxa"/>
          </w:tcPr>
          <w:p w14:paraId="1CB01C3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B3735E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27291609" w14:textId="77777777" w:rsidTr="00686CBF">
        <w:trPr>
          <w:trHeight w:hRule="exact" w:val="420"/>
        </w:trPr>
        <w:tc>
          <w:tcPr>
            <w:tcW w:w="645" w:type="dxa"/>
          </w:tcPr>
          <w:p w14:paraId="25CFE71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5.5</w:t>
            </w:r>
          </w:p>
        </w:tc>
        <w:tc>
          <w:tcPr>
            <w:tcW w:w="3460" w:type="dxa"/>
          </w:tcPr>
          <w:p w14:paraId="33E158F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全厂电气监控系统</w:t>
            </w:r>
          </w:p>
        </w:tc>
        <w:tc>
          <w:tcPr>
            <w:tcW w:w="1737" w:type="dxa"/>
          </w:tcPr>
          <w:p w14:paraId="671FBEE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7EB40F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9539CD0" w14:textId="77777777" w:rsidTr="00686CBF">
        <w:trPr>
          <w:trHeight w:hRule="exact" w:val="420"/>
        </w:trPr>
        <w:tc>
          <w:tcPr>
            <w:tcW w:w="645" w:type="dxa"/>
          </w:tcPr>
          <w:p w14:paraId="6E3F0ED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5.6</w:t>
            </w:r>
          </w:p>
        </w:tc>
        <w:tc>
          <w:tcPr>
            <w:tcW w:w="3460" w:type="dxa"/>
          </w:tcPr>
          <w:p w14:paraId="042A2BF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通信中心</w:t>
            </w:r>
          </w:p>
        </w:tc>
        <w:tc>
          <w:tcPr>
            <w:tcW w:w="1737" w:type="dxa"/>
          </w:tcPr>
          <w:p w14:paraId="60E4BFE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2A2C45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39E376B" w14:textId="77777777" w:rsidTr="00686CBF">
        <w:trPr>
          <w:trHeight w:hRule="exact" w:val="420"/>
        </w:trPr>
        <w:tc>
          <w:tcPr>
            <w:tcW w:w="645" w:type="dxa"/>
          </w:tcPr>
          <w:p w14:paraId="17B3DBE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5.7</w:t>
            </w:r>
          </w:p>
        </w:tc>
        <w:tc>
          <w:tcPr>
            <w:tcW w:w="3460" w:type="dxa"/>
          </w:tcPr>
          <w:p w14:paraId="6A0764E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全厂电信</w:t>
            </w:r>
          </w:p>
        </w:tc>
        <w:tc>
          <w:tcPr>
            <w:tcW w:w="1737" w:type="dxa"/>
          </w:tcPr>
          <w:p w14:paraId="38B7297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5BFA15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2A69C920" w14:textId="77777777" w:rsidTr="00686CBF">
        <w:trPr>
          <w:trHeight w:hRule="exact" w:val="420"/>
        </w:trPr>
        <w:tc>
          <w:tcPr>
            <w:tcW w:w="645" w:type="dxa"/>
          </w:tcPr>
          <w:p w14:paraId="67C0B40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w:t>
            </w:r>
          </w:p>
        </w:tc>
        <w:tc>
          <w:tcPr>
            <w:tcW w:w="3460" w:type="dxa"/>
          </w:tcPr>
          <w:p w14:paraId="66C828B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供热供风</w:t>
            </w:r>
          </w:p>
        </w:tc>
        <w:tc>
          <w:tcPr>
            <w:tcW w:w="1737" w:type="dxa"/>
          </w:tcPr>
          <w:p w14:paraId="27CE039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56B8F6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EE08E37" w14:textId="77777777" w:rsidTr="00686CBF">
        <w:trPr>
          <w:trHeight w:hRule="exact" w:val="420"/>
        </w:trPr>
        <w:tc>
          <w:tcPr>
            <w:tcW w:w="645" w:type="dxa"/>
          </w:tcPr>
          <w:p w14:paraId="37558E8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6.1</w:t>
            </w:r>
          </w:p>
        </w:tc>
        <w:tc>
          <w:tcPr>
            <w:tcW w:w="3460" w:type="dxa"/>
          </w:tcPr>
          <w:p w14:paraId="6849392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动力站</w:t>
            </w:r>
          </w:p>
        </w:tc>
        <w:tc>
          <w:tcPr>
            <w:tcW w:w="1737" w:type="dxa"/>
          </w:tcPr>
          <w:p w14:paraId="5C21F61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DEAAC4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不在本项目之内</w:t>
            </w:r>
            <w:r w:rsidRPr="00686CBF">
              <w:rPr>
                <w:rFonts w:asciiTheme="minorEastAsia" w:eastAsiaTheme="minorEastAsia" w:hAnsiTheme="minorEastAsia"/>
                <w:sz w:val="21"/>
                <w:szCs w:val="21"/>
                <w:lang w:eastAsia="zh-CN"/>
              </w:rPr>
              <w:t xml:space="preserve"> </w:t>
            </w:r>
          </w:p>
        </w:tc>
      </w:tr>
      <w:tr w:rsidR="00686CBF" w:rsidRPr="00686CBF" w14:paraId="7C454B73" w14:textId="77777777" w:rsidTr="00686CBF">
        <w:trPr>
          <w:trHeight w:hRule="exact" w:val="420"/>
        </w:trPr>
        <w:tc>
          <w:tcPr>
            <w:tcW w:w="645" w:type="dxa"/>
          </w:tcPr>
          <w:p w14:paraId="17BCAD1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6.2</w:t>
            </w:r>
          </w:p>
        </w:tc>
        <w:tc>
          <w:tcPr>
            <w:tcW w:w="3460" w:type="dxa"/>
          </w:tcPr>
          <w:p w14:paraId="3C48644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除盐水站</w:t>
            </w:r>
          </w:p>
        </w:tc>
        <w:tc>
          <w:tcPr>
            <w:tcW w:w="1737" w:type="dxa"/>
          </w:tcPr>
          <w:p w14:paraId="403AEDD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FC38EA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0B25BB9C" w14:textId="77777777" w:rsidTr="00686CBF">
        <w:trPr>
          <w:trHeight w:hRule="exact" w:val="728"/>
        </w:trPr>
        <w:tc>
          <w:tcPr>
            <w:tcW w:w="645" w:type="dxa"/>
          </w:tcPr>
          <w:p w14:paraId="096C7B5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21C5203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6.3</w:t>
            </w:r>
          </w:p>
        </w:tc>
        <w:tc>
          <w:tcPr>
            <w:tcW w:w="3460" w:type="dxa"/>
          </w:tcPr>
          <w:p w14:paraId="22717C6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空分空压站</w:t>
            </w:r>
          </w:p>
        </w:tc>
        <w:tc>
          <w:tcPr>
            <w:tcW w:w="1737" w:type="dxa"/>
          </w:tcPr>
          <w:p w14:paraId="76BE4B8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D63E77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新建部分不在本项目之内，现有</w:t>
            </w:r>
          </w:p>
          <w:p w14:paraId="7CB371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部分改造</w:t>
            </w:r>
            <w:r w:rsidRPr="00686CBF">
              <w:rPr>
                <w:rFonts w:asciiTheme="minorEastAsia" w:eastAsiaTheme="minorEastAsia" w:hAnsiTheme="minorEastAsia"/>
                <w:sz w:val="21"/>
                <w:szCs w:val="21"/>
                <w:lang w:eastAsia="zh-CN"/>
              </w:rPr>
              <w:t xml:space="preserve"> </w:t>
            </w:r>
          </w:p>
        </w:tc>
      </w:tr>
      <w:tr w:rsidR="00686CBF" w:rsidRPr="00686CBF" w14:paraId="457D5B5C" w14:textId="77777777" w:rsidTr="00686CBF">
        <w:trPr>
          <w:trHeight w:hRule="exact" w:val="420"/>
        </w:trPr>
        <w:tc>
          <w:tcPr>
            <w:tcW w:w="645" w:type="dxa"/>
          </w:tcPr>
          <w:p w14:paraId="419AF98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6.4</w:t>
            </w:r>
          </w:p>
        </w:tc>
        <w:tc>
          <w:tcPr>
            <w:tcW w:w="3460" w:type="dxa"/>
          </w:tcPr>
          <w:p w14:paraId="7164AB0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余热回收站</w:t>
            </w:r>
          </w:p>
        </w:tc>
        <w:tc>
          <w:tcPr>
            <w:tcW w:w="1737" w:type="dxa"/>
          </w:tcPr>
          <w:p w14:paraId="3E0221B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2D3E17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1F8AC551" w14:textId="77777777" w:rsidTr="00686CBF">
        <w:trPr>
          <w:trHeight w:hRule="exact" w:val="420"/>
        </w:trPr>
        <w:tc>
          <w:tcPr>
            <w:tcW w:w="645" w:type="dxa"/>
          </w:tcPr>
          <w:p w14:paraId="7526BD0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6.5</w:t>
            </w:r>
          </w:p>
        </w:tc>
        <w:tc>
          <w:tcPr>
            <w:tcW w:w="3460" w:type="dxa"/>
          </w:tcPr>
          <w:p w14:paraId="6A2F736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制冷站</w:t>
            </w:r>
          </w:p>
        </w:tc>
        <w:tc>
          <w:tcPr>
            <w:tcW w:w="1737" w:type="dxa"/>
          </w:tcPr>
          <w:p w14:paraId="396A8AE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75EEBD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63BE85B2" w14:textId="77777777" w:rsidTr="00686CBF">
        <w:trPr>
          <w:trHeight w:hRule="exact" w:val="420"/>
        </w:trPr>
        <w:tc>
          <w:tcPr>
            <w:tcW w:w="645" w:type="dxa"/>
          </w:tcPr>
          <w:p w14:paraId="29C073F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6.6</w:t>
            </w:r>
          </w:p>
        </w:tc>
        <w:tc>
          <w:tcPr>
            <w:tcW w:w="3460" w:type="dxa"/>
          </w:tcPr>
          <w:p w14:paraId="572DA5C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凝结水站</w:t>
            </w:r>
          </w:p>
        </w:tc>
        <w:tc>
          <w:tcPr>
            <w:tcW w:w="1737" w:type="dxa"/>
          </w:tcPr>
          <w:p w14:paraId="0D3D44A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27F2BC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23AEFF43" w14:textId="77777777" w:rsidTr="00686CBF">
        <w:trPr>
          <w:trHeight w:hRule="exact" w:val="420"/>
        </w:trPr>
        <w:tc>
          <w:tcPr>
            <w:tcW w:w="645" w:type="dxa"/>
          </w:tcPr>
          <w:p w14:paraId="1F1BDDC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w:t>
            </w:r>
          </w:p>
        </w:tc>
        <w:tc>
          <w:tcPr>
            <w:tcW w:w="3460" w:type="dxa"/>
          </w:tcPr>
          <w:p w14:paraId="0B18CD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工厂管理</w:t>
            </w:r>
          </w:p>
        </w:tc>
        <w:tc>
          <w:tcPr>
            <w:tcW w:w="1737" w:type="dxa"/>
          </w:tcPr>
          <w:p w14:paraId="5197354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0E3869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E7CD287" w14:textId="77777777" w:rsidTr="00686CBF">
        <w:trPr>
          <w:trHeight w:hRule="exact" w:val="420"/>
        </w:trPr>
        <w:tc>
          <w:tcPr>
            <w:tcW w:w="645" w:type="dxa"/>
          </w:tcPr>
          <w:p w14:paraId="0B836DD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7.1</w:t>
            </w:r>
          </w:p>
        </w:tc>
        <w:tc>
          <w:tcPr>
            <w:tcW w:w="3460" w:type="dxa"/>
          </w:tcPr>
          <w:p w14:paraId="4C1A2D18"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中控室</w:t>
            </w:r>
          </w:p>
        </w:tc>
        <w:tc>
          <w:tcPr>
            <w:tcW w:w="1737" w:type="dxa"/>
          </w:tcPr>
          <w:p w14:paraId="2340D6F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982EAF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CE0AD72" w14:textId="77777777" w:rsidTr="00686CBF">
        <w:trPr>
          <w:trHeight w:hRule="exact" w:val="420"/>
        </w:trPr>
        <w:tc>
          <w:tcPr>
            <w:tcW w:w="645" w:type="dxa"/>
          </w:tcPr>
          <w:p w14:paraId="15A58C3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7.2</w:t>
            </w:r>
          </w:p>
        </w:tc>
        <w:tc>
          <w:tcPr>
            <w:tcW w:w="3460" w:type="dxa"/>
          </w:tcPr>
          <w:p w14:paraId="0B00E78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中心化验室及环保检测站</w:t>
            </w:r>
          </w:p>
        </w:tc>
        <w:tc>
          <w:tcPr>
            <w:tcW w:w="1737" w:type="dxa"/>
          </w:tcPr>
          <w:p w14:paraId="3CBF262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0C2830B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新增分析仪器，利旧原建筑</w:t>
            </w:r>
            <w:r w:rsidRPr="00686CBF">
              <w:rPr>
                <w:rFonts w:asciiTheme="minorEastAsia" w:eastAsiaTheme="minorEastAsia" w:hAnsiTheme="minorEastAsia"/>
                <w:sz w:val="21"/>
                <w:szCs w:val="21"/>
                <w:lang w:eastAsia="zh-CN"/>
              </w:rPr>
              <w:t xml:space="preserve"> </w:t>
            </w:r>
          </w:p>
        </w:tc>
      </w:tr>
      <w:tr w:rsidR="00686CBF" w:rsidRPr="00686CBF" w14:paraId="412864DB" w14:textId="77777777" w:rsidTr="00686CBF">
        <w:trPr>
          <w:trHeight w:hRule="exact" w:val="420"/>
        </w:trPr>
        <w:tc>
          <w:tcPr>
            <w:tcW w:w="645" w:type="dxa"/>
          </w:tcPr>
          <w:p w14:paraId="526AE2A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lastRenderedPageBreak/>
              <w:t>7.3</w:t>
            </w:r>
          </w:p>
        </w:tc>
        <w:tc>
          <w:tcPr>
            <w:tcW w:w="3460" w:type="dxa"/>
          </w:tcPr>
          <w:p w14:paraId="698509D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综合办公楼</w:t>
            </w:r>
          </w:p>
        </w:tc>
        <w:tc>
          <w:tcPr>
            <w:tcW w:w="1737" w:type="dxa"/>
          </w:tcPr>
          <w:p w14:paraId="2FD73E4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F7D9E2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7E49C18E" w14:textId="77777777" w:rsidTr="00686CBF">
        <w:trPr>
          <w:trHeight w:hRule="exact" w:val="420"/>
        </w:trPr>
        <w:tc>
          <w:tcPr>
            <w:tcW w:w="645" w:type="dxa"/>
          </w:tcPr>
          <w:p w14:paraId="45B1EB9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w:t>
            </w:r>
          </w:p>
        </w:tc>
        <w:tc>
          <w:tcPr>
            <w:tcW w:w="3460" w:type="dxa"/>
          </w:tcPr>
          <w:p w14:paraId="55A8DFD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辅助设施</w:t>
            </w:r>
          </w:p>
        </w:tc>
        <w:tc>
          <w:tcPr>
            <w:tcW w:w="1737" w:type="dxa"/>
          </w:tcPr>
          <w:p w14:paraId="4AA12ED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48E331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BC2C645" w14:textId="77777777" w:rsidTr="00686CBF">
        <w:trPr>
          <w:trHeight w:hRule="exact" w:val="420"/>
        </w:trPr>
        <w:tc>
          <w:tcPr>
            <w:tcW w:w="645" w:type="dxa"/>
          </w:tcPr>
          <w:p w14:paraId="6E934F2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8.1</w:t>
            </w:r>
          </w:p>
        </w:tc>
        <w:tc>
          <w:tcPr>
            <w:tcW w:w="3460" w:type="dxa"/>
          </w:tcPr>
          <w:p w14:paraId="244FB09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现场机柜间</w:t>
            </w:r>
          </w:p>
        </w:tc>
        <w:tc>
          <w:tcPr>
            <w:tcW w:w="1737" w:type="dxa"/>
          </w:tcPr>
          <w:p w14:paraId="203606E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3B32C9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6C41E70" w14:textId="77777777" w:rsidTr="00686CBF">
        <w:trPr>
          <w:trHeight w:hRule="exact" w:val="420"/>
        </w:trPr>
        <w:tc>
          <w:tcPr>
            <w:tcW w:w="645" w:type="dxa"/>
          </w:tcPr>
          <w:p w14:paraId="1A3D12F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8.2</w:t>
            </w:r>
          </w:p>
        </w:tc>
        <w:tc>
          <w:tcPr>
            <w:tcW w:w="3460" w:type="dxa"/>
          </w:tcPr>
          <w:p w14:paraId="340E708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综合维修</w:t>
            </w:r>
          </w:p>
        </w:tc>
        <w:tc>
          <w:tcPr>
            <w:tcW w:w="1737" w:type="dxa"/>
          </w:tcPr>
          <w:p w14:paraId="28FF546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65645E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9510027" w14:textId="77777777" w:rsidTr="00686CBF">
        <w:trPr>
          <w:trHeight w:hRule="exact" w:val="420"/>
        </w:trPr>
        <w:tc>
          <w:tcPr>
            <w:tcW w:w="645" w:type="dxa"/>
          </w:tcPr>
          <w:p w14:paraId="7CD063A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w:t>
            </w:r>
          </w:p>
        </w:tc>
        <w:tc>
          <w:tcPr>
            <w:tcW w:w="3460" w:type="dxa"/>
          </w:tcPr>
          <w:p w14:paraId="618C345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厂外工程</w:t>
            </w:r>
          </w:p>
        </w:tc>
        <w:tc>
          <w:tcPr>
            <w:tcW w:w="1737" w:type="dxa"/>
          </w:tcPr>
          <w:p w14:paraId="5AC0E7D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589FA3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6EC08689" w14:textId="77777777" w:rsidTr="00686CBF">
        <w:trPr>
          <w:trHeight w:hRule="exact" w:val="420"/>
        </w:trPr>
        <w:tc>
          <w:tcPr>
            <w:tcW w:w="645" w:type="dxa"/>
          </w:tcPr>
          <w:p w14:paraId="037F886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9.1</w:t>
            </w:r>
          </w:p>
        </w:tc>
        <w:tc>
          <w:tcPr>
            <w:tcW w:w="3460" w:type="dxa"/>
          </w:tcPr>
          <w:p w14:paraId="4EA1702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厂外事故池</w:t>
            </w:r>
          </w:p>
        </w:tc>
        <w:tc>
          <w:tcPr>
            <w:tcW w:w="1737" w:type="dxa"/>
          </w:tcPr>
          <w:p w14:paraId="2259392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3F1651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02CDE966" w14:textId="77777777" w:rsidTr="00686CBF">
        <w:trPr>
          <w:trHeight w:hRule="exact" w:val="420"/>
        </w:trPr>
        <w:tc>
          <w:tcPr>
            <w:tcW w:w="645" w:type="dxa"/>
          </w:tcPr>
          <w:p w14:paraId="6AF62BC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9.2</w:t>
            </w:r>
          </w:p>
        </w:tc>
        <w:tc>
          <w:tcPr>
            <w:tcW w:w="3460" w:type="dxa"/>
          </w:tcPr>
          <w:p w14:paraId="00FA74C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厂外管廊</w:t>
            </w:r>
          </w:p>
        </w:tc>
        <w:tc>
          <w:tcPr>
            <w:tcW w:w="1737" w:type="dxa"/>
          </w:tcPr>
          <w:p w14:paraId="235F613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D207FA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543F93E5" w14:textId="77777777" w:rsidTr="00686CBF">
        <w:trPr>
          <w:trHeight w:hRule="exact" w:val="420"/>
        </w:trPr>
        <w:tc>
          <w:tcPr>
            <w:tcW w:w="645" w:type="dxa"/>
          </w:tcPr>
          <w:p w14:paraId="307FA0F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9.3</w:t>
            </w:r>
          </w:p>
        </w:tc>
        <w:tc>
          <w:tcPr>
            <w:tcW w:w="3460" w:type="dxa"/>
          </w:tcPr>
          <w:p w14:paraId="2B4F210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厂外输煤皮带管廊</w:t>
            </w:r>
          </w:p>
        </w:tc>
        <w:tc>
          <w:tcPr>
            <w:tcW w:w="1737" w:type="dxa"/>
          </w:tcPr>
          <w:p w14:paraId="15B3C57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CABC20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7866ADCE" w14:textId="77777777" w:rsidTr="00686CBF">
        <w:trPr>
          <w:trHeight w:hRule="exact" w:val="420"/>
        </w:trPr>
        <w:tc>
          <w:tcPr>
            <w:tcW w:w="645" w:type="dxa"/>
          </w:tcPr>
          <w:p w14:paraId="2619985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9.4</w:t>
            </w:r>
          </w:p>
        </w:tc>
        <w:tc>
          <w:tcPr>
            <w:tcW w:w="3460" w:type="dxa"/>
          </w:tcPr>
          <w:p w14:paraId="3EF6F39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码头工程</w:t>
            </w:r>
          </w:p>
        </w:tc>
        <w:tc>
          <w:tcPr>
            <w:tcW w:w="1737" w:type="dxa"/>
          </w:tcPr>
          <w:p w14:paraId="22ECA0F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AE899F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不在本项目之内</w:t>
            </w:r>
          </w:p>
        </w:tc>
      </w:tr>
      <w:tr w:rsidR="00686CBF" w:rsidRPr="00686CBF" w14:paraId="1F73156E" w14:textId="77777777" w:rsidTr="00686CBF">
        <w:trPr>
          <w:trHeight w:hRule="exact" w:val="420"/>
        </w:trPr>
        <w:tc>
          <w:tcPr>
            <w:tcW w:w="645" w:type="dxa"/>
          </w:tcPr>
          <w:p w14:paraId="1626B06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10</w:t>
            </w:r>
          </w:p>
        </w:tc>
        <w:tc>
          <w:tcPr>
            <w:tcW w:w="3460" w:type="dxa"/>
          </w:tcPr>
          <w:p w14:paraId="6549F69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智能工程建设</w:t>
            </w:r>
          </w:p>
        </w:tc>
        <w:tc>
          <w:tcPr>
            <w:tcW w:w="1737" w:type="dxa"/>
          </w:tcPr>
          <w:p w14:paraId="61851DB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AD3190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数字化交付</w:t>
            </w:r>
          </w:p>
        </w:tc>
      </w:tr>
    </w:tbl>
    <w:p w14:paraId="1D09DD2D" w14:textId="77777777" w:rsidR="00686CBF" w:rsidRPr="00686CBF" w:rsidRDefault="00686CBF" w:rsidP="00686CBF">
      <w:pPr>
        <w:spacing w:line="360" w:lineRule="auto"/>
        <w:ind w:left="964"/>
        <w:jc w:val="center"/>
        <w:rPr>
          <w:rFonts w:asciiTheme="minorEastAsia" w:eastAsiaTheme="minorEastAsia" w:hAnsiTheme="minorEastAsia"/>
          <w:b/>
          <w:sz w:val="21"/>
          <w:szCs w:val="21"/>
          <w:lang w:eastAsia="zh-CN"/>
        </w:rPr>
      </w:pPr>
      <w:r w:rsidRPr="00686CBF">
        <w:rPr>
          <w:rFonts w:asciiTheme="minorEastAsia" w:eastAsiaTheme="minorEastAsia" w:hAnsiTheme="minorEastAsia" w:hint="eastAsia"/>
          <w:sz w:val="21"/>
          <w:szCs w:val="21"/>
          <w:lang w:eastAsia="zh-CN"/>
        </w:rPr>
        <w:t>表二：消缺改造项目情况</w:t>
      </w:r>
    </w:p>
    <w:tbl>
      <w:tblPr>
        <w:tblW w:w="89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4"/>
        <w:gridCol w:w="3460"/>
        <w:gridCol w:w="1737"/>
        <w:gridCol w:w="3004"/>
      </w:tblGrid>
      <w:tr w:rsidR="00686CBF" w:rsidRPr="00686CBF" w14:paraId="411AFD71" w14:textId="77777777" w:rsidTr="00686CBF">
        <w:trPr>
          <w:trHeight w:hRule="exact" w:val="569"/>
        </w:trPr>
        <w:tc>
          <w:tcPr>
            <w:tcW w:w="764" w:type="dxa"/>
          </w:tcPr>
          <w:p w14:paraId="1E76D460" w14:textId="77777777" w:rsidR="00686CBF" w:rsidRPr="00686CBF" w:rsidRDefault="00686CBF" w:rsidP="00686CBF">
            <w:pPr>
              <w:pStyle w:val="TableParagraph"/>
              <w:kinsoku w:val="0"/>
              <w:overflowPunct w:val="0"/>
              <w:spacing w:before="105"/>
              <w:ind w:left="98"/>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序号</w:t>
            </w:r>
          </w:p>
        </w:tc>
        <w:tc>
          <w:tcPr>
            <w:tcW w:w="3460" w:type="dxa"/>
          </w:tcPr>
          <w:p w14:paraId="4FBE3639" w14:textId="77777777" w:rsidR="00686CBF" w:rsidRPr="00686CBF" w:rsidRDefault="00686CBF" w:rsidP="00686CBF">
            <w:pPr>
              <w:pStyle w:val="TableParagraph"/>
              <w:kinsoku w:val="0"/>
              <w:overflowPunct w:val="0"/>
              <w:spacing w:before="105"/>
              <w:ind w:right="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主项名称</w:t>
            </w:r>
          </w:p>
        </w:tc>
        <w:tc>
          <w:tcPr>
            <w:tcW w:w="1737" w:type="dxa"/>
          </w:tcPr>
          <w:p w14:paraId="4F331042" w14:textId="77777777" w:rsidR="00686CBF" w:rsidRPr="00686CBF" w:rsidRDefault="00686CBF" w:rsidP="00686CBF">
            <w:pPr>
              <w:pStyle w:val="TableParagraph"/>
              <w:kinsoku w:val="0"/>
              <w:overflowPunct w:val="0"/>
              <w:spacing w:line="249" w:lineRule="exact"/>
              <w:ind w:right="1"/>
              <w:jc w:val="center"/>
              <w:rPr>
                <w:rFonts w:asciiTheme="minorEastAsia" w:eastAsiaTheme="minorEastAsia" w:hAnsiTheme="minorEastAsia" w:cs="Arial"/>
                <w:sz w:val="21"/>
                <w:szCs w:val="21"/>
              </w:rPr>
            </w:pPr>
            <w:r w:rsidRPr="00686CBF">
              <w:rPr>
                <w:rFonts w:asciiTheme="minorEastAsia" w:eastAsiaTheme="minorEastAsia" w:hAnsiTheme="minorEastAsia" w:hint="eastAsia"/>
                <w:sz w:val="21"/>
                <w:szCs w:val="21"/>
              </w:rPr>
              <w:t>原设计规模</w:t>
            </w:r>
            <w:r w:rsidRPr="00686CBF">
              <w:rPr>
                <w:rFonts w:asciiTheme="minorEastAsia" w:eastAsiaTheme="minorEastAsia" w:hAnsiTheme="minorEastAsia"/>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p>
          <w:p w14:paraId="75038EDD" w14:textId="77777777" w:rsidR="00686CBF" w:rsidRPr="00686CBF" w:rsidRDefault="00686CBF" w:rsidP="00686CBF">
            <w:pPr>
              <w:pStyle w:val="TableParagraph"/>
              <w:kinsoku w:val="0"/>
              <w:overflowPunct w:val="0"/>
              <w:spacing w:line="266" w:lineRule="exact"/>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年</w:t>
            </w:r>
          </w:p>
        </w:tc>
        <w:tc>
          <w:tcPr>
            <w:tcW w:w="3004" w:type="dxa"/>
          </w:tcPr>
          <w:p w14:paraId="248C9ACA" w14:textId="77777777" w:rsidR="00686CBF" w:rsidRPr="00686CBF" w:rsidRDefault="00686CBF" w:rsidP="00686CBF">
            <w:pPr>
              <w:pStyle w:val="TableParagraph"/>
              <w:kinsoku w:val="0"/>
              <w:overflowPunct w:val="0"/>
              <w:spacing w:before="105"/>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说明</w:t>
            </w:r>
          </w:p>
        </w:tc>
      </w:tr>
      <w:tr w:rsidR="00686CBF" w:rsidRPr="00686CBF" w14:paraId="0859C37A" w14:textId="77777777" w:rsidTr="00686CBF">
        <w:trPr>
          <w:trHeight w:hRule="exact" w:val="410"/>
        </w:trPr>
        <w:tc>
          <w:tcPr>
            <w:tcW w:w="764" w:type="dxa"/>
          </w:tcPr>
          <w:p w14:paraId="4379AB85" w14:textId="77777777" w:rsidR="00686CBF" w:rsidRPr="00686CBF" w:rsidRDefault="00686CBF" w:rsidP="00686CBF">
            <w:pPr>
              <w:pStyle w:val="TableParagraph"/>
              <w:kinsoku w:val="0"/>
              <w:overflowPunct w:val="0"/>
              <w:spacing w:before="72"/>
              <w:ind w:right="5"/>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w:t>
            </w:r>
          </w:p>
        </w:tc>
        <w:tc>
          <w:tcPr>
            <w:tcW w:w="3460" w:type="dxa"/>
          </w:tcPr>
          <w:p w14:paraId="2DB5F47E" w14:textId="77777777" w:rsidR="00686CBF" w:rsidRPr="00686CBF" w:rsidRDefault="00686CBF" w:rsidP="00686CBF">
            <w:pPr>
              <w:pStyle w:val="TableParagraph"/>
              <w:kinsoku w:val="0"/>
              <w:overflowPunct w:val="0"/>
              <w:spacing w:before="28"/>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生产装置</w:t>
            </w:r>
          </w:p>
        </w:tc>
        <w:tc>
          <w:tcPr>
            <w:tcW w:w="1737" w:type="dxa"/>
          </w:tcPr>
          <w:p w14:paraId="3871642F" w14:textId="77777777" w:rsidR="00686CBF" w:rsidRPr="00686CBF" w:rsidRDefault="00686CBF" w:rsidP="00686CBF">
            <w:pPr>
              <w:rPr>
                <w:rFonts w:asciiTheme="minorEastAsia" w:eastAsiaTheme="minorEastAsia" w:hAnsiTheme="minorEastAsia"/>
                <w:sz w:val="21"/>
                <w:szCs w:val="21"/>
              </w:rPr>
            </w:pPr>
          </w:p>
        </w:tc>
        <w:tc>
          <w:tcPr>
            <w:tcW w:w="3004" w:type="dxa"/>
          </w:tcPr>
          <w:p w14:paraId="711D33D1" w14:textId="77777777" w:rsidR="00686CBF" w:rsidRPr="00686CBF" w:rsidRDefault="00686CBF" w:rsidP="00686CBF">
            <w:pPr>
              <w:rPr>
                <w:rFonts w:asciiTheme="minorEastAsia" w:eastAsiaTheme="minorEastAsia" w:hAnsiTheme="minorEastAsia"/>
                <w:sz w:val="21"/>
                <w:szCs w:val="21"/>
              </w:rPr>
            </w:pPr>
          </w:p>
        </w:tc>
      </w:tr>
      <w:tr w:rsidR="00686CBF" w:rsidRPr="00686CBF" w14:paraId="3C214620" w14:textId="77777777" w:rsidTr="00686CBF">
        <w:trPr>
          <w:trHeight w:hRule="exact" w:val="562"/>
        </w:trPr>
        <w:tc>
          <w:tcPr>
            <w:tcW w:w="764" w:type="dxa"/>
          </w:tcPr>
          <w:p w14:paraId="76ACDE2F" w14:textId="77777777" w:rsidR="00686CBF" w:rsidRPr="00686CBF" w:rsidRDefault="00686CBF" w:rsidP="00686CBF">
            <w:pPr>
              <w:pStyle w:val="TableParagraph"/>
              <w:kinsoku w:val="0"/>
              <w:overflowPunct w:val="0"/>
              <w:spacing w:before="148"/>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1.1</w:t>
            </w:r>
          </w:p>
        </w:tc>
        <w:tc>
          <w:tcPr>
            <w:tcW w:w="3460" w:type="dxa"/>
          </w:tcPr>
          <w:p w14:paraId="60D49A1F" w14:textId="77777777" w:rsidR="00686CBF" w:rsidRPr="00686CBF" w:rsidRDefault="00686CBF" w:rsidP="00686CBF">
            <w:pPr>
              <w:pStyle w:val="TableParagraph"/>
              <w:kinsoku w:val="0"/>
              <w:overflowPunct w:val="0"/>
              <w:spacing w:before="102"/>
              <w:ind w:left="753"/>
              <w:rPr>
                <w:rFonts w:asciiTheme="minorEastAsia" w:eastAsiaTheme="minorEastAsia" w:hAnsiTheme="minorEastAsia"/>
                <w:sz w:val="21"/>
                <w:szCs w:val="21"/>
              </w:rPr>
            </w:pPr>
            <w:r w:rsidRPr="00686CBF">
              <w:rPr>
                <w:rFonts w:asciiTheme="minorEastAsia" w:eastAsiaTheme="minorEastAsia" w:hAnsiTheme="minorEastAsia" w:cs="Arial"/>
                <w:sz w:val="21"/>
                <w:szCs w:val="21"/>
              </w:rPr>
              <w:t>300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年减压装置</w:t>
            </w:r>
          </w:p>
        </w:tc>
        <w:tc>
          <w:tcPr>
            <w:tcW w:w="1737" w:type="dxa"/>
          </w:tcPr>
          <w:p w14:paraId="57298A93" w14:textId="77777777" w:rsidR="00686CBF" w:rsidRPr="00686CBF" w:rsidRDefault="00686CBF" w:rsidP="00686CBF">
            <w:pPr>
              <w:pStyle w:val="TableParagraph"/>
              <w:kinsoku w:val="0"/>
              <w:overflowPunct w:val="0"/>
              <w:spacing w:before="148"/>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300</w:t>
            </w:r>
          </w:p>
        </w:tc>
        <w:tc>
          <w:tcPr>
            <w:tcW w:w="3004" w:type="dxa"/>
          </w:tcPr>
          <w:p w14:paraId="6FB61825" w14:textId="77777777" w:rsidR="00686CBF" w:rsidRPr="00686CBF" w:rsidRDefault="00686CBF" w:rsidP="00686CBF">
            <w:pPr>
              <w:pStyle w:val="TableParagraph"/>
              <w:kinsoku w:val="0"/>
              <w:overflowPunct w:val="0"/>
              <w:spacing w:line="24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pacing w:val="-4"/>
                <w:sz w:val="21"/>
                <w:szCs w:val="21"/>
                <w:lang w:eastAsia="zh-CN"/>
              </w:rPr>
              <w:t>扩能改造，最大加工能力</w:t>
            </w:r>
            <w:r w:rsidRPr="00686CBF">
              <w:rPr>
                <w:rFonts w:asciiTheme="minorEastAsia" w:eastAsiaTheme="minorEastAsia" w:hAnsiTheme="minorEastAsia"/>
                <w:spacing w:val="-47"/>
                <w:sz w:val="21"/>
                <w:szCs w:val="21"/>
                <w:lang w:eastAsia="zh-CN"/>
              </w:rPr>
              <w:t xml:space="preserve"> </w:t>
            </w:r>
            <w:r w:rsidRPr="00686CBF">
              <w:rPr>
                <w:rFonts w:asciiTheme="minorEastAsia" w:eastAsiaTheme="minorEastAsia" w:hAnsiTheme="minorEastAsia" w:cs="Arial"/>
                <w:sz w:val="21"/>
                <w:szCs w:val="21"/>
                <w:lang w:eastAsia="zh-CN"/>
              </w:rPr>
              <w:t>340</w:t>
            </w:r>
            <w:r w:rsidRPr="00686CBF">
              <w:rPr>
                <w:rFonts w:asciiTheme="minorEastAsia" w:eastAsiaTheme="minorEastAsia" w:hAnsiTheme="minorEastAsia" w:cs="Arial"/>
                <w:spacing w:val="2"/>
                <w:sz w:val="21"/>
                <w:szCs w:val="21"/>
                <w:lang w:eastAsia="zh-CN"/>
              </w:rPr>
              <w:t xml:space="preserve"> </w:t>
            </w:r>
            <w:r w:rsidRPr="00686CBF">
              <w:rPr>
                <w:rFonts w:asciiTheme="minorEastAsia" w:eastAsiaTheme="minorEastAsia" w:hAnsiTheme="minorEastAsia" w:hint="eastAsia"/>
                <w:sz w:val="21"/>
                <w:szCs w:val="21"/>
                <w:lang w:eastAsia="zh-CN"/>
              </w:rPr>
              <w:t>万</w:t>
            </w:r>
          </w:p>
          <w:p w14:paraId="37C92F1D" w14:textId="77777777" w:rsidR="00686CBF" w:rsidRPr="00686CBF" w:rsidRDefault="00686CBF" w:rsidP="00686CBF">
            <w:pPr>
              <w:pStyle w:val="TableParagraph"/>
              <w:kinsoku w:val="0"/>
              <w:overflowPunct w:val="0"/>
              <w:spacing w:line="280" w:lineRule="exact"/>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w:t>
            </w:r>
          </w:p>
        </w:tc>
      </w:tr>
      <w:tr w:rsidR="00686CBF" w:rsidRPr="00686CBF" w14:paraId="6D20502A" w14:textId="77777777" w:rsidTr="00686CBF">
        <w:trPr>
          <w:trHeight w:hRule="exact" w:val="559"/>
        </w:trPr>
        <w:tc>
          <w:tcPr>
            <w:tcW w:w="764" w:type="dxa"/>
          </w:tcPr>
          <w:p w14:paraId="638C0440"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1.2</w:t>
            </w:r>
          </w:p>
        </w:tc>
        <w:tc>
          <w:tcPr>
            <w:tcW w:w="3460" w:type="dxa"/>
          </w:tcPr>
          <w:p w14:paraId="0D8C0829" w14:textId="77777777" w:rsidR="00686CBF" w:rsidRPr="00686CBF" w:rsidRDefault="00686CBF" w:rsidP="00686CBF">
            <w:pPr>
              <w:pStyle w:val="TableParagraph"/>
              <w:kinsoku w:val="0"/>
              <w:overflowPunct w:val="0"/>
              <w:spacing w:before="102"/>
              <w:ind w:left="439"/>
              <w:rPr>
                <w:rFonts w:asciiTheme="minorEastAsia" w:eastAsiaTheme="minorEastAsia" w:hAnsiTheme="minorEastAsia"/>
                <w:sz w:val="21"/>
                <w:szCs w:val="21"/>
                <w:lang w:eastAsia="zh-CN"/>
              </w:rPr>
            </w:pPr>
            <w:r w:rsidRPr="00686CBF">
              <w:rPr>
                <w:rFonts w:asciiTheme="minorEastAsia" w:eastAsiaTheme="minorEastAsia" w:hAnsiTheme="minorEastAsia" w:cs="Arial"/>
                <w:sz w:val="21"/>
                <w:szCs w:val="21"/>
                <w:lang w:eastAsia="zh-CN"/>
              </w:rPr>
              <w:t>550</w:t>
            </w:r>
            <w:r w:rsidRPr="00686CBF">
              <w:rPr>
                <w:rFonts w:asciiTheme="minorEastAsia" w:eastAsiaTheme="minorEastAsia" w:hAnsiTheme="minorEastAsia" w:cs="Arial"/>
                <w:spacing w:val="-8"/>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cs="Arial"/>
                <w:sz w:val="21"/>
                <w:szCs w:val="21"/>
                <w:lang w:eastAsia="zh-CN"/>
              </w:rPr>
              <w:t>/</w:t>
            </w:r>
            <w:r w:rsidRPr="00686CBF">
              <w:rPr>
                <w:rFonts w:asciiTheme="minorEastAsia" w:eastAsiaTheme="minorEastAsia" w:hAnsiTheme="minorEastAsia" w:hint="eastAsia"/>
                <w:sz w:val="21"/>
                <w:szCs w:val="21"/>
                <w:lang w:eastAsia="zh-CN"/>
              </w:rPr>
              <w:t>年凝析油分离装置</w:t>
            </w:r>
          </w:p>
        </w:tc>
        <w:tc>
          <w:tcPr>
            <w:tcW w:w="1737" w:type="dxa"/>
          </w:tcPr>
          <w:p w14:paraId="5021B881"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400</w:t>
            </w:r>
          </w:p>
        </w:tc>
        <w:tc>
          <w:tcPr>
            <w:tcW w:w="3004" w:type="dxa"/>
          </w:tcPr>
          <w:p w14:paraId="38AFFBC3" w14:textId="77777777" w:rsidR="00686CBF" w:rsidRPr="00686CBF" w:rsidRDefault="00686CBF" w:rsidP="00686CBF">
            <w:pPr>
              <w:pStyle w:val="TableParagraph"/>
              <w:kinsoku w:val="0"/>
              <w:overflowPunct w:val="0"/>
              <w:spacing w:line="246"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pacing w:val="-4"/>
                <w:sz w:val="21"/>
                <w:szCs w:val="21"/>
                <w:lang w:eastAsia="zh-CN"/>
              </w:rPr>
              <w:t>扩能改造，最大加工能力</w:t>
            </w:r>
            <w:r w:rsidRPr="00686CBF">
              <w:rPr>
                <w:rFonts w:asciiTheme="minorEastAsia" w:eastAsiaTheme="minorEastAsia" w:hAnsiTheme="minorEastAsia"/>
                <w:spacing w:val="-47"/>
                <w:sz w:val="21"/>
                <w:szCs w:val="21"/>
                <w:lang w:eastAsia="zh-CN"/>
              </w:rPr>
              <w:t xml:space="preserve"> </w:t>
            </w:r>
            <w:r w:rsidRPr="00686CBF">
              <w:rPr>
                <w:rFonts w:asciiTheme="minorEastAsia" w:eastAsiaTheme="minorEastAsia" w:hAnsiTheme="minorEastAsia" w:cs="Arial"/>
                <w:sz w:val="21"/>
                <w:szCs w:val="21"/>
                <w:lang w:eastAsia="zh-CN"/>
              </w:rPr>
              <w:t>550</w:t>
            </w:r>
            <w:r w:rsidRPr="00686CBF">
              <w:rPr>
                <w:rFonts w:asciiTheme="minorEastAsia" w:eastAsiaTheme="minorEastAsia" w:hAnsiTheme="minorEastAsia" w:cs="Arial"/>
                <w:spacing w:val="2"/>
                <w:sz w:val="21"/>
                <w:szCs w:val="21"/>
                <w:lang w:eastAsia="zh-CN"/>
              </w:rPr>
              <w:t xml:space="preserve"> </w:t>
            </w:r>
            <w:r w:rsidRPr="00686CBF">
              <w:rPr>
                <w:rFonts w:asciiTheme="minorEastAsia" w:eastAsiaTheme="minorEastAsia" w:hAnsiTheme="minorEastAsia" w:hint="eastAsia"/>
                <w:sz w:val="21"/>
                <w:szCs w:val="21"/>
                <w:lang w:eastAsia="zh-CN"/>
              </w:rPr>
              <w:t>万</w:t>
            </w:r>
          </w:p>
          <w:p w14:paraId="525A4BF1" w14:textId="77777777" w:rsidR="00686CBF" w:rsidRPr="00686CBF" w:rsidRDefault="00686CBF" w:rsidP="00686CBF">
            <w:pPr>
              <w:pStyle w:val="TableParagraph"/>
              <w:kinsoku w:val="0"/>
              <w:overflowPunct w:val="0"/>
              <w:spacing w:line="280" w:lineRule="exact"/>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w:t>
            </w:r>
          </w:p>
        </w:tc>
      </w:tr>
      <w:tr w:rsidR="00686CBF" w:rsidRPr="00686CBF" w14:paraId="381A47CE" w14:textId="77777777" w:rsidTr="00686CBF">
        <w:trPr>
          <w:trHeight w:hRule="exact" w:val="413"/>
        </w:trPr>
        <w:tc>
          <w:tcPr>
            <w:tcW w:w="764" w:type="dxa"/>
          </w:tcPr>
          <w:p w14:paraId="0BB03F84"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1.3</w:t>
            </w:r>
          </w:p>
        </w:tc>
        <w:tc>
          <w:tcPr>
            <w:tcW w:w="3460" w:type="dxa"/>
          </w:tcPr>
          <w:p w14:paraId="03815FEE"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130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年减粘裂化装置</w:t>
            </w:r>
          </w:p>
        </w:tc>
        <w:tc>
          <w:tcPr>
            <w:tcW w:w="1737" w:type="dxa"/>
          </w:tcPr>
          <w:p w14:paraId="1549F10D"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130</w:t>
            </w:r>
          </w:p>
        </w:tc>
        <w:tc>
          <w:tcPr>
            <w:tcW w:w="3004" w:type="dxa"/>
          </w:tcPr>
          <w:p w14:paraId="50B12D0E"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5793EB8F" w14:textId="77777777" w:rsidTr="00686CBF">
        <w:trPr>
          <w:trHeight w:hRule="exact" w:val="410"/>
        </w:trPr>
        <w:tc>
          <w:tcPr>
            <w:tcW w:w="764" w:type="dxa"/>
          </w:tcPr>
          <w:p w14:paraId="63417BE1" w14:textId="77777777" w:rsidR="00686CBF" w:rsidRPr="00686CBF" w:rsidRDefault="00686CBF" w:rsidP="00686CBF">
            <w:pPr>
              <w:pStyle w:val="TableParagraph"/>
              <w:kinsoku w:val="0"/>
              <w:overflowPunct w:val="0"/>
              <w:spacing w:before="72"/>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1.4</w:t>
            </w:r>
          </w:p>
        </w:tc>
        <w:tc>
          <w:tcPr>
            <w:tcW w:w="3460" w:type="dxa"/>
          </w:tcPr>
          <w:p w14:paraId="623A62F8"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500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年凝析油预加氢</w:t>
            </w:r>
          </w:p>
        </w:tc>
        <w:tc>
          <w:tcPr>
            <w:tcW w:w="1737" w:type="dxa"/>
          </w:tcPr>
          <w:p w14:paraId="74F3A413" w14:textId="77777777" w:rsidR="00686CBF" w:rsidRPr="00686CBF" w:rsidRDefault="00686CBF" w:rsidP="00686CBF">
            <w:pPr>
              <w:pStyle w:val="TableParagraph"/>
              <w:kinsoku w:val="0"/>
              <w:overflowPunct w:val="0"/>
              <w:spacing w:before="72"/>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500</w:t>
            </w:r>
          </w:p>
        </w:tc>
        <w:tc>
          <w:tcPr>
            <w:tcW w:w="3004" w:type="dxa"/>
          </w:tcPr>
          <w:p w14:paraId="41EA60E4"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92E46B4" w14:textId="77777777" w:rsidTr="00686CBF">
        <w:trPr>
          <w:trHeight w:hRule="exact" w:val="413"/>
        </w:trPr>
        <w:tc>
          <w:tcPr>
            <w:tcW w:w="764" w:type="dxa"/>
          </w:tcPr>
          <w:p w14:paraId="60C0B9E5"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1.5</w:t>
            </w:r>
          </w:p>
        </w:tc>
        <w:tc>
          <w:tcPr>
            <w:tcW w:w="3460" w:type="dxa"/>
          </w:tcPr>
          <w:p w14:paraId="5CA86413"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316</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年加氢裂化装置</w:t>
            </w:r>
          </w:p>
        </w:tc>
        <w:tc>
          <w:tcPr>
            <w:tcW w:w="1737" w:type="dxa"/>
          </w:tcPr>
          <w:p w14:paraId="43141D98"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316</w:t>
            </w:r>
          </w:p>
        </w:tc>
        <w:tc>
          <w:tcPr>
            <w:tcW w:w="3004" w:type="dxa"/>
          </w:tcPr>
          <w:p w14:paraId="75C0313F" w14:textId="77777777" w:rsidR="00686CBF" w:rsidRPr="00686CBF" w:rsidRDefault="00686CBF" w:rsidP="00686CBF">
            <w:pPr>
              <w:pStyle w:val="TableParagraph"/>
              <w:kinsoku w:val="0"/>
              <w:overflowPunct w:val="0"/>
              <w:spacing w:before="28"/>
              <w:ind w:left="970"/>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双相钢改造</w:t>
            </w:r>
          </w:p>
        </w:tc>
      </w:tr>
      <w:tr w:rsidR="00686CBF" w:rsidRPr="00686CBF" w14:paraId="50981147" w14:textId="77777777" w:rsidTr="00686CBF">
        <w:trPr>
          <w:trHeight w:hRule="exact" w:val="413"/>
        </w:trPr>
        <w:tc>
          <w:tcPr>
            <w:tcW w:w="764" w:type="dxa"/>
          </w:tcPr>
          <w:p w14:paraId="2F5B5B4E"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1.6</w:t>
            </w:r>
          </w:p>
        </w:tc>
        <w:tc>
          <w:tcPr>
            <w:tcW w:w="3460" w:type="dxa"/>
          </w:tcPr>
          <w:p w14:paraId="5ECA9919" w14:textId="77777777" w:rsidR="00686CBF" w:rsidRPr="00686CBF" w:rsidRDefault="00686CBF" w:rsidP="00686CBF">
            <w:pPr>
              <w:pStyle w:val="TableParagraph"/>
              <w:kinsoku w:val="0"/>
              <w:overflowPunct w:val="0"/>
              <w:spacing w:before="28"/>
              <w:ind w:left="650"/>
              <w:rPr>
                <w:rFonts w:asciiTheme="minorEastAsia" w:eastAsiaTheme="minorEastAsia" w:hAnsiTheme="minorEastAsia"/>
                <w:sz w:val="21"/>
                <w:szCs w:val="21"/>
              </w:rPr>
            </w:pPr>
            <w:r w:rsidRPr="00686CBF">
              <w:rPr>
                <w:rFonts w:asciiTheme="minorEastAsia" w:eastAsiaTheme="minorEastAsia" w:hAnsiTheme="minorEastAsia" w:cs="Arial"/>
                <w:sz w:val="21"/>
                <w:szCs w:val="21"/>
              </w:rPr>
              <w:t>150</w:t>
            </w:r>
            <w:r w:rsidRPr="00686CBF">
              <w:rPr>
                <w:rFonts w:asciiTheme="minorEastAsia" w:eastAsiaTheme="minorEastAsia" w:hAnsiTheme="minorEastAsia" w:cs="Arial"/>
                <w:spacing w:val="-7"/>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年预加氢装置</w:t>
            </w:r>
          </w:p>
        </w:tc>
        <w:tc>
          <w:tcPr>
            <w:tcW w:w="1737" w:type="dxa"/>
          </w:tcPr>
          <w:p w14:paraId="1D604527"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150</w:t>
            </w:r>
          </w:p>
        </w:tc>
        <w:tc>
          <w:tcPr>
            <w:tcW w:w="3004" w:type="dxa"/>
          </w:tcPr>
          <w:p w14:paraId="1149A052"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D1D5B61" w14:textId="77777777" w:rsidTr="00686CBF">
        <w:trPr>
          <w:trHeight w:hRule="exact" w:val="564"/>
        </w:trPr>
        <w:tc>
          <w:tcPr>
            <w:tcW w:w="764" w:type="dxa"/>
          </w:tcPr>
          <w:p w14:paraId="74DBA010"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1.7</w:t>
            </w:r>
          </w:p>
        </w:tc>
        <w:tc>
          <w:tcPr>
            <w:tcW w:w="3460" w:type="dxa"/>
          </w:tcPr>
          <w:p w14:paraId="28988CC3"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270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年连续重整装置</w:t>
            </w:r>
          </w:p>
        </w:tc>
        <w:tc>
          <w:tcPr>
            <w:tcW w:w="1737" w:type="dxa"/>
          </w:tcPr>
          <w:p w14:paraId="7F5CCD8F"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270</w:t>
            </w:r>
          </w:p>
        </w:tc>
        <w:tc>
          <w:tcPr>
            <w:tcW w:w="3004" w:type="dxa"/>
          </w:tcPr>
          <w:p w14:paraId="2646D40C"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重整生成油加氢脱烯烃改造；重</w:t>
            </w:r>
          </w:p>
          <w:p w14:paraId="064195D2" w14:textId="77777777" w:rsidR="00686CBF" w:rsidRPr="00686CBF" w:rsidRDefault="00686CBF" w:rsidP="00686CBF">
            <w:pPr>
              <w:pStyle w:val="TableParagraph"/>
              <w:kinsoku w:val="0"/>
              <w:overflowPunct w:val="0"/>
              <w:spacing w:line="273" w:lineRule="exact"/>
              <w:ind w:left="1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整加热炉节能改造；</w:t>
            </w:r>
          </w:p>
        </w:tc>
      </w:tr>
      <w:tr w:rsidR="00686CBF" w:rsidRPr="00686CBF" w14:paraId="6CFBCD15" w14:textId="77777777" w:rsidTr="00686CBF">
        <w:trPr>
          <w:trHeight w:hRule="exact" w:val="564"/>
        </w:trPr>
        <w:tc>
          <w:tcPr>
            <w:tcW w:w="764" w:type="dxa"/>
          </w:tcPr>
          <w:p w14:paraId="0A4753A9"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1.8</w:t>
            </w:r>
          </w:p>
        </w:tc>
        <w:tc>
          <w:tcPr>
            <w:tcW w:w="3460" w:type="dxa"/>
          </w:tcPr>
          <w:p w14:paraId="6D612F71"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90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年抽提装置</w:t>
            </w:r>
          </w:p>
        </w:tc>
        <w:tc>
          <w:tcPr>
            <w:tcW w:w="1737" w:type="dxa"/>
          </w:tcPr>
          <w:p w14:paraId="4465F2F8"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90</w:t>
            </w:r>
          </w:p>
        </w:tc>
        <w:tc>
          <w:tcPr>
            <w:tcW w:w="3004" w:type="dxa"/>
          </w:tcPr>
          <w:p w14:paraId="1626E3BF"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2863AFDC" w14:textId="77777777" w:rsidTr="00686CBF">
        <w:trPr>
          <w:trHeight w:hRule="exact" w:val="564"/>
        </w:trPr>
        <w:tc>
          <w:tcPr>
            <w:tcW w:w="764" w:type="dxa"/>
          </w:tcPr>
          <w:p w14:paraId="12F78F66"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1.9</w:t>
            </w:r>
          </w:p>
        </w:tc>
        <w:tc>
          <w:tcPr>
            <w:tcW w:w="3460" w:type="dxa"/>
          </w:tcPr>
          <w:p w14:paraId="3E44FDC4"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90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年抽提装置</w:t>
            </w:r>
            <w:r w:rsidRPr="00686CBF">
              <w:rPr>
                <w:rFonts w:asciiTheme="minorEastAsia" w:eastAsiaTheme="minorEastAsia" w:hAnsiTheme="minorEastAsia" w:cs="Arial"/>
                <w:sz w:val="21"/>
                <w:szCs w:val="21"/>
              </w:rPr>
              <w:t xml:space="preserve"> II</w:t>
            </w:r>
          </w:p>
        </w:tc>
        <w:tc>
          <w:tcPr>
            <w:tcW w:w="1737" w:type="dxa"/>
          </w:tcPr>
          <w:p w14:paraId="77C82D81"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90</w:t>
            </w:r>
          </w:p>
        </w:tc>
        <w:tc>
          <w:tcPr>
            <w:tcW w:w="3004" w:type="dxa"/>
          </w:tcPr>
          <w:p w14:paraId="55869DE1"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续建</w:t>
            </w:r>
          </w:p>
        </w:tc>
      </w:tr>
      <w:tr w:rsidR="00686CBF" w:rsidRPr="00686CBF" w14:paraId="5D20F986" w14:textId="77777777" w:rsidTr="00686CBF">
        <w:trPr>
          <w:trHeight w:hRule="exact" w:val="564"/>
        </w:trPr>
        <w:tc>
          <w:tcPr>
            <w:tcW w:w="764" w:type="dxa"/>
          </w:tcPr>
          <w:p w14:paraId="135E4CB6"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1.10</w:t>
            </w:r>
          </w:p>
        </w:tc>
        <w:tc>
          <w:tcPr>
            <w:tcW w:w="3460" w:type="dxa"/>
          </w:tcPr>
          <w:p w14:paraId="23B1A807"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160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w:t>
            </w:r>
            <w:r w:rsidRPr="00686CBF">
              <w:rPr>
                <w:rFonts w:asciiTheme="minorEastAsia" w:eastAsiaTheme="minorEastAsia" w:hAnsiTheme="minorEastAsia" w:cs="Arial"/>
                <w:sz w:val="21"/>
                <w:szCs w:val="21"/>
              </w:rPr>
              <w:t xml:space="preserve"> PX </w:t>
            </w:r>
            <w:r w:rsidRPr="00686CBF">
              <w:rPr>
                <w:rFonts w:asciiTheme="minorEastAsia" w:eastAsiaTheme="minorEastAsia" w:hAnsiTheme="minorEastAsia" w:cs="Arial" w:hint="eastAsia"/>
                <w:sz w:val="21"/>
                <w:szCs w:val="21"/>
              </w:rPr>
              <w:t>装置</w:t>
            </w:r>
          </w:p>
        </w:tc>
        <w:tc>
          <w:tcPr>
            <w:tcW w:w="1737" w:type="dxa"/>
          </w:tcPr>
          <w:p w14:paraId="7187DA13"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160</w:t>
            </w:r>
          </w:p>
        </w:tc>
        <w:tc>
          <w:tcPr>
            <w:tcW w:w="3004" w:type="dxa"/>
          </w:tcPr>
          <w:p w14:paraId="03C5FA53"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52752E31" w14:textId="77777777" w:rsidTr="00686CBF">
        <w:trPr>
          <w:trHeight w:hRule="exact" w:val="564"/>
        </w:trPr>
        <w:tc>
          <w:tcPr>
            <w:tcW w:w="764" w:type="dxa"/>
          </w:tcPr>
          <w:p w14:paraId="55116C6F"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1.11</w:t>
            </w:r>
          </w:p>
        </w:tc>
        <w:tc>
          <w:tcPr>
            <w:tcW w:w="3460" w:type="dxa"/>
          </w:tcPr>
          <w:p w14:paraId="1879C79A"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lang w:eastAsia="zh-CN"/>
              </w:rPr>
            </w:pPr>
            <w:r w:rsidRPr="00686CBF">
              <w:rPr>
                <w:rFonts w:asciiTheme="minorEastAsia" w:eastAsiaTheme="minorEastAsia" w:hAnsiTheme="minorEastAsia" w:cs="Arial"/>
                <w:sz w:val="21"/>
                <w:szCs w:val="21"/>
                <w:lang w:eastAsia="zh-CN"/>
              </w:rPr>
              <w:t xml:space="preserve">16 </w:t>
            </w:r>
            <w:r w:rsidRPr="00686CBF">
              <w:rPr>
                <w:rFonts w:asciiTheme="minorEastAsia" w:eastAsiaTheme="minorEastAsia" w:hAnsiTheme="minorEastAsia" w:cs="Arial" w:hint="eastAsia"/>
                <w:sz w:val="21"/>
                <w:szCs w:val="21"/>
                <w:lang w:eastAsia="zh-CN"/>
              </w:rPr>
              <w:t>万标立</w:t>
            </w:r>
            <w:r w:rsidRPr="00686CBF">
              <w:rPr>
                <w:rFonts w:asciiTheme="minorEastAsia" w:eastAsiaTheme="minorEastAsia" w:hAnsiTheme="minorEastAsia" w:cs="Arial"/>
                <w:sz w:val="21"/>
                <w:szCs w:val="21"/>
                <w:lang w:eastAsia="zh-CN"/>
              </w:rPr>
              <w:t>/</w:t>
            </w:r>
            <w:r w:rsidRPr="00686CBF">
              <w:rPr>
                <w:rFonts w:asciiTheme="minorEastAsia" w:eastAsiaTheme="minorEastAsia" w:hAnsiTheme="minorEastAsia" w:cs="Arial" w:hint="eastAsia"/>
                <w:sz w:val="21"/>
                <w:szCs w:val="21"/>
                <w:lang w:eastAsia="zh-CN"/>
              </w:rPr>
              <w:t>小时</w:t>
            </w:r>
            <w:r w:rsidRPr="00686CBF">
              <w:rPr>
                <w:rFonts w:asciiTheme="minorEastAsia" w:eastAsiaTheme="minorEastAsia" w:hAnsiTheme="minorEastAsia" w:cs="Arial"/>
                <w:sz w:val="21"/>
                <w:szCs w:val="21"/>
                <w:lang w:eastAsia="zh-CN"/>
              </w:rPr>
              <w:t xml:space="preserve"> PSA </w:t>
            </w:r>
            <w:r w:rsidRPr="00686CBF">
              <w:rPr>
                <w:rFonts w:asciiTheme="minorEastAsia" w:eastAsiaTheme="minorEastAsia" w:hAnsiTheme="minorEastAsia" w:cs="Arial" w:hint="eastAsia"/>
                <w:sz w:val="21"/>
                <w:szCs w:val="21"/>
                <w:lang w:eastAsia="zh-CN"/>
              </w:rPr>
              <w:t>装置</w:t>
            </w:r>
          </w:p>
        </w:tc>
        <w:tc>
          <w:tcPr>
            <w:tcW w:w="1737" w:type="dxa"/>
          </w:tcPr>
          <w:p w14:paraId="12EB1A4B"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16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w:t>
            </w:r>
          </w:p>
        </w:tc>
        <w:tc>
          <w:tcPr>
            <w:tcW w:w="3004" w:type="dxa"/>
          </w:tcPr>
          <w:p w14:paraId="605C5D53"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3D560832" w14:textId="77777777" w:rsidTr="00686CBF">
        <w:trPr>
          <w:trHeight w:hRule="exact" w:val="564"/>
        </w:trPr>
        <w:tc>
          <w:tcPr>
            <w:tcW w:w="764" w:type="dxa"/>
          </w:tcPr>
          <w:p w14:paraId="7479DCFF"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1.12</w:t>
            </w:r>
          </w:p>
        </w:tc>
        <w:tc>
          <w:tcPr>
            <w:tcW w:w="3460" w:type="dxa"/>
          </w:tcPr>
          <w:p w14:paraId="0220229E"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4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小时制氢装置</w:t>
            </w:r>
          </w:p>
        </w:tc>
        <w:tc>
          <w:tcPr>
            <w:tcW w:w="1737" w:type="dxa"/>
          </w:tcPr>
          <w:p w14:paraId="25DCC42B"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4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w:t>
            </w:r>
          </w:p>
        </w:tc>
        <w:tc>
          <w:tcPr>
            <w:tcW w:w="3004" w:type="dxa"/>
          </w:tcPr>
          <w:p w14:paraId="215E6504"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转化炉猪尾管改造</w:t>
            </w:r>
          </w:p>
        </w:tc>
      </w:tr>
      <w:tr w:rsidR="00686CBF" w:rsidRPr="00686CBF" w14:paraId="10F0A087" w14:textId="77777777" w:rsidTr="00686CBF">
        <w:trPr>
          <w:trHeight w:hRule="exact" w:val="564"/>
        </w:trPr>
        <w:tc>
          <w:tcPr>
            <w:tcW w:w="764" w:type="dxa"/>
          </w:tcPr>
          <w:p w14:paraId="2885336B"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1.13</w:t>
            </w:r>
          </w:p>
        </w:tc>
        <w:tc>
          <w:tcPr>
            <w:tcW w:w="3460" w:type="dxa"/>
          </w:tcPr>
          <w:p w14:paraId="19124DC4"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3000 </w:t>
            </w:r>
            <w:r w:rsidRPr="00686CBF">
              <w:rPr>
                <w:rFonts w:asciiTheme="minorEastAsia" w:eastAsiaTheme="minorEastAsia" w:hAnsiTheme="minorEastAsia" w:cs="Arial" w:hint="eastAsia"/>
                <w:sz w:val="21"/>
                <w:szCs w:val="21"/>
              </w:rPr>
              <w:t>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小时高纯氢装置</w:t>
            </w:r>
          </w:p>
        </w:tc>
        <w:tc>
          <w:tcPr>
            <w:tcW w:w="1737" w:type="dxa"/>
          </w:tcPr>
          <w:p w14:paraId="6E3E0D06"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0.3</w:t>
            </w:r>
          </w:p>
        </w:tc>
        <w:tc>
          <w:tcPr>
            <w:tcW w:w="3004" w:type="dxa"/>
          </w:tcPr>
          <w:p w14:paraId="5D86A18E"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停用</w:t>
            </w:r>
          </w:p>
        </w:tc>
      </w:tr>
      <w:tr w:rsidR="00686CBF" w:rsidRPr="00686CBF" w14:paraId="7502672F" w14:textId="77777777" w:rsidTr="00686CBF">
        <w:trPr>
          <w:trHeight w:hRule="exact" w:val="564"/>
        </w:trPr>
        <w:tc>
          <w:tcPr>
            <w:tcW w:w="764" w:type="dxa"/>
          </w:tcPr>
          <w:p w14:paraId="7A4B09A5"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1.14</w:t>
            </w:r>
          </w:p>
        </w:tc>
        <w:tc>
          <w:tcPr>
            <w:tcW w:w="3460" w:type="dxa"/>
          </w:tcPr>
          <w:p w14:paraId="2BBDFE65"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2*3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年硫磺回收装置</w:t>
            </w:r>
          </w:p>
        </w:tc>
        <w:tc>
          <w:tcPr>
            <w:tcW w:w="1737" w:type="dxa"/>
          </w:tcPr>
          <w:p w14:paraId="32D5417C"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2*4</w:t>
            </w:r>
          </w:p>
        </w:tc>
        <w:tc>
          <w:tcPr>
            <w:tcW w:w="3004" w:type="dxa"/>
          </w:tcPr>
          <w:p w14:paraId="3A3DEEE4"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w:t>
            </w:r>
          </w:p>
        </w:tc>
      </w:tr>
      <w:tr w:rsidR="00686CBF" w:rsidRPr="00686CBF" w14:paraId="3AFA2FEF" w14:textId="77777777" w:rsidTr="00686CBF">
        <w:trPr>
          <w:trHeight w:hRule="exact" w:val="564"/>
        </w:trPr>
        <w:tc>
          <w:tcPr>
            <w:tcW w:w="764" w:type="dxa"/>
          </w:tcPr>
          <w:p w14:paraId="783D656A"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lang w:eastAsia="zh-CN"/>
              </w:rPr>
            </w:pPr>
            <w:r w:rsidRPr="00686CBF">
              <w:rPr>
                <w:rFonts w:asciiTheme="minorEastAsia" w:eastAsiaTheme="minorEastAsia" w:hAnsiTheme="minorEastAsia" w:cs="Arial" w:hint="eastAsia"/>
                <w:sz w:val="21"/>
                <w:szCs w:val="21"/>
                <w:lang w:eastAsia="zh-CN"/>
              </w:rPr>
              <w:t>1</w:t>
            </w:r>
            <w:r w:rsidRPr="00686CBF">
              <w:rPr>
                <w:rFonts w:asciiTheme="minorEastAsia" w:eastAsiaTheme="minorEastAsia" w:hAnsiTheme="minorEastAsia" w:cs="Arial"/>
                <w:sz w:val="21"/>
                <w:szCs w:val="21"/>
                <w:lang w:eastAsia="zh-CN"/>
              </w:rPr>
              <w:t>.15</w:t>
            </w:r>
          </w:p>
        </w:tc>
        <w:tc>
          <w:tcPr>
            <w:tcW w:w="3460" w:type="dxa"/>
          </w:tcPr>
          <w:p w14:paraId="666890B6"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芳烃节能改造</w:t>
            </w:r>
          </w:p>
        </w:tc>
        <w:tc>
          <w:tcPr>
            <w:tcW w:w="1737" w:type="dxa"/>
          </w:tcPr>
          <w:p w14:paraId="54848409"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p>
        </w:tc>
        <w:tc>
          <w:tcPr>
            <w:tcW w:w="3004" w:type="dxa"/>
          </w:tcPr>
          <w:p w14:paraId="7ACA3903"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可研编制中</w:t>
            </w:r>
          </w:p>
        </w:tc>
      </w:tr>
      <w:tr w:rsidR="00686CBF" w:rsidRPr="00686CBF" w14:paraId="79E3D643" w14:textId="77777777" w:rsidTr="00686CBF">
        <w:trPr>
          <w:trHeight w:hRule="exact" w:val="564"/>
        </w:trPr>
        <w:tc>
          <w:tcPr>
            <w:tcW w:w="764" w:type="dxa"/>
          </w:tcPr>
          <w:p w14:paraId="2B0DC9CE"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lang w:eastAsia="zh-CN"/>
              </w:rPr>
            </w:pPr>
            <w:r w:rsidRPr="00686CBF">
              <w:rPr>
                <w:rFonts w:asciiTheme="minorEastAsia" w:eastAsiaTheme="minorEastAsia" w:hAnsiTheme="minorEastAsia" w:cs="Arial" w:hint="eastAsia"/>
                <w:sz w:val="21"/>
                <w:szCs w:val="21"/>
                <w:lang w:eastAsia="zh-CN"/>
              </w:rPr>
              <w:t>1</w:t>
            </w:r>
            <w:r w:rsidRPr="00686CBF">
              <w:rPr>
                <w:rFonts w:asciiTheme="minorEastAsia" w:eastAsiaTheme="minorEastAsia" w:hAnsiTheme="minorEastAsia" w:cs="Arial"/>
                <w:sz w:val="21"/>
                <w:szCs w:val="21"/>
                <w:lang w:eastAsia="zh-CN"/>
              </w:rPr>
              <w:t>.16</w:t>
            </w:r>
          </w:p>
        </w:tc>
        <w:tc>
          <w:tcPr>
            <w:tcW w:w="3460" w:type="dxa"/>
          </w:tcPr>
          <w:p w14:paraId="4B039F7A"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乙苯吸附分离</w:t>
            </w:r>
          </w:p>
        </w:tc>
        <w:tc>
          <w:tcPr>
            <w:tcW w:w="1737" w:type="dxa"/>
          </w:tcPr>
          <w:p w14:paraId="6509FBA3"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p>
        </w:tc>
        <w:tc>
          <w:tcPr>
            <w:tcW w:w="3004" w:type="dxa"/>
          </w:tcPr>
          <w:p w14:paraId="4B0780C5"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可研编制中</w:t>
            </w:r>
          </w:p>
        </w:tc>
      </w:tr>
    </w:tbl>
    <w:p w14:paraId="349FBA3B" w14:textId="77777777" w:rsidR="00686CBF" w:rsidRPr="00686CBF" w:rsidRDefault="00686CBF" w:rsidP="00686CBF">
      <w:pPr>
        <w:adjustRightInd w:val="0"/>
        <w:spacing w:line="360" w:lineRule="auto"/>
        <w:ind w:firstLineChars="200" w:firstLine="422"/>
        <w:rPr>
          <w:rFonts w:asciiTheme="minorEastAsia" w:eastAsiaTheme="minorEastAsia" w:hAnsiTheme="minorEastAsia"/>
          <w:b/>
          <w:sz w:val="21"/>
          <w:szCs w:val="21"/>
          <w:lang w:eastAsia="zh-CN"/>
        </w:rPr>
      </w:pPr>
      <w:r w:rsidRPr="00686CBF">
        <w:rPr>
          <w:rFonts w:asciiTheme="minorEastAsia" w:eastAsiaTheme="minorEastAsia" w:hAnsiTheme="minorEastAsia" w:hint="eastAsia"/>
          <w:b/>
          <w:sz w:val="21"/>
          <w:szCs w:val="21"/>
          <w:lang w:eastAsia="zh-CN"/>
        </w:rPr>
        <w:t>备注：上述主体装置、消缺改造项目及芳烃节能改造项目分开编制可研。</w:t>
      </w:r>
      <w:r w:rsidRPr="00686CBF">
        <w:rPr>
          <w:rFonts w:asciiTheme="minorEastAsia" w:eastAsiaTheme="minorEastAsia" w:hAnsiTheme="minorEastAsia"/>
          <w:b/>
          <w:sz w:val="21"/>
          <w:szCs w:val="21"/>
          <w:lang w:eastAsia="zh-CN"/>
        </w:rPr>
        <w:t>具体装置内容</w:t>
      </w:r>
      <w:r w:rsidRPr="00686CBF">
        <w:rPr>
          <w:rFonts w:asciiTheme="minorEastAsia" w:eastAsiaTheme="minorEastAsia" w:hAnsiTheme="minorEastAsia"/>
          <w:b/>
          <w:sz w:val="21"/>
          <w:szCs w:val="21"/>
          <w:lang w:eastAsia="zh-CN"/>
        </w:rPr>
        <w:lastRenderedPageBreak/>
        <w:t>以最终可研为准</w:t>
      </w:r>
      <w:r w:rsidRPr="00686CBF">
        <w:rPr>
          <w:rFonts w:asciiTheme="minorEastAsia" w:eastAsiaTheme="minorEastAsia" w:hAnsiTheme="minorEastAsia" w:hint="eastAsia"/>
          <w:b/>
          <w:sz w:val="21"/>
          <w:szCs w:val="21"/>
          <w:lang w:eastAsia="zh-CN"/>
        </w:rPr>
        <w:t>。</w:t>
      </w:r>
    </w:p>
    <w:p w14:paraId="6EB846DE" w14:textId="08E99952" w:rsidR="00686CBF" w:rsidRPr="00686CBF" w:rsidRDefault="007000E2" w:rsidP="007000E2">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四、</w:t>
      </w:r>
      <w:r w:rsidR="00686CBF" w:rsidRPr="00686CBF">
        <w:rPr>
          <w:rFonts w:asciiTheme="minorEastAsia" w:eastAsiaTheme="minorEastAsia" w:hAnsiTheme="minorEastAsia" w:hint="eastAsia"/>
          <w:b/>
          <w:sz w:val="21"/>
          <w:szCs w:val="21"/>
          <w:lang w:eastAsia="zh-CN"/>
        </w:rPr>
        <w:t>投标资质要求</w:t>
      </w:r>
    </w:p>
    <w:p w14:paraId="2E839FE5"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1</w:t>
      </w: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独立法人</w:t>
      </w: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不能以挂靠形式投标</w:t>
      </w:r>
      <w:r w:rsidRPr="00686CBF">
        <w:rPr>
          <w:rFonts w:asciiTheme="minorEastAsia" w:eastAsiaTheme="minorEastAsia" w:hAnsiTheme="minorEastAsia" w:hint="eastAsia"/>
          <w:sz w:val="21"/>
          <w:szCs w:val="21"/>
          <w:lang w:eastAsia="zh-CN"/>
        </w:rPr>
        <w:t>。（提供营业执照）</w:t>
      </w:r>
    </w:p>
    <w:p w14:paraId="0A99E7BD" w14:textId="77777777" w:rsidR="00686CBF" w:rsidRPr="00686CBF" w:rsidRDefault="00686CBF" w:rsidP="007000E2">
      <w:pPr>
        <w:adjustRightInd w:val="0"/>
        <w:spacing w:line="360" w:lineRule="auto"/>
        <w:ind w:firstLineChars="200" w:firstLine="420"/>
        <w:rPr>
          <w:rFonts w:asciiTheme="minorEastAsia" w:eastAsiaTheme="minorEastAsia" w:hAnsiTheme="minorEastAsia"/>
          <w:color w:val="FF0000"/>
          <w:sz w:val="21"/>
          <w:szCs w:val="21"/>
          <w:lang w:eastAsia="zh-CN"/>
        </w:rPr>
      </w:pPr>
      <w:r w:rsidRPr="00686CBF">
        <w:rPr>
          <w:rFonts w:asciiTheme="minorEastAsia" w:eastAsiaTheme="minorEastAsia" w:hAnsiTheme="minorEastAsia" w:hint="eastAsia"/>
          <w:sz w:val="21"/>
          <w:szCs w:val="21"/>
          <w:lang w:eastAsia="zh-CN"/>
        </w:rPr>
        <w:t>2、乙方须具有</w:t>
      </w:r>
      <w:r w:rsidRPr="00686CBF">
        <w:rPr>
          <w:rFonts w:asciiTheme="minorEastAsia" w:eastAsiaTheme="minorEastAsia" w:hAnsiTheme="minorEastAsia"/>
          <w:sz w:val="21"/>
          <w:szCs w:val="21"/>
          <w:lang w:eastAsia="zh-CN"/>
        </w:rPr>
        <w:t>职业卫生技术服务机构</w:t>
      </w:r>
      <w:r w:rsidRPr="00686CBF">
        <w:rPr>
          <w:rFonts w:asciiTheme="minorEastAsia" w:eastAsiaTheme="minorEastAsia" w:hAnsiTheme="minorEastAsia" w:hint="eastAsia"/>
          <w:sz w:val="21"/>
          <w:szCs w:val="21"/>
          <w:lang w:eastAsia="zh-CN"/>
        </w:rPr>
        <w:t>资质（提供资质证书或政府部门出具的资质证明文件），</w:t>
      </w:r>
      <w:r w:rsidRPr="00686CBF">
        <w:rPr>
          <w:rFonts w:asciiTheme="minorEastAsia" w:eastAsiaTheme="minorEastAsia" w:hAnsiTheme="minorEastAsia" w:hint="eastAsia"/>
          <w:color w:val="000000" w:themeColor="text1"/>
          <w:sz w:val="21"/>
          <w:szCs w:val="21"/>
          <w:lang w:eastAsia="zh-CN"/>
        </w:rPr>
        <w:t>具备石化行业、放射评价资质（放射评价可委托）。</w:t>
      </w:r>
    </w:p>
    <w:p w14:paraId="4D5C0571"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3</w:t>
      </w:r>
      <w:r w:rsidRPr="00686CBF">
        <w:rPr>
          <w:rFonts w:asciiTheme="minorEastAsia" w:eastAsiaTheme="minorEastAsia" w:hAnsiTheme="minorEastAsia" w:hint="eastAsia"/>
          <w:sz w:val="21"/>
          <w:szCs w:val="21"/>
          <w:lang w:eastAsia="zh-CN"/>
        </w:rPr>
        <w:t>、乙方在近</w:t>
      </w:r>
      <w:r w:rsidRPr="00686CBF">
        <w:rPr>
          <w:rFonts w:asciiTheme="minorEastAsia" w:eastAsiaTheme="minorEastAsia" w:hAnsiTheme="minorEastAsia"/>
          <w:sz w:val="21"/>
          <w:szCs w:val="21"/>
          <w:lang w:eastAsia="zh-CN"/>
        </w:rPr>
        <w:t>3</w:t>
      </w:r>
      <w:r w:rsidRPr="00686CBF">
        <w:rPr>
          <w:rFonts w:asciiTheme="minorEastAsia" w:eastAsiaTheme="minorEastAsia" w:hAnsiTheme="minorEastAsia" w:hint="eastAsia"/>
          <w:sz w:val="21"/>
          <w:szCs w:val="21"/>
          <w:lang w:eastAsia="zh-CN"/>
        </w:rPr>
        <w:t>年（201</w:t>
      </w:r>
      <w:r w:rsidRPr="00686CBF">
        <w:rPr>
          <w:rFonts w:asciiTheme="minorEastAsia" w:eastAsiaTheme="minorEastAsia" w:hAnsiTheme="minorEastAsia"/>
          <w:sz w:val="21"/>
          <w:szCs w:val="21"/>
          <w:lang w:eastAsia="zh-CN"/>
        </w:rPr>
        <w:t>8</w:t>
      </w:r>
      <w:r w:rsidRPr="00686CBF">
        <w:rPr>
          <w:rFonts w:asciiTheme="minorEastAsia" w:eastAsiaTheme="minorEastAsia" w:hAnsiTheme="minorEastAsia" w:hint="eastAsia"/>
          <w:sz w:val="21"/>
          <w:szCs w:val="21"/>
          <w:lang w:eastAsia="zh-CN"/>
        </w:rPr>
        <w:t>-2020）主持完成</w:t>
      </w: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个及以上大型石化新、改、扩建设项目（投资总额在</w:t>
      </w:r>
      <w:r w:rsidRPr="00686CBF">
        <w:rPr>
          <w:rFonts w:asciiTheme="minorEastAsia" w:eastAsiaTheme="minorEastAsia" w:hAnsiTheme="minorEastAsia"/>
          <w:sz w:val="21"/>
          <w:szCs w:val="21"/>
          <w:lang w:eastAsia="zh-CN"/>
        </w:rPr>
        <w:t>1</w:t>
      </w:r>
      <w:r w:rsidRPr="00686CBF">
        <w:rPr>
          <w:rFonts w:asciiTheme="minorEastAsia" w:eastAsiaTheme="minorEastAsia" w:hAnsiTheme="minorEastAsia" w:hint="eastAsia"/>
          <w:sz w:val="21"/>
          <w:szCs w:val="21"/>
          <w:lang w:eastAsia="zh-CN"/>
        </w:rPr>
        <w:t>0亿元以上）的职业卫生预评价技术服务业绩,并通过专家评审。（提供体现项目投资的合同和报告书专家评审意见）</w:t>
      </w:r>
    </w:p>
    <w:p w14:paraId="5E499A56" w14:textId="77777777" w:rsidR="00686CBF" w:rsidRPr="00686CBF" w:rsidRDefault="00686CBF" w:rsidP="007000E2">
      <w:pPr>
        <w:autoSpaceDE/>
        <w:autoSpaceDN/>
        <w:jc w:val="both"/>
        <w:rPr>
          <w:rFonts w:asciiTheme="minorEastAsia" w:eastAsiaTheme="minorEastAsia" w:hAnsiTheme="minorEastAsia"/>
          <w:b/>
          <w:sz w:val="21"/>
          <w:szCs w:val="21"/>
          <w:lang w:eastAsia="zh-CN"/>
        </w:rPr>
      </w:pPr>
      <w:r w:rsidRPr="00686CBF">
        <w:rPr>
          <w:rFonts w:asciiTheme="minorEastAsia" w:eastAsiaTheme="minorEastAsia" w:hAnsiTheme="minorEastAsia" w:hint="eastAsia"/>
          <w:b/>
          <w:sz w:val="21"/>
          <w:szCs w:val="21"/>
          <w:lang w:eastAsia="zh-CN"/>
        </w:rPr>
        <w:t xml:space="preserve">五、发包要求 </w:t>
      </w:r>
      <w:r w:rsidRPr="00686CBF">
        <w:rPr>
          <w:rFonts w:asciiTheme="minorEastAsia" w:eastAsiaTheme="minorEastAsia" w:hAnsiTheme="minorEastAsia"/>
          <w:b/>
          <w:sz w:val="21"/>
          <w:szCs w:val="21"/>
          <w:lang w:eastAsia="zh-CN"/>
        </w:rPr>
        <w:t xml:space="preserve"> </w:t>
      </w:r>
    </w:p>
    <w:p w14:paraId="48B2D0B9" w14:textId="43F85234"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00686CBF" w:rsidRPr="00686CBF">
        <w:rPr>
          <w:rFonts w:asciiTheme="minorEastAsia" w:eastAsiaTheme="minorEastAsia" w:hAnsiTheme="minorEastAsia" w:hint="eastAsia"/>
          <w:sz w:val="21"/>
          <w:szCs w:val="21"/>
          <w:lang w:eastAsia="zh-CN"/>
        </w:rPr>
        <w:t>根据《职业病危害预评价导则》等法律法规，编制本项目职业病危害预评价报告书、职业病危害放射防护预评价报告书，组织召开专家评审会并根据评审会专家审查意见限期完成修订工作，直至最终通过专家评审。</w:t>
      </w:r>
    </w:p>
    <w:p w14:paraId="0EFE303D" w14:textId="583C495E"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2</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编制的项目职业病危害预评价报告书须符合国家和地方政府相应的各项法律、法规、标准和规范。</w:t>
      </w:r>
    </w:p>
    <w:p w14:paraId="488D3E45" w14:textId="1BD784BA"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乙方负责组织专家评审会，乙方负责报告评审时汇报和解释评审专家提出的问题，甲方协助完成评审工作。乙方报价需包含专家评审会专家费、会议费、餐费、交通费、住宿费等全部费用。</w:t>
      </w:r>
    </w:p>
    <w:p w14:paraId="6D9ABA0D" w14:textId="515D47E3"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r w:rsidR="00686CBF" w:rsidRPr="00686CBF">
        <w:rPr>
          <w:rFonts w:asciiTheme="minorEastAsia" w:eastAsiaTheme="minorEastAsia" w:hAnsiTheme="minorEastAsia" w:hint="eastAsia"/>
          <w:sz w:val="21"/>
          <w:szCs w:val="21"/>
          <w:lang w:eastAsia="zh-CN"/>
        </w:rPr>
        <w:t>乙方需全程参与本项目评审工作，并根据评审意见对报告进行修改。</w:t>
      </w:r>
    </w:p>
    <w:p w14:paraId="63E06E85" w14:textId="6687602C"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5</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本项目工作成果的验收方法:通过专家评审及政府相关监管部门认可，并由甲方审查确认。</w:t>
      </w:r>
    </w:p>
    <w:p w14:paraId="33FCD070" w14:textId="72817410"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6</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本项目职业病危害预评价报告书评审通过或经修改后获专家及政府监管部门认可均为验收合格。如因编制不规范致使本项目报告书未通过专家评审或行政主管部门不认可则视为验收不合格。</w:t>
      </w:r>
    </w:p>
    <w:p w14:paraId="04D536A7" w14:textId="531DC25A"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w:t>
      </w:r>
      <w:r w:rsidR="00686CBF" w:rsidRPr="00686CBF">
        <w:rPr>
          <w:rFonts w:asciiTheme="minorEastAsia" w:eastAsiaTheme="minorEastAsia" w:hAnsiTheme="minorEastAsia" w:hint="eastAsia"/>
          <w:sz w:val="21"/>
          <w:szCs w:val="21"/>
          <w:lang w:eastAsia="zh-CN"/>
        </w:rPr>
        <w:t>如甲方在开展相关工作过程中，需乙方进一步完善或重新提交的，乙方应在合同规定的责任范围内无条件配合开展相关工作，直到符合要求为止，完成时间以双方商定为准，由此造成的拖延以逾期完工论。</w:t>
      </w:r>
    </w:p>
    <w:p w14:paraId="029E4F9B" w14:textId="75353617"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8</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乙方提交技术咨询工作成果的形式:全部成果以书面报告书及相关图件方式提交甲方使用，通过审批后，除去已提交政府部门及专家评审用的报告，还应提交成果报告数量为:正式版本一式2</w:t>
      </w:r>
      <w:r w:rsidR="00686CBF" w:rsidRPr="00686CBF">
        <w:rPr>
          <w:rFonts w:asciiTheme="minorEastAsia" w:eastAsiaTheme="minorEastAsia" w:hAnsiTheme="minorEastAsia"/>
          <w:sz w:val="21"/>
          <w:szCs w:val="21"/>
          <w:lang w:eastAsia="zh-CN"/>
        </w:rPr>
        <w:t>0</w:t>
      </w:r>
      <w:r w:rsidR="00686CBF" w:rsidRPr="00686CBF">
        <w:rPr>
          <w:rFonts w:asciiTheme="minorEastAsia" w:eastAsiaTheme="minorEastAsia" w:hAnsiTheme="minorEastAsia" w:hint="eastAsia"/>
          <w:sz w:val="21"/>
          <w:szCs w:val="21"/>
          <w:lang w:eastAsia="zh-CN"/>
        </w:rPr>
        <w:t>套及包括WORD版（内容不设置复制权限）、PDF版电子文档（含图件、附件)的硬拷贝2份。</w:t>
      </w:r>
    </w:p>
    <w:p w14:paraId="0E60A3DC" w14:textId="77777777" w:rsidR="00686CBF" w:rsidRPr="00686CBF" w:rsidRDefault="00686CBF" w:rsidP="007000E2">
      <w:pPr>
        <w:autoSpaceDE/>
        <w:autoSpaceDN/>
        <w:jc w:val="both"/>
        <w:rPr>
          <w:rFonts w:asciiTheme="minorEastAsia" w:eastAsiaTheme="minorEastAsia" w:hAnsiTheme="minorEastAsia"/>
          <w:b/>
          <w:sz w:val="21"/>
          <w:szCs w:val="21"/>
          <w:lang w:eastAsia="zh-CN"/>
        </w:rPr>
      </w:pPr>
      <w:r w:rsidRPr="007000E2">
        <w:rPr>
          <w:rFonts w:asciiTheme="minorEastAsia" w:eastAsiaTheme="minorEastAsia" w:hAnsiTheme="minorEastAsia"/>
          <w:b/>
          <w:sz w:val="21"/>
          <w:szCs w:val="21"/>
          <w:lang w:eastAsia="zh-CN"/>
        </w:rPr>
        <w:t>六</w:t>
      </w:r>
      <w:r w:rsidRPr="007000E2">
        <w:rPr>
          <w:rFonts w:asciiTheme="minorEastAsia" w:eastAsiaTheme="minorEastAsia" w:hAnsiTheme="minorEastAsia" w:hint="eastAsia"/>
          <w:b/>
          <w:sz w:val="21"/>
          <w:szCs w:val="21"/>
          <w:lang w:eastAsia="zh-CN"/>
        </w:rPr>
        <w:t>、</w:t>
      </w:r>
      <w:r w:rsidRPr="00686CBF">
        <w:rPr>
          <w:rFonts w:asciiTheme="minorEastAsia" w:eastAsiaTheme="minorEastAsia" w:hAnsiTheme="minorEastAsia" w:hint="eastAsia"/>
          <w:b/>
          <w:sz w:val="21"/>
          <w:szCs w:val="21"/>
          <w:lang w:eastAsia="zh-CN"/>
        </w:rPr>
        <w:t>进度计划</w:t>
      </w:r>
    </w:p>
    <w:p w14:paraId="2C7AEB65" w14:textId="219E673B"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00686CBF" w:rsidRPr="00686CBF">
        <w:rPr>
          <w:rFonts w:asciiTheme="minorEastAsia" w:eastAsiaTheme="minorEastAsia" w:hAnsiTheme="minorEastAsia" w:hint="eastAsia"/>
          <w:sz w:val="21"/>
          <w:szCs w:val="21"/>
          <w:lang w:eastAsia="zh-CN"/>
        </w:rPr>
        <w:t>乙方在合同签订</w:t>
      </w:r>
      <w:r w:rsidR="00686CBF" w:rsidRPr="00686CBF">
        <w:rPr>
          <w:rFonts w:asciiTheme="minorEastAsia" w:eastAsiaTheme="minorEastAsia" w:hAnsiTheme="minorEastAsia"/>
          <w:sz w:val="21"/>
          <w:szCs w:val="21"/>
          <w:lang w:eastAsia="zh-CN"/>
        </w:rPr>
        <w:t>5</w:t>
      </w:r>
      <w:r w:rsidR="00686CBF" w:rsidRPr="00686CBF">
        <w:rPr>
          <w:rFonts w:asciiTheme="minorEastAsia" w:eastAsiaTheme="minorEastAsia" w:hAnsiTheme="minorEastAsia" w:hint="eastAsia"/>
          <w:sz w:val="21"/>
          <w:szCs w:val="21"/>
          <w:lang w:eastAsia="zh-CN"/>
        </w:rPr>
        <w:t>0日内完成本项目职业病危害预评价报告书初稿，提交甲方审查。初</w:t>
      </w:r>
      <w:r w:rsidR="00686CBF" w:rsidRPr="00686CBF">
        <w:rPr>
          <w:rFonts w:asciiTheme="minorEastAsia" w:eastAsiaTheme="minorEastAsia" w:hAnsiTheme="minorEastAsia" w:hint="eastAsia"/>
          <w:sz w:val="21"/>
          <w:szCs w:val="21"/>
          <w:lang w:eastAsia="zh-CN"/>
        </w:rPr>
        <w:lastRenderedPageBreak/>
        <w:t>稿出具后由乙方于10日内组织专家评审。</w:t>
      </w:r>
    </w:p>
    <w:p w14:paraId="02A53C37" w14:textId="4786F03C"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686CBF" w:rsidRPr="00686CBF">
        <w:rPr>
          <w:rFonts w:asciiTheme="minorEastAsia" w:eastAsiaTheme="minorEastAsia" w:hAnsiTheme="minorEastAsia" w:hint="eastAsia"/>
          <w:sz w:val="21"/>
          <w:szCs w:val="21"/>
          <w:lang w:eastAsia="zh-CN"/>
        </w:rPr>
        <w:t>乙方在接到专家评审会专家修改意见后7日内完成修改，并将项目职业病危害预评价报告书正式稿提交甲方。</w:t>
      </w:r>
    </w:p>
    <w:p w14:paraId="1803B824" w14:textId="77777777" w:rsidR="00686CBF" w:rsidRPr="00686CBF" w:rsidRDefault="00686CBF" w:rsidP="007000E2">
      <w:pPr>
        <w:autoSpaceDE/>
        <w:autoSpaceDN/>
        <w:jc w:val="both"/>
        <w:rPr>
          <w:rFonts w:asciiTheme="minorEastAsia" w:eastAsiaTheme="minorEastAsia" w:hAnsiTheme="minorEastAsia"/>
          <w:b/>
          <w:sz w:val="21"/>
          <w:szCs w:val="21"/>
          <w:lang w:eastAsia="zh-CN"/>
        </w:rPr>
      </w:pPr>
      <w:r w:rsidRPr="00686CBF">
        <w:rPr>
          <w:rFonts w:asciiTheme="minorEastAsia" w:eastAsiaTheme="minorEastAsia" w:hAnsiTheme="minorEastAsia"/>
          <w:b/>
          <w:sz w:val="21"/>
          <w:szCs w:val="21"/>
          <w:lang w:eastAsia="zh-CN"/>
        </w:rPr>
        <w:t>七</w:t>
      </w:r>
      <w:r w:rsidRPr="00686CBF">
        <w:rPr>
          <w:rFonts w:asciiTheme="minorEastAsia" w:eastAsiaTheme="minorEastAsia" w:hAnsiTheme="minorEastAsia" w:hint="eastAsia"/>
          <w:b/>
          <w:sz w:val="21"/>
          <w:szCs w:val="21"/>
          <w:lang w:eastAsia="zh-CN"/>
        </w:rPr>
        <w:t>、保密:</w:t>
      </w:r>
    </w:p>
    <w:p w14:paraId="61BBEC5C"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14:paraId="11C584DE" w14:textId="77777777" w:rsidR="00686CBF" w:rsidRPr="00686CBF" w:rsidRDefault="00686CBF">
      <w:pPr>
        <w:pStyle w:val="10"/>
      </w:pPr>
    </w:p>
    <w:p w14:paraId="1D9113E6" w14:textId="77777777" w:rsidR="0084007B" w:rsidRDefault="0084007B">
      <w:pPr>
        <w:pStyle w:val="10"/>
      </w:pPr>
    </w:p>
    <w:p w14:paraId="61B517CC" w14:textId="77777777" w:rsidR="0084007B" w:rsidRDefault="0084007B">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2F296632" w14:textId="77777777" w:rsidR="009862F4" w:rsidRPr="009862F4" w:rsidRDefault="009862F4">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9862F4">
        <w:rPr>
          <w:rFonts w:ascii="方正小标宋简体" w:eastAsia="方正小标宋简体" w:hAnsi="方正小标宋简体" w:cs="方正小标宋简体" w:hint="eastAsia"/>
          <w:b/>
          <w:color w:val="000000" w:themeColor="text1"/>
          <w:sz w:val="44"/>
          <w:szCs w:val="44"/>
          <w:lang w:eastAsia="zh-CN"/>
        </w:rPr>
        <w:t>原料适应性技改项目一期工程职业病危害预评价报告书编制、安全条件论证报告与安全预评价报告书编制</w:t>
      </w:r>
    </w:p>
    <w:p w14:paraId="385EE69F" w14:textId="6242513F"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2533C9DC" w14:textId="77777777" w:rsidR="009862F4" w:rsidRDefault="009862F4">
      <w:pPr>
        <w:pStyle w:val="a7"/>
        <w:rPr>
          <w:rFonts w:ascii="Times New Roman" w:hAnsi="Times New Roman"/>
          <w:b/>
          <w:bCs/>
          <w:sz w:val="32"/>
          <w:szCs w:val="32"/>
          <w:lang w:eastAsia="zh-CN"/>
        </w:rPr>
      </w:pPr>
    </w:p>
    <w:p w14:paraId="4ED3CCF2" w14:textId="77777777" w:rsidR="009862F4" w:rsidRDefault="009862F4">
      <w:pPr>
        <w:pStyle w:val="a7"/>
        <w:rPr>
          <w:rFonts w:ascii="Times New Roman" w:hAnsi="Times New Roman"/>
          <w:b/>
          <w:bCs/>
          <w:sz w:val="32"/>
          <w:szCs w:val="32"/>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3C2AF34E"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9862F4">
        <w:rPr>
          <w:rFonts w:ascii="Times New Roman" w:hAnsi="Times New Roman"/>
          <w:b/>
          <w:bCs/>
          <w:color w:val="FF0000"/>
          <w:w w:val="95"/>
          <w:sz w:val="32"/>
          <w:lang w:eastAsia="zh-CN"/>
        </w:rPr>
        <w:t>9</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56C4BAD8"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14DF0159"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纸平装。所有参选文件应增加统一外层包封</w:t>
      </w:r>
      <w:r w:rsidR="009862F4">
        <w:rPr>
          <w:rFonts w:cs="Times New Roman" w:hint="eastAsia"/>
          <w:bCs w:val="0"/>
          <w:color w:val="C00000"/>
          <w:sz w:val="24"/>
          <w:szCs w:val="24"/>
          <w:lang w:eastAsia="zh-CN"/>
        </w:rPr>
        <w:t>，参选文件需要相应页码</w:t>
      </w:r>
      <w:r w:rsidRPr="003355C7">
        <w:rPr>
          <w:rFonts w:cs="Times New Roman" w:hint="eastAsia"/>
          <w:bCs w:val="0"/>
          <w:color w:val="C00000"/>
          <w:sz w:val="24"/>
          <w:szCs w:val="24"/>
          <w:lang w:eastAsia="zh-CN"/>
        </w:rPr>
        <w:t>。</w:t>
      </w:r>
    </w:p>
    <w:p w14:paraId="66F3D193" w14:textId="18D42D77" w:rsidR="009A6FD0" w:rsidRPr="003355C7" w:rsidRDefault="009862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3761AA58" w:rsidR="009A6FD0" w:rsidRPr="003355C7" w:rsidRDefault="009862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3D4174B5" w:rsidR="009A6FD0" w:rsidRPr="003355C7" w:rsidRDefault="009862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5</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7012E4"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686CBF" w:rsidRPr="0033277A" w:rsidRDefault="00686CB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686CBF" w:rsidRPr="0033277A" w:rsidRDefault="00686CB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686CBF" w:rsidRPr="0033277A" w:rsidRDefault="00686CB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686CBF" w:rsidRPr="0033277A" w:rsidRDefault="00686CB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686CBF" w:rsidRPr="0033277A" w:rsidRDefault="00686CB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686CBF" w:rsidRPr="0033277A" w:rsidRDefault="00686CB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686CBF" w:rsidRPr="0033277A" w:rsidRDefault="00686CB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5EC6C077" w:rsidR="00967702" w:rsidRPr="003355C7" w:rsidRDefault="009862F4"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6</w:t>
      </w:r>
      <w:r w:rsidR="001C2037">
        <w:rPr>
          <w:rFonts w:cs="Times New Roman"/>
          <w:bCs w:val="0"/>
          <w:color w:val="C00000"/>
          <w:sz w:val="24"/>
          <w:szCs w:val="24"/>
          <w:lang w:eastAsia="zh-CN"/>
        </w:rPr>
        <w:t>.</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6D9F01CC" w:rsidR="00967702" w:rsidRPr="003355C7" w:rsidRDefault="009862F4"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7</w:t>
      </w:r>
      <w:r w:rsidR="001C2037">
        <w:rPr>
          <w:rFonts w:cs="Times New Roman"/>
          <w:color w:val="C00000"/>
          <w:sz w:val="24"/>
          <w:szCs w:val="24"/>
          <w:lang w:eastAsia="zh-CN"/>
        </w:rPr>
        <w:t>.</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49BABAE5" w14:textId="77777777" w:rsidR="00D57D00" w:rsidRDefault="00D57D00" w:rsidP="00420DB7">
      <w:pPr>
        <w:pStyle w:val="10"/>
      </w:pPr>
    </w:p>
    <w:p w14:paraId="1BA0C653" w14:textId="77777777" w:rsidR="00D57D00" w:rsidRPr="00D57D00" w:rsidRDefault="00D57D00"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0462D359" w14:textId="77777777" w:rsidTr="003B3C4F">
        <w:trPr>
          <w:jc w:val="center"/>
        </w:trPr>
        <w:tc>
          <w:tcPr>
            <w:tcW w:w="971" w:type="dxa"/>
          </w:tcPr>
          <w:p w14:paraId="5D25282A" w14:textId="4DAB2A99" w:rsidR="00967702" w:rsidRPr="009A6FD0" w:rsidRDefault="00D57D00">
            <w:pPr>
              <w:spacing w:line="500" w:lineRule="exact"/>
              <w:jc w:val="center"/>
              <w:rPr>
                <w:sz w:val="24"/>
                <w:lang w:eastAsia="zh-CN"/>
              </w:rPr>
            </w:pPr>
            <w:r>
              <w:rPr>
                <w:sz w:val="24"/>
                <w:lang w:eastAsia="zh-CN"/>
              </w:rPr>
              <w:t>8</w:t>
            </w:r>
          </w:p>
        </w:tc>
        <w:tc>
          <w:tcPr>
            <w:tcW w:w="6023" w:type="dxa"/>
          </w:tcPr>
          <w:p w14:paraId="7582B795" w14:textId="62BC1825" w:rsidR="00967702" w:rsidRPr="009A6FD0" w:rsidRDefault="00DD56C2" w:rsidP="00FA2AC9">
            <w:pPr>
              <w:spacing w:line="500" w:lineRule="exact"/>
              <w:rPr>
                <w:sz w:val="24"/>
              </w:rPr>
            </w:pPr>
            <w:r w:rsidRPr="009A6FD0">
              <w:rPr>
                <w:rFonts w:hint="eastAsia"/>
                <w:sz w:val="24"/>
                <w:szCs w:val="28"/>
              </w:rPr>
              <w:t>业绩证明</w:t>
            </w:r>
            <w:r w:rsidR="00FA2AC9">
              <w:rPr>
                <w:rFonts w:hint="eastAsia"/>
                <w:sz w:val="24"/>
                <w:szCs w:val="28"/>
              </w:rPr>
              <w:t>文件</w:t>
            </w:r>
          </w:p>
        </w:tc>
        <w:tc>
          <w:tcPr>
            <w:tcW w:w="1843" w:type="dxa"/>
          </w:tcPr>
          <w:p w14:paraId="32C9D7A6" w14:textId="77777777" w:rsidR="00967702" w:rsidRPr="009A6FD0" w:rsidRDefault="00967702">
            <w:pPr>
              <w:spacing w:line="500" w:lineRule="exact"/>
              <w:jc w:val="center"/>
              <w:rPr>
                <w:sz w:val="24"/>
              </w:rPr>
            </w:pPr>
          </w:p>
        </w:tc>
      </w:tr>
      <w:tr w:rsidR="00025717" w:rsidRPr="009A6FD0" w14:paraId="08D2040D" w14:textId="77777777" w:rsidTr="003B3C4F">
        <w:trPr>
          <w:jc w:val="center"/>
        </w:trPr>
        <w:tc>
          <w:tcPr>
            <w:tcW w:w="971" w:type="dxa"/>
          </w:tcPr>
          <w:p w14:paraId="5E52C137" w14:textId="491F5AD7" w:rsidR="00025717" w:rsidRDefault="00FA2AC9">
            <w:pPr>
              <w:spacing w:line="500" w:lineRule="exact"/>
              <w:jc w:val="center"/>
              <w:rPr>
                <w:sz w:val="24"/>
                <w:lang w:eastAsia="zh-CN"/>
              </w:rPr>
            </w:pPr>
            <w:r>
              <w:rPr>
                <w:sz w:val="24"/>
                <w:lang w:eastAsia="zh-CN"/>
              </w:rPr>
              <w:t>9</w:t>
            </w:r>
          </w:p>
        </w:tc>
        <w:tc>
          <w:tcPr>
            <w:tcW w:w="6023" w:type="dxa"/>
          </w:tcPr>
          <w:p w14:paraId="27CB4A8D" w14:textId="68C307FA" w:rsidR="00025717" w:rsidRPr="009A6FD0" w:rsidRDefault="00FA2AC9" w:rsidP="00910C1A">
            <w:pPr>
              <w:spacing w:line="500" w:lineRule="exact"/>
              <w:rPr>
                <w:sz w:val="24"/>
                <w:szCs w:val="28"/>
                <w:lang w:eastAsia="zh-CN"/>
              </w:rPr>
            </w:pPr>
            <w:r>
              <w:rPr>
                <w:rFonts w:hint="eastAsia"/>
                <w:color w:val="000000" w:themeColor="text1"/>
                <w:lang w:eastAsia="zh-CN"/>
              </w:rPr>
              <w:t>项目服务人员情况简介</w:t>
            </w:r>
          </w:p>
        </w:tc>
        <w:tc>
          <w:tcPr>
            <w:tcW w:w="1843" w:type="dxa"/>
          </w:tcPr>
          <w:p w14:paraId="3CF7C875" w14:textId="77777777" w:rsidR="00025717" w:rsidRPr="009A6FD0" w:rsidRDefault="00025717">
            <w:pPr>
              <w:spacing w:line="500" w:lineRule="exact"/>
              <w:jc w:val="center"/>
              <w:rPr>
                <w:sz w:val="24"/>
                <w:lang w:eastAsia="zh-CN"/>
              </w:rPr>
            </w:pPr>
          </w:p>
        </w:tc>
      </w:tr>
      <w:tr w:rsidR="00910C1A" w:rsidRPr="009A6FD0" w14:paraId="20633F92" w14:textId="77777777" w:rsidTr="003B3C4F">
        <w:trPr>
          <w:jc w:val="center"/>
        </w:trPr>
        <w:tc>
          <w:tcPr>
            <w:tcW w:w="971" w:type="dxa"/>
          </w:tcPr>
          <w:p w14:paraId="445E81D4" w14:textId="550FF9F8" w:rsidR="00910C1A" w:rsidRDefault="00910C1A">
            <w:pPr>
              <w:spacing w:line="500" w:lineRule="exact"/>
              <w:jc w:val="center"/>
              <w:rPr>
                <w:sz w:val="24"/>
                <w:lang w:eastAsia="zh-CN"/>
              </w:rPr>
            </w:pPr>
            <w:r>
              <w:rPr>
                <w:rFonts w:hint="eastAsia"/>
                <w:sz w:val="24"/>
                <w:lang w:eastAsia="zh-CN"/>
              </w:rPr>
              <w:t>1</w:t>
            </w:r>
            <w:r>
              <w:rPr>
                <w:sz w:val="24"/>
                <w:lang w:eastAsia="zh-CN"/>
              </w:rPr>
              <w:t>0</w:t>
            </w:r>
          </w:p>
        </w:tc>
        <w:tc>
          <w:tcPr>
            <w:tcW w:w="6023" w:type="dxa"/>
          </w:tcPr>
          <w:p w14:paraId="78A77748" w14:textId="1C26D1AA" w:rsidR="00910C1A" w:rsidRDefault="00910C1A" w:rsidP="00910C1A">
            <w:pPr>
              <w:spacing w:line="500" w:lineRule="exact"/>
              <w:rPr>
                <w:color w:val="000000" w:themeColor="text1"/>
                <w:lang w:eastAsia="zh-CN"/>
              </w:rPr>
            </w:pPr>
            <w:r w:rsidRPr="00EB3A27">
              <w:rPr>
                <w:rFonts w:hint="eastAsia"/>
                <w:color w:val="000000" w:themeColor="text1"/>
                <w:lang w:eastAsia="zh-CN"/>
              </w:rPr>
              <w:t>进度计划表</w:t>
            </w:r>
          </w:p>
        </w:tc>
        <w:tc>
          <w:tcPr>
            <w:tcW w:w="1843" w:type="dxa"/>
          </w:tcPr>
          <w:p w14:paraId="4B97FA1E" w14:textId="77777777" w:rsidR="00910C1A" w:rsidRPr="009A6FD0" w:rsidRDefault="00910C1A">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2C0EA916" w:rsidR="009873FF" w:rsidRPr="009873FF" w:rsidRDefault="00910C1A" w:rsidP="00FD1DC9">
            <w:pPr>
              <w:spacing w:line="500" w:lineRule="exact"/>
              <w:jc w:val="center"/>
              <w:rPr>
                <w:sz w:val="24"/>
                <w:lang w:eastAsia="zh-CN"/>
              </w:rPr>
            </w:pPr>
            <w:r>
              <w:rPr>
                <w:sz w:val="24"/>
                <w:lang w:eastAsia="zh-CN"/>
              </w:rPr>
              <w:t>11</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5D570B40" w:rsidR="00967702" w:rsidRPr="009A6FD0" w:rsidRDefault="00967702">
            <w:pPr>
              <w:spacing w:line="500" w:lineRule="exact"/>
              <w:jc w:val="center"/>
              <w:rPr>
                <w:sz w:val="24"/>
                <w:lang w:eastAsia="zh-CN"/>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4490BFEB" w14:textId="77777777" w:rsidR="000F5BFA" w:rsidRDefault="000F5BFA">
      <w:pPr>
        <w:pStyle w:val="10"/>
      </w:pPr>
    </w:p>
    <w:p w14:paraId="001F665A" w14:textId="77777777" w:rsidR="000F5BFA" w:rsidRDefault="000F5BFA">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296F4450"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0F5BFA" w:rsidRPr="000F5BFA">
        <w:rPr>
          <w:rFonts w:hint="eastAsia"/>
          <w:sz w:val="24"/>
          <w:lang w:eastAsia="zh-CN"/>
        </w:rPr>
        <w:t>福建福海创石油化工有限公司原料适应性技改项目一期工程职业病危害预评价报告书编制、安全条件论证报告与安全预评价报告书编制</w:t>
      </w:r>
      <w:r>
        <w:rPr>
          <w:rFonts w:hint="eastAsia"/>
          <w:sz w:val="24"/>
          <w:lang w:eastAsia="zh-CN"/>
        </w:rPr>
        <w:t>公开自主比选，以本公司名义参与报价、合同执行并处理与之有关的其他事务，相关责任及后果由本公司承担。</w:t>
      </w:r>
    </w:p>
    <w:p w14:paraId="4DB8D9A5" w14:textId="0CAEEFE9"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0F5BFA">
        <w:rPr>
          <w:rFonts w:cs="Times New Roman"/>
          <w:color w:val="00B050"/>
          <w:sz w:val="28"/>
          <w:szCs w:val="28"/>
          <w:u w:val="single"/>
          <w:lang w:eastAsia="zh-CN"/>
        </w:rPr>
        <w:t>9</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728D26F9" w14:textId="77777777" w:rsidR="00910C1A" w:rsidRDefault="00910C1A">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7E115ECB" w14:textId="355605DE" w:rsidR="00FD0D54" w:rsidRPr="00910C1A" w:rsidRDefault="00910C1A" w:rsidP="00910C1A">
      <w:pPr>
        <w:pStyle w:val="10"/>
        <w:jc w:val="center"/>
        <w:rPr>
          <w:rFonts w:ascii="Times New Roman" w:hAnsi="Times New Roman"/>
          <w:b/>
          <w:bCs/>
          <w:kern w:val="2"/>
          <w:sz w:val="36"/>
          <w:szCs w:val="36"/>
        </w:rPr>
      </w:pPr>
      <w:r w:rsidRPr="00910C1A">
        <w:rPr>
          <w:rFonts w:ascii="Times New Roman" w:hAnsi="Times New Roman" w:hint="eastAsia"/>
          <w:b/>
          <w:bCs/>
          <w:kern w:val="2"/>
          <w:sz w:val="36"/>
          <w:szCs w:val="36"/>
        </w:rPr>
        <w:lastRenderedPageBreak/>
        <w:t>项目服务人员情况简介</w:t>
      </w: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358D2BCE" w14:textId="77777777" w:rsidR="00910C1A" w:rsidRDefault="00910C1A">
      <w:pPr>
        <w:pStyle w:val="ab"/>
        <w:spacing w:beforeLines="0" w:afterLines="0" w:line="240" w:lineRule="auto"/>
        <w:rPr>
          <w:rFonts w:cs="Times New Roman"/>
          <w:bCs w:val="0"/>
          <w:lang w:eastAsia="zh-CN"/>
        </w:rPr>
      </w:pPr>
    </w:p>
    <w:p w14:paraId="4B117CCA" w14:textId="6949D5D9" w:rsidR="00FD0D54" w:rsidRPr="00FD0D54" w:rsidRDefault="00910C1A"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进度计划表</w:t>
      </w:r>
    </w:p>
    <w:p w14:paraId="78ED352F"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0810952A" w14:textId="77777777" w:rsidR="00FD0D54" w:rsidRDefault="00FD0D54" w:rsidP="006E6D55">
      <w:pPr>
        <w:spacing w:line="360" w:lineRule="auto"/>
        <w:jc w:val="center"/>
        <w:rPr>
          <w:rFonts w:ascii="Times New Roman" w:hAnsi="Times New Roman" w:cs="Times New Roman"/>
          <w:b/>
          <w:sz w:val="36"/>
          <w:szCs w:val="36"/>
          <w:lang w:eastAsia="zh-CN"/>
        </w:rPr>
      </w:pPr>
    </w:p>
    <w:p w14:paraId="7F37268C" w14:textId="77777777" w:rsidR="00FD0D54" w:rsidRDefault="00FD0D54" w:rsidP="006E6D55">
      <w:pPr>
        <w:spacing w:line="360" w:lineRule="auto"/>
        <w:jc w:val="center"/>
        <w:rPr>
          <w:rFonts w:ascii="Times New Roman" w:hAnsi="Times New Roman" w:cs="Times New Roman"/>
          <w:b/>
          <w:sz w:val="36"/>
          <w:szCs w:val="36"/>
          <w:lang w:eastAsia="zh-CN"/>
        </w:rPr>
      </w:pPr>
    </w:p>
    <w:p w14:paraId="01CED534" w14:textId="77777777" w:rsidR="00FD0D54" w:rsidRDefault="00FD0D54" w:rsidP="006E6D55">
      <w:pPr>
        <w:spacing w:line="360" w:lineRule="auto"/>
        <w:jc w:val="center"/>
        <w:rPr>
          <w:rFonts w:ascii="Times New Roman" w:hAnsi="Times New Roman" w:cs="Times New Roman"/>
          <w:b/>
          <w:sz w:val="36"/>
          <w:szCs w:val="36"/>
          <w:lang w:eastAsia="zh-CN"/>
        </w:rPr>
      </w:pPr>
    </w:p>
    <w:p w14:paraId="76D5E79B" w14:textId="77777777" w:rsidR="00FD0D54" w:rsidRDefault="00FD0D54" w:rsidP="006E6D55">
      <w:pPr>
        <w:spacing w:line="360" w:lineRule="auto"/>
        <w:jc w:val="center"/>
        <w:rPr>
          <w:rFonts w:ascii="Times New Roman" w:hAnsi="Times New Roman" w:cs="Times New Roman"/>
          <w:b/>
          <w:sz w:val="36"/>
          <w:szCs w:val="36"/>
          <w:lang w:eastAsia="zh-CN"/>
        </w:rPr>
      </w:pPr>
    </w:p>
    <w:p w14:paraId="07231C9A" w14:textId="77777777" w:rsidR="00FD0D54" w:rsidRDefault="00FD0D54" w:rsidP="006E6D55">
      <w:pPr>
        <w:spacing w:line="360" w:lineRule="auto"/>
        <w:jc w:val="center"/>
        <w:rPr>
          <w:rFonts w:ascii="Times New Roman" w:hAnsi="Times New Roman" w:cs="Times New Roman"/>
          <w:b/>
          <w:sz w:val="36"/>
          <w:szCs w:val="36"/>
          <w:lang w:eastAsia="zh-CN"/>
        </w:rPr>
      </w:pPr>
    </w:p>
    <w:p w14:paraId="690CEABA" w14:textId="77777777" w:rsidR="00FD0D54" w:rsidRDefault="00FD0D54" w:rsidP="006E6D55">
      <w:pPr>
        <w:spacing w:line="360" w:lineRule="auto"/>
        <w:jc w:val="center"/>
        <w:rPr>
          <w:rFonts w:ascii="Times New Roman" w:hAnsi="Times New Roman" w:cs="Times New Roman"/>
          <w:b/>
          <w:sz w:val="36"/>
          <w:szCs w:val="36"/>
          <w:lang w:eastAsia="zh-CN"/>
        </w:rPr>
      </w:pPr>
    </w:p>
    <w:p w14:paraId="2F95D6E9" w14:textId="77777777" w:rsidR="00FD0D54" w:rsidRDefault="00FD0D54" w:rsidP="006E6D55">
      <w:pPr>
        <w:spacing w:line="360" w:lineRule="auto"/>
        <w:jc w:val="center"/>
        <w:rPr>
          <w:rFonts w:ascii="Times New Roman" w:hAnsi="Times New Roman" w:cs="Times New Roman"/>
          <w:b/>
          <w:sz w:val="36"/>
          <w:szCs w:val="36"/>
          <w:lang w:eastAsia="zh-CN"/>
        </w:rPr>
      </w:pPr>
    </w:p>
    <w:p w14:paraId="22626D5B" w14:textId="77777777" w:rsidR="00FD0D54" w:rsidRDefault="00FD0D54" w:rsidP="006E6D55">
      <w:pPr>
        <w:spacing w:line="360" w:lineRule="auto"/>
        <w:jc w:val="center"/>
        <w:rPr>
          <w:rFonts w:ascii="Times New Roman" w:hAnsi="Times New Roman" w:cs="Times New Roman"/>
          <w:b/>
          <w:sz w:val="36"/>
          <w:szCs w:val="36"/>
          <w:lang w:eastAsia="zh-CN"/>
        </w:rPr>
      </w:pPr>
    </w:p>
    <w:p w14:paraId="350A0531" w14:textId="77777777" w:rsidR="00FD0D54" w:rsidRDefault="00FD0D54" w:rsidP="006E6D55">
      <w:pPr>
        <w:spacing w:line="360" w:lineRule="auto"/>
        <w:jc w:val="center"/>
        <w:rPr>
          <w:rFonts w:ascii="Times New Roman" w:hAnsi="Times New Roman" w:cs="Times New Roman"/>
          <w:b/>
          <w:sz w:val="36"/>
          <w:szCs w:val="36"/>
          <w:lang w:eastAsia="zh-CN"/>
        </w:rPr>
      </w:pPr>
    </w:p>
    <w:p w14:paraId="5C75E711" w14:textId="77777777" w:rsidR="00FD0D54" w:rsidRDefault="00FD0D54" w:rsidP="006E6D55">
      <w:pPr>
        <w:spacing w:line="360" w:lineRule="auto"/>
        <w:jc w:val="center"/>
        <w:rPr>
          <w:rFonts w:ascii="Times New Roman" w:hAnsi="Times New Roman" w:cs="Times New Roman"/>
          <w:b/>
          <w:sz w:val="36"/>
          <w:szCs w:val="36"/>
          <w:lang w:eastAsia="zh-CN"/>
        </w:rPr>
      </w:pPr>
    </w:p>
    <w:p w14:paraId="322E4ED8" w14:textId="77777777" w:rsidR="00FD0D54" w:rsidRDefault="00FD0D54" w:rsidP="006E6D55">
      <w:pPr>
        <w:spacing w:line="360" w:lineRule="auto"/>
        <w:jc w:val="center"/>
        <w:rPr>
          <w:rFonts w:ascii="Times New Roman" w:hAnsi="Times New Roman" w:cs="Times New Roman"/>
          <w:b/>
          <w:sz w:val="36"/>
          <w:szCs w:val="36"/>
          <w:lang w:eastAsia="zh-CN"/>
        </w:rPr>
      </w:pPr>
    </w:p>
    <w:p w14:paraId="35937BE0" w14:textId="77777777" w:rsidR="00FD0D54" w:rsidRDefault="00FD0D54" w:rsidP="006E6D55">
      <w:pPr>
        <w:spacing w:line="360" w:lineRule="auto"/>
        <w:jc w:val="center"/>
        <w:rPr>
          <w:rFonts w:ascii="Times New Roman" w:hAnsi="Times New Roman" w:cs="Times New Roman"/>
          <w:b/>
          <w:sz w:val="36"/>
          <w:szCs w:val="36"/>
          <w:lang w:eastAsia="zh-CN"/>
        </w:rPr>
      </w:pPr>
    </w:p>
    <w:p w14:paraId="76041E2F" w14:textId="77777777" w:rsidR="00FD0D54" w:rsidRDefault="00FD0D54" w:rsidP="006E6D55">
      <w:pPr>
        <w:spacing w:line="360" w:lineRule="auto"/>
        <w:jc w:val="center"/>
        <w:rPr>
          <w:rFonts w:ascii="Times New Roman" w:hAnsi="Times New Roman" w:cs="Times New Roman"/>
          <w:b/>
          <w:sz w:val="36"/>
          <w:szCs w:val="36"/>
          <w:lang w:eastAsia="zh-CN"/>
        </w:rPr>
      </w:pPr>
    </w:p>
    <w:p w14:paraId="1706DACD" w14:textId="77777777" w:rsidR="00FD0D54" w:rsidRDefault="00FD0D54" w:rsidP="006E6D55">
      <w:pPr>
        <w:spacing w:line="360" w:lineRule="auto"/>
        <w:jc w:val="center"/>
        <w:rPr>
          <w:rFonts w:ascii="Times New Roman" w:hAnsi="Times New Roman" w:cs="Times New Roman"/>
          <w:b/>
          <w:sz w:val="36"/>
          <w:szCs w:val="36"/>
          <w:lang w:eastAsia="zh-CN"/>
        </w:rPr>
      </w:pPr>
    </w:p>
    <w:p w14:paraId="7D04A956" w14:textId="77777777" w:rsidR="00FD0D54" w:rsidRDefault="00FD0D54" w:rsidP="006E6D55">
      <w:pPr>
        <w:spacing w:line="360" w:lineRule="auto"/>
        <w:jc w:val="center"/>
        <w:rPr>
          <w:rFonts w:ascii="Times New Roman" w:hAnsi="Times New Roman" w:cs="Times New Roman"/>
          <w:b/>
          <w:sz w:val="36"/>
          <w:szCs w:val="36"/>
          <w:lang w:eastAsia="zh-CN"/>
        </w:rPr>
      </w:pPr>
    </w:p>
    <w:p w14:paraId="36E1314B" w14:textId="77777777" w:rsidR="00FD0D54" w:rsidRDefault="00FD0D54" w:rsidP="006E6D55">
      <w:pPr>
        <w:spacing w:line="360" w:lineRule="auto"/>
        <w:jc w:val="center"/>
        <w:rPr>
          <w:rFonts w:ascii="Times New Roman" w:hAnsi="Times New Roman" w:cs="Times New Roman"/>
          <w:b/>
          <w:sz w:val="36"/>
          <w:szCs w:val="36"/>
          <w:lang w:eastAsia="zh-CN"/>
        </w:rPr>
      </w:pPr>
    </w:p>
    <w:p w14:paraId="782CD732" w14:textId="77777777" w:rsidR="00FD0D54" w:rsidRDefault="00FD0D54" w:rsidP="006E6D55">
      <w:pPr>
        <w:spacing w:line="360" w:lineRule="auto"/>
        <w:jc w:val="center"/>
        <w:rPr>
          <w:rFonts w:ascii="Times New Roman" w:hAnsi="Times New Roman" w:cs="Times New Roman"/>
          <w:b/>
          <w:sz w:val="36"/>
          <w:szCs w:val="36"/>
          <w:lang w:eastAsia="zh-CN"/>
        </w:rPr>
      </w:pPr>
    </w:p>
    <w:p w14:paraId="6B4887E8" w14:textId="77777777" w:rsidR="00FD0D54" w:rsidRDefault="00FD0D54" w:rsidP="006E6D55">
      <w:pPr>
        <w:spacing w:line="360" w:lineRule="auto"/>
        <w:jc w:val="center"/>
        <w:rPr>
          <w:rFonts w:ascii="Times New Roman" w:hAnsi="Times New Roman" w:cs="Times New Roman"/>
          <w:b/>
          <w:sz w:val="36"/>
          <w:szCs w:val="36"/>
          <w:lang w:eastAsia="zh-CN"/>
        </w:rPr>
      </w:pPr>
    </w:p>
    <w:p w14:paraId="5892BB1A" w14:textId="77777777" w:rsidR="00FD0D54" w:rsidRDefault="00FD0D54" w:rsidP="006E6D55">
      <w:pPr>
        <w:spacing w:line="360" w:lineRule="auto"/>
        <w:jc w:val="center"/>
        <w:rPr>
          <w:rFonts w:ascii="Times New Roman" w:hAnsi="Times New Roman" w:cs="Times New Roman"/>
          <w:b/>
          <w:sz w:val="36"/>
          <w:szCs w:val="36"/>
          <w:lang w:eastAsia="zh-CN"/>
        </w:rPr>
      </w:pPr>
    </w:p>
    <w:p w14:paraId="0461EE21" w14:textId="77777777" w:rsidR="003355C7" w:rsidRDefault="003355C7" w:rsidP="003355C7">
      <w:pPr>
        <w:pStyle w:val="10"/>
      </w:pPr>
    </w:p>
    <w:p w14:paraId="6159F679"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7804DE32"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6E194896" w14:textId="2691FC07"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sidR="0091588F" w:rsidRPr="0091588F">
        <w:rPr>
          <w:rFonts w:hint="eastAsia"/>
          <w:b/>
          <w:u w:val="single"/>
          <w:lang w:eastAsia="zh-CN"/>
        </w:rPr>
        <w:t>福建福海创石油化工有限公司原料适应性技改项目一期工程职业病危害预评价报告书编制、安全条件论证报告与安全预评价报告书编制</w:t>
      </w:r>
      <w:r>
        <w:rPr>
          <w:rFonts w:hint="eastAsia"/>
          <w:sz w:val="24"/>
          <w:lang w:eastAsia="zh-CN"/>
        </w:rPr>
        <w:t>招标文件中有关要求完全响应，完全满足供应商合格条件。如我公司能在本次中选，我公司郑重承诺如下：</w:t>
      </w:r>
    </w:p>
    <w:p w14:paraId="5B028C37"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0BC9FF36"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5F507D4D"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2DE3E624" w14:textId="77777777" w:rsidR="003355C7" w:rsidRDefault="003355C7" w:rsidP="003355C7">
      <w:pPr>
        <w:pStyle w:val="10"/>
        <w:ind w:firstLineChars="188" w:firstLine="602"/>
        <w:rPr>
          <w:rFonts w:ascii="Times New Roman" w:eastAsia="仿宋_GB2312" w:hAnsi="Times New Roman"/>
          <w:kern w:val="2"/>
          <w:sz w:val="32"/>
          <w:szCs w:val="32"/>
        </w:rPr>
      </w:pPr>
    </w:p>
    <w:p w14:paraId="1B00AD86"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040DBB3C" w14:textId="77777777" w:rsidR="003355C7" w:rsidRDefault="003355C7" w:rsidP="003355C7">
      <w:pPr>
        <w:pStyle w:val="10"/>
        <w:ind w:firstLineChars="188" w:firstLine="602"/>
        <w:rPr>
          <w:rFonts w:ascii="Times New Roman" w:eastAsia="仿宋_GB2312" w:hAnsi="Times New Roman"/>
          <w:kern w:val="2"/>
          <w:sz w:val="32"/>
          <w:szCs w:val="32"/>
        </w:rPr>
      </w:pPr>
    </w:p>
    <w:p w14:paraId="1DD4A03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01128F3C"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400DA7F2" w14:textId="77777777" w:rsidR="003355C7" w:rsidRDefault="003355C7" w:rsidP="003355C7">
      <w:pPr>
        <w:pStyle w:val="10"/>
      </w:pPr>
    </w:p>
    <w:p w14:paraId="66F0BCC4" w14:textId="77777777" w:rsidR="003355C7" w:rsidRDefault="003355C7" w:rsidP="003355C7">
      <w:pPr>
        <w:pStyle w:val="10"/>
        <w:rPr>
          <w:rFonts w:hAnsi="宋体"/>
          <w:b/>
          <w:sz w:val="40"/>
          <w:szCs w:val="40"/>
        </w:rPr>
      </w:pPr>
    </w:p>
    <w:p w14:paraId="3BF92DAC" w14:textId="77777777" w:rsidR="003355C7" w:rsidRPr="003355C7" w:rsidRDefault="003355C7" w:rsidP="003355C7">
      <w:pPr>
        <w:pStyle w:val="10"/>
      </w:pPr>
    </w:p>
    <w:p w14:paraId="1020BCF9" w14:textId="77777777" w:rsidR="00FD0D54" w:rsidRDefault="00FD0D54" w:rsidP="006E6D55">
      <w:pPr>
        <w:spacing w:line="360" w:lineRule="auto"/>
        <w:jc w:val="center"/>
        <w:rPr>
          <w:rFonts w:ascii="Times New Roman" w:hAnsi="Times New Roman" w:cs="Times New Roman"/>
          <w:b/>
          <w:sz w:val="36"/>
          <w:szCs w:val="36"/>
          <w:lang w:eastAsia="zh-CN"/>
        </w:rPr>
      </w:pPr>
    </w:p>
    <w:p w14:paraId="512E1833" w14:textId="77777777" w:rsidR="003355C7" w:rsidRDefault="003355C7" w:rsidP="003355C7">
      <w:pPr>
        <w:pStyle w:val="10"/>
      </w:pPr>
    </w:p>
    <w:p w14:paraId="70632F3F" w14:textId="77777777" w:rsidR="003355C7" w:rsidRDefault="003355C7" w:rsidP="003355C7">
      <w:pPr>
        <w:pStyle w:val="10"/>
      </w:pPr>
    </w:p>
    <w:p w14:paraId="2818721C" w14:textId="77777777" w:rsidR="003355C7" w:rsidRDefault="003355C7" w:rsidP="003355C7">
      <w:pPr>
        <w:pStyle w:val="10"/>
      </w:pPr>
    </w:p>
    <w:p w14:paraId="4CDE5724" w14:textId="77777777" w:rsidR="003355C7" w:rsidRDefault="003355C7" w:rsidP="003355C7">
      <w:pPr>
        <w:pStyle w:val="10"/>
      </w:pPr>
    </w:p>
    <w:p w14:paraId="08C1D80C" w14:textId="77777777" w:rsidR="003355C7" w:rsidRDefault="003355C7" w:rsidP="003355C7">
      <w:pPr>
        <w:pStyle w:val="10"/>
      </w:pPr>
    </w:p>
    <w:p w14:paraId="497E626C" w14:textId="77777777" w:rsidR="0091588F" w:rsidRPr="003355C7" w:rsidRDefault="0091588F"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26F226A9"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91588F" w:rsidRPr="0091588F">
        <w:rPr>
          <w:rFonts w:ascii="Times New Roman" w:hAnsi="ˎ̥" w:hint="eastAsia"/>
          <w:color w:val="000000" w:themeColor="text1"/>
          <w:sz w:val="28"/>
          <w:szCs w:val="28"/>
          <w:u w:val="single"/>
          <w:lang w:eastAsia="zh-CN"/>
        </w:rPr>
        <w:t>原料适应性技改项目一期工程职业病危害预评价报告书编制、安全条件论证报告与安全预评价报告书编制</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4CC28C38" w14:textId="016C3540" w:rsidR="0091588F" w:rsidRDefault="0091588F" w:rsidP="0091588F">
            <w:pPr>
              <w:spacing w:line="360" w:lineRule="auto"/>
              <w:ind w:firstLineChars="350" w:firstLine="980"/>
              <w:rPr>
                <w:rFonts w:ascii="Times New Roman" w:hAnsi="Times New Roman"/>
                <w:sz w:val="28"/>
                <w:szCs w:val="28"/>
                <w:lang w:eastAsia="zh-CN"/>
              </w:rPr>
            </w:pPr>
            <w:r w:rsidRPr="0091588F">
              <w:rPr>
                <w:rFonts w:ascii="Times New Roman" w:hAnsi="Times New Roman" w:hint="eastAsia"/>
                <w:sz w:val="28"/>
                <w:szCs w:val="28"/>
                <w:lang w:eastAsia="zh-CN"/>
              </w:rPr>
              <w:t>其中职业病危害预评价报告书编制技术服务费用为：人民币</w:t>
            </w:r>
            <w:r w:rsidRPr="0091588F">
              <w:rPr>
                <w:rFonts w:ascii="Times New Roman" w:hAnsi="Times New Roman" w:hint="eastAsia"/>
                <w:sz w:val="28"/>
                <w:szCs w:val="28"/>
                <w:u w:val="single"/>
                <w:lang w:eastAsia="zh-CN"/>
              </w:rPr>
              <w:t xml:space="preserve">          </w:t>
            </w:r>
            <w:r w:rsidRPr="0091588F">
              <w:rPr>
                <w:rFonts w:ascii="Times New Roman" w:hAnsi="Times New Roman" w:hint="eastAsia"/>
                <w:sz w:val="28"/>
                <w:szCs w:val="28"/>
                <w:lang w:eastAsia="zh-CN"/>
              </w:rPr>
              <w:t xml:space="preserve"> </w:t>
            </w:r>
            <w:r>
              <w:rPr>
                <w:rFonts w:ascii="Times New Roman" w:hAnsi="Times New Roman" w:hint="eastAsia"/>
                <w:sz w:val="28"/>
                <w:szCs w:val="28"/>
                <w:lang w:eastAsia="zh-CN"/>
              </w:rPr>
              <w:t>元；</w:t>
            </w:r>
          </w:p>
          <w:p w14:paraId="18694583" w14:textId="5E8A29D7" w:rsidR="0091588F" w:rsidRPr="0091588F" w:rsidRDefault="0091588F" w:rsidP="0091588F">
            <w:pPr>
              <w:spacing w:line="360" w:lineRule="auto"/>
              <w:ind w:firstLineChars="350" w:firstLine="980"/>
              <w:rPr>
                <w:rFonts w:ascii="Times New Roman" w:hAnsi="Times New Roman"/>
                <w:sz w:val="28"/>
                <w:szCs w:val="28"/>
                <w:lang w:eastAsia="zh-CN"/>
              </w:rPr>
            </w:pPr>
            <w:r w:rsidRPr="0091588F">
              <w:rPr>
                <w:rFonts w:ascii="Times New Roman" w:hAnsi="Times New Roman" w:hint="eastAsia"/>
                <w:sz w:val="28"/>
                <w:szCs w:val="28"/>
                <w:lang w:eastAsia="zh-CN"/>
              </w:rPr>
              <w:t>安全条件论证报告与安全预评价报告书编制技术服务费用为：人民币</w:t>
            </w:r>
            <w:r w:rsidRPr="0091588F">
              <w:rPr>
                <w:rFonts w:ascii="Times New Roman" w:hAnsi="Times New Roman" w:hint="eastAsia"/>
                <w:sz w:val="28"/>
                <w:szCs w:val="28"/>
                <w:u w:val="single"/>
                <w:lang w:eastAsia="zh-CN"/>
              </w:rPr>
              <w:t xml:space="preserve">           </w:t>
            </w:r>
            <w:r w:rsidRPr="0091588F">
              <w:rPr>
                <w:rFonts w:ascii="Times New Roman" w:hAnsi="Times New Roman"/>
                <w:sz w:val="28"/>
                <w:szCs w:val="28"/>
                <w:u w:val="single"/>
                <w:lang w:eastAsia="zh-CN"/>
              </w:rPr>
              <w:t xml:space="preserve">   </w:t>
            </w:r>
            <w:r w:rsidRPr="0091588F">
              <w:rPr>
                <w:rFonts w:ascii="Times New Roman" w:hAnsi="Times New Roman" w:hint="eastAsia"/>
                <w:sz w:val="28"/>
                <w:szCs w:val="28"/>
                <w:lang w:eastAsia="zh-CN"/>
              </w:rPr>
              <w:t>元。</w:t>
            </w:r>
          </w:p>
          <w:p w14:paraId="686C8328" w14:textId="32C1F2EB" w:rsidR="003355C7" w:rsidRPr="003355C7" w:rsidRDefault="0091588F" w:rsidP="003355C7">
            <w:pPr>
              <w:spacing w:line="360" w:lineRule="auto"/>
              <w:ind w:firstLineChars="350" w:firstLine="980"/>
              <w:rPr>
                <w:rFonts w:ascii="Times New Roman" w:hAnsi="Times New Roman"/>
                <w:sz w:val="28"/>
                <w:szCs w:val="28"/>
                <w:lang w:eastAsia="zh-CN"/>
              </w:rPr>
            </w:pPr>
            <w:r>
              <w:rPr>
                <w:rFonts w:ascii="Times New Roman" w:hAnsi="Times New Roman"/>
                <w:sz w:val="28"/>
                <w:szCs w:val="28"/>
                <w:lang w:eastAsia="zh-CN"/>
              </w:rPr>
              <w:t>附上</w:t>
            </w:r>
            <w:r w:rsidR="003355C7" w:rsidRPr="003355C7">
              <w:rPr>
                <w:rFonts w:ascii="Times New Roman" w:hAnsi="Times New Roman"/>
                <w:sz w:val="28"/>
                <w:szCs w:val="28"/>
                <w:lang w:eastAsia="zh-CN"/>
              </w:rPr>
              <w:t>具体各项报价清单如下：</w:t>
            </w:r>
          </w:p>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37B35" w14:textId="77777777" w:rsidR="007012E4" w:rsidRDefault="007012E4">
      <w:r>
        <w:separator/>
      </w:r>
    </w:p>
  </w:endnote>
  <w:endnote w:type="continuationSeparator" w:id="0">
    <w:p w14:paraId="0E4231BD" w14:textId="77777777" w:rsidR="007012E4" w:rsidRDefault="0070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686CBF" w:rsidRDefault="00686CB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962E1">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962E1">
              <w:rPr>
                <w:b/>
                <w:bCs/>
                <w:noProof/>
              </w:rPr>
              <w:t>45</w:t>
            </w:r>
            <w:r>
              <w:rPr>
                <w:b/>
                <w:bCs/>
                <w:sz w:val="24"/>
                <w:szCs w:val="24"/>
              </w:rPr>
              <w:fldChar w:fldCharType="end"/>
            </w:r>
          </w:p>
        </w:sdtContent>
      </w:sdt>
    </w:sdtContent>
  </w:sdt>
  <w:p w14:paraId="7552A791" w14:textId="77777777" w:rsidR="00686CBF" w:rsidRDefault="00686C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686CBF" w:rsidRDefault="00686CB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962E1">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962E1">
              <w:rPr>
                <w:b/>
                <w:bCs/>
                <w:noProof/>
              </w:rPr>
              <w:t>45</w:t>
            </w:r>
            <w:r>
              <w:rPr>
                <w:b/>
                <w:bCs/>
                <w:sz w:val="24"/>
                <w:szCs w:val="24"/>
              </w:rPr>
              <w:fldChar w:fldCharType="end"/>
            </w:r>
          </w:p>
        </w:sdtContent>
      </w:sdt>
    </w:sdtContent>
  </w:sdt>
  <w:p w14:paraId="642D1A21" w14:textId="77777777" w:rsidR="00686CBF" w:rsidRDefault="00686CB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686CBF" w:rsidRDefault="007012E4">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686CBF" w:rsidRDefault="00686CB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686CBF" w:rsidRDefault="00686CB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E0DC6" w14:textId="77777777" w:rsidR="007012E4" w:rsidRDefault="007012E4">
      <w:r>
        <w:separator/>
      </w:r>
    </w:p>
  </w:footnote>
  <w:footnote w:type="continuationSeparator" w:id="0">
    <w:p w14:paraId="6DC590A3" w14:textId="77777777" w:rsidR="007012E4" w:rsidRDefault="00701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5C17"/>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4F96BDC"/>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171C4205"/>
    <w:multiLevelType w:val="hybridMultilevel"/>
    <w:tmpl w:val="133C2F58"/>
    <w:lvl w:ilvl="0" w:tplc="EC62F59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B90928"/>
    <w:multiLevelType w:val="hybridMultilevel"/>
    <w:tmpl w:val="35263F8E"/>
    <w:lvl w:ilvl="0" w:tplc="64AE014C">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440E2D"/>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2">
    <w:nsid w:val="4B44014A"/>
    <w:multiLevelType w:val="singleLevel"/>
    <w:tmpl w:val="4B44014A"/>
    <w:lvl w:ilvl="0">
      <w:start w:val="9"/>
      <w:numFmt w:val="chineseCounting"/>
      <w:pStyle w:val="40"/>
      <w:suff w:val="nothing"/>
      <w:lvlText w:val="%1、"/>
      <w:lvlJc w:val="left"/>
      <w:rPr>
        <w:rFonts w:hint="eastAsia"/>
      </w:rPr>
    </w:lvl>
  </w:abstractNum>
  <w:abstractNum w:abstractNumId="13">
    <w:nsid w:val="4E777A31"/>
    <w:multiLevelType w:val="hybridMultilevel"/>
    <w:tmpl w:val="FD96F9CE"/>
    <w:lvl w:ilvl="0" w:tplc="3530E9A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8">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0">
    <w:nsid w:val="7AFF6239"/>
    <w:multiLevelType w:val="hybridMultilevel"/>
    <w:tmpl w:val="FB14D4C8"/>
    <w:lvl w:ilvl="0" w:tplc="D11494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12"/>
  </w:num>
  <w:num w:numId="4">
    <w:abstractNumId w:val="7"/>
  </w:num>
  <w:num w:numId="5">
    <w:abstractNumId w:val="8"/>
  </w:num>
  <w:num w:numId="6">
    <w:abstractNumId w:val="9"/>
  </w:num>
  <w:num w:numId="7">
    <w:abstractNumId w:val="19"/>
  </w:num>
  <w:num w:numId="8">
    <w:abstractNumId w:val="18"/>
  </w:num>
  <w:num w:numId="9">
    <w:abstractNumId w:val="3"/>
  </w:num>
  <w:num w:numId="10">
    <w:abstractNumId w:val="11"/>
  </w:num>
  <w:num w:numId="11">
    <w:abstractNumId w:val="6"/>
  </w:num>
  <w:num w:numId="12">
    <w:abstractNumId w:val="14"/>
  </w:num>
  <w:num w:numId="13">
    <w:abstractNumId w:val="17"/>
  </w:num>
  <w:num w:numId="14">
    <w:abstractNumId w:val="16"/>
  </w:num>
  <w:num w:numId="15">
    <w:abstractNumId w:val="0"/>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0"/>
  </w:num>
  <w:num w:numId="20">
    <w:abstractNumId w:val="5"/>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03D7"/>
    <w:rsid w:val="00025717"/>
    <w:rsid w:val="000277D1"/>
    <w:rsid w:val="000367ED"/>
    <w:rsid w:val="00037D7F"/>
    <w:rsid w:val="00052C0E"/>
    <w:rsid w:val="00057E4C"/>
    <w:rsid w:val="00060DB7"/>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0F5BFA"/>
    <w:rsid w:val="00101100"/>
    <w:rsid w:val="0011079D"/>
    <w:rsid w:val="00110C95"/>
    <w:rsid w:val="00111D19"/>
    <w:rsid w:val="001150C5"/>
    <w:rsid w:val="001160FE"/>
    <w:rsid w:val="00122E24"/>
    <w:rsid w:val="00126562"/>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962E1"/>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46A0"/>
    <w:rsid w:val="00227556"/>
    <w:rsid w:val="002305DA"/>
    <w:rsid w:val="002318C1"/>
    <w:rsid w:val="00233571"/>
    <w:rsid w:val="002336A1"/>
    <w:rsid w:val="00241E6B"/>
    <w:rsid w:val="00242301"/>
    <w:rsid w:val="002427A9"/>
    <w:rsid w:val="002431E7"/>
    <w:rsid w:val="002451B2"/>
    <w:rsid w:val="0024625A"/>
    <w:rsid w:val="00254349"/>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0B60"/>
    <w:rsid w:val="002F34BA"/>
    <w:rsid w:val="002F755A"/>
    <w:rsid w:val="003024EF"/>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908"/>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86CBF"/>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6F3F6B"/>
    <w:rsid w:val="0070006F"/>
    <w:rsid w:val="007000E2"/>
    <w:rsid w:val="007012E4"/>
    <w:rsid w:val="00701816"/>
    <w:rsid w:val="00701DE6"/>
    <w:rsid w:val="0070392A"/>
    <w:rsid w:val="007072CB"/>
    <w:rsid w:val="0071080A"/>
    <w:rsid w:val="00711047"/>
    <w:rsid w:val="00714008"/>
    <w:rsid w:val="00714DA2"/>
    <w:rsid w:val="0071545F"/>
    <w:rsid w:val="007207BD"/>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0CFB"/>
    <w:rsid w:val="00824F13"/>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136D"/>
    <w:rsid w:val="008B4179"/>
    <w:rsid w:val="008C03C3"/>
    <w:rsid w:val="008C42CE"/>
    <w:rsid w:val="008E1769"/>
    <w:rsid w:val="008E1F3F"/>
    <w:rsid w:val="008E2155"/>
    <w:rsid w:val="008E5198"/>
    <w:rsid w:val="008F3559"/>
    <w:rsid w:val="009032FB"/>
    <w:rsid w:val="00910C1A"/>
    <w:rsid w:val="0091588F"/>
    <w:rsid w:val="009171AF"/>
    <w:rsid w:val="00917368"/>
    <w:rsid w:val="009235B3"/>
    <w:rsid w:val="00930487"/>
    <w:rsid w:val="009312CA"/>
    <w:rsid w:val="009353D9"/>
    <w:rsid w:val="00937414"/>
    <w:rsid w:val="00951ECF"/>
    <w:rsid w:val="00952F8D"/>
    <w:rsid w:val="00955A6F"/>
    <w:rsid w:val="00964F96"/>
    <w:rsid w:val="009663D1"/>
    <w:rsid w:val="00967702"/>
    <w:rsid w:val="00971BD1"/>
    <w:rsid w:val="00974883"/>
    <w:rsid w:val="00975EAC"/>
    <w:rsid w:val="009862F4"/>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E3F3D"/>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0883"/>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A3B"/>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57D00"/>
    <w:rsid w:val="00D60D83"/>
    <w:rsid w:val="00D627B1"/>
    <w:rsid w:val="00D62BDB"/>
    <w:rsid w:val="00D64110"/>
    <w:rsid w:val="00D64BE9"/>
    <w:rsid w:val="00D67F61"/>
    <w:rsid w:val="00D70AEA"/>
    <w:rsid w:val="00D70F88"/>
    <w:rsid w:val="00D728BD"/>
    <w:rsid w:val="00D73AB3"/>
    <w:rsid w:val="00D73C0E"/>
    <w:rsid w:val="00D749CB"/>
    <w:rsid w:val="00D84B38"/>
    <w:rsid w:val="00D86664"/>
    <w:rsid w:val="00D87834"/>
    <w:rsid w:val="00D913F7"/>
    <w:rsid w:val="00D92871"/>
    <w:rsid w:val="00D947D8"/>
    <w:rsid w:val="00D957A8"/>
    <w:rsid w:val="00D96DE6"/>
    <w:rsid w:val="00D9778F"/>
    <w:rsid w:val="00DA5752"/>
    <w:rsid w:val="00DA7F1E"/>
    <w:rsid w:val="00DB5C28"/>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B3A27"/>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2AC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497BA-6ED1-43C0-AF29-CB0279F0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5716</TotalTime>
  <Pages>45</Pages>
  <Words>3092</Words>
  <Characters>17626</Characters>
  <Application>Microsoft Office Word</Application>
  <DocSecurity>0</DocSecurity>
  <Lines>146</Lines>
  <Paragraphs>41</Paragraphs>
  <ScaleCrop>false</ScaleCrop>
  <Company>福化环保</Company>
  <LinksUpToDate>false</LinksUpToDate>
  <CharactersWithSpaces>20677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420</cp:revision>
  <dcterms:created xsi:type="dcterms:W3CDTF">2019-03-28T11:18:00Z</dcterms:created>
  <dcterms:modified xsi:type="dcterms:W3CDTF">2021-09-07T09:17:00Z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