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spacing w:line="360" w:lineRule="auto"/>
        <w:ind w:firstLine="663" w:firstLineChars="150"/>
        <w:rPr>
          <w:rFonts w:ascii="黑体" w:hAnsi="黑体" w:eastAsia="黑体"/>
          <w:b/>
          <w:sz w:val="44"/>
          <w:szCs w:val="44"/>
        </w:rPr>
      </w:pPr>
    </w:p>
    <w:p>
      <w:pPr>
        <w:pStyle w:val="3"/>
        <w:jc w:val="center"/>
        <w:rPr>
          <w:rFonts w:ascii="微软雅黑" w:eastAsia="微软雅黑"/>
          <w:sz w:val="44"/>
          <w:szCs w:val="44"/>
          <w:lang w:eastAsia="zh-CN"/>
        </w:rPr>
      </w:pPr>
      <w:r>
        <w:rPr>
          <w:rFonts w:hint="eastAsia" w:ascii="微软雅黑" w:eastAsia="微软雅黑"/>
          <w:sz w:val="44"/>
          <w:szCs w:val="44"/>
          <w:lang w:eastAsia="zh-CN"/>
        </w:rPr>
        <w:t>电动伸缩门维修保养（年约框架）</w:t>
      </w:r>
    </w:p>
    <w:p>
      <w:pPr>
        <w:spacing w:line="480" w:lineRule="auto"/>
        <w:ind w:firstLine="2032" w:firstLineChars="847"/>
        <w:rPr>
          <w:rFonts w:ascii="宋体" w:hAnsi="宋体" w:cs="宋体"/>
          <w:bCs/>
          <w:color w:val="000000"/>
          <w:sz w:val="24"/>
          <w:szCs w:val="30"/>
        </w:rPr>
      </w:pPr>
    </w:p>
    <w:p>
      <w:pPr>
        <w:spacing w:line="480" w:lineRule="auto"/>
        <w:ind w:firstLine="2530" w:firstLineChars="1050"/>
        <w:rPr>
          <w:rFonts w:cs="宋体" w:asciiTheme="minorEastAsia" w:hAnsiTheme="minorEastAsia"/>
          <w:b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30"/>
        </w:rPr>
        <w:t>（项目编号：</w:t>
      </w:r>
      <w:r>
        <w:rPr>
          <w:rFonts w:hint="eastAsia"/>
          <w:b/>
          <w:sz w:val="28"/>
          <w:szCs w:val="28"/>
          <w:u w:val="single"/>
        </w:rPr>
        <w:t>FHC-PTCG20210713002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ind w:firstLine="3518" w:firstLineChars="1095"/>
        <w:jc w:val="left"/>
        <w:rPr>
          <w:rFonts w:ascii="宋体"/>
          <w:b/>
          <w:bCs/>
          <w:sz w:val="32"/>
          <w:szCs w:val="32"/>
        </w:rPr>
      </w:pPr>
      <w:r>
        <w:rPr>
          <w:rFonts w:ascii="宋体"/>
          <w:b/>
          <w:bCs/>
          <w:sz w:val="32"/>
          <w:szCs w:val="32"/>
        </w:rPr>
        <w:t>中</w:t>
      </w:r>
      <w:r>
        <w:rPr>
          <w:rFonts w:hint="eastAsia" w:ascii="宋体"/>
          <w:b/>
          <w:bCs/>
          <w:sz w:val="32"/>
          <w:szCs w:val="32"/>
        </w:rPr>
        <w:t>选</w:t>
      </w:r>
      <w:r>
        <w:rPr>
          <w:rFonts w:ascii="宋体"/>
          <w:b/>
          <w:bCs/>
          <w:sz w:val="32"/>
          <w:szCs w:val="32"/>
        </w:rPr>
        <w:t>候选人公示</w:t>
      </w:r>
      <w:r>
        <w:rPr>
          <w:rFonts w:ascii="宋体"/>
          <w:b/>
          <w:bCs/>
          <w:sz w:val="32"/>
          <w:szCs w:val="32"/>
        </w:rPr>
        <w:tab/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2021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08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>03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>15:00-15:30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left="1838" w:leftChars="304" w:hanging="1200" w:hangingChars="5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 选 人:</w:t>
      </w:r>
      <w:r>
        <w:rPr>
          <w:rFonts w:cs="Helvetica" w:asciiTheme="minorEastAsia" w:hAnsiTheme="minorEastAsia" w:eastAsiaTheme="minorEastAsia"/>
        </w:rPr>
        <w:t xml:space="preserve"> </w:t>
      </w:r>
      <w:r>
        <w:rPr>
          <w:rFonts w:hint="eastAsia" w:cs="Helvetica" w:asciiTheme="minorEastAsia" w:hAnsiTheme="minorEastAsia" w:eastAsiaTheme="minorEastAsia"/>
        </w:rPr>
        <w:t>漳浦县绥安镇顺兴好电动门商行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2、中选价格：</w:t>
      </w:r>
      <w:r>
        <w:rPr>
          <w:rFonts w:cs="Helvetica" w:asciiTheme="minorEastAsia" w:hAnsiTheme="minorEastAsia" w:eastAsiaTheme="minorEastAsia"/>
        </w:rPr>
        <w:t xml:space="preserve"> </w:t>
      </w:r>
      <w:r>
        <w:rPr>
          <w:rFonts w:hint="eastAsia" w:cs="Helvetica" w:asciiTheme="minorEastAsia" w:hAnsiTheme="minorEastAsia" w:eastAsiaTheme="minorEastAsia"/>
        </w:rPr>
        <w:t>6,259.00元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二、公示时间：2021年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8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4</w:t>
      </w:r>
      <w:r>
        <w:rPr>
          <w:rFonts w:hint="eastAsia" w:cs="Helvetica" w:asciiTheme="minorEastAsia" w:hAnsiTheme="minorEastAsia" w:eastAsiaTheme="minorEastAsia"/>
        </w:rPr>
        <w:t>日至2021年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8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6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   2021年08月04日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01056D"/>
    <w:rsid w:val="00011BF3"/>
    <w:rsid w:val="00020659"/>
    <w:rsid w:val="000434DE"/>
    <w:rsid w:val="00071856"/>
    <w:rsid w:val="000C0BCE"/>
    <w:rsid w:val="000C2B38"/>
    <w:rsid w:val="00103835"/>
    <w:rsid w:val="001128F1"/>
    <w:rsid w:val="00145769"/>
    <w:rsid w:val="001A1573"/>
    <w:rsid w:val="001A799D"/>
    <w:rsid w:val="001D3D75"/>
    <w:rsid w:val="001F73D2"/>
    <w:rsid w:val="00221DBE"/>
    <w:rsid w:val="00226D55"/>
    <w:rsid w:val="002E7801"/>
    <w:rsid w:val="00367ECE"/>
    <w:rsid w:val="00374D68"/>
    <w:rsid w:val="00384EE7"/>
    <w:rsid w:val="004D2339"/>
    <w:rsid w:val="005410C7"/>
    <w:rsid w:val="005446FF"/>
    <w:rsid w:val="00663BA4"/>
    <w:rsid w:val="00683FDE"/>
    <w:rsid w:val="006B3B5D"/>
    <w:rsid w:val="00743EB3"/>
    <w:rsid w:val="00752B01"/>
    <w:rsid w:val="007A2B5E"/>
    <w:rsid w:val="007C49F4"/>
    <w:rsid w:val="00801102"/>
    <w:rsid w:val="00830818"/>
    <w:rsid w:val="008444EA"/>
    <w:rsid w:val="00857F3E"/>
    <w:rsid w:val="00861802"/>
    <w:rsid w:val="00880E5A"/>
    <w:rsid w:val="00885B5D"/>
    <w:rsid w:val="008D515A"/>
    <w:rsid w:val="00994814"/>
    <w:rsid w:val="009D7DFC"/>
    <w:rsid w:val="009E7EAE"/>
    <w:rsid w:val="009F0EB7"/>
    <w:rsid w:val="009F3917"/>
    <w:rsid w:val="00A17F99"/>
    <w:rsid w:val="00A2479C"/>
    <w:rsid w:val="00A55795"/>
    <w:rsid w:val="00A76590"/>
    <w:rsid w:val="00A93B26"/>
    <w:rsid w:val="00AA7843"/>
    <w:rsid w:val="00B06C7C"/>
    <w:rsid w:val="00B35BFC"/>
    <w:rsid w:val="00B45661"/>
    <w:rsid w:val="00B97EFB"/>
    <w:rsid w:val="00BE54AF"/>
    <w:rsid w:val="00C31BA7"/>
    <w:rsid w:val="00C4006C"/>
    <w:rsid w:val="00C46D72"/>
    <w:rsid w:val="00C50A50"/>
    <w:rsid w:val="00C571DD"/>
    <w:rsid w:val="00C845D9"/>
    <w:rsid w:val="00CD7ABA"/>
    <w:rsid w:val="00D31CF3"/>
    <w:rsid w:val="00DA0C80"/>
    <w:rsid w:val="00DE7B68"/>
    <w:rsid w:val="00E11385"/>
    <w:rsid w:val="00E30D38"/>
    <w:rsid w:val="00E65D42"/>
    <w:rsid w:val="00EB5F71"/>
    <w:rsid w:val="00F45F93"/>
    <w:rsid w:val="00F535C0"/>
    <w:rsid w:val="00F53901"/>
    <w:rsid w:val="00F80BE9"/>
    <w:rsid w:val="00F85B55"/>
    <w:rsid w:val="00FB1F68"/>
    <w:rsid w:val="00FD7B99"/>
    <w:rsid w:val="00FE08DE"/>
    <w:rsid w:val="00FF17A5"/>
    <w:rsid w:val="7831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批注文字 Char"/>
    <w:basedOn w:val="9"/>
    <w:link w:val="2"/>
    <w:semiHidden/>
    <w:uiPriority w:val="99"/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正文文本 Char"/>
    <w:basedOn w:val="9"/>
    <w:link w:val="3"/>
    <w:semiHidden/>
    <w:uiPriority w:val="99"/>
  </w:style>
  <w:style w:type="character" w:customStyle="1" w:styleId="16">
    <w:name w:val="正文文本 Char1"/>
    <w:basedOn w:val="9"/>
    <w:link w:val="3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368</Characters>
  <Lines>3</Lines>
  <Paragraphs>1</Paragraphs>
  <TotalTime>104</TotalTime>
  <ScaleCrop>false</ScaleCrop>
  <LinksUpToDate>false</LinksUpToDate>
  <CharactersWithSpaces>431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2020-10-28T02:38:00Z</dcterms:created>
  <dc:creator>陈玉冰</dc:creator>
  <cp:lastModifiedBy>潘骏</cp:lastModifiedBy>
  <dcterms:modified xsi:type="dcterms:W3CDTF">2021-08-05T07:39:14Z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5B6B44CD2F604B1B8A1ABBCB12D6628E</vt:lpwstr>
  </property>
</Properties>
</file>