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D3DE9" w14:textId="77777777" w:rsidR="00967702" w:rsidRDefault="00967702">
      <w:pPr>
        <w:pStyle w:val="a6"/>
        <w:rPr>
          <w:rFonts w:ascii="Times New Roman"/>
          <w:sz w:val="20"/>
          <w:lang w:eastAsia="zh-CN"/>
        </w:rPr>
      </w:pPr>
    </w:p>
    <w:p w14:paraId="71ACEBD5" w14:textId="77777777" w:rsidR="00967702" w:rsidRDefault="00967702">
      <w:pPr>
        <w:pStyle w:val="a6"/>
        <w:rPr>
          <w:rFonts w:ascii="Times New Roman"/>
          <w:sz w:val="20"/>
        </w:rPr>
      </w:pPr>
    </w:p>
    <w:p w14:paraId="11E04291" w14:textId="77777777" w:rsidR="00967702" w:rsidRDefault="00967702">
      <w:pPr>
        <w:pStyle w:val="a6"/>
        <w:rPr>
          <w:rFonts w:ascii="Times New Roman"/>
          <w:sz w:val="20"/>
        </w:rPr>
      </w:pPr>
    </w:p>
    <w:p w14:paraId="636675A3" w14:textId="77777777" w:rsidR="00967702" w:rsidRDefault="00967702">
      <w:pPr>
        <w:pStyle w:val="a6"/>
        <w:rPr>
          <w:rFonts w:ascii="Times New Roman"/>
          <w:sz w:val="20"/>
        </w:rPr>
      </w:pPr>
    </w:p>
    <w:p w14:paraId="6CBBDA8F" w14:textId="77777777" w:rsidR="00967702" w:rsidRDefault="00967702">
      <w:pPr>
        <w:pStyle w:val="a6"/>
        <w:rPr>
          <w:rFonts w:ascii="Times New Roman"/>
          <w:sz w:val="20"/>
        </w:rPr>
      </w:pPr>
    </w:p>
    <w:p w14:paraId="7DBC92D0" w14:textId="77777777" w:rsidR="00967702" w:rsidRDefault="00967702">
      <w:pPr>
        <w:pStyle w:val="a6"/>
        <w:spacing w:before="5"/>
        <w:rPr>
          <w:rFonts w:ascii="Times New Roman"/>
          <w:sz w:val="20"/>
        </w:rPr>
      </w:pPr>
    </w:p>
    <w:p w14:paraId="465920EF" w14:textId="77777777" w:rsidR="00C76112" w:rsidRDefault="00C76112" w:rsidP="00C76112">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14:paraId="782E13B1" w14:textId="77777777" w:rsidR="0012175C" w:rsidRPr="0012175C" w:rsidRDefault="0012175C" w:rsidP="00C76112">
      <w:pPr>
        <w:pStyle w:val="a6"/>
        <w:jc w:val="center"/>
        <w:rPr>
          <w:rFonts w:ascii="微软雅黑" w:eastAsia="微软雅黑"/>
          <w:b/>
          <w:color w:val="000000" w:themeColor="text1"/>
          <w:sz w:val="52"/>
          <w:szCs w:val="22"/>
          <w:u w:val="single"/>
          <w:lang w:eastAsia="zh-CN"/>
        </w:rPr>
      </w:pPr>
      <w:r w:rsidRPr="0012175C">
        <w:rPr>
          <w:rFonts w:ascii="微软雅黑" w:eastAsia="微软雅黑"/>
          <w:b/>
          <w:color w:val="000000" w:themeColor="text1"/>
          <w:sz w:val="52"/>
          <w:szCs w:val="22"/>
          <w:u w:val="single"/>
          <w:lang w:eastAsia="zh-CN"/>
        </w:rPr>
        <w:t>PX厂区MES系统硬件采购</w:t>
      </w:r>
    </w:p>
    <w:p w14:paraId="1F595A08" w14:textId="1AB66749" w:rsidR="00967702" w:rsidRPr="0012175C" w:rsidRDefault="00DD56C2" w:rsidP="00C76112">
      <w:pPr>
        <w:pStyle w:val="a6"/>
        <w:jc w:val="center"/>
        <w:rPr>
          <w:rFonts w:ascii="微软雅黑" w:eastAsia="微软雅黑"/>
          <w:b/>
          <w:color w:val="000000" w:themeColor="text1"/>
          <w:sz w:val="72"/>
          <w:szCs w:val="72"/>
          <w:u w:val="single"/>
          <w:lang w:eastAsia="zh-CN"/>
        </w:rPr>
      </w:pPr>
      <w:r w:rsidRPr="0012175C">
        <w:rPr>
          <w:rFonts w:ascii="微软雅黑" w:eastAsia="微软雅黑" w:hint="eastAsia"/>
          <w:b/>
          <w:color w:val="000000" w:themeColor="text1"/>
          <w:sz w:val="72"/>
          <w:szCs w:val="72"/>
          <w:u w:val="single"/>
          <w:lang w:eastAsia="zh-CN"/>
        </w:rPr>
        <w:t>比选文件</w:t>
      </w:r>
    </w:p>
    <w:p w14:paraId="41DFB9F3" w14:textId="37CCC877" w:rsidR="00322549" w:rsidRPr="0012175C" w:rsidRDefault="00322549" w:rsidP="00322549">
      <w:pPr>
        <w:pStyle w:val="10"/>
        <w:jc w:val="center"/>
        <w:rPr>
          <w:color w:val="000000" w:themeColor="text1"/>
          <w:sz w:val="28"/>
          <w:szCs w:val="28"/>
        </w:rPr>
      </w:pPr>
      <w:r w:rsidRPr="0012175C">
        <w:rPr>
          <w:rFonts w:hint="eastAsia"/>
          <w:color w:val="000000" w:themeColor="text1"/>
          <w:sz w:val="28"/>
          <w:szCs w:val="28"/>
        </w:rPr>
        <w:t>（文件编号：</w:t>
      </w:r>
      <w:r w:rsidR="0012175C" w:rsidRPr="0012175C">
        <w:rPr>
          <w:color w:val="000000" w:themeColor="text1"/>
          <w:sz w:val="28"/>
          <w:szCs w:val="28"/>
          <w:u w:val="single"/>
        </w:rPr>
        <w:t>FHC-PTCG20210708002</w:t>
      </w:r>
      <w:r w:rsidR="00C76112" w:rsidRPr="0012175C">
        <w:rPr>
          <w:color w:val="000000" w:themeColor="text1"/>
          <w:sz w:val="28"/>
          <w:szCs w:val="28"/>
          <w:u w:val="single"/>
        </w:rPr>
        <w:t xml:space="preserve"> </w:t>
      </w:r>
      <w:r w:rsidRPr="0012175C">
        <w:rPr>
          <w:rFonts w:hint="eastAsia"/>
          <w:color w:val="000000" w:themeColor="text1"/>
          <w:sz w:val="28"/>
          <w:szCs w:val="28"/>
        </w:rPr>
        <w:t xml:space="preserve"> ）</w:t>
      </w:r>
    </w:p>
    <w:p w14:paraId="3EED7F56" w14:textId="77777777" w:rsidR="00967702" w:rsidRPr="0012175C" w:rsidRDefault="00967702">
      <w:pPr>
        <w:pStyle w:val="a6"/>
        <w:rPr>
          <w:rFonts w:ascii="微软雅黑"/>
          <w:b/>
          <w:color w:val="000000" w:themeColor="text1"/>
          <w:sz w:val="94"/>
          <w:lang w:eastAsia="zh-CN"/>
        </w:rPr>
      </w:pPr>
    </w:p>
    <w:p w14:paraId="383ADAD6" w14:textId="77777777" w:rsidR="00967702" w:rsidRPr="0012175C" w:rsidRDefault="00967702">
      <w:pPr>
        <w:pStyle w:val="a6"/>
        <w:rPr>
          <w:rFonts w:ascii="微软雅黑"/>
          <w:b/>
          <w:color w:val="000000" w:themeColor="text1"/>
          <w:sz w:val="94"/>
          <w:lang w:eastAsia="zh-CN"/>
        </w:rPr>
      </w:pPr>
    </w:p>
    <w:p w14:paraId="44EA205B" w14:textId="77777777" w:rsidR="0020141D" w:rsidRPr="0012175C" w:rsidRDefault="0020141D">
      <w:pPr>
        <w:pStyle w:val="a6"/>
        <w:rPr>
          <w:rFonts w:ascii="微软雅黑"/>
          <w:b/>
          <w:color w:val="000000" w:themeColor="text1"/>
          <w:sz w:val="32"/>
          <w:szCs w:val="32"/>
          <w:lang w:eastAsia="zh-CN"/>
        </w:rPr>
      </w:pPr>
    </w:p>
    <w:p w14:paraId="64E80A04" w14:textId="77777777" w:rsidR="0020141D" w:rsidRPr="0012175C" w:rsidRDefault="0020141D">
      <w:pPr>
        <w:pStyle w:val="a6"/>
        <w:rPr>
          <w:rFonts w:ascii="微软雅黑"/>
          <w:b/>
          <w:color w:val="000000" w:themeColor="text1"/>
          <w:sz w:val="32"/>
          <w:szCs w:val="32"/>
          <w:lang w:eastAsia="zh-CN"/>
        </w:rPr>
      </w:pPr>
    </w:p>
    <w:p w14:paraId="34D515D1" w14:textId="77777777" w:rsidR="00FC6A22" w:rsidRPr="0012175C" w:rsidRDefault="00FC6A22">
      <w:pPr>
        <w:pStyle w:val="a6"/>
        <w:rPr>
          <w:rFonts w:ascii="微软雅黑"/>
          <w:b/>
          <w:color w:val="000000" w:themeColor="text1"/>
          <w:sz w:val="32"/>
          <w:szCs w:val="32"/>
          <w:lang w:eastAsia="zh-CN"/>
        </w:rPr>
      </w:pPr>
    </w:p>
    <w:p w14:paraId="6DB2CF03" w14:textId="77777777" w:rsidR="00FC6A22" w:rsidRDefault="00FC6A22">
      <w:pPr>
        <w:pStyle w:val="a6"/>
        <w:rPr>
          <w:rFonts w:ascii="微软雅黑"/>
          <w:b/>
          <w:color w:val="000000" w:themeColor="text1"/>
          <w:sz w:val="32"/>
          <w:szCs w:val="32"/>
          <w:lang w:eastAsia="zh-CN"/>
        </w:rPr>
      </w:pPr>
    </w:p>
    <w:p w14:paraId="26560359" w14:textId="77777777" w:rsidR="0012175C" w:rsidRPr="0012175C" w:rsidRDefault="0012175C">
      <w:pPr>
        <w:pStyle w:val="a6"/>
        <w:rPr>
          <w:rFonts w:ascii="微软雅黑"/>
          <w:b/>
          <w:color w:val="000000" w:themeColor="text1"/>
          <w:sz w:val="32"/>
          <w:szCs w:val="32"/>
          <w:lang w:eastAsia="zh-CN"/>
        </w:rPr>
      </w:pPr>
    </w:p>
    <w:p w14:paraId="7FBC88FE" w14:textId="77777777" w:rsidR="00E80BDD" w:rsidRPr="0012175C" w:rsidRDefault="00E80BDD">
      <w:pPr>
        <w:pStyle w:val="a6"/>
        <w:rPr>
          <w:rFonts w:ascii="微软雅黑"/>
          <w:b/>
          <w:color w:val="000000" w:themeColor="text1"/>
          <w:sz w:val="32"/>
          <w:szCs w:val="32"/>
          <w:lang w:eastAsia="zh-CN"/>
        </w:rPr>
      </w:pPr>
    </w:p>
    <w:p w14:paraId="7EE06F7B" w14:textId="77777777" w:rsidR="00E068F1" w:rsidRPr="0012175C" w:rsidRDefault="00606A94" w:rsidP="0020141D">
      <w:pPr>
        <w:pStyle w:val="10"/>
        <w:jc w:val="center"/>
        <w:rPr>
          <w:rFonts w:ascii="微软雅黑" w:eastAsia="微软雅黑" w:hAnsi="微软雅黑"/>
          <w:b/>
          <w:color w:val="000000" w:themeColor="text1"/>
          <w:sz w:val="28"/>
          <w:szCs w:val="28"/>
        </w:rPr>
      </w:pPr>
      <w:r w:rsidRPr="0012175C">
        <w:rPr>
          <w:rFonts w:ascii="微软雅黑" w:eastAsia="微软雅黑" w:hAnsi="微软雅黑" w:hint="eastAsia"/>
          <w:b/>
          <w:color w:val="000000" w:themeColor="text1"/>
          <w:sz w:val="28"/>
          <w:szCs w:val="28"/>
        </w:rPr>
        <w:t>福建</w:t>
      </w:r>
      <w:r w:rsidRPr="0012175C">
        <w:rPr>
          <w:rFonts w:ascii="微软雅黑" w:eastAsia="微软雅黑" w:hAnsi="微软雅黑"/>
          <w:b/>
          <w:color w:val="000000" w:themeColor="text1"/>
          <w:sz w:val="28"/>
          <w:szCs w:val="28"/>
        </w:rPr>
        <w:t>福海创石油化工有限公司</w:t>
      </w:r>
      <w:r w:rsidR="0020141D" w:rsidRPr="0012175C">
        <w:rPr>
          <w:rFonts w:ascii="微软雅黑" w:eastAsia="微软雅黑" w:hAnsi="微软雅黑" w:hint="eastAsia"/>
          <w:b/>
          <w:color w:val="000000" w:themeColor="text1"/>
          <w:sz w:val="28"/>
          <w:szCs w:val="28"/>
        </w:rPr>
        <w:t>编制</w:t>
      </w:r>
    </w:p>
    <w:p w14:paraId="0321C197" w14:textId="372DA6EA" w:rsidR="00967702" w:rsidRPr="0012175C" w:rsidRDefault="002318C1" w:rsidP="002318C1">
      <w:pPr>
        <w:spacing w:line="271" w:lineRule="auto"/>
        <w:ind w:right="1889"/>
        <w:rPr>
          <w:rFonts w:ascii="微软雅黑" w:eastAsia="微软雅黑"/>
          <w:b/>
          <w:color w:val="000000" w:themeColor="text1"/>
          <w:sz w:val="32"/>
          <w:lang w:eastAsia="zh-CN"/>
        </w:rPr>
      </w:pPr>
      <w:r w:rsidRPr="0012175C">
        <w:rPr>
          <w:rFonts w:ascii="微软雅黑" w:eastAsia="微软雅黑" w:hint="eastAsia"/>
          <w:b/>
          <w:color w:val="000000" w:themeColor="text1"/>
          <w:w w:val="95"/>
          <w:sz w:val="32"/>
          <w:lang w:eastAsia="zh-CN"/>
        </w:rPr>
        <w:t xml:space="preserve">                                   </w:t>
      </w:r>
      <w:r w:rsidR="00DD56C2" w:rsidRPr="0012175C">
        <w:rPr>
          <w:rFonts w:ascii="微软雅黑" w:eastAsia="微软雅黑" w:hint="eastAsia"/>
          <w:b/>
          <w:color w:val="000000" w:themeColor="text1"/>
          <w:w w:val="95"/>
          <w:sz w:val="32"/>
          <w:lang w:eastAsia="zh-CN"/>
        </w:rPr>
        <w:t>二〇</w:t>
      </w:r>
      <w:r w:rsidR="005F32BA" w:rsidRPr="0012175C">
        <w:rPr>
          <w:rFonts w:ascii="微软雅黑" w:eastAsia="微软雅黑" w:hint="eastAsia"/>
          <w:b/>
          <w:color w:val="000000" w:themeColor="text1"/>
          <w:w w:val="95"/>
          <w:sz w:val="32"/>
          <w:lang w:eastAsia="zh-CN"/>
        </w:rPr>
        <w:t>二</w:t>
      </w:r>
      <w:r w:rsidR="00D70F88" w:rsidRPr="0012175C">
        <w:rPr>
          <w:rFonts w:ascii="微软雅黑" w:eastAsia="微软雅黑" w:hint="eastAsia"/>
          <w:b/>
          <w:color w:val="000000" w:themeColor="text1"/>
          <w:w w:val="95"/>
          <w:sz w:val="32"/>
          <w:lang w:eastAsia="zh-CN"/>
        </w:rPr>
        <w:t>一</w:t>
      </w:r>
      <w:r w:rsidR="00DD56C2" w:rsidRPr="0012175C">
        <w:rPr>
          <w:rFonts w:ascii="微软雅黑" w:eastAsia="微软雅黑" w:hint="eastAsia"/>
          <w:b/>
          <w:color w:val="000000" w:themeColor="text1"/>
          <w:w w:val="95"/>
          <w:sz w:val="32"/>
          <w:lang w:eastAsia="zh-CN"/>
        </w:rPr>
        <w:t>年</w:t>
      </w:r>
      <w:r w:rsidR="0012175C" w:rsidRPr="0012175C">
        <w:rPr>
          <w:rFonts w:ascii="微软雅黑" w:eastAsia="微软雅黑" w:hint="eastAsia"/>
          <w:b/>
          <w:color w:val="000000" w:themeColor="text1"/>
          <w:w w:val="95"/>
          <w:sz w:val="32"/>
          <w:lang w:eastAsia="zh-CN"/>
        </w:rPr>
        <w:t>七</w:t>
      </w:r>
      <w:r w:rsidR="00DD56C2" w:rsidRPr="0012175C">
        <w:rPr>
          <w:rFonts w:ascii="微软雅黑" w:eastAsia="微软雅黑" w:hint="eastAsia"/>
          <w:b/>
          <w:color w:val="000000" w:themeColor="text1"/>
          <w:w w:val="95"/>
          <w:sz w:val="32"/>
          <w:lang w:eastAsia="zh-CN"/>
        </w:rPr>
        <w:t>月</w:t>
      </w:r>
    </w:p>
    <w:p w14:paraId="410C73BB" w14:textId="77777777" w:rsidR="00967702" w:rsidRPr="0012175C" w:rsidRDefault="00967702">
      <w:pPr>
        <w:spacing w:line="271" w:lineRule="auto"/>
        <w:jc w:val="center"/>
        <w:rPr>
          <w:rFonts w:ascii="微软雅黑" w:eastAsia="微软雅黑"/>
          <w:color w:val="000000" w:themeColor="text1"/>
          <w:sz w:val="32"/>
          <w:lang w:eastAsia="zh-CN"/>
        </w:rPr>
        <w:sectPr w:rsidR="00967702" w:rsidRPr="0012175C" w:rsidSect="004A13AF">
          <w:footerReference w:type="default" r:id="rId9"/>
          <w:type w:val="continuous"/>
          <w:pgSz w:w="11910" w:h="16840"/>
          <w:pgMar w:top="1600" w:right="1680" w:bottom="280" w:left="1680" w:header="720" w:footer="720" w:gutter="0"/>
          <w:pgNumType w:start="1"/>
          <w:cols w:space="720"/>
        </w:sectPr>
      </w:pPr>
    </w:p>
    <w:p w14:paraId="15C0976B" w14:textId="77777777"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187D9D1E" w14:textId="77777777" w:rsidR="00967702" w:rsidRDefault="00967702">
      <w:pPr>
        <w:pStyle w:val="a6"/>
        <w:rPr>
          <w:rFonts w:ascii="黑体"/>
          <w:sz w:val="20"/>
          <w:lang w:eastAsia="zh-CN"/>
        </w:rPr>
      </w:pPr>
    </w:p>
    <w:p w14:paraId="2601590C" w14:textId="77777777" w:rsidR="00967702" w:rsidRDefault="00967702">
      <w:pPr>
        <w:pStyle w:val="a6"/>
        <w:rPr>
          <w:rFonts w:ascii="黑体"/>
          <w:sz w:val="20"/>
          <w:lang w:eastAsia="zh-CN"/>
        </w:rPr>
      </w:pPr>
    </w:p>
    <w:p w14:paraId="1CC1F056" w14:textId="77777777" w:rsidR="00967702" w:rsidRDefault="00967702">
      <w:pPr>
        <w:pStyle w:val="a6"/>
        <w:spacing w:before="9"/>
        <w:rPr>
          <w:rFonts w:ascii="黑体"/>
          <w:lang w:eastAsia="zh-CN"/>
        </w:rPr>
      </w:pPr>
    </w:p>
    <w:p w14:paraId="572DD7F3" w14:textId="77777777"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14:paraId="14C274C6"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14:paraId="03068E33" w14:textId="77777777"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14:paraId="2D89EBD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14:paraId="1F2911CA"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14:paraId="059C40D6" w14:textId="77777777"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14:paraId="56700C09"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14:paraId="238A9B40" w14:textId="77777777" w:rsidR="00967702" w:rsidRPr="00745001" w:rsidRDefault="00967702" w:rsidP="00745001">
      <w:pPr>
        <w:tabs>
          <w:tab w:val="left" w:pos="709"/>
        </w:tabs>
        <w:spacing w:line="360" w:lineRule="auto"/>
        <w:ind w:firstLineChars="200" w:firstLine="480"/>
        <w:rPr>
          <w:sz w:val="24"/>
          <w:szCs w:val="24"/>
          <w:lang w:eastAsia="zh-CN"/>
        </w:rPr>
      </w:pPr>
    </w:p>
    <w:p w14:paraId="1772A1E5" w14:textId="77777777" w:rsidR="00967702" w:rsidRPr="00745001" w:rsidRDefault="00967702" w:rsidP="00745001">
      <w:pPr>
        <w:tabs>
          <w:tab w:val="left" w:pos="709"/>
        </w:tabs>
        <w:spacing w:line="360" w:lineRule="auto"/>
        <w:ind w:firstLineChars="200" w:firstLine="480"/>
        <w:rPr>
          <w:sz w:val="24"/>
          <w:szCs w:val="24"/>
          <w:lang w:eastAsia="zh-CN"/>
        </w:rPr>
      </w:pPr>
    </w:p>
    <w:p w14:paraId="23B99826" w14:textId="77777777" w:rsidR="00967702" w:rsidRPr="00745001" w:rsidRDefault="00967702" w:rsidP="00745001">
      <w:pPr>
        <w:tabs>
          <w:tab w:val="left" w:pos="709"/>
        </w:tabs>
        <w:spacing w:line="360" w:lineRule="auto"/>
        <w:ind w:firstLineChars="200" w:firstLine="480"/>
        <w:rPr>
          <w:sz w:val="24"/>
          <w:szCs w:val="24"/>
          <w:lang w:eastAsia="zh-CN"/>
        </w:rPr>
      </w:pPr>
    </w:p>
    <w:p w14:paraId="220EA7FF" w14:textId="77777777" w:rsidR="00967702" w:rsidRPr="00745001" w:rsidRDefault="00967702" w:rsidP="00745001">
      <w:pPr>
        <w:tabs>
          <w:tab w:val="left" w:pos="709"/>
        </w:tabs>
        <w:spacing w:line="360" w:lineRule="auto"/>
        <w:ind w:firstLineChars="200" w:firstLine="480"/>
        <w:rPr>
          <w:sz w:val="24"/>
          <w:szCs w:val="24"/>
          <w:lang w:eastAsia="zh-CN"/>
        </w:rPr>
      </w:pPr>
    </w:p>
    <w:p w14:paraId="274FB256" w14:textId="77777777" w:rsidR="00967702" w:rsidRPr="00745001" w:rsidRDefault="00967702" w:rsidP="00745001">
      <w:pPr>
        <w:tabs>
          <w:tab w:val="left" w:pos="709"/>
        </w:tabs>
        <w:spacing w:line="360" w:lineRule="auto"/>
        <w:ind w:firstLineChars="200" w:firstLine="480"/>
        <w:rPr>
          <w:sz w:val="24"/>
          <w:szCs w:val="24"/>
          <w:lang w:eastAsia="zh-CN"/>
        </w:rPr>
      </w:pPr>
    </w:p>
    <w:p w14:paraId="377958C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14:paraId="454F5B01"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14:paraId="1062FC40" w14:textId="77777777" w:rsidR="00967702" w:rsidRDefault="00967702">
      <w:pPr>
        <w:spacing w:line="408" w:lineRule="auto"/>
        <w:rPr>
          <w:sz w:val="28"/>
          <w:lang w:eastAsia="zh-CN"/>
        </w:rPr>
        <w:sectPr w:rsidR="00967702">
          <w:footerReference w:type="default" r:id="rId10"/>
          <w:pgSz w:w="11910" w:h="16840"/>
          <w:pgMar w:top="1480" w:right="1340" w:bottom="740" w:left="1680" w:header="0" w:footer="551" w:gutter="0"/>
          <w:pgNumType w:start="1"/>
          <w:cols w:space="720"/>
        </w:sectPr>
      </w:pPr>
    </w:p>
    <w:p w14:paraId="4073D048" w14:textId="77777777" w:rsidR="00967702" w:rsidRPr="00804C93" w:rsidRDefault="00DD56C2" w:rsidP="006D6EE0">
      <w:pPr>
        <w:pStyle w:val="aa"/>
        <w:numPr>
          <w:ilvl w:val="0"/>
          <w:numId w:val="7"/>
        </w:numPr>
        <w:tabs>
          <w:tab w:val="left" w:pos="1272"/>
        </w:tabs>
        <w:spacing w:line="355" w:lineRule="exact"/>
        <w:jc w:val="center"/>
        <w:rPr>
          <w:b/>
          <w:w w:val="95"/>
          <w:sz w:val="28"/>
          <w:lang w:eastAsia="zh-CN"/>
        </w:rPr>
      </w:pPr>
      <w:r w:rsidRPr="00804C93">
        <w:rPr>
          <w:b/>
          <w:spacing w:val="-1"/>
          <w:w w:val="95"/>
          <w:sz w:val="28"/>
          <w:lang w:eastAsia="zh-CN"/>
        </w:rPr>
        <w:lastRenderedPageBreak/>
        <w:t>比选公</w:t>
      </w:r>
      <w:r w:rsidRPr="00804C93">
        <w:rPr>
          <w:b/>
          <w:w w:val="95"/>
          <w:sz w:val="28"/>
          <w:lang w:eastAsia="zh-CN"/>
        </w:rPr>
        <w:t>告</w:t>
      </w:r>
    </w:p>
    <w:p w14:paraId="360A3A5D" w14:textId="77777777" w:rsidR="00804C93" w:rsidRPr="00804C93" w:rsidRDefault="00804C93" w:rsidP="00804C93">
      <w:pPr>
        <w:pStyle w:val="10"/>
      </w:pPr>
    </w:p>
    <w:p w14:paraId="0EB4C57D" w14:textId="77777777" w:rsidR="00A7350F" w:rsidRDefault="00804C93" w:rsidP="00A7350F">
      <w:pPr>
        <w:jc w:val="center"/>
        <w:rPr>
          <w:b/>
          <w:bCs/>
          <w:sz w:val="32"/>
          <w:lang w:eastAsia="zh-CN"/>
        </w:rPr>
      </w:pPr>
      <w:r w:rsidRPr="00917C04">
        <w:rPr>
          <w:rFonts w:hint="eastAsia"/>
          <w:b/>
          <w:bCs/>
          <w:sz w:val="32"/>
          <w:lang w:eastAsia="zh-CN"/>
        </w:rPr>
        <w:t>福建福海创石油化工有限公司</w:t>
      </w:r>
      <w:r w:rsidR="002B4477" w:rsidRPr="002B4477">
        <w:rPr>
          <w:b/>
          <w:bCs/>
          <w:sz w:val="32"/>
          <w:lang w:eastAsia="zh-CN"/>
        </w:rPr>
        <w:t>PX厂区MES系统硬件采购</w:t>
      </w:r>
    </w:p>
    <w:p w14:paraId="448318D1" w14:textId="48090D86" w:rsidR="00804C93" w:rsidRPr="00A7350F" w:rsidRDefault="00804C93" w:rsidP="00A7350F">
      <w:pPr>
        <w:jc w:val="center"/>
        <w:rPr>
          <w:b/>
          <w:bCs/>
          <w:sz w:val="32"/>
          <w:lang w:eastAsia="zh-CN"/>
        </w:rPr>
      </w:pPr>
      <w:r w:rsidRPr="00917C04">
        <w:rPr>
          <w:rFonts w:hint="eastAsia"/>
          <w:b/>
          <w:bCs/>
          <w:sz w:val="32"/>
          <w:lang w:eastAsia="zh-CN"/>
        </w:rPr>
        <w:t>比选公告</w:t>
      </w:r>
    </w:p>
    <w:p w14:paraId="03439321" w14:textId="24B66D0B" w:rsidR="00967702" w:rsidRPr="002E3036" w:rsidRDefault="00745001" w:rsidP="00745001">
      <w:pPr>
        <w:pStyle w:val="a6"/>
        <w:spacing w:before="26" w:line="360" w:lineRule="auto"/>
        <w:ind w:right="121"/>
        <w:jc w:val="both"/>
        <w:rPr>
          <w:lang w:eastAsia="zh-CN"/>
        </w:rPr>
      </w:pPr>
      <w:r w:rsidRPr="00A7350F">
        <w:rPr>
          <w:rFonts w:hint="eastAsia"/>
          <w:color w:val="000000" w:themeColor="text1"/>
          <w:lang w:eastAsia="zh-CN"/>
        </w:rPr>
        <w:t xml:space="preserve">    </w:t>
      </w:r>
      <w:r w:rsidR="00606A94" w:rsidRPr="00A7350F">
        <w:rPr>
          <w:rFonts w:hint="eastAsia"/>
          <w:color w:val="000000" w:themeColor="text1"/>
          <w:lang w:eastAsia="zh-CN"/>
        </w:rPr>
        <w:t>福建福海创石油化工有限公司</w:t>
      </w:r>
      <w:r w:rsidR="0046376D" w:rsidRPr="00A7350F">
        <w:rPr>
          <w:rFonts w:hint="eastAsia"/>
          <w:color w:val="000000" w:themeColor="text1"/>
          <w:lang w:eastAsia="zh-CN"/>
        </w:rPr>
        <w:t>就“</w:t>
      </w:r>
      <w:r w:rsidR="00A7350F" w:rsidRPr="00A7350F">
        <w:rPr>
          <w:rFonts w:hint="eastAsia"/>
          <w:color w:val="000000" w:themeColor="text1"/>
          <w:u w:val="single"/>
          <w:lang w:eastAsia="zh-CN"/>
        </w:rPr>
        <w:t>福建福海创石油化工有限公司</w:t>
      </w:r>
      <w:r w:rsidR="00A7350F" w:rsidRPr="00A7350F">
        <w:rPr>
          <w:color w:val="000000" w:themeColor="text1"/>
          <w:u w:val="single"/>
          <w:lang w:eastAsia="zh-CN"/>
        </w:rPr>
        <w:t>PX厂区MES系统硬件采购</w:t>
      </w:r>
      <w:r w:rsidR="0046376D" w:rsidRPr="00A7350F">
        <w:rPr>
          <w:rFonts w:hint="eastAsia"/>
          <w:color w:val="000000" w:themeColor="text1"/>
          <w:u w:val="single"/>
          <w:lang w:eastAsia="zh-CN"/>
        </w:rPr>
        <w:t>（项目编号：</w:t>
      </w:r>
      <w:r w:rsidR="00A7350F" w:rsidRPr="00A7350F">
        <w:rPr>
          <w:color w:val="000000" w:themeColor="text1"/>
          <w:u w:val="single"/>
          <w:lang w:eastAsia="zh-CN"/>
        </w:rPr>
        <w:t>FHC-PTCG20210708002</w:t>
      </w:r>
      <w:r w:rsidR="0046376D" w:rsidRPr="00A7350F">
        <w:rPr>
          <w:rFonts w:hint="eastAsia"/>
          <w:color w:val="000000" w:themeColor="text1"/>
          <w:u w:val="single"/>
          <w:lang w:eastAsia="zh-CN"/>
        </w:rPr>
        <w:t>）</w:t>
      </w:r>
      <w:r w:rsidR="0046376D" w:rsidRPr="00A7350F">
        <w:rPr>
          <w:rFonts w:hint="eastAsia"/>
          <w:color w:val="000000" w:themeColor="text1"/>
          <w:lang w:eastAsia="zh-CN"/>
        </w:rPr>
        <w:t>”</w:t>
      </w:r>
      <w:r w:rsidR="00DD56C2" w:rsidRPr="00A7350F">
        <w:rPr>
          <w:color w:val="000000" w:themeColor="text1"/>
          <w:lang w:eastAsia="zh-CN"/>
        </w:rPr>
        <w:t>进行</w:t>
      </w:r>
      <w:r w:rsidR="00804C93">
        <w:rPr>
          <w:lang w:eastAsia="zh-CN"/>
        </w:rPr>
        <w:t>国内</w:t>
      </w:r>
      <w:r w:rsidR="00DD56C2" w:rsidRPr="002E3036">
        <w:rPr>
          <w:lang w:eastAsia="zh-CN"/>
        </w:rPr>
        <w:t>公开比选</w:t>
      </w:r>
      <w:r w:rsidR="00804C93">
        <w:rPr>
          <w:rFonts w:hint="eastAsia"/>
          <w:lang w:eastAsia="zh-CN"/>
        </w:rPr>
        <w:t>，</w:t>
      </w:r>
      <w:r w:rsidR="00804C93" w:rsidRPr="00804C93">
        <w:rPr>
          <w:rFonts w:hint="eastAsia"/>
          <w:lang w:eastAsia="zh-CN"/>
        </w:rPr>
        <w:t>欢迎国内符合条件的供应商积极参选。</w:t>
      </w:r>
    </w:p>
    <w:p w14:paraId="5270195A" w14:textId="77777777" w:rsidR="00804C93" w:rsidRPr="00804C93" w:rsidRDefault="00804C93" w:rsidP="00804C9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sidRPr="00804C93">
        <w:rPr>
          <w:b/>
          <w:snapToGrid w:val="0"/>
          <w:color w:val="000000" w:themeColor="text1"/>
          <w:spacing w:val="8"/>
          <w:sz w:val="24"/>
          <w:szCs w:val="24"/>
          <w:lang w:eastAsia="zh-CN"/>
        </w:rPr>
        <w:t>项目概况</w:t>
      </w:r>
    </w:p>
    <w:p w14:paraId="31896CA9" w14:textId="5173ADA6" w:rsidR="00804C93" w:rsidRPr="00804C93" w:rsidRDefault="00407E93" w:rsidP="00804C93">
      <w:pPr>
        <w:tabs>
          <w:tab w:val="left" w:pos="709"/>
        </w:tabs>
        <w:spacing w:line="360" w:lineRule="auto"/>
        <w:ind w:firstLineChars="200" w:firstLine="480"/>
        <w:rPr>
          <w:sz w:val="24"/>
          <w:szCs w:val="24"/>
          <w:lang w:eastAsia="zh-CN"/>
        </w:rPr>
      </w:pPr>
      <w:r>
        <w:rPr>
          <w:sz w:val="24"/>
          <w:szCs w:val="24"/>
          <w:lang w:eastAsia="zh-CN"/>
        </w:rPr>
        <w:t>1.</w:t>
      </w:r>
      <w:r w:rsidR="00804C93" w:rsidRPr="00804C93">
        <w:rPr>
          <w:rFonts w:hint="eastAsia"/>
          <w:sz w:val="24"/>
          <w:szCs w:val="24"/>
          <w:lang w:eastAsia="zh-CN"/>
        </w:rPr>
        <w:t>项目名称：</w:t>
      </w:r>
      <w:r w:rsidR="00267D7B" w:rsidRPr="00267D7B">
        <w:rPr>
          <w:rFonts w:hint="eastAsia"/>
          <w:sz w:val="24"/>
          <w:szCs w:val="24"/>
          <w:lang w:eastAsia="zh-CN"/>
        </w:rPr>
        <w:t>福建福海创石油化工有限公司</w:t>
      </w:r>
      <w:r w:rsidR="00267D7B" w:rsidRPr="00267D7B">
        <w:rPr>
          <w:sz w:val="24"/>
          <w:szCs w:val="24"/>
          <w:lang w:eastAsia="zh-CN"/>
        </w:rPr>
        <w:t>PX厂区MES系统硬件采购</w:t>
      </w:r>
    </w:p>
    <w:p w14:paraId="001A6D82" w14:textId="56E823A9" w:rsidR="00804C93" w:rsidRPr="00804C93" w:rsidRDefault="00407E93" w:rsidP="00804C93">
      <w:pPr>
        <w:tabs>
          <w:tab w:val="left" w:pos="709"/>
        </w:tabs>
        <w:spacing w:line="360" w:lineRule="auto"/>
        <w:ind w:firstLineChars="200" w:firstLine="480"/>
        <w:rPr>
          <w:sz w:val="24"/>
          <w:szCs w:val="24"/>
          <w:lang w:eastAsia="zh-CN"/>
        </w:rPr>
      </w:pPr>
      <w:r>
        <w:rPr>
          <w:sz w:val="24"/>
          <w:szCs w:val="24"/>
          <w:lang w:eastAsia="zh-CN"/>
        </w:rPr>
        <w:t>2.</w:t>
      </w:r>
      <w:r w:rsidR="00804C93" w:rsidRPr="00804C93">
        <w:rPr>
          <w:rFonts w:hint="eastAsia"/>
          <w:sz w:val="24"/>
          <w:szCs w:val="24"/>
          <w:lang w:eastAsia="zh-CN"/>
        </w:rPr>
        <w:t>比选项目简要说明：</w:t>
      </w:r>
      <w:r w:rsidR="00267D7B" w:rsidRPr="00816721">
        <w:rPr>
          <w:sz w:val="24"/>
          <w:szCs w:val="24"/>
          <w:lang w:eastAsia="zh-CN"/>
        </w:rPr>
        <w:t>MES服务器购置时间已超10年，严重超过电子设备有效使用年限，现出现硬件资源已不能满足应用系统需求，出现内存不足，磁盘空间不足等问题，且已过电子设备有效使用年限，已陆续出现硬件故障。出口防火墙，已使用15年</w:t>
      </w:r>
      <w:r w:rsidR="00267D7B">
        <w:rPr>
          <w:rFonts w:hint="eastAsia"/>
          <w:sz w:val="24"/>
          <w:szCs w:val="24"/>
          <w:lang w:eastAsia="zh-CN"/>
        </w:rPr>
        <w:t>，</w:t>
      </w:r>
      <w:r w:rsidR="00267D7B" w:rsidRPr="00816721">
        <w:rPr>
          <w:sz w:val="24"/>
          <w:szCs w:val="24"/>
          <w:lang w:eastAsia="zh-CN"/>
        </w:rPr>
        <w:t>上网行为管理系统网康NI5000-10，已使用8年</w:t>
      </w:r>
      <w:r w:rsidR="00267D7B">
        <w:rPr>
          <w:rFonts w:hint="eastAsia"/>
          <w:sz w:val="24"/>
          <w:szCs w:val="24"/>
          <w:lang w:eastAsia="zh-CN"/>
        </w:rPr>
        <w:t>，</w:t>
      </w:r>
      <w:r w:rsidR="00267D7B" w:rsidRPr="00816721">
        <w:rPr>
          <w:sz w:val="24"/>
          <w:szCs w:val="24"/>
          <w:lang w:eastAsia="zh-CN"/>
        </w:rPr>
        <w:t>两台出口设备均已超过电子设备有效使用年限，因使用年限较久，陆续出现故障，且已过保固期，无备用机。需采购一批</w:t>
      </w:r>
      <w:r w:rsidR="00267D7B" w:rsidRPr="00816721">
        <w:rPr>
          <w:rFonts w:hint="eastAsia"/>
          <w:sz w:val="24"/>
          <w:szCs w:val="24"/>
          <w:lang w:eastAsia="zh-CN"/>
        </w:rPr>
        <w:t>M</w:t>
      </w:r>
      <w:r w:rsidR="00267D7B" w:rsidRPr="00816721">
        <w:rPr>
          <w:sz w:val="24"/>
          <w:szCs w:val="24"/>
          <w:lang w:eastAsia="zh-CN"/>
        </w:rPr>
        <w:t>ES硬件更新设备</w:t>
      </w:r>
      <w:r w:rsidR="00267D7B" w:rsidRPr="00816721">
        <w:rPr>
          <w:rFonts w:hint="eastAsia"/>
          <w:sz w:val="24"/>
          <w:szCs w:val="24"/>
          <w:lang w:eastAsia="zh-CN"/>
        </w:rPr>
        <w:t>。</w:t>
      </w:r>
    </w:p>
    <w:p w14:paraId="10E7CD1A" w14:textId="7810ED33" w:rsidR="00804C93" w:rsidRDefault="00407E93" w:rsidP="00804C93">
      <w:pPr>
        <w:tabs>
          <w:tab w:val="left" w:pos="709"/>
        </w:tabs>
        <w:spacing w:line="360" w:lineRule="auto"/>
        <w:ind w:firstLineChars="200" w:firstLine="480"/>
        <w:rPr>
          <w:sz w:val="24"/>
          <w:szCs w:val="24"/>
          <w:lang w:eastAsia="zh-CN"/>
        </w:rPr>
      </w:pPr>
      <w:r>
        <w:rPr>
          <w:sz w:val="24"/>
          <w:szCs w:val="24"/>
          <w:lang w:eastAsia="zh-CN"/>
        </w:rPr>
        <w:t>3.</w:t>
      </w:r>
      <w:r w:rsidR="00804C93" w:rsidRPr="00804C93">
        <w:rPr>
          <w:rFonts w:hint="eastAsia"/>
          <w:sz w:val="24"/>
          <w:szCs w:val="24"/>
          <w:lang w:eastAsia="zh-CN"/>
        </w:rPr>
        <w:t>比选控制价：</w:t>
      </w:r>
      <w:r w:rsidR="00267D7B">
        <w:rPr>
          <w:rFonts w:hint="eastAsia"/>
          <w:sz w:val="24"/>
          <w:szCs w:val="24"/>
          <w:lang w:eastAsia="zh-CN"/>
        </w:rPr>
        <w:t>9</w:t>
      </w:r>
      <w:r w:rsidR="00267D7B">
        <w:rPr>
          <w:sz w:val="24"/>
          <w:szCs w:val="24"/>
          <w:lang w:eastAsia="zh-CN"/>
        </w:rPr>
        <w:t>7万</w:t>
      </w:r>
    </w:p>
    <w:p w14:paraId="4E3EE2E0" w14:textId="10193433" w:rsidR="00DE0812" w:rsidRPr="00DE0812" w:rsidRDefault="00DE0812" w:rsidP="00DE0812">
      <w:pPr>
        <w:tabs>
          <w:tab w:val="left" w:pos="709"/>
        </w:tabs>
        <w:spacing w:line="360" w:lineRule="auto"/>
        <w:ind w:firstLineChars="200" w:firstLine="480"/>
        <w:rPr>
          <w:sz w:val="24"/>
          <w:szCs w:val="24"/>
          <w:lang w:eastAsia="zh-CN"/>
        </w:rPr>
      </w:pPr>
      <w:r w:rsidRPr="00AE336D">
        <w:rPr>
          <w:rFonts w:hint="eastAsia"/>
          <w:sz w:val="24"/>
          <w:szCs w:val="24"/>
          <w:lang w:eastAsia="zh-CN"/>
        </w:rPr>
        <w:t>4</w:t>
      </w:r>
      <w:r w:rsidRPr="00AE336D">
        <w:rPr>
          <w:sz w:val="24"/>
          <w:szCs w:val="24"/>
          <w:lang w:eastAsia="zh-CN"/>
        </w:rPr>
        <w:t>.</w:t>
      </w:r>
      <w:r w:rsidR="00267D7B" w:rsidRPr="00AE336D">
        <w:rPr>
          <w:rFonts w:hint="eastAsia"/>
          <w:sz w:val="24"/>
          <w:szCs w:val="24"/>
          <w:lang w:eastAsia="zh-CN"/>
        </w:rPr>
        <w:t>采购</w:t>
      </w:r>
      <w:r w:rsidR="00267D7B" w:rsidRPr="00AE336D">
        <w:rPr>
          <w:sz w:val="24"/>
          <w:szCs w:val="24"/>
          <w:lang w:eastAsia="zh-CN"/>
        </w:rPr>
        <w:t>周期</w:t>
      </w:r>
      <w:r w:rsidRPr="00AE336D">
        <w:rPr>
          <w:sz w:val="24"/>
          <w:szCs w:val="24"/>
          <w:lang w:eastAsia="zh-CN"/>
        </w:rPr>
        <w:t>要求</w:t>
      </w:r>
      <w:r w:rsidRPr="00AE336D">
        <w:rPr>
          <w:rFonts w:hint="eastAsia"/>
          <w:sz w:val="24"/>
          <w:szCs w:val="24"/>
          <w:lang w:eastAsia="zh-CN"/>
        </w:rPr>
        <w:t>：</w:t>
      </w:r>
      <w:r w:rsidR="00267D7B">
        <w:rPr>
          <w:sz w:val="24"/>
          <w:szCs w:val="24"/>
          <w:lang w:eastAsia="zh-CN"/>
        </w:rPr>
        <w:t>合同签订后</w:t>
      </w:r>
      <w:r w:rsidR="00AE336D">
        <w:rPr>
          <w:rFonts w:hint="eastAsia"/>
          <w:sz w:val="24"/>
          <w:szCs w:val="24"/>
          <w:lang w:eastAsia="zh-CN"/>
        </w:rPr>
        <w:t>1</w:t>
      </w:r>
      <w:r w:rsidR="00AE336D">
        <w:rPr>
          <w:sz w:val="24"/>
          <w:szCs w:val="24"/>
          <w:lang w:eastAsia="zh-CN"/>
        </w:rPr>
        <w:t>0天</w:t>
      </w:r>
      <w:r w:rsidR="00267D7B">
        <w:rPr>
          <w:sz w:val="24"/>
          <w:szCs w:val="24"/>
          <w:lang w:eastAsia="zh-CN"/>
        </w:rPr>
        <w:t>内交货</w:t>
      </w:r>
    </w:p>
    <w:p w14:paraId="415A13B3" w14:textId="27AE28F5" w:rsidR="00967702" w:rsidRPr="00407E93" w:rsidRDefault="00407E93" w:rsidP="00407E93">
      <w:pPr>
        <w:tabs>
          <w:tab w:val="left" w:pos="709"/>
        </w:tabs>
        <w:spacing w:line="360" w:lineRule="auto"/>
        <w:ind w:firstLine="480"/>
        <w:rPr>
          <w:b/>
          <w:snapToGrid w:val="0"/>
          <w:color w:val="000000" w:themeColor="text1"/>
          <w:spacing w:val="8"/>
          <w:sz w:val="24"/>
          <w:szCs w:val="24"/>
          <w:lang w:eastAsia="zh-CN"/>
        </w:rPr>
      </w:pPr>
      <w:r w:rsidRPr="00407E93">
        <w:rPr>
          <w:b/>
          <w:snapToGrid w:val="0"/>
          <w:color w:val="000000" w:themeColor="text1"/>
          <w:spacing w:val="8"/>
          <w:sz w:val="24"/>
          <w:szCs w:val="24"/>
          <w:lang w:eastAsia="zh-CN"/>
        </w:rPr>
        <w:t>二、</w:t>
      </w:r>
      <w:r w:rsidR="00A33603">
        <w:rPr>
          <w:b/>
          <w:snapToGrid w:val="0"/>
          <w:color w:val="000000" w:themeColor="text1"/>
          <w:spacing w:val="8"/>
          <w:sz w:val="24"/>
          <w:szCs w:val="24"/>
          <w:lang w:eastAsia="zh-CN"/>
        </w:rPr>
        <w:t>参选人资格要求</w:t>
      </w:r>
    </w:p>
    <w:p w14:paraId="37B27FF0" w14:textId="77777777" w:rsidR="003635DF" w:rsidRDefault="003635DF" w:rsidP="005F21D1">
      <w:pPr>
        <w:tabs>
          <w:tab w:val="left" w:pos="709"/>
        </w:tabs>
        <w:spacing w:line="360" w:lineRule="auto"/>
        <w:ind w:firstLineChars="200" w:firstLine="480"/>
        <w:rPr>
          <w:sz w:val="24"/>
          <w:szCs w:val="24"/>
          <w:lang w:eastAsia="zh-CN"/>
        </w:rPr>
      </w:pPr>
      <w:r>
        <w:rPr>
          <w:rFonts w:hint="eastAsia"/>
          <w:sz w:val="24"/>
          <w:szCs w:val="24"/>
          <w:lang w:eastAsia="zh-CN"/>
        </w:rPr>
        <w:t>1.参选人</w:t>
      </w:r>
      <w:r w:rsidR="005F21D1" w:rsidRPr="005F21D1">
        <w:rPr>
          <w:rFonts w:hint="eastAsia"/>
          <w:sz w:val="24"/>
          <w:szCs w:val="24"/>
          <w:lang w:eastAsia="zh-CN"/>
        </w:rPr>
        <w:t>必须具备有效的企业法人营业执照</w:t>
      </w:r>
      <w:r w:rsidR="00606A94">
        <w:rPr>
          <w:rFonts w:hint="eastAsia"/>
          <w:sz w:val="24"/>
          <w:szCs w:val="24"/>
          <w:lang w:eastAsia="zh-CN"/>
        </w:rPr>
        <w:t>。</w:t>
      </w:r>
    </w:p>
    <w:p w14:paraId="7BAD8542" w14:textId="084C5426" w:rsidR="00A87B9C" w:rsidRPr="00A87B9C" w:rsidRDefault="00606A94" w:rsidP="00267D7B">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sidR="00057E4C">
        <w:rPr>
          <w:sz w:val="24"/>
          <w:szCs w:val="24"/>
          <w:lang w:eastAsia="zh-CN"/>
        </w:rPr>
        <w:t>参选人</w:t>
      </w:r>
      <w:r w:rsidR="00267D7B" w:rsidRPr="00267D7B">
        <w:rPr>
          <w:rFonts w:hint="eastAsia"/>
          <w:sz w:val="24"/>
          <w:szCs w:val="24"/>
          <w:lang w:eastAsia="zh-CN"/>
        </w:rPr>
        <w:t>所投产品需要具备产品生产厂家针对本项目的销售授权书及售后服务承诺函</w:t>
      </w:r>
      <w:r w:rsidR="00267D7B">
        <w:rPr>
          <w:rFonts w:hint="eastAsia"/>
          <w:sz w:val="24"/>
          <w:szCs w:val="24"/>
          <w:lang w:eastAsia="zh-CN"/>
        </w:rPr>
        <w:t>。</w:t>
      </w:r>
    </w:p>
    <w:p w14:paraId="560B8A2E" w14:textId="4192CB1F" w:rsidR="00407E93" w:rsidRPr="00267D7B" w:rsidRDefault="00710A69" w:rsidP="00745001">
      <w:pPr>
        <w:tabs>
          <w:tab w:val="left" w:pos="709"/>
        </w:tabs>
        <w:spacing w:line="360" w:lineRule="auto"/>
        <w:ind w:firstLineChars="200" w:firstLine="480"/>
        <w:rPr>
          <w:sz w:val="24"/>
          <w:szCs w:val="24"/>
          <w:lang w:eastAsia="zh-CN"/>
        </w:rPr>
      </w:pPr>
      <w:r>
        <w:rPr>
          <w:sz w:val="24"/>
          <w:szCs w:val="24"/>
          <w:lang w:eastAsia="zh-CN"/>
        </w:rPr>
        <w:t>3</w:t>
      </w:r>
      <w:r w:rsidR="003635DF" w:rsidRPr="00267D7B">
        <w:rPr>
          <w:rFonts w:hint="eastAsia"/>
          <w:sz w:val="24"/>
          <w:szCs w:val="24"/>
          <w:lang w:eastAsia="zh-CN"/>
        </w:rPr>
        <w:t>.</w:t>
      </w:r>
      <w:r w:rsidR="008A20B3" w:rsidRPr="00267D7B">
        <w:rPr>
          <w:sz w:val="24"/>
          <w:szCs w:val="24"/>
          <w:lang w:eastAsia="zh-CN"/>
        </w:rPr>
        <w:t>参选人没有失信黑名单记录（以最高院失信被执行人系统发布信息为准）</w:t>
      </w:r>
      <w:r w:rsidR="00407E93" w:rsidRPr="00267D7B">
        <w:rPr>
          <w:rFonts w:hint="eastAsia"/>
          <w:sz w:val="24"/>
          <w:szCs w:val="24"/>
          <w:lang w:eastAsia="zh-CN"/>
        </w:rPr>
        <w:t>。</w:t>
      </w:r>
    </w:p>
    <w:p w14:paraId="4ADE3900" w14:textId="5A4F3E27" w:rsidR="008A20B3" w:rsidRPr="00267D7B" w:rsidRDefault="00710A69" w:rsidP="00745001">
      <w:pPr>
        <w:tabs>
          <w:tab w:val="left" w:pos="709"/>
        </w:tabs>
        <w:spacing w:line="360" w:lineRule="auto"/>
        <w:ind w:firstLineChars="200" w:firstLine="480"/>
        <w:rPr>
          <w:sz w:val="24"/>
          <w:szCs w:val="24"/>
          <w:lang w:eastAsia="zh-CN"/>
        </w:rPr>
      </w:pPr>
      <w:r>
        <w:rPr>
          <w:sz w:val="24"/>
          <w:szCs w:val="24"/>
          <w:lang w:eastAsia="zh-CN"/>
        </w:rPr>
        <w:t>4</w:t>
      </w:r>
      <w:r w:rsidR="00407E93" w:rsidRPr="00267D7B">
        <w:rPr>
          <w:sz w:val="24"/>
          <w:szCs w:val="24"/>
          <w:lang w:eastAsia="zh-CN"/>
        </w:rPr>
        <w:t>.</w:t>
      </w:r>
      <w:r w:rsidR="008A20B3" w:rsidRPr="00267D7B">
        <w:rPr>
          <w:sz w:val="24"/>
          <w:szCs w:val="24"/>
          <w:lang w:eastAsia="zh-CN"/>
        </w:rPr>
        <w:t>与</w:t>
      </w:r>
      <w:r w:rsidR="008A20B3" w:rsidRPr="00267D7B">
        <w:rPr>
          <w:rFonts w:hint="eastAsia"/>
          <w:sz w:val="24"/>
          <w:szCs w:val="24"/>
          <w:lang w:eastAsia="zh-CN"/>
        </w:rPr>
        <w:t>比选人</w:t>
      </w:r>
      <w:r w:rsidR="008A20B3" w:rsidRPr="00267D7B">
        <w:rPr>
          <w:sz w:val="24"/>
          <w:szCs w:val="24"/>
          <w:lang w:eastAsia="zh-CN"/>
        </w:rPr>
        <w:t>无诉讼纠纷。</w:t>
      </w:r>
    </w:p>
    <w:p w14:paraId="28D597B3" w14:textId="15A7E117" w:rsidR="00A33603" w:rsidRDefault="00A33603"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14:paraId="45953DA0" w14:textId="466CFB33" w:rsidR="00A33603" w:rsidRPr="00B94FC1" w:rsidRDefault="00A33603" w:rsidP="00A33603">
      <w:pPr>
        <w:tabs>
          <w:tab w:val="left" w:pos="709"/>
        </w:tabs>
        <w:spacing w:line="360" w:lineRule="auto"/>
        <w:ind w:firstLineChars="200" w:firstLine="480"/>
        <w:rPr>
          <w:color w:val="000000" w:themeColor="text1"/>
          <w:sz w:val="24"/>
          <w:szCs w:val="24"/>
          <w:lang w:eastAsia="zh-CN"/>
        </w:rPr>
      </w:pPr>
      <w:r w:rsidRPr="00B94FC1">
        <w:rPr>
          <w:rFonts w:hint="eastAsia"/>
          <w:color w:val="000000" w:themeColor="text1"/>
          <w:sz w:val="24"/>
          <w:szCs w:val="24"/>
          <w:lang w:eastAsia="zh-CN"/>
        </w:rPr>
        <w:t>1</w:t>
      </w:r>
      <w:r w:rsidRPr="00B94FC1">
        <w:rPr>
          <w:color w:val="000000" w:themeColor="text1"/>
          <w:sz w:val="24"/>
          <w:szCs w:val="24"/>
          <w:lang w:eastAsia="zh-CN"/>
        </w:rPr>
        <w:t>.</w:t>
      </w:r>
      <w:r w:rsidRPr="00B94FC1">
        <w:rPr>
          <w:rFonts w:hint="eastAsia"/>
          <w:color w:val="000000" w:themeColor="text1"/>
          <w:sz w:val="24"/>
          <w:szCs w:val="24"/>
          <w:lang w:eastAsia="zh-CN"/>
        </w:rPr>
        <w:t>报名时间：202</w:t>
      </w:r>
      <w:r w:rsidRPr="00B94FC1">
        <w:rPr>
          <w:color w:val="000000" w:themeColor="text1"/>
          <w:sz w:val="24"/>
          <w:szCs w:val="24"/>
          <w:lang w:eastAsia="zh-CN"/>
        </w:rPr>
        <w:t>1</w:t>
      </w:r>
      <w:r w:rsidRPr="00B94FC1">
        <w:rPr>
          <w:rFonts w:hint="eastAsia"/>
          <w:color w:val="000000" w:themeColor="text1"/>
          <w:sz w:val="24"/>
          <w:szCs w:val="24"/>
          <w:lang w:eastAsia="zh-CN"/>
        </w:rPr>
        <w:t>年</w:t>
      </w:r>
      <w:r w:rsidR="00267D7B" w:rsidRPr="00B94FC1">
        <w:rPr>
          <w:color w:val="000000" w:themeColor="text1"/>
          <w:sz w:val="24"/>
          <w:szCs w:val="24"/>
          <w:lang w:eastAsia="zh-CN"/>
        </w:rPr>
        <w:t>7</w:t>
      </w:r>
      <w:r w:rsidRPr="00B94FC1">
        <w:rPr>
          <w:rFonts w:hint="eastAsia"/>
          <w:color w:val="000000" w:themeColor="text1"/>
          <w:sz w:val="24"/>
          <w:szCs w:val="24"/>
          <w:lang w:eastAsia="zh-CN"/>
        </w:rPr>
        <w:t>月</w:t>
      </w:r>
      <w:r w:rsidR="005F7566">
        <w:rPr>
          <w:color w:val="000000" w:themeColor="text1"/>
          <w:sz w:val="24"/>
          <w:szCs w:val="24"/>
          <w:lang w:eastAsia="zh-CN"/>
        </w:rPr>
        <w:t>19</w:t>
      </w:r>
      <w:r w:rsidRPr="00B94FC1">
        <w:rPr>
          <w:rFonts w:hint="eastAsia"/>
          <w:color w:val="000000" w:themeColor="text1"/>
          <w:sz w:val="24"/>
          <w:szCs w:val="24"/>
          <w:lang w:eastAsia="zh-CN"/>
        </w:rPr>
        <w:t>日至202</w:t>
      </w:r>
      <w:r w:rsidRPr="00B94FC1">
        <w:rPr>
          <w:color w:val="000000" w:themeColor="text1"/>
          <w:sz w:val="24"/>
          <w:szCs w:val="24"/>
          <w:lang w:eastAsia="zh-CN"/>
        </w:rPr>
        <w:t>1</w:t>
      </w:r>
      <w:r w:rsidRPr="00B94FC1">
        <w:rPr>
          <w:rFonts w:hint="eastAsia"/>
          <w:color w:val="000000" w:themeColor="text1"/>
          <w:sz w:val="24"/>
          <w:szCs w:val="24"/>
          <w:lang w:eastAsia="zh-CN"/>
        </w:rPr>
        <w:t>年</w:t>
      </w:r>
      <w:r w:rsidR="00267D7B" w:rsidRPr="00B94FC1">
        <w:rPr>
          <w:color w:val="000000" w:themeColor="text1"/>
          <w:sz w:val="24"/>
          <w:szCs w:val="24"/>
          <w:lang w:eastAsia="zh-CN"/>
        </w:rPr>
        <w:t>7</w:t>
      </w:r>
      <w:r w:rsidRPr="00B94FC1">
        <w:rPr>
          <w:rFonts w:hint="eastAsia"/>
          <w:color w:val="000000" w:themeColor="text1"/>
          <w:sz w:val="24"/>
          <w:szCs w:val="24"/>
          <w:lang w:eastAsia="zh-CN"/>
        </w:rPr>
        <w:t>月</w:t>
      </w:r>
      <w:r w:rsidR="005F7566">
        <w:rPr>
          <w:color w:val="000000" w:themeColor="text1"/>
          <w:sz w:val="24"/>
          <w:szCs w:val="24"/>
          <w:lang w:eastAsia="zh-CN"/>
        </w:rPr>
        <w:t>28</w:t>
      </w:r>
      <w:r w:rsidRPr="00B94FC1">
        <w:rPr>
          <w:rFonts w:hint="eastAsia"/>
          <w:color w:val="000000" w:themeColor="text1"/>
          <w:sz w:val="24"/>
          <w:szCs w:val="24"/>
          <w:lang w:eastAsia="zh-CN"/>
        </w:rPr>
        <w:t>日（共</w:t>
      </w:r>
      <w:r w:rsidR="00267D7B" w:rsidRPr="00B94FC1">
        <w:rPr>
          <w:color w:val="000000" w:themeColor="text1"/>
          <w:sz w:val="24"/>
          <w:szCs w:val="24"/>
          <w:lang w:eastAsia="zh-CN"/>
        </w:rPr>
        <w:t>10</w:t>
      </w:r>
      <w:r w:rsidRPr="00B94FC1">
        <w:rPr>
          <w:rFonts w:hint="eastAsia"/>
          <w:color w:val="000000" w:themeColor="text1"/>
          <w:sz w:val="24"/>
          <w:szCs w:val="24"/>
          <w:lang w:eastAsia="zh-CN"/>
        </w:rPr>
        <w:t>天）</w:t>
      </w:r>
    </w:p>
    <w:p w14:paraId="21DB504B" w14:textId="77777777" w:rsidR="00267D7B" w:rsidRPr="00B94FC1" w:rsidRDefault="00A33603" w:rsidP="00267D7B">
      <w:pPr>
        <w:tabs>
          <w:tab w:val="left" w:pos="709"/>
        </w:tabs>
        <w:spacing w:line="360" w:lineRule="auto"/>
        <w:ind w:firstLineChars="200" w:firstLine="480"/>
        <w:rPr>
          <w:color w:val="000000" w:themeColor="text1"/>
          <w:sz w:val="24"/>
          <w:szCs w:val="24"/>
          <w:lang w:eastAsia="zh-CN"/>
        </w:rPr>
      </w:pPr>
      <w:r w:rsidRPr="00B94FC1">
        <w:rPr>
          <w:rFonts w:hint="eastAsia"/>
          <w:color w:val="000000" w:themeColor="text1"/>
          <w:sz w:val="24"/>
          <w:szCs w:val="24"/>
          <w:lang w:eastAsia="zh-CN"/>
        </w:rPr>
        <w:t>2</w:t>
      </w:r>
      <w:r w:rsidRPr="00B94FC1">
        <w:rPr>
          <w:color w:val="000000" w:themeColor="text1"/>
          <w:sz w:val="24"/>
          <w:szCs w:val="24"/>
          <w:lang w:eastAsia="zh-CN"/>
        </w:rPr>
        <w:t>.</w:t>
      </w:r>
      <w:r w:rsidRPr="00B94FC1">
        <w:rPr>
          <w:rFonts w:hint="eastAsia"/>
          <w:color w:val="000000" w:themeColor="text1"/>
          <w:sz w:val="24"/>
          <w:szCs w:val="24"/>
          <w:lang w:eastAsia="zh-CN"/>
        </w:rPr>
        <w:t>报名方式：</w:t>
      </w:r>
      <w:r w:rsidR="00267D7B" w:rsidRPr="00B94FC1">
        <w:rPr>
          <w:rFonts w:hint="eastAsia"/>
          <w:color w:val="000000" w:themeColor="text1"/>
          <w:sz w:val="24"/>
          <w:szCs w:val="24"/>
          <w:lang w:eastAsia="zh-CN"/>
        </w:rPr>
        <w:t>参选人在报名时间内将报名文件发送至邮箱hjzhang@fhcpec.com.cn，报名文件包含：</w:t>
      </w:r>
    </w:p>
    <w:p w14:paraId="75A40703" w14:textId="77777777" w:rsidR="00267D7B" w:rsidRPr="00B94FC1" w:rsidRDefault="00267D7B" w:rsidP="00267D7B">
      <w:pPr>
        <w:tabs>
          <w:tab w:val="left" w:pos="709"/>
        </w:tabs>
        <w:spacing w:line="360" w:lineRule="auto"/>
        <w:ind w:firstLineChars="200" w:firstLine="480"/>
        <w:rPr>
          <w:color w:val="000000" w:themeColor="text1"/>
          <w:sz w:val="24"/>
          <w:szCs w:val="24"/>
          <w:lang w:eastAsia="zh-CN"/>
        </w:rPr>
      </w:pPr>
      <w:r w:rsidRPr="00B94FC1">
        <w:rPr>
          <w:rFonts w:hint="eastAsia"/>
          <w:color w:val="000000" w:themeColor="text1"/>
          <w:sz w:val="24"/>
          <w:szCs w:val="24"/>
          <w:lang w:eastAsia="zh-CN"/>
        </w:rPr>
        <w:t>（1）法定代表人授权委托书（扫描件，格式详见“附件：法定代表人授权委托书”）；</w:t>
      </w:r>
    </w:p>
    <w:p w14:paraId="30AE0004" w14:textId="77777777" w:rsidR="00267D7B" w:rsidRPr="00B94FC1" w:rsidRDefault="00267D7B" w:rsidP="00267D7B">
      <w:pPr>
        <w:tabs>
          <w:tab w:val="left" w:pos="709"/>
        </w:tabs>
        <w:spacing w:line="360" w:lineRule="auto"/>
        <w:ind w:firstLineChars="200" w:firstLine="480"/>
        <w:rPr>
          <w:color w:val="000000" w:themeColor="text1"/>
          <w:sz w:val="24"/>
          <w:szCs w:val="24"/>
          <w:lang w:eastAsia="zh-CN"/>
        </w:rPr>
      </w:pPr>
      <w:r w:rsidRPr="00B94FC1">
        <w:rPr>
          <w:rFonts w:hint="eastAsia"/>
          <w:color w:val="000000" w:themeColor="text1"/>
          <w:sz w:val="24"/>
          <w:szCs w:val="24"/>
          <w:lang w:eastAsia="zh-CN"/>
        </w:rPr>
        <w:t>（2）营业执照（加盖单位公章的扫描件）；</w:t>
      </w:r>
    </w:p>
    <w:p w14:paraId="759D10D1" w14:textId="7277FAFB" w:rsidR="00267D7B" w:rsidRPr="00B94FC1" w:rsidRDefault="00B94FC1" w:rsidP="00B94FC1">
      <w:pPr>
        <w:tabs>
          <w:tab w:val="left" w:pos="709"/>
        </w:tabs>
        <w:spacing w:line="360" w:lineRule="auto"/>
        <w:ind w:firstLineChars="200" w:firstLine="480"/>
        <w:rPr>
          <w:color w:val="000000" w:themeColor="text1"/>
          <w:sz w:val="24"/>
          <w:szCs w:val="24"/>
          <w:lang w:eastAsia="zh-CN"/>
        </w:rPr>
      </w:pPr>
      <w:r w:rsidRPr="00B94FC1">
        <w:rPr>
          <w:rFonts w:hint="eastAsia"/>
          <w:color w:val="000000" w:themeColor="text1"/>
          <w:sz w:val="24"/>
          <w:szCs w:val="24"/>
          <w:lang w:eastAsia="zh-CN"/>
        </w:rPr>
        <w:t>（3）产品销售授权书。</w:t>
      </w:r>
    </w:p>
    <w:p w14:paraId="4168296C" w14:textId="268A473A" w:rsidR="00A33603" w:rsidRPr="00B94FC1" w:rsidRDefault="00A33603" w:rsidP="00A33603">
      <w:pPr>
        <w:tabs>
          <w:tab w:val="left" w:pos="709"/>
        </w:tabs>
        <w:spacing w:line="360" w:lineRule="auto"/>
        <w:ind w:firstLineChars="200" w:firstLine="480"/>
        <w:rPr>
          <w:color w:val="000000" w:themeColor="text1"/>
          <w:sz w:val="24"/>
          <w:szCs w:val="24"/>
          <w:lang w:eastAsia="zh-CN"/>
        </w:rPr>
      </w:pPr>
      <w:r w:rsidRPr="00B94FC1">
        <w:rPr>
          <w:rFonts w:hint="eastAsia"/>
          <w:color w:val="000000" w:themeColor="text1"/>
          <w:sz w:val="24"/>
          <w:szCs w:val="24"/>
          <w:lang w:eastAsia="zh-CN"/>
        </w:rPr>
        <w:t>3</w:t>
      </w:r>
      <w:r w:rsidRPr="00B94FC1">
        <w:rPr>
          <w:color w:val="000000" w:themeColor="text1"/>
          <w:sz w:val="24"/>
          <w:szCs w:val="24"/>
          <w:lang w:eastAsia="zh-CN"/>
        </w:rPr>
        <w:t>.</w:t>
      </w:r>
      <w:r w:rsidRPr="00B94FC1">
        <w:rPr>
          <w:rFonts w:hint="eastAsia"/>
          <w:color w:val="000000" w:themeColor="text1"/>
          <w:sz w:val="24"/>
          <w:szCs w:val="24"/>
          <w:lang w:eastAsia="zh-CN"/>
        </w:rPr>
        <w:t>获取比选文件：本项目比选文件</w:t>
      </w:r>
      <w:r w:rsidR="008C03C3" w:rsidRPr="00B94FC1">
        <w:rPr>
          <w:rFonts w:hint="eastAsia"/>
          <w:color w:val="000000" w:themeColor="text1"/>
          <w:sz w:val="24"/>
          <w:szCs w:val="24"/>
          <w:lang w:eastAsia="zh-CN"/>
        </w:rPr>
        <w:t>请有意向参选人自行下载</w:t>
      </w:r>
      <w:r w:rsidRPr="00B94FC1">
        <w:rPr>
          <w:rFonts w:hint="eastAsia"/>
          <w:color w:val="000000" w:themeColor="text1"/>
          <w:sz w:val="24"/>
          <w:szCs w:val="24"/>
          <w:lang w:eastAsia="zh-CN"/>
        </w:rPr>
        <w:t>，不收取费用。（特别声明：未进行登记报名的参选人，其递交的参选文件将被拒收。）</w:t>
      </w:r>
    </w:p>
    <w:p w14:paraId="34902C45" w14:textId="24D57D01" w:rsidR="00662C51" w:rsidRDefault="00662C51"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14:paraId="2D294C22" w14:textId="6A111DC2"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lastRenderedPageBreak/>
        <w:t>1</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参选文件递交地点：漳州市漳浦县杜浔镇杜昌路9号，福海创办公楼二楼企业管理部。</w:t>
      </w:r>
    </w:p>
    <w:p w14:paraId="2DAF9550" w14:textId="25A75AF4" w:rsidR="00662C51" w:rsidRPr="00662C51" w:rsidRDefault="00662C51" w:rsidP="00662C51">
      <w:pPr>
        <w:tabs>
          <w:tab w:val="left" w:pos="709"/>
        </w:tabs>
        <w:spacing w:line="360" w:lineRule="auto"/>
        <w:ind w:firstLineChars="200" w:firstLine="480"/>
        <w:rPr>
          <w:color w:val="FF0000"/>
          <w:sz w:val="24"/>
          <w:szCs w:val="24"/>
          <w:lang w:eastAsia="zh-CN"/>
        </w:rPr>
      </w:pPr>
      <w:r w:rsidRPr="00662C51">
        <w:rPr>
          <w:rFonts w:hint="eastAsia"/>
          <w:color w:val="000000" w:themeColor="text1"/>
          <w:sz w:val="24"/>
          <w:szCs w:val="24"/>
          <w:lang w:eastAsia="zh-CN"/>
        </w:rPr>
        <w:t>2</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参选文件递交截止时间（以送达时间为</w:t>
      </w:r>
      <w:r w:rsidRPr="004768E3">
        <w:rPr>
          <w:rFonts w:hint="eastAsia"/>
          <w:color w:val="000000" w:themeColor="text1"/>
          <w:sz w:val="24"/>
          <w:szCs w:val="24"/>
          <w:lang w:eastAsia="zh-CN"/>
        </w:rPr>
        <w:t>准）：202</w:t>
      </w:r>
      <w:r w:rsidR="004768E3" w:rsidRPr="004768E3">
        <w:rPr>
          <w:color w:val="000000" w:themeColor="text1"/>
          <w:sz w:val="24"/>
          <w:szCs w:val="24"/>
          <w:lang w:eastAsia="zh-CN"/>
        </w:rPr>
        <w:t>1</w:t>
      </w:r>
      <w:r w:rsidRPr="004768E3">
        <w:rPr>
          <w:rFonts w:hint="eastAsia"/>
          <w:color w:val="000000" w:themeColor="text1"/>
          <w:sz w:val="24"/>
          <w:szCs w:val="24"/>
          <w:lang w:eastAsia="zh-CN"/>
        </w:rPr>
        <w:t>年</w:t>
      </w:r>
      <w:r w:rsidR="004768E3" w:rsidRPr="004768E3">
        <w:rPr>
          <w:color w:val="000000" w:themeColor="text1"/>
          <w:sz w:val="24"/>
          <w:szCs w:val="24"/>
          <w:lang w:eastAsia="zh-CN"/>
        </w:rPr>
        <w:t>7</w:t>
      </w:r>
      <w:r w:rsidRPr="004768E3">
        <w:rPr>
          <w:rFonts w:hint="eastAsia"/>
          <w:color w:val="000000" w:themeColor="text1"/>
          <w:sz w:val="24"/>
          <w:szCs w:val="24"/>
          <w:lang w:eastAsia="zh-CN"/>
        </w:rPr>
        <w:t>月</w:t>
      </w:r>
      <w:r w:rsidR="005F7566">
        <w:rPr>
          <w:color w:val="000000" w:themeColor="text1"/>
          <w:sz w:val="24"/>
          <w:szCs w:val="24"/>
          <w:lang w:eastAsia="zh-CN"/>
        </w:rPr>
        <w:t>30</w:t>
      </w:r>
      <w:r w:rsidRPr="004768E3">
        <w:rPr>
          <w:rFonts w:hint="eastAsia"/>
          <w:color w:val="000000" w:themeColor="text1"/>
          <w:sz w:val="24"/>
          <w:szCs w:val="24"/>
          <w:lang w:eastAsia="zh-CN"/>
        </w:rPr>
        <w:t>日14时0分。</w:t>
      </w:r>
    </w:p>
    <w:p w14:paraId="6590676D" w14:textId="3B6F7D55" w:rsidR="00967702" w:rsidRDefault="00662C51" w:rsidP="002E3036">
      <w:pPr>
        <w:spacing w:line="360" w:lineRule="auto"/>
        <w:ind w:firstLineChars="200" w:firstLine="498"/>
        <w:rPr>
          <w:sz w:val="24"/>
          <w:szCs w:val="24"/>
          <w:lang w:eastAsia="zh-CN"/>
        </w:rPr>
      </w:pPr>
      <w:r>
        <w:rPr>
          <w:rFonts w:hint="eastAsia"/>
          <w:b/>
          <w:bCs/>
          <w:snapToGrid w:val="0"/>
          <w:color w:val="000000" w:themeColor="text1"/>
          <w:spacing w:val="8"/>
          <w:sz w:val="24"/>
          <w:szCs w:val="24"/>
          <w:lang w:eastAsia="zh-CN"/>
        </w:rPr>
        <w:t>五、联系方式</w:t>
      </w:r>
      <w:r w:rsidR="00DD56C2" w:rsidRPr="002E3036">
        <w:rPr>
          <w:rFonts w:hint="eastAsia"/>
          <w:sz w:val="24"/>
          <w:szCs w:val="24"/>
          <w:lang w:eastAsia="zh-CN"/>
        </w:rPr>
        <w:t xml:space="preserve"> </w:t>
      </w:r>
    </w:p>
    <w:p w14:paraId="04DC6CFF" w14:textId="79D04CBD"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商务联系人：</w:t>
      </w:r>
      <w:r>
        <w:rPr>
          <w:rFonts w:hint="eastAsia"/>
          <w:color w:val="000000" w:themeColor="text1"/>
          <w:sz w:val="24"/>
          <w:szCs w:val="24"/>
          <w:lang w:eastAsia="zh-CN"/>
        </w:rPr>
        <w:t>张华娟</w:t>
      </w:r>
      <w:r w:rsidRPr="00662C51">
        <w:rPr>
          <w:rFonts w:hint="eastAsia"/>
          <w:color w:val="000000" w:themeColor="text1"/>
          <w:sz w:val="24"/>
          <w:szCs w:val="24"/>
          <w:lang w:eastAsia="zh-CN"/>
        </w:rPr>
        <w:t xml:space="preserve"> 电话：0596-63118</w:t>
      </w:r>
      <w:r>
        <w:rPr>
          <w:color w:val="000000" w:themeColor="text1"/>
          <w:sz w:val="24"/>
          <w:szCs w:val="24"/>
          <w:lang w:eastAsia="zh-CN"/>
        </w:rPr>
        <w:t>21</w:t>
      </w:r>
      <w:r w:rsidRPr="00662C51">
        <w:rPr>
          <w:rFonts w:hint="eastAsia"/>
          <w:color w:val="000000" w:themeColor="text1"/>
          <w:sz w:val="24"/>
          <w:szCs w:val="24"/>
          <w:lang w:eastAsia="zh-CN"/>
        </w:rPr>
        <w:t xml:space="preserve"> 邮箱：</w:t>
      </w:r>
      <w:r>
        <w:rPr>
          <w:rFonts w:hint="eastAsia"/>
          <w:color w:val="000000" w:themeColor="text1"/>
          <w:sz w:val="24"/>
          <w:szCs w:val="24"/>
          <w:lang w:eastAsia="zh-CN"/>
        </w:rPr>
        <w:t>h</w:t>
      </w:r>
      <w:r>
        <w:rPr>
          <w:color w:val="000000" w:themeColor="text1"/>
          <w:sz w:val="24"/>
          <w:szCs w:val="24"/>
          <w:lang w:eastAsia="zh-CN"/>
        </w:rPr>
        <w:t>jzhang</w:t>
      </w:r>
      <w:r w:rsidRPr="00662C51">
        <w:rPr>
          <w:rFonts w:hint="eastAsia"/>
          <w:color w:val="000000" w:themeColor="text1"/>
          <w:sz w:val="24"/>
          <w:szCs w:val="24"/>
          <w:lang w:eastAsia="zh-CN"/>
        </w:rPr>
        <w:t>@fhcpec.com.cn</w:t>
      </w:r>
    </w:p>
    <w:p w14:paraId="174E2032" w14:textId="04F74803"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纪检监察室电话：0596-6311774  邮箱：</w:t>
      </w:r>
      <w:r w:rsidR="00AB4D58">
        <w:rPr>
          <w:rFonts w:hint="eastAsia"/>
          <w:color w:val="000000" w:themeColor="text1"/>
          <w:sz w:val="24"/>
          <w:szCs w:val="24"/>
          <w:lang w:eastAsia="zh-CN"/>
        </w:rPr>
        <w:t>fhcjc@fhcpec.com.cn</w:t>
      </w:r>
    </w:p>
    <w:p w14:paraId="2B35E26D"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联系地址：漳州市漳浦县杜浔镇杜昌路9号</w:t>
      </w:r>
    </w:p>
    <w:p w14:paraId="4D3C3548"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邮    编：363216</w:t>
      </w:r>
    </w:p>
    <w:p w14:paraId="08BEC095" w14:textId="77777777" w:rsidR="00967702" w:rsidRPr="004A13AF" w:rsidRDefault="00967702" w:rsidP="00662C51">
      <w:pPr>
        <w:spacing w:line="360" w:lineRule="auto"/>
        <w:rPr>
          <w:sz w:val="24"/>
          <w:szCs w:val="24"/>
          <w:lang w:eastAsia="zh-CN"/>
        </w:rPr>
      </w:pPr>
    </w:p>
    <w:p w14:paraId="18EEC97B" w14:textId="77777777"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14:paraId="1BB433C0" w14:textId="023FA1DC" w:rsidR="00967702" w:rsidRPr="004768E3" w:rsidRDefault="00DD56C2" w:rsidP="002E3036">
      <w:pPr>
        <w:spacing w:line="360" w:lineRule="auto"/>
        <w:ind w:firstLineChars="200" w:firstLine="480"/>
        <w:rPr>
          <w:color w:val="000000" w:themeColor="text1"/>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745001" w:rsidRPr="004768E3">
        <w:rPr>
          <w:rFonts w:hint="eastAsia"/>
          <w:color w:val="000000" w:themeColor="text1"/>
          <w:sz w:val="24"/>
          <w:szCs w:val="24"/>
          <w:lang w:eastAsia="zh-CN"/>
        </w:rPr>
        <w:t xml:space="preserve"> </w:t>
      </w:r>
      <w:r w:rsidR="00D3426F" w:rsidRPr="004768E3">
        <w:rPr>
          <w:color w:val="000000" w:themeColor="text1"/>
          <w:sz w:val="24"/>
          <w:szCs w:val="24"/>
          <w:lang w:eastAsia="zh-CN"/>
        </w:rPr>
        <w:t>202</w:t>
      </w:r>
      <w:r w:rsidR="004768E3" w:rsidRPr="004768E3">
        <w:rPr>
          <w:color w:val="000000" w:themeColor="text1"/>
          <w:sz w:val="24"/>
          <w:szCs w:val="24"/>
          <w:lang w:eastAsia="zh-CN"/>
        </w:rPr>
        <w:t>1</w:t>
      </w:r>
      <w:r w:rsidRPr="004768E3">
        <w:rPr>
          <w:rFonts w:hint="eastAsia"/>
          <w:color w:val="000000" w:themeColor="text1"/>
          <w:sz w:val="24"/>
          <w:szCs w:val="24"/>
          <w:lang w:eastAsia="zh-CN"/>
        </w:rPr>
        <w:t>年</w:t>
      </w:r>
      <w:r w:rsidR="004768E3" w:rsidRPr="004768E3">
        <w:rPr>
          <w:color w:val="000000" w:themeColor="text1"/>
          <w:sz w:val="24"/>
          <w:szCs w:val="24"/>
          <w:lang w:eastAsia="zh-CN"/>
        </w:rPr>
        <w:t>7</w:t>
      </w:r>
      <w:r w:rsidRPr="004768E3">
        <w:rPr>
          <w:rFonts w:hint="eastAsia"/>
          <w:color w:val="000000" w:themeColor="text1"/>
          <w:sz w:val="24"/>
          <w:szCs w:val="24"/>
          <w:lang w:eastAsia="zh-CN"/>
        </w:rPr>
        <w:t>月</w:t>
      </w:r>
      <w:r w:rsidR="000E062C">
        <w:rPr>
          <w:color w:val="000000" w:themeColor="text1"/>
          <w:sz w:val="24"/>
          <w:szCs w:val="24"/>
          <w:lang w:eastAsia="zh-CN"/>
        </w:rPr>
        <w:t>15</w:t>
      </w:r>
      <w:r w:rsidRPr="004768E3">
        <w:rPr>
          <w:rFonts w:hint="eastAsia"/>
          <w:color w:val="000000" w:themeColor="text1"/>
          <w:sz w:val="24"/>
          <w:szCs w:val="24"/>
          <w:lang w:eastAsia="zh-CN"/>
        </w:rPr>
        <w:t>日</w:t>
      </w:r>
    </w:p>
    <w:p w14:paraId="6B320BD6" w14:textId="77777777" w:rsidR="00F6409E" w:rsidRDefault="00F6409E" w:rsidP="002E3036">
      <w:pPr>
        <w:pStyle w:val="11"/>
        <w:tabs>
          <w:tab w:val="left" w:pos="1262"/>
        </w:tabs>
        <w:spacing w:line="360" w:lineRule="auto"/>
        <w:ind w:left="0" w:right="108"/>
        <w:jc w:val="center"/>
        <w:rPr>
          <w:sz w:val="24"/>
          <w:szCs w:val="24"/>
          <w:lang w:eastAsia="zh-CN"/>
        </w:rPr>
      </w:pPr>
    </w:p>
    <w:p w14:paraId="000AB6F4" w14:textId="77777777" w:rsidR="00662C51" w:rsidRDefault="00662C51" w:rsidP="00662C51">
      <w:pPr>
        <w:rPr>
          <w:lang w:eastAsia="zh-CN"/>
        </w:rPr>
      </w:pPr>
    </w:p>
    <w:p w14:paraId="36195288" w14:textId="77777777" w:rsidR="00662C51" w:rsidRDefault="00662C51" w:rsidP="00662C51">
      <w:pPr>
        <w:pStyle w:val="10"/>
      </w:pPr>
    </w:p>
    <w:p w14:paraId="0480057A" w14:textId="77777777" w:rsidR="00662C51" w:rsidRDefault="00662C51" w:rsidP="00662C51">
      <w:pPr>
        <w:pStyle w:val="10"/>
      </w:pPr>
    </w:p>
    <w:p w14:paraId="3E5EC0CF" w14:textId="77777777" w:rsidR="00662C51" w:rsidRDefault="00662C51" w:rsidP="00662C51">
      <w:pPr>
        <w:pStyle w:val="10"/>
      </w:pPr>
    </w:p>
    <w:p w14:paraId="54179479" w14:textId="77777777" w:rsidR="00662C51" w:rsidRDefault="00662C51" w:rsidP="00662C51">
      <w:pPr>
        <w:pStyle w:val="10"/>
      </w:pPr>
    </w:p>
    <w:p w14:paraId="27A7C68B" w14:textId="77777777" w:rsidR="00662C51" w:rsidRDefault="00662C51" w:rsidP="00662C51">
      <w:pPr>
        <w:pStyle w:val="10"/>
      </w:pPr>
    </w:p>
    <w:p w14:paraId="6A787B24" w14:textId="77777777" w:rsidR="00662C51" w:rsidRDefault="00662C51" w:rsidP="00662C51">
      <w:pPr>
        <w:pStyle w:val="10"/>
      </w:pPr>
    </w:p>
    <w:p w14:paraId="2B18FA35" w14:textId="77777777" w:rsidR="00662C51" w:rsidRDefault="00662C51" w:rsidP="00662C51">
      <w:pPr>
        <w:pStyle w:val="10"/>
      </w:pPr>
    </w:p>
    <w:p w14:paraId="78438CD5" w14:textId="77777777" w:rsidR="00662C51" w:rsidRDefault="00662C51" w:rsidP="00662C51">
      <w:pPr>
        <w:pStyle w:val="10"/>
      </w:pPr>
    </w:p>
    <w:p w14:paraId="527EAF74" w14:textId="77777777" w:rsidR="00662C51" w:rsidRDefault="00662C51" w:rsidP="00662C51">
      <w:pPr>
        <w:pStyle w:val="10"/>
      </w:pPr>
    </w:p>
    <w:p w14:paraId="611DDA84" w14:textId="77777777" w:rsidR="00662C51" w:rsidRDefault="00662C51" w:rsidP="00662C51">
      <w:pPr>
        <w:pStyle w:val="10"/>
      </w:pPr>
    </w:p>
    <w:p w14:paraId="5154F0F0" w14:textId="77777777" w:rsidR="00662C51" w:rsidRDefault="00662C51" w:rsidP="00662C51">
      <w:pPr>
        <w:pStyle w:val="10"/>
      </w:pPr>
    </w:p>
    <w:p w14:paraId="42AC121C" w14:textId="77777777" w:rsidR="00662C51" w:rsidRDefault="00662C51" w:rsidP="00662C51">
      <w:pPr>
        <w:pStyle w:val="10"/>
      </w:pPr>
    </w:p>
    <w:p w14:paraId="5E3F9DBA" w14:textId="77777777" w:rsidR="00662C51" w:rsidRDefault="00662C51" w:rsidP="00662C51">
      <w:pPr>
        <w:pStyle w:val="10"/>
      </w:pPr>
    </w:p>
    <w:p w14:paraId="4992D571" w14:textId="77777777" w:rsidR="00662C51" w:rsidRDefault="00662C51" w:rsidP="00662C51">
      <w:pPr>
        <w:pStyle w:val="10"/>
      </w:pPr>
    </w:p>
    <w:p w14:paraId="211326F8" w14:textId="77777777" w:rsidR="00662C51" w:rsidRDefault="00662C51" w:rsidP="00662C51">
      <w:pPr>
        <w:pStyle w:val="10"/>
      </w:pPr>
    </w:p>
    <w:p w14:paraId="76CAC68A" w14:textId="77777777" w:rsidR="00662C51" w:rsidRDefault="00662C51" w:rsidP="00662C51">
      <w:pPr>
        <w:pStyle w:val="10"/>
      </w:pPr>
    </w:p>
    <w:p w14:paraId="5C2FA327" w14:textId="77777777" w:rsidR="00662C51" w:rsidRDefault="00662C51" w:rsidP="00662C51">
      <w:pPr>
        <w:pStyle w:val="10"/>
      </w:pPr>
    </w:p>
    <w:p w14:paraId="5F7A4871" w14:textId="77777777" w:rsidR="00E97EF9" w:rsidRDefault="00E97EF9" w:rsidP="00662C51">
      <w:pPr>
        <w:pStyle w:val="10"/>
      </w:pPr>
    </w:p>
    <w:p w14:paraId="2A92F54C" w14:textId="77777777" w:rsidR="00662C51" w:rsidRDefault="00662C51" w:rsidP="00662C51">
      <w:pPr>
        <w:pStyle w:val="10"/>
      </w:pPr>
    </w:p>
    <w:p w14:paraId="5B60320C" w14:textId="3F60722D" w:rsidR="00662C51" w:rsidRDefault="0025699E" w:rsidP="00662C51">
      <w:pPr>
        <w:jc w:val="center"/>
        <w:outlineLvl w:val="0"/>
        <w:rPr>
          <w:rFonts w:ascii="黑体" w:eastAsia="黑体" w:hAnsi="黑体"/>
          <w:sz w:val="32"/>
          <w:szCs w:val="32"/>
          <w:lang w:eastAsia="zh-CN"/>
        </w:rPr>
      </w:pPr>
      <w:r>
        <w:rPr>
          <w:rFonts w:ascii="黑体" w:eastAsia="黑体" w:hAnsi="黑体"/>
          <w:sz w:val="32"/>
          <w:szCs w:val="32"/>
          <w:lang w:eastAsia="zh-CN"/>
        </w:rPr>
        <w:lastRenderedPageBreak/>
        <w:t>附件</w:t>
      </w:r>
      <w:r>
        <w:rPr>
          <w:rFonts w:ascii="黑体" w:eastAsia="黑体" w:hAnsi="黑体" w:hint="eastAsia"/>
          <w:sz w:val="32"/>
          <w:szCs w:val="32"/>
          <w:lang w:eastAsia="zh-CN"/>
        </w:rPr>
        <w:t>、</w:t>
      </w:r>
      <w:r w:rsidR="00662C51">
        <w:rPr>
          <w:rFonts w:ascii="黑体" w:eastAsia="黑体" w:hAnsi="黑体" w:hint="eastAsia"/>
          <w:sz w:val="32"/>
          <w:szCs w:val="32"/>
          <w:lang w:eastAsia="zh-CN"/>
        </w:rPr>
        <w:t>法定代表人授权书</w:t>
      </w:r>
    </w:p>
    <w:p w14:paraId="146CD9B8" w14:textId="77777777" w:rsidR="00662C51" w:rsidRDefault="00662C51" w:rsidP="00662C51">
      <w:pPr>
        <w:jc w:val="center"/>
        <w:outlineLvl w:val="0"/>
        <w:rPr>
          <w:rFonts w:ascii="黑体" w:eastAsia="黑体" w:hAnsi="黑体"/>
          <w:lang w:eastAsia="zh-CN"/>
        </w:rPr>
      </w:pPr>
    </w:p>
    <w:p w14:paraId="2EE915C7" w14:textId="5D94C592"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（参选单位名称）的法定代表人，现授权委托本单位在职员工</w:t>
      </w:r>
      <w:r>
        <w:rPr>
          <w:rFonts w:hAnsi="Calibri" w:cs="黑体"/>
          <w:sz w:val="24"/>
          <w:szCs w:val="24"/>
          <w:u w:val="single"/>
          <w:lang w:eastAsia="zh-CN"/>
        </w:rPr>
        <w:t xml:space="preserve">       </w:t>
      </w:r>
      <w:r>
        <w:rPr>
          <w:rFonts w:hAnsi="Calibri" w:cs="黑体" w:hint="eastAsia"/>
          <w:sz w:val="24"/>
          <w:szCs w:val="24"/>
          <w:lang w:eastAsia="zh-CN"/>
        </w:rPr>
        <w:t>（姓名，职务）（身份证号码：</w:t>
      </w:r>
      <w:r>
        <w:rPr>
          <w:rFonts w:hAnsi="Calibri" w:cs="黑体"/>
          <w:sz w:val="24"/>
          <w:szCs w:val="24"/>
          <w:u w:val="single"/>
          <w:lang w:eastAsia="zh-CN"/>
        </w:rPr>
        <w:t xml:space="preserve">                </w:t>
      </w:r>
      <w:r>
        <w:rPr>
          <w:rFonts w:hAnsi="Calibri" w:cs="黑体" w:hint="eastAsia"/>
          <w:sz w:val="24"/>
          <w:szCs w:val="24"/>
          <w:lang w:eastAsia="zh-CN"/>
        </w:rPr>
        <w:t>、手机号码：</w:t>
      </w:r>
      <w:r>
        <w:rPr>
          <w:rFonts w:hAnsi="Calibri" w:cs="黑体"/>
          <w:sz w:val="24"/>
          <w:szCs w:val="24"/>
          <w:u w:val="single"/>
          <w:lang w:eastAsia="zh-CN"/>
        </w:rPr>
        <w:t xml:space="preserve">              </w:t>
      </w:r>
      <w:r>
        <w:rPr>
          <w:rFonts w:hAnsi="Calibri" w:cs="黑体" w:hint="eastAsia"/>
          <w:sz w:val="24"/>
          <w:szCs w:val="24"/>
          <w:lang w:eastAsia="zh-CN"/>
        </w:rPr>
        <w:t>、</w:t>
      </w:r>
      <w:r>
        <w:rPr>
          <w:rFonts w:hAnsi="Calibri" w:cs="黑体"/>
          <w:sz w:val="24"/>
          <w:szCs w:val="24"/>
          <w:lang w:eastAsia="zh-CN"/>
        </w:rPr>
        <w:t>EMAIL</w:t>
      </w:r>
      <w:r>
        <w:rPr>
          <w:rFonts w:hAnsi="Calibri" w:cs="黑体" w:hint="eastAsia"/>
          <w:sz w:val="24"/>
          <w:szCs w:val="24"/>
          <w:lang w:eastAsia="zh-CN"/>
        </w:rPr>
        <w:t>：</w:t>
      </w:r>
      <w:r>
        <w:rPr>
          <w:rFonts w:hAnsi="Calibri" w:cs="黑体"/>
          <w:sz w:val="24"/>
          <w:szCs w:val="24"/>
          <w:u w:val="single"/>
          <w:lang w:eastAsia="zh-CN"/>
        </w:rPr>
        <w:t xml:space="preserve">              </w:t>
      </w:r>
      <w:r>
        <w:rPr>
          <w:rFonts w:hAnsi="Calibri" w:cs="黑体" w:hint="eastAsia"/>
          <w:sz w:val="24"/>
          <w:szCs w:val="24"/>
          <w:lang w:eastAsia="zh-CN"/>
        </w:rPr>
        <w:t>）作为参选人代表以我方的名义参加贵单位组</w:t>
      </w:r>
      <w:r w:rsidRPr="004768E3">
        <w:rPr>
          <w:rFonts w:hAnsi="Calibri" w:cs="黑体" w:hint="eastAsia"/>
          <w:color w:val="000000" w:themeColor="text1"/>
          <w:sz w:val="24"/>
          <w:szCs w:val="24"/>
          <w:lang w:eastAsia="zh-CN"/>
        </w:rPr>
        <w:t>织的</w:t>
      </w:r>
      <w:r w:rsidR="004768E3" w:rsidRPr="004768E3">
        <w:rPr>
          <w:rFonts w:hint="eastAsia"/>
          <w:bCs/>
          <w:color w:val="000000" w:themeColor="text1"/>
          <w:u w:val="single"/>
          <w:lang w:eastAsia="zh-CN"/>
        </w:rPr>
        <w:t>福建福海创石油化工有限公司</w:t>
      </w:r>
      <w:r w:rsidR="004768E3" w:rsidRPr="004768E3">
        <w:rPr>
          <w:bCs/>
          <w:color w:val="000000" w:themeColor="text1"/>
          <w:u w:val="single"/>
          <w:lang w:eastAsia="zh-CN"/>
        </w:rPr>
        <w:t>PX厂区MES系统硬件采购</w:t>
      </w:r>
      <w:r w:rsidRPr="004768E3">
        <w:rPr>
          <w:rFonts w:hint="eastAsia"/>
          <w:bCs/>
          <w:color w:val="000000" w:themeColor="text1"/>
          <w:u w:val="single"/>
          <w:lang w:eastAsia="zh-CN"/>
        </w:rPr>
        <w:t>（项目编号：</w:t>
      </w:r>
      <w:r w:rsidR="004768E3" w:rsidRPr="004768E3">
        <w:rPr>
          <w:bCs/>
          <w:color w:val="000000" w:themeColor="text1"/>
          <w:u w:val="single"/>
          <w:lang w:eastAsia="zh-CN"/>
        </w:rPr>
        <w:t>FHC-PTCG20210708002</w:t>
      </w:r>
      <w:r w:rsidRPr="004768E3">
        <w:rPr>
          <w:rFonts w:hint="eastAsia"/>
          <w:bCs/>
          <w:color w:val="000000" w:themeColor="text1"/>
          <w:u w:val="single"/>
          <w:lang w:eastAsia="zh-CN"/>
        </w:rPr>
        <w:t>）</w:t>
      </w:r>
      <w:r>
        <w:rPr>
          <w:rFonts w:hAnsi="Calibri" w:cs="黑体" w:hint="eastAsia"/>
          <w:sz w:val="24"/>
          <w:szCs w:val="24"/>
          <w:lang w:eastAsia="zh-CN"/>
        </w:rPr>
        <w:t>的比选活动，并代表我方全权处理一切与之有关的具体事务和签署相关文件，我均予以承认。</w:t>
      </w:r>
    </w:p>
    <w:p w14:paraId="3EF53408"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代理人无权转让委托权。</w:t>
      </w:r>
    </w:p>
    <w:p w14:paraId="5FD9EE59"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本授权书于</w:t>
      </w:r>
      <w:r>
        <w:rPr>
          <w:rFonts w:hAnsi="Calibri" w:cs="黑体"/>
          <w:sz w:val="24"/>
          <w:szCs w:val="24"/>
          <w:u w:val="single"/>
          <w:lang w:eastAsia="zh-CN"/>
        </w:rPr>
        <w:t xml:space="preserve">    </w:t>
      </w:r>
      <w:r>
        <w:rPr>
          <w:rFonts w:hAnsi="Calibri" w:cs="黑体" w:hint="eastAsia"/>
          <w:sz w:val="24"/>
          <w:szCs w:val="24"/>
          <w:lang w:eastAsia="zh-CN"/>
        </w:rPr>
        <w:t>年</w:t>
      </w:r>
      <w:r>
        <w:rPr>
          <w:rFonts w:hAnsi="Calibri" w:cs="黑体"/>
          <w:sz w:val="24"/>
          <w:szCs w:val="24"/>
          <w:u w:val="single"/>
          <w:lang w:eastAsia="zh-CN"/>
        </w:rPr>
        <w:t xml:space="preserve">   </w:t>
      </w:r>
      <w:r>
        <w:rPr>
          <w:rFonts w:hAnsi="Calibri" w:cs="黑体" w:hint="eastAsia"/>
          <w:sz w:val="24"/>
          <w:szCs w:val="24"/>
          <w:lang w:eastAsia="zh-CN"/>
        </w:rPr>
        <w:t>月</w:t>
      </w:r>
      <w:r>
        <w:rPr>
          <w:rFonts w:hAnsi="Calibri" w:cs="黑体"/>
          <w:sz w:val="24"/>
          <w:szCs w:val="24"/>
          <w:u w:val="single"/>
          <w:lang w:eastAsia="zh-CN"/>
        </w:rPr>
        <w:t xml:space="preserve">   </w:t>
      </w:r>
      <w:r>
        <w:rPr>
          <w:rFonts w:hAnsi="Calibri" w:cs="黑体" w:hint="eastAsia"/>
          <w:sz w:val="24"/>
          <w:szCs w:val="24"/>
          <w:lang w:eastAsia="zh-CN"/>
        </w:rPr>
        <w:t>日签字生效，本授权书至参选有效期结束前始终有效。</w:t>
      </w:r>
    </w:p>
    <w:p w14:paraId="4699A532"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特此声明。</w:t>
      </w:r>
    </w:p>
    <w:p w14:paraId="0F635957" w14:textId="77777777" w:rsidR="00662C51" w:rsidRDefault="00662C51" w:rsidP="00662C51">
      <w:pPr>
        <w:rPr>
          <w:rFonts w:hAnsi="Calibri" w:cs="黑体"/>
          <w:sz w:val="24"/>
          <w:szCs w:val="24"/>
          <w:lang w:eastAsia="zh-CN"/>
        </w:rPr>
      </w:pPr>
    </w:p>
    <w:p w14:paraId="716720D7"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参选人（公章）：</w:t>
      </w:r>
    </w:p>
    <w:p w14:paraId="1C63C7D3"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法定代表人（授权人）签字或盖章：</w:t>
      </w:r>
    </w:p>
    <w:p w14:paraId="3AF5BCE6"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参选人代表（被授权人）签字或盖章：</w:t>
      </w:r>
    </w:p>
    <w:p w14:paraId="005C95D5"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日期：</w:t>
      </w:r>
    </w:p>
    <w:p w14:paraId="7AECAA6C" w14:textId="77777777" w:rsidR="00662C51" w:rsidRDefault="00662C51" w:rsidP="00662C51">
      <w:pPr>
        <w:rPr>
          <w:rFonts w:hAnsi="Calibri" w:cs="黑体"/>
          <w:sz w:val="24"/>
          <w:szCs w:val="24"/>
          <w:lang w:eastAsia="zh-CN"/>
        </w:rPr>
      </w:pPr>
    </w:p>
    <w:p w14:paraId="6452EB38" w14:textId="77777777" w:rsidR="00662C51" w:rsidRDefault="00662C51" w:rsidP="00662C51">
      <w:pPr>
        <w:rPr>
          <w:rFonts w:hAnsi="Calibri" w:cs="黑体"/>
          <w:sz w:val="24"/>
          <w:szCs w:val="24"/>
          <w:lang w:eastAsia="zh-CN"/>
        </w:rPr>
      </w:pPr>
      <w:r>
        <w:rPr>
          <w:rFonts w:hAnsi="Calibri" w:cs="黑体" w:hint="eastAsia"/>
          <w:sz w:val="24"/>
          <w:szCs w:val="24"/>
          <w:lang w:eastAsia="zh-CN"/>
        </w:rPr>
        <w:t>参选人代表（被授权人）身份证正面和反面复印件</w:t>
      </w:r>
    </w:p>
    <w:p w14:paraId="2D7317DE" w14:textId="77777777" w:rsidR="00662C51" w:rsidRPr="00662C51" w:rsidRDefault="00662C51" w:rsidP="00662C51">
      <w:pPr>
        <w:pStyle w:val="10"/>
        <w:sectPr w:rsidR="00662C51" w:rsidRPr="00662C51">
          <w:pgSz w:w="11910" w:h="16840"/>
          <w:pgMar w:top="1500" w:right="1020" w:bottom="740" w:left="1300" w:header="0" w:footer="551" w:gutter="0"/>
          <w:cols w:space="720"/>
        </w:sectPr>
      </w:pPr>
    </w:p>
    <w:p w14:paraId="79FD0EB2" w14:textId="77777777"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14:paraId="7C29A98A" w14:textId="77777777"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14:paraId="213DFDBB" w14:textId="29A39056" w:rsidR="004768E3" w:rsidRDefault="00F43F82" w:rsidP="004768E3">
      <w:pPr>
        <w:pStyle w:val="a6"/>
        <w:spacing w:line="360" w:lineRule="auto"/>
        <w:ind w:right="121" w:firstLine="480"/>
        <w:jc w:val="both"/>
        <w:rPr>
          <w:color w:val="FF0000"/>
          <w:lang w:eastAsia="zh-CN"/>
        </w:rPr>
      </w:pPr>
      <w:r>
        <w:rPr>
          <w:rFonts w:hint="eastAsia"/>
          <w:lang w:eastAsia="zh-CN"/>
        </w:rPr>
        <w:t>1.</w:t>
      </w:r>
      <w:r w:rsidR="00C20605" w:rsidRPr="00F43F82">
        <w:rPr>
          <w:rFonts w:hint="eastAsia"/>
          <w:lang w:eastAsia="zh-CN"/>
        </w:rPr>
        <w:t>项目</w:t>
      </w:r>
      <w:r w:rsidR="00DD56C2" w:rsidRPr="00F43F82">
        <w:rPr>
          <w:lang w:eastAsia="zh-CN"/>
        </w:rPr>
        <w:t>名称：</w:t>
      </w:r>
      <w:r w:rsidR="004768E3" w:rsidRPr="004768E3">
        <w:rPr>
          <w:rFonts w:hint="eastAsia"/>
          <w:lang w:eastAsia="zh-CN"/>
        </w:rPr>
        <w:t>福建福海创石油化工有限公司</w:t>
      </w:r>
      <w:r w:rsidR="004768E3" w:rsidRPr="004768E3">
        <w:rPr>
          <w:lang w:eastAsia="zh-CN"/>
        </w:rPr>
        <w:t>PX厂区MES系统硬件采购</w:t>
      </w:r>
    </w:p>
    <w:p w14:paraId="48298414" w14:textId="7992A213" w:rsidR="00967702" w:rsidRPr="00F43F82" w:rsidRDefault="00F43F82" w:rsidP="004768E3">
      <w:pPr>
        <w:pStyle w:val="a6"/>
        <w:spacing w:line="360" w:lineRule="auto"/>
        <w:ind w:right="121" w:firstLine="480"/>
        <w:jc w:val="both"/>
        <w:rPr>
          <w:lang w:eastAsia="zh-CN"/>
        </w:rPr>
      </w:pPr>
      <w:r>
        <w:rPr>
          <w:rFonts w:hint="eastAsia"/>
          <w:lang w:eastAsia="zh-CN"/>
        </w:rPr>
        <w:t>2.</w:t>
      </w:r>
      <w:r w:rsidR="00C20605" w:rsidRPr="00F43F82">
        <w:rPr>
          <w:rFonts w:hint="eastAsia"/>
          <w:lang w:eastAsia="zh-CN"/>
        </w:rPr>
        <w:t>项目</w:t>
      </w:r>
      <w:r w:rsidR="00DD56C2" w:rsidRPr="00F43F82">
        <w:rPr>
          <w:lang w:eastAsia="zh-CN"/>
        </w:rPr>
        <w:t>地点：</w:t>
      </w:r>
      <w:r w:rsidR="00D54A67" w:rsidRPr="00F43F82">
        <w:rPr>
          <w:rFonts w:hint="eastAsia"/>
          <w:lang w:eastAsia="zh-CN"/>
        </w:rPr>
        <w:t>福建福海创石油化工有限公司</w:t>
      </w:r>
    </w:p>
    <w:p w14:paraId="7BBCDF29" w14:textId="77777777" w:rsidR="00F418B2" w:rsidRPr="00F43F82" w:rsidRDefault="00F43F82" w:rsidP="00F43F82">
      <w:pPr>
        <w:pStyle w:val="a6"/>
        <w:spacing w:line="360" w:lineRule="auto"/>
        <w:ind w:right="121"/>
        <w:jc w:val="both"/>
        <w:rPr>
          <w:lang w:eastAsia="zh-CN"/>
        </w:rPr>
      </w:pPr>
      <w:r>
        <w:rPr>
          <w:rFonts w:hint="eastAsia"/>
          <w:lang w:eastAsia="zh-CN"/>
        </w:rPr>
        <w:t xml:space="preserve">    3.</w:t>
      </w:r>
      <w:r w:rsidR="00F418B2" w:rsidRPr="00F43F82">
        <w:rPr>
          <w:rFonts w:hint="eastAsia"/>
          <w:lang w:eastAsia="zh-CN"/>
        </w:rPr>
        <w:t>承包方式：</w:t>
      </w:r>
      <w:r w:rsidR="00D54A67" w:rsidRPr="004768E3">
        <w:rPr>
          <w:rFonts w:hint="eastAsia"/>
          <w:color w:val="000000" w:themeColor="text1"/>
          <w:lang w:eastAsia="zh-CN"/>
        </w:rPr>
        <w:t>固定总价包干</w:t>
      </w:r>
    </w:p>
    <w:p w14:paraId="17CA1751" w14:textId="46954718" w:rsidR="002B6416" w:rsidRPr="00F43F82" w:rsidRDefault="00F43F82" w:rsidP="00F43F82">
      <w:pPr>
        <w:pStyle w:val="a6"/>
        <w:spacing w:line="360" w:lineRule="auto"/>
        <w:ind w:right="121"/>
        <w:jc w:val="both"/>
        <w:rPr>
          <w:lang w:eastAsia="zh-CN"/>
        </w:rPr>
      </w:pPr>
      <w:r>
        <w:rPr>
          <w:rFonts w:hint="eastAsia"/>
          <w:lang w:eastAsia="zh-CN"/>
        </w:rPr>
        <w:t xml:space="preserve">    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D3426F" w:rsidRPr="00F43F82">
        <w:rPr>
          <w:rFonts w:hint="eastAsia"/>
          <w:lang w:eastAsia="zh-CN"/>
        </w:rPr>
        <w:t>见附件</w:t>
      </w:r>
      <w:r w:rsidR="004768E3">
        <w:rPr>
          <w:rFonts w:hint="eastAsia"/>
          <w:lang w:eastAsia="zh-CN"/>
        </w:rPr>
        <w:t>技术参数</w:t>
      </w:r>
    </w:p>
    <w:p w14:paraId="3EED35CC" w14:textId="77777777"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14:paraId="2D35B5DE" w14:textId="1ADDBAAC" w:rsidR="00937414" w:rsidRPr="004768E3" w:rsidRDefault="00F43F82" w:rsidP="00F43F82">
      <w:pPr>
        <w:pStyle w:val="a6"/>
        <w:spacing w:line="360" w:lineRule="auto"/>
        <w:ind w:right="121"/>
        <w:jc w:val="both"/>
        <w:rPr>
          <w:lang w:eastAsia="zh-CN"/>
        </w:rPr>
      </w:pPr>
      <w:r>
        <w:rPr>
          <w:rFonts w:hint="eastAsia"/>
          <w:lang w:eastAsia="zh-CN"/>
        </w:rPr>
        <w:t xml:space="preserve"> </w:t>
      </w:r>
      <w:r w:rsidRPr="00C8727A">
        <w:rPr>
          <w:rFonts w:hint="eastAsia"/>
          <w:color w:val="FF0000"/>
          <w:lang w:eastAsia="zh-CN"/>
        </w:rPr>
        <w:t xml:space="preserve">   </w:t>
      </w:r>
      <w:r w:rsidR="00937414" w:rsidRPr="004768E3">
        <w:rPr>
          <w:rFonts w:hint="eastAsia"/>
          <w:lang w:eastAsia="zh-CN"/>
        </w:rPr>
        <w:t>技术联系人：</w:t>
      </w:r>
      <w:r w:rsidR="004768E3" w:rsidRPr="004768E3">
        <w:rPr>
          <w:lang w:eastAsia="zh-CN"/>
        </w:rPr>
        <w:t>吴绿</w:t>
      </w:r>
      <w:r w:rsidR="004768E3" w:rsidRPr="004768E3">
        <w:rPr>
          <w:rFonts w:hint="eastAsia"/>
          <w:lang w:eastAsia="zh-CN"/>
        </w:rPr>
        <w:t xml:space="preserve">滨 </w:t>
      </w:r>
      <w:r w:rsidR="004768E3" w:rsidRPr="004768E3">
        <w:rPr>
          <w:lang w:eastAsia="zh-CN"/>
        </w:rPr>
        <w:t>0596-6311198</w:t>
      </w:r>
      <w:r w:rsidR="004768E3">
        <w:rPr>
          <w:rFonts w:hint="eastAsia"/>
          <w:lang w:eastAsia="zh-CN"/>
        </w:rPr>
        <w:t>/</w:t>
      </w:r>
      <w:r w:rsidR="004768E3" w:rsidRPr="004768E3">
        <w:rPr>
          <w:lang w:eastAsia="zh-CN"/>
        </w:rPr>
        <w:t>15160714114</w:t>
      </w:r>
      <w:r w:rsidR="004768E3">
        <w:rPr>
          <w:lang w:eastAsia="zh-CN"/>
        </w:rPr>
        <w:t>,</w:t>
      </w:r>
      <w:r w:rsidR="004768E3" w:rsidRPr="004768E3">
        <w:rPr>
          <w:lang w:eastAsia="zh-CN"/>
        </w:rPr>
        <w:t xml:space="preserve"> lbwu@fhcpec.com.cn  </w:t>
      </w:r>
    </w:p>
    <w:p w14:paraId="008EC890" w14:textId="3D401CBE" w:rsidR="00937414" w:rsidRPr="00F43F82" w:rsidRDefault="00F43F82" w:rsidP="00F43F82">
      <w:pPr>
        <w:pStyle w:val="a6"/>
        <w:spacing w:line="360" w:lineRule="auto"/>
        <w:ind w:right="121"/>
        <w:jc w:val="both"/>
        <w:rPr>
          <w:lang w:eastAsia="zh-CN"/>
        </w:rPr>
      </w:pPr>
      <w:r w:rsidRPr="00C8727A">
        <w:rPr>
          <w:rFonts w:hint="eastAsia"/>
          <w:color w:val="FF0000"/>
          <w:lang w:eastAsia="zh-CN"/>
        </w:rPr>
        <w:t xml:space="preserve">  </w:t>
      </w:r>
      <w:r>
        <w:rPr>
          <w:rFonts w:hint="eastAsia"/>
          <w:lang w:eastAsia="zh-CN"/>
        </w:rPr>
        <w:t xml:space="preserve">  </w:t>
      </w:r>
      <w:r w:rsidR="00937414" w:rsidRPr="00F43F82">
        <w:rPr>
          <w:rFonts w:hint="eastAsia"/>
          <w:lang w:eastAsia="zh-CN"/>
        </w:rPr>
        <w:t>商务联系人：张华娟 0596-6311821</w:t>
      </w:r>
      <w:r w:rsidR="00C8727A">
        <w:rPr>
          <w:rFonts w:hint="eastAsia"/>
          <w:lang w:eastAsia="zh-CN"/>
        </w:rPr>
        <w:t>，</w:t>
      </w:r>
      <w:r w:rsidR="00C8727A">
        <w:rPr>
          <w:lang w:eastAsia="zh-CN"/>
        </w:rPr>
        <w:t>hjzhang</w:t>
      </w:r>
      <w:r w:rsidR="00C8727A">
        <w:rPr>
          <w:rFonts w:hint="eastAsia"/>
          <w:lang w:eastAsia="zh-CN"/>
        </w:rPr>
        <w:t>@</w:t>
      </w:r>
      <w:r w:rsidR="00C8727A">
        <w:rPr>
          <w:lang w:eastAsia="zh-CN"/>
        </w:rPr>
        <w:t>fhcpec.com.cn</w:t>
      </w:r>
    </w:p>
    <w:p w14:paraId="00B0F7A9"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14:paraId="2019BC7B"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14:paraId="16606E7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14:paraId="0C7BC4FC" w14:textId="77777777"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14:paraId="0340B448"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14:paraId="6450D6E1"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14:paraId="0C505816" w14:textId="77777777"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14:paraId="01500ABB"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14:paraId="76B84707"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14:paraId="1689BFF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14:paraId="3D976098" w14:textId="77777777" w:rsidR="00967702" w:rsidRPr="00F43F82" w:rsidRDefault="006F0262" w:rsidP="00F43F82">
      <w:pPr>
        <w:spacing w:before="15" w:line="360" w:lineRule="auto"/>
        <w:rPr>
          <w:b/>
          <w:w w:val="95"/>
          <w:sz w:val="28"/>
          <w:lang w:eastAsia="zh-CN"/>
        </w:rPr>
      </w:pPr>
      <w:r>
        <w:rPr>
          <w:rFonts w:hint="eastAsia"/>
          <w:b/>
          <w:w w:val="95"/>
          <w:sz w:val="28"/>
          <w:lang w:eastAsia="zh-CN"/>
        </w:rPr>
        <w:lastRenderedPageBreak/>
        <w:t xml:space="preserve">    </w:t>
      </w:r>
      <w:r w:rsidR="00DD56C2" w:rsidRPr="00F43F82">
        <w:rPr>
          <w:b/>
          <w:w w:val="95"/>
          <w:sz w:val="28"/>
          <w:lang w:eastAsia="zh-CN"/>
        </w:rPr>
        <w:t>五、比选文件的修改、补充</w:t>
      </w:r>
    </w:p>
    <w:p w14:paraId="73618194"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14:paraId="7EB50D36"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14:paraId="02C8D9F7"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14:paraId="6E5E8A41"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14:paraId="2F9987EC" w14:textId="77777777" w:rsidR="00710A69" w:rsidRDefault="006F0262" w:rsidP="00710A69">
      <w:pPr>
        <w:tabs>
          <w:tab w:val="left" w:pos="709"/>
        </w:tabs>
        <w:spacing w:line="360" w:lineRule="auto"/>
        <w:ind w:firstLineChars="200" w:firstLine="440"/>
        <w:rPr>
          <w:sz w:val="24"/>
          <w:szCs w:val="24"/>
          <w:lang w:eastAsia="zh-CN"/>
        </w:rPr>
      </w:pPr>
      <w:r>
        <w:rPr>
          <w:rFonts w:hint="eastAsia"/>
          <w:lang w:eastAsia="zh-CN"/>
        </w:rPr>
        <w:t xml:space="preserve">    </w:t>
      </w:r>
      <w:r w:rsidR="00710A69">
        <w:rPr>
          <w:rFonts w:hint="eastAsia"/>
          <w:sz w:val="24"/>
          <w:szCs w:val="24"/>
          <w:lang w:eastAsia="zh-CN"/>
        </w:rPr>
        <w:t>1.参选人</w:t>
      </w:r>
      <w:r w:rsidR="00710A69" w:rsidRPr="005F21D1">
        <w:rPr>
          <w:rFonts w:hint="eastAsia"/>
          <w:sz w:val="24"/>
          <w:szCs w:val="24"/>
          <w:lang w:eastAsia="zh-CN"/>
        </w:rPr>
        <w:t>必须具备有效的企业法人营业执照</w:t>
      </w:r>
      <w:r w:rsidR="00710A69">
        <w:rPr>
          <w:rFonts w:hint="eastAsia"/>
          <w:sz w:val="24"/>
          <w:szCs w:val="24"/>
          <w:lang w:eastAsia="zh-CN"/>
        </w:rPr>
        <w:t>。</w:t>
      </w:r>
    </w:p>
    <w:p w14:paraId="300032FD" w14:textId="77777777" w:rsidR="00710A69" w:rsidRPr="00A87B9C" w:rsidRDefault="00710A69" w:rsidP="00710A69">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Pr>
          <w:sz w:val="24"/>
          <w:szCs w:val="24"/>
          <w:lang w:eastAsia="zh-CN"/>
        </w:rPr>
        <w:t>参选人</w:t>
      </w:r>
      <w:r w:rsidRPr="00267D7B">
        <w:rPr>
          <w:rFonts w:hint="eastAsia"/>
          <w:sz w:val="24"/>
          <w:szCs w:val="24"/>
          <w:lang w:eastAsia="zh-CN"/>
        </w:rPr>
        <w:t>所投产品需要具备产品生产厂家针对本项目的销售授权书及售后服务承诺函</w:t>
      </w:r>
      <w:r>
        <w:rPr>
          <w:rFonts w:hint="eastAsia"/>
          <w:sz w:val="24"/>
          <w:szCs w:val="24"/>
          <w:lang w:eastAsia="zh-CN"/>
        </w:rPr>
        <w:t>。</w:t>
      </w:r>
    </w:p>
    <w:p w14:paraId="12B0EDFA" w14:textId="77777777" w:rsidR="00710A69" w:rsidRPr="00267D7B" w:rsidRDefault="00710A69" w:rsidP="00710A69">
      <w:pPr>
        <w:tabs>
          <w:tab w:val="left" w:pos="709"/>
        </w:tabs>
        <w:spacing w:line="360" w:lineRule="auto"/>
        <w:ind w:firstLineChars="200" w:firstLine="480"/>
        <w:rPr>
          <w:sz w:val="24"/>
          <w:szCs w:val="24"/>
          <w:lang w:eastAsia="zh-CN"/>
        </w:rPr>
      </w:pPr>
      <w:r>
        <w:rPr>
          <w:sz w:val="24"/>
          <w:szCs w:val="24"/>
          <w:lang w:eastAsia="zh-CN"/>
        </w:rPr>
        <w:t>3</w:t>
      </w:r>
      <w:r w:rsidRPr="00267D7B">
        <w:rPr>
          <w:rFonts w:hint="eastAsia"/>
          <w:sz w:val="24"/>
          <w:szCs w:val="24"/>
          <w:lang w:eastAsia="zh-CN"/>
        </w:rPr>
        <w:t>.</w:t>
      </w:r>
      <w:r w:rsidRPr="00267D7B">
        <w:rPr>
          <w:sz w:val="24"/>
          <w:szCs w:val="24"/>
          <w:lang w:eastAsia="zh-CN"/>
        </w:rPr>
        <w:t>参选人没有失信黑名单记录（以最高院失信被执行人系统发布信息为准）</w:t>
      </w:r>
      <w:r w:rsidRPr="00267D7B">
        <w:rPr>
          <w:rFonts w:hint="eastAsia"/>
          <w:sz w:val="24"/>
          <w:szCs w:val="24"/>
          <w:lang w:eastAsia="zh-CN"/>
        </w:rPr>
        <w:t>。</w:t>
      </w:r>
    </w:p>
    <w:p w14:paraId="28A65009" w14:textId="77777777" w:rsidR="00710A69" w:rsidRPr="00267D7B" w:rsidRDefault="00710A69" w:rsidP="00710A69">
      <w:pPr>
        <w:tabs>
          <w:tab w:val="left" w:pos="709"/>
        </w:tabs>
        <w:spacing w:line="360" w:lineRule="auto"/>
        <w:ind w:firstLineChars="200" w:firstLine="480"/>
        <w:rPr>
          <w:sz w:val="24"/>
          <w:szCs w:val="24"/>
          <w:lang w:eastAsia="zh-CN"/>
        </w:rPr>
      </w:pPr>
      <w:r>
        <w:rPr>
          <w:sz w:val="24"/>
          <w:szCs w:val="24"/>
          <w:lang w:eastAsia="zh-CN"/>
        </w:rPr>
        <w:t>4</w:t>
      </w:r>
      <w:r w:rsidRPr="00267D7B">
        <w:rPr>
          <w:sz w:val="24"/>
          <w:szCs w:val="24"/>
          <w:lang w:eastAsia="zh-CN"/>
        </w:rPr>
        <w:t>.与</w:t>
      </w:r>
      <w:r w:rsidRPr="00267D7B">
        <w:rPr>
          <w:rFonts w:hint="eastAsia"/>
          <w:sz w:val="24"/>
          <w:szCs w:val="24"/>
          <w:lang w:eastAsia="zh-CN"/>
        </w:rPr>
        <w:t>比选人</w:t>
      </w:r>
      <w:r w:rsidRPr="00267D7B">
        <w:rPr>
          <w:sz w:val="24"/>
          <w:szCs w:val="24"/>
          <w:lang w:eastAsia="zh-CN"/>
        </w:rPr>
        <w:t>无诉讼纠纷。</w:t>
      </w:r>
    </w:p>
    <w:p w14:paraId="584E60F4" w14:textId="53278EAE" w:rsidR="00E739AE" w:rsidRPr="00F43F82" w:rsidRDefault="006F0262" w:rsidP="00710A69">
      <w:pPr>
        <w:pStyle w:val="a6"/>
        <w:spacing w:line="360" w:lineRule="auto"/>
        <w:ind w:right="121"/>
        <w:jc w:val="both"/>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p>
    <w:p w14:paraId="51EA630E" w14:textId="3D5C94BE"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1.参选单位应缴纳参选保证金，保证金</w:t>
      </w:r>
      <w:r w:rsidR="00DF463A" w:rsidRPr="00710A69">
        <w:rPr>
          <w:rFonts w:hint="eastAsia"/>
          <w:color w:val="000000" w:themeColor="text1"/>
          <w:lang w:eastAsia="zh-CN"/>
        </w:rPr>
        <w:t>金额</w:t>
      </w:r>
      <w:r w:rsidR="00710A69" w:rsidRPr="00710A69">
        <w:rPr>
          <w:color w:val="000000" w:themeColor="text1"/>
          <w:lang w:eastAsia="zh-CN"/>
        </w:rPr>
        <w:t>10000</w:t>
      </w:r>
      <w:r w:rsidR="00DF463A" w:rsidRPr="00710A69">
        <w:rPr>
          <w:rFonts w:hint="eastAsia"/>
          <w:color w:val="000000" w:themeColor="text1"/>
          <w:lang w:eastAsia="zh-CN"/>
        </w:rPr>
        <w:t>元</w:t>
      </w:r>
      <w:r w:rsidR="00DF463A" w:rsidRPr="002318C1">
        <w:rPr>
          <w:rFonts w:hint="eastAsia"/>
          <w:lang w:eastAsia="zh-CN"/>
        </w:rPr>
        <w:t>整，参选单位应按照要求从参选单位基本账户转入比选单位的账户，比选单位账户信息如下：</w:t>
      </w:r>
    </w:p>
    <w:p w14:paraId="27E6F7F0" w14:textId="77777777" w:rsidR="00092243" w:rsidRPr="00710A69"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092243" w:rsidRPr="002318C1">
        <w:rPr>
          <w:rFonts w:hint="eastAsia"/>
          <w:lang w:eastAsia="zh-CN"/>
        </w:rPr>
        <w:t>开户名称：</w:t>
      </w:r>
      <w:r w:rsidR="00092243" w:rsidRPr="00710A69">
        <w:rPr>
          <w:rFonts w:hint="eastAsia"/>
          <w:color w:val="000000" w:themeColor="text1"/>
          <w:lang w:eastAsia="zh-CN"/>
        </w:rPr>
        <w:t>福建福海创石油化工有限公司</w:t>
      </w:r>
    </w:p>
    <w:p w14:paraId="62C28295" w14:textId="77777777" w:rsidR="00092243" w:rsidRPr="00710A69" w:rsidRDefault="006F0262" w:rsidP="002318C1">
      <w:pPr>
        <w:pStyle w:val="a6"/>
        <w:spacing w:line="360" w:lineRule="auto"/>
        <w:ind w:right="121"/>
        <w:jc w:val="both"/>
        <w:rPr>
          <w:color w:val="000000" w:themeColor="text1"/>
          <w:lang w:eastAsia="zh-CN"/>
        </w:rPr>
      </w:pPr>
      <w:r w:rsidRPr="00710A69">
        <w:rPr>
          <w:rFonts w:hint="eastAsia"/>
          <w:color w:val="000000" w:themeColor="text1"/>
          <w:lang w:eastAsia="zh-CN"/>
        </w:rPr>
        <w:t xml:space="preserve">    </w:t>
      </w:r>
      <w:r w:rsidR="00092243" w:rsidRPr="00710A69">
        <w:rPr>
          <w:rFonts w:hint="eastAsia"/>
          <w:color w:val="000000" w:themeColor="text1"/>
          <w:lang w:eastAsia="zh-CN"/>
        </w:rPr>
        <w:t>开户银行：</w:t>
      </w:r>
      <w:r w:rsidR="00C074CA" w:rsidRPr="00710A69">
        <w:rPr>
          <w:rFonts w:hint="eastAsia"/>
          <w:color w:val="000000" w:themeColor="text1"/>
          <w:lang w:eastAsia="zh-CN"/>
        </w:rPr>
        <w:t>中国银行漳州古雷支行</w:t>
      </w:r>
    </w:p>
    <w:p w14:paraId="5B188A82" w14:textId="77777777" w:rsidR="00092243" w:rsidRPr="00710A69" w:rsidRDefault="006F0262" w:rsidP="002318C1">
      <w:pPr>
        <w:pStyle w:val="a6"/>
        <w:spacing w:line="360" w:lineRule="auto"/>
        <w:ind w:right="121"/>
        <w:jc w:val="both"/>
        <w:rPr>
          <w:color w:val="000000" w:themeColor="text1"/>
          <w:lang w:eastAsia="zh-CN"/>
        </w:rPr>
      </w:pPr>
      <w:r w:rsidRPr="00710A69">
        <w:rPr>
          <w:rFonts w:hint="eastAsia"/>
          <w:color w:val="000000" w:themeColor="text1"/>
          <w:lang w:eastAsia="zh-CN"/>
        </w:rPr>
        <w:t xml:space="preserve">    </w:t>
      </w:r>
      <w:r w:rsidR="00092243" w:rsidRPr="00710A69">
        <w:rPr>
          <w:rFonts w:hint="eastAsia"/>
          <w:color w:val="000000" w:themeColor="text1"/>
          <w:lang w:eastAsia="zh-CN"/>
        </w:rPr>
        <w:t>帐  号：</w:t>
      </w:r>
      <w:r w:rsidR="00C074CA" w:rsidRPr="00710A69">
        <w:rPr>
          <w:color w:val="000000" w:themeColor="text1"/>
          <w:lang w:eastAsia="zh-CN"/>
        </w:rPr>
        <w:t>406574816628</w:t>
      </w:r>
    </w:p>
    <w:p w14:paraId="57868B25" w14:textId="0E98F69B" w:rsidR="00092243" w:rsidRPr="00710A69" w:rsidRDefault="006F0262" w:rsidP="002318C1">
      <w:pPr>
        <w:pStyle w:val="a6"/>
        <w:spacing w:line="360" w:lineRule="auto"/>
        <w:ind w:right="121"/>
        <w:jc w:val="both"/>
        <w:rPr>
          <w:color w:val="000000" w:themeColor="text1"/>
          <w:lang w:eastAsia="zh-CN"/>
        </w:rPr>
      </w:pPr>
      <w:r w:rsidRPr="00710A69">
        <w:rPr>
          <w:rFonts w:hint="eastAsia"/>
          <w:color w:val="000000" w:themeColor="text1"/>
          <w:lang w:eastAsia="zh-CN"/>
        </w:rPr>
        <w:t xml:space="preserve">    </w:t>
      </w:r>
      <w:r w:rsidR="00092243" w:rsidRPr="00710A69">
        <w:rPr>
          <w:rFonts w:hint="eastAsia"/>
          <w:color w:val="000000" w:themeColor="text1"/>
          <w:lang w:eastAsia="zh-CN"/>
        </w:rPr>
        <w:t>注明用途：</w:t>
      </w:r>
      <w:r w:rsidR="00710A69" w:rsidRPr="00710A69">
        <w:rPr>
          <w:color w:val="000000" w:themeColor="text1"/>
          <w:lang w:eastAsia="zh-CN"/>
        </w:rPr>
        <w:t>PX厂区MES系统硬件采购参选</w:t>
      </w:r>
      <w:r w:rsidR="00092243" w:rsidRPr="00710A69">
        <w:rPr>
          <w:color w:val="000000" w:themeColor="text1"/>
          <w:lang w:eastAsia="zh-CN"/>
        </w:rPr>
        <w:t>保证金</w:t>
      </w:r>
    </w:p>
    <w:p w14:paraId="5F94F630"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参选保证金有效期：</w:t>
      </w:r>
      <w:r w:rsidR="00DF463A" w:rsidRPr="002318C1">
        <w:rPr>
          <w:lang w:eastAsia="zh-CN"/>
        </w:rPr>
        <w:t>90</w:t>
      </w:r>
      <w:r w:rsidR="00DF463A" w:rsidRPr="002318C1">
        <w:rPr>
          <w:rFonts w:hint="eastAsia"/>
          <w:lang w:eastAsia="zh-CN"/>
        </w:rPr>
        <w:t>日历天。</w:t>
      </w:r>
    </w:p>
    <w:p w14:paraId="70B570EB"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14:paraId="7BB9CD45"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2.对于未能按要求提交保证金的参选文件，比选单位可以视为不符合上面比选要求而予以拒绝；</w:t>
      </w:r>
    </w:p>
    <w:p w14:paraId="2204D178"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3.比选结束退还未中选者的比选保证金（无息），最迟不超过规定的比选有效期满后的20天；</w:t>
      </w:r>
    </w:p>
    <w:p w14:paraId="2DE4B6BF" w14:textId="77777777" w:rsidR="00DF463A" w:rsidRPr="008764BA"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DF463A" w:rsidRPr="002318C1">
        <w:rPr>
          <w:rFonts w:hint="eastAsia"/>
          <w:lang w:eastAsia="zh-CN"/>
        </w:rPr>
        <w:t>4.中选者的参选保证金（无息），将在合同签订后归还；</w:t>
      </w:r>
    </w:p>
    <w:p w14:paraId="3A43822C"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5.如有下列情况发生，将被没收参选保证金：</w:t>
      </w:r>
    </w:p>
    <w:p w14:paraId="4AE5A215"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1）参选单位在参选有效期内撤回参选文件；</w:t>
      </w:r>
    </w:p>
    <w:p w14:paraId="6687E022" w14:textId="77777777" w:rsidR="00DF463A" w:rsidRPr="002318C1" w:rsidRDefault="006F0262" w:rsidP="002318C1">
      <w:pPr>
        <w:pStyle w:val="a6"/>
        <w:spacing w:line="360" w:lineRule="auto"/>
        <w:ind w:right="121"/>
        <w:jc w:val="both"/>
        <w:rPr>
          <w:lang w:eastAsia="zh-CN"/>
        </w:rPr>
      </w:pPr>
      <w:r>
        <w:rPr>
          <w:rFonts w:hint="eastAsia"/>
          <w:lang w:eastAsia="zh-CN"/>
        </w:rPr>
        <w:lastRenderedPageBreak/>
        <w:t xml:space="preserve">    （</w:t>
      </w:r>
      <w:r w:rsidR="00DF463A" w:rsidRPr="002318C1">
        <w:rPr>
          <w:rFonts w:hint="eastAsia"/>
          <w:lang w:eastAsia="zh-CN"/>
        </w:rPr>
        <w:t>2）参选单位未能按接到中标通知书后规定的时间内签定合同。</w:t>
      </w:r>
    </w:p>
    <w:p w14:paraId="05AE76C2" w14:textId="77777777"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14:paraId="110EB45D" w14:textId="4916F032" w:rsidR="00967702"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Pr>
          <w:lang w:eastAsia="zh-CN"/>
        </w:rPr>
        <w:t>1.参选文件递交的截止时间</w:t>
      </w:r>
      <w:r w:rsidR="00DD56C2" w:rsidRPr="005B4579">
        <w:rPr>
          <w:color w:val="000000" w:themeColor="text1"/>
          <w:lang w:eastAsia="zh-CN"/>
        </w:rPr>
        <w:t>：</w:t>
      </w:r>
      <w:r w:rsidR="005B4579" w:rsidRPr="004768E3">
        <w:rPr>
          <w:rFonts w:hint="eastAsia"/>
          <w:color w:val="000000" w:themeColor="text1"/>
          <w:lang w:eastAsia="zh-CN"/>
        </w:rPr>
        <w:t>202</w:t>
      </w:r>
      <w:r w:rsidR="005B4579" w:rsidRPr="004768E3">
        <w:rPr>
          <w:color w:val="000000" w:themeColor="text1"/>
          <w:lang w:eastAsia="zh-CN"/>
        </w:rPr>
        <w:t>1</w:t>
      </w:r>
      <w:r w:rsidR="005B4579" w:rsidRPr="004768E3">
        <w:rPr>
          <w:rFonts w:hint="eastAsia"/>
          <w:color w:val="000000" w:themeColor="text1"/>
          <w:lang w:eastAsia="zh-CN"/>
        </w:rPr>
        <w:t>年</w:t>
      </w:r>
      <w:r w:rsidR="005B4579" w:rsidRPr="004768E3">
        <w:rPr>
          <w:color w:val="000000" w:themeColor="text1"/>
          <w:lang w:eastAsia="zh-CN"/>
        </w:rPr>
        <w:t>7</w:t>
      </w:r>
      <w:r w:rsidR="005B4579" w:rsidRPr="004768E3">
        <w:rPr>
          <w:rFonts w:hint="eastAsia"/>
          <w:color w:val="000000" w:themeColor="text1"/>
          <w:lang w:eastAsia="zh-CN"/>
        </w:rPr>
        <w:t>月</w:t>
      </w:r>
      <w:r w:rsidR="002524E8">
        <w:rPr>
          <w:color w:val="000000" w:themeColor="text1"/>
          <w:lang w:eastAsia="zh-CN"/>
        </w:rPr>
        <w:t>30</w:t>
      </w:r>
      <w:bookmarkStart w:id="0" w:name="_GoBack"/>
      <w:bookmarkEnd w:id="0"/>
      <w:r w:rsidR="005B4579" w:rsidRPr="004768E3">
        <w:rPr>
          <w:rFonts w:hint="eastAsia"/>
          <w:color w:val="000000" w:themeColor="text1"/>
          <w:lang w:eastAsia="zh-CN"/>
        </w:rPr>
        <w:t>日14时0分。</w:t>
      </w:r>
    </w:p>
    <w:p w14:paraId="7C2A1CFD" w14:textId="77777777" w:rsidR="00B17438" w:rsidRDefault="006F0262" w:rsidP="006F0262">
      <w:pPr>
        <w:pStyle w:val="21"/>
        <w:tabs>
          <w:tab w:val="left" w:pos="6879"/>
        </w:tabs>
        <w:spacing w:before="107" w:line="321" w:lineRule="auto"/>
        <w:ind w:left="0" w:right="106"/>
        <w:rPr>
          <w:spacing w:val="-4"/>
          <w:lang w:eastAsia="zh-CN"/>
        </w:rPr>
      </w:pPr>
      <w:r>
        <w:rPr>
          <w:rFonts w:hint="eastAsia"/>
          <w:lang w:eastAsia="zh-CN"/>
        </w:rPr>
        <w:t xml:space="preserve">    </w:t>
      </w:r>
      <w:r w:rsidR="00DD56C2">
        <w:rPr>
          <w:lang w:eastAsia="zh-CN"/>
        </w:rPr>
        <w:t>2.</w:t>
      </w:r>
      <w:r w:rsidR="00DD56C2">
        <w:rPr>
          <w:spacing w:val="4"/>
          <w:lang w:eastAsia="zh-CN"/>
        </w:rPr>
        <w:t>递交</w:t>
      </w:r>
      <w:r w:rsidR="00DD56C2">
        <w:rPr>
          <w:lang w:eastAsia="zh-CN"/>
        </w:rPr>
        <w:t>参</w:t>
      </w:r>
      <w:r w:rsidR="00DD56C2">
        <w:rPr>
          <w:spacing w:val="4"/>
          <w:lang w:eastAsia="zh-CN"/>
        </w:rPr>
        <w:t>选文件的地</w:t>
      </w:r>
      <w:r w:rsidR="00DD56C2">
        <w:rPr>
          <w:lang w:eastAsia="zh-CN"/>
        </w:rPr>
        <w:t>点</w:t>
      </w:r>
      <w:r w:rsidR="00DD56C2">
        <w:rPr>
          <w:spacing w:val="4"/>
          <w:lang w:eastAsia="zh-CN"/>
        </w:rPr>
        <w:t>为：</w:t>
      </w:r>
      <w:r w:rsidR="00606A94">
        <w:rPr>
          <w:rFonts w:hint="eastAsia"/>
          <w:spacing w:val="4"/>
          <w:lang w:eastAsia="zh-CN"/>
        </w:rPr>
        <w:t>福建福海创石油化工有限公司</w:t>
      </w:r>
      <w:r w:rsidR="00322549">
        <w:rPr>
          <w:rFonts w:hint="eastAsia"/>
          <w:spacing w:val="4"/>
          <w:lang w:eastAsia="zh-CN"/>
        </w:rPr>
        <w:t>办公楼</w:t>
      </w:r>
      <w:r w:rsidR="00DD56C2">
        <w:rPr>
          <w:spacing w:val="4"/>
          <w:lang w:eastAsia="zh-CN"/>
        </w:rPr>
        <w:t>（</w:t>
      </w:r>
      <w:r w:rsidR="00322549" w:rsidRPr="00322549">
        <w:rPr>
          <w:rFonts w:hint="eastAsia"/>
          <w:spacing w:val="4"/>
          <w:lang w:eastAsia="zh-CN"/>
        </w:rPr>
        <w:t>漳州市漳浦县杜浔镇杜昌路9号</w:t>
      </w:r>
      <w:r w:rsidR="00DD56C2" w:rsidRPr="00322549">
        <w:rPr>
          <w:spacing w:val="4"/>
          <w:lang w:eastAsia="zh-CN"/>
        </w:rPr>
        <w:t>）</w:t>
      </w:r>
      <w:r w:rsidR="00DD56C2">
        <w:rPr>
          <w:spacing w:val="-57"/>
          <w:lang w:eastAsia="zh-CN"/>
        </w:rPr>
        <w:t>，</w:t>
      </w:r>
      <w:r w:rsidR="00DD56C2">
        <w:rPr>
          <w:lang w:eastAsia="zh-CN"/>
        </w:rPr>
        <w:t>联系人</w:t>
      </w:r>
      <w:r w:rsidR="00DD56C2">
        <w:rPr>
          <w:spacing w:val="-56"/>
          <w:lang w:eastAsia="zh-CN"/>
        </w:rPr>
        <w:t>：</w:t>
      </w:r>
      <w:r w:rsidR="00B17438">
        <w:rPr>
          <w:rFonts w:hint="eastAsia"/>
          <w:lang w:eastAsia="zh-CN"/>
        </w:rPr>
        <w:t xml:space="preserve">张华娟  </w:t>
      </w:r>
      <w:r w:rsidR="00DD56C2">
        <w:rPr>
          <w:spacing w:val="-6"/>
          <w:lang w:eastAsia="zh-CN"/>
        </w:rPr>
        <w:t xml:space="preserve"> </w:t>
      </w:r>
      <w:r w:rsidR="00DD56C2">
        <w:rPr>
          <w:lang w:eastAsia="zh-CN"/>
        </w:rPr>
        <w:t>联系电话</w:t>
      </w:r>
      <w:r w:rsidR="00DD56C2">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14:paraId="76A70181" w14:textId="77777777" w:rsidR="00967702" w:rsidRPr="00B17438"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sidRPr="00B17438">
        <w:rPr>
          <w:lang w:eastAsia="zh-CN"/>
        </w:rPr>
        <w:t>注：请使用顺丰快递或中国邮政 EMS 快递，其他快递不能保证送达目的地。</w:t>
      </w:r>
    </w:p>
    <w:p w14:paraId="7FF1ABC5"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14:paraId="755792C8"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14:paraId="3BA70A5A"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14:paraId="1244F6BD"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7ABA748B" w14:textId="77777777" w:rsidR="00967702" w:rsidRDefault="00967702">
      <w:pPr>
        <w:spacing w:line="321" w:lineRule="auto"/>
        <w:jc w:val="both"/>
        <w:rPr>
          <w:lang w:eastAsia="zh-CN"/>
        </w:rPr>
        <w:sectPr w:rsidR="00967702">
          <w:pgSz w:w="11910" w:h="16840"/>
          <w:pgMar w:top="1420" w:right="1140" w:bottom="740" w:left="1300" w:header="0" w:footer="551" w:gutter="0"/>
          <w:cols w:space="720"/>
        </w:sectPr>
      </w:pPr>
    </w:p>
    <w:p w14:paraId="5E15E810" w14:textId="77777777"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14:paraId="0974997D"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14:paraId="5931048F" w14:textId="77777777"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14:paraId="4888CBF9" w14:textId="371BDB1D" w:rsidR="003102D1" w:rsidRDefault="003102D1" w:rsidP="006F0262">
      <w:pPr>
        <w:pStyle w:val="a6"/>
        <w:spacing w:line="360" w:lineRule="auto"/>
        <w:ind w:right="121" w:firstLineChars="150" w:firstLine="360"/>
        <w:jc w:val="both"/>
        <w:rPr>
          <w:lang w:eastAsia="zh-CN"/>
        </w:rPr>
      </w:pPr>
      <w:r w:rsidRPr="001A2840">
        <w:rPr>
          <w:rFonts w:hint="eastAsia"/>
          <w:lang w:eastAsia="zh-CN"/>
        </w:rPr>
        <w:t>（1）</w:t>
      </w:r>
      <w:r w:rsidR="001A2840" w:rsidRPr="00FC6BD7">
        <w:rPr>
          <w:lang w:eastAsia="zh-CN"/>
        </w:rPr>
        <w:t>参选单位企业概况（企业简介、经营状况）、营业执照</w:t>
      </w:r>
      <w:r w:rsidR="001A2840">
        <w:rPr>
          <w:rFonts w:hint="eastAsia"/>
          <w:lang w:eastAsia="zh-CN"/>
        </w:rPr>
        <w:t>、</w:t>
      </w:r>
      <w:r w:rsidR="001A2840">
        <w:rPr>
          <w:lang w:eastAsia="zh-CN"/>
        </w:rPr>
        <w:t>销售授权书及</w:t>
      </w:r>
      <w:r w:rsidR="001A2840" w:rsidRPr="001A2840">
        <w:rPr>
          <w:rFonts w:hint="eastAsia"/>
          <w:lang w:eastAsia="zh-CN"/>
        </w:rPr>
        <w:t>售后服务承诺函</w:t>
      </w:r>
      <w:r w:rsidR="001A2840">
        <w:rPr>
          <w:rFonts w:hint="eastAsia"/>
          <w:lang w:eastAsia="zh-CN"/>
        </w:rPr>
        <w:t>；</w:t>
      </w:r>
    </w:p>
    <w:p w14:paraId="42B1B8C2" w14:textId="4449C36B" w:rsidR="001A2840" w:rsidRPr="001A2840" w:rsidRDefault="001A2840" w:rsidP="006F0262">
      <w:pPr>
        <w:pStyle w:val="a6"/>
        <w:spacing w:line="360" w:lineRule="auto"/>
        <w:ind w:right="121" w:firstLineChars="150" w:firstLine="360"/>
        <w:jc w:val="both"/>
        <w:rPr>
          <w:lang w:eastAsia="zh-CN"/>
        </w:rPr>
      </w:pPr>
      <w:r>
        <w:rPr>
          <w:rFonts w:hint="eastAsia"/>
          <w:lang w:eastAsia="zh-CN"/>
        </w:rPr>
        <w:t>（2）技术偏差表</w:t>
      </w:r>
      <w:r w:rsidR="005D47CD">
        <w:rPr>
          <w:rFonts w:hint="eastAsia"/>
          <w:lang w:eastAsia="zh-CN"/>
        </w:rPr>
        <w:t>（在满足比选人技术参数要求的基础上可提高配置）</w:t>
      </w:r>
    </w:p>
    <w:p w14:paraId="63887837" w14:textId="77777777"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14:paraId="0578C973" w14:textId="56934767"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sidR="009235B3">
        <w:rPr>
          <w:rFonts w:hint="eastAsia"/>
          <w:lang w:eastAsia="zh-CN"/>
        </w:rPr>
        <w:t>,</w:t>
      </w:r>
      <w:r w:rsidR="009235B3" w:rsidRPr="009235B3">
        <w:rPr>
          <w:rFonts w:hint="eastAsia"/>
          <w:lang w:eastAsia="zh-CN"/>
        </w:rPr>
        <w:t xml:space="preserve"> </w:t>
      </w:r>
      <w:r w:rsidR="009235B3">
        <w:rPr>
          <w:rFonts w:hint="eastAsia"/>
          <w:lang w:eastAsia="zh-CN"/>
        </w:rPr>
        <w:t>可不胶装。</w:t>
      </w:r>
    </w:p>
    <w:p w14:paraId="05D4F0B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14:paraId="5524195D" w14:textId="77777777"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14:paraId="64EDE00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14:paraId="14B90F58" w14:textId="77777777"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14:paraId="1A8E546D"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14:paraId="614988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14:paraId="5D096B55" w14:textId="7777777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参选收到比选文件后，如有疑问需要澄清，请以书面形式在规定时间内报比选人汇总。</w:t>
      </w:r>
    </w:p>
    <w:p w14:paraId="4D67865A"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179A08CF" w14:textId="77777777"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14:paraId="0B50A613" w14:textId="77777777"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14:paraId="2FFFD536" w14:textId="77777777"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14:paraId="04A335D6" w14:textId="77777777"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14:paraId="04551595" w14:textId="77777777"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14:paraId="4F29A981"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14:paraId="0C58926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14:paraId="3CF65443" w14:textId="77777777"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510B610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14:paraId="3C976AAB" w14:textId="4C4296BB" w:rsidR="00555E59" w:rsidRPr="002318C1" w:rsidRDefault="00555E59" w:rsidP="006F0262">
      <w:pPr>
        <w:pStyle w:val="a6"/>
        <w:spacing w:line="360" w:lineRule="auto"/>
        <w:ind w:right="121" w:firstLineChars="200" w:firstLine="482"/>
        <w:jc w:val="both"/>
        <w:rPr>
          <w:lang w:eastAsia="zh-CN"/>
        </w:rPr>
      </w:pPr>
      <w:r w:rsidRPr="007E276D">
        <w:rPr>
          <w:rFonts w:hint="eastAsia"/>
          <w:b/>
          <w:lang w:eastAsia="zh-CN"/>
        </w:rPr>
        <w:t>本项目设置最高控制价</w:t>
      </w:r>
      <w:r w:rsidR="007E276D" w:rsidRPr="007E276D">
        <w:rPr>
          <w:b/>
          <w:lang w:eastAsia="zh-CN"/>
        </w:rPr>
        <w:t>97</w:t>
      </w:r>
      <w:r w:rsidRPr="007E276D">
        <w:rPr>
          <w:rFonts w:hint="eastAsia"/>
          <w:b/>
          <w:lang w:eastAsia="zh-CN"/>
        </w:rPr>
        <w:t>万元整</w:t>
      </w:r>
      <w:r w:rsidR="009235B3" w:rsidRPr="007E276D">
        <w:rPr>
          <w:rFonts w:hint="eastAsia"/>
          <w:b/>
          <w:lang w:eastAsia="zh-CN"/>
        </w:rPr>
        <w:t>（含税包干总价）</w:t>
      </w:r>
      <w:r w:rsidRPr="007E276D">
        <w:rPr>
          <w:rFonts w:hint="eastAsia"/>
          <w:b/>
          <w:lang w:eastAsia="zh-CN"/>
        </w:rPr>
        <w:t>。</w:t>
      </w:r>
      <w:r w:rsidRPr="00555E59">
        <w:rPr>
          <w:rFonts w:hint="eastAsia"/>
          <w:lang w:eastAsia="zh-CN"/>
        </w:rPr>
        <w:t>参选人所填报的报价高于本项目最高限价的，其参选将被比选小组予以否决。</w:t>
      </w:r>
      <w:hyperlink r:id="rId11" w:history="1">
        <w:r w:rsidRPr="00555E59">
          <w:rPr>
            <w:rFonts w:hint="eastAsia"/>
            <w:lang w:eastAsia="zh-CN"/>
          </w:rPr>
          <w:t>如参选人对控制价存疑请于报价截止前发邮件至hjzhang@fhcpec.com.cn</w:t>
        </w:r>
      </w:hyperlink>
      <w:r w:rsidRPr="005D5BB2">
        <w:rPr>
          <w:rFonts w:hint="eastAsia"/>
          <w:lang w:eastAsia="zh-CN"/>
        </w:rPr>
        <w:t>。</w:t>
      </w:r>
    </w:p>
    <w:p w14:paraId="10230F60" w14:textId="5D0AF9CF" w:rsidR="00555E59" w:rsidRPr="00DD3B90" w:rsidRDefault="00AE336D" w:rsidP="00AE336D">
      <w:pPr>
        <w:pStyle w:val="a6"/>
        <w:spacing w:line="360" w:lineRule="auto"/>
        <w:ind w:right="121" w:firstLineChars="200" w:firstLine="480"/>
        <w:jc w:val="both"/>
        <w:rPr>
          <w:lang w:eastAsia="zh-CN"/>
        </w:rPr>
      </w:pPr>
      <w:r w:rsidRPr="00AE336D">
        <w:rPr>
          <w:rFonts w:hint="eastAsia"/>
          <w:lang w:eastAsia="zh-CN"/>
        </w:rPr>
        <w:t>本项目采用商务报价决标的评标办法，经技术评选合格后选择未税包干总价最低者作为中选单位。</w:t>
      </w:r>
    </w:p>
    <w:p w14:paraId="2C118455"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14:paraId="370E7C08" w14:textId="77777777"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14:paraId="41B91FDD" w14:textId="77777777"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14:paraId="76083CC5" w14:textId="77777777"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14:paraId="35104974" w14:textId="77777777"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14:paraId="4CDEB298" w14:textId="77777777"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14:paraId="167647B0"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14:paraId="52A8F5F1"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14:paraId="36EFF192"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3.比选人将做开选记录。</w:t>
      </w:r>
    </w:p>
    <w:p w14:paraId="2E1351C5" w14:textId="77777777" w:rsidR="00387574" w:rsidRDefault="00387574" w:rsidP="006F0262">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14:paraId="3634C357" w14:textId="77777777" w:rsidR="00967702" w:rsidRDefault="00967702">
      <w:pPr>
        <w:rPr>
          <w:lang w:eastAsia="zh-CN"/>
        </w:rPr>
      </w:pPr>
    </w:p>
    <w:p w14:paraId="2136B31B" w14:textId="77777777" w:rsidR="00967702" w:rsidRDefault="00967702">
      <w:pPr>
        <w:pStyle w:val="a6"/>
        <w:spacing w:before="23"/>
        <w:ind w:left="598"/>
        <w:rPr>
          <w:lang w:eastAsia="zh-CN"/>
        </w:rPr>
        <w:sectPr w:rsidR="00967702">
          <w:pgSz w:w="11910" w:h="16840"/>
          <w:pgMar w:top="1500" w:right="1140" w:bottom="740" w:left="1300" w:header="0" w:footer="551" w:gutter="0"/>
          <w:cols w:space="720"/>
        </w:sectPr>
      </w:pPr>
    </w:p>
    <w:p w14:paraId="4A81C5C2"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14:paraId="6F8C9118" w14:textId="77777777"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14:paraId="7EA73BF4" w14:textId="77777777" w:rsidR="00967702" w:rsidRDefault="00DD56C2" w:rsidP="006F0262">
      <w:pPr>
        <w:pStyle w:val="a6"/>
        <w:spacing w:line="360" w:lineRule="auto"/>
        <w:ind w:right="121" w:firstLineChars="200" w:firstLine="480"/>
        <w:jc w:val="both"/>
        <w:rPr>
          <w:lang w:eastAsia="zh-CN"/>
        </w:rPr>
      </w:pPr>
      <w:r>
        <w:rPr>
          <w:lang w:eastAsia="zh-CN"/>
        </w:rPr>
        <w:t>2.中选人确定后，比选将通知中选人，并将中选结果公示在比选人集团官网。</w:t>
      </w:r>
    </w:p>
    <w:p w14:paraId="70B3F1C1" w14:textId="08360A72"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0D1175">
        <w:rPr>
          <w:rStyle w:val="af1"/>
          <w:rFonts w:hint="eastAsia"/>
          <w:color w:val="FF0000"/>
          <w:lang w:eastAsia="zh-CN"/>
        </w:rPr>
        <w:t>福建福海创石油化工有限公司指定由</w:t>
      </w:r>
      <w:r w:rsidR="000D1175">
        <w:rPr>
          <w:rStyle w:val="af1"/>
          <w:color w:val="FF0000"/>
          <w:lang w:eastAsia="zh-CN"/>
        </w:rPr>
        <w:t>其</w:t>
      </w:r>
      <w:r w:rsidR="000D1175">
        <w:rPr>
          <w:rStyle w:val="af1"/>
          <w:rFonts w:hint="eastAsia"/>
          <w:color w:val="FF0000"/>
          <w:lang w:eastAsia="zh-CN"/>
        </w:rPr>
        <w:t>权属子公司“</w:t>
      </w:r>
      <w:r w:rsidR="006359E8">
        <w:rPr>
          <w:rStyle w:val="af1"/>
          <w:rFonts w:hint="eastAsia"/>
          <w:color w:val="FF0000"/>
          <w:lang w:eastAsia="zh-CN"/>
        </w:rPr>
        <w:t>腾龙芳烃</w:t>
      </w:r>
      <w:r w:rsidR="000D1175">
        <w:rPr>
          <w:rStyle w:val="af1"/>
          <w:rFonts w:hint="eastAsia"/>
          <w:color w:val="FF0000"/>
          <w:lang w:eastAsia="zh-CN"/>
        </w:rPr>
        <w:t>（漳州）有限公司”作为本合同执行主体，将于中选结果公示流程结束之日起30日内与中选人完成合同签订事宜</w:t>
      </w:r>
      <w:r w:rsidRPr="000D1175">
        <w:rPr>
          <w:color w:val="FF0000"/>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14:paraId="424E6B87" w14:textId="77777777"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14:paraId="558001F8" w14:textId="77777777"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14:paraId="2AD85E76" w14:textId="77777777" w:rsidR="00967702" w:rsidRDefault="00DD56C2" w:rsidP="006F0262">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14:paraId="49ACA6C3" w14:textId="77777777" w:rsidR="00967702" w:rsidRDefault="00967702" w:rsidP="000A6182">
      <w:pPr>
        <w:spacing w:line="360" w:lineRule="auto"/>
        <w:jc w:val="both"/>
        <w:rPr>
          <w:lang w:eastAsia="zh-CN"/>
        </w:rPr>
        <w:sectPr w:rsidR="00967702">
          <w:footerReference w:type="default" r:id="rId12"/>
          <w:pgSz w:w="11910" w:h="16840"/>
          <w:pgMar w:top="1500" w:right="1020" w:bottom="740" w:left="1300" w:header="0" w:footer="551" w:gutter="0"/>
          <w:pgNumType w:start="10"/>
          <w:cols w:space="720"/>
        </w:sectPr>
      </w:pPr>
    </w:p>
    <w:p w14:paraId="7F867521"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14:paraId="644881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14:paraId="4C9FD7B7" w14:textId="7236EC6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107B19">
        <w:rPr>
          <w:rFonts w:hint="eastAsia"/>
          <w:lang w:eastAsia="zh-CN"/>
        </w:rPr>
        <w:t>采购</w:t>
      </w:r>
      <w:r w:rsidR="00331810" w:rsidRPr="002318C1">
        <w:rPr>
          <w:rFonts w:hint="eastAsia"/>
          <w:lang w:eastAsia="zh-CN"/>
        </w:rPr>
        <w:t>合同</w:t>
      </w:r>
      <w:r>
        <w:rPr>
          <w:lang w:eastAsia="zh-CN"/>
        </w:rPr>
        <w:t>（详见附件一</w:t>
      </w:r>
      <w:r w:rsidRPr="002318C1">
        <w:rPr>
          <w:lang w:eastAsia="zh-CN"/>
        </w:rPr>
        <w:t>）</w:t>
      </w:r>
      <w:r>
        <w:rPr>
          <w:lang w:eastAsia="zh-CN"/>
        </w:rPr>
        <w:t>的规定。</w:t>
      </w:r>
    </w:p>
    <w:p w14:paraId="2B23763A" w14:textId="77777777"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14:paraId="0A7B5462" w14:textId="77777777" w:rsidR="00387574" w:rsidRPr="001F3D0A" w:rsidRDefault="00387574" w:rsidP="00387574">
      <w:pPr>
        <w:pStyle w:val="a6"/>
        <w:spacing w:before="26" w:line="321" w:lineRule="auto"/>
        <w:ind w:left="118" w:right="106" w:firstLine="480"/>
        <w:jc w:val="both"/>
        <w:rPr>
          <w:lang w:eastAsia="zh-CN"/>
        </w:rPr>
      </w:pPr>
    </w:p>
    <w:p w14:paraId="3860E7C1" w14:textId="77777777" w:rsidR="00387574" w:rsidRDefault="00387574">
      <w:pPr>
        <w:pStyle w:val="11"/>
        <w:tabs>
          <w:tab w:val="left" w:pos="1912"/>
        </w:tabs>
        <w:spacing w:line="355" w:lineRule="exact"/>
        <w:ind w:left="647" w:firstLineChars="1100" w:firstLine="3092"/>
        <w:jc w:val="both"/>
        <w:rPr>
          <w:lang w:eastAsia="zh-CN"/>
        </w:rPr>
      </w:pPr>
    </w:p>
    <w:p w14:paraId="78A79AC5" w14:textId="77777777" w:rsidR="00387574" w:rsidRDefault="00387574">
      <w:pPr>
        <w:pStyle w:val="11"/>
        <w:tabs>
          <w:tab w:val="left" w:pos="1912"/>
        </w:tabs>
        <w:spacing w:line="355" w:lineRule="exact"/>
        <w:ind w:left="647" w:firstLineChars="1100" w:firstLine="3092"/>
        <w:jc w:val="both"/>
        <w:rPr>
          <w:lang w:eastAsia="zh-CN"/>
        </w:rPr>
      </w:pPr>
    </w:p>
    <w:p w14:paraId="50E97898" w14:textId="77777777" w:rsidR="00387574" w:rsidRDefault="00387574">
      <w:pPr>
        <w:pStyle w:val="11"/>
        <w:tabs>
          <w:tab w:val="left" w:pos="1912"/>
        </w:tabs>
        <w:spacing w:line="355" w:lineRule="exact"/>
        <w:ind w:left="647" w:firstLineChars="1100" w:firstLine="3092"/>
        <w:jc w:val="both"/>
        <w:rPr>
          <w:lang w:eastAsia="zh-CN"/>
        </w:rPr>
      </w:pPr>
    </w:p>
    <w:p w14:paraId="27C430F8" w14:textId="77777777" w:rsidR="00387574" w:rsidRDefault="00387574">
      <w:pPr>
        <w:pStyle w:val="11"/>
        <w:tabs>
          <w:tab w:val="left" w:pos="1912"/>
        </w:tabs>
        <w:spacing w:line="355" w:lineRule="exact"/>
        <w:ind w:left="647" w:firstLineChars="1100" w:firstLine="3092"/>
        <w:jc w:val="both"/>
        <w:rPr>
          <w:lang w:eastAsia="zh-CN"/>
        </w:rPr>
      </w:pPr>
    </w:p>
    <w:p w14:paraId="2C975417" w14:textId="77777777" w:rsidR="00387574" w:rsidRDefault="00387574">
      <w:pPr>
        <w:pStyle w:val="11"/>
        <w:tabs>
          <w:tab w:val="left" w:pos="1912"/>
        </w:tabs>
        <w:spacing w:line="355" w:lineRule="exact"/>
        <w:ind w:left="647" w:firstLineChars="1100" w:firstLine="3092"/>
        <w:jc w:val="both"/>
        <w:rPr>
          <w:lang w:eastAsia="zh-CN"/>
        </w:rPr>
      </w:pPr>
    </w:p>
    <w:p w14:paraId="4481C076" w14:textId="77777777" w:rsidR="00387574" w:rsidRDefault="00387574">
      <w:pPr>
        <w:pStyle w:val="11"/>
        <w:tabs>
          <w:tab w:val="left" w:pos="1912"/>
        </w:tabs>
        <w:spacing w:line="355" w:lineRule="exact"/>
        <w:ind w:left="647" w:firstLineChars="1100" w:firstLine="3092"/>
        <w:jc w:val="both"/>
        <w:rPr>
          <w:lang w:eastAsia="zh-CN"/>
        </w:rPr>
      </w:pPr>
    </w:p>
    <w:p w14:paraId="40C13AFF" w14:textId="77777777" w:rsidR="00387574" w:rsidRDefault="00387574">
      <w:pPr>
        <w:pStyle w:val="11"/>
        <w:tabs>
          <w:tab w:val="left" w:pos="1912"/>
        </w:tabs>
        <w:spacing w:line="355" w:lineRule="exact"/>
        <w:ind w:left="647" w:firstLineChars="1100" w:firstLine="3092"/>
        <w:jc w:val="both"/>
        <w:rPr>
          <w:lang w:eastAsia="zh-CN"/>
        </w:rPr>
      </w:pPr>
    </w:p>
    <w:p w14:paraId="50011117" w14:textId="77777777" w:rsidR="00387574" w:rsidRDefault="00387574">
      <w:pPr>
        <w:pStyle w:val="11"/>
        <w:tabs>
          <w:tab w:val="left" w:pos="1912"/>
        </w:tabs>
        <w:spacing w:line="355" w:lineRule="exact"/>
        <w:ind w:left="647" w:firstLineChars="1100" w:firstLine="3092"/>
        <w:jc w:val="both"/>
        <w:rPr>
          <w:lang w:eastAsia="zh-CN"/>
        </w:rPr>
      </w:pPr>
    </w:p>
    <w:p w14:paraId="53F991FF" w14:textId="77777777" w:rsidR="00387574" w:rsidRDefault="00387574">
      <w:pPr>
        <w:pStyle w:val="11"/>
        <w:tabs>
          <w:tab w:val="left" w:pos="1912"/>
        </w:tabs>
        <w:spacing w:line="355" w:lineRule="exact"/>
        <w:ind w:left="647" w:firstLineChars="1100" w:firstLine="3092"/>
        <w:jc w:val="both"/>
        <w:rPr>
          <w:lang w:eastAsia="zh-CN"/>
        </w:rPr>
      </w:pPr>
    </w:p>
    <w:p w14:paraId="2862BA08" w14:textId="77777777" w:rsidR="00387574" w:rsidRDefault="00387574">
      <w:pPr>
        <w:pStyle w:val="11"/>
        <w:tabs>
          <w:tab w:val="left" w:pos="1912"/>
        </w:tabs>
        <w:spacing w:line="355" w:lineRule="exact"/>
        <w:ind w:left="647" w:firstLineChars="1100" w:firstLine="3092"/>
        <w:jc w:val="both"/>
        <w:rPr>
          <w:lang w:eastAsia="zh-CN"/>
        </w:rPr>
      </w:pPr>
    </w:p>
    <w:p w14:paraId="6E8788F0" w14:textId="77777777" w:rsidR="00387574" w:rsidRDefault="00387574">
      <w:pPr>
        <w:pStyle w:val="11"/>
        <w:tabs>
          <w:tab w:val="left" w:pos="1912"/>
        </w:tabs>
        <w:spacing w:line="355" w:lineRule="exact"/>
        <w:ind w:left="647" w:firstLineChars="1100" w:firstLine="3092"/>
        <w:jc w:val="both"/>
        <w:rPr>
          <w:lang w:eastAsia="zh-CN"/>
        </w:rPr>
      </w:pPr>
    </w:p>
    <w:p w14:paraId="609D5CB1" w14:textId="77777777" w:rsidR="00387574" w:rsidRDefault="00387574">
      <w:pPr>
        <w:pStyle w:val="11"/>
        <w:tabs>
          <w:tab w:val="left" w:pos="1912"/>
        </w:tabs>
        <w:spacing w:line="355" w:lineRule="exact"/>
        <w:ind w:left="647" w:firstLineChars="1100" w:firstLine="3092"/>
        <w:jc w:val="both"/>
        <w:rPr>
          <w:lang w:eastAsia="zh-CN"/>
        </w:rPr>
      </w:pPr>
    </w:p>
    <w:p w14:paraId="0FF9D5BC" w14:textId="77777777" w:rsidR="00387574" w:rsidRDefault="00387574">
      <w:pPr>
        <w:pStyle w:val="11"/>
        <w:tabs>
          <w:tab w:val="left" w:pos="1912"/>
        </w:tabs>
        <w:spacing w:line="355" w:lineRule="exact"/>
        <w:ind w:left="647" w:firstLineChars="1100" w:firstLine="3092"/>
        <w:jc w:val="both"/>
        <w:rPr>
          <w:lang w:eastAsia="zh-CN"/>
        </w:rPr>
      </w:pPr>
    </w:p>
    <w:p w14:paraId="7E894231" w14:textId="77777777" w:rsidR="00387574" w:rsidRDefault="00387574">
      <w:pPr>
        <w:pStyle w:val="11"/>
        <w:tabs>
          <w:tab w:val="left" w:pos="1912"/>
        </w:tabs>
        <w:spacing w:line="355" w:lineRule="exact"/>
        <w:ind w:left="647" w:firstLineChars="1100" w:firstLine="3092"/>
        <w:jc w:val="both"/>
        <w:rPr>
          <w:lang w:eastAsia="zh-CN"/>
        </w:rPr>
      </w:pPr>
    </w:p>
    <w:p w14:paraId="72BD5B24" w14:textId="77777777" w:rsidR="00387574" w:rsidRDefault="00387574">
      <w:pPr>
        <w:pStyle w:val="11"/>
        <w:tabs>
          <w:tab w:val="left" w:pos="1912"/>
        </w:tabs>
        <w:spacing w:line="355" w:lineRule="exact"/>
        <w:ind w:left="647" w:firstLineChars="1100" w:firstLine="3092"/>
        <w:jc w:val="both"/>
        <w:rPr>
          <w:lang w:eastAsia="zh-CN"/>
        </w:rPr>
      </w:pPr>
    </w:p>
    <w:p w14:paraId="655E7255" w14:textId="77777777" w:rsidR="00387574" w:rsidRDefault="00387574">
      <w:pPr>
        <w:pStyle w:val="11"/>
        <w:tabs>
          <w:tab w:val="left" w:pos="1912"/>
        </w:tabs>
        <w:spacing w:line="355" w:lineRule="exact"/>
        <w:ind w:left="647" w:firstLineChars="1100" w:firstLine="3092"/>
        <w:jc w:val="both"/>
        <w:rPr>
          <w:lang w:eastAsia="zh-CN"/>
        </w:rPr>
      </w:pPr>
    </w:p>
    <w:p w14:paraId="73550343" w14:textId="77777777" w:rsidR="00387574" w:rsidRDefault="00387574">
      <w:pPr>
        <w:pStyle w:val="11"/>
        <w:tabs>
          <w:tab w:val="left" w:pos="1912"/>
        </w:tabs>
        <w:spacing w:line="355" w:lineRule="exact"/>
        <w:ind w:left="647" w:firstLineChars="1100" w:firstLine="3092"/>
        <w:jc w:val="both"/>
        <w:rPr>
          <w:lang w:eastAsia="zh-CN"/>
        </w:rPr>
      </w:pPr>
    </w:p>
    <w:p w14:paraId="1F6B201F" w14:textId="77777777" w:rsidR="00387574" w:rsidRDefault="00387574">
      <w:pPr>
        <w:pStyle w:val="11"/>
        <w:tabs>
          <w:tab w:val="left" w:pos="1912"/>
        </w:tabs>
        <w:spacing w:line="355" w:lineRule="exact"/>
        <w:ind w:left="647" w:firstLineChars="1100" w:firstLine="3092"/>
        <w:jc w:val="both"/>
        <w:rPr>
          <w:lang w:eastAsia="zh-CN"/>
        </w:rPr>
      </w:pPr>
    </w:p>
    <w:p w14:paraId="6BBC059F" w14:textId="77777777" w:rsidR="00387574" w:rsidRDefault="00387574">
      <w:pPr>
        <w:pStyle w:val="11"/>
        <w:tabs>
          <w:tab w:val="left" w:pos="1912"/>
        </w:tabs>
        <w:spacing w:line="355" w:lineRule="exact"/>
        <w:ind w:left="647" w:firstLineChars="1100" w:firstLine="3092"/>
        <w:jc w:val="both"/>
        <w:rPr>
          <w:lang w:eastAsia="zh-CN"/>
        </w:rPr>
      </w:pPr>
    </w:p>
    <w:p w14:paraId="2730A617" w14:textId="77777777" w:rsidR="00387574" w:rsidRDefault="00387574">
      <w:pPr>
        <w:pStyle w:val="11"/>
        <w:tabs>
          <w:tab w:val="left" w:pos="1912"/>
        </w:tabs>
        <w:spacing w:line="355" w:lineRule="exact"/>
        <w:ind w:left="647" w:firstLineChars="1100" w:firstLine="3092"/>
        <w:jc w:val="both"/>
        <w:rPr>
          <w:lang w:eastAsia="zh-CN"/>
        </w:rPr>
      </w:pPr>
    </w:p>
    <w:p w14:paraId="1060879E" w14:textId="77777777" w:rsidR="00387574" w:rsidRDefault="00387574">
      <w:pPr>
        <w:pStyle w:val="11"/>
        <w:tabs>
          <w:tab w:val="left" w:pos="1912"/>
        </w:tabs>
        <w:spacing w:line="355" w:lineRule="exact"/>
        <w:ind w:left="647" w:firstLineChars="1100" w:firstLine="3092"/>
        <w:jc w:val="both"/>
        <w:rPr>
          <w:lang w:eastAsia="zh-CN"/>
        </w:rPr>
      </w:pPr>
    </w:p>
    <w:p w14:paraId="623F61E8" w14:textId="77777777" w:rsidR="00387574" w:rsidRDefault="00387574">
      <w:pPr>
        <w:pStyle w:val="11"/>
        <w:tabs>
          <w:tab w:val="left" w:pos="1912"/>
        </w:tabs>
        <w:spacing w:line="355" w:lineRule="exact"/>
        <w:ind w:left="647" w:firstLineChars="1100" w:firstLine="3092"/>
        <w:jc w:val="both"/>
        <w:rPr>
          <w:lang w:eastAsia="zh-CN"/>
        </w:rPr>
      </w:pPr>
    </w:p>
    <w:p w14:paraId="349BF340" w14:textId="77777777" w:rsidR="00387574" w:rsidRDefault="00387574">
      <w:pPr>
        <w:pStyle w:val="11"/>
        <w:tabs>
          <w:tab w:val="left" w:pos="1912"/>
        </w:tabs>
        <w:spacing w:line="355" w:lineRule="exact"/>
        <w:ind w:left="647" w:firstLineChars="1100" w:firstLine="3092"/>
        <w:jc w:val="both"/>
        <w:rPr>
          <w:lang w:eastAsia="zh-CN"/>
        </w:rPr>
      </w:pPr>
    </w:p>
    <w:p w14:paraId="5DCF9C4A" w14:textId="77777777" w:rsidR="000F15E9" w:rsidRDefault="000F15E9" w:rsidP="00D4446E">
      <w:pPr>
        <w:pStyle w:val="10"/>
      </w:pPr>
    </w:p>
    <w:p w14:paraId="00ABAC03" w14:textId="77777777" w:rsidR="002B3B47" w:rsidRDefault="002B3B47" w:rsidP="00D4446E">
      <w:pPr>
        <w:pStyle w:val="10"/>
      </w:pPr>
    </w:p>
    <w:p w14:paraId="54F29C7F" w14:textId="77777777" w:rsidR="002B3B47" w:rsidRDefault="002B3B47" w:rsidP="00D4446E">
      <w:pPr>
        <w:pStyle w:val="10"/>
      </w:pPr>
    </w:p>
    <w:p w14:paraId="7A6A90D2" w14:textId="77777777" w:rsidR="002B3B47" w:rsidRPr="00D4446E" w:rsidRDefault="002B3B47" w:rsidP="00D4446E">
      <w:pPr>
        <w:pStyle w:val="10"/>
      </w:pPr>
    </w:p>
    <w:p w14:paraId="6542C80A"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14:paraId="4E011C4C" w14:textId="77777777"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14:paraId="1BA76255" w14:textId="77777777"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14:paraId="7F741EBB" w14:textId="77777777"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14:paraId="24CBF38E" w14:textId="77777777" w:rsidR="00967702" w:rsidRDefault="00DD56C2" w:rsidP="00A153FC">
      <w:pPr>
        <w:pStyle w:val="a6"/>
        <w:spacing w:line="360" w:lineRule="auto"/>
        <w:ind w:left="215"/>
        <w:rPr>
          <w:lang w:eastAsia="zh-CN"/>
        </w:rPr>
      </w:pPr>
      <w:r>
        <w:rPr>
          <w:lang w:eastAsia="zh-CN"/>
        </w:rPr>
        <w:br w:type="page"/>
      </w:r>
    </w:p>
    <w:p w14:paraId="3F4B5FBC" w14:textId="77777777"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14:paraId="49A47E45" w14:textId="77777777" w:rsidR="001150C5" w:rsidRDefault="001150C5" w:rsidP="008367BA">
      <w:pPr>
        <w:jc w:val="center"/>
        <w:rPr>
          <w:b/>
          <w:sz w:val="44"/>
          <w:szCs w:val="44"/>
          <w:lang w:eastAsia="zh-CN"/>
        </w:rPr>
      </w:pPr>
      <w:bookmarkStart w:id="1" w:name="_Toc251742852"/>
    </w:p>
    <w:p w14:paraId="709E9F51" w14:textId="14FFB149" w:rsidR="00107B19" w:rsidRDefault="00107B19" w:rsidP="00107B19">
      <w:pPr>
        <w:jc w:val="center"/>
        <w:rPr>
          <w:b/>
          <w:sz w:val="44"/>
          <w:szCs w:val="44"/>
          <w:lang w:eastAsia="zh-CN"/>
        </w:rPr>
      </w:pPr>
      <w:r>
        <w:rPr>
          <w:rFonts w:hint="eastAsia"/>
          <w:b/>
          <w:sz w:val="44"/>
          <w:szCs w:val="44"/>
          <w:lang w:eastAsia="zh-CN"/>
        </w:rPr>
        <w:t>腾龙芳烃（漳州）有限公司</w:t>
      </w:r>
    </w:p>
    <w:p w14:paraId="1052EA4E" w14:textId="77777777" w:rsidR="00107B19" w:rsidRDefault="00107B19" w:rsidP="00107B19">
      <w:pPr>
        <w:jc w:val="center"/>
        <w:rPr>
          <w:b/>
          <w:sz w:val="44"/>
          <w:szCs w:val="44"/>
          <w:lang w:eastAsia="zh-CN"/>
        </w:rPr>
      </w:pPr>
    </w:p>
    <w:p w14:paraId="57F359D2" w14:textId="77777777" w:rsidR="00107B19" w:rsidRDefault="00107B19" w:rsidP="00107B19">
      <w:pPr>
        <w:jc w:val="center"/>
        <w:rPr>
          <w:b/>
          <w:color w:val="000000"/>
          <w:sz w:val="44"/>
          <w:szCs w:val="44"/>
          <w:lang w:eastAsia="zh-CN"/>
        </w:rPr>
      </w:pPr>
    </w:p>
    <w:p w14:paraId="2DC9C2EE" w14:textId="77777777" w:rsidR="00107B19" w:rsidRPr="006B6918" w:rsidRDefault="00107B19" w:rsidP="00107B19">
      <w:pPr>
        <w:pStyle w:val="10"/>
      </w:pPr>
    </w:p>
    <w:p w14:paraId="3047DEAE" w14:textId="77777777" w:rsidR="00107B19" w:rsidRPr="001150C5" w:rsidRDefault="00107B19" w:rsidP="00107B19">
      <w:pPr>
        <w:pStyle w:val="10"/>
      </w:pPr>
    </w:p>
    <w:p w14:paraId="50369838" w14:textId="4704982C" w:rsidR="00107B19" w:rsidRPr="00565CF8" w:rsidRDefault="00107B19" w:rsidP="00107B19">
      <w:pPr>
        <w:spacing w:line="480" w:lineRule="exact"/>
        <w:jc w:val="center"/>
        <w:rPr>
          <w:b/>
          <w:color w:val="000000"/>
          <w:sz w:val="44"/>
          <w:szCs w:val="44"/>
          <w:lang w:eastAsia="zh-CN"/>
        </w:rPr>
      </w:pPr>
      <w:r w:rsidRPr="004D2739">
        <w:rPr>
          <w:rFonts w:hint="eastAsia"/>
          <w:b/>
          <w:color w:val="000000"/>
          <w:sz w:val="44"/>
          <w:szCs w:val="44"/>
          <w:lang w:eastAsia="zh-CN"/>
        </w:rPr>
        <w:t xml:space="preserve"> </w:t>
      </w:r>
      <w:r w:rsidRPr="00107B19">
        <w:rPr>
          <w:b/>
          <w:color w:val="000000"/>
          <w:sz w:val="44"/>
          <w:szCs w:val="44"/>
          <w:lang w:eastAsia="zh-CN"/>
        </w:rPr>
        <w:t>MES系统硬件采购</w:t>
      </w:r>
      <w:r w:rsidRPr="00565CF8">
        <w:rPr>
          <w:b/>
          <w:color w:val="000000"/>
          <w:sz w:val="44"/>
          <w:szCs w:val="44"/>
          <w:lang w:eastAsia="zh-CN"/>
        </w:rPr>
        <w:t>合同</w:t>
      </w:r>
    </w:p>
    <w:p w14:paraId="597A8278" w14:textId="77777777" w:rsidR="00107B19" w:rsidRDefault="00107B19" w:rsidP="00107B19">
      <w:pPr>
        <w:spacing w:line="480" w:lineRule="exact"/>
        <w:jc w:val="center"/>
        <w:rPr>
          <w:b/>
          <w:color w:val="000000"/>
          <w:sz w:val="44"/>
          <w:szCs w:val="44"/>
          <w:lang w:eastAsia="zh-CN"/>
        </w:rPr>
      </w:pPr>
    </w:p>
    <w:p w14:paraId="4BEC2589" w14:textId="77777777" w:rsidR="00107B19" w:rsidRPr="002F49C0" w:rsidRDefault="00107B19" w:rsidP="00107B19">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14:paraId="3D68E0D8" w14:textId="77777777" w:rsidR="00107B19" w:rsidRDefault="00107B19" w:rsidP="00107B19">
      <w:pPr>
        <w:rPr>
          <w:b/>
          <w:sz w:val="30"/>
          <w:lang w:eastAsia="zh-CN"/>
        </w:rPr>
      </w:pPr>
    </w:p>
    <w:p w14:paraId="7B86A3C5" w14:textId="77777777" w:rsidR="00107B19" w:rsidRDefault="00107B19" w:rsidP="00107B19">
      <w:pPr>
        <w:rPr>
          <w:b/>
          <w:sz w:val="30"/>
          <w:lang w:eastAsia="zh-CN"/>
        </w:rPr>
      </w:pPr>
    </w:p>
    <w:p w14:paraId="7745AC95" w14:textId="77777777" w:rsidR="00107B19" w:rsidRDefault="00107B19" w:rsidP="00107B19">
      <w:pPr>
        <w:rPr>
          <w:b/>
          <w:sz w:val="30"/>
          <w:lang w:eastAsia="zh-CN"/>
        </w:rPr>
      </w:pPr>
    </w:p>
    <w:p w14:paraId="46FABF3F" w14:textId="77777777" w:rsidR="00107B19" w:rsidRDefault="00107B19" w:rsidP="00107B19">
      <w:pPr>
        <w:rPr>
          <w:b/>
          <w:sz w:val="30"/>
          <w:lang w:eastAsia="zh-CN"/>
        </w:rPr>
      </w:pPr>
    </w:p>
    <w:p w14:paraId="1C87BC1D" w14:textId="77777777" w:rsidR="00107B19" w:rsidRDefault="00107B19" w:rsidP="00107B19">
      <w:pPr>
        <w:rPr>
          <w:b/>
          <w:sz w:val="30"/>
          <w:lang w:eastAsia="zh-CN"/>
        </w:rPr>
      </w:pPr>
    </w:p>
    <w:p w14:paraId="1E48716A" w14:textId="77777777" w:rsidR="00107B19" w:rsidRDefault="00107B19" w:rsidP="00107B19">
      <w:pPr>
        <w:rPr>
          <w:b/>
          <w:sz w:val="30"/>
          <w:lang w:eastAsia="zh-CN"/>
        </w:rPr>
      </w:pPr>
    </w:p>
    <w:p w14:paraId="5C33B0EB" w14:textId="77777777" w:rsidR="00107B19" w:rsidRDefault="00107B19" w:rsidP="00107B19">
      <w:pPr>
        <w:pStyle w:val="10"/>
      </w:pPr>
    </w:p>
    <w:p w14:paraId="4617172A" w14:textId="77777777" w:rsidR="00107B19" w:rsidRPr="00C00323" w:rsidRDefault="00107B19" w:rsidP="00107B19">
      <w:pPr>
        <w:pStyle w:val="10"/>
      </w:pPr>
    </w:p>
    <w:p w14:paraId="7EE08065" w14:textId="71A587A2" w:rsidR="00107B19" w:rsidRDefault="00107B19" w:rsidP="00107B19">
      <w:pPr>
        <w:ind w:firstLineChars="300" w:firstLine="960"/>
        <w:rPr>
          <w:sz w:val="32"/>
          <w:szCs w:val="32"/>
          <w:lang w:eastAsia="zh-CN"/>
        </w:rPr>
      </w:pPr>
      <w:r>
        <w:rPr>
          <w:rFonts w:hint="eastAsia"/>
          <w:sz w:val="32"/>
          <w:szCs w:val="32"/>
          <w:lang w:eastAsia="zh-CN"/>
        </w:rPr>
        <w:t>买方：腾龙芳烃（漳州）有限公司</w:t>
      </w:r>
    </w:p>
    <w:p w14:paraId="05AA903E" w14:textId="77777777" w:rsidR="00107B19" w:rsidRDefault="00107B19" w:rsidP="00107B19">
      <w:pPr>
        <w:ind w:firstLineChars="300" w:firstLine="960"/>
        <w:rPr>
          <w:sz w:val="32"/>
          <w:szCs w:val="32"/>
          <w:lang w:eastAsia="zh-CN"/>
        </w:rPr>
      </w:pPr>
      <w:r>
        <w:rPr>
          <w:rFonts w:hint="eastAsia"/>
          <w:sz w:val="32"/>
          <w:szCs w:val="32"/>
          <w:lang w:eastAsia="zh-CN"/>
        </w:rPr>
        <w:t>卖方：</w:t>
      </w:r>
      <w:r>
        <w:rPr>
          <w:sz w:val="32"/>
          <w:szCs w:val="32"/>
          <w:lang w:eastAsia="zh-CN"/>
        </w:rPr>
        <w:t xml:space="preserve"> </w:t>
      </w:r>
    </w:p>
    <w:p w14:paraId="7B6C3D36" w14:textId="77777777" w:rsidR="00107B19" w:rsidRDefault="00107B19" w:rsidP="00107B19">
      <w:pPr>
        <w:ind w:firstLineChars="250" w:firstLine="800"/>
        <w:rPr>
          <w:sz w:val="32"/>
          <w:szCs w:val="32"/>
          <w:lang w:eastAsia="zh-CN"/>
        </w:rPr>
      </w:pPr>
    </w:p>
    <w:p w14:paraId="027544A5" w14:textId="77777777" w:rsidR="00107B19" w:rsidRDefault="00107B19" w:rsidP="00107B19">
      <w:pPr>
        <w:tabs>
          <w:tab w:val="right" w:pos="9638"/>
        </w:tabs>
        <w:jc w:val="center"/>
        <w:rPr>
          <w:sz w:val="32"/>
          <w:szCs w:val="32"/>
          <w:lang w:eastAsia="zh-CN"/>
        </w:rPr>
      </w:pPr>
      <w:r>
        <w:rPr>
          <w:rFonts w:hint="eastAsia"/>
          <w:sz w:val="32"/>
          <w:szCs w:val="32"/>
          <w:lang w:eastAsia="zh-CN"/>
        </w:rPr>
        <w:t>日    期: 20</w:t>
      </w:r>
      <w:r>
        <w:rPr>
          <w:sz w:val="32"/>
          <w:szCs w:val="32"/>
          <w:lang w:eastAsia="zh-CN"/>
        </w:rPr>
        <w:t>21</w:t>
      </w:r>
      <w:r>
        <w:rPr>
          <w:rFonts w:hint="eastAsia"/>
          <w:sz w:val="32"/>
          <w:szCs w:val="32"/>
          <w:lang w:eastAsia="zh-CN"/>
        </w:rPr>
        <w:t>年</w:t>
      </w:r>
      <w:r>
        <w:rPr>
          <w:sz w:val="32"/>
          <w:szCs w:val="32"/>
          <w:lang w:eastAsia="zh-CN"/>
        </w:rPr>
        <w:t>7</w:t>
      </w:r>
      <w:r>
        <w:rPr>
          <w:rFonts w:hint="eastAsia"/>
          <w:sz w:val="32"/>
          <w:szCs w:val="32"/>
          <w:lang w:eastAsia="zh-CN"/>
        </w:rPr>
        <w:t>月 日</w:t>
      </w:r>
    </w:p>
    <w:p w14:paraId="67D72383" w14:textId="77777777" w:rsidR="00107B19" w:rsidRDefault="00107B19" w:rsidP="00107B19">
      <w:pPr>
        <w:tabs>
          <w:tab w:val="left" w:pos="2130"/>
          <w:tab w:val="center" w:pos="4535"/>
        </w:tabs>
        <w:jc w:val="center"/>
        <w:rPr>
          <w:b/>
          <w:sz w:val="30"/>
          <w:szCs w:val="30"/>
          <w:lang w:eastAsia="zh-CN"/>
        </w:rPr>
      </w:pPr>
    </w:p>
    <w:p w14:paraId="437A53ED" w14:textId="77777777" w:rsidR="00107B19" w:rsidRPr="009419A4" w:rsidRDefault="00107B19" w:rsidP="00107B19">
      <w:pPr>
        <w:pStyle w:val="10"/>
      </w:pPr>
    </w:p>
    <w:p w14:paraId="46F274D4" w14:textId="77777777" w:rsidR="00107B19" w:rsidRDefault="00107B19" w:rsidP="00107B19">
      <w:pPr>
        <w:spacing w:line="360" w:lineRule="auto"/>
        <w:ind w:firstLineChars="200" w:firstLine="480"/>
        <w:rPr>
          <w:sz w:val="24"/>
          <w:lang w:eastAsia="zh-CN"/>
        </w:rPr>
      </w:pPr>
      <w:r>
        <w:rPr>
          <w:rFonts w:hint="eastAsia"/>
          <w:sz w:val="24"/>
          <w:lang w:eastAsia="zh-CN"/>
        </w:rPr>
        <w:lastRenderedPageBreak/>
        <w:t>根据甲方采购项目需求，经双方友好协商，就甲方向乙方采购本合同第1条所列产品相关事宜，依据《中华人民共和国民法典》及其他相关法律法规规定，双方签订如下协议：</w:t>
      </w:r>
    </w:p>
    <w:p w14:paraId="5E78B8AA" w14:textId="77777777" w:rsidR="00107B19" w:rsidRDefault="00107B19" w:rsidP="00107B19">
      <w:pPr>
        <w:spacing w:line="360" w:lineRule="auto"/>
        <w:rPr>
          <w:sz w:val="24"/>
          <w:lang w:eastAsia="zh-CN"/>
        </w:rPr>
      </w:pPr>
      <w:r>
        <w:rPr>
          <w:rFonts w:hint="eastAsia"/>
          <w:sz w:val="24"/>
          <w:lang w:eastAsia="zh-CN"/>
        </w:rPr>
        <w:t>1、合同标的和合同价格</w:t>
      </w:r>
    </w:p>
    <w:p w14:paraId="58512ED1" w14:textId="2FDC3FF6" w:rsidR="00107B19" w:rsidRPr="00A17CDD" w:rsidRDefault="00107B19" w:rsidP="00107B19">
      <w:pPr>
        <w:widowControl/>
        <w:autoSpaceDE/>
        <w:autoSpaceDN/>
        <w:jc w:val="center"/>
        <w:rPr>
          <w:b/>
          <w:bCs/>
          <w:lang w:eastAsia="zh-CN"/>
        </w:rPr>
      </w:pPr>
      <w:r w:rsidRPr="00107B19">
        <w:rPr>
          <w:b/>
          <w:bCs/>
          <w:lang w:eastAsia="zh-CN"/>
        </w:rPr>
        <w:t>MES系统硬件采购</w:t>
      </w:r>
      <w:r>
        <w:rPr>
          <w:b/>
          <w:bCs/>
          <w:lang w:eastAsia="zh-CN"/>
        </w:rPr>
        <w:t>项目</w:t>
      </w:r>
      <w:r w:rsidRPr="004D2739">
        <w:rPr>
          <w:rFonts w:hint="eastAsia"/>
          <w:b/>
          <w:bCs/>
          <w:lang w:eastAsia="zh-CN"/>
        </w:rPr>
        <w:t>价格清单</w:t>
      </w:r>
    </w:p>
    <w:tbl>
      <w:tblPr>
        <w:tblStyle w:val="affa"/>
        <w:tblW w:w="9498" w:type="dxa"/>
        <w:tblInd w:w="-176" w:type="dxa"/>
        <w:tblLook w:val="04A0" w:firstRow="1" w:lastRow="0" w:firstColumn="1" w:lastColumn="0" w:noHBand="0" w:noVBand="1"/>
      </w:tblPr>
      <w:tblGrid>
        <w:gridCol w:w="851"/>
        <w:gridCol w:w="2552"/>
        <w:gridCol w:w="2126"/>
        <w:gridCol w:w="992"/>
        <w:gridCol w:w="1134"/>
        <w:gridCol w:w="993"/>
        <w:gridCol w:w="850"/>
      </w:tblGrid>
      <w:tr w:rsidR="005322B3" w14:paraId="28E4AEB3" w14:textId="77777777" w:rsidTr="005322B3">
        <w:trPr>
          <w:trHeight w:val="357"/>
        </w:trPr>
        <w:tc>
          <w:tcPr>
            <w:tcW w:w="851" w:type="dxa"/>
          </w:tcPr>
          <w:p w14:paraId="3D7DF8B1" w14:textId="77777777" w:rsidR="00107B19" w:rsidRDefault="00107B19" w:rsidP="00B74EA5">
            <w:pPr>
              <w:widowControl/>
              <w:autoSpaceDE/>
              <w:autoSpaceDN/>
              <w:jc w:val="center"/>
              <w:rPr>
                <w:lang w:eastAsia="zh-CN"/>
              </w:rPr>
            </w:pPr>
            <w:r>
              <w:rPr>
                <w:lang w:eastAsia="zh-CN"/>
              </w:rPr>
              <w:t>序号</w:t>
            </w:r>
          </w:p>
        </w:tc>
        <w:tc>
          <w:tcPr>
            <w:tcW w:w="2552" w:type="dxa"/>
          </w:tcPr>
          <w:p w14:paraId="24BA864E" w14:textId="77777777" w:rsidR="00107B19" w:rsidRDefault="00107B19" w:rsidP="00B74EA5">
            <w:pPr>
              <w:widowControl/>
              <w:autoSpaceDE/>
              <w:autoSpaceDN/>
              <w:jc w:val="center"/>
              <w:rPr>
                <w:lang w:eastAsia="zh-CN"/>
              </w:rPr>
            </w:pPr>
            <w:r>
              <w:rPr>
                <w:lang w:eastAsia="zh-CN"/>
              </w:rPr>
              <w:t>物品名称</w:t>
            </w:r>
          </w:p>
        </w:tc>
        <w:tc>
          <w:tcPr>
            <w:tcW w:w="2126" w:type="dxa"/>
          </w:tcPr>
          <w:p w14:paraId="17C7A27A" w14:textId="73390A36" w:rsidR="00107B19" w:rsidRDefault="00107B19" w:rsidP="00107B19">
            <w:pPr>
              <w:widowControl/>
              <w:autoSpaceDE/>
              <w:autoSpaceDN/>
              <w:jc w:val="center"/>
              <w:rPr>
                <w:lang w:eastAsia="zh-CN"/>
              </w:rPr>
            </w:pPr>
            <w:r>
              <w:rPr>
                <w:lang w:eastAsia="zh-CN"/>
              </w:rPr>
              <w:t>规格</w:t>
            </w:r>
          </w:p>
        </w:tc>
        <w:tc>
          <w:tcPr>
            <w:tcW w:w="992" w:type="dxa"/>
          </w:tcPr>
          <w:p w14:paraId="60B0EAA0" w14:textId="77777777" w:rsidR="00107B19" w:rsidRDefault="00107B19" w:rsidP="00B74EA5">
            <w:pPr>
              <w:widowControl/>
              <w:autoSpaceDE/>
              <w:autoSpaceDN/>
              <w:jc w:val="center"/>
              <w:rPr>
                <w:lang w:eastAsia="zh-CN"/>
              </w:rPr>
            </w:pPr>
            <w:r>
              <w:rPr>
                <w:lang w:eastAsia="zh-CN"/>
              </w:rPr>
              <w:t>数量</w:t>
            </w:r>
          </w:p>
        </w:tc>
        <w:tc>
          <w:tcPr>
            <w:tcW w:w="1134" w:type="dxa"/>
          </w:tcPr>
          <w:p w14:paraId="7E25E0D3" w14:textId="77777777" w:rsidR="00107B19" w:rsidRDefault="00107B19" w:rsidP="00B74EA5">
            <w:pPr>
              <w:widowControl/>
              <w:autoSpaceDE/>
              <w:autoSpaceDN/>
              <w:jc w:val="center"/>
              <w:rPr>
                <w:lang w:eastAsia="zh-CN"/>
              </w:rPr>
            </w:pPr>
            <w:r>
              <w:rPr>
                <w:lang w:eastAsia="zh-CN"/>
              </w:rPr>
              <w:t>单价</w:t>
            </w:r>
          </w:p>
        </w:tc>
        <w:tc>
          <w:tcPr>
            <w:tcW w:w="993" w:type="dxa"/>
          </w:tcPr>
          <w:p w14:paraId="0E2F03A7" w14:textId="77777777" w:rsidR="00107B19" w:rsidRDefault="00107B19" w:rsidP="00B74EA5">
            <w:pPr>
              <w:widowControl/>
              <w:autoSpaceDE/>
              <w:autoSpaceDN/>
              <w:jc w:val="center"/>
              <w:rPr>
                <w:lang w:eastAsia="zh-CN"/>
              </w:rPr>
            </w:pPr>
            <w:r>
              <w:rPr>
                <w:lang w:eastAsia="zh-CN"/>
              </w:rPr>
              <w:t>总价</w:t>
            </w:r>
          </w:p>
        </w:tc>
        <w:tc>
          <w:tcPr>
            <w:tcW w:w="850" w:type="dxa"/>
          </w:tcPr>
          <w:p w14:paraId="3CABE107" w14:textId="77777777" w:rsidR="00107B19" w:rsidRDefault="00107B19" w:rsidP="00B74EA5">
            <w:pPr>
              <w:widowControl/>
              <w:autoSpaceDE/>
              <w:autoSpaceDN/>
              <w:jc w:val="center"/>
              <w:rPr>
                <w:lang w:eastAsia="zh-CN"/>
              </w:rPr>
            </w:pPr>
            <w:r>
              <w:rPr>
                <w:lang w:eastAsia="zh-CN"/>
              </w:rPr>
              <w:t>备注</w:t>
            </w:r>
          </w:p>
        </w:tc>
      </w:tr>
      <w:tr w:rsidR="00E97EF9" w14:paraId="7B61AD0D" w14:textId="77777777" w:rsidTr="005322B3">
        <w:tc>
          <w:tcPr>
            <w:tcW w:w="851" w:type="dxa"/>
          </w:tcPr>
          <w:p w14:paraId="680EC4BE" w14:textId="77777777" w:rsidR="00E97EF9" w:rsidRDefault="00E97EF9" w:rsidP="00B74EA5">
            <w:pPr>
              <w:widowControl/>
              <w:autoSpaceDE/>
              <w:autoSpaceDN/>
              <w:jc w:val="center"/>
              <w:rPr>
                <w:lang w:eastAsia="zh-CN"/>
              </w:rPr>
            </w:pPr>
            <w:r>
              <w:rPr>
                <w:rFonts w:hint="eastAsia"/>
                <w:lang w:eastAsia="zh-CN"/>
              </w:rPr>
              <w:t>1</w:t>
            </w:r>
          </w:p>
        </w:tc>
        <w:tc>
          <w:tcPr>
            <w:tcW w:w="2552" w:type="dxa"/>
          </w:tcPr>
          <w:p w14:paraId="199EA450" w14:textId="24E11441" w:rsidR="00E97EF9" w:rsidRDefault="00E97EF9" w:rsidP="00B74EA5">
            <w:pPr>
              <w:widowControl/>
              <w:autoSpaceDE/>
              <w:autoSpaceDN/>
              <w:jc w:val="center"/>
              <w:rPr>
                <w:lang w:eastAsia="zh-CN"/>
              </w:rPr>
            </w:pPr>
            <w:r w:rsidRPr="008B124F">
              <w:rPr>
                <w:rFonts w:cs="Calibri"/>
                <w:sz w:val="20"/>
                <w:szCs w:val="20"/>
                <w:lang w:eastAsia="zh-CN"/>
              </w:rPr>
              <w:t>ORACLE数据库服务器</w:t>
            </w:r>
          </w:p>
        </w:tc>
        <w:tc>
          <w:tcPr>
            <w:tcW w:w="2126" w:type="dxa"/>
            <w:vMerge w:val="restart"/>
          </w:tcPr>
          <w:p w14:paraId="36D9286D" w14:textId="3F055C3C" w:rsidR="00E97EF9" w:rsidRDefault="00E97EF9" w:rsidP="005322B3">
            <w:pPr>
              <w:widowControl/>
              <w:autoSpaceDE/>
              <w:autoSpaceDN/>
              <w:jc w:val="center"/>
              <w:rPr>
                <w:lang w:eastAsia="zh-CN"/>
              </w:rPr>
            </w:pPr>
            <w:r>
              <w:rPr>
                <w:lang w:eastAsia="zh-CN"/>
              </w:rPr>
              <w:t>见附件</w:t>
            </w:r>
            <w:r w:rsidR="005322B3">
              <w:rPr>
                <w:rFonts w:hint="eastAsia"/>
                <w:lang w:eastAsia="zh-CN"/>
              </w:rPr>
              <w:t>1技术参数</w:t>
            </w:r>
          </w:p>
        </w:tc>
        <w:tc>
          <w:tcPr>
            <w:tcW w:w="992" w:type="dxa"/>
          </w:tcPr>
          <w:p w14:paraId="43F0A5C1" w14:textId="38C7F1CA" w:rsidR="00E97EF9" w:rsidRDefault="00E97EF9" w:rsidP="00B74EA5">
            <w:pPr>
              <w:widowControl/>
              <w:autoSpaceDE/>
              <w:autoSpaceDN/>
              <w:jc w:val="center"/>
              <w:rPr>
                <w:lang w:eastAsia="zh-CN"/>
              </w:rPr>
            </w:pPr>
            <w:r w:rsidRPr="006A3289">
              <w:rPr>
                <w:rFonts w:cs="Calibri" w:hint="eastAsia"/>
                <w:sz w:val="20"/>
                <w:szCs w:val="20"/>
                <w:lang w:eastAsia="zh-CN"/>
              </w:rPr>
              <w:t>2台</w:t>
            </w:r>
          </w:p>
        </w:tc>
        <w:tc>
          <w:tcPr>
            <w:tcW w:w="1134" w:type="dxa"/>
          </w:tcPr>
          <w:p w14:paraId="0213B3E2" w14:textId="77777777" w:rsidR="00E97EF9" w:rsidRDefault="00E97EF9" w:rsidP="00B74EA5">
            <w:pPr>
              <w:widowControl/>
              <w:autoSpaceDE/>
              <w:autoSpaceDN/>
              <w:jc w:val="center"/>
              <w:rPr>
                <w:lang w:eastAsia="zh-CN"/>
              </w:rPr>
            </w:pPr>
          </w:p>
        </w:tc>
        <w:tc>
          <w:tcPr>
            <w:tcW w:w="993" w:type="dxa"/>
          </w:tcPr>
          <w:p w14:paraId="48E8A59D" w14:textId="77777777" w:rsidR="00E97EF9" w:rsidRDefault="00E97EF9" w:rsidP="00B74EA5">
            <w:pPr>
              <w:widowControl/>
              <w:autoSpaceDE/>
              <w:autoSpaceDN/>
              <w:jc w:val="center"/>
              <w:rPr>
                <w:lang w:eastAsia="zh-CN"/>
              </w:rPr>
            </w:pPr>
          </w:p>
        </w:tc>
        <w:tc>
          <w:tcPr>
            <w:tcW w:w="850" w:type="dxa"/>
          </w:tcPr>
          <w:p w14:paraId="202660F0" w14:textId="7686698C" w:rsidR="00E97EF9" w:rsidRDefault="00E97EF9" w:rsidP="00B74EA5">
            <w:pPr>
              <w:widowControl/>
              <w:autoSpaceDE/>
              <w:autoSpaceDN/>
              <w:jc w:val="center"/>
              <w:rPr>
                <w:lang w:eastAsia="zh-CN"/>
              </w:rPr>
            </w:pPr>
          </w:p>
        </w:tc>
      </w:tr>
      <w:tr w:rsidR="00E97EF9" w14:paraId="47C04E7B" w14:textId="77777777" w:rsidTr="005322B3">
        <w:tc>
          <w:tcPr>
            <w:tcW w:w="851" w:type="dxa"/>
          </w:tcPr>
          <w:p w14:paraId="2B34D7AF" w14:textId="5A366F40" w:rsidR="00E97EF9" w:rsidRDefault="00E97EF9" w:rsidP="00B74EA5">
            <w:pPr>
              <w:widowControl/>
              <w:autoSpaceDE/>
              <w:autoSpaceDN/>
              <w:jc w:val="center"/>
              <w:rPr>
                <w:lang w:eastAsia="zh-CN"/>
              </w:rPr>
            </w:pPr>
            <w:r>
              <w:rPr>
                <w:rFonts w:hint="eastAsia"/>
                <w:lang w:eastAsia="zh-CN"/>
              </w:rPr>
              <w:t>2</w:t>
            </w:r>
          </w:p>
        </w:tc>
        <w:tc>
          <w:tcPr>
            <w:tcW w:w="2552" w:type="dxa"/>
          </w:tcPr>
          <w:p w14:paraId="25432845" w14:textId="79C71AB1" w:rsidR="00E97EF9" w:rsidRDefault="00E97EF9" w:rsidP="00B74EA5">
            <w:pPr>
              <w:widowControl/>
              <w:autoSpaceDE/>
              <w:autoSpaceDN/>
              <w:jc w:val="center"/>
              <w:rPr>
                <w:lang w:eastAsia="zh-CN"/>
              </w:rPr>
            </w:pPr>
            <w:r w:rsidRPr="008B124F">
              <w:rPr>
                <w:rFonts w:cs="Calibri"/>
                <w:sz w:val="20"/>
                <w:szCs w:val="20"/>
              </w:rPr>
              <w:t>PI数据库服务器</w:t>
            </w:r>
          </w:p>
        </w:tc>
        <w:tc>
          <w:tcPr>
            <w:tcW w:w="2126" w:type="dxa"/>
            <w:vMerge/>
          </w:tcPr>
          <w:p w14:paraId="11605512" w14:textId="0EF3AF6E" w:rsidR="00E97EF9" w:rsidRDefault="00E97EF9" w:rsidP="003E65AE">
            <w:pPr>
              <w:widowControl/>
              <w:autoSpaceDE/>
              <w:autoSpaceDN/>
              <w:rPr>
                <w:lang w:eastAsia="zh-CN"/>
              </w:rPr>
            </w:pPr>
          </w:p>
        </w:tc>
        <w:tc>
          <w:tcPr>
            <w:tcW w:w="992" w:type="dxa"/>
          </w:tcPr>
          <w:p w14:paraId="37AC430B" w14:textId="51021D62" w:rsidR="00E97EF9" w:rsidRDefault="00E97EF9" w:rsidP="00B74EA5">
            <w:pPr>
              <w:widowControl/>
              <w:autoSpaceDE/>
              <w:autoSpaceDN/>
              <w:jc w:val="center"/>
              <w:rPr>
                <w:lang w:eastAsia="zh-CN"/>
              </w:rPr>
            </w:pPr>
            <w:r w:rsidRPr="008B124F">
              <w:rPr>
                <w:rFonts w:cs="Calibri"/>
                <w:sz w:val="20"/>
                <w:szCs w:val="20"/>
              </w:rPr>
              <w:t>2台</w:t>
            </w:r>
          </w:p>
        </w:tc>
        <w:tc>
          <w:tcPr>
            <w:tcW w:w="1134" w:type="dxa"/>
          </w:tcPr>
          <w:p w14:paraId="6694DCFA" w14:textId="77777777" w:rsidR="00E97EF9" w:rsidRDefault="00E97EF9" w:rsidP="00B74EA5">
            <w:pPr>
              <w:widowControl/>
              <w:autoSpaceDE/>
              <w:autoSpaceDN/>
              <w:jc w:val="center"/>
              <w:rPr>
                <w:lang w:eastAsia="zh-CN"/>
              </w:rPr>
            </w:pPr>
          </w:p>
        </w:tc>
        <w:tc>
          <w:tcPr>
            <w:tcW w:w="993" w:type="dxa"/>
          </w:tcPr>
          <w:p w14:paraId="77EE56CE" w14:textId="77777777" w:rsidR="00E97EF9" w:rsidRDefault="00E97EF9" w:rsidP="00B74EA5">
            <w:pPr>
              <w:widowControl/>
              <w:autoSpaceDE/>
              <w:autoSpaceDN/>
              <w:jc w:val="center"/>
              <w:rPr>
                <w:lang w:eastAsia="zh-CN"/>
              </w:rPr>
            </w:pPr>
          </w:p>
        </w:tc>
        <w:tc>
          <w:tcPr>
            <w:tcW w:w="850" w:type="dxa"/>
          </w:tcPr>
          <w:p w14:paraId="0D8523EF" w14:textId="77777777" w:rsidR="00E97EF9" w:rsidRDefault="00E97EF9" w:rsidP="00B74EA5">
            <w:pPr>
              <w:widowControl/>
              <w:autoSpaceDE/>
              <w:autoSpaceDN/>
              <w:jc w:val="center"/>
              <w:rPr>
                <w:lang w:eastAsia="zh-CN"/>
              </w:rPr>
            </w:pPr>
          </w:p>
        </w:tc>
      </w:tr>
      <w:tr w:rsidR="00E97EF9" w14:paraId="6165EC6E" w14:textId="77777777" w:rsidTr="005322B3">
        <w:tc>
          <w:tcPr>
            <w:tcW w:w="851" w:type="dxa"/>
          </w:tcPr>
          <w:p w14:paraId="67A51B62" w14:textId="7556C7C2" w:rsidR="00E97EF9" w:rsidRDefault="00E97EF9" w:rsidP="00B74EA5">
            <w:pPr>
              <w:widowControl/>
              <w:autoSpaceDE/>
              <w:autoSpaceDN/>
              <w:jc w:val="center"/>
              <w:rPr>
                <w:lang w:eastAsia="zh-CN"/>
              </w:rPr>
            </w:pPr>
            <w:r>
              <w:rPr>
                <w:rFonts w:hint="eastAsia"/>
                <w:lang w:eastAsia="zh-CN"/>
              </w:rPr>
              <w:t>3</w:t>
            </w:r>
          </w:p>
        </w:tc>
        <w:tc>
          <w:tcPr>
            <w:tcW w:w="2552" w:type="dxa"/>
          </w:tcPr>
          <w:p w14:paraId="441864BB" w14:textId="48EB8DB7" w:rsidR="00E97EF9" w:rsidRDefault="00E97EF9" w:rsidP="00B74EA5">
            <w:pPr>
              <w:widowControl/>
              <w:autoSpaceDE/>
              <w:autoSpaceDN/>
              <w:jc w:val="center"/>
              <w:rPr>
                <w:lang w:eastAsia="zh-CN"/>
              </w:rPr>
            </w:pPr>
            <w:r w:rsidRPr="008B124F">
              <w:rPr>
                <w:rFonts w:cs="Calibri"/>
                <w:sz w:val="20"/>
                <w:szCs w:val="20"/>
              </w:rPr>
              <w:t>WEB应用服务器</w:t>
            </w:r>
          </w:p>
        </w:tc>
        <w:tc>
          <w:tcPr>
            <w:tcW w:w="2126" w:type="dxa"/>
            <w:vMerge/>
          </w:tcPr>
          <w:p w14:paraId="1CA840AB" w14:textId="359DC62F" w:rsidR="00E97EF9" w:rsidRDefault="00E97EF9" w:rsidP="00465010">
            <w:pPr>
              <w:widowControl/>
              <w:autoSpaceDE/>
              <w:autoSpaceDN/>
              <w:rPr>
                <w:lang w:eastAsia="zh-CN"/>
              </w:rPr>
            </w:pPr>
          </w:p>
        </w:tc>
        <w:tc>
          <w:tcPr>
            <w:tcW w:w="992" w:type="dxa"/>
          </w:tcPr>
          <w:p w14:paraId="7DC59F22" w14:textId="580A5E7F" w:rsidR="00E97EF9" w:rsidRDefault="00E97EF9" w:rsidP="00B74EA5">
            <w:pPr>
              <w:widowControl/>
              <w:autoSpaceDE/>
              <w:autoSpaceDN/>
              <w:jc w:val="center"/>
              <w:rPr>
                <w:lang w:eastAsia="zh-CN"/>
              </w:rPr>
            </w:pPr>
            <w:r w:rsidRPr="008B124F">
              <w:rPr>
                <w:rFonts w:cs="Calibri"/>
                <w:sz w:val="20"/>
                <w:szCs w:val="20"/>
              </w:rPr>
              <w:t>3台</w:t>
            </w:r>
          </w:p>
        </w:tc>
        <w:tc>
          <w:tcPr>
            <w:tcW w:w="1134" w:type="dxa"/>
          </w:tcPr>
          <w:p w14:paraId="2176D257" w14:textId="77777777" w:rsidR="00E97EF9" w:rsidRDefault="00E97EF9" w:rsidP="00B74EA5">
            <w:pPr>
              <w:widowControl/>
              <w:autoSpaceDE/>
              <w:autoSpaceDN/>
              <w:jc w:val="center"/>
              <w:rPr>
                <w:lang w:eastAsia="zh-CN"/>
              </w:rPr>
            </w:pPr>
          </w:p>
        </w:tc>
        <w:tc>
          <w:tcPr>
            <w:tcW w:w="993" w:type="dxa"/>
          </w:tcPr>
          <w:p w14:paraId="6670182A" w14:textId="77777777" w:rsidR="00E97EF9" w:rsidRDefault="00E97EF9" w:rsidP="00B74EA5">
            <w:pPr>
              <w:widowControl/>
              <w:autoSpaceDE/>
              <w:autoSpaceDN/>
              <w:jc w:val="center"/>
              <w:rPr>
                <w:lang w:eastAsia="zh-CN"/>
              </w:rPr>
            </w:pPr>
          </w:p>
        </w:tc>
        <w:tc>
          <w:tcPr>
            <w:tcW w:w="850" w:type="dxa"/>
          </w:tcPr>
          <w:p w14:paraId="755BE4D0" w14:textId="77777777" w:rsidR="00E97EF9" w:rsidRDefault="00E97EF9" w:rsidP="00B74EA5">
            <w:pPr>
              <w:widowControl/>
              <w:autoSpaceDE/>
              <w:autoSpaceDN/>
              <w:jc w:val="center"/>
              <w:rPr>
                <w:lang w:eastAsia="zh-CN"/>
              </w:rPr>
            </w:pPr>
          </w:p>
        </w:tc>
      </w:tr>
      <w:tr w:rsidR="00E97EF9" w14:paraId="419641FB" w14:textId="77777777" w:rsidTr="005322B3">
        <w:tc>
          <w:tcPr>
            <w:tcW w:w="851" w:type="dxa"/>
          </w:tcPr>
          <w:p w14:paraId="360D6AAC" w14:textId="1D3A51B1" w:rsidR="00E97EF9" w:rsidRDefault="00E97EF9" w:rsidP="00B74EA5">
            <w:pPr>
              <w:widowControl/>
              <w:autoSpaceDE/>
              <w:autoSpaceDN/>
              <w:jc w:val="center"/>
              <w:rPr>
                <w:lang w:eastAsia="zh-CN"/>
              </w:rPr>
            </w:pPr>
            <w:r>
              <w:rPr>
                <w:rFonts w:hint="eastAsia"/>
                <w:lang w:eastAsia="zh-CN"/>
              </w:rPr>
              <w:t>4</w:t>
            </w:r>
          </w:p>
        </w:tc>
        <w:tc>
          <w:tcPr>
            <w:tcW w:w="2552" w:type="dxa"/>
          </w:tcPr>
          <w:p w14:paraId="3BC216DC" w14:textId="2887B3C2" w:rsidR="00E97EF9" w:rsidRDefault="00E97EF9" w:rsidP="00B74EA5">
            <w:pPr>
              <w:widowControl/>
              <w:autoSpaceDE/>
              <w:autoSpaceDN/>
              <w:jc w:val="center"/>
              <w:rPr>
                <w:lang w:eastAsia="zh-CN"/>
              </w:rPr>
            </w:pPr>
            <w:r w:rsidRPr="008B124F">
              <w:rPr>
                <w:rFonts w:cs="Calibri"/>
                <w:sz w:val="20"/>
                <w:szCs w:val="20"/>
              </w:rPr>
              <w:t>存储服务器</w:t>
            </w:r>
          </w:p>
        </w:tc>
        <w:tc>
          <w:tcPr>
            <w:tcW w:w="2126" w:type="dxa"/>
            <w:vMerge/>
          </w:tcPr>
          <w:p w14:paraId="67707DC5" w14:textId="00C8CDE6" w:rsidR="00E97EF9" w:rsidRPr="00465010" w:rsidRDefault="00E97EF9" w:rsidP="00465010">
            <w:pPr>
              <w:pStyle w:val="10"/>
            </w:pPr>
          </w:p>
        </w:tc>
        <w:tc>
          <w:tcPr>
            <w:tcW w:w="992" w:type="dxa"/>
          </w:tcPr>
          <w:p w14:paraId="6195D032" w14:textId="7A0802EC" w:rsidR="00E97EF9" w:rsidRDefault="00E97EF9" w:rsidP="00B74EA5">
            <w:pPr>
              <w:widowControl/>
              <w:autoSpaceDE/>
              <w:autoSpaceDN/>
              <w:jc w:val="center"/>
              <w:rPr>
                <w:lang w:eastAsia="zh-CN"/>
              </w:rPr>
            </w:pPr>
            <w:r w:rsidRPr="008B124F">
              <w:rPr>
                <w:rFonts w:cs="Calibri"/>
                <w:sz w:val="20"/>
                <w:szCs w:val="20"/>
              </w:rPr>
              <w:t>1套</w:t>
            </w:r>
          </w:p>
        </w:tc>
        <w:tc>
          <w:tcPr>
            <w:tcW w:w="1134" w:type="dxa"/>
          </w:tcPr>
          <w:p w14:paraId="4B610201" w14:textId="77777777" w:rsidR="00E97EF9" w:rsidRDefault="00E97EF9" w:rsidP="00B74EA5">
            <w:pPr>
              <w:widowControl/>
              <w:autoSpaceDE/>
              <w:autoSpaceDN/>
              <w:jc w:val="center"/>
              <w:rPr>
                <w:lang w:eastAsia="zh-CN"/>
              </w:rPr>
            </w:pPr>
          </w:p>
        </w:tc>
        <w:tc>
          <w:tcPr>
            <w:tcW w:w="993" w:type="dxa"/>
          </w:tcPr>
          <w:p w14:paraId="6396B328" w14:textId="77777777" w:rsidR="00E97EF9" w:rsidRDefault="00E97EF9" w:rsidP="00B74EA5">
            <w:pPr>
              <w:widowControl/>
              <w:autoSpaceDE/>
              <w:autoSpaceDN/>
              <w:jc w:val="center"/>
              <w:rPr>
                <w:lang w:eastAsia="zh-CN"/>
              </w:rPr>
            </w:pPr>
          </w:p>
        </w:tc>
        <w:tc>
          <w:tcPr>
            <w:tcW w:w="850" w:type="dxa"/>
          </w:tcPr>
          <w:p w14:paraId="2763FAB9" w14:textId="77777777" w:rsidR="00E97EF9" w:rsidRDefault="00E97EF9" w:rsidP="00B74EA5">
            <w:pPr>
              <w:widowControl/>
              <w:autoSpaceDE/>
              <w:autoSpaceDN/>
              <w:jc w:val="center"/>
              <w:rPr>
                <w:lang w:eastAsia="zh-CN"/>
              </w:rPr>
            </w:pPr>
          </w:p>
        </w:tc>
      </w:tr>
      <w:tr w:rsidR="00E97EF9" w14:paraId="3520F28F" w14:textId="77777777" w:rsidTr="005322B3">
        <w:tc>
          <w:tcPr>
            <w:tcW w:w="851" w:type="dxa"/>
          </w:tcPr>
          <w:p w14:paraId="45DFD469" w14:textId="615CC2A6" w:rsidR="00E97EF9" w:rsidRDefault="00E97EF9" w:rsidP="00B74EA5">
            <w:pPr>
              <w:widowControl/>
              <w:autoSpaceDE/>
              <w:autoSpaceDN/>
              <w:jc w:val="center"/>
              <w:rPr>
                <w:lang w:eastAsia="zh-CN"/>
              </w:rPr>
            </w:pPr>
            <w:r>
              <w:rPr>
                <w:rFonts w:hint="eastAsia"/>
                <w:lang w:eastAsia="zh-CN"/>
              </w:rPr>
              <w:t>5</w:t>
            </w:r>
          </w:p>
        </w:tc>
        <w:tc>
          <w:tcPr>
            <w:tcW w:w="2552" w:type="dxa"/>
          </w:tcPr>
          <w:p w14:paraId="36E4ACCB" w14:textId="2DF1F2D1" w:rsidR="00E97EF9" w:rsidRDefault="00E97EF9" w:rsidP="00B74EA5">
            <w:pPr>
              <w:widowControl/>
              <w:autoSpaceDE/>
              <w:autoSpaceDN/>
              <w:jc w:val="center"/>
              <w:rPr>
                <w:lang w:eastAsia="zh-CN"/>
              </w:rPr>
            </w:pPr>
            <w:r w:rsidRPr="008B124F">
              <w:rPr>
                <w:rFonts w:cs="Calibri"/>
                <w:sz w:val="20"/>
                <w:szCs w:val="20"/>
              </w:rPr>
              <w:t>KVM</w:t>
            </w:r>
          </w:p>
        </w:tc>
        <w:tc>
          <w:tcPr>
            <w:tcW w:w="2126" w:type="dxa"/>
            <w:vMerge/>
          </w:tcPr>
          <w:p w14:paraId="230E524B" w14:textId="328F9558" w:rsidR="00E97EF9" w:rsidRDefault="00E97EF9" w:rsidP="006A3289">
            <w:pPr>
              <w:widowControl/>
              <w:autoSpaceDE/>
              <w:autoSpaceDN/>
              <w:rPr>
                <w:lang w:eastAsia="zh-CN"/>
              </w:rPr>
            </w:pPr>
          </w:p>
        </w:tc>
        <w:tc>
          <w:tcPr>
            <w:tcW w:w="992" w:type="dxa"/>
          </w:tcPr>
          <w:p w14:paraId="7777C06A" w14:textId="28229452" w:rsidR="00E97EF9" w:rsidRDefault="00E97EF9" w:rsidP="00B74EA5">
            <w:pPr>
              <w:widowControl/>
              <w:autoSpaceDE/>
              <w:autoSpaceDN/>
              <w:jc w:val="center"/>
              <w:rPr>
                <w:lang w:eastAsia="zh-CN"/>
              </w:rPr>
            </w:pPr>
            <w:r w:rsidRPr="008B124F">
              <w:rPr>
                <w:rFonts w:cs="Calibri"/>
                <w:sz w:val="20"/>
                <w:szCs w:val="20"/>
              </w:rPr>
              <w:t>1套</w:t>
            </w:r>
          </w:p>
        </w:tc>
        <w:tc>
          <w:tcPr>
            <w:tcW w:w="1134" w:type="dxa"/>
          </w:tcPr>
          <w:p w14:paraId="481D930D" w14:textId="77777777" w:rsidR="00E97EF9" w:rsidRDefault="00E97EF9" w:rsidP="00B74EA5">
            <w:pPr>
              <w:widowControl/>
              <w:autoSpaceDE/>
              <w:autoSpaceDN/>
              <w:jc w:val="center"/>
              <w:rPr>
                <w:lang w:eastAsia="zh-CN"/>
              </w:rPr>
            </w:pPr>
          </w:p>
        </w:tc>
        <w:tc>
          <w:tcPr>
            <w:tcW w:w="993" w:type="dxa"/>
          </w:tcPr>
          <w:p w14:paraId="319F2CF8" w14:textId="77777777" w:rsidR="00E97EF9" w:rsidRDefault="00E97EF9" w:rsidP="00B74EA5">
            <w:pPr>
              <w:widowControl/>
              <w:autoSpaceDE/>
              <w:autoSpaceDN/>
              <w:jc w:val="center"/>
              <w:rPr>
                <w:lang w:eastAsia="zh-CN"/>
              </w:rPr>
            </w:pPr>
          </w:p>
        </w:tc>
        <w:tc>
          <w:tcPr>
            <w:tcW w:w="850" w:type="dxa"/>
          </w:tcPr>
          <w:p w14:paraId="428CF85D" w14:textId="77777777" w:rsidR="00E97EF9" w:rsidRDefault="00E97EF9" w:rsidP="00B74EA5">
            <w:pPr>
              <w:widowControl/>
              <w:autoSpaceDE/>
              <w:autoSpaceDN/>
              <w:jc w:val="center"/>
              <w:rPr>
                <w:lang w:eastAsia="zh-CN"/>
              </w:rPr>
            </w:pPr>
          </w:p>
        </w:tc>
      </w:tr>
      <w:tr w:rsidR="00E97EF9" w14:paraId="072F8D49" w14:textId="77777777" w:rsidTr="005322B3">
        <w:tc>
          <w:tcPr>
            <w:tcW w:w="851" w:type="dxa"/>
          </w:tcPr>
          <w:p w14:paraId="5DB1BA8F" w14:textId="3EA441DB" w:rsidR="00E97EF9" w:rsidRDefault="00E97EF9" w:rsidP="00B74EA5">
            <w:pPr>
              <w:widowControl/>
              <w:autoSpaceDE/>
              <w:autoSpaceDN/>
              <w:jc w:val="center"/>
              <w:rPr>
                <w:lang w:eastAsia="zh-CN"/>
              </w:rPr>
            </w:pPr>
            <w:r>
              <w:rPr>
                <w:rFonts w:hint="eastAsia"/>
                <w:lang w:eastAsia="zh-CN"/>
              </w:rPr>
              <w:t>6</w:t>
            </w:r>
          </w:p>
        </w:tc>
        <w:tc>
          <w:tcPr>
            <w:tcW w:w="2552" w:type="dxa"/>
          </w:tcPr>
          <w:p w14:paraId="064ED599" w14:textId="69EDA9EE" w:rsidR="00E97EF9" w:rsidRDefault="00E97EF9" w:rsidP="00B74EA5">
            <w:pPr>
              <w:widowControl/>
              <w:autoSpaceDE/>
              <w:autoSpaceDN/>
              <w:jc w:val="center"/>
              <w:rPr>
                <w:lang w:eastAsia="zh-CN"/>
              </w:rPr>
            </w:pPr>
            <w:r w:rsidRPr="008B124F">
              <w:rPr>
                <w:rFonts w:cs="Calibri"/>
                <w:sz w:val="20"/>
                <w:szCs w:val="20"/>
              </w:rPr>
              <w:t>服务器机柜</w:t>
            </w:r>
          </w:p>
        </w:tc>
        <w:tc>
          <w:tcPr>
            <w:tcW w:w="2126" w:type="dxa"/>
            <w:vMerge/>
          </w:tcPr>
          <w:p w14:paraId="50D68499" w14:textId="496131ED" w:rsidR="00E97EF9" w:rsidRDefault="00E97EF9" w:rsidP="006A3289">
            <w:pPr>
              <w:widowControl/>
              <w:autoSpaceDE/>
              <w:autoSpaceDN/>
              <w:rPr>
                <w:lang w:eastAsia="zh-CN"/>
              </w:rPr>
            </w:pPr>
          </w:p>
        </w:tc>
        <w:tc>
          <w:tcPr>
            <w:tcW w:w="992" w:type="dxa"/>
          </w:tcPr>
          <w:p w14:paraId="50A9C131" w14:textId="7A1D8D6B" w:rsidR="00E97EF9" w:rsidRDefault="00E97EF9" w:rsidP="00B74EA5">
            <w:pPr>
              <w:widowControl/>
              <w:autoSpaceDE/>
              <w:autoSpaceDN/>
              <w:jc w:val="center"/>
              <w:rPr>
                <w:lang w:eastAsia="zh-CN"/>
              </w:rPr>
            </w:pPr>
            <w:r w:rsidRPr="008B124F">
              <w:rPr>
                <w:rFonts w:cs="Calibri"/>
                <w:sz w:val="20"/>
                <w:szCs w:val="20"/>
              </w:rPr>
              <w:t>1件</w:t>
            </w:r>
          </w:p>
        </w:tc>
        <w:tc>
          <w:tcPr>
            <w:tcW w:w="1134" w:type="dxa"/>
          </w:tcPr>
          <w:p w14:paraId="1B6545F3" w14:textId="77777777" w:rsidR="00E97EF9" w:rsidRDefault="00E97EF9" w:rsidP="00B74EA5">
            <w:pPr>
              <w:widowControl/>
              <w:autoSpaceDE/>
              <w:autoSpaceDN/>
              <w:jc w:val="center"/>
              <w:rPr>
                <w:lang w:eastAsia="zh-CN"/>
              </w:rPr>
            </w:pPr>
          </w:p>
        </w:tc>
        <w:tc>
          <w:tcPr>
            <w:tcW w:w="993" w:type="dxa"/>
          </w:tcPr>
          <w:p w14:paraId="17394A41" w14:textId="77777777" w:rsidR="00E97EF9" w:rsidRDefault="00E97EF9" w:rsidP="00B74EA5">
            <w:pPr>
              <w:widowControl/>
              <w:autoSpaceDE/>
              <w:autoSpaceDN/>
              <w:jc w:val="center"/>
              <w:rPr>
                <w:lang w:eastAsia="zh-CN"/>
              </w:rPr>
            </w:pPr>
          </w:p>
        </w:tc>
        <w:tc>
          <w:tcPr>
            <w:tcW w:w="850" w:type="dxa"/>
          </w:tcPr>
          <w:p w14:paraId="0BE26453" w14:textId="77777777" w:rsidR="00E97EF9" w:rsidRDefault="00E97EF9" w:rsidP="00B74EA5">
            <w:pPr>
              <w:widowControl/>
              <w:autoSpaceDE/>
              <w:autoSpaceDN/>
              <w:jc w:val="center"/>
              <w:rPr>
                <w:lang w:eastAsia="zh-CN"/>
              </w:rPr>
            </w:pPr>
          </w:p>
        </w:tc>
      </w:tr>
      <w:tr w:rsidR="00E97EF9" w14:paraId="41F7A3F4" w14:textId="77777777" w:rsidTr="005322B3">
        <w:tc>
          <w:tcPr>
            <w:tcW w:w="851" w:type="dxa"/>
          </w:tcPr>
          <w:p w14:paraId="136C7BF7" w14:textId="3E7F4972" w:rsidR="00E97EF9" w:rsidRDefault="00E97EF9" w:rsidP="006A3289">
            <w:pPr>
              <w:widowControl/>
              <w:autoSpaceDE/>
              <w:autoSpaceDN/>
              <w:jc w:val="center"/>
              <w:rPr>
                <w:lang w:eastAsia="zh-CN"/>
              </w:rPr>
            </w:pPr>
            <w:r>
              <w:rPr>
                <w:rFonts w:hint="eastAsia"/>
                <w:lang w:eastAsia="zh-CN"/>
              </w:rPr>
              <w:t>7</w:t>
            </w:r>
          </w:p>
        </w:tc>
        <w:tc>
          <w:tcPr>
            <w:tcW w:w="2552" w:type="dxa"/>
          </w:tcPr>
          <w:p w14:paraId="43DC60E3" w14:textId="6A92C2E5" w:rsidR="00E97EF9" w:rsidRDefault="00E97EF9" w:rsidP="006A3289">
            <w:pPr>
              <w:widowControl/>
              <w:autoSpaceDE/>
              <w:autoSpaceDN/>
              <w:jc w:val="center"/>
              <w:rPr>
                <w:lang w:eastAsia="zh-CN"/>
              </w:rPr>
            </w:pPr>
            <w:r w:rsidRPr="008B124F">
              <w:rPr>
                <w:rFonts w:cs="Calibri"/>
                <w:sz w:val="20"/>
                <w:szCs w:val="20"/>
              </w:rPr>
              <w:t>出口防火墙</w:t>
            </w:r>
          </w:p>
        </w:tc>
        <w:tc>
          <w:tcPr>
            <w:tcW w:w="2126" w:type="dxa"/>
            <w:vMerge/>
            <w:vAlign w:val="center"/>
          </w:tcPr>
          <w:p w14:paraId="0A598F41" w14:textId="30C53816" w:rsidR="00E97EF9" w:rsidRDefault="00E97EF9" w:rsidP="006A3289">
            <w:pPr>
              <w:widowControl/>
              <w:autoSpaceDE/>
              <w:autoSpaceDN/>
              <w:rPr>
                <w:lang w:eastAsia="zh-CN"/>
              </w:rPr>
            </w:pPr>
          </w:p>
        </w:tc>
        <w:tc>
          <w:tcPr>
            <w:tcW w:w="992" w:type="dxa"/>
          </w:tcPr>
          <w:p w14:paraId="28D96464" w14:textId="02372422" w:rsidR="00E97EF9" w:rsidRDefault="00E97EF9" w:rsidP="006A3289">
            <w:pPr>
              <w:widowControl/>
              <w:autoSpaceDE/>
              <w:autoSpaceDN/>
              <w:jc w:val="center"/>
              <w:rPr>
                <w:lang w:eastAsia="zh-CN"/>
              </w:rPr>
            </w:pPr>
            <w:r w:rsidRPr="008B124F">
              <w:rPr>
                <w:rFonts w:cs="Calibri"/>
                <w:sz w:val="20"/>
                <w:szCs w:val="20"/>
              </w:rPr>
              <w:t>1台</w:t>
            </w:r>
          </w:p>
        </w:tc>
        <w:tc>
          <w:tcPr>
            <w:tcW w:w="1134" w:type="dxa"/>
          </w:tcPr>
          <w:p w14:paraId="36ED1783" w14:textId="77777777" w:rsidR="00E97EF9" w:rsidRDefault="00E97EF9" w:rsidP="006A3289">
            <w:pPr>
              <w:widowControl/>
              <w:autoSpaceDE/>
              <w:autoSpaceDN/>
              <w:jc w:val="center"/>
              <w:rPr>
                <w:lang w:eastAsia="zh-CN"/>
              </w:rPr>
            </w:pPr>
          </w:p>
        </w:tc>
        <w:tc>
          <w:tcPr>
            <w:tcW w:w="993" w:type="dxa"/>
          </w:tcPr>
          <w:p w14:paraId="40ABC57F" w14:textId="77777777" w:rsidR="00E97EF9" w:rsidRDefault="00E97EF9" w:rsidP="006A3289">
            <w:pPr>
              <w:widowControl/>
              <w:autoSpaceDE/>
              <w:autoSpaceDN/>
              <w:jc w:val="center"/>
              <w:rPr>
                <w:lang w:eastAsia="zh-CN"/>
              </w:rPr>
            </w:pPr>
          </w:p>
        </w:tc>
        <w:tc>
          <w:tcPr>
            <w:tcW w:w="850" w:type="dxa"/>
          </w:tcPr>
          <w:p w14:paraId="18C468DD" w14:textId="77777777" w:rsidR="00E97EF9" w:rsidRDefault="00E97EF9" w:rsidP="006A3289">
            <w:pPr>
              <w:widowControl/>
              <w:autoSpaceDE/>
              <w:autoSpaceDN/>
              <w:jc w:val="center"/>
              <w:rPr>
                <w:lang w:eastAsia="zh-CN"/>
              </w:rPr>
            </w:pPr>
          </w:p>
        </w:tc>
      </w:tr>
      <w:tr w:rsidR="00E97EF9" w14:paraId="14C7D2A9" w14:textId="77777777" w:rsidTr="005322B3">
        <w:tc>
          <w:tcPr>
            <w:tcW w:w="851" w:type="dxa"/>
          </w:tcPr>
          <w:p w14:paraId="34CDFAB1" w14:textId="343180EB" w:rsidR="00E97EF9" w:rsidRDefault="00E97EF9" w:rsidP="006A3289">
            <w:pPr>
              <w:widowControl/>
              <w:autoSpaceDE/>
              <w:autoSpaceDN/>
              <w:jc w:val="center"/>
              <w:rPr>
                <w:lang w:eastAsia="zh-CN"/>
              </w:rPr>
            </w:pPr>
            <w:r>
              <w:rPr>
                <w:rFonts w:hint="eastAsia"/>
                <w:lang w:eastAsia="zh-CN"/>
              </w:rPr>
              <w:t>8</w:t>
            </w:r>
          </w:p>
        </w:tc>
        <w:tc>
          <w:tcPr>
            <w:tcW w:w="2552" w:type="dxa"/>
          </w:tcPr>
          <w:p w14:paraId="5D171691" w14:textId="4493AA2F" w:rsidR="00E97EF9" w:rsidRDefault="00E97EF9" w:rsidP="006A3289">
            <w:pPr>
              <w:widowControl/>
              <w:autoSpaceDE/>
              <w:autoSpaceDN/>
              <w:jc w:val="center"/>
              <w:rPr>
                <w:lang w:eastAsia="zh-CN"/>
              </w:rPr>
            </w:pPr>
            <w:r w:rsidRPr="008B124F">
              <w:rPr>
                <w:rFonts w:cs="Calibri"/>
                <w:sz w:val="20"/>
                <w:szCs w:val="20"/>
              </w:rPr>
              <w:t>MES防火墙</w:t>
            </w:r>
          </w:p>
        </w:tc>
        <w:tc>
          <w:tcPr>
            <w:tcW w:w="2126" w:type="dxa"/>
            <w:vMerge/>
            <w:vAlign w:val="center"/>
          </w:tcPr>
          <w:p w14:paraId="24B34761" w14:textId="19058434" w:rsidR="00E97EF9" w:rsidRPr="00465010" w:rsidRDefault="00E97EF9" w:rsidP="006A3289">
            <w:pPr>
              <w:widowControl/>
              <w:autoSpaceDE/>
              <w:autoSpaceDN/>
              <w:rPr>
                <w:lang w:eastAsia="zh-CN"/>
              </w:rPr>
            </w:pPr>
          </w:p>
        </w:tc>
        <w:tc>
          <w:tcPr>
            <w:tcW w:w="992" w:type="dxa"/>
          </w:tcPr>
          <w:p w14:paraId="0CC60BB0" w14:textId="7A8A24E0" w:rsidR="00E97EF9" w:rsidRPr="00465010" w:rsidRDefault="00E97EF9" w:rsidP="006A3289">
            <w:pPr>
              <w:widowControl/>
              <w:autoSpaceDE/>
              <w:autoSpaceDN/>
              <w:jc w:val="center"/>
              <w:rPr>
                <w:lang w:eastAsia="zh-CN"/>
              </w:rPr>
            </w:pPr>
            <w:r w:rsidRPr="00465010">
              <w:rPr>
                <w:rFonts w:cs="Calibri"/>
                <w:sz w:val="20"/>
                <w:szCs w:val="20"/>
              </w:rPr>
              <w:t>1台</w:t>
            </w:r>
          </w:p>
        </w:tc>
        <w:tc>
          <w:tcPr>
            <w:tcW w:w="1134" w:type="dxa"/>
          </w:tcPr>
          <w:p w14:paraId="24BB224D" w14:textId="77777777" w:rsidR="00E97EF9" w:rsidRPr="00465010" w:rsidRDefault="00E97EF9" w:rsidP="006A3289">
            <w:pPr>
              <w:widowControl/>
              <w:autoSpaceDE/>
              <w:autoSpaceDN/>
              <w:jc w:val="center"/>
              <w:rPr>
                <w:lang w:eastAsia="zh-CN"/>
              </w:rPr>
            </w:pPr>
          </w:p>
        </w:tc>
        <w:tc>
          <w:tcPr>
            <w:tcW w:w="993" w:type="dxa"/>
          </w:tcPr>
          <w:p w14:paraId="3A1FA2C3" w14:textId="77777777" w:rsidR="00E97EF9" w:rsidRPr="00465010" w:rsidRDefault="00E97EF9" w:rsidP="006A3289">
            <w:pPr>
              <w:widowControl/>
              <w:autoSpaceDE/>
              <w:autoSpaceDN/>
              <w:jc w:val="center"/>
              <w:rPr>
                <w:lang w:eastAsia="zh-CN"/>
              </w:rPr>
            </w:pPr>
          </w:p>
        </w:tc>
        <w:tc>
          <w:tcPr>
            <w:tcW w:w="850" w:type="dxa"/>
          </w:tcPr>
          <w:p w14:paraId="6AB3F4EB" w14:textId="77777777" w:rsidR="00E97EF9" w:rsidRPr="00465010" w:rsidRDefault="00E97EF9" w:rsidP="006A3289">
            <w:pPr>
              <w:widowControl/>
              <w:autoSpaceDE/>
              <w:autoSpaceDN/>
              <w:jc w:val="center"/>
              <w:rPr>
                <w:lang w:eastAsia="zh-CN"/>
              </w:rPr>
            </w:pPr>
          </w:p>
        </w:tc>
      </w:tr>
      <w:tr w:rsidR="00E97EF9" w14:paraId="44F6BED5" w14:textId="77777777" w:rsidTr="005322B3">
        <w:tc>
          <w:tcPr>
            <w:tcW w:w="851" w:type="dxa"/>
          </w:tcPr>
          <w:p w14:paraId="2EC51715" w14:textId="6A2B7D6D" w:rsidR="00E97EF9" w:rsidRDefault="00E97EF9" w:rsidP="006A3289">
            <w:pPr>
              <w:widowControl/>
              <w:autoSpaceDE/>
              <w:autoSpaceDN/>
              <w:jc w:val="center"/>
              <w:rPr>
                <w:lang w:eastAsia="zh-CN"/>
              </w:rPr>
            </w:pPr>
            <w:r>
              <w:rPr>
                <w:rFonts w:hint="eastAsia"/>
                <w:lang w:eastAsia="zh-CN"/>
              </w:rPr>
              <w:t>9</w:t>
            </w:r>
          </w:p>
        </w:tc>
        <w:tc>
          <w:tcPr>
            <w:tcW w:w="2552" w:type="dxa"/>
          </w:tcPr>
          <w:p w14:paraId="5A135AC4" w14:textId="29E53506" w:rsidR="00E97EF9" w:rsidRDefault="00E97EF9" w:rsidP="006A3289">
            <w:pPr>
              <w:widowControl/>
              <w:autoSpaceDE/>
              <w:autoSpaceDN/>
              <w:jc w:val="center"/>
              <w:rPr>
                <w:lang w:eastAsia="zh-CN"/>
              </w:rPr>
            </w:pPr>
            <w:r>
              <w:rPr>
                <w:rFonts w:cs="Calibri" w:hint="eastAsia"/>
                <w:sz w:val="20"/>
                <w:szCs w:val="20"/>
              </w:rPr>
              <w:t>上网行为管理</w:t>
            </w:r>
          </w:p>
        </w:tc>
        <w:tc>
          <w:tcPr>
            <w:tcW w:w="2126" w:type="dxa"/>
            <w:vMerge/>
          </w:tcPr>
          <w:p w14:paraId="6972D4A7" w14:textId="7139FC93" w:rsidR="00E97EF9" w:rsidRPr="00465010" w:rsidRDefault="00E97EF9" w:rsidP="006A3289">
            <w:pPr>
              <w:snapToGrid w:val="0"/>
              <w:rPr>
                <w:rFonts w:cs="Calibri"/>
                <w:sz w:val="20"/>
                <w:szCs w:val="20"/>
                <w:lang w:eastAsia="zh-CN"/>
              </w:rPr>
            </w:pPr>
          </w:p>
        </w:tc>
        <w:tc>
          <w:tcPr>
            <w:tcW w:w="992" w:type="dxa"/>
          </w:tcPr>
          <w:p w14:paraId="755500C1" w14:textId="416835F5" w:rsidR="00E97EF9" w:rsidRPr="00465010" w:rsidRDefault="00E97EF9" w:rsidP="006A3289">
            <w:pPr>
              <w:widowControl/>
              <w:autoSpaceDE/>
              <w:autoSpaceDN/>
              <w:jc w:val="center"/>
              <w:rPr>
                <w:lang w:eastAsia="zh-CN"/>
              </w:rPr>
            </w:pPr>
            <w:r w:rsidRPr="00465010">
              <w:rPr>
                <w:rFonts w:cs="Calibri" w:hint="eastAsia"/>
                <w:sz w:val="20"/>
                <w:szCs w:val="20"/>
              </w:rPr>
              <w:t>1台</w:t>
            </w:r>
          </w:p>
        </w:tc>
        <w:tc>
          <w:tcPr>
            <w:tcW w:w="1134" w:type="dxa"/>
          </w:tcPr>
          <w:p w14:paraId="590AD024" w14:textId="77777777" w:rsidR="00E97EF9" w:rsidRPr="00465010" w:rsidRDefault="00E97EF9" w:rsidP="006A3289">
            <w:pPr>
              <w:widowControl/>
              <w:autoSpaceDE/>
              <w:autoSpaceDN/>
              <w:jc w:val="center"/>
              <w:rPr>
                <w:lang w:eastAsia="zh-CN"/>
              </w:rPr>
            </w:pPr>
          </w:p>
        </w:tc>
        <w:tc>
          <w:tcPr>
            <w:tcW w:w="993" w:type="dxa"/>
          </w:tcPr>
          <w:p w14:paraId="0EDFE1CD" w14:textId="77777777" w:rsidR="00E97EF9" w:rsidRPr="00465010" w:rsidRDefault="00E97EF9" w:rsidP="006A3289">
            <w:pPr>
              <w:widowControl/>
              <w:autoSpaceDE/>
              <w:autoSpaceDN/>
              <w:jc w:val="center"/>
              <w:rPr>
                <w:lang w:eastAsia="zh-CN"/>
              </w:rPr>
            </w:pPr>
          </w:p>
        </w:tc>
        <w:tc>
          <w:tcPr>
            <w:tcW w:w="850" w:type="dxa"/>
          </w:tcPr>
          <w:p w14:paraId="3DE63E74" w14:textId="77777777" w:rsidR="00E97EF9" w:rsidRPr="00465010" w:rsidRDefault="00E97EF9" w:rsidP="006A3289">
            <w:pPr>
              <w:widowControl/>
              <w:autoSpaceDE/>
              <w:autoSpaceDN/>
              <w:jc w:val="center"/>
              <w:rPr>
                <w:lang w:eastAsia="zh-CN"/>
              </w:rPr>
            </w:pPr>
          </w:p>
        </w:tc>
      </w:tr>
      <w:tr w:rsidR="00E97EF9" w14:paraId="60022961" w14:textId="77777777" w:rsidTr="005322B3">
        <w:tc>
          <w:tcPr>
            <w:tcW w:w="851" w:type="dxa"/>
          </w:tcPr>
          <w:p w14:paraId="30C74802" w14:textId="08EB3B24" w:rsidR="00E97EF9" w:rsidRDefault="00E97EF9" w:rsidP="006A3289">
            <w:pPr>
              <w:widowControl/>
              <w:autoSpaceDE/>
              <w:autoSpaceDN/>
              <w:jc w:val="center"/>
              <w:rPr>
                <w:lang w:eastAsia="zh-CN"/>
              </w:rPr>
            </w:pPr>
            <w:r>
              <w:rPr>
                <w:rFonts w:hint="eastAsia"/>
                <w:lang w:eastAsia="zh-CN"/>
              </w:rPr>
              <w:t>1</w:t>
            </w:r>
            <w:r>
              <w:rPr>
                <w:lang w:eastAsia="zh-CN"/>
              </w:rPr>
              <w:t>0</w:t>
            </w:r>
          </w:p>
        </w:tc>
        <w:tc>
          <w:tcPr>
            <w:tcW w:w="2552" w:type="dxa"/>
          </w:tcPr>
          <w:p w14:paraId="6822554F" w14:textId="51347C5E" w:rsidR="00E97EF9" w:rsidRDefault="00E97EF9" w:rsidP="006A3289">
            <w:pPr>
              <w:widowControl/>
              <w:autoSpaceDE/>
              <w:autoSpaceDN/>
              <w:jc w:val="center"/>
              <w:rPr>
                <w:lang w:eastAsia="zh-CN"/>
              </w:rPr>
            </w:pPr>
            <w:r w:rsidRPr="008B124F">
              <w:rPr>
                <w:rFonts w:cs="Calibri"/>
                <w:sz w:val="20"/>
                <w:szCs w:val="20"/>
              </w:rPr>
              <w:t>WINDOWS SERVER版权许可</w:t>
            </w:r>
          </w:p>
        </w:tc>
        <w:tc>
          <w:tcPr>
            <w:tcW w:w="2126" w:type="dxa"/>
            <w:vMerge/>
          </w:tcPr>
          <w:p w14:paraId="24B583E2" w14:textId="589B9853" w:rsidR="00E97EF9" w:rsidRDefault="00E97EF9" w:rsidP="006A3289">
            <w:pPr>
              <w:widowControl/>
              <w:autoSpaceDE/>
              <w:autoSpaceDN/>
              <w:rPr>
                <w:lang w:eastAsia="zh-CN"/>
              </w:rPr>
            </w:pPr>
          </w:p>
        </w:tc>
        <w:tc>
          <w:tcPr>
            <w:tcW w:w="992" w:type="dxa"/>
          </w:tcPr>
          <w:p w14:paraId="62913EAE" w14:textId="296B8D4C" w:rsidR="00E97EF9" w:rsidRDefault="00E97EF9" w:rsidP="006A3289">
            <w:pPr>
              <w:snapToGrid w:val="0"/>
              <w:jc w:val="center"/>
              <w:rPr>
                <w:lang w:eastAsia="zh-CN"/>
              </w:rPr>
            </w:pPr>
            <w:r w:rsidRPr="00107B19">
              <w:rPr>
                <w:rFonts w:cs="Calibri" w:hint="eastAsia"/>
                <w:sz w:val="20"/>
                <w:szCs w:val="20"/>
              </w:rPr>
              <w:t>7份</w:t>
            </w:r>
          </w:p>
        </w:tc>
        <w:tc>
          <w:tcPr>
            <w:tcW w:w="1134" w:type="dxa"/>
          </w:tcPr>
          <w:p w14:paraId="791E8148" w14:textId="77777777" w:rsidR="00E97EF9" w:rsidRDefault="00E97EF9" w:rsidP="006A3289">
            <w:pPr>
              <w:widowControl/>
              <w:autoSpaceDE/>
              <w:autoSpaceDN/>
              <w:jc w:val="center"/>
              <w:rPr>
                <w:lang w:eastAsia="zh-CN"/>
              </w:rPr>
            </w:pPr>
          </w:p>
        </w:tc>
        <w:tc>
          <w:tcPr>
            <w:tcW w:w="993" w:type="dxa"/>
          </w:tcPr>
          <w:p w14:paraId="2252B2D3" w14:textId="77777777" w:rsidR="00E97EF9" w:rsidRDefault="00E97EF9" w:rsidP="006A3289">
            <w:pPr>
              <w:widowControl/>
              <w:autoSpaceDE/>
              <w:autoSpaceDN/>
              <w:jc w:val="center"/>
              <w:rPr>
                <w:lang w:eastAsia="zh-CN"/>
              </w:rPr>
            </w:pPr>
          </w:p>
        </w:tc>
        <w:tc>
          <w:tcPr>
            <w:tcW w:w="850" w:type="dxa"/>
          </w:tcPr>
          <w:p w14:paraId="59A3124E" w14:textId="77777777" w:rsidR="00E97EF9" w:rsidRDefault="00E97EF9" w:rsidP="006A3289">
            <w:pPr>
              <w:widowControl/>
              <w:autoSpaceDE/>
              <w:autoSpaceDN/>
              <w:jc w:val="center"/>
              <w:rPr>
                <w:lang w:eastAsia="zh-CN"/>
              </w:rPr>
            </w:pPr>
          </w:p>
        </w:tc>
      </w:tr>
      <w:tr w:rsidR="006A3289" w14:paraId="04AC599F" w14:textId="77777777" w:rsidTr="005322B3">
        <w:trPr>
          <w:trHeight w:val="331"/>
        </w:trPr>
        <w:tc>
          <w:tcPr>
            <w:tcW w:w="7655" w:type="dxa"/>
            <w:gridSpan w:val="5"/>
          </w:tcPr>
          <w:p w14:paraId="6D38D211" w14:textId="6B9BD9F1" w:rsidR="006A3289" w:rsidRDefault="006A3289" w:rsidP="003E65AE">
            <w:pPr>
              <w:widowControl/>
              <w:autoSpaceDE/>
              <w:autoSpaceDN/>
              <w:jc w:val="center"/>
              <w:rPr>
                <w:lang w:eastAsia="zh-CN"/>
              </w:rPr>
            </w:pPr>
            <w:r>
              <w:rPr>
                <w:lang w:eastAsia="zh-CN"/>
              </w:rPr>
              <w:t>合计</w:t>
            </w:r>
            <w:r w:rsidR="003E65AE">
              <w:rPr>
                <w:rFonts w:hint="eastAsia"/>
                <w:lang w:eastAsia="zh-CN"/>
              </w:rPr>
              <w:t>（</w:t>
            </w:r>
            <w:r w:rsidR="003E65AE">
              <w:rPr>
                <w:lang w:eastAsia="zh-CN"/>
              </w:rPr>
              <w:t>含</w:t>
            </w:r>
            <w:r w:rsidR="003E65AE">
              <w:rPr>
                <w:rFonts w:hint="eastAsia"/>
                <w:lang w:eastAsia="zh-CN"/>
              </w:rPr>
              <w:t>1</w:t>
            </w:r>
            <w:r w:rsidR="003E65AE">
              <w:rPr>
                <w:lang w:eastAsia="zh-CN"/>
              </w:rPr>
              <w:t>3</w:t>
            </w:r>
            <w:r w:rsidR="003E65AE">
              <w:rPr>
                <w:rFonts w:hint="eastAsia"/>
                <w:lang w:eastAsia="zh-CN"/>
              </w:rPr>
              <w:t>%</w:t>
            </w:r>
            <w:r w:rsidR="003E65AE">
              <w:rPr>
                <w:lang w:eastAsia="zh-CN"/>
              </w:rPr>
              <w:t>增值税</w:t>
            </w:r>
            <w:r w:rsidR="003E65AE">
              <w:rPr>
                <w:rFonts w:hint="eastAsia"/>
                <w:lang w:eastAsia="zh-CN"/>
              </w:rPr>
              <w:t>）</w:t>
            </w:r>
          </w:p>
        </w:tc>
        <w:tc>
          <w:tcPr>
            <w:tcW w:w="993" w:type="dxa"/>
          </w:tcPr>
          <w:p w14:paraId="37DFCA3E" w14:textId="77777777" w:rsidR="006A3289" w:rsidRDefault="006A3289" w:rsidP="006A3289">
            <w:pPr>
              <w:widowControl/>
              <w:autoSpaceDE/>
              <w:autoSpaceDN/>
              <w:jc w:val="center"/>
              <w:rPr>
                <w:lang w:eastAsia="zh-CN"/>
              </w:rPr>
            </w:pPr>
          </w:p>
        </w:tc>
        <w:tc>
          <w:tcPr>
            <w:tcW w:w="850" w:type="dxa"/>
          </w:tcPr>
          <w:p w14:paraId="1F5E6DF0" w14:textId="78C1E2E1" w:rsidR="006A3289" w:rsidRDefault="006A3289" w:rsidP="006A3289">
            <w:pPr>
              <w:widowControl/>
              <w:autoSpaceDE/>
              <w:autoSpaceDN/>
              <w:jc w:val="center"/>
              <w:rPr>
                <w:lang w:eastAsia="zh-CN"/>
              </w:rPr>
            </w:pPr>
          </w:p>
        </w:tc>
      </w:tr>
    </w:tbl>
    <w:p w14:paraId="62F6DC89" w14:textId="77777777" w:rsidR="00107B19" w:rsidRDefault="00107B19" w:rsidP="00107B19">
      <w:pPr>
        <w:spacing w:line="360" w:lineRule="auto"/>
        <w:ind w:firstLineChars="150" w:firstLine="360"/>
        <w:rPr>
          <w:sz w:val="24"/>
          <w:lang w:eastAsia="zh-CN"/>
        </w:rPr>
      </w:pPr>
      <w:r>
        <w:rPr>
          <w:rFonts w:hint="eastAsia"/>
          <w:sz w:val="24"/>
          <w:lang w:eastAsia="zh-CN"/>
        </w:rPr>
        <w:t>上述金额为含税价格，包含了乙方提供本合同约定的产品及相应服务（如有）的全部价格，除非另有约定，甲方不再承担其他费用。</w:t>
      </w:r>
    </w:p>
    <w:p w14:paraId="33776151" w14:textId="77777777" w:rsidR="00107B19" w:rsidRDefault="00107B19" w:rsidP="00107B19">
      <w:pPr>
        <w:spacing w:line="360" w:lineRule="auto"/>
        <w:rPr>
          <w:sz w:val="24"/>
          <w:lang w:eastAsia="zh-CN"/>
        </w:rPr>
      </w:pPr>
      <w:r>
        <w:rPr>
          <w:rFonts w:hint="eastAsia"/>
          <w:sz w:val="24"/>
          <w:lang w:eastAsia="zh-CN"/>
        </w:rPr>
        <w:t>2、交货：</w:t>
      </w:r>
    </w:p>
    <w:p w14:paraId="05DD2956" w14:textId="77777777" w:rsidR="00107B19" w:rsidRDefault="00107B19" w:rsidP="00107B19">
      <w:pPr>
        <w:spacing w:line="360" w:lineRule="auto"/>
        <w:ind w:firstLineChars="200" w:firstLine="480"/>
        <w:rPr>
          <w:sz w:val="24"/>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甲方</w:t>
      </w:r>
      <w:r>
        <w:rPr>
          <w:sz w:val="24"/>
          <w:u w:val="single"/>
          <w:lang w:eastAsia="zh-CN"/>
        </w:rPr>
        <w:t>现场</w:t>
      </w:r>
      <w:r>
        <w:rPr>
          <w:rFonts w:hint="eastAsia"/>
          <w:sz w:val="24"/>
          <w:u w:val="single"/>
          <w:lang w:eastAsia="zh-CN"/>
        </w:rPr>
        <w:t>车板</w:t>
      </w:r>
      <w:r>
        <w:rPr>
          <w:sz w:val="24"/>
          <w:u w:val="single"/>
          <w:lang w:eastAsia="zh-CN"/>
        </w:rPr>
        <w:t xml:space="preserve">交货   </w:t>
      </w:r>
    </w:p>
    <w:p w14:paraId="1087719B" w14:textId="77777777" w:rsidR="00107B19" w:rsidRDefault="00107B19" w:rsidP="00107B19">
      <w:pPr>
        <w:spacing w:line="360" w:lineRule="auto"/>
        <w:ind w:firstLineChars="200" w:firstLine="480"/>
        <w:rPr>
          <w:sz w:val="24"/>
          <w:lang w:eastAsia="zh-CN"/>
        </w:rPr>
      </w:pPr>
      <w:r>
        <w:rPr>
          <w:rFonts w:hint="eastAsia"/>
          <w:sz w:val="24"/>
          <w:lang w:eastAsia="zh-CN"/>
        </w:rPr>
        <w:t>2.2交货地点：运送到</w:t>
      </w:r>
      <w:r>
        <w:rPr>
          <w:sz w:val="24"/>
          <w:u w:val="single"/>
          <w:lang w:eastAsia="zh-CN"/>
        </w:rPr>
        <w:t xml:space="preserve">  </w:t>
      </w:r>
      <w:r>
        <w:rPr>
          <w:rFonts w:hint="eastAsia"/>
          <w:sz w:val="24"/>
          <w:u w:val="single"/>
          <w:lang w:eastAsia="zh-CN"/>
        </w:rPr>
        <w:t>甲方</w:t>
      </w:r>
      <w:r>
        <w:rPr>
          <w:sz w:val="24"/>
          <w:u w:val="single"/>
          <w:lang w:eastAsia="zh-CN"/>
        </w:rPr>
        <w:t xml:space="preserve">现场       </w:t>
      </w:r>
      <w:r>
        <w:rPr>
          <w:rFonts w:hint="eastAsia"/>
          <w:sz w:val="24"/>
          <w:lang w:eastAsia="zh-CN"/>
        </w:rPr>
        <w:t>（以甲方提供的送货清单和地址明细为准）</w:t>
      </w:r>
    </w:p>
    <w:p w14:paraId="371E04FA" w14:textId="29BF3360" w:rsidR="00107B19" w:rsidRDefault="00107B19" w:rsidP="00107B19">
      <w:pPr>
        <w:spacing w:line="360" w:lineRule="auto"/>
        <w:ind w:firstLineChars="200" w:firstLine="480"/>
        <w:rPr>
          <w:sz w:val="24"/>
          <w:lang w:eastAsia="zh-CN"/>
        </w:rPr>
      </w:pPr>
      <w:r>
        <w:rPr>
          <w:rFonts w:hint="eastAsia"/>
          <w:sz w:val="24"/>
          <w:lang w:eastAsia="zh-CN"/>
        </w:rPr>
        <w:t>2.3交货时间：</w:t>
      </w:r>
      <w:r>
        <w:rPr>
          <w:sz w:val="24"/>
          <w:u w:val="single"/>
          <w:lang w:eastAsia="zh-CN"/>
        </w:rPr>
        <w:t xml:space="preserve"> </w:t>
      </w:r>
      <w:r>
        <w:rPr>
          <w:rFonts w:hint="eastAsia"/>
          <w:sz w:val="24"/>
          <w:u w:val="single"/>
          <w:lang w:eastAsia="zh-CN"/>
        </w:rPr>
        <w:t>合同</w:t>
      </w:r>
      <w:r>
        <w:rPr>
          <w:sz w:val="24"/>
          <w:u w:val="single"/>
          <w:lang w:eastAsia="zh-CN"/>
        </w:rPr>
        <w:t>签订后</w:t>
      </w:r>
      <w:r w:rsidR="004B15C4">
        <w:rPr>
          <w:sz w:val="24"/>
          <w:u w:val="single"/>
          <w:lang w:eastAsia="zh-CN"/>
        </w:rPr>
        <w:t>10天</w:t>
      </w:r>
      <w:r>
        <w:rPr>
          <w:rFonts w:hint="eastAsia"/>
          <w:sz w:val="24"/>
          <w:u w:val="single"/>
          <w:lang w:eastAsia="zh-CN"/>
        </w:rPr>
        <w:t>内交货</w:t>
      </w:r>
      <w:r w:rsidRPr="00837666">
        <w:rPr>
          <w:rFonts w:hint="eastAsia"/>
          <w:sz w:val="24"/>
          <w:lang w:eastAsia="zh-CN"/>
        </w:rPr>
        <w:t>，</w:t>
      </w:r>
      <w:r w:rsidRPr="00837666">
        <w:rPr>
          <w:sz w:val="24"/>
          <w:lang w:eastAsia="zh-CN"/>
        </w:rPr>
        <w:t>现场收货</w:t>
      </w:r>
      <w:r>
        <w:rPr>
          <w:rFonts w:hint="eastAsia"/>
          <w:sz w:val="24"/>
          <w:lang w:eastAsia="zh-CN"/>
        </w:rPr>
        <w:t>、</w:t>
      </w:r>
      <w:r>
        <w:rPr>
          <w:sz w:val="24"/>
          <w:lang w:eastAsia="zh-CN"/>
        </w:rPr>
        <w:t>验收</w:t>
      </w:r>
      <w:r w:rsidRPr="00837666">
        <w:rPr>
          <w:sz w:val="24"/>
          <w:lang w:eastAsia="zh-CN"/>
        </w:rPr>
        <w:t>及发票接收联系人</w:t>
      </w:r>
      <w:r w:rsidRPr="00837666">
        <w:rPr>
          <w:rFonts w:hint="eastAsia"/>
          <w:sz w:val="24"/>
          <w:lang w:eastAsia="zh-CN"/>
        </w:rPr>
        <w:t>：</w:t>
      </w:r>
      <w:r w:rsidR="004B15C4" w:rsidRPr="004B15C4">
        <w:rPr>
          <w:rFonts w:hint="eastAsia"/>
          <w:sz w:val="24"/>
          <w:lang w:eastAsia="zh-CN"/>
        </w:rPr>
        <w:t>吴绿滨</w:t>
      </w:r>
      <w:r w:rsidR="004B15C4" w:rsidRPr="004B15C4">
        <w:rPr>
          <w:sz w:val="24"/>
          <w:lang w:eastAsia="zh-CN"/>
        </w:rPr>
        <w:t>15160714114</w:t>
      </w:r>
      <w:r>
        <w:rPr>
          <w:rFonts w:hint="eastAsia"/>
          <w:sz w:val="24"/>
          <w:lang w:eastAsia="zh-CN"/>
        </w:rPr>
        <w:t>。</w:t>
      </w:r>
    </w:p>
    <w:p w14:paraId="15B1B11B" w14:textId="77777777" w:rsidR="00107B19" w:rsidRDefault="00107B19" w:rsidP="00107B19">
      <w:pPr>
        <w:spacing w:line="360" w:lineRule="auto"/>
        <w:ind w:firstLineChars="200" w:firstLine="480"/>
        <w:rPr>
          <w:sz w:val="24"/>
          <w:lang w:eastAsia="zh-CN"/>
        </w:rPr>
      </w:pPr>
      <w:r>
        <w:rPr>
          <w:rFonts w:hint="eastAsia"/>
          <w:sz w:val="24"/>
          <w:lang w:eastAsia="zh-CN"/>
        </w:rPr>
        <w:t>2.4乙方承担运输过程中发生的一切费用。在产品交付给甲方之前，相关的毁损、灭失等风险均由乙方自行承担。</w:t>
      </w:r>
    </w:p>
    <w:p w14:paraId="5CE41AD2" w14:textId="77777777" w:rsidR="00107B19" w:rsidRDefault="00107B19" w:rsidP="00107B19">
      <w:pPr>
        <w:spacing w:line="360" w:lineRule="auto"/>
        <w:rPr>
          <w:sz w:val="24"/>
          <w:lang w:eastAsia="zh-CN"/>
        </w:rPr>
      </w:pPr>
      <w:r>
        <w:rPr>
          <w:rFonts w:hint="eastAsia"/>
          <w:sz w:val="24"/>
          <w:lang w:eastAsia="zh-CN"/>
        </w:rPr>
        <w:t>3、付款方式与条件</w:t>
      </w:r>
    </w:p>
    <w:p w14:paraId="35E5C51A" w14:textId="321B7081" w:rsidR="00107B19" w:rsidRDefault="00107B19" w:rsidP="00107B19">
      <w:pPr>
        <w:spacing w:line="360" w:lineRule="auto"/>
        <w:ind w:firstLineChars="200" w:firstLine="480"/>
        <w:rPr>
          <w:sz w:val="24"/>
          <w:lang w:eastAsia="zh-CN"/>
        </w:rPr>
      </w:pPr>
      <w:r>
        <w:rPr>
          <w:rFonts w:hint="eastAsia"/>
          <w:sz w:val="24"/>
          <w:lang w:eastAsia="zh-CN"/>
        </w:rPr>
        <w:t>3.1</w:t>
      </w:r>
      <w:r>
        <w:rPr>
          <w:sz w:val="24"/>
          <w:lang w:eastAsia="zh-CN"/>
        </w:rPr>
        <w:t xml:space="preserve"> </w:t>
      </w:r>
      <w:r>
        <w:rPr>
          <w:rFonts w:hint="eastAsia"/>
          <w:sz w:val="24"/>
          <w:lang w:eastAsia="zh-CN"/>
        </w:rPr>
        <w:t>乙方交付的产品按合同约定标准经甲方验收合格后，甲方</w:t>
      </w:r>
      <w:r>
        <w:rPr>
          <w:sz w:val="24"/>
          <w:u w:val="single"/>
          <w:lang w:eastAsia="zh-CN"/>
        </w:rPr>
        <w:t xml:space="preserve"> 15个工作日内 </w:t>
      </w:r>
      <w:r>
        <w:rPr>
          <w:rFonts w:hint="eastAsia"/>
          <w:sz w:val="24"/>
          <w:lang w:eastAsia="zh-CN"/>
        </w:rPr>
        <w:t>向乙方支付合同价款总额的</w:t>
      </w:r>
      <w:r w:rsidR="00531846">
        <w:rPr>
          <w:sz w:val="24"/>
          <w:u w:val="single"/>
          <w:lang w:eastAsia="zh-CN"/>
        </w:rPr>
        <w:t>90</w:t>
      </w:r>
      <w:r>
        <w:rPr>
          <w:sz w:val="24"/>
          <w:u w:val="single"/>
          <w:lang w:eastAsia="zh-CN"/>
        </w:rPr>
        <w:t xml:space="preserve"> </w:t>
      </w:r>
      <w:r>
        <w:rPr>
          <w:rFonts w:hint="eastAsia"/>
          <w:sz w:val="24"/>
          <w:lang w:eastAsia="zh-CN"/>
        </w:rPr>
        <w:t>%。产品验收合格</w:t>
      </w:r>
      <w:r>
        <w:rPr>
          <w:sz w:val="24"/>
          <w:u w:val="single"/>
          <w:lang w:eastAsia="zh-CN"/>
        </w:rPr>
        <w:t xml:space="preserve"> 12 </w:t>
      </w:r>
      <w:r>
        <w:rPr>
          <w:rFonts w:hint="eastAsia"/>
          <w:sz w:val="24"/>
          <w:lang w:eastAsia="zh-CN"/>
        </w:rPr>
        <w:t>个月后，甲方向乙方支付剩余货款。</w:t>
      </w:r>
    </w:p>
    <w:p w14:paraId="4AC755FB" w14:textId="5F428188" w:rsidR="00107B19" w:rsidRDefault="00107B19" w:rsidP="00107B19">
      <w:pPr>
        <w:spacing w:line="360" w:lineRule="auto"/>
        <w:ind w:firstLineChars="200" w:firstLine="480"/>
        <w:rPr>
          <w:sz w:val="24"/>
          <w:lang w:eastAsia="zh-CN"/>
        </w:rPr>
      </w:pPr>
      <w:r>
        <w:rPr>
          <w:rFonts w:hint="eastAsia"/>
          <w:sz w:val="24"/>
          <w:lang w:eastAsia="zh-CN"/>
        </w:rPr>
        <w:t>3.2 乙方应根据甲方要求在甲方支付到货款前</w:t>
      </w:r>
      <w:r>
        <w:rPr>
          <w:sz w:val="24"/>
          <w:u w:val="single"/>
          <w:lang w:eastAsia="zh-CN"/>
        </w:rPr>
        <w:t xml:space="preserve"> 15个工作 </w:t>
      </w:r>
      <w:r>
        <w:rPr>
          <w:rFonts w:hint="eastAsia"/>
          <w:sz w:val="24"/>
          <w:lang w:eastAsia="zh-CN"/>
        </w:rPr>
        <w:t>日内提供全额增值税专用发票</w:t>
      </w:r>
      <w:r w:rsidR="00F311F1">
        <w:rPr>
          <w:rFonts w:hint="eastAsia"/>
          <w:sz w:val="24"/>
          <w:lang w:eastAsia="zh-CN"/>
        </w:rPr>
        <w:t>（税率</w:t>
      </w:r>
      <w:r w:rsidR="00F311F1">
        <w:rPr>
          <w:sz w:val="24"/>
          <w:u w:val="single"/>
          <w:lang w:eastAsia="zh-CN"/>
        </w:rPr>
        <w:t xml:space="preserve"> 13 </w:t>
      </w:r>
      <w:r w:rsidR="00F311F1">
        <w:rPr>
          <w:rFonts w:hint="eastAsia"/>
          <w:sz w:val="24"/>
          <w:lang w:eastAsia="zh-CN"/>
        </w:rPr>
        <w:t>%）</w:t>
      </w:r>
      <w:r>
        <w:rPr>
          <w:rFonts w:hint="eastAsia"/>
          <w:sz w:val="24"/>
          <w:lang w:eastAsia="zh-CN"/>
        </w:rPr>
        <w:t>，否则甲方有权顺延付款。</w:t>
      </w:r>
    </w:p>
    <w:p w14:paraId="5C3A485C" w14:textId="77777777" w:rsidR="00107B19" w:rsidRDefault="00107B19" w:rsidP="00107B19">
      <w:pPr>
        <w:spacing w:line="360" w:lineRule="auto"/>
        <w:rPr>
          <w:sz w:val="24"/>
          <w:lang w:eastAsia="zh-CN"/>
        </w:rPr>
      </w:pPr>
      <w:r>
        <w:rPr>
          <w:rFonts w:hint="eastAsia"/>
          <w:sz w:val="24"/>
          <w:lang w:eastAsia="zh-CN"/>
        </w:rPr>
        <w:t>4、质量要求和技术标准</w:t>
      </w:r>
    </w:p>
    <w:p w14:paraId="42F6EAE1" w14:textId="77777777" w:rsidR="00107B19" w:rsidRDefault="00107B19" w:rsidP="00107B19">
      <w:pPr>
        <w:spacing w:line="360" w:lineRule="auto"/>
        <w:rPr>
          <w:sz w:val="24"/>
          <w:lang w:eastAsia="zh-CN"/>
        </w:rPr>
      </w:pPr>
      <w:r>
        <w:rPr>
          <w:rFonts w:hint="eastAsia"/>
          <w:sz w:val="24"/>
          <w:lang w:eastAsia="zh-CN"/>
        </w:rPr>
        <w:t xml:space="preserve">    4.1乙方所提供的产品必须是原厂原包装（含货物质量合格证书）产品，质量</w:t>
      </w:r>
      <w:r>
        <w:rPr>
          <w:rFonts w:hint="eastAsia"/>
          <w:sz w:val="24"/>
          <w:lang w:eastAsia="zh-CN"/>
        </w:rPr>
        <w:lastRenderedPageBreak/>
        <w:t>必须符合国家标准或行业标准以及原厂出厂标准（以说明书为准），且乙方所提供的产品的技术参数必须与官方网站中所列设备的技术参数一致，如产品不符合本合同中约定的要求，甲方有权拒绝接受。</w:t>
      </w:r>
    </w:p>
    <w:p w14:paraId="159DA470" w14:textId="77777777" w:rsidR="00107B19" w:rsidRDefault="00107B19" w:rsidP="00107B19">
      <w:pPr>
        <w:spacing w:line="360" w:lineRule="auto"/>
        <w:rPr>
          <w:sz w:val="24"/>
          <w:lang w:eastAsia="zh-CN"/>
        </w:rPr>
      </w:pPr>
      <w:r>
        <w:rPr>
          <w:rFonts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w:t>
      </w:r>
    </w:p>
    <w:p w14:paraId="5BBA2956" w14:textId="77777777" w:rsidR="00107B19" w:rsidRDefault="00107B19" w:rsidP="00107B19">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14:paraId="0FD0C17B" w14:textId="77777777" w:rsidR="00107B19" w:rsidRDefault="00107B19" w:rsidP="00107B19">
      <w:pPr>
        <w:spacing w:line="360" w:lineRule="auto"/>
        <w:rPr>
          <w:sz w:val="24"/>
          <w:lang w:eastAsia="zh-CN"/>
        </w:rPr>
      </w:pPr>
      <w:r>
        <w:rPr>
          <w:rFonts w:hint="eastAsia"/>
          <w:sz w:val="24"/>
          <w:lang w:eastAsia="zh-CN"/>
        </w:rPr>
        <w:t xml:space="preserve">    4.4乙方不按本合同约定交付产品所产生的任何费用由乙方自己承担。</w:t>
      </w:r>
    </w:p>
    <w:p w14:paraId="569B3B1D" w14:textId="77777777" w:rsidR="00107B19" w:rsidRDefault="00107B19" w:rsidP="00A26CB0">
      <w:pPr>
        <w:spacing w:line="360" w:lineRule="auto"/>
        <w:rPr>
          <w:sz w:val="24"/>
          <w:lang w:eastAsia="zh-CN"/>
        </w:rPr>
      </w:pPr>
      <w:r>
        <w:rPr>
          <w:rFonts w:hint="eastAsia"/>
          <w:sz w:val="24"/>
          <w:lang w:eastAsia="zh-CN"/>
        </w:rPr>
        <w:t>5、安装调试、技术服务、人员培训及技术资料</w:t>
      </w:r>
    </w:p>
    <w:p w14:paraId="1C37A08D" w14:textId="77777777" w:rsidR="00107B19" w:rsidRDefault="00107B19" w:rsidP="00107B19">
      <w:pPr>
        <w:spacing w:line="360" w:lineRule="auto"/>
        <w:ind w:firstLineChars="200" w:firstLine="480"/>
        <w:rPr>
          <w:sz w:val="24"/>
          <w:lang w:eastAsia="zh-CN"/>
        </w:rPr>
      </w:pPr>
      <w:r>
        <w:rPr>
          <w:rFonts w:hint="eastAsia"/>
          <w:sz w:val="24"/>
          <w:lang w:eastAsia="zh-CN"/>
        </w:rPr>
        <w:t>5.1乙方为甲方提供下列服务（具体以在□内打“√”为准）</w:t>
      </w:r>
    </w:p>
    <w:p w14:paraId="1D1712F9" w14:textId="77777777" w:rsidR="00107B19" w:rsidRDefault="001D06CA" w:rsidP="00107B19">
      <w:pPr>
        <w:spacing w:line="360" w:lineRule="auto"/>
        <w:ind w:firstLineChars="200" w:firstLine="480"/>
        <w:rPr>
          <w:sz w:val="24"/>
          <w:u w:val="single"/>
          <w:lang w:eastAsia="zh-CN"/>
        </w:rPr>
      </w:pPr>
      <w:sdt>
        <w:sdtPr>
          <w:rPr>
            <w:rFonts w:hint="eastAsia"/>
            <w:sz w:val="24"/>
          </w:rPr>
          <w:id w:val="-22404436"/>
        </w:sdtPr>
        <w:sdtEndPr/>
        <w:sdtContent>
          <w:sdt>
            <w:sdtPr>
              <w:rPr>
                <w:rFonts w:hint="eastAsia"/>
                <w:sz w:val="24"/>
              </w:rPr>
              <w:id w:val="1347055503"/>
            </w:sdtPr>
            <w:sdtEndPr/>
            <w:sdtContent>
              <w:r w:rsidR="00107B19">
                <w:rPr>
                  <w:rFonts w:ascii="MS Gothic" w:eastAsia="MS Gothic" w:hAnsi="MS Gothic" w:hint="eastAsia"/>
                  <w:sz w:val="24"/>
                  <w:lang w:eastAsia="zh-CN"/>
                </w:rPr>
                <w:t>☐</w:t>
              </w:r>
            </w:sdtContent>
          </w:sdt>
        </w:sdtContent>
      </w:sdt>
      <w:r w:rsidR="00107B19">
        <w:rPr>
          <w:rFonts w:hint="eastAsia"/>
          <w:sz w:val="24"/>
          <w:lang w:eastAsia="zh-CN"/>
        </w:rPr>
        <w:t>安装调试：</w:t>
      </w:r>
      <w:r w:rsidR="00107B19">
        <w:rPr>
          <w:sz w:val="24"/>
          <w:u w:val="single"/>
          <w:lang w:eastAsia="zh-CN"/>
        </w:rPr>
        <w:t xml:space="preserve">                                                         </w:t>
      </w:r>
    </w:p>
    <w:p w14:paraId="193F9474" w14:textId="77777777" w:rsidR="00107B19" w:rsidRDefault="001D06CA" w:rsidP="00107B19">
      <w:pPr>
        <w:spacing w:line="360" w:lineRule="auto"/>
        <w:ind w:firstLineChars="200" w:firstLine="480"/>
        <w:rPr>
          <w:sz w:val="24"/>
          <w:lang w:eastAsia="zh-CN"/>
        </w:rPr>
      </w:pPr>
      <w:sdt>
        <w:sdtPr>
          <w:rPr>
            <w:rFonts w:hint="eastAsia"/>
            <w:sz w:val="24"/>
          </w:rPr>
          <w:id w:val="-1019545688"/>
        </w:sdtPr>
        <w:sdtEndPr/>
        <w:sdtContent>
          <w:r w:rsidR="00107B19">
            <w:rPr>
              <w:rFonts w:ascii="MS Gothic" w:eastAsia="MS Gothic" w:hAnsi="MS Gothic" w:hint="eastAsia"/>
              <w:sz w:val="24"/>
              <w:lang w:eastAsia="zh-CN"/>
            </w:rPr>
            <w:t>☐</w:t>
          </w:r>
        </w:sdtContent>
      </w:sdt>
      <w:r w:rsidR="00107B19">
        <w:rPr>
          <w:rFonts w:hint="eastAsia"/>
          <w:sz w:val="24"/>
          <w:lang w:eastAsia="zh-CN"/>
        </w:rPr>
        <w:t>技术服务：</w:t>
      </w:r>
      <w:r w:rsidR="00107B19">
        <w:rPr>
          <w:sz w:val="24"/>
          <w:u w:val="single"/>
          <w:lang w:eastAsia="zh-CN"/>
        </w:rPr>
        <w:t xml:space="preserve">                                                                 </w:t>
      </w:r>
    </w:p>
    <w:p w14:paraId="372EF03F" w14:textId="77777777" w:rsidR="00107B19" w:rsidRDefault="001D06CA" w:rsidP="00107B19">
      <w:pPr>
        <w:spacing w:line="360" w:lineRule="auto"/>
        <w:ind w:firstLineChars="200" w:firstLine="480"/>
        <w:rPr>
          <w:sz w:val="24"/>
          <w:u w:val="single"/>
          <w:lang w:eastAsia="zh-CN"/>
        </w:rPr>
      </w:pPr>
      <w:sdt>
        <w:sdtPr>
          <w:rPr>
            <w:rFonts w:hint="eastAsia"/>
            <w:sz w:val="24"/>
          </w:rPr>
          <w:id w:val="1427537698"/>
        </w:sdtPr>
        <w:sdtEndPr/>
        <w:sdtContent>
          <w:r w:rsidR="00107B19">
            <w:rPr>
              <w:rFonts w:ascii="MS Gothic" w:eastAsia="MS Gothic" w:hAnsi="MS Gothic" w:hint="eastAsia"/>
              <w:sz w:val="24"/>
              <w:lang w:eastAsia="zh-CN"/>
            </w:rPr>
            <w:t>☐</w:t>
          </w:r>
        </w:sdtContent>
      </w:sdt>
      <w:r w:rsidR="00107B19">
        <w:rPr>
          <w:rFonts w:hint="eastAsia"/>
          <w:sz w:val="24"/>
          <w:lang w:eastAsia="zh-CN"/>
        </w:rPr>
        <w:t>人员培训：</w:t>
      </w:r>
      <w:r w:rsidR="00107B19">
        <w:rPr>
          <w:sz w:val="24"/>
          <w:u w:val="single"/>
          <w:lang w:eastAsia="zh-CN"/>
        </w:rPr>
        <w:t xml:space="preserve">                                                                 </w:t>
      </w:r>
    </w:p>
    <w:p w14:paraId="1EC36D04" w14:textId="77777777" w:rsidR="00107B19" w:rsidRDefault="001D06CA" w:rsidP="00107B19">
      <w:pPr>
        <w:spacing w:line="360" w:lineRule="auto"/>
        <w:ind w:firstLineChars="200" w:firstLine="480"/>
        <w:rPr>
          <w:sz w:val="24"/>
          <w:lang w:eastAsia="zh-CN"/>
        </w:rPr>
      </w:pPr>
      <w:sdt>
        <w:sdtPr>
          <w:rPr>
            <w:rFonts w:hint="eastAsia"/>
            <w:sz w:val="24"/>
          </w:rPr>
          <w:id w:val="-1252738078"/>
        </w:sdtPr>
        <w:sdtEndPr/>
        <w:sdtContent>
          <w:r w:rsidR="00107B19">
            <w:rPr>
              <w:rFonts w:ascii="MS Gothic" w:eastAsia="MS Gothic" w:hAnsi="MS Gothic" w:hint="eastAsia"/>
              <w:sz w:val="24"/>
              <w:lang w:eastAsia="zh-CN"/>
            </w:rPr>
            <w:t>☐</w:t>
          </w:r>
        </w:sdtContent>
      </w:sdt>
      <w:r w:rsidR="00107B19">
        <w:rPr>
          <w:rFonts w:hint="eastAsia"/>
          <w:sz w:val="24"/>
          <w:lang w:eastAsia="zh-CN"/>
        </w:rPr>
        <w:t>技术资料：</w:t>
      </w:r>
      <w:r w:rsidR="00107B19">
        <w:rPr>
          <w:sz w:val="24"/>
          <w:u w:val="single"/>
          <w:lang w:eastAsia="zh-CN"/>
        </w:rPr>
        <w:t xml:space="preserve">                                                                 </w:t>
      </w:r>
    </w:p>
    <w:p w14:paraId="4A39FAE9" w14:textId="77777777" w:rsidR="00107B19" w:rsidRDefault="00107B19" w:rsidP="00107B19">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14:paraId="2D5B88EC" w14:textId="77777777" w:rsidR="00107B19" w:rsidRDefault="00107B19" w:rsidP="00107B19">
      <w:pPr>
        <w:spacing w:line="360" w:lineRule="auto"/>
        <w:rPr>
          <w:sz w:val="24"/>
          <w:lang w:eastAsia="zh-CN"/>
        </w:rPr>
      </w:pPr>
      <w:r>
        <w:rPr>
          <w:rFonts w:hint="eastAsia"/>
          <w:sz w:val="24"/>
          <w:lang w:eastAsia="zh-CN"/>
        </w:rPr>
        <w:t>6、验收</w:t>
      </w:r>
    </w:p>
    <w:p w14:paraId="2BA09C21" w14:textId="77777777" w:rsidR="00107B19" w:rsidRDefault="00107B19" w:rsidP="00107B19">
      <w:pPr>
        <w:spacing w:line="360" w:lineRule="auto"/>
        <w:rPr>
          <w:sz w:val="24"/>
          <w:lang w:eastAsia="zh-CN"/>
        </w:rPr>
      </w:pPr>
      <w:r>
        <w:rPr>
          <w:rFonts w:hint="eastAsia"/>
          <w:sz w:val="24"/>
          <w:lang w:eastAsia="zh-CN"/>
        </w:rPr>
        <w:t xml:space="preserve">    6.1货物的货到验收包括：型号、规格、数量、外观质量、及货物包装是否完好。</w:t>
      </w:r>
    </w:p>
    <w:p w14:paraId="4B926206" w14:textId="77777777" w:rsidR="00107B19" w:rsidRDefault="00107B19" w:rsidP="00107B19">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14:paraId="49C75752" w14:textId="77777777" w:rsidR="00107B19" w:rsidRDefault="00107B19" w:rsidP="00107B19">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7F6DC824" w14:textId="77777777" w:rsidR="00107B19" w:rsidRDefault="00107B19" w:rsidP="00107B19">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w:t>
      </w:r>
      <w:r>
        <w:rPr>
          <w:rFonts w:hint="eastAsia"/>
          <w:sz w:val="24"/>
          <w:lang w:eastAsia="zh-CN"/>
        </w:rPr>
        <w:lastRenderedPageBreak/>
        <w:t>用对产品更为严格的标准。</w:t>
      </w:r>
    </w:p>
    <w:p w14:paraId="31A407BD" w14:textId="77777777" w:rsidR="00107B19" w:rsidRDefault="00107B19" w:rsidP="00107B19">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14:paraId="7CC99E78" w14:textId="77777777" w:rsidR="00107B19" w:rsidRPr="00160967" w:rsidRDefault="00107B19" w:rsidP="00107B19">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14:paraId="5DD1665D" w14:textId="77777777" w:rsidR="00107B19" w:rsidRDefault="00107B19" w:rsidP="00107B19">
      <w:pPr>
        <w:spacing w:line="360" w:lineRule="auto"/>
        <w:rPr>
          <w:sz w:val="24"/>
          <w:lang w:eastAsia="zh-CN"/>
        </w:rPr>
      </w:pPr>
      <w:r>
        <w:rPr>
          <w:rFonts w:hint="eastAsia"/>
          <w:sz w:val="24"/>
          <w:lang w:eastAsia="zh-CN"/>
        </w:rPr>
        <w:t>7、质量保证</w:t>
      </w:r>
    </w:p>
    <w:p w14:paraId="4550F8E4" w14:textId="77777777" w:rsidR="00107B19" w:rsidRDefault="00107B19" w:rsidP="00107B19">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14:paraId="4E692D60" w14:textId="77777777" w:rsidR="00107B19" w:rsidRPr="00160967" w:rsidRDefault="00107B19" w:rsidP="00107B19">
      <w:pPr>
        <w:spacing w:line="360" w:lineRule="auto"/>
        <w:rPr>
          <w:sz w:val="24"/>
          <w:lang w:eastAsia="zh-CN"/>
        </w:rPr>
      </w:pPr>
      <w:r>
        <w:rPr>
          <w:rFonts w:hint="eastAsia"/>
          <w:sz w:val="24"/>
          <w:lang w:eastAsia="zh-CN"/>
        </w:rPr>
        <w:t>8、违约责任</w:t>
      </w:r>
    </w:p>
    <w:p w14:paraId="33FEA0F4" w14:textId="77777777" w:rsidR="00107B19" w:rsidRDefault="00107B19" w:rsidP="00107B19">
      <w:pPr>
        <w:spacing w:line="360" w:lineRule="auto"/>
        <w:rPr>
          <w:sz w:val="24"/>
          <w:lang w:eastAsia="zh-CN"/>
        </w:rPr>
      </w:pPr>
      <w:r>
        <w:rPr>
          <w:rFonts w:hint="eastAsia"/>
          <w:sz w:val="24"/>
          <w:lang w:eastAsia="zh-CN"/>
        </w:rPr>
        <w:t xml:space="preserve">   8.1乙方逾期交货的，每日按照合同总额的</w:t>
      </w:r>
      <w:r w:rsidRPr="004D3C35">
        <w:rPr>
          <w:color w:val="000000" w:themeColor="text1"/>
          <w:sz w:val="24"/>
          <w:u w:val="single"/>
          <w:lang w:eastAsia="zh-CN"/>
        </w:rPr>
        <w:t xml:space="preserve"> 0.1 </w:t>
      </w:r>
      <w:r w:rsidRPr="004D3C35">
        <w:rPr>
          <w:rFonts w:hint="eastAsia"/>
          <w:color w:val="000000" w:themeColor="text1"/>
          <w:sz w:val="24"/>
          <w:lang w:eastAsia="zh-CN"/>
        </w:rPr>
        <w:t>%</w:t>
      </w:r>
      <w:r>
        <w:rPr>
          <w:rFonts w:hint="eastAsia"/>
          <w:sz w:val="24"/>
          <w:lang w:eastAsia="zh-CN"/>
        </w:rPr>
        <w:t>向甲方支付违约金，逾期超过</w:t>
      </w:r>
      <w:r>
        <w:rPr>
          <w:sz w:val="24"/>
          <w:u w:val="single"/>
          <w:lang w:eastAsia="zh-CN"/>
        </w:rPr>
        <w:t xml:space="preserve"> 10  </w:t>
      </w:r>
      <w:r>
        <w:rPr>
          <w:rFonts w:hint="eastAsia"/>
          <w:sz w:val="24"/>
          <w:lang w:eastAsia="zh-CN"/>
        </w:rPr>
        <w:t>日的，甲方还有权解除合同，并要求乙方一次性支付合同总额</w:t>
      </w:r>
      <w:r>
        <w:rPr>
          <w:sz w:val="24"/>
          <w:u w:val="single"/>
          <w:lang w:eastAsia="zh-CN"/>
        </w:rPr>
        <w:t xml:space="preserve"> 20 </w:t>
      </w:r>
      <w:r>
        <w:rPr>
          <w:rFonts w:hint="eastAsia"/>
          <w:sz w:val="24"/>
          <w:lang w:eastAsia="zh-CN"/>
        </w:rPr>
        <w:t>%的违约金。乙方部分交货、交货不合格的，均按照逾期交货处理。</w:t>
      </w:r>
    </w:p>
    <w:p w14:paraId="4A718BC1" w14:textId="3BA02423" w:rsidR="00107B19" w:rsidRDefault="00107B19" w:rsidP="00107B19">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1000</w:t>
      </w:r>
      <w:r w:rsidR="00411763">
        <w:rPr>
          <w:sz w:val="24"/>
          <w:u w:val="single"/>
          <w:lang w:eastAsia="zh-CN"/>
        </w:rPr>
        <w:t>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2 </w:t>
      </w:r>
      <w:r>
        <w:rPr>
          <w:rFonts w:hint="eastAsia"/>
          <w:sz w:val="24"/>
          <w:lang w:eastAsia="zh-CN"/>
        </w:rPr>
        <w:t>次验收不合格的，甲方还有权解除合同、拒绝支付任何费用，并要求乙方支付合同总价20%的违约金。</w:t>
      </w:r>
    </w:p>
    <w:p w14:paraId="010B4029" w14:textId="77777777" w:rsidR="00107B19" w:rsidRDefault="00107B19" w:rsidP="00107B19">
      <w:pPr>
        <w:spacing w:line="360" w:lineRule="auto"/>
        <w:rPr>
          <w:sz w:val="24"/>
          <w:lang w:eastAsia="zh-CN"/>
        </w:rPr>
      </w:pPr>
      <w:r>
        <w:rPr>
          <w:rFonts w:hint="eastAsia"/>
          <w:sz w:val="24"/>
          <w:lang w:eastAsia="zh-CN"/>
        </w:rPr>
        <w:t xml:space="preserve">   8.3</w:t>
      </w:r>
      <w:r>
        <w:rPr>
          <w:sz w:val="24"/>
          <w:lang w:eastAsia="zh-CN"/>
        </w:rPr>
        <w:t xml:space="preserve"> </w:t>
      </w:r>
      <w:r>
        <w:rPr>
          <w:rFonts w:hint="eastAsia"/>
          <w:sz w:val="24"/>
          <w:lang w:eastAsia="zh-CN"/>
        </w:rPr>
        <w:t>甲方无故逾期付款的，按照</w:t>
      </w:r>
      <w:r w:rsidRPr="00405150">
        <w:rPr>
          <w:rFonts w:hint="eastAsia"/>
          <w:sz w:val="24"/>
          <w:lang w:eastAsia="zh-CN"/>
        </w:rPr>
        <w:t>全国银行间同业拆借中心公布的贷款市场报价利率支付利息</w:t>
      </w:r>
      <w:r>
        <w:rPr>
          <w:rFonts w:hint="eastAsia"/>
          <w:sz w:val="24"/>
          <w:lang w:eastAsia="zh-CN"/>
        </w:rPr>
        <w:t>。</w:t>
      </w:r>
    </w:p>
    <w:p w14:paraId="27A91E97" w14:textId="77777777" w:rsidR="00107B19" w:rsidRDefault="00107B19" w:rsidP="00107B19">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14:paraId="1E075B74" w14:textId="77777777" w:rsidR="00107B19" w:rsidRPr="0084591A" w:rsidRDefault="00107B19" w:rsidP="00107B19">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14:paraId="1B4C32E5" w14:textId="77777777" w:rsidR="00107B19" w:rsidRPr="0084591A" w:rsidRDefault="00107B19" w:rsidP="00107B19">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14:paraId="55492A6F" w14:textId="77777777" w:rsidR="00107B19" w:rsidRPr="0084591A" w:rsidRDefault="00107B19" w:rsidP="00107B19">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14:paraId="72EDBF19" w14:textId="77777777" w:rsidR="00107B19" w:rsidRPr="0084591A" w:rsidRDefault="00107B19" w:rsidP="00107B19">
      <w:pPr>
        <w:spacing w:line="360" w:lineRule="auto"/>
        <w:rPr>
          <w:sz w:val="24"/>
          <w:lang w:eastAsia="zh-CN"/>
        </w:rPr>
      </w:pPr>
      <w:r w:rsidRPr="0084591A">
        <w:rPr>
          <w:rFonts w:hint="eastAsia"/>
          <w:sz w:val="24"/>
          <w:lang w:eastAsia="zh-CN"/>
        </w:rPr>
        <w:t xml:space="preserve">10、 合同变更与解除： </w:t>
      </w:r>
    </w:p>
    <w:p w14:paraId="25C91147" w14:textId="77777777" w:rsidR="00107B19" w:rsidRPr="0084591A" w:rsidRDefault="00107B19" w:rsidP="00107B19">
      <w:pPr>
        <w:spacing w:line="360" w:lineRule="auto"/>
        <w:ind w:firstLineChars="150" w:firstLine="360"/>
        <w:rPr>
          <w:sz w:val="24"/>
          <w:lang w:eastAsia="zh-CN"/>
        </w:rPr>
      </w:pP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14:paraId="2DA8998D" w14:textId="77777777" w:rsidR="00107B19" w:rsidRDefault="00107B19" w:rsidP="00107B19">
      <w:pPr>
        <w:spacing w:line="360" w:lineRule="auto"/>
        <w:rPr>
          <w:sz w:val="24"/>
          <w:lang w:eastAsia="zh-CN"/>
        </w:rPr>
      </w:pPr>
      <w:r>
        <w:rPr>
          <w:rFonts w:hint="eastAsia"/>
          <w:sz w:val="24"/>
          <w:lang w:eastAsia="zh-CN"/>
        </w:rPr>
        <w:t>11、通知</w:t>
      </w:r>
    </w:p>
    <w:p w14:paraId="38177803" w14:textId="77777777" w:rsidR="00107B19" w:rsidRPr="00160967" w:rsidRDefault="00107B19" w:rsidP="00107B19">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w:t>
      </w:r>
      <w:r w:rsidRPr="00160967">
        <w:rPr>
          <w:rFonts w:hint="eastAsia"/>
          <w:sz w:val="24"/>
          <w:lang w:eastAsia="zh-CN"/>
        </w:rPr>
        <w:lastRenderedPageBreak/>
        <w:t>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7763D0FF" w14:textId="77777777" w:rsidR="00107B19" w:rsidRDefault="00107B19" w:rsidP="00107B19">
      <w:pPr>
        <w:spacing w:line="360" w:lineRule="auto"/>
        <w:ind w:firstLineChars="200" w:firstLine="480"/>
        <w:rPr>
          <w:sz w:val="24"/>
          <w:lang w:eastAsia="zh-CN"/>
        </w:rPr>
      </w:pPr>
      <w:r>
        <w:rPr>
          <w:rFonts w:hint="eastAsia"/>
          <w:sz w:val="24"/>
          <w:lang w:eastAsia="zh-CN"/>
        </w:rPr>
        <w:t>12、本合同一式陆份，经双方盖章后生效，甲方执肆份、乙方执贰份，具有同等效力。</w:t>
      </w:r>
    </w:p>
    <w:p w14:paraId="4B55B288" w14:textId="77777777" w:rsidR="00107B19" w:rsidRDefault="00107B19" w:rsidP="00107B19">
      <w:pPr>
        <w:rPr>
          <w:lang w:eastAsia="zh-CN"/>
        </w:rPr>
      </w:pPr>
      <w:r>
        <w:rPr>
          <w:lang w:eastAsia="zh-CN"/>
        </w:rPr>
        <w:t>以下无正文，为合同盖章页。</w:t>
      </w:r>
    </w:p>
    <w:p w14:paraId="31AEFAD3" w14:textId="2D258E51" w:rsidR="00107B19" w:rsidRPr="00EC6223" w:rsidRDefault="00A26CB0" w:rsidP="00EC6223">
      <w:pPr>
        <w:spacing w:line="360" w:lineRule="auto"/>
        <w:ind w:firstLineChars="200" w:firstLine="480"/>
        <w:rPr>
          <w:sz w:val="24"/>
          <w:lang w:eastAsia="zh-CN"/>
        </w:rPr>
      </w:pPr>
      <w:r w:rsidRPr="00EC6223">
        <w:rPr>
          <w:sz w:val="24"/>
          <w:lang w:eastAsia="zh-CN"/>
        </w:rPr>
        <w:t>附件</w:t>
      </w:r>
      <w:r w:rsidRPr="00EC6223">
        <w:rPr>
          <w:rFonts w:hint="eastAsia"/>
          <w:sz w:val="24"/>
          <w:lang w:eastAsia="zh-CN"/>
        </w:rPr>
        <w:t>1：技术参数</w:t>
      </w:r>
    </w:p>
    <w:p w14:paraId="4B4E7767" w14:textId="77777777" w:rsidR="00A26CB0" w:rsidRPr="00A26CB0" w:rsidRDefault="00A26CB0" w:rsidP="00A26CB0">
      <w:pPr>
        <w:pStyle w:val="10"/>
      </w:pPr>
    </w:p>
    <w:tbl>
      <w:tblPr>
        <w:tblStyle w:val="aff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821"/>
      </w:tblGrid>
      <w:tr w:rsidR="00107B19" w:rsidRPr="00A81B80" w14:paraId="0E78283B" w14:textId="77777777" w:rsidTr="00B74EA5">
        <w:trPr>
          <w:jc w:val="center"/>
        </w:trPr>
        <w:tc>
          <w:tcPr>
            <w:tcW w:w="4960" w:type="dxa"/>
            <w:vAlign w:val="center"/>
          </w:tcPr>
          <w:p w14:paraId="20D94E51" w14:textId="03683859" w:rsidR="00107B19" w:rsidRPr="00A81B80" w:rsidRDefault="00107B19" w:rsidP="00B74EA5">
            <w:pPr>
              <w:spacing w:line="360" w:lineRule="auto"/>
              <w:rPr>
                <w:rFonts w:asciiTheme="majorEastAsia" w:eastAsiaTheme="majorEastAsia" w:hAnsiTheme="majorEastAsia"/>
                <w:sz w:val="21"/>
                <w:szCs w:val="21"/>
                <w:lang w:eastAsia="zh-CN"/>
              </w:rPr>
            </w:pPr>
            <w:r w:rsidRPr="00A81B80">
              <w:rPr>
                <w:rFonts w:asciiTheme="majorEastAsia" w:eastAsiaTheme="majorEastAsia" w:hAnsiTheme="majorEastAsia" w:hint="eastAsia"/>
                <w:sz w:val="21"/>
                <w:szCs w:val="21"/>
                <w:lang w:eastAsia="zh-CN"/>
              </w:rPr>
              <w:t>甲方：</w:t>
            </w:r>
            <w:r w:rsidR="00A26CB0">
              <w:rPr>
                <w:rFonts w:asciiTheme="majorEastAsia" w:eastAsiaTheme="majorEastAsia" w:hAnsiTheme="majorEastAsia" w:cs="仿宋_GB2312" w:hint="eastAsia"/>
                <w:color w:val="000000"/>
                <w:sz w:val="21"/>
                <w:szCs w:val="21"/>
                <w:lang w:eastAsia="zh-CN"/>
              </w:rPr>
              <w:t>腾龙芳烃</w:t>
            </w:r>
            <w:r>
              <w:rPr>
                <w:rFonts w:asciiTheme="majorEastAsia" w:eastAsiaTheme="majorEastAsia" w:hAnsiTheme="majorEastAsia" w:cs="仿宋_GB2312" w:hint="eastAsia"/>
                <w:color w:val="000000"/>
                <w:sz w:val="21"/>
                <w:szCs w:val="21"/>
                <w:lang w:eastAsia="zh-CN"/>
              </w:rPr>
              <w:t>（漳州）有限公司</w:t>
            </w:r>
          </w:p>
        </w:tc>
        <w:tc>
          <w:tcPr>
            <w:tcW w:w="4821" w:type="dxa"/>
            <w:vAlign w:val="center"/>
          </w:tcPr>
          <w:p w14:paraId="4B9E2ED9" w14:textId="77777777" w:rsidR="00107B19" w:rsidRPr="00A81B80" w:rsidRDefault="00107B19" w:rsidP="00B74EA5">
            <w:pPr>
              <w:spacing w:line="360" w:lineRule="auto"/>
              <w:rPr>
                <w:rFonts w:asciiTheme="majorEastAsia" w:eastAsiaTheme="majorEastAsia" w:hAnsiTheme="majorEastAsia"/>
                <w:sz w:val="21"/>
                <w:szCs w:val="21"/>
                <w:lang w:eastAsia="zh-CN"/>
              </w:rPr>
            </w:pPr>
            <w:r w:rsidRPr="00A81B80">
              <w:rPr>
                <w:rFonts w:asciiTheme="majorEastAsia" w:eastAsiaTheme="majorEastAsia" w:hAnsiTheme="majorEastAsia" w:hint="eastAsia"/>
                <w:sz w:val="21"/>
                <w:szCs w:val="21"/>
                <w:lang w:eastAsia="zh-CN"/>
              </w:rPr>
              <w:t>乙方：</w:t>
            </w:r>
            <w:r w:rsidRPr="00A81B80">
              <w:rPr>
                <w:rFonts w:asciiTheme="majorEastAsia" w:eastAsiaTheme="majorEastAsia" w:hAnsiTheme="majorEastAsia"/>
                <w:sz w:val="21"/>
                <w:szCs w:val="21"/>
                <w:lang w:eastAsia="zh-CN"/>
              </w:rPr>
              <w:t xml:space="preserve"> </w:t>
            </w:r>
          </w:p>
        </w:tc>
      </w:tr>
      <w:tr w:rsidR="00107B19" w:rsidRPr="00A81B80" w14:paraId="653DC7E1" w14:textId="77777777" w:rsidTr="00B74EA5">
        <w:trPr>
          <w:jc w:val="center"/>
        </w:trPr>
        <w:tc>
          <w:tcPr>
            <w:tcW w:w="4960" w:type="dxa"/>
            <w:vAlign w:val="center"/>
          </w:tcPr>
          <w:p w14:paraId="32AC1A67" w14:textId="26BC8886" w:rsidR="00107B19" w:rsidRPr="00A81B80" w:rsidRDefault="00107B19" w:rsidP="00A26CB0">
            <w:pPr>
              <w:spacing w:line="360" w:lineRule="auto"/>
              <w:rPr>
                <w:rFonts w:asciiTheme="majorEastAsia" w:eastAsiaTheme="majorEastAsia" w:hAnsiTheme="majorEastAsia"/>
                <w:sz w:val="21"/>
                <w:szCs w:val="21"/>
                <w:lang w:eastAsia="zh-CN"/>
              </w:rPr>
            </w:pPr>
            <w:r w:rsidRPr="00A81B80">
              <w:rPr>
                <w:rFonts w:asciiTheme="majorEastAsia" w:eastAsiaTheme="majorEastAsia" w:hAnsiTheme="majorEastAsia" w:hint="eastAsia"/>
                <w:sz w:val="21"/>
                <w:szCs w:val="21"/>
                <w:lang w:eastAsia="zh-CN"/>
              </w:rPr>
              <w:t>联系地址：漳州市古雷港经济开发区腾龙路</w:t>
            </w:r>
            <w:r w:rsidR="00A26CB0">
              <w:rPr>
                <w:rFonts w:asciiTheme="majorEastAsia" w:eastAsiaTheme="majorEastAsia" w:hAnsiTheme="majorEastAsia"/>
                <w:sz w:val="21"/>
                <w:szCs w:val="21"/>
                <w:lang w:eastAsia="zh-CN"/>
              </w:rPr>
              <w:t>84</w:t>
            </w:r>
            <w:r w:rsidRPr="00A81B80">
              <w:rPr>
                <w:rFonts w:asciiTheme="majorEastAsia" w:eastAsiaTheme="majorEastAsia" w:hAnsiTheme="majorEastAsia"/>
                <w:sz w:val="21"/>
                <w:szCs w:val="21"/>
                <w:lang w:eastAsia="zh-CN"/>
              </w:rPr>
              <w:t>号</w:t>
            </w:r>
          </w:p>
        </w:tc>
        <w:tc>
          <w:tcPr>
            <w:tcW w:w="4821" w:type="dxa"/>
            <w:vAlign w:val="center"/>
          </w:tcPr>
          <w:p w14:paraId="0F7DB963" w14:textId="77777777" w:rsidR="00107B19" w:rsidRPr="00A81B80" w:rsidRDefault="00107B19" w:rsidP="00B74EA5">
            <w:pPr>
              <w:rPr>
                <w:b/>
                <w:bCs/>
                <w:sz w:val="28"/>
                <w:szCs w:val="28"/>
                <w:lang w:eastAsia="zh-CN"/>
              </w:rPr>
            </w:pPr>
            <w:r w:rsidRPr="00A81B80">
              <w:rPr>
                <w:rFonts w:asciiTheme="majorEastAsia" w:eastAsiaTheme="majorEastAsia" w:hAnsiTheme="majorEastAsia" w:hint="eastAsia"/>
                <w:sz w:val="21"/>
                <w:szCs w:val="21"/>
                <w:lang w:eastAsia="zh-CN"/>
              </w:rPr>
              <w:t>联系地址：</w:t>
            </w:r>
          </w:p>
        </w:tc>
      </w:tr>
      <w:tr w:rsidR="00107B19" w:rsidRPr="00A81B80" w14:paraId="6FDCB55A" w14:textId="77777777" w:rsidTr="00B74EA5">
        <w:trPr>
          <w:jc w:val="center"/>
        </w:trPr>
        <w:tc>
          <w:tcPr>
            <w:tcW w:w="4960" w:type="dxa"/>
            <w:vAlign w:val="center"/>
          </w:tcPr>
          <w:p w14:paraId="0E29F66E" w14:textId="77777777" w:rsidR="00107B19" w:rsidRPr="00A81B80" w:rsidRDefault="00107B19" w:rsidP="00B74EA5">
            <w:pPr>
              <w:spacing w:line="360" w:lineRule="auto"/>
              <w:rPr>
                <w:rFonts w:asciiTheme="majorEastAsia" w:eastAsiaTheme="majorEastAsia" w:hAnsiTheme="majorEastAsia"/>
                <w:sz w:val="21"/>
                <w:szCs w:val="21"/>
                <w:lang w:eastAsia="zh-CN"/>
              </w:rPr>
            </w:pPr>
            <w:r w:rsidRPr="00A81B80">
              <w:rPr>
                <w:rFonts w:asciiTheme="majorEastAsia" w:eastAsiaTheme="majorEastAsia" w:hAnsiTheme="majorEastAsia" w:hint="eastAsia"/>
                <w:sz w:val="21"/>
                <w:szCs w:val="21"/>
                <w:lang w:eastAsia="zh-CN"/>
              </w:rPr>
              <w:t>电子邮箱:</w:t>
            </w:r>
            <w:r w:rsidRPr="00A81B80">
              <w:rPr>
                <w:rFonts w:asciiTheme="majorEastAsia" w:eastAsiaTheme="majorEastAsia" w:hAnsiTheme="majorEastAsia"/>
                <w:sz w:val="21"/>
                <w:szCs w:val="21"/>
                <w:lang w:eastAsia="zh-CN"/>
              </w:rPr>
              <w:t>hjzhang@fhcpec.com.cn</w:t>
            </w:r>
          </w:p>
        </w:tc>
        <w:tc>
          <w:tcPr>
            <w:tcW w:w="4821" w:type="dxa"/>
            <w:vAlign w:val="center"/>
          </w:tcPr>
          <w:p w14:paraId="7ADF9ED1" w14:textId="77777777" w:rsidR="00107B19" w:rsidRPr="00A81B80" w:rsidRDefault="00107B19" w:rsidP="00B74EA5">
            <w:pPr>
              <w:spacing w:line="360" w:lineRule="auto"/>
              <w:rPr>
                <w:rFonts w:asciiTheme="majorEastAsia" w:eastAsiaTheme="majorEastAsia" w:hAnsiTheme="majorEastAsia"/>
                <w:sz w:val="21"/>
                <w:szCs w:val="21"/>
              </w:rPr>
            </w:pPr>
            <w:r w:rsidRPr="00A81B80">
              <w:rPr>
                <w:rFonts w:asciiTheme="majorEastAsia" w:eastAsiaTheme="majorEastAsia" w:hAnsiTheme="majorEastAsia" w:hint="eastAsia"/>
                <w:sz w:val="21"/>
                <w:szCs w:val="21"/>
              </w:rPr>
              <w:t>电子邮箱：</w:t>
            </w:r>
          </w:p>
        </w:tc>
      </w:tr>
      <w:tr w:rsidR="00107B19" w:rsidRPr="00A81B80" w14:paraId="2711B866" w14:textId="77777777" w:rsidTr="00B74EA5">
        <w:trPr>
          <w:jc w:val="center"/>
        </w:trPr>
        <w:tc>
          <w:tcPr>
            <w:tcW w:w="4960" w:type="dxa"/>
            <w:vAlign w:val="center"/>
          </w:tcPr>
          <w:p w14:paraId="01264099" w14:textId="77777777" w:rsidR="00107B19" w:rsidRPr="00A81B80" w:rsidRDefault="00107B19" w:rsidP="00B74EA5">
            <w:pPr>
              <w:spacing w:line="360" w:lineRule="auto"/>
              <w:rPr>
                <w:rFonts w:asciiTheme="majorEastAsia" w:eastAsiaTheme="majorEastAsia" w:hAnsiTheme="majorEastAsia"/>
                <w:sz w:val="21"/>
                <w:szCs w:val="21"/>
                <w:lang w:eastAsia="zh-CN"/>
              </w:rPr>
            </w:pPr>
            <w:r>
              <w:rPr>
                <w:rFonts w:asciiTheme="majorEastAsia" w:eastAsiaTheme="majorEastAsia" w:hAnsiTheme="majorEastAsia" w:hint="eastAsia"/>
                <w:sz w:val="21"/>
                <w:szCs w:val="21"/>
              </w:rPr>
              <w:t>授权委托人</w:t>
            </w:r>
            <w:r w:rsidRPr="00A81B80">
              <w:rPr>
                <w:rFonts w:asciiTheme="majorEastAsia" w:eastAsiaTheme="majorEastAsia" w:hAnsiTheme="majorEastAsia" w:hint="eastAsia"/>
                <w:sz w:val="21"/>
                <w:szCs w:val="21"/>
              </w:rPr>
              <w:t>：</w:t>
            </w:r>
            <w:r w:rsidRPr="00A81B80">
              <w:rPr>
                <w:rFonts w:asciiTheme="majorEastAsia" w:eastAsiaTheme="majorEastAsia" w:hAnsiTheme="majorEastAsia"/>
                <w:sz w:val="21"/>
                <w:szCs w:val="21"/>
                <w:lang w:eastAsia="zh-CN"/>
              </w:rPr>
              <w:t xml:space="preserve"> 张华娟</w:t>
            </w:r>
          </w:p>
        </w:tc>
        <w:tc>
          <w:tcPr>
            <w:tcW w:w="4821" w:type="dxa"/>
            <w:vAlign w:val="center"/>
          </w:tcPr>
          <w:p w14:paraId="3388EDA6" w14:textId="77777777" w:rsidR="00107B19" w:rsidRPr="00A81B80" w:rsidRDefault="00107B19" w:rsidP="00B74EA5">
            <w:pPr>
              <w:spacing w:line="360" w:lineRule="auto"/>
              <w:rPr>
                <w:rFonts w:asciiTheme="majorEastAsia" w:eastAsiaTheme="majorEastAsia" w:hAnsiTheme="majorEastAsia"/>
                <w:sz w:val="21"/>
                <w:szCs w:val="21"/>
              </w:rPr>
            </w:pPr>
            <w:r>
              <w:rPr>
                <w:rFonts w:asciiTheme="majorEastAsia" w:eastAsiaTheme="majorEastAsia" w:hAnsiTheme="majorEastAsia" w:hint="eastAsia"/>
                <w:sz w:val="21"/>
                <w:szCs w:val="21"/>
                <w:lang w:eastAsia="zh-CN"/>
              </w:rPr>
              <w:t>授权委托</w:t>
            </w:r>
            <w:r w:rsidRPr="00A81B80">
              <w:rPr>
                <w:rFonts w:asciiTheme="majorEastAsia" w:eastAsiaTheme="majorEastAsia" w:hAnsiTheme="majorEastAsia" w:hint="eastAsia"/>
                <w:sz w:val="21"/>
                <w:szCs w:val="21"/>
              </w:rPr>
              <w:t>人：</w:t>
            </w:r>
            <w:r w:rsidRPr="00A81B80">
              <w:rPr>
                <w:rFonts w:asciiTheme="majorEastAsia" w:eastAsiaTheme="majorEastAsia" w:hAnsiTheme="majorEastAsia"/>
                <w:sz w:val="21"/>
                <w:szCs w:val="21"/>
              </w:rPr>
              <w:t xml:space="preserve"> </w:t>
            </w:r>
          </w:p>
        </w:tc>
      </w:tr>
      <w:tr w:rsidR="00107B19" w:rsidRPr="00A81B80" w14:paraId="4FC6E930" w14:textId="77777777" w:rsidTr="00B74EA5">
        <w:trPr>
          <w:jc w:val="center"/>
        </w:trPr>
        <w:tc>
          <w:tcPr>
            <w:tcW w:w="4960" w:type="dxa"/>
            <w:vAlign w:val="center"/>
          </w:tcPr>
          <w:p w14:paraId="6DDBDDC8" w14:textId="77777777" w:rsidR="00107B19" w:rsidRPr="00A81B80" w:rsidRDefault="00107B19" w:rsidP="00B74EA5">
            <w:pPr>
              <w:spacing w:line="360" w:lineRule="auto"/>
              <w:rPr>
                <w:rFonts w:asciiTheme="majorEastAsia" w:eastAsiaTheme="majorEastAsia" w:hAnsiTheme="majorEastAsia"/>
                <w:sz w:val="21"/>
                <w:szCs w:val="21"/>
                <w:lang w:eastAsia="zh-CN"/>
              </w:rPr>
            </w:pPr>
            <w:r w:rsidRPr="00A81B80">
              <w:rPr>
                <w:rFonts w:asciiTheme="majorEastAsia" w:eastAsiaTheme="majorEastAsia" w:hAnsiTheme="majorEastAsia" w:hint="eastAsia"/>
                <w:sz w:val="21"/>
                <w:szCs w:val="21"/>
              </w:rPr>
              <w:t>电话：</w:t>
            </w:r>
            <w:r w:rsidRPr="00A81B80">
              <w:rPr>
                <w:rFonts w:asciiTheme="majorEastAsia" w:eastAsiaTheme="majorEastAsia" w:hAnsiTheme="majorEastAsia"/>
                <w:sz w:val="21"/>
                <w:szCs w:val="21"/>
                <w:lang w:eastAsia="zh-CN"/>
              </w:rPr>
              <w:t>0596-6311821</w:t>
            </w:r>
          </w:p>
        </w:tc>
        <w:tc>
          <w:tcPr>
            <w:tcW w:w="4821" w:type="dxa"/>
            <w:vAlign w:val="center"/>
          </w:tcPr>
          <w:p w14:paraId="26D8371C" w14:textId="77777777" w:rsidR="00107B19" w:rsidRPr="00A81B80" w:rsidRDefault="00107B19" w:rsidP="00B74EA5">
            <w:pPr>
              <w:spacing w:line="360" w:lineRule="auto"/>
              <w:rPr>
                <w:rFonts w:asciiTheme="majorEastAsia" w:eastAsiaTheme="majorEastAsia" w:hAnsiTheme="majorEastAsia"/>
                <w:sz w:val="21"/>
                <w:szCs w:val="21"/>
              </w:rPr>
            </w:pPr>
            <w:r w:rsidRPr="00A81B80">
              <w:rPr>
                <w:rFonts w:asciiTheme="majorEastAsia" w:eastAsiaTheme="majorEastAsia" w:hAnsiTheme="majorEastAsia" w:hint="eastAsia"/>
                <w:sz w:val="21"/>
                <w:szCs w:val="21"/>
              </w:rPr>
              <w:t>电话：</w:t>
            </w:r>
          </w:p>
        </w:tc>
      </w:tr>
      <w:tr w:rsidR="00107B19" w:rsidRPr="00A81B80" w14:paraId="2D5F05F6" w14:textId="77777777" w:rsidTr="00B74EA5">
        <w:trPr>
          <w:jc w:val="center"/>
        </w:trPr>
        <w:tc>
          <w:tcPr>
            <w:tcW w:w="4960" w:type="dxa"/>
            <w:vAlign w:val="center"/>
          </w:tcPr>
          <w:p w14:paraId="1CECC33C" w14:textId="77777777" w:rsidR="00107B19" w:rsidRPr="00A81B80" w:rsidRDefault="00107B19" w:rsidP="00B74EA5">
            <w:pPr>
              <w:spacing w:line="360" w:lineRule="auto"/>
              <w:rPr>
                <w:rFonts w:asciiTheme="majorEastAsia" w:eastAsiaTheme="majorEastAsia" w:hAnsiTheme="majorEastAsia"/>
                <w:sz w:val="21"/>
                <w:szCs w:val="21"/>
              </w:rPr>
            </w:pPr>
            <w:r w:rsidRPr="00A81B80">
              <w:rPr>
                <w:rFonts w:asciiTheme="majorEastAsia" w:eastAsiaTheme="majorEastAsia" w:hAnsiTheme="majorEastAsia" w:hint="eastAsia"/>
                <w:sz w:val="21"/>
                <w:szCs w:val="21"/>
              </w:rPr>
              <w:t>开户银行：</w:t>
            </w:r>
          </w:p>
        </w:tc>
        <w:tc>
          <w:tcPr>
            <w:tcW w:w="4821" w:type="dxa"/>
            <w:vAlign w:val="center"/>
          </w:tcPr>
          <w:p w14:paraId="420AA4BF" w14:textId="77777777" w:rsidR="00107B19" w:rsidRPr="00A81B80" w:rsidRDefault="00107B19" w:rsidP="00B74EA5">
            <w:pPr>
              <w:spacing w:line="360" w:lineRule="auto"/>
              <w:rPr>
                <w:rFonts w:asciiTheme="majorEastAsia" w:eastAsiaTheme="majorEastAsia" w:hAnsiTheme="majorEastAsia"/>
                <w:sz w:val="21"/>
                <w:szCs w:val="21"/>
                <w:lang w:eastAsia="zh-CN"/>
              </w:rPr>
            </w:pPr>
            <w:r w:rsidRPr="00A81B80">
              <w:rPr>
                <w:rFonts w:asciiTheme="majorEastAsia" w:eastAsiaTheme="majorEastAsia" w:hAnsiTheme="majorEastAsia" w:hint="eastAsia"/>
                <w:sz w:val="21"/>
                <w:szCs w:val="21"/>
                <w:lang w:eastAsia="zh-CN"/>
              </w:rPr>
              <w:t>开户银行：</w:t>
            </w:r>
            <w:r w:rsidRPr="00A81B80">
              <w:rPr>
                <w:rFonts w:asciiTheme="majorEastAsia" w:eastAsiaTheme="majorEastAsia" w:hAnsiTheme="majorEastAsia"/>
                <w:sz w:val="21"/>
                <w:szCs w:val="21"/>
                <w:lang w:eastAsia="zh-CN"/>
              </w:rPr>
              <w:t xml:space="preserve"> </w:t>
            </w:r>
          </w:p>
        </w:tc>
      </w:tr>
      <w:tr w:rsidR="00107B19" w:rsidRPr="004D3C35" w14:paraId="5A416A10" w14:textId="77777777" w:rsidTr="00B74EA5">
        <w:trPr>
          <w:jc w:val="center"/>
        </w:trPr>
        <w:tc>
          <w:tcPr>
            <w:tcW w:w="4960" w:type="dxa"/>
            <w:vAlign w:val="center"/>
          </w:tcPr>
          <w:p w14:paraId="3174684A" w14:textId="77777777" w:rsidR="00107B19" w:rsidRPr="00A81B80" w:rsidRDefault="00107B19" w:rsidP="00B74EA5">
            <w:pPr>
              <w:spacing w:line="360" w:lineRule="auto"/>
              <w:rPr>
                <w:rFonts w:asciiTheme="majorEastAsia" w:eastAsiaTheme="majorEastAsia" w:hAnsiTheme="majorEastAsia"/>
                <w:sz w:val="21"/>
                <w:szCs w:val="21"/>
              </w:rPr>
            </w:pPr>
            <w:r w:rsidRPr="00A81B80">
              <w:rPr>
                <w:rFonts w:asciiTheme="majorEastAsia" w:eastAsiaTheme="majorEastAsia" w:hAnsiTheme="majorEastAsia" w:hint="eastAsia"/>
                <w:sz w:val="21"/>
                <w:szCs w:val="21"/>
              </w:rPr>
              <w:t>账号：</w:t>
            </w:r>
          </w:p>
        </w:tc>
        <w:tc>
          <w:tcPr>
            <w:tcW w:w="4821" w:type="dxa"/>
            <w:vAlign w:val="center"/>
          </w:tcPr>
          <w:p w14:paraId="59D1A204" w14:textId="77777777" w:rsidR="00107B19" w:rsidRPr="00A81B80" w:rsidRDefault="00107B19" w:rsidP="00B74EA5">
            <w:pPr>
              <w:spacing w:line="360" w:lineRule="auto"/>
              <w:rPr>
                <w:rFonts w:asciiTheme="majorEastAsia" w:eastAsiaTheme="majorEastAsia" w:hAnsiTheme="majorEastAsia"/>
                <w:sz w:val="21"/>
                <w:szCs w:val="21"/>
              </w:rPr>
            </w:pPr>
            <w:r w:rsidRPr="00A81B80">
              <w:rPr>
                <w:rFonts w:asciiTheme="majorEastAsia" w:eastAsiaTheme="majorEastAsia" w:hAnsiTheme="majorEastAsia" w:hint="eastAsia"/>
                <w:sz w:val="21"/>
                <w:szCs w:val="21"/>
              </w:rPr>
              <w:t>账号：</w:t>
            </w:r>
          </w:p>
        </w:tc>
      </w:tr>
    </w:tbl>
    <w:p w14:paraId="1A8ED642" w14:textId="77777777" w:rsidR="00107B19" w:rsidRDefault="00107B19" w:rsidP="00107B19">
      <w:pPr>
        <w:spacing w:line="20" w:lineRule="exact"/>
        <w:rPr>
          <w:sz w:val="24"/>
        </w:rPr>
      </w:pPr>
    </w:p>
    <w:p w14:paraId="74BE71C6" w14:textId="77777777" w:rsidR="00107B19" w:rsidRDefault="00107B19" w:rsidP="00107B19">
      <w:pPr>
        <w:spacing w:line="20" w:lineRule="exact"/>
        <w:rPr>
          <w:sz w:val="24"/>
        </w:rPr>
      </w:pPr>
    </w:p>
    <w:p w14:paraId="491FA3ED" w14:textId="77777777" w:rsidR="00107B19" w:rsidRDefault="00107B19" w:rsidP="00107B19">
      <w:pPr>
        <w:pStyle w:val="a7"/>
        <w:spacing w:line="400" w:lineRule="exact"/>
      </w:pPr>
    </w:p>
    <w:p w14:paraId="5DE0A39F" w14:textId="77777777" w:rsidR="00107B19" w:rsidRDefault="00107B19" w:rsidP="00107B19">
      <w:pPr>
        <w:pStyle w:val="10"/>
      </w:pPr>
    </w:p>
    <w:p w14:paraId="7CC42BB7" w14:textId="77777777" w:rsidR="00A26CB0" w:rsidRDefault="00A26CB0" w:rsidP="00107B19">
      <w:pPr>
        <w:pStyle w:val="10"/>
      </w:pPr>
    </w:p>
    <w:p w14:paraId="0CCE150D" w14:textId="77777777" w:rsidR="00A26CB0" w:rsidRDefault="00A26CB0" w:rsidP="00107B19">
      <w:pPr>
        <w:pStyle w:val="10"/>
      </w:pPr>
    </w:p>
    <w:p w14:paraId="590A5A14" w14:textId="77777777" w:rsidR="00A26CB0" w:rsidRDefault="00A26CB0" w:rsidP="00107B19">
      <w:pPr>
        <w:pStyle w:val="10"/>
      </w:pPr>
    </w:p>
    <w:p w14:paraId="7D2EA09B" w14:textId="77777777" w:rsidR="00A26CB0" w:rsidRDefault="00A26CB0" w:rsidP="00107B19">
      <w:pPr>
        <w:pStyle w:val="10"/>
      </w:pPr>
    </w:p>
    <w:p w14:paraId="00D4575E" w14:textId="77777777" w:rsidR="00A26CB0" w:rsidRDefault="00A26CB0" w:rsidP="00107B19">
      <w:pPr>
        <w:pStyle w:val="10"/>
      </w:pPr>
    </w:p>
    <w:p w14:paraId="6D286AC4" w14:textId="77777777" w:rsidR="00A26CB0" w:rsidRDefault="00A26CB0" w:rsidP="00107B19">
      <w:pPr>
        <w:pStyle w:val="10"/>
      </w:pPr>
    </w:p>
    <w:p w14:paraId="4294D532" w14:textId="77777777" w:rsidR="00A26CB0" w:rsidRDefault="00A26CB0" w:rsidP="00107B19">
      <w:pPr>
        <w:pStyle w:val="10"/>
      </w:pPr>
    </w:p>
    <w:p w14:paraId="62C3A512" w14:textId="77777777" w:rsidR="00A26CB0" w:rsidRDefault="00A26CB0" w:rsidP="00107B19">
      <w:pPr>
        <w:pStyle w:val="10"/>
      </w:pPr>
    </w:p>
    <w:p w14:paraId="06A08F71" w14:textId="77777777" w:rsidR="00A26CB0" w:rsidRDefault="00A26CB0" w:rsidP="00107B19">
      <w:pPr>
        <w:pStyle w:val="10"/>
      </w:pPr>
    </w:p>
    <w:p w14:paraId="47104AAF" w14:textId="4F0D2FD5" w:rsidR="00A26CB0" w:rsidRDefault="00A26CB0" w:rsidP="00107B19">
      <w:pPr>
        <w:pStyle w:val="10"/>
      </w:pPr>
      <w:r>
        <w:lastRenderedPageBreak/>
        <w:t>附件</w:t>
      </w:r>
      <w:r>
        <w:rPr>
          <w:rFonts w:hint="eastAsia"/>
        </w:rPr>
        <w:t>1：</w:t>
      </w:r>
    </w:p>
    <w:p w14:paraId="7BC3A39C" w14:textId="77777777" w:rsidR="00A26CB0" w:rsidRPr="00BD3E9A" w:rsidRDefault="00A26CB0" w:rsidP="00A26CB0">
      <w:pPr>
        <w:jc w:val="center"/>
        <w:rPr>
          <w:sz w:val="36"/>
          <w:szCs w:val="36"/>
          <w:lang w:eastAsia="zh-CN"/>
        </w:rPr>
      </w:pPr>
      <w:r>
        <w:rPr>
          <w:rFonts w:hint="eastAsia"/>
          <w:sz w:val="36"/>
          <w:szCs w:val="36"/>
          <w:lang w:eastAsia="zh-CN"/>
        </w:rPr>
        <w:t>M</w:t>
      </w:r>
      <w:r>
        <w:rPr>
          <w:sz w:val="36"/>
          <w:szCs w:val="36"/>
          <w:lang w:eastAsia="zh-CN"/>
        </w:rPr>
        <w:t>ES系统</w:t>
      </w:r>
      <w:r>
        <w:rPr>
          <w:rFonts w:hint="eastAsia"/>
          <w:sz w:val="36"/>
          <w:szCs w:val="36"/>
          <w:lang w:eastAsia="zh-CN"/>
        </w:rPr>
        <w:t>硬件采购</w:t>
      </w:r>
      <w:r>
        <w:rPr>
          <w:sz w:val="36"/>
          <w:szCs w:val="36"/>
          <w:lang w:eastAsia="zh-CN"/>
        </w:rPr>
        <w:t>技术</w:t>
      </w:r>
      <w:r>
        <w:rPr>
          <w:rFonts w:hint="eastAsia"/>
          <w:sz w:val="36"/>
          <w:szCs w:val="36"/>
          <w:lang w:eastAsia="zh-CN"/>
        </w:rPr>
        <w:t>参数</w:t>
      </w:r>
    </w:p>
    <w:p w14:paraId="1B68951B" w14:textId="77777777" w:rsidR="00A26CB0" w:rsidRPr="00D56A50" w:rsidRDefault="00A26CB0" w:rsidP="00A26CB0">
      <w:r>
        <w:rPr>
          <w:rFonts w:hint="eastAsia"/>
        </w:rPr>
        <w:t>一、技术</w:t>
      </w:r>
      <w:r>
        <w:t>要求</w:t>
      </w:r>
      <w:r>
        <w:rPr>
          <w:rFonts w:hint="eastAsia"/>
        </w:rPr>
        <w:t>:</w:t>
      </w:r>
    </w:p>
    <w:tbl>
      <w:tblPr>
        <w:tblW w:w="8914"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383"/>
        <w:gridCol w:w="6647"/>
        <w:gridCol w:w="884"/>
      </w:tblGrid>
      <w:tr w:rsidR="00A26CB0" w:rsidRPr="00F174DA" w14:paraId="132CEC54" w14:textId="77777777" w:rsidTr="00B74EA5">
        <w:trPr>
          <w:jc w:val="center"/>
        </w:trPr>
        <w:tc>
          <w:tcPr>
            <w:tcW w:w="1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CE2FC" w14:textId="77777777" w:rsidR="00A26CB0" w:rsidRPr="00F174DA" w:rsidRDefault="00A26CB0" w:rsidP="00B74EA5">
            <w:pPr>
              <w:widowControl/>
              <w:snapToGrid w:val="0"/>
              <w:jc w:val="center"/>
              <w:rPr>
                <w:rFonts w:cs="Calibri"/>
                <w:sz w:val="20"/>
                <w:szCs w:val="20"/>
              </w:rPr>
            </w:pPr>
            <w:r w:rsidRPr="00F174DA">
              <w:rPr>
                <w:rFonts w:cs="Calibri"/>
                <w:sz w:val="20"/>
                <w:szCs w:val="20"/>
              </w:rPr>
              <w:t>货物名称</w:t>
            </w:r>
          </w:p>
        </w:tc>
        <w:tc>
          <w:tcPr>
            <w:tcW w:w="66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C9D89" w14:textId="77777777" w:rsidR="00A26CB0" w:rsidRPr="00F174DA" w:rsidRDefault="00A26CB0" w:rsidP="00B74EA5">
            <w:pPr>
              <w:widowControl/>
              <w:snapToGrid w:val="0"/>
              <w:jc w:val="center"/>
              <w:rPr>
                <w:rFonts w:cs="Calibri"/>
                <w:sz w:val="20"/>
                <w:szCs w:val="20"/>
              </w:rPr>
            </w:pPr>
            <w:r w:rsidRPr="00F174DA">
              <w:rPr>
                <w:rFonts w:cs="Calibri"/>
                <w:sz w:val="20"/>
                <w:szCs w:val="20"/>
              </w:rPr>
              <w:t>技术要求</w:t>
            </w:r>
          </w:p>
        </w:tc>
        <w:tc>
          <w:tcPr>
            <w:tcW w:w="884" w:type="dxa"/>
            <w:tcBorders>
              <w:top w:val="single" w:sz="4" w:space="0" w:color="auto"/>
              <w:left w:val="single" w:sz="4" w:space="0" w:color="auto"/>
              <w:bottom w:val="single" w:sz="4" w:space="0" w:color="auto"/>
              <w:right w:val="single" w:sz="4" w:space="0" w:color="auto"/>
            </w:tcBorders>
          </w:tcPr>
          <w:p w14:paraId="26046F42" w14:textId="77777777" w:rsidR="00A26CB0" w:rsidRPr="00F174DA" w:rsidRDefault="00A26CB0" w:rsidP="00B74EA5">
            <w:pPr>
              <w:widowControl/>
              <w:snapToGrid w:val="0"/>
              <w:jc w:val="center"/>
              <w:rPr>
                <w:rFonts w:cs="Calibri"/>
                <w:sz w:val="20"/>
                <w:szCs w:val="20"/>
              </w:rPr>
            </w:pPr>
            <w:r w:rsidRPr="00F174DA">
              <w:rPr>
                <w:rFonts w:cs="Calibri"/>
                <w:sz w:val="20"/>
                <w:szCs w:val="20"/>
              </w:rPr>
              <w:t>数量</w:t>
            </w:r>
          </w:p>
        </w:tc>
      </w:tr>
      <w:tr w:rsidR="00A26CB0" w:rsidRPr="00F174DA" w14:paraId="261F8580" w14:textId="77777777" w:rsidTr="00B74EA5">
        <w:trPr>
          <w:trHeight w:val="841"/>
          <w:jc w:val="center"/>
        </w:trPr>
        <w:tc>
          <w:tcPr>
            <w:tcW w:w="1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31294" w14:textId="77777777" w:rsidR="00A26CB0" w:rsidRPr="00F174DA" w:rsidRDefault="00A26CB0" w:rsidP="00B74EA5">
            <w:pPr>
              <w:widowControl/>
              <w:snapToGrid w:val="0"/>
              <w:jc w:val="center"/>
              <w:rPr>
                <w:rFonts w:cs="Calibri"/>
                <w:sz w:val="20"/>
                <w:szCs w:val="20"/>
                <w:lang w:eastAsia="zh-CN"/>
              </w:rPr>
            </w:pPr>
            <w:r w:rsidRPr="00F174DA">
              <w:rPr>
                <w:rFonts w:cs="Calibri"/>
                <w:sz w:val="20"/>
                <w:szCs w:val="20"/>
                <w:lang w:eastAsia="zh-CN"/>
              </w:rPr>
              <w:t>ORACLE数据库服务器</w:t>
            </w:r>
          </w:p>
        </w:tc>
        <w:tc>
          <w:tcPr>
            <w:tcW w:w="66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C9D39" w14:textId="77777777" w:rsidR="00A26CB0" w:rsidRPr="00F174DA" w:rsidRDefault="00A26CB0" w:rsidP="00A26CB0">
            <w:pPr>
              <w:snapToGrid w:val="0"/>
              <w:rPr>
                <w:rFonts w:cs="Calibri"/>
                <w:color w:val="000000"/>
                <w:sz w:val="20"/>
                <w:szCs w:val="20"/>
                <w:lang w:eastAsia="zh-CN"/>
              </w:rPr>
            </w:pPr>
            <w:r w:rsidRPr="00F174DA">
              <w:rPr>
                <w:rFonts w:cs="Calibri"/>
                <w:sz w:val="20"/>
                <w:szCs w:val="20"/>
                <w:lang w:eastAsia="zh-CN"/>
              </w:rPr>
              <w:t>1、</w:t>
            </w:r>
            <w:r w:rsidRPr="00F174DA">
              <w:rPr>
                <w:rFonts w:ascii="Segoe UI Symbol" w:hAnsi="Segoe UI Symbol" w:cs="Segoe UI Symbol"/>
                <w:sz w:val="20"/>
                <w:szCs w:val="20"/>
                <w:lang w:eastAsia="zh-CN"/>
              </w:rPr>
              <w:t>★</w:t>
            </w:r>
            <w:r w:rsidRPr="00F174DA">
              <w:rPr>
                <w:rFonts w:cs="Calibri"/>
                <w:color w:val="000000"/>
                <w:sz w:val="20"/>
                <w:szCs w:val="20"/>
                <w:lang w:eastAsia="zh-CN"/>
              </w:rPr>
              <w:t xml:space="preserve">国际知名厂商，要求2020年Q1,IDC全球x86服务器市场销售量及金额排名前5位;2U机架式服务器，标配原厂导轨。 </w:t>
            </w:r>
          </w:p>
          <w:p w14:paraId="4D4844EF" w14:textId="77777777" w:rsidR="00A26CB0" w:rsidRPr="00F174DA" w:rsidRDefault="00A26CB0" w:rsidP="00A26CB0">
            <w:pPr>
              <w:snapToGrid w:val="0"/>
              <w:rPr>
                <w:rFonts w:cs="Calibri"/>
                <w:color w:val="000000"/>
                <w:sz w:val="20"/>
                <w:szCs w:val="20"/>
              </w:rPr>
            </w:pPr>
            <w:r w:rsidRPr="00F174DA">
              <w:rPr>
                <w:rFonts w:cs="Calibri"/>
                <w:b/>
                <w:color w:val="000000"/>
                <w:sz w:val="20"/>
                <w:szCs w:val="20"/>
              </w:rPr>
              <w:t>2、</w:t>
            </w:r>
            <w:r w:rsidRPr="00F174DA">
              <w:rPr>
                <w:rFonts w:ascii="Segoe UI Symbol" w:hAnsi="Segoe UI Symbol" w:cs="Segoe UI Symbol"/>
                <w:sz w:val="20"/>
                <w:szCs w:val="20"/>
              </w:rPr>
              <w:t>★</w:t>
            </w:r>
            <w:r w:rsidRPr="00F174DA">
              <w:rPr>
                <w:rFonts w:cs="Calibri"/>
                <w:b/>
                <w:color w:val="000000"/>
                <w:sz w:val="20"/>
                <w:szCs w:val="20"/>
              </w:rPr>
              <w:t>CPU：</w:t>
            </w:r>
            <w:r w:rsidRPr="00F174DA">
              <w:rPr>
                <w:rFonts w:cs="Calibri"/>
                <w:color w:val="000000"/>
                <w:sz w:val="20"/>
                <w:szCs w:val="20"/>
              </w:rPr>
              <w:t>配 2个Intel 金牌5217 (3.0GHz/8C/16T/115W)，可支持最大2个处理器</w:t>
            </w:r>
          </w:p>
          <w:p w14:paraId="68896BA0" w14:textId="77777777" w:rsidR="00A26CB0" w:rsidRPr="00F174DA" w:rsidRDefault="00A26CB0" w:rsidP="00A26CB0">
            <w:pPr>
              <w:snapToGrid w:val="0"/>
              <w:rPr>
                <w:rFonts w:cs="Calibri"/>
                <w:color w:val="000000"/>
                <w:sz w:val="20"/>
                <w:szCs w:val="20"/>
              </w:rPr>
            </w:pPr>
            <w:r w:rsidRPr="00F174DA">
              <w:rPr>
                <w:rFonts w:cs="Calibri"/>
                <w:b/>
                <w:color w:val="000000"/>
                <w:sz w:val="20"/>
                <w:szCs w:val="20"/>
              </w:rPr>
              <w:t>3、</w:t>
            </w:r>
            <w:r w:rsidRPr="00F174DA">
              <w:rPr>
                <w:rFonts w:ascii="Segoe UI Symbol" w:hAnsi="Segoe UI Symbol" w:cs="Segoe UI Symbol"/>
                <w:sz w:val="20"/>
                <w:szCs w:val="20"/>
              </w:rPr>
              <w:t>★</w:t>
            </w:r>
            <w:r w:rsidRPr="00F174DA">
              <w:rPr>
                <w:rFonts w:cs="Calibri"/>
                <w:b/>
                <w:color w:val="000000"/>
                <w:sz w:val="20"/>
                <w:szCs w:val="20"/>
              </w:rPr>
              <w:t>内存:</w:t>
            </w:r>
            <w:r w:rsidRPr="00F174DA">
              <w:rPr>
                <w:rFonts w:cs="Calibri"/>
                <w:color w:val="000000"/>
                <w:sz w:val="20"/>
                <w:szCs w:val="20"/>
              </w:rPr>
              <w:t xml:space="preserve"> 256GB DDR4-2933 MT/s或以上频率 内存，支持Advanced ECC、内存在线热备，可扩展≥24个内存插槽(便于后续扩展)，存插槽官方支持最大容量3T。</w:t>
            </w:r>
          </w:p>
          <w:p w14:paraId="7AF2D20E" w14:textId="77777777" w:rsidR="00A26CB0" w:rsidRPr="00F174DA" w:rsidRDefault="00A26CB0" w:rsidP="00A26CB0">
            <w:pPr>
              <w:snapToGrid w:val="0"/>
              <w:rPr>
                <w:rFonts w:cs="Calibri"/>
                <w:color w:val="000000"/>
                <w:sz w:val="20"/>
                <w:szCs w:val="20"/>
                <w:lang w:eastAsia="zh-CN"/>
              </w:rPr>
            </w:pPr>
            <w:r w:rsidRPr="00F174DA">
              <w:rPr>
                <w:rFonts w:cs="Calibri"/>
                <w:b/>
                <w:color w:val="000000"/>
                <w:sz w:val="20"/>
                <w:szCs w:val="20"/>
                <w:lang w:eastAsia="zh-CN"/>
              </w:rPr>
              <w:t>4、</w:t>
            </w:r>
            <w:r w:rsidRPr="00F174DA">
              <w:rPr>
                <w:rFonts w:ascii="Segoe UI Symbol" w:hAnsi="Segoe UI Symbol" w:cs="Segoe UI Symbol"/>
                <w:sz w:val="20"/>
                <w:szCs w:val="20"/>
                <w:lang w:eastAsia="zh-CN"/>
              </w:rPr>
              <w:t>★</w:t>
            </w:r>
            <w:r w:rsidRPr="00F174DA">
              <w:rPr>
                <w:rFonts w:cs="Calibri"/>
                <w:b/>
                <w:color w:val="000000"/>
                <w:sz w:val="20"/>
                <w:szCs w:val="20"/>
                <w:lang w:eastAsia="zh-CN"/>
              </w:rPr>
              <w:t xml:space="preserve">存储: </w:t>
            </w:r>
            <w:r w:rsidRPr="00F174DA">
              <w:rPr>
                <w:rFonts w:cs="Calibri"/>
                <w:color w:val="000000"/>
                <w:sz w:val="20"/>
                <w:szCs w:val="20"/>
                <w:lang w:eastAsia="zh-CN"/>
              </w:rPr>
              <w:t xml:space="preserve">4*300GB SAS 10k 硬盘，硬盘托架具备热插拔功能 </w:t>
            </w:r>
          </w:p>
          <w:p w14:paraId="507169BB" w14:textId="77777777" w:rsidR="00A26CB0" w:rsidRPr="00F174DA" w:rsidRDefault="00A26CB0" w:rsidP="00A26CB0">
            <w:pPr>
              <w:snapToGrid w:val="0"/>
              <w:rPr>
                <w:rFonts w:cs="Calibri"/>
                <w:color w:val="000000"/>
                <w:sz w:val="20"/>
                <w:szCs w:val="20"/>
                <w:lang w:eastAsia="zh-CN"/>
              </w:rPr>
            </w:pPr>
            <w:r w:rsidRPr="00F174DA">
              <w:rPr>
                <w:rFonts w:cs="Calibri"/>
                <w:b/>
                <w:color w:val="000000"/>
                <w:sz w:val="20"/>
                <w:szCs w:val="20"/>
                <w:lang w:eastAsia="zh-CN"/>
              </w:rPr>
              <w:t>5、</w:t>
            </w:r>
            <w:r w:rsidRPr="00F174DA">
              <w:rPr>
                <w:rFonts w:ascii="Segoe UI Symbol" w:hAnsi="Segoe UI Symbol" w:cs="Segoe UI Symbol"/>
                <w:sz w:val="20"/>
                <w:szCs w:val="20"/>
                <w:lang w:eastAsia="zh-CN"/>
              </w:rPr>
              <w:t>★</w:t>
            </w:r>
            <w:r w:rsidRPr="00F174DA">
              <w:rPr>
                <w:rFonts w:cs="Calibri"/>
                <w:b/>
                <w:color w:val="000000"/>
                <w:sz w:val="20"/>
                <w:szCs w:val="20"/>
                <w:lang w:eastAsia="zh-CN"/>
              </w:rPr>
              <w:t>阵列控制器</w:t>
            </w:r>
            <w:r w:rsidRPr="00F174DA">
              <w:rPr>
                <w:rFonts w:cs="Calibri"/>
                <w:color w:val="000000"/>
                <w:sz w:val="20"/>
                <w:szCs w:val="20"/>
                <w:lang w:eastAsia="zh-CN"/>
              </w:rPr>
              <w:t>：≥支持RAID 0,1,5,6,10,50,60，带有2GB缓存RAID卡，电池随机器保修</w:t>
            </w:r>
          </w:p>
          <w:p w14:paraId="29F21482" w14:textId="77777777" w:rsidR="00A26CB0" w:rsidRPr="00F174DA" w:rsidRDefault="00A26CB0" w:rsidP="00A26CB0">
            <w:pPr>
              <w:snapToGrid w:val="0"/>
              <w:rPr>
                <w:rFonts w:cs="Calibri"/>
                <w:color w:val="000000"/>
                <w:sz w:val="20"/>
                <w:szCs w:val="20"/>
                <w:lang w:eastAsia="zh-CN"/>
              </w:rPr>
            </w:pPr>
            <w:r w:rsidRPr="00F174DA">
              <w:rPr>
                <w:rFonts w:cs="Calibri"/>
                <w:b/>
                <w:color w:val="000000"/>
                <w:sz w:val="20"/>
                <w:szCs w:val="20"/>
                <w:lang w:eastAsia="zh-CN"/>
              </w:rPr>
              <w:t>6、</w:t>
            </w:r>
            <w:r w:rsidRPr="00F174DA">
              <w:rPr>
                <w:rFonts w:ascii="Segoe UI Symbol" w:hAnsi="Segoe UI Symbol" w:cs="Segoe UI Symbol"/>
                <w:sz w:val="20"/>
                <w:szCs w:val="20"/>
                <w:lang w:eastAsia="zh-CN"/>
              </w:rPr>
              <w:t>★</w:t>
            </w:r>
            <w:r w:rsidRPr="00F174DA">
              <w:rPr>
                <w:rFonts w:cs="Calibri"/>
                <w:b/>
                <w:color w:val="000000"/>
                <w:sz w:val="20"/>
                <w:szCs w:val="20"/>
                <w:lang w:eastAsia="zh-CN"/>
              </w:rPr>
              <w:t>网络：</w:t>
            </w:r>
            <w:r w:rsidRPr="00F174DA">
              <w:rPr>
                <w:rFonts w:cs="Calibri"/>
                <w:color w:val="000000"/>
                <w:sz w:val="20"/>
                <w:szCs w:val="20"/>
                <w:lang w:eastAsia="zh-CN"/>
              </w:rPr>
              <w:t>主板集成4个千兆以太网卡，；要求额外提供≥1个网卡专用插槽，可选配千兆或万兆网卡。</w:t>
            </w:r>
          </w:p>
          <w:p w14:paraId="47099671" w14:textId="77777777" w:rsidR="00A26CB0" w:rsidRPr="00F174DA" w:rsidRDefault="00A26CB0" w:rsidP="00A26CB0">
            <w:pPr>
              <w:snapToGrid w:val="0"/>
              <w:rPr>
                <w:rFonts w:cs="Calibri"/>
                <w:color w:val="000000"/>
                <w:sz w:val="20"/>
                <w:szCs w:val="20"/>
                <w:lang w:eastAsia="zh-CN"/>
              </w:rPr>
            </w:pPr>
            <w:r w:rsidRPr="00F174DA">
              <w:rPr>
                <w:rFonts w:cs="Calibri"/>
                <w:b/>
                <w:color w:val="000000"/>
                <w:sz w:val="20"/>
                <w:szCs w:val="20"/>
                <w:lang w:eastAsia="zh-CN"/>
              </w:rPr>
              <w:t>7、I/O插槽</w:t>
            </w:r>
            <w:r w:rsidRPr="00F174DA">
              <w:rPr>
                <w:rFonts w:cs="Calibri"/>
                <w:color w:val="000000"/>
                <w:sz w:val="20"/>
                <w:szCs w:val="20"/>
                <w:lang w:eastAsia="zh-CN"/>
              </w:rPr>
              <w:t>: 最高可配8个PCIe 第三代插槽，本次需配置双端口16GB FC HBA 卡含模块</w:t>
            </w:r>
          </w:p>
          <w:p w14:paraId="55DD575F" w14:textId="77777777" w:rsidR="00A26CB0" w:rsidRPr="00F174DA" w:rsidRDefault="00A26CB0" w:rsidP="00A26CB0">
            <w:pPr>
              <w:snapToGrid w:val="0"/>
              <w:rPr>
                <w:rFonts w:cs="Calibri"/>
                <w:color w:val="000000"/>
                <w:sz w:val="20"/>
                <w:szCs w:val="20"/>
                <w:lang w:eastAsia="zh-CN"/>
              </w:rPr>
            </w:pPr>
            <w:r w:rsidRPr="00F174DA">
              <w:rPr>
                <w:rFonts w:cs="Calibri"/>
                <w:color w:val="000000"/>
                <w:sz w:val="20"/>
                <w:szCs w:val="20"/>
                <w:lang w:eastAsia="zh-CN"/>
              </w:rPr>
              <w:t>8、</w:t>
            </w:r>
            <w:r w:rsidRPr="00F174DA">
              <w:rPr>
                <w:rFonts w:ascii="Segoe UI Symbol" w:hAnsi="Segoe UI Symbol" w:cs="Segoe UI Symbol"/>
                <w:sz w:val="20"/>
                <w:szCs w:val="20"/>
                <w:lang w:eastAsia="zh-CN"/>
              </w:rPr>
              <w:t>★</w:t>
            </w:r>
            <w:r w:rsidRPr="00F174DA">
              <w:rPr>
                <w:rFonts w:cs="Calibri"/>
                <w:color w:val="000000"/>
                <w:sz w:val="20"/>
                <w:szCs w:val="20"/>
                <w:lang w:eastAsia="zh-CN"/>
              </w:rPr>
              <w:t>可用性：高效能节能冗余白金750W电源1+1、支持直流电源、冗余电源风扇，支持热插拔，支持PMBus电源监控标准，满足80PLUS标准管理</w:t>
            </w:r>
          </w:p>
          <w:p w14:paraId="276DCE0D" w14:textId="77777777" w:rsidR="00A26CB0" w:rsidRPr="00F174DA" w:rsidRDefault="00A26CB0" w:rsidP="00A26CB0">
            <w:pPr>
              <w:snapToGrid w:val="0"/>
              <w:rPr>
                <w:rFonts w:cs="Calibri"/>
                <w:color w:val="000000"/>
                <w:sz w:val="20"/>
                <w:szCs w:val="20"/>
                <w:lang w:eastAsia="zh-CN"/>
              </w:rPr>
            </w:pPr>
            <w:r w:rsidRPr="00F174DA">
              <w:rPr>
                <w:rFonts w:cs="Calibri"/>
                <w:b/>
                <w:color w:val="000000"/>
                <w:sz w:val="20"/>
                <w:szCs w:val="20"/>
                <w:lang w:eastAsia="zh-CN"/>
              </w:rPr>
              <w:t>9、</w:t>
            </w:r>
            <w:r w:rsidRPr="00F174DA">
              <w:rPr>
                <w:rFonts w:cs="Calibri"/>
                <w:color w:val="000000"/>
                <w:sz w:val="20"/>
                <w:szCs w:val="20"/>
                <w:lang w:eastAsia="zh-CN"/>
              </w:rPr>
              <w:t>前面板上可选配备液晶屏，可显示默认或定制信息，包括IP 地址、服务器名称、支持服务编号等。</w:t>
            </w:r>
          </w:p>
          <w:p w14:paraId="3A8689D6" w14:textId="77777777" w:rsidR="00A26CB0" w:rsidRPr="00F174DA" w:rsidRDefault="00A26CB0" w:rsidP="00A26CB0">
            <w:pPr>
              <w:snapToGrid w:val="0"/>
              <w:rPr>
                <w:rFonts w:cs="Calibri"/>
                <w:color w:val="000000"/>
                <w:sz w:val="20"/>
                <w:szCs w:val="20"/>
                <w:lang w:eastAsia="zh-CN"/>
              </w:rPr>
            </w:pPr>
            <w:r w:rsidRPr="00F174DA">
              <w:rPr>
                <w:rFonts w:cs="Calibri"/>
                <w:color w:val="000000"/>
                <w:sz w:val="20"/>
                <w:szCs w:val="20"/>
                <w:lang w:eastAsia="zh-CN"/>
              </w:rPr>
              <w:t>10</w:t>
            </w:r>
            <w:r w:rsidRPr="00F174DA">
              <w:rPr>
                <w:rFonts w:cs="Calibri"/>
                <w:b/>
                <w:color w:val="000000"/>
                <w:sz w:val="20"/>
                <w:szCs w:val="20"/>
                <w:lang w:eastAsia="zh-CN"/>
              </w:rPr>
              <w:t>、嵌入式管理：</w:t>
            </w:r>
            <w:r w:rsidRPr="00F174DA">
              <w:rPr>
                <w:rFonts w:cs="Calibri"/>
                <w:color w:val="000000"/>
                <w:sz w:val="20"/>
                <w:szCs w:val="20"/>
                <w:lang w:eastAsia="zh-CN"/>
              </w:rPr>
              <w:t xml:space="preserve">配置远程管理卡模块，可提供远程管理功能，支持远程虚拟介质。服务器内置配置管理工具，集成在系统内，可通过单访问点提供“立即启动”，是部署操作系统以及内置驱动程序安装、固件更新、硬件配置和问题诊断程序的一站式中心；提供服务器管理软件：主板内部集成可管理存储空间，集成管理软件及驱动，可实现在线升级，提供快速无盘布署和管理功能；单界面即可完成所有管理服务的管理软件；支持BMC，IPMI 2.0, Redfish </w:t>
            </w:r>
          </w:p>
          <w:p w14:paraId="5662AAA9" w14:textId="77777777" w:rsidR="00A26CB0" w:rsidRPr="00F174DA" w:rsidRDefault="00A26CB0" w:rsidP="00A26CB0">
            <w:pPr>
              <w:snapToGrid w:val="0"/>
              <w:rPr>
                <w:rFonts w:cs="Calibri"/>
                <w:color w:val="000000"/>
                <w:sz w:val="20"/>
                <w:szCs w:val="20"/>
                <w:lang w:eastAsia="zh-CN"/>
              </w:rPr>
            </w:pPr>
            <w:r w:rsidRPr="00F174DA">
              <w:rPr>
                <w:rFonts w:cs="Calibri"/>
                <w:color w:val="000000"/>
                <w:sz w:val="20"/>
                <w:szCs w:val="20"/>
                <w:lang w:eastAsia="zh-CN"/>
              </w:rPr>
              <w:t>11、</w:t>
            </w:r>
            <w:r w:rsidRPr="00F174DA">
              <w:rPr>
                <w:rFonts w:ascii="Segoe UI Symbol" w:hAnsi="Segoe UI Symbol" w:cs="Segoe UI Symbol"/>
                <w:sz w:val="20"/>
                <w:szCs w:val="20"/>
                <w:lang w:eastAsia="zh-CN"/>
              </w:rPr>
              <w:t>★</w:t>
            </w:r>
            <w:r w:rsidRPr="00F174DA">
              <w:rPr>
                <w:rFonts w:cs="Calibri"/>
                <w:b/>
                <w:color w:val="000000"/>
                <w:sz w:val="20"/>
                <w:szCs w:val="20"/>
                <w:lang w:eastAsia="zh-CN"/>
              </w:rPr>
              <w:t>服务：</w:t>
            </w:r>
            <w:r w:rsidRPr="00F174DA">
              <w:rPr>
                <w:rFonts w:cs="Calibri"/>
                <w:color w:val="000000"/>
                <w:sz w:val="20"/>
                <w:szCs w:val="20"/>
                <w:lang w:eastAsia="zh-CN"/>
              </w:rPr>
              <w:t>5年保修，7*24免费电话服务 4小时内上门服务 硬盘不返还;供货时提供厂商售后服务承诺函。</w:t>
            </w:r>
          </w:p>
        </w:tc>
        <w:tc>
          <w:tcPr>
            <w:tcW w:w="884" w:type="dxa"/>
            <w:tcBorders>
              <w:top w:val="single" w:sz="4" w:space="0" w:color="auto"/>
              <w:left w:val="single" w:sz="4" w:space="0" w:color="auto"/>
              <w:bottom w:val="single" w:sz="4" w:space="0" w:color="auto"/>
              <w:right w:val="single" w:sz="4" w:space="0" w:color="auto"/>
            </w:tcBorders>
            <w:vAlign w:val="center"/>
          </w:tcPr>
          <w:p w14:paraId="223A0005" w14:textId="77777777" w:rsidR="00A26CB0" w:rsidRPr="00F174DA" w:rsidRDefault="00A26CB0" w:rsidP="00B74EA5">
            <w:pPr>
              <w:snapToGrid w:val="0"/>
              <w:jc w:val="center"/>
              <w:rPr>
                <w:rFonts w:cs="Calibri"/>
                <w:sz w:val="20"/>
                <w:szCs w:val="20"/>
              </w:rPr>
            </w:pPr>
            <w:r w:rsidRPr="00F174DA">
              <w:rPr>
                <w:rFonts w:cs="Calibri"/>
                <w:sz w:val="20"/>
                <w:szCs w:val="20"/>
              </w:rPr>
              <w:t>2台</w:t>
            </w:r>
          </w:p>
        </w:tc>
      </w:tr>
      <w:tr w:rsidR="00A26CB0" w:rsidRPr="00F174DA" w14:paraId="75B540C7" w14:textId="77777777" w:rsidTr="00B74EA5">
        <w:trPr>
          <w:trHeight w:val="1596"/>
          <w:jc w:val="center"/>
        </w:trPr>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14:paraId="2251567E" w14:textId="77777777" w:rsidR="00A26CB0" w:rsidRPr="00F174DA" w:rsidRDefault="00A26CB0" w:rsidP="00B74EA5">
            <w:pPr>
              <w:widowControl/>
              <w:snapToGrid w:val="0"/>
              <w:jc w:val="center"/>
              <w:rPr>
                <w:rFonts w:cs="Calibri"/>
                <w:sz w:val="20"/>
                <w:szCs w:val="20"/>
              </w:rPr>
            </w:pPr>
            <w:r w:rsidRPr="00F174DA">
              <w:rPr>
                <w:rFonts w:cs="Calibri"/>
                <w:sz w:val="20"/>
                <w:szCs w:val="20"/>
              </w:rPr>
              <w:t>PI数据库服务器</w:t>
            </w:r>
          </w:p>
        </w:tc>
        <w:tc>
          <w:tcPr>
            <w:tcW w:w="6647" w:type="dxa"/>
            <w:tcBorders>
              <w:top w:val="single" w:sz="4" w:space="0" w:color="auto"/>
              <w:left w:val="single" w:sz="4" w:space="0" w:color="auto"/>
              <w:bottom w:val="single" w:sz="4" w:space="0" w:color="auto"/>
              <w:right w:val="single" w:sz="4" w:space="0" w:color="auto"/>
            </w:tcBorders>
            <w:shd w:val="clear" w:color="auto" w:fill="auto"/>
            <w:vAlign w:val="center"/>
          </w:tcPr>
          <w:p w14:paraId="256FF532" w14:textId="77777777" w:rsidR="00A26CB0" w:rsidRPr="00F174DA" w:rsidRDefault="00A26CB0" w:rsidP="00A26CB0">
            <w:pPr>
              <w:snapToGrid w:val="0"/>
              <w:rPr>
                <w:rFonts w:cs="Calibri"/>
                <w:color w:val="000000"/>
                <w:sz w:val="20"/>
                <w:szCs w:val="20"/>
                <w:lang w:eastAsia="zh-CN"/>
              </w:rPr>
            </w:pPr>
            <w:r w:rsidRPr="00F174DA">
              <w:rPr>
                <w:rFonts w:cs="Calibri"/>
                <w:sz w:val="20"/>
                <w:szCs w:val="20"/>
                <w:lang w:eastAsia="zh-CN"/>
              </w:rPr>
              <w:t>1、</w:t>
            </w:r>
            <w:r w:rsidRPr="00F174DA">
              <w:rPr>
                <w:rFonts w:ascii="Segoe UI Symbol" w:hAnsi="Segoe UI Symbol" w:cs="Segoe UI Symbol"/>
                <w:sz w:val="20"/>
                <w:szCs w:val="20"/>
                <w:lang w:eastAsia="zh-CN"/>
              </w:rPr>
              <w:t>★</w:t>
            </w:r>
            <w:r w:rsidRPr="00F174DA">
              <w:rPr>
                <w:rFonts w:cs="Calibri"/>
                <w:color w:val="000000"/>
                <w:sz w:val="20"/>
                <w:szCs w:val="20"/>
                <w:lang w:eastAsia="zh-CN"/>
              </w:rPr>
              <w:t xml:space="preserve">国际知名厂商，要求2020年Q1,IDC全球x86服务器市场销售量及金额排名前5位;2U机架式服务器，标配原厂导轨。 </w:t>
            </w:r>
          </w:p>
          <w:p w14:paraId="531E3556" w14:textId="77777777" w:rsidR="00A26CB0" w:rsidRPr="00F174DA" w:rsidRDefault="00A26CB0" w:rsidP="00A26CB0">
            <w:pPr>
              <w:snapToGrid w:val="0"/>
              <w:rPr>
                <w:rFonts w:cs="Calibri"/>
                <w:color w:val="000000"/>
                <w:sz w:val="20"/>
                <w:szCs w:val="20"/>
              </w:rPr>
            </w:pPr>
            <w:r w:rsidRPr="00F174DA">
              <w:rPr>
                <w:rFonts w:cs="Calibri"/>
                <w:b/>
                <w:color w:val="000000"/>
                <w:sz w:val="20"/>
                <w:szCs w:val="20"/>
              </w:rPr>
              <w:t>2、</w:t>
            </w:r>
            <w:r w:rsidRPr="00F174DA">
              <w:rPr>
                <w:rFonts w:ascii="Segoe UI Symbol" w:hAnsi="Segoe UI Symbol" w:cs="Segoe UI Symbol"/>
                <w:sz w:val="20"/>
                <w:szCs w:val="20"/>
              </w:rPr>
              <w:t>★</w:t>
            </w:r>
            <w:r w:rsidRPr="00F174DA">
              <w:rPr>
                <w:rFonts w:cs="Calibri"/>
                <w:b/>
                <w:color w:val="000000"/>
                <w:sz w:val="20"/>
                <w:szCs w:val="20"/>
              </w:rPr>
              <w:t>CPU：</w:t>
            </w:r>
            <w:r w:rsidRPr="00F174DA">
              <w:rPr>
                <w:rFonts w:cs="Calibri"/>
                <w:color w:val="000000"/>
                <w:sz w:val="20"/>
                <w:szCs w:val="20"/>
              </w:rPr>
              <w:t>配 2个Intel 金牌5217 (3.0GHz/8C/16T/115W)，可支持最大2个处理器</w:t>
            </w:r>
          </w:p>
          <w:p w14:paraId="48F10A98" w14:textId="77777777" w:rsidR="00A26CB0" w:rsidRPr="00F174DA" w:rsidRDefault="00A26CB0" w:rsidP="00A26CB0">
            <w:pPr>
              <w:snapToGrid w:val="0"/>
              <w:rPr>
                <w:rFonts w:cs="Calibri"/>
                <w:color w:val="000000"/>
                <w:sz w:val="20"/>
                <w:szCs w:val="20"/>
              </w:rPr>
            </w:pPr>
            <w:r w:rsidRPr="00F174DA">
              <w:rPr>
                <w:rFonts w:cs="Calibri"/>
                <w:b/>
                <w:color w:val="000000"/>
                <w:sz w:val="20"/>
                <w:szCs w:val="20"/>
              </w:rPr>
              <w:t>3、</w:t>
            </w:r>
            <w:r w:rsidRPr="00F174DA">
              <w:rPr>
                <w:rFonts w:ascii="Segoe UI Symbol" w:hAnsi="Segoe UI Symbol" w:cs="Segoe UI Symbol"/>
                <w:sz w:val="20"/>
                <w:szCs w:val="20"/>
              </w:rPr>
              <w:t>★</w:t>
            </w:r>
            <w:r w:rsidRPr="00F174DA">
              <w:rPr>
                <w:rFonts w:cs="Calibri"/>
                <w:b/>
                <w:color w:val="000000"/>
                <w:sz w:val="20"/>
                <w:szCs w:val="20"/>
              </w:rPr>
              <w:t>内存:</w:t>
            </w:r>
            <w:r w:rsidRPr="00F174DA">
              <w:rPr>
                <w:rFonts w:cs="Calibri"/>
                <w:color w:val="000000"/>
                <w:sz w:val="20"/>
                <w:szCs w:val="20"/>
              </w:rPr>
              <w:t xml:space="preserve"> 256GB DDR4-2933 MT/s或以上频率 内存，支持Advanced ECC、内存在线热备，可扩展≥24个内存插槽(便于后续扩展)，存插槽官方支持最大容量3T。</w:t>
            </w:r>
          </w:p>
          <w:p w14:paraId="623047B4" w14:textId="77777777" w:rsidR="00A26CB0" w:rsidRPr="00F174DA" w:rsidRDefault="00A26CB0" w:rsidP="00A26CB0">
            <w:pPr>
              <w:snapToGrid w:val="0"/>
              <w:rPr>
                <w:rFonts w:cs="Calibri"/>
                <w:color w:val="000000"/>
                <w:sz w:val="20"/>
                <w:szCs w:val="20"/>
                <w:lang w:eastAsia="zh-CN"/>
              </w:rPr>
            </w:pPr>
            <w:r w:rsidRPr="00F174DA">
              <w:rPr>
                <w:rFonts w:cs="Calibri"/>
                <w:b/>
                <w:color w:val="000000"/>
                <w:sz w:val="20"/>
                <w:szCs w:val="20"/>
                <w:lang w:eastAsia="zh-CN"/>
              </w:rPr>
              <w:t>4、</w:t>
            </w:r>
            <w:r w:rsidRPr="00F174DA">
              <w:rPr>
                <w:rFonts w:ascii="Segoe UI Symbol" w:hAnsi="Segoe UI Symbol" w:cs="Segoe UI Symbol"/>
                <w:sz w:val="20"/>
                <w:szCs w:val="20"/>
                <w:lang w:eastAsia="zh-CN"/>
              </w:rPr>
              <w:t>★</w:t>
            </w:r>
            <w:r w:rsidRPr="00F174DA">
              <w:rPr>
                <w:rFonts w:cs="Calibri"/>
                <w:b/>
                <w:color w:val="000000"/>
                <w:sz w:val="20"/>
                <w:szCs w:val="20"/>
                <w:lang w:eastAsia="zh-CN"/>
              </w:rPr>
              <w:t xml:space="preserve">存储: </w:t>
            </w:r>
            <w:r w:rsidRPr="00F174DA">
              <w:rPr>
                <w:rFonts w:cs="Calibri"/>
                <w:color w:val="000000"/>
                <w:sz w:val="20"/>
                <w:szCs w:val="20"/>
                <w:lang w:eastAsia="zh-CN"/>
              </w:rPr>
              <w:t xml:space="preserve">4*300GB SAS 10k 硬盘，硬盘托架具备热插拔功能 </w:t>
            </w:r>
          </w:p>
          <w:p w14:paraId="713BA01A" w14:textId="77777777" w:rsidR="00A26CB0" w:rsidRPr="00F174DA" w:rsidRDefault="00A26CB0" w:rsidP="00A26CB0">
            <w:pPr>
              <w:snapToGrid w:val="0"/>
              <w:rPr>
                <w:rFonts w:cs="Calibri"/>
                <w:color w:val="000000"/>
                <w:sz w:val="20"/>
                <w:szCs w:val="20"/>
                <w:lang w:eastAsia="zh-CN"/>
              </w:rPr>
            </w:pPr>
            <w:r w:rsidRPr="00F174DA">
              <w:rPr>
                <w:rFonts w:cs="Calibri"/>
                <w:b/>
                <w:color w:val="000000"/>
                <w:sz w:val="20"/>
                <w:szCs w:val="20"/>
                <w:lang w:eastAsia="zh-CN"/>
              </w:rPr>
              <w:t>5、</w:t>
            </w:r>
            <w:r w:rsidRPr="00F174DA">
              <w:rPr>
                <w:rFonts w:ascii="Segoe UI Symbol" w:hAnsi="Segoe UI Symbol" w:cs="Segoe UI Symbol"/>
                <w:sz w:val="20"/>
                <w:szCs w:val="20"/>
                <w:lang w:eastAsia="zh-CN"/>
              </w:rPr>
              <w:t>★</w:t>
            </w:r>
            <w:r w:rsidRPr="00F174DA">
              <w:rPr>
                <w:rFonts w:cs="Calibri"/>
                <w:b/>
                <w:color w:val="000000"/>
                <w:sz w:val="20"/>
                <w:szCs w:val="20"/>
                <w:lang w:eastAsia="zh-CN"/>
              </w:rPr>
              <w:t>阵列控制器</w:t>
            </w:r>
            <w:r w:rsidRPr="00F174DA">
              <w:rPr>
                <w:rFonts w:cs="Calibri"/>
                <w:color w:val="000000"/>
                <w:sz w:val="20"/>
                <w:szCs w:val="20"/>
                <w:lang w:eastAsia="zh-CN"/>
              </w:rPr>
              <w:t>：≥支持RAID 0,1,5,6,10,50,60，带有2GB缓存RAID卡，电池随机器保修</w:t>
            </w:r>
          </w:p>
          <w:p w14:paraId="1779EBE0" w14:textId="77777777" w:rsidR="00A26CB0" w:rsidRPr="00F174DA" w:rsidRDefault="00A26CB0" w:rsidP="00A26CB0">
            <w:pPr>
              <w:snapToGrid w:val="0"/>
              <w:rPr>
                <w:rFonts w:cs="Calibri"/>
                <w:color w:val="000000"/>
                <w:sz w:val="20"/>
                <w:szCs w:val="20"/>
                <w:lang w:eastAsia="zh-CN"/>
              </w:rPr>
            </w:pPr>
            <w:r w:rsidRPr="00F174DA">
              <w:rPr>
                <w:rFonts w:cs="Calibri"/>
                <w:b/>
                <w:color w:val="000000"/>
                <w:sz w:val="20"/>
                <w:szCs w:val="20"/>
                <w:lang w:eastAsia="zh-CN"/>
              </w:rPr>
              <w:t>6、</w:t>
            </w:r>
            <w:r w:rsidRPr="00F174DA">
              <w:rPr>
                <w:rFonts w:ascii="Segoe UI Symbol" w:hAnsi="Segoe UI Symbol" w:cs="Segoe UI Symbol"/>
                <w:sz w:val="20"/>
                <w:szCs w:val="20"/>
                <w:lang w:eastAsia="zh-CN"/>
              </w:rPr>
              <w:t>★</w:t>
            </w:r>
            <w:r w:rsidRPr="00F174DA">
              <w:rPr>
                <w:rFonts w:cs="Calibri"/>
                <w:b/>
                <w:color w:val="000000"/>
                <w:sz w:val="20"/>
                <w:szCs w:val="20"/>
                <w:lang w:eastAsia="zh-CN"/>
              </w:rPr>
              <w:t>网络：</w:t>
            </w:r>
            <w:r w:rsidRPr="00F174DA">
              <w:rPr>
                <w:rFonts w:cs="Calibri"/>
                <w:color w:val="000000"/>
                <w:sz w:val="20"/>
                <w:szCs w:val="20"/>
                <w:lang w:eastAsia="zh-CN"/>
              </w:rPr>
              <w:t>主板集成4个千兆以太网卡，；要求额外提供≥1个网卡专用插槽，可选配千兆或万兆网卡。</w:t>
            </w:r>
          </w:p>
          <w:p w14:paraId="3B5AAF8A" w14:textId="77777777" w:rsidR="00A26CB0" w:rsidRPr="00F174DA" w:rsidRDefault="00A26CB0" w:rsidP="00A26CB0">
            <w:pPr>
              <w:snapToGrid w:val="0"/>
              <w:rPr>
                <w:rFonts w:cs="Calibri"/>
                <w:color w:val="000000"/>
                <w:sz w:val="20"/>
                <w:szCs w:val="20"/>
                <w:lang w:eastAsia="zh-CN"/>
              </w:rPr>
            </w:pPr>
            <w:r w:rsidRPr="00F174DA">
              <w:rPr>
                <w:rFonts w:cs="Calibri"/>
                <w:b/>
                <w:color w:val="000000"/>
                <w:sz w:val="20"/>
                <w:szCs w:val="20"/>
                <w:lang w:eastAsia="zh-CN"/>
              </w:rPr>
              <w:t>7、I/O插槽</w:t>
            </w:r>
            <w:r w:rsidRPr="00F174DA">
              <w:rPr>
                <w:rFonts w:cs="Calibri"/>
                <w:color w:val="000000"/>
                <w:sz w:val="20"/>
                <w:szCs w:val="20"/>
                <w:lang w:eastAsia="zh-CN"/>
              </w:rPr>
              <w:t>: 最高可配8个PCIe 第三代插槽, 本次需配置双端口16GB FC HBA 卡含模块</w:t>
            </w:r>
          </w:p>
          <w:p w14:paraId="210D1FB2" w14:textId="77777777" w:rsidR="00A26CB0" w:rsidRPr="00F174DA" w:rsidRDefault="00A26CB0" w:rsidP="00A26CB0">
            <w:pPr>
              <w:snapToGrid w:val="0"/>
              <w:rPr>
                <w:rFonts w:cs="Calibri"/>
                <w:color w:val="000000"/>
                <w:sz w:val="20"/>
                <w:szCs w:val="20"/>
                <w:lang w:eastAsia="zh-CN"/>
              </w:rPr>
            </w:pPr>
            <w:r w:rsidRPr="00F174DA">
              <w:rPr>
                <w:rFonts w:cs="Calibri"/>
                <w:color w:val="000000"/>
                <w:sz w:val="20"/>
                <w:szCs w:val="20"/>
                <w:lang w:eastAsia="zh-CN"/>
              </w:rPr>
              <w:t>8、</w:t>
            </w:r>
            <w:r w:rsidRPr="00F174DA">
              <w:rPr>
                <w:rFonts w:ascii="Segoe UI Symbol" w:hAnsi="Segoe UI Symbol" w:cs="Segoe UI Symbol"/>
                <w:sz w:val="20"/>
                <w:szCs w:val="20"/>
                <w:lang w:eastAsia="zh-CN"/>
              </w:rPr>
              <w:t>★</w:t>
            </w:r>
            <w:r w:rsidRPr="00F174DA">
              <w:rPr>
                <w:rFonts w:cs="Calibri"/>
                <w:color w:val="000000"/>
                <w:sz w:val="20"/>
                <w:szCs w:val="20"/>
                <w:lang w:eastAsia="zh-CN"/>
              </w:rPr>
              <w:t>可用性：高效能节能冗余白金750W电源1+1、支持直流电源、冗余电源风扇，支持热插拔，支持PMBus电源监控标准，满足80PLUS标准管理</w:t>
            </w:r>
          </w:p>
          <w:p w14:paraId="0F85ABFC" w14:textId="77777777" w:rsidR="00A26CB0" w:rsidRPr="00F174DA" w:rsidRDefault="00A26CB0" w:rsidP="00A26CB0">
            <w:pPr>
              <w:snapToGrid w:val="0"/>
              <w:rPr>
                <w:rFonts w:cs="Calibri"/>
                <w:color w:val="000000"/>
                <w:sz w:val="20"/>
                <w:szCs w:val="20"/>
                <w:lang w:eastAsia="zh-CN"/>
              </w:rPr>
            </w:pPr>
            <w:r w:rsidRPr="00F174DA">
              <w:rPr>
                <w:rFonts w:cs="Calibri"/>
                <w:b/>
                <w:color w:val="000000"/>
                <w:sz w:val="20"/>
                <w:szCs w:val="20"/>
                <w:lang w:eastAsia="zh-CN"/>
              </w:rPr>
              <w:t>9、</w:t>
            </w:r>
            <w:r w:rsidRPr="00F174DA">
              <w:rPr>
                <w:rFonts w:cs="Calibri"/>
                <w:color w:val="000000"/>
                <w:sz w:val="20"/>
                <w:szCs w:val="20"/>
                <w:lang w:eastAsia="zh-CN"/>
              </w:rPr>
              <w:t>前面板上可选配备液晶屏，可显示默认或定制信息，包括IP 地址、服务器名称、支持服务编号等。</w:t>
            </w:r>
          </w:p>
          <w:p w14:paraId="16239E7E" w14:textId="77777777" w:rsidR="00A26CB0" w:rsidRPr="00F174DA" w:rsidRDefault="00A26CB0" w:rsidP="00A26CB0">
            <w:pPr>
              <w:snapToGrid w:val="0"/>
              <w:rPr>
                <w:rFonts w:cs="Calibri"/>
                <w:color w:val="000000"/>
                <w:sz w:val="20"/>
                <w:szCs w:val="20"/>
                <w:lang w:eastAsia="zh-CN"/>
              </w:rPr>
            </w:pPr>
            <w:r w:rsidRPr="00F174DA">
              <w:rPr>
                <w:rFonts w:cs="Calibri"/>
                <w:color w:val="000000"/>
                <w:sz w:val="20"/>
                <w:szCs w:val="20"/>
                <w:lang w:eastAsia="zh-CN"/>
              </w:rPr>
              <w:t>10</w:t>
            </w:r>
            <w:r w:rsidRPr="00F174DA">
              <w:rPr>
                <w:rFonts w:cs="Calibri"/>
                <w:b/>
                <w:color w:val="000000"/>
                <w:sz w:val="20"/>
                <w:szCs w:val="20"/>
                <w:lang w:eastAsia="zh-CN"/>
              </w:rPr>
              <w:t>、嵌入式管理：</w:t>
            </w:r>
            <w:r w:rsidRPr="00F174DA">
              <w:rPr>
                <w:rFonts w:cs="Calibri"/>
                <w:color w:val="000000"/>
                <w:sz w:val="20"/>
                <w:szCs w:val="20"/>
                <w:lang w:eastAsia="zh-CN"/>
              </w:rPr>
              <w:t>配置远程管理卡模块，可提供远程管理功能，支持远程虚拟介质。服务器内置配置管理工具，集成在系统内，可通过单访问点提供“立即启动”，是部署操作系统以及内置驱动程序安装、固件更新、硬</w:t>
            </w:r>
            <w:r w:rsidRPr="00F174DA">
              <w:rPr>
                <w:rFonts w:cs="Calibri"/>
                <w:color w:val="000000"/>
                <w:sz w:val="20"/>
                <w:szCs w:val="20"/>
                <w:lang w:eastAsia="zh-CN"/>
              </w:rPr>
              <w:lastRenderedPageBreak/>
              <w:t xml:space="preserve">件配置和问题诊断程序的一站式中心；提供服务器管理软件：主板内部集成可管理存储空间，集成管理软件及驱动，可实现在线升级，提供快速无盘布署和管理功能；单界面即可完成所有管理服务的管理软件；支持BMC，IPMI 2.0, Redfish </w:t>
            </w:r>
          </w:p>
          <w:p w14:paraId="6F84073C" w14:textId="77777777" w:rsidR="00A26CB0" w:rsidRPr="00F174DA" w:rsidRDefault="00A26CB0" w:rsidP="00A26CB0">
            <w:pPr>
              <w:snapToGrid w:val="0"/>
              <w:rPr>
                <w:rFonts w:cs="Calibri"/>
                <w:color w:val="000000"/>
                <w:sz w:val="20"/>
                <w:szCs w:val="20"/>
                <w:lang w:eastAsia="zh-CN"/>
              </w:rPr>
            </w:pPr>
            <w:r w:rsidRPr="00F174DA">
              <w:rPr>
                <w:rFonts w:cs="Calibri"/>
                <w:color w:val="000000"/>
                <w:sz w:val="20"/>
                <w:szCs w:val="20"/>
                <w:lang w:eastAsia="zh-CN"/>
              </w:rPr>
              <w:t>11、</w:t>
            </w:r>
            <w:r w:rsidRPr="00F174DA">
              <w:rPr>
                <w:rFonts w:ascii="Segoe UI Symbol" w:hAnsi="Segoe UI Symbol" w:cs="Segoe UI Symbol"/>
                <w:sz w:val="20"/>
                <w:szCs w:val="20"/>
                <w:lang w:eastAsia="zh-CN"/>
              </w:rPr>
              <w:t>★</w:t>
            </w:r>
            <w:r w:rsidRPr="00F174DA">
              <w:rPr>
                <w:rFonts w:cs="Calibri"/>
                <w:b/>
                <w:color w:val="000000"/>
                <w:sz w:val="20"/>
                <w:szCs w:val="20"/>
                <w:lang w:eastAsia="zh-CN"/>
              </w:rPr>
              <w:t>服务：</w:t>
            </w:r>
            <w:r w:rsidRPr="00F174DA">
              <w:rPr>
                <w:rFonts w:cs="Calibri"/>
                <w:color w:val="000000"/>
                <w:sz w:val="20"/>
                <w:szCs w:val="20"/>
                <w:lang w:eastAsia="zh-CN"/>
              </w:rPr>
              <w:t>5年保修，7*24免费电话服务 4小时内上门服务 硬盘不返还;供货时提供厂商售后服务承诺函。</w:t>
            </w:r>
          </w:p>
        </w:tc>
        <w:tc>
          <w:tcPr>
            <w:tcW w:w="884" w:type="dxa"/>
            <w:tcBorders>
              <w:top w:val="single" w:sz="4" w:space="0" w:color="auto"/>
              <w:left w:val="single" w:sz="4" w:space="0" w:color="auto"/>
              <w:bottom w:val="single" w:sz="4" w:space="0" w:color="auto"/>
              <w:right w:val="single" w:sz="4" w:space="0" w:color="auto"/>
            </w:tcBorders>
            <w:vAlign w:val="center"/>
          </w:tcPr>
          <w:p w14:paraId="3716833B" w14:textId="77777777" w:rsidR="00A26CB0" w:rsidRPr="00F174DA" w:rsidRDefault="00A26CB0" w:rsidP="00B74EA5">
            <w:pPr>
              <w:snapToGrid w:val="0"/>
              <w:jc w:val="center"/>
              <w:rPr>
                <w:rFonts w:cs="Calibri"/>
                <w:sz w:val="20"/>
                <w:szCs w:val="20"/>
              </w:rPr>
            </w:pPr>
            <w:r w:rsidRPr="00F174DA">
              <w:rPr>
                <w:rFonts w:cs="Calibri"/>
                <w:sz w:val="20"/>
                <w:szCs w:val="20"/>
              </w:rPr>
              <w:lastRenderedPageBreak/>
              <w:t>2台</w:t>
            </w:r>
          </w:p>
        </w:tc>
      </w:tr>
      <w:tr w:rsidR="00A26CB0" w:rsidRPr="00F174DA" w14:paraId="72BF36CC" w14:textId="77777777" w:rsidTr="00B74EA5">
        <w:trPr>
          <w:trHeight w:val="2563"/>
          <w:jc w:val="center"/>
        </w:trPr>
        <w:tc>
          <w:tcPr>
            <w:tcW w:w="1383" w:type="dxa"/>
            <w:tcBorders>
              <w:top w:val="single" w:sz="4" w:space="0" w:color="auto"/>
              <w:left w:val="single" w:sz="4" w:space="0" w:color="auto"/>
              <w:right w:val="single" w:sz="4" w:space="0" w:color="auto"/>
            </w:tcBorders>
            <w:shd w:val="clear" w:color="auto" w:fill="auto"/>
            <w:vAlign w:val="center"/>
          </w:tcPr>
          <w:p w14:paraId="45830409" w14:textId="77777777" w:rsidR="00A26CB0" w:rsidRPr="00F174DA" w:rsidRDefault="00A26CB0" w:rsidP="00B74EA5">
            <w:pPr>
              <w:widowControl/>
              <w:snapToGrid w:val="0"/>
              <w:jc w:val="center"/>
              <w:rPr>
                <w:rFonts w:cs="Calibri"/>
                <w:sz w:val="20"/>
                <w:szCs w:val="20"/>
              </w:rPr>
            </w:pPr>
            <w:r w:rsidRPr="00F174DA">
              <w:rPr>
                <w:rFonts w:cs="Calibri"/>
                <w:sz w:val="20"/>
                <w:szCs w:val="20"/>
              </w:rPr>
              <w:lastRenderedPageBreak/>
              <w:t>WEB应用服务器</w:t>
            </w:r>
          </w:p>
        </w:tc>
        <w:tc>
          <w:tcPr>
            <w:tcW w:w="6647" w:type="dxa"/>
            <w:tcBorders>
              <w:top w:val="single" w:sz="4" w:space="0" w:color="auto"/>
              <w:left w:val="single" w:sz="4" w:space="0" w:color="auto"/>
              <w:right w:val="single" w:sz="4" w:space="0" w:color="auto"/>
            </w:tcBorders>
            <w:shd w:val="clear" w:color="auto" w:fill="auto"/>
            <w:vAlign w:val="center"/>
          </w:tcPr>
          <w:p w14:paraId="4E3E9CEB" w14:textId="77777777" w:rsidR="00A26CB0" w:rsidRPr="00F174DA" w:rsidRDefault="00A26CB0" w:rsidP="00A26CB0">
            <w:pPr>
              <w:snapToGrid w:val="0"/>
              <w:rPr>
                <w:rFonts w:cs="Calibri"/>
                <w:color w:val="000000"/>
                <w:sz w:val="20"/>
                <w:szCs w:val="20"/>
                <w:lang w:eastAsia="zh-CN"/>
              </w:rPr>
            </w:pPr>
            <w:r w:rsidRPr="00F174DA">
              <w:rPr>
                <w:rFonts w:cs="Calibri"/>
                <w:sz w:val="20"/>
                <w:szCs w:val="20"/>
                <w:lang w:eastAsia="zh-CN"/>
              </w:rPr>
              <w:t>1、</w:t>
            </w:r>
            <w:r w:rsidRPr="00F174DA">
              <w:rPr>
                <w:rFonts w:ascii="Segoe UI Symbol" w:hAnsi="Segoe UI Symbol" w:cs="Segoe UI Symbol"/>
                <w:sz w:val="20"/>
                <w:szCs w:val="20"/>
                <w:lang w:eastAsia="zh-CN"/>
              </w:rPr>
              <w:t>★</w:t>
            </w:r>
            <w:r w:rsidRPr="00F174DA">
              <w:rPr>
                <w:rFonts w:cs="Calibri"/>
                <w:color w:val="000000"/>
                <w:sz w:val="20"/>
                <w:szCs w:val="20"/>
                <w:lang w:eastAsia="zh-CN"/>
              </w:rPr>
              <w:t xml:space="preserve">国际知名厂商，要求2020年Q1,IDC全球x86服务器市场销售量及金额排名前5位;2U机架式服务器，标配原厂导轨。 </w:t>
            </w:r>
          </w:p>
          <w:p w14:paraId="5316C06E" w14:textId="77777777" w:rsidR="00A26CB0" w:rsidRPr="00F174DA" w:rsidRDefault="00A26CB0" w:rsidP="00A26CB0">
            <w:pPr>
              <w:snapToGrid w:val="0"/>
              <w:rPr>
                <w:rFonts w:cs="Calibri"/>
                <w:color w:val="000000"/>
                <w:sz w:val="20"/>
                <w:szCs w:val="20"/>
              </w:rPr>
            </w:pPr>
            <w:r w:rsidRPr="00F174DA">
              <w:rPr>
                <w:rFonts w:cs="Calibri"/>
                <w:b/>
                <w:color w:val="000000"/>
                <w:sz w:val="20"/>
                <w:szCs w:val="20"/>
              </w:rPr>
              <w:t>2、</w:t>
            </w:r>
            <w:r w:rsidRPr="00F174DA">
              <w:rPr>
                <w:rFonts w:ascii="Segoe UI Symbol" w:hAnsi="Segoe UI Symbol" w:cs="Segoe UI Symbol"/>
                <w:sz w:val="20"/>
                <w:szCs w:val="20"/>
              </w:rPr>
              <w:t>★</w:t>
            </w:r>
            <w:r w:rsidRPr="00F174DA">
              <w:rPr>
                <w:rFonts w:cs="Calibri"/>
                <w:b/>
                <w:color w:val="000000"/>
                <w:sz w:val="20"/>
                <w:szCs w:val="20"/>
              </w:rPr>
              <w:t>CPU：</w:t>
            </w:r>
            <w:r w:rsidRPr="00F174DA">
              <w:rPr>
                <w:rFonts w:cs="Calibri"/>
                <w:color w:val="000000"/>
                <w:sz w:val="20"/>
                <w:szCs w:val="20"/>
              </w:rPr>
              <w:t>配 2个Intel 金牌5217 (3.0GHz/8C/16T/115W)，可支持最大2个处理器</w:t>
            </w:r>
          </w:p>
          <w:p w14:paraId="2AE12CBB" w14:textId="77777777" w:rsidR="00A26CB0" w:rsidRPr="00F174DA" w:rsidRDefault="00A26CB0" w:rsidP="00A26CB0">
            <w:pPr>
              <w:snapToGrid w:val="0"/>
              <w:rPr>
                <w:rFonts w:cs="Calibri"/>
                <w:color w:val="000000"/>
                <w:sz w:val="20"/>
                <w:szCs w:val="20"/>
              </w:rPr>
            </w:pPr>
            <w:r w:rsidRPr="00F174DA">
              <w:rPr>
                <w:rFonts w:cs="Calibri"/>
                <w:b/>
                <w:color w:val="000000"/>
                <w:sz w:val="20"/>
                <w:szCs w:val="20"/>
              </w:rPr>
              <w:t>3、</w:t>
            </w:r>
            <w:r w:rsidRPr="00F174DA">
              <w:rPr>
                <w:rFonts w:ascii="Segoe UI Symbol" w:hAnsi="Segoe UI Symbol" w:cs="Segoe UI Symbol"/>
                <w:sz w:val="20"/>
                <w:szCs w:val="20"/>
              </w:rPr>
              <w:t>★</w:t>
            </w:r>
            <w:r w:rsidRPr="00F174DA">
              <w:rPr>
                <w:rFonts w:cs="Calibri"/>
                <w:b/>
                <w:color w:val="000000"/>
                <w:sz w:val="20"/>
                <w:szCs w:val="20"/>
              </w:rPr>
              <w:t>内存:</w:t>
            </w:r>
            <w:r w:rsidRPr="00F174DA">
              <w:rPr>
                <w:rFonts w:cs="Calibri"/>
                <w:color w:val="000000"/>
                <w:sz w:val="20"/>
                <w:szCs w:val="20"/>
              </w:rPr>
              <w:t xml:space="preserve"> 256GB DDR4-2933 MT/s或以上频率 内存，支持Advanced ECC、内存在线热备，可扩展≥24个内存插槽(便于后续扩展)，存插槽官方支持最大容量3T。</w:t>
            </w:r>
          </w:p>
          <w:p w14:paraId="1B7DC393" w14:textId="77777777" w:rsidR="00A26CB0" w:rsidRPr="00F174DA" w:rsidRDefault="00A26CB0" w:rsidP="00A26CB0">
            <w:pPr>
              <w:snapToGrid w:val="0"/>
              <w:rPr>
                <w:rFonts w:cs="Calibri"/>
                <w:color w:val="000000"/>
                <w:sz w:val="20"/>
                <w:szCs w:val="20"/>
                <w:lang w:eastAsia="zh-CN"/>
              </w:rPr>
            </w:pPr>
            <w:r w:rsidRPr="00F174DA">
              <w:rPr>
                <w:rFonts w:cs="Calibri"/>
                <w:b/>
                <w:color w:val="000000"/>
                <w:sz w:val="20"/>
                <w:szCs w:val="20"/>
                <w:lang w:eastAsia="zh-CN"/>
              </w:rPr>
              <w:t>4、</w:t>
            </w:r>
            <w:r w:rsidRPr="00F174DA">
              <w:rPr>
                <w:rFonts w:ascii="Segoe UI Symbol" w:hAnsi="Segoe UI Symbol" w:cs="Segoe UI Symbol"/>
                <w:sz w:val="20"/>
                <w:szCs w:val="20"/>
                <w:lang w:eastAsia="zh-CN"/>
              </w:rPr>
              <w:t>★</w:t>
            </w:r>
            <w:r w:rsidRPr="00F174DA">
              <w:rPr>
                <w:rFonts w:cs="Calibri"/>
                <w:b/>
                <w:color w:val="000000"/>
                <w:sz w:val="20"/>
                <w:szCs w:val="20"/>
                <w:lang w:eastAsia="zh-CN"/>
              </w:rPr>
              <w:t xml:space="preserve">存储: </w:t>
            </w:r>
            <w:r w:rsidRPr="00F174DA">
              <w:rPr>
                <w:rFonts w:cs="Calibri"/>
                <w:color w:val="000000"/>
                <w:sz w:val="20"/>
                <w:szCs w:val="20"/>
                <w:lang w:eastAsia="zh-CN"/>
              </w:rPr>
              <w:t xml:space="preserve">4*1.2TB SAS 10k 硬盘，硬盘托架具备热插拔功能 </w:t>
            </w:r>
          </w:p>
          <w:p w14:paraId="42C49660" w14:textId="77777777" w:rsidR="00A26CB0" w:rsidRPr="00F174DA" w:rsidRDefault="00A26CB0" w:rsidP="00A26CB0">
            <w:pPr>
              <w:snapToGrid w:val="0"/>
              <w:rPr>
                <w:rFonts w:cs="Calibri"/>
                <w:color w:val="000000"/>
                <w:sz w:val="20"/>
                <w:szCs w:val="20"/>
                <w:lang w:eastAsia="zh-CN"/>
              </w:rPr>
            </w:pPr>
            <w:r w:rsidRPr="00F174DA">
              <w:rPr>
                <w:rFonts w:cs="Calibri"/>
                <w:b/>
                <w:color w:val="000000"/>
                <w:sz w:val="20"/>
                <w:szCs w:val="20"/>
                <w:lang w:eastAsia="zh-CN"/>
              </w:rPr>
              <w:t>5、</w:t>
            </w:r>
            <w:r w:rsidRPr="00F174DA">
              <w:rPr>
                <w:rFonts w:ascii="Segoe UI Symbol" w:hAnsi="Segoe UI Symbol" w:cs="Segoe UI Symbol"/>
                <w:sz w:val="20"/>
                <w:szCs w:val="20"/>
                <w:lang w:eastAsia="zh-CN"/>
              </w:rPr>
              <w:t>★</w:t>
            </w:r>
            <w:r w:rsidRPr="00F174DA">
              <w:rPr>
                <w:rFonts w:cs="Calibri"/>
                <w:b/>
                <w:color w:val="000000"/>
                <w:sz w:val="20"/>
                <w:szCs w:val="20"/>
                <w:lang w:eastAsia="zh-CN"/>
              </w:rPr>
              <w:t>阵列控制器</w:t>
            </w:r>
            <w:r w:rsidRPr="00F174DA">
              <w:rPr>
                <w:rFonts w:cs="Calibri"/>
                <w:color w:val="000000"/>
                <w:sz w:val="20"/>
                <w:szCs w:val="20"/>
                <w:lang w:eastAsia="zh-CN"/>
              </w:rPr>
              <w:t>：≥支持RAID 0,1,5,6,10,50,60，带有2GB缓存RAID卡，电池随机器保修</w:t>
            </w:r>
          </w:p>
          <w:p w14:paraId="0AC9AEA7" w14:textId="77777777" w:rsidR="00A26CB0" w:rsidRPr="00F174DA" w:rsidRDefault="00A26CB0" w:rsidP="00A26CB0">
            <w:pPr>
              <w:snapToGrid w:val="0"/>
              <w:rPr>
                <w:rFonts w:cs="Calibri"/>
                <w:color w:val="000000"/>
                <w:sz w:val="20"/>
                <w:szCs w:val="20"/>
                <w:lang w:eastAsia="zh-CN"/>
              </w:rPr>
            </w:pPr>
            <w:r w:rsidRPr="00F174DA">
              <w:rPr>
                <w:rFonts w:cs="Calibri"/>
                <w:b/>
                <w:color w:val="000000"/>
                <w:sz w:val="20"/>
                <w:szCs w:val="20"/>
                <w:lang w:eastAsia="zh-CN"/>
              </w:rPr>
              <w:t>6、</w:t>
            </w:r>
            <w:r w:rsidRPr="00F174DA">
              <w:rPr>
                <w:rFonts w:ascii="Segoe UI Symbol" w:hAnsi="Segoe UI Symbol" w:cs="Segoe UI Symbol"/>
                <w:sz w:val="20"/>
                <w:szCs w:val="20"/>
                <w:lang w:eastAsia="zh-CN"/>
              </w:rPr>
              <w:t>★</w:t>
            </w:r>
            <w:r w:rsidRPr="00F174DA">
              <w:rPr>
                <w:rFonts w:cs="Calibri"/>
                <w:b/>
                <w:color w:val="000000"/>
                <w:sz w:val="20"/>
                <w:szCs w:val="20"/>
                <w:lang w:eastAsia="zh-CN"/>
              </w:rPr>
              <w:t>网络：</w:t>
            </w:r>
            <w:r w:rsidRPr="00F174DA">
              <w:rPr>
                <w:rFonts w:cs="Calibri"/>
                <w:color w:val="000000"/>
                <w:sz w:val="20"/>
                <w:szCs w:val="20"/>
                <w:lang w:eastAsia="zh-CN"/>
              </w:rPr>
              <w:t>主板集成4个千兆以太网卡，；要求额外提供≥1个网卡专用插槽，可选配千兆或万兆网卡。</w:t>
            </w:r>
          </w:p>
          <w:p w14:paraId="763E04F9" w14:textId="77777777" w:rsidR="00A26CB0" w:rsidRPr="00F174DA" w:rsidRDefault="00A26CB0" w:rsidP="00A26CB0">
            <w:pPr>
              <w:snapToGrid w:val="0"/>
              <w:rPr>
                <w:rFonts w:cs="Calibri"/>
                <w:color w:val="000000"/>
                <w:sz w:val="20"/>
                <w:szCs w:val="20"/>
                <w:lang w:eastAsia="zh-CN"/>
              </w:rPr>
            </w:pPr>
            <w:r w:rsidRPr="00F174DA">
              <w:rPr>
                <w:rFonts w:cs="Calibri"/>
                <w:b/>
                <w:color w:val="000000"/>
                <w:sz w:val="20"/>
                <w:szCs w:val="20"/>
                <w:lang w:eastAsia="zh-CN"/>
              </w:rPr>
              <w:t>7、I/O插槽</w:t>
            </w:r>
            <w:r w:rsidRPr="00F174DA">
              <w:rPr>
                <w:rFonts w:cs="Calibri"/>
                <w:color w:val="000000"/>
                <w:sz w:val="20"/>
                <w:szCs w:val="20"/>
                <w:lang w:eastAsia="zh-CN"/>
              </w:rPr>
              <w:t>: 最高可配8个PCIe 第三代插槽</w:t>
            </w:r>
          </w:p>
          <w:p w14:paraId="4451A929" w14:textId="77777777" w:rsidR="00A26CB0" w:rsidRPr="00F174DA" w:rsidRDefault="00A26CB0" w:rsidP="00A26CB0">
            <w:pPr>
              <w:snapToGrid w:val="0"/>
              <w:rPr>
                <w:rFonts w:cs="Calibri"/>
                <w:color w:val="000000"/>
                <w:sz w:val="20"/>
                <w:szCs w:val="20"/>
                <w:lang w:eastAsia="zh-CN"/>
              </w:rPr>
            </w:pPr>
            <w:r w:rsidRPr="00F174DA">
              <w:rPr>
                <w:rFonts w:cs="Calibri"/>
                <w:color w:val="000000"/>
                <w:sz w:val="20"/>
                <w:szCs w:val="20"/>
                <w:lang w:eastAsia="zh-CN"/>
              </w:rPr>
              <w:t>8、</w:t>
            </w:r>
            <w:r w:rsidRPr="00F174DA">
              <w:rPr>
                <w:rFonts w:ascii="Segoe UI Symbol" w:hAnsi="Segoe UI Symbol" w:cs="Segoe UI Symbol"/>
                <w:sz w:val="20"/>
                <w:szCs w:val="20"/>
                <w:lang w:eastAsia="zh-CN"/>
              </w:rPr>
              <w:t>★</w:t>
            </w:r>
            <w:r w:rsidRPr="00F174DA">
              <w:rPr>
                <w:rFonts w:cs="Calibri"/>
                <w:color w:val="000000"/>
                <w:sz w:val="20"/>
                <w:szCs w:val="20"/>
                <w:lang w:eastAsia="zh-CN"/>
              </w:rPr>
              <w:t>可用性：高效能节能冗余白金750W电源1+1、支持直流电源、冗余电源风扇，支持热插拔，支持PMBus电源监控标准，满足80PLUS标准管理</w:t>
            </w:r>
          </w:p>
          <w:p w14:paraId="0BD36888" w14:textId="77777777" w:rsidR="00A26CB0" w:rsidRPr="00F174DA" w:rsidRDefault="00A26CB0" w:rsidP="00A26CB0">
            <w:pPr>
              <w:snapToGrid w:val="0"/>
              <w:rPr>
                <w:rFonts w:cs="Calibri"/>
                <w:color w:val="000000"/>
                <w:sz w:val="20"/>
                <w:szCs w:val="20"/>
                <w:lang w:eastAsia="zh-CN"/>
              </w:rPr>
            </w:pPr>
            <w:r w:rsidRPr="00F174DA">
              <w:rPr>
                <w:rFonts w:cs="Calibri"/>
                <w:b/>
                <w:color w:val="000000"/>
                <w:sz w:val="20"/>
                <w:szCs w:val="20"/>
                <w:lang w:eastAsia="zh-CN"/>
              </w:rPr>
              <w:t>9、</w:t>
            </w:r>
            <w:r w:rsidRPr="00F174DA">
              <w:rPr>
                <w:rFonts w:cs="Calibri"/>
                <w:color w:val="000000"/>
                <w:sz w:val="20"/>
                <w:szCs w:val="20"/>
                <w:lang w:eastAsia="zh-CN"/>
              </w:rPr>
              <w:t>前面板上可选配备液晶屏，可显示默认或定制信息，包括IP 地址、服务器名称、支持服务编号等。</w:t>
            </w:r>
          </w:p>
          <w:p w14:paraId="485DECB1" w14:textId="77777777" w:rsidR="00A26CB0" w:rsidRPr="00F174DA" w:rsidRDefault="00A26CB0" w:rsidP="00A26CB0">
            <w:pPr>
              <w:snapToGrid w:val="0"/>
              <w:rPr>
                <w:rFonts w:cs="Calibri"/>
                <w:color w:val="000000"/>
                <w:sz w:val="20"/>
                <w:szCs w:val="20"/>
                <w:lang w:eastAsia="zh-CN"/>
              </w:rPr>
            </w:pPr>
            <w:r w:rsidRPr="00F174DA">
              <w:rPr>
                <w:rFonts w:cs="Calibri"/>
                <w:color w:val="000000"/>
                <w:sz w:val="20"/>
                <w:szCs w:val="20"/>
                <w:lang w:eastAsia="zh-CN"/>
              </w:rPr>
              <w:t>10</w:t>
            </w:r>
            <w:r w:rsidRPr="00F174DA">
              <w:rPr>
                <w:rFonts w:cs="Calibri"/>
                <w:b/>
                <w:color w:val="000000"/>
                <w:sz w:val="20"/>
                <w:szCs w:val="20"/>
                <w:lang w:eastAsia="zh-CN"/>
              </w:rPr>
              <w:t>、嵌入式管理：</w:t>
            </w:r>
            <w:r w:rsidRPr="00F174DA">
              <w:rPr>
                <w:rFonts w:cs="Calibri"/>
                <w:color w:val="000000"/>
                <w:sz w:val="20"/>
                <w:szCs w:val="20"/>
                <w:lang w:eastAsia="zh-CN"/>
              </w:rPr>
              <w:t xml:space="preserve">配置远程管理卡模块，可提供远程管理功能，支持远程虚拟介质。服务器内置配置管理工具，集成在系统内，可通过单访问点提供“立即启动”，是部署操作系统以及内置驱动程序安装、固件更新、硬件配置和问题诊断程序的一站式中心；提供服务器管理软件：主板内部集成可管理存储空间，集成管理软件及驱动，可实现在线升级，提供快速无盘布署和管理功能；单界面即可完成所有管理服务的管理软件；支持BMC，IPMI 2.0, Redfish </w:t>
            </w:r>
          </w:p>
          <w:p w14:paraId="564E207C" w14:textId="77777777" w:rsidR="00A26CB0" w:rsidRPr="00F174DA" w:rsidRDefault="00A26CB0" w:rsidP="00A26CB0">
            <w:pPr>
              <w:snapToGrid w:val="0"/>
              <w:rPr>
                <w:rFonts w:cs="Calibri"/>
                <w:color w:val="000000"/>
                <w:sz w:val="20"/>
                <w:szCs w:val="20"/>
                <w:lang w:eastAsia="zh-CN"/>
              </w:rPr>
            </w:pPr>
            <w:r w:rsidRPr="00F174DA">
              <w:rPr>
                <w:rFonts w:cs="Calibri"/>
                <w:color w:val="000000"/>
                <w:sz w:val="20"/>
                <w:szCs w:val="20"/>
                <w:lang w:eastAsia="zh-CN"/>
              </w:rPr>
              <w:t>11、</w:t>
            </w:r>
            <w:r w:rsidRPr="00F174DA">
              <w:rPr>
                <w:rFonts w:ascii="Segoe UI Symbol" w:hAnsi="Segoe UI Symbol" w:cs="Segoe UI Symbol"/>
                <w:sz w:val="20"/>
                <w:szCs w:val="20"/>
                <w:lang w:eastAsia="zh-CN"/>
              </w:rPr>
              <w:t>★</w:t>
            </w:r>
            <w:r w:rsidRPr="00F174DA">
              <w:rPr>
                <w:rFonts w:cs="Calibri"/>
                <w:b/>
                <w:color w:val="000000"/>
                <w:sz w:val="20"/>
                <w:szCs w:val="20"/>
                <w:lang w:eastAsia="zh-CN"/>
              </w:rPr>
              <w:t>服务：</w:t>
            </w:r>
            <w:r w:rsidRPr="00F174DA">
              <w:rPr>
                <w:rFonts w:cs="Calibri"/>
                <w:color w:val="000000"/>
                <w:sz w:val="20"/>
                <w:szCs w:val="20"/>
                <w:lang w:eastAsia="zh-CN"/>
              </w:rPr>
              <w:t>5年保修，7*24免费电话服务 4小时内上门服务 硬盘不返还。供货时提供厂商售后服务承诺函。</w:t>
            </w:r>
          </w:p>
        </w:tc>
        <w:tc>
          <w:tcPr>
            <w:tcW w:w="884" w:type="dxa"/>
            <w:tcBorders>
              <w:top w:val="single" w:sz="4" w:space="0" w:color="auto"/>
              <w:left w:val="single" w:sz="4" w:space="0" w:color="auto"/>
              <w:right w:val="single" w:sz="4" w:space="0" w:color="auto"/>
            </w:tcBorders>
            <w:vAlign w:val="center"/>
          </w:tcPr>
          <w:p w14:paraId="0E411B41" w14:textId="77777777" w:rsidR="00A26CB0" w:rsidRPr="00F174DA" w:rsidRDefault="00A26CB0" w:rsidP="00B74EA5">
            <w:pPr>
              <w:snapToGrid w:val="0"/>
              <w:jc w:val="center"/>
              <w:rPr>
                <w:rFonts w:cs="Calibri"/>
                <w:sz w:val="20"/>
                <w:szCs w:val="20"/>
              </w:rPr>
            </w:pPr>
            <w:r w:rsidRPr="00F174DA">
              <w:rPr>
                <w:rFonts w:cs="Calibri"/>
                <w:sz w:val="20"/>
                <w:szCs w:val="20"/>
              </w:rPr>
              <w:t>3台</w:t>
            </w:r>
          </w:p>
        </w:tc>
      </w:tr>
      <w:tr w:rsidR="00A26CB0" w:rsidRPr="00F174DA" w14:paraId="10741E17" w14:textId="77777777" w:rsidTr="00B74EA5">
        <w:trPr>
          <w:trHeight w:val="1596"/>
          <w:jc w:val="center"/>
        </w:trPr>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14:paraId="2CA61411" w14:textId="77777777" w:rsidR="00A26CB0" w:rsidRPr="00F174DA" w:rsidRDefault="00A26CB0" w:rsidP="00B74EA5">
            <w:pPr>
              <w:widowControl/>
              <w:snapToGrid w:val="0"/>
              <w:jc w:val="center"/>
              <w:rPr>
                <w:rFonts w:cs="Calibri"/>
                <w:sz w:val="20"/>
                <w:szCs w:val="20"/>
              </w:rPr>
            </w:pPr>
            <w:r w:rsidRPr="00F174DA">
              <w:rPr>
                <w:rFonts w:cs="Calibri"/>
                <w:sz w:val="20"/>
                <w:szCs w:val="20"/>
              </w:rPr>
              <w:t>存储服务器</w:t>
            </w:r>
          </w:p>
        </w:tc>
        <w:tc>
          <w:tcPr>
            <w:tcW w:w="6647" w:type="dxa"/>
            <w:tcBorders>
              <w:top w:val="single" w:sz="4" w:space="0" w:color="auto"/>
              <w:left w:val="single" w:sz="4" w:space="0" w:color="auto"/>
              <w:bottom w:val="single" w:sz="4" w:space="0" w:color="auto"/>
              <w:right w:val="single" w:sz="4" w:space="0" w:color="auto"/>
            </w:tcBorders>
            <w:shd w:val="clear" w:color="auto" w:fill="auto"/>
            <w:vAlign w:val="center"/>
          </w:tcPr>
          <w:p w14:paraId="7A5C8FA3" w14:textId="77777777" w:rsidR="00A26CB0" w:rsidRPr="00F174DA" w:rsidRDefault="00A26CB0" w:rsidP="00A26CB0">
            <w:pPr>
              <w:snapToGrid w:val="0"/>
              <w:rPr>
                <w:rFonts w:cs="Calibri"/>
                <w:color w:val="000000"/>
                <w:sz w:val="20"/>
                <w:szCs w:val="20"/>
                <w:lang w:eastAsia="zh-CN"/>
              </w:rPr>
            </w:pPr>
            <w:r w:rsidRPr="00F174DA">
              <w:rPr>
                <w:rFonts w:cs="Calibri"/>
                <w:color w:val="000000"/>
                <w:sz w:val="20"/>
                <w:szCs w:val="20"/>
                <w:lang w:eastAsia="zh-CN"/>
              </w:rPr>
              <w:t>外观</w:t>
            </w:r>
            <w:r w:rsidRPr="00F174DA">
              <w:rPr>
                <w:rFonts w:cs="Calibri"/>
                <w:color w:val="000000"/>
                <w:sz w:val="20"/>
                <w:szCs w:val="20"/>
                <w:lang w:eastAsia="zh-CN"/>
              </w:rPr>
              <w:tab/>
              <w:t>不大于2U高度，带快速滑动导轨，带理线架</w:t>
            </w:r>
            <w:r w:rsidRPr="00F174DA">
              <w:rPr>
                <w:rFonts w:cs="Calibri" w:hint="eastAsia"/>
                <w:color w:val="000000"/>
                <w:sz w:val="20"/>
                <w:szCs w:val="20"/>
                <w:lang w:eastAsia="zh-CN"/>
              </w:rPr>
              <w:t>，</w:t>
            </w:r>
            <w:r w:rsidRPr="00F174DA">
              <w:rPr>
                <w:rFonts w:cs="Calibri"/>
                <w:color w:val="000000"/>
                <w:sz w:val="20"/>
                <w:szCs w:val="20"/>
                <w:lang w:eastAsia="zh-CN"/>
              </w:rPr>
              <w:t>同服务器同一品牌</w:t>
            </w:r>
            <w:r w:rsidRPr="00F174DA">
              <w:rPr>
                <w:rFonts w:cs="Calibri" w:hint="eastAsia"/>
                <w:color w:val="000000"/>
                <w:sz w:val="20"/>
                <w:szCs w:val="20"/>
                <w:lang w:eastAsia="zh-CN"/>
              </w:rPr>
              <w:t>；</w:t>
            </w:r>
          </w:p>
          <w:p w14:paraId="4BFF5AA6" w14:textId="77777777" w:rsidR="00A26CB0" w:rsidRPr="00F174DA" w:rsidRDefault="00A26CB0" w:rsidP="00A26CB0">
            <w:pPr>
              <w:snapToGrid w:val="0"/>
              <w:rPr>
                <w:rFonts w:cs="Calibri"/>
                <w:color w:val="000000"/>
                <w:sz w:val="20"/>
                <w:szCs w:val="20"/>
                <w:lang w:eastAsia="zh-CN"/>
              </w:rPr>
            </w:pPr>
            <w:r w:rsidRPr="00F174DA">
              <w:rPr>
                <w:rFonts w:cs="Calibri" w:hint="eastAsia"/>
                <w:color w:val="000000"/>
                <w:sz w:val="20"/>
                <w:szCs w:val="20"/>
                <w:lang w:eastAsia="zh-CN"/>
              </w:rPr>
              <w:t>1、</w:t>
            </w:r>
            <w:r w:rsidRPr="00F174DA">
              <w:rPr>
                <w:rFonts w:cs="Calibri"/>
                <w:color w:val="000000"/>
                <w:sz w:val="20"/>
                <w:szCs w:val="20"/>
                <w:lang w:eastAsia="zh-CN"/>
              </w:rPr>
              <w:t>控制器</w:t>
            </w:r>
            <w:r w:rsidRPr="00F174DA">
              <w:rPr>
                <w:rFonts w:cs="Calibri" w:hint="eastAsia"/>
                <w:color w:val="000000"/>
                <w:sz w:val="20"/>
                <w:szCs w:val="20"/>
                <w:lang w:eastAsia="zh-CN"/>
              </w:rPr>
              <w:t>：</w:t>
            </w:r>
            <w:r w:rsidRPr="00F174DA">
              <w:rPr>
                <w:rFonts w:cs="Calibri"/>
                <w:color w:val="000000"/>
                <w:sz w:val="20"/>
                <w:szCs w:val="20"/>
                <w:lang w:eastAsia="zh-CN"/>
              </w:rPr>
              <w:t>本次配置双控制器，互为冗余提供故障切换功能，避免单点故障</w:t>
            </w:r>
          </w:p>
          <w:p w14:paraId="1E4564A7" w14:textId="77777777" w:rsidR="00A26CB0" w:rsidRPr="00F174DA" w:rsidRDefault="00A26CB0" w:rsidP="00A26CB0">
            <w:pPr>
              <w:snapToGrid w:val="0"/>
              <w:ind w:firstLineChars="150" w:firstLine="300"/>
              <w:rPr>
                <w:rFonts w:cs="Calibri"/>
                <w:color w:val="000000"/>
                <w:sz w:val="20"/>
                <w:szCs w:val="20"/>
                <w:lang w:eastAsia="zh-CN"/>
              </w:rPr>
            </w:pPr>
            <w:r w:rsidRPr="00F174DA">
              <w:rPr>
                <w:rFonts w:cs="Calibri"/>
                <w:color w:val="000000"/>
                <w:sz w:val="20"/>
                <w:szCs w:val="20"/>
                <w:lang w:eastAsia="zh-CN"/>
              </w:rPr>
              <w:t>每控制器包含不少于8GB 电池后备高速缓存，双控制器不少于16GB缓存</w:t>
            </w:r>
          </w:p>
          <w:p w14:paraId="6733260B" w14:textId="77777777" w:rsidR="00A26CB0" w:rsidRPr="00F174DA" w:rsidRDefault="00A26CB0" w:rsidP="00A26CB0">
            <w:pPr>
              <w:snapToGrid w:val="0"/>
              <w:ind w:firstLineChars="150" w:firstLine="300"/>
              <w:rPr>
                <w:rFonts w:cs="Calibri"/>
                <w:color w:val="000000"/>
                <w:sz w:val="20"/>
                <w:szCs w:val="20"/>
                <w:lang w:eastAsia="zh-CN"/>
              </w:rPr>
            </w:pPr>
            <w:r w:rsidRPr="00F174DA">
              <w:rPr>
                <w:rFonts w:cs="Calibri"/>
                <w:color w:val="000000"/>
                <w:sz w:val="20"/>
                <w:szCs w:val="20"/>
                <w:lang w:eastAsia="zh-CN"/>
              </w:rPr>
              <w:t>每控制器包含不少于4个16Gb FC接口，双控制器不少于8个16Gb FC接口，并提供12Gb的扩展接口</w:t>
            </w:r>
          </w:p>
          <w:p w14:paraId="304769DC" w14:textId="77777777" w:rsidR="00A26CB0" w:rsidRPr="00F174DA" w:rsidRDefault="00A26CB0" w:rsidP="00A26CB0">
            <w:pPr>
              <w:snapToGrid w:val="0"/>
              <w:ind w:firstLineChars="150" w:firstLine="300"/>
              <w:rPr>
                <w:rFonts w:cs="Calibri"/>
                <w:color w:val="000000"/>
                <w:sz w:val="20"/>
                <w:szCs w:val="20"/>
                <w:lang w:eastAsia="zh-CN"/>
              </w:rPr>
            </w:pPr>
            <w:r w:rsidRPr="00F174DA">
              <w:rPr>
                <w:rFonts w:cs="Calibri"/>
                <w:color w:val="000000"/>
                <w:sz w:val="20"/>
                <w:szCs w:val="20"/>
                <w:lang w:eastAsia="zh-CN"/>
              </w:rPr>
              <w:t>控制器可同时兼容FC和ISCSI协议，并提供不少于4个接口</w:t>
            </w:r>
          </w:p>
          <w:p w14:paraId="3EB4EC0C" w14:textId="77777777" w:rsidR="00A26CB0" w:rsidRPr="00F174DA" w:rsidRDefault="00A26CB0" w:rsidP="00A26CB0">
            <w:pPr>
              <w:snapToGrid w:val="0"/>
              <w:rPr>
                <w:rFonts w:cs="Calibri"/>
                <w:color w:val="000000"/>
                <w:sz w:val="20"/>
                <w:szCs w:val="20"/>
                <w:lang w:eastAsia="zh-CN"/>
              </w:rPr>
            </w:pPr>
            <w:r w:rsidRPr="00F174DA">
              <w:rPr>
                <w:rFonts w:cs="Calibri"/>
                <w:color w:val="000000"/>
                <w:sz w:val="20"/>
                <w:szCs w:val="20"/>
                <w:lang w:eastAsia="zh-CN"/>
              </w:rPr>
              <w:t>2</w:t>
            </w:r>
            <w:r w:rsidRPr="00F174DA">
              <w:rPr>
                <w:rFonts w:cs="Calibri" w:hint="eastAsia"/>
                <w:color w:val="000000"/>
                <w:sz w:val="20"/>
                <w:szCs w:val="20"/>
                <w:lang w:eastAsia="zh-CN"/>
              </w:rPr>
              <w:t>、</w:t>
            </w:r>
            <w:r w:rsidRPr="00F174DA">
              <w:rPr>
                <w:rFonts w:cs="Calibri"/>
                <w:color w:val="000000"/>
                <w:sz w:val="20"/>
                <w:szCs w:val="20"/>
                <w:lang w:eastAsia="zh-CN"/>
              </w:rPr>
              <w:t>通过闪存保护永久性数据，提供高速缓存保护</w:t>
            </w:r>
          </w:p>
          <w:p w14:paraId="3DD05B01" w14:textId="77777777" w:rsidR="00A26CB0" w:rsidRPr="00F174DA" w:rsidRDefault="00A26CB0" w:rsidP="00A26CB0">
            <w:pPr>
              <w:snapToGrid w:val="0"/>
              <w:rPr>
                <w:rFonts w:cs="Calibri"/>
                <w:color w:val="000000"/>
                <w:sz w:val="20"/>
                <w:szCs w:val="20"/>
                <w:lang w:eastAsia="zh-CN"/>
              </w:rPr>
            </w:pPr>
            <w:r w:rsidRPr="00F174DA">
              <w:rPr>
                <w:rFonts w:cs="Calibri"/>
                <w:color w:val="000000"/>
                <w:sz w:val="20"/>
                <w:szCs w:val="20"/>
                <w:lang w:eastAsia="zh-CN"/>
              </w:rPr>
              <w:t>3</w:t>
            </w:r>
            <w:r w:rsidRPr="00F174DA">
              <w:rPr>
                <w:rFonts w:cs="Calibri" w:hint="eastAsia"/>
                <w:color w:val="000000"/>
                <w:sz w:val="20"/>
                <w:szCs w:val="20"/>
                <w:lang w:eastAsia="zh-CN"/>
              </w:rPr>
              <w:t>、</w:t>
            </w:r>
            <w:r w:rsidRPr="00F174DA">
              <w:rPr>
                <w:rFonts w:cs="Calibri"/>
                <w:color w:val="000000"/>
                <w:sz w:val="20"/>
                <w:szCs w:val="20"/>
                <w:lang w:eastAsia="zh-CN"/>
              </w:rPr>
              <w:t>接口方式</w:t>
            </w:r>
            <w:r w:rsidRPr="00F174DA">
              <w:rPr>
                <w:rFonts w:cs="Calibri" w:hint="eastAsia"/>
                <w:color w:val="000000"/>
                <w:sz w:val="20"/>
                <w:szCs w:val="20"/>
                <w:lang w:eastAsia="zh-CN"/>
              </w:rPr>
              <w:t>：</w:t>
            </w:r>
            <w:r w:rsidRPr="00F174DA">
              <w:rPr>
                <w:rFonts w:cs="Calibri"/>
                <w:color w:val="000000"/>
                <w:sz w:val="20"/>
                <w:szCs w:val="20"/>
                <w:lang w:eastAsia="zh-CN"/>
              </w:rPr>
              <w:t>双控制器配置不少于8个16Gb FC接口</w:t>
            </w:r>
          </w:p>
          <w:p w14:paraId="7D401C9C" w14:textId="77777777" w:rsidR="00A26CB0" w:rsidRPr="00F174DA" w:rsidRDefault="00A26CB0" w:rsidP="00A26CB0">
            <w:pPr>
              <w:snapToGrid w:val="0"/>
              <w:ind w:firstLineChars="150" w:firstLine="300"/>
              <w:rPr>
                <w:rFonts w:cs="Calibri"/>
                <w:color w:val="000000"/>
                <w:sz w:val="20"/>
                <w:szCs w:val="20"/>
                <w:lang w:eastAsia="zh-CN"/>
              </w:rPr>
            </w:pPr>
            <w:r w:rsidRPr="00F174DA">
              <w:rPr>
                <w:rFonts w:cs="Calibri"/>
                <w:color w:val="000000"/>
                <w:sz w:val="20"/>
                <w:szCs w:val="20"/>
                <w:lang w:eastAsia="zh-CN"/>
              </w:rPr>
              <w:t>每控制器，不少于一个专用远程管理网口，不少于一个串口</w:t>
            </w:r>
          </w:p>
          <w:p w14:paraId="1F96986A" w14:textId="77777777" w:rsidR="00A26CB0" w:rsidRPr="00F174DA" w:rsidRDefault="00A26CB0" w:rsidP="00A26CB0">
            <w:pPr>
              <w:snapToGrid w:val="0"/>
              <w:rPr>
                <w:rFonts w:cs="Calibri"/>
                <w:color w:val="000000"/>
                <w:sz w:val="20"/>
                <w:szCs w:val="20"/>
              </w:rPr>
            </w:pPr>
            <w:r w:rsidRPr="00F174DA">
              <w:rPr>
                <w:rFonts w:cs="Calibri"/>
                <w:color w:val="000000"/>
                <w:sz w:val="20"/>
                <w:szCs w:val="20"/>
              </w:rPr>
              <w:t>4</w:t>
            </w:r>
            <w:r w:rsidRPr="00F174DA">
              <w:rPr>
                <w:rFonts w:cs="Calibri" w:hint="eastAsia"/>
                <w:color w:val="000000"/>
                <w:sz w:val="20"/>
                <w:szCs w:val="20"/>
              </w:rPr>
              <w:t>、</w:t>
            </w:r>
            <w:r w:rsidRPr="00F174DA">
              <w:rPr>
                <w:rFonts w:cs="Calibri"/>
                <w:color w:val="000000"/>
                <w:sz w:val="20"/>
                <w:szCs w:val="20"/>
              </w:rPr>
              <w:t>RAID支持</w:t>
            </w:r>
            <w:r w:rsidRPr="00F174DA">
              <w:rPr>
                <w:rFonts w:cs="Calibri"/>
                <w:color w:val="000000"/>
                <w:sz w:val="20"/>
                <w:szCs w:val="20"/>
              </w:rPr>
              <w:tab/>
              <w:t>支持的RAID 级别：0、1、10、5、6, Distributed RAID</w:t>
            </w:r>
          </w:p>
          <w:p w14:paraId="6F61EB34" w14:textId="77777777" w:rsidR="00A26CB0" w:rsidRPr="00F174DA" w:rsidRDefault="00A26CB0" w:rsidP="00A26CB0">
            <w:pPr>
              <w:snapToGrid w:val="0"/>
              <w:ind w:left="360"/>
              <w:rPr>
                <w:rFonts w:cs="Calibri"/>
                <w:color w:val="000000"/>
                <w:sz w:val="20"/>
                <w:szCs w:val="20"/>
              </w:rPr>
            </w:pPr>
            <w:r w:rsidRPr="00F174DA">
              <w:rPr>
                <w:rFonts w:cs="Calibri"/>
                <w:color w:val="000000"/>
                <w:sz w:val="20"/>
                <w:szCs w:val="20"/>
              </w:rPr>
              <w:tab/>
              <w:t>支持不少于1024个虚拟卷</w:t>
            </w:r>
          </w:p>
          <w:p w14:paraId="1A891BC9" w14:textId="77777777" w:rsidR="00A26CB0" w:rsidRPr="00F174DA" w:rsidRDefault="00A26CB0" w:rsidP="00A26CB0">
            <w:pPr>
              <w:snapToGrid w:val="0"/>
              <w:ind w:left="360"/>
              <w:rPr>
                <w:rFonts w:cs="Calibri"/>
                <w:color w:val="000000"/>
                <w:sz w:val="20"/>
                <w:szCs w:val="20"/>
              </w:rPr>
            </w:pPr>
            <w:r w:rsidRPr="00F174DA">
              <w:rPr>
                <w:rFonts w:cs="Calibri"/>
                <w:color w:val="000000"/>
                <w:sz w:val="20"/>
                <w:szCs w:val="20"/>
              </w:rPr>
              <w:tab/>
              <w:t>最高支持276块SAS硬盘扩展</w:t>
            </w:r>
          </w:p>
          <w:p w14:paraId="18FBA518" w14:textId="77777777" w:rsidR="00A26CB0" w:rsidRPr="00F174DA" w:rsidRDefault="00A26CB0" w:rsidP="00A26CB0">
            <w:pPr>
              <w:snapToGrid w:val="0"/>
              <w:ind w:left="360"/>
              <w:rPr>
                <w:rFonts w:cs="Calibri"/>
                <w:color w:val="000000"/>
                <w:sz w:val="20"/>
                <w:szCs w:val="20"/>
              </w:rPr>
            </w:pPr>
            <w:r w:rsidRPr="00F174DA">
              <w:rPr>
                <w:rFonts w:cs="Calibri"/>
                <w:color w:val="000000"/>
                <w:sz w:val="20"/>
                <w:szCs w:val="20"/>
              </w:rPr>
              <w:tab/>
              <w:t>阵列和扩展存储模块型号都支持多种 SSD、15K、10K 和 NL-SAS 驱动器</w:t>
            </w:r>
          </w:p>
          <w:p w14:paraId="08F9509B" w14:textId="77777777" w:rsidR="00A26CB0" w:rsidRPr="00F174DA" w:rsidRDefault="00A26CB0" w:rsidP="00A26CB0">
            <w:pPr>
              <w:snapToGrid w:val="0"/>
              <w:ind w:left="360"/>
              <w:rPr>
                <w:rFonts w:cs="Calibri"/>
                <w:color w:val="000000"/>
                <w:sz w:val="20"/>
                <w:szCs w:val="20"/>
                <w:lang w:eastAsia="zh-CN"/>
              </w:rPr>
            </w:pPr>
            <w:r w:rsidRPr="00F174DA">
              <w:rPr>
                <w:rFonts w:cs="Calibri"/>
                <w:color w:val="000000"/>
                <w:sz w:val="20"/>
                <w:szCs w:val="20"/>
              </w:rPr>
              <w:tab/>
            </w:r>
            <w:r w:rsidRPr="00F174DA">
              <w:rPr>
                <w:rFonts w:cs="Calibri"/>
                <w:color w:val="000000"/>
                <w:sz w:val="20"/>
                <w:szCs w:val="20"/>
                <w:lang w:eastAsia="zh-CN"/>
              </w:rPr>
              <w:t>支持不同尺寸的硬盘：2.5寸、3.5寸</w:t>
            </w:r>
          </w:p>
          <w:p w14:paraId="5F95F757" w14:textId="77777777" w:rsidR="00A26CB0" w:rsidRPr="00F174DA" w:rsidRDefault="00A26CB0" w:rsidP="00A26CB0">
            <w:pPr>
              <w:snapToGrid w:val="0"/>
              <w:ind w:left="360"/>
              <w:rPr>
                <w:rFonts w:cs="Calibri"/>
                <w:color w:val="000000"/>
                <w:sz w:val="20"/>
                <w:szCs w:val="20"/>
              </w:rPr>
            </w:pPr>
            <w:r w:rsidRPr="00F174DA">
              <w:rPr>
                <w:rFonts w:cs="Calibri"/>
                <w:color w:val="000000"/>
                <w:sz w:val="20"/>
                <w:szCs w:val="20"/>
                <w:lang w:eastAsia="zh-CN"/>
              </w:rPr>
              <w:tab/>
            </w:r>
            <w:r w:rsidRPr="00F174DA">
              <w:rPr>
                <w:rFonts w:cs="Calibri"/>
                <w:color w:val="000000"/>
                <w:sz w:val="20"/>
                <w:szCs w:val="20"/>
              </w:rPr>
              <w:t>支持不同容量的硬盘：12TB;10TB,8TB,4TB/900GB;1.2TB;1.8TB;2.4TB 480G SSD; 960G SSD; 1.92TB SSD</w:t>
            </w:r>
          </w:p>
          <w:p w14:paraId="173EA4D1" w14:textId="77777777" w:rsidR="00A26CB0" w:rsidRPr="00F174DA" w:rsidRDefault="00A26CB0" w:rsidP="00A26CB0">
            <w:pPr>
              <w:snapToGrid w:val="0"/>
              <w:ind w:left="360"/>
              <w:rPr>
                <w:rFonts w:cs="Calibri"/>
                <w:color w:val="000000"/>
                <w:sz w:val="20"/>
                <w:szCs w:val="20"/>
              </w:rPr>
            </w:pPr>
            <w:r w:rsidRPr="00F174DA">
              <w:rPr>
                <w:rFonts w:cs="Calibri"/>
                <w:color w:val="000000"/>
                <w:sz w:val="20"/>
                <w:szCs w:val="20"/>
              </w:rPr>
              <w:t>本次配置</w:t>
            </w:r>
            <w:r w:rsidRPr="00F174DA">
              <w:rPr>
                <w:rFonts w:cs="Calibri" w:hint="eastAsia"/>
                <w:color w:val="000000"/>
                <w:sz w:val="20"/>
                <w:szCs w:val="20"/>
              </w:rPr>
              <w:t>2</w:t>
            </w:r>
            <w:r w:rsidRPr="00F174DA">
              <w:rPr>
                <w:rFonts w:cs="Calibri"/>
                <w:color w:val="000000"/>
                <w:sz w:val="20"/>
                <w:szCs w:val="20"/>
              </w:rPr>
              <w:t>.5寸盘</w:t>
            </w:r>
            <w:r w:rsidRPr="00F174DA">
              <w:rPr>
                <w:rFonts w:cs="Calibri" w:hint="eastAsia"/>
                <w:color w:val="000000"/>
                <w:sz w:val="20"/>
                <w:szCs w:val="20"/>
              </w:rPr>
              <w:t xml:space="preserve"> </w:t>
            </w:r>
            <w:r w:rsidRPr="00F174DA">
              <w:rPr>
                <w:rFonts w:cs="Calibri" w:hint="eastAsia"/>
                <w:szCs w:val="21"/>
              </w:rPr>
              <w:t>2.4T 10K*</w:t>
            </w:r>
            <w:r w:rsidRPr="00F174DA">
              <w:rPr>
                <w:rFonts w:cs="Calibri"/>
                <w:szCs w:val="21"/>
              </w:rPr>
              <w:t>20</w:t>
            </w:r>
          </w:p>
          <w:p w14:paraId="5945A218" w14:textId="77777777" w:rsidR="00A26CB0" w:rsidRPr="00F174DA" w:rsidRDefault="00A26CB0" w:rsidP="00A26CB0">
            <w:pPr>
              <w:snapToGrid w:val="0"/>
              <w:ind w:left="360"/>
              <w:rPr>
                <w:rFonts w:cs="Calibri"/>
                <w:color w:val="000000"/>
                <w:sz w:val="20"/>
                <w:szCs w:val="20"/>
                <w:lang w:eastAsia="zh-CN"/>
              </w:rPr>
            </w:pPr>
            <w:r w:rsidRPr="00F174DA">
              <w:rPr>
                <w:rFonts w:cs="Calibri"/>
                <w:color w:val="000000"/>
                <w:sz w:val="20"/>
                <w:szCs w:val="20"/>
              </w:rPr>
              <w:tab/>
            </w:r>
            <w:r w:rsidRPr="00F174DA">
              <w:rPr>
                <w:rFonts w:cs="Calibri"/>
                <w:color w:val="000000"/>
                <w:sz w:val="20"/>
                <w:szCs w:val="20"/>
                <w:lang w:eastAsia="zh-CN"/>
              </w:rPr>
              <w:t>支持同一盘柜内SSD、SAS硬盘混插，支持不同尺寸硬盘混插；</w:t>
            </w:r>
          </w:p>
          <w:p w14:paraId="5F684716" w14:textId="77777777" w:rsidR="00A26CB0" w:rsidRPr="00F174DA" w:rsidRDefault="00A26CB0" w:rsidP="00A26CB0">
            <w:pPr>
              <w:snapToGrid w:val="0"/>
              <w:ind w:left="360"/>
              <w:rPr>
                <w:rFonts w:cs="Calibri"/>
                <w:color w:val="000000"/>
                <w:sz w:val="20"/>
                <w:szCs w:val="20"/>
              </w:rPr>
            </w:pPr>
            <w:r w:rsidRPr="00F174DA">
              <w:rPr>
                <w:rFonts w:cs="Calibri"/>
                <w:color w:val="000000"/>
                <w:sz w:val="20"/>
                <w:szCs w:val="20"/>
                <w:lang w:eastAsia="zh-CN"/>
              </w:rPr>
              <w:lastRenderedPageBreak/>
              <w:tab/>
            </w:r>
            <w:r w:rsidRPr="00F174DA">
              <w:rPr>
                <w:rFonts w:cs="Calibri"/>
                <w:color w:val="000000"/>
                <w:sz w:val="20"/>
                <w:szCs w:val="20"/>
              </w:rPr>
              <w:t>最大LUN支持：RAID0,1,10 (4TBx192=768TB), RAID5,6(4TBx30=120TB), DDP(64TB)</w:t>
            </w:r>
          </w:p>
          <w:p w14:paraId="3E7C0510" w14:textId="77777777" w:rsidR="00A26CB0" w:rsidRPr="00F174DA" w:rsidRDefault="00A26CB0" w:rsidP="00A26CB0">
            <w:pPr>
              <w:snapToGrid w:val="0"/>
              <w:rPr>
                <w:rFonts w:cs="Calibri"/>
                <w:color w:val="000000"/>
                <w:sz w:val="20"/>
                <w:szCs w:val="20"/>
                <w:lang w:eastAsia="zh-CN"/>
              </w:rPr>
            </w:pPr>
            <w:r w:rsidRPr="00F174DA">
              <w:rPr>
                <w:rFonts w:cs="Calibri" w:hint="eastAsia"/>
                <w:color w:val="000000"/>
                <w:sz w:val="20"/>
                <w:szCs w:val="20"/>
                <w:lang w:eastAsia="zh-CN"/>
              </w:rPr>
              <w:t>5、</w:t>
            </w:r>
            <w:r w:rsidRPr="00F174DA">
              <w:rPr>
                <w:rFonts w:cs="Calibri"/>
                <w:color w:val="000000"/>
                <w:sz w:val="20"/>
                <w:szCs w:val="20"/>
                <w:lang w:eastAsia="zh-CN"/>
              </w:rPr>
              <w:t>管理/高级数据管理功能</w:t>
            </w:r>
            <w:r w:rsidRPr="00F174DA">
              <w:rPr>
                <w:rFonts w:cs="Calibri"/>
                <w:color w:val="000000"/>
                <w:sz w:val="20"/>
                <w:szCs w:val="20"/>
                <w:lang w:eastAsia="zh-CN"/>
              </w:rPr>
              <w:tab/>
              <w:t>支持HTML5 GUI、CLI、REST 界面管理</w:t>
            </w:r>
          </w:p>
          <w:p w14:paraId="36DB0A22" w14:textId="77777777" w:rsidR="00A26CB0" w:rsidRPr="00F174DA" w:rsidRDefault="00A26CB0" w:rsidP="00A26CB0">
            <w:pPr>
              <w:snapToGrid w:val="0"/>
              <w:rPr>
                <w:rFonts w:cs="Calibri"/>
                <w:color w:val="000000"/>
                <w:sz w:val="20"/>
                <w:szCs w:val="20"/>
                <w:lang w:eastAsia="zh-CN"/>
              </w:rPr>
            </w:pPr>
            <w:r w:rsidRPr="00F174DA">
              <w:rPr>
                <w:rFonts w:cs="Calibri"/>
                <w:color w:val="000000"/>
                <w:sz w:val="20"/>
                <w:szCs w:val="20"/>
                <w:lang w:eastAsia="zh-CN"/>
              </w:rPr>
              <w:t>6</w:t>
            </w:r>
            <w:r w:rsidRPr="00F174DA">
              <w:rPr>
                <w:rFonts w:cs="Calibri" w:hint="eastAsia"/>
                <w:color w:val="000000"/>
                <w:sz w:val="20"/>
                <w:szCs w:val="20"/>
                <w:lang w:eastAsia="zh-CN"/>
              </w:rPr>
              <w:t>、</w:t>
            </w:r>
            <w:r w:rsidRPr="00F174DA">
              <w:rPr>
                <w:rFonts w:cs="Calibri"/>
                <w:color w:val="000000"/>
                <w:sz w:val="20"/>
                <w:szCs w:val="20"/>
                <w:lang w:eastAsia="zh-CN"/>
              </w:rPr>
              <w:t>配置多路径软件，提供服务器与存储阵列之间冗余数据路径的故障转移管理</w:t>
            </w:r>
          </w:p>
          <w:p w14:paraId="0C209398" w14:textId="77777777" w:rsidR="00A26CB0" w:rsidRPr="00F174DA" w:rsidRDefault="00A26CB0" w:rsidP="00A26CB0">
            <w:pPr>
              <w:snapToGrid w:val="0"/>
              <w:rPr>
                <w:rFonts w:cs="Calibri"/>
                <w:color w:val="000000"/>
                <w:sz w:val="20"/>
                <w:szCs w:val="20"/>
                <w:lang w:eastAsia="zh-CN"/>
              </w:rPr>
            </w:pPr>
            <w:r w:rsidRPr="00F174DA">
              <w:rPr>
                <w:rFonts w:cs="Calibri"/>
                <w:color w:val="000000"/>
                <w:sz w:val="20"/>
                <w:szCs w:val="20"/>
                <w:lang w:eastAsia="zh-CN"/>
              </w:rPr>
              <w:t>7</w:t>
            </w:r>
            <w:r w:rsidRPr="00F174DA">
              <w:rPr>
                <w:rFonts w:cs="Calibri" w:hint="eastAsia"/>
                <w:color w:val="000000"/>
                <w:sz w:val="20"/>
                <w:szCs w:val="20"/>
                <w:lang w:eastAsia="zh-CN"/>
              </w:rPr>
              <w:t>、</w:t>
            </w:r>
            <w:r w:rsidRPr="00F174DA">
              <w:rPr>
                <w:rFonts w:cs="Calibri"/>
                <w:color w:val="000000"/>
                <w:sz w:val="20"/>
                <w:szCs w:val="20"/>
                <w:lang w:eastAsia="zh-CN"/>
              </w:rPr>
              <w:t>支持制作数据的时间点快照以用于备份和其他操作。</w:t>
            </w:r>
          </w:p>
          <w:p w14:paraId="58CAEE82" w14:textId="77777777" w:rsidR="00A26CB0" w:rsidRPr="00F174DA" w:rsidRDefault="00A26CB0" w:rsidP="00A26CB0">
            <w:pPr>
              <w:snapToGrid w:val="0"/>
              <w:ind w:firstLineChars="150" w:firstLine="300"/>
              <w:rPr>
                <w:rFonts w:cs="Calibri"/>
                <w:color w:val="000000"/>
                <w:sz w:val="20"/>
                <w:szCs w:val="20"/>
                <w:lang w:eastAsia="zh-CN"/>
              </w:rPr>
            </w:pPr>
            <w:r w:rsidRPr="00F174DA">
              <w:rPr>
                <w:rFonts w:cs="Calibri"/>
                <w:color w:val="000000"/>
                <w:sz w:val="20"/>
                <w:szCs w:val="20"/>
                <w:lang w:eastAsia="zh-CN"/>
              </w:rPr>
              <w:t>每个系统总共1024个快照。</w:t>
            </w:r>
          </w:p>
          <w:p w14:paraId="7C2CC538" w14:textId="77777777" w:rsidR="00A26CB0" w:rsidRPr="00F174DA" w:rsidRDefault="00A26CB0" w:rsidP="00A26CB0">
            <w:pPr>
              <w:snapToGrid w:val="0"/>
              <w:rPr>
                <w:rFonts w:cs="Calibri"/>
                <w:color w:val="000000"/>
                <w:sz w:val="20"/>
                <w:szCs w:val="20"/>
                <w:lang w:eastAsia="zh-CN"/>
              </w:rPr>
            </w:pPr>
            <w:r w:rsidRPr="00F174DA">
              <w:rPr>
                <w:rFonts w:cs="Calibri"/>
                <w:color w:val="000000"/>
                <w:sz w:val="20"/>
                <w:szCs w:val="20"/>
                <w:lang w:eastAsia="zh-CN"/>
              </w:rPr>
              <w:t>8</w:t>
            </w:r>
            <w:r w:rsidRPr="00F174DA">
              <w:rPr>
                <w:rFonts w:cs="Calibri" w:hint="eastAsia"/>
                <w:color w:val="000000"/>
                <w:sz w:val="20"/>
                <w:szCs w:val="20"/>
                <w:lang w:eastAsia="zh-CN"/>
              </w:rPr>
              <w:t>、</w:t>
            </w:r>
            <w:r w:rsidRPr="00F174DA">
              <w:rPr>
                <w:rFonts w:cs="Calibri"/>
                <w:color w:val="000000"/>
                <w:sz w:val="20"/>
                <w:szCs w:val="20"/>
                <w:lang w:eastAsia="zh-CN"/>
              </w:rPr>
              <w:t>支持基于IP远程管理，基于WEB图形界面方式</w:t>
            </w:r>
          </w:p>
          <w:p w14:paraId="5C96E6EF" w14:textId="77777777" w:rsidR="00A26CB0" w:rsidRPr="00F174DA" w:rsidRDefault="00A26CB0" w:rsidP="00A26CB0">
            <w:pPr>
              <w:snapToGrid w:val="0"/>
              <w:rPr>
                <w:rFonts w:cs="Calibri"/>
                <w:color w:val="000000"/>
                <w:sz w:val="20"/>
                <w:szCs w:val="20"/>
                <w:lang w:eastAsia="zh-CN"/>
              </w:rPr>
            </w:pPr>
            <w:r w:rsidRPr="00F174DA">
              <w:rPr>
                <w:rFonts w:cs="Calibri"/>
                <w:color w:val="000000"/>
                <w:sz w:val="20"/>
                <w:szCs w:val="20"/>
                <w:lang w:eastAsia="zh-CN"/>
              </w:rPr>
              <w:t>9</w:t>
            </w:r>
            <w:r w:rsidRPr="00F174DA">
              <w:rPr>
                <w:rFonts w:cs="Calibri" w:hint="eastAsia"/>
                <w:color w:val="000000"/>
                <w:sz w:val="20"/>
                <w:szCs w:val="20"/>
                <w:lang w:eastAsia="zh-CN"/>
              </w:rPr>
              <w:t>、</w:t>
            </w:r>
            <w:r w:rsidRPr="00F174DA">
              <w:rPr>
                <w:rFonts w:cs="Calibri"/>
                <w:color w:val="000000"/>
                <w:sz w:val="20"/>
                <w:szCs w:val="20"/>
                <w:lang w:eastAsia="zh-CN"/>
              </w:rPr>
              <w:t>支持虚拟磁盘备份(VDC) ：制作现有虚拟磁盘在某个时间点上的完整精确副本，用于决策支持和软件开发测试。</w:t>
            </w:r>
          </w:p>
          <w:p w14:paraId="242646C0" w14:textId="77777777" w:rsidR="00A26CB0" w:rsidRPr="00F174DA" w:rsidRDefault="00A26CB0" w:rsidP="00A26CB0">
            <w:pPr>
              <w:snapToGrid w:val="0"/>
              <w:ind w:firstLineChars="150" w:firstLine="300"/>
              <w:rPr>
                <w:rFonts w:cs="Calibri"/>
                <w:color w:val="000000"/>
                <w:sz w:val="20"/>
                <w:szCs w:val="20"/>
                <w:lang w:eastAsia="zh-CN"/>
              </w:rPr>
            </w:pPr>
            <w:r w:rsidRPr="00F174DA">
              <w:rPr>
                <w:rFonts w:cs="Calibri"/>
                <w:color w:val="000000"/>
                <w:sz w:val="20"/>
                <w:szCs w:val="20"/>
                <w:lang w:eastAsia="zh-CN"/>
              </w:rPr>
              <w:t>提供软件管理包括 自动分层，精简配置，SSD读缓存，远程复制，卷拷贝及</w:t>
            </w:r>
          </w:p>
          <w:p w14:paraId="6B750B1D" w14:textId="77777777" w:rsidR="00A26CB0" w:rsidRPr="00F174DA" w:rsidRDefault="00A26CB0" w:rsidP="00A26CB0">
            <w:pPr>
              <w:snapToGrid w:val="0"/>
              <w:rPr>
                <w:rFonts w:cs="Calibri"/>
                <w:color w:val="000000"/>
                <w:sz w:val="20"/>
                <w:szCs w:val="20"/>
                <w:lang w:eastAsia="zh-CN"/>
              </w:rPr>
            </w:pPr>
            <w:r w:rsidRPr="00F174DA">
              <w:rPr>
                <w:rFonts w:cs="Calibri"/>
                <w:color w:val="000000"/>
                <w:sz w:val="20"/>
                <w:szCs w:val="20"/>
                <w:lang w:eastAsia="zh-CN"/>
              </w:rPr>
              <w:t>10</w:t>
            </w:r>
            <w:r w:rsidRPr="00F174DA">
              <w:rPr>
                <w:rFonts w:cs="Calibri" w:hint="eastAsia"/>
                <w:color w:val="000000"/>
                <w:sz w:val="20"/>
                <w:szCs w:val="20"/>
                <w:lang w:eastAsia="zh-CN"/>
              </w:rPr>
              <w:t>、</w:t>
            </w:r>
            <w:r w:rsidRPr="00F174DA">
              <w:rPr>
                <w:rFonts w:cs="Calibri"/>
                <w:color w:val="000000"/>
                <w:sz w:val="20"/>
                <w:szCs w:val="20"/>
                <w:lang w:eastAsia="zh-CN"/>
              </w:rPr>
              <w:t>电源</w:t>
            </w:r>
            <w:r w:rsidRPr="00F174DA">
              <w:rPr>
                <w:rFonts w:cs="Calibri"/>
                <w:color w:val="000000"/>
                <w:sz w:val="20"/>
                <w:szCs w:val="20"/>
                <w:lang w:eastAsia="zh-CN"/>
              </w:rPr>
              <w:tab/>
              <w:t>冗余双电源模块</w:t>
            </w:r>
          </w:p>
          <w:p w14:paraId="04384FCD" w14:textId="77777777" w:rsidR="00A26CB0" w:rsidRPr="00F174DA" w:rsidRDefault="00A26CB0" w:rsidP="00A26CB0">
            <w:pPr>
              <w:snapToGrid w:val="0"/>
              <w:ind w:firstLineChars="200" w:firstLine="400"/>
              <w:rPr>
                <w:rFonts w:cs="Calibri"/>
                <w:color w:val="000000"/>
                <w:sz w:val="20"/>
                <w:szCs w:val="20"/>
                <w:lang w:eastAsia="zh-CN"/>
              </w:rPr>
            </w:pPr>
            <w:r w:rsidRPr="00F174DA">
              <w:rPr>
                <w:rFonts w:cs="Calibri"/>
                <w:color w:val="000000"/>
                <w:sz w:val="20"/>
                <w:szCs w:val="20"/>
                <w:lang w:eastAsia="zh-CN"/>
              </w:rPr>
              <w:t>风扇</w:t>
            </w:r>
            <w:r w:rsidRPr="00F174DA">
              <w:rPr>
                <w:rFonts w:cs="Calibri"/>
                <w:color w:val="000000"/>
                <w:sz w:val="20"/>
                <w:szCs w:val="20"/>
                <w:lang w:eastAsia="zh-CN"/>
              </w:rPr>
              <w:tab/>
              <w:t>冗余风扇模块</w:t>
            </w:r>
          </w:p>
          <w:p w14:paraId="7F5A0D1D" w14:textId="77777777" w:rsidR="00A26CB0" w:rsidRPr="00F174DA" w:rsidRDefault="00A26CB0" w:rsidP="00A26CB0">
            <w:pPr>
              <w:snapToGrid w:val="0"/>
              <w:rPr>
                <w:rFonts w:cs="Calibri"/>
                <w:color w:val="000000"/>
                <w:sz w:val="20"/>
                <w:szCs w:val="20"/>
                <w:lang w:eastAsia="zh-CN"/>
              </w:rPr>
            </w:pPr>
            <w:r w:rsidRPr="00F174DA">
              <w:rPr>
                <w:rFonts w:ascii="Segoe UI Symbol" w:hAnsi="Segoe UI Symbol" w:cs="Segoe UI Symbol"/>
                <w:color w:val="000000"/>
                <w:sz w:val="20"/>
                <w:szCs w:val="20"/>
                <w:lang w:eastAsia="zh-CN"/>
              </w:rPr>
              <w:t>★</w:t>
            </w:r>
            <w:r w:rsidRPr="00F174DA">
              <w:rPr>
                <w:rFonts w:cs="Calibri"/>
                <w:color w:val="000000"/>
                <w:sz w:val="20"/>
                <w:szCs w:val="20"/>
                <w:lang w:eastAsia="zh-CN"/>
              </w:rPr>
              <w:t>其他：相应尾纤、光模块、可接入现有存储交换机CISCO DS-C9148S-K9</w:t>
            </w:r>
          </w:p>
          <w:p w14:paraId="3CB600BB" w14:textId="77777777" w:rsidR="00A26CB0" w:rsidRPr="00F174DA" w:rsidRDefault="00A26CB0" w:rsidP="00A26CB0">
            <w:pPr>
              <w:snapToGrid w:val="0"/>
              <w:rPr>
                <w:rFonts w:cs="Calibri"/>
                <w:color w:val="000000"/>
                <w:sz w:val="20"/>
                <w:szCs w:val="20"/>
                <w:lang w:eastAsia="zh-CN"/>
              </w:rPr>
            </w:pPr>
            <w:r w:rsidRPr="00F174DA">
              <w:rPr>
                <w:rFonts w:cs="Calibri"/>
                <w:color w:val="000000"/>
                <w:sz w:val="20"/>
                <w:szCs w:val="20"/>
                <w:lang w:eastAsia="zh-CN"/>
              </w:rPr>
              <w:t>服务</w:t>
            </w:r>
            <w:r w:rsidRPr="00F174DA">
              <w:rPr>
                <w:rFonts w:cs="Calibri" w:hint="eastAsia"/>
                <w:color w:val="000000"/>
                <w:sz w:val="20"/>
                <w:szCs w:val="20"/>
                <w:lang w:eastAsia="zh-CN"/>
              </w:rPr>
              <w:t>：</w:t>
            </w:r>
            <w:r w:rsidRPr="00F174DA">
              <w:rPr>
                <w:rFonts w:cs="Calibri"/>
                <w:color w:val="000000"/>
                <w:sz w:val="20"/>
                <w:szCs w:val="20"/>
                <w:lang w:eastAsia="zh-CN"/>
              </w:rPr>
              <w:t xml:space="preserve"> 5年 7*24，4小时内上门服务,原厂本地技术客户经理24×7电话支持，可选硬盘不返还服务；要求提供原厂商正式服务承诺函；要求必须提供原厂商产品授权证明。</w:t>
            </w:r>
          </w:p>
        </w:tc>
        <w:tc>
          <w:tcPr>
            <w:tcW w:w="884" w:type="dxa"/>
            <w:tcBorders>
              <w:top w:val="single" w:sz="4" w:space="0" w:color="auto"/>
              <w:left w:val="single" w:sz="4" w:space="0" w:color="auto"/>
              <w:bottom w:val="single" w:sz="4" w:space="0" w:color="auto"/>
              <w:right w:val="single" w:sz="4" w:space="0" w:color="auto"/>
            </w:tcBorders>
            <w:vAlign w:val="center"/>
          </w:tcPr>
          <w:p w14:paraId="2D46CEB1" w14:textId="77777777" w:rsidR="00A26CB0" w:rsidRPr="00F174DA" w:rsidRDefault="00A26CB0" w:rsidP="00B74EA5">
            <w:pPr>
              <w:snapToGrid w:val="0"/>
              <w:jc w:val="center"/>
              <w:rPr>
                <w:rFonts w:cs="Calibri"/>
                <w:sz w:val="20"/>
                <w:szCs w:val="20"/>
              </w:rPr>
            </w:pPr>
            <w:r w:rsidRPr="00F174DA">
              <w:rPr>
                <w:rFonts w:cs="Calibri"/>
                <w:sz w:val="20"/>
                <w:szCs w:val="20"/>
              </w:rPr>
              <w:lastRenderedPageBreak/>
              <w:t>1套</w:t>
            </w:r>
          </w:p>
        </w:tc>
      </w:tr>
      <w:tr w:rsidR="00A26CB0" w:rsidRPr="00F174DA" w14:paraId="4785E60B" w14:textId="77777777" w:rsidTr="00B74EA5">
        <w:trPr>
          <w:trHeight w:val="1596"/>
          <w:jc w:val="center"/>
        </w:trPr>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14:paraId="51B31E43" w14:textId="77777777" w:rsidR="00A26CB0" w:rsidRPr="00F174DA" w:rsidRDefault="00A26CB0" w:rsidP="00B74EA5">
            <w:pPr>
              <w:widowControl/>
              <w:snapToGrid w:val="0"/>
              <w:jc w:val="center"/>
              <w:rPr>
                <w:rFonts w:cs="Calibri"/>
                <w:sz w:val="20"/>
                <w:szCs w:val="20"/>
              </w:rPr>
            </w:pPr>
            <w:r w:rsidRPr="00F174DA">
              <w:rPr>
                <w:rFonts w:cs="Calibri"/>
                <w:sz w:val="20"/>
                <w:szCs w:val="20"/>
              </w:rPr>
              <w:lastRenderedPageBreak/>
              <w:t>KVM</w:t>
            </w:r>
          </w:p>
        </w:tc>
        <w:tc>
          <w:tcPr>
            <w:tcW w:w="6647" w:type="dxa"/>
            <w:tcBorders>
              <w:top w:val="single" w:sz="4" w:space="0" w:color="auto"/>
              <w:left w:val="single" w:sz="4" w:space="0" w:color="auto"/>
              <w:bottom w:val="single" w:sz="4" w:space="0" w:color="auto"/>
              <w:right w:val="single" w:sz="4" w:space="0" w:color="auto"/>
            </w:tcBorders>
            <w:shd w:val="clear" w:color="auto" w:fill="auto"/>
            <w:vAlign w:val="center"/>
          </w:tcPr>
          <w:p w14:paraId="5F9CDC3C" w14:textId="77777777" w:rsidR="00A26CB0" w:rsidRPr="00F174DA" w:rsidRDefault="00A26CB0" w:rsidP="00A26CB0">
            <w:pPr>
              <w:snapToGrid w:val="0"/>
              <w:rPr>
                <w:rFonts w:cs="Calibri"/>
                <w:color w:val="000000"/>
                <w:sz w:val="20"/>
                <w:szCs w:val="20"/>
                <w:lang w:eastAsia="zh-CN"/>
              </w:rPr>
            </w:pPr>
            <w:r w:rsidRPr="00F174DA">
              <w:rPr>
                <w:rFonts w:cs="Calibri"/>
                <w:color w:val="000000"/>
                <w:sz w:val="20"/>
                <w:szCs w:val="20"/>
                <w:lang w:eastAsia="zh-CN"/>
              </w:rPr>
              <w:t>KVM切换器，带有USB；本地用户及多平台目标设备支持，双通道管理，16端口，网线方式接入访问</w:t>
            </w:r>
          </w:p>
          <w:p w14:paraId="1FB9D938" w14:textId="77777777" w:rsidR="00A26CB0" w:rsidRPr="00F174DA" w:rsidRDefault="00A26CB0" w:rsidP="00A26CB0">
            <w:pPr>
              <w:snapToGrid w:val="0"/>
              <w:rPr>
                <w:rFonts w:cs="Calibri"/>
                <w:color w:val="000000"/>
                <w:sz w:val="20"/>
                <w:szCs w:val="20"/>
                <w:lang w:eastAsia="zh-CN"/>
              </w:rPr>
            </w:pPr>
            <w:r w:rsidRPr="00F174DA">
              <w:rPr>
                <w:rFonts w:cs="Calibri"/>
                <w:color w:val="000000"/>
                <w:sz w:val="20"/>
                <w:szCs w:val="20"/>
                <w:lang w:eastAsia="zh-CN"/>
              </w:rPr>
              <w:t>服务器的VGA，USB键盘，鼠标接口模块，用于服务器与KVM切换器之间的连接。适用于USB型接口，每台服务器配置一个。可自由配置连接线缆。(16个)</w:t>
            </w:r>
          </w:p>
          <w:p w14:paraId="37CEF0A4" w14:textId="77777777" w:rsidR="00A26CB0" w:rsidRPr="00F174DA" w:rsidRDefault="00A26CB0" w:rsidP="00A26CB0">
            <w:pPr>
              <w:snapToGrid w:val="0"/>
              <w:rPr>
                <w:rFonts w:cs="Calibri"/>
                <w:color w:val="000000"/>
                <w:sz w:val="20"/>
                <w:szCs w:val="20"/>
                <w:lang w:eastAsia="zh-CN"/>
              </w:rPr>
            </w:pPr>
            <w:r w:rsidRPr="00F174DA">
              <w:rPr>
                <w:rFonts w:cs="Calibri"/>
                <w:color w:val="000000"/>
                <w:sz w:val="20"/>
                <w:szCs w:val="20"/>
                <w:lang w:eastAsia="zh-CN"/>
              </w:rPr>
              <w:t>17-19寸LCD机架控制台，1U，含键 盘和触摸板，配电源线。机架安装，用于本地服务器管理使用。</w:t>
            </w:r>
          </w:p>
          <w:p w14:paraId="18F29F5E" w14:textId="77777777" w:rsidR="00A26CB0" w:rsidRPr="00F174DA" w:rsidRDefault="00A26CB0" w:rsidP="00A26CB0">
            <w:pPr>
              <w:snapToGrid w:val="0"/>
              <w:rPr>
                <w:rFonts w:cs="Calibri"/>
                <w:color w:val="000000"/>
                <w:sz w:val="20"/>
                <w:szCs w:val="20"/>
              </w:rPr>
            </w:pPr>
            <w:r w:rsidRPr="00F174DA">
              <w:rPr>
                <w:rFonts w:cs="Calibri"/>
                <w:color w:val="000000"/>
                <w:sz w:val="20"/>
                <w:szCs w:val="20"/>
              </w:rPr>
              <w:t>原厂3年保修</w:t>
            </w:r>
          </w:p>
        </w:tc>
        <w:tc>
          <w:tcPr>
            <w:tcW w:w="884" w:type="dxa"/>
            <w:tcBorders>
              <w:top w:val="single" w:sz="4" w:space="0" w:color="auto"/>
              <w:left w:val="single" w:sz="4" w:space="0" w:color="auto"/>
              <w:bottom w:val="single" w:sz="4" w:space="0" w:color="auto"/>
              <w:right w:val="single" w:sz="4" w:space="0" w:color="auto"/>
            </w:tcBorders>
            <w:vAlign w:val="center"/>
          </w:tcPr>
          <w:p w14:paraId="2ED8A02F" w14:textId="77777777" w:rsidR="00A26CB0" w:rsidRPr="00F174DA" w:rsidRDefault="00A26CB0" w:rsidP="00B74EA5">
            <w:pPr>
              <w:snapToGrid w:val="0"/>
              <w:jc w:val="center"/>
              <w:rPr>
                <w:rFonts w:cs="Calibri"/>
                <w:sz w:val="20"/>
                <w:szCs w:val="20"/>
              </w:rPr>
            </w:pPr>
            <w:r w:rsidRPr="00F174DA">
              <w:rPr>
                <w:rFonts w:cs="Calibri"/>
                <w:sz w:val="20"/>
                <w:szCs w:val="20"/>
              </w:rPr>
              <w:t>1套</w:t>
            </w:r>
          </w:p>
        </w:tc>
      </w:tr>
      <w:tr w:rsidR="00A26CB0" w:rsidRPr="00F174DA" w14:paraId="2D61A811" w14:textId="77777777" w:rsidTr="00B74EA5">
        <w:trPr>
          <w:trHeight w:val="1596"/>
          <w:jc w:val="center"/>
        </w:trPr>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14:paraId="76D70BF5" w14:textId="77777777" w:rsidR="00A26CB0" w:rsidRPr="00F174DA" w:rsidRDefault="00A26CB0" w:rsidP="00B74EA5">
            <w:pPr>
              <w:widowControl/>
              <w:snapToGrid w:val="0"/>
              <w:jc w:val="center"/>
              <w:rPr>
                <w:rFonts w:cs="Calibri"/>
                <w:sz w:val="20"/>
                <w:szCs w:val="20"/>
              </w:rPr>
            </w:pPr>
            <w:r w:rsidRPr="00F174DA">
              <w:rPr>
                <w:rFonts w:cs="Calibri"/>
                <w:sz w:val="20"/>
                <w:szCs w:val="20"/>
              </w:rPr>
              <w:t>服务器机柜</w:t>
            </w:r>
          </w:p>
        </w:tc>
        <w:tc>
          <w:tcPr>
            <w:tcW w:w="6647" w:type="dxa"/>
            <w:tcBorders>
              <w:top w:val="single" w:sz="4" w:space="0" w:color="auto"/>
              <w:left w:val="single" w:sz="4" w:space="0" w:color="auto"/>
              <w:bottom w:val="single" w:sz="4" w:space="0" w:color="auto"/>
              <w:right w:val="single" w:sz="4" w:space="0" w:color="auto"/>
            </w:tcBorders>
            <w:shd w:val="clear" w:color="auto" w:fill="auto"/>
            <w:vAlign w:val="center"/>
          </w:tcPr>
          <w:p w14:paraId="32F2BFA6" w14:textId="77777777" w:rsidR="00A26CB0" w:rsidRPr="00F174DA" w:rsidRDefault="00A26CB0" w:rsidP="00A26CB0">
            <w:pPr>
              <w:snapToGrid w:val="0"/>
              <w:rPr>
                <w:rFonts w:cs="Calibri"/>
                <w:color w:val="000000"/>
                <w:sz w:val="20"/>
                <w:szCs w:val="20"/>
                <w:lang w:eastAsia="zh-CN"/>
              </w:rPr>
            </w:pPr>
            <w:r w:rsidRPr="00F174DA">
              <w:rPr>
                <w:rFonts w:ascii="Segoe UI Symbol" w:hAnsi="Segoe UI Symbol" w:cs="Segoe UI Symbol"/>
                <w:sz w:val="20"/>
                <w:szCs w:val="20"/>
                <w:lang w:eastAsia="zh-CN"/>
              </w:rPr>
              <w:t>★</w:t>
            </w:r>
            <w:r w:rsidRPr="00F174DA">
              <w:rPr>
                <w:rFonts w:cs="Calibri"/>
                <w:color w:val="000000"/>
                <w:sz w:val="20"/>
                <w:szCs w:val="20"/>
                <w:lang w:eastAsia="zh-CN"/>
              </w:rPr>
              <w:t>黑色42U；</w:t>
            </w:r>
          </w:p>
          <w:p w14:paraId="25AF10B5" w14:textId="77777777" w:rsidR="00A26CB0" w:rsidRPr="00F174DA" w:rsidRDefault="00A26CB0" w:rsidP="00A26CB0">
            <w:pPr>
              <w:snapToGrid w:val="0"/>
              <w:rPr>
                <w:rFonts w:cs="Calibri"/>
                <w:color w:val="000000"/>
                <w:sz w:val="20"/>
                <w:szCs w:val="20"/>
                <w:lang w:eastAsia="zh-CN"/>
              </w:rPr>
            </w:pPr>
            <w:r w:rsidRPr="00F174DA">
              <w:rPr>
                <w:rFonts w:cs="Calibri"/>
                <w:color w:val="000000"/>
                <w:sz w:val="20"/>
                <w:szCs w:val="20"/>
                <w:lang w:eastAsia="zh-CN"/>
              </w:rPr>
              <w:t>符合中国RoHS认证</w:t>
            </w:r>
          </w:p>
          <w:p w14:paraId="4820BB95" w14:textId="77777777" w:rsidR="00A26CB0" w:rsidRPr="00F174DA" w:rsidRDefault="00A26CB0" w:rsidP="00A26CB0">
            <w:pPr>
              <w:snapToGrid w:val="0"/>
              <w:rPr>
                <w:rFonts w:cs="Calibri"/>
                <w:color w:val="000000"/>
                <w:sz w:val="20"/>
                <w:szCs w:val="20"/>
                <w:lang w:eastAsia="zh-CN"/>
              </w:rPr>
            </w:pPr>
            <w:r w:rsidRPr="00F174DA">
              <w:rPr>
                <w:rFonts w:cs="Calibri"/>
                <w:color w:val="000000"/>
                <w:sz w:val="20"/>
                <w:szCs w:val="20"/>
                <w:lang w:eastAsia="zh-CN"/>
              </w:rPr>
              <w:t>规格:1991mm*600mm*1070mm</w:t>
            </w:r>
          </w:p>
          <w:p w14:paraId="2AC91613" w14:textId="77777777" w:rsidR="00A26CB0" w:rsidRPr="00F174DA" w:rsidRDefault="00A26CB0" w:rsidP="00A26CB0">
            <w:pPr>
              <w:snapToGrid w:val="0"/>
              <w:rPr>
                <w:rFonts w:cs="Calibri"/>
                <w:color w:val="000000"/>
                <w:sz w:val="20"/>
                <w:szCs w:val="20"/>
                <w:lang w:eastAsia="zh-CN"/>
              </w:rPr>
            </w:pPr>
            <w:r w:rsidRPr="00F174DA">
              <w:rPr>
                <w:rFonts w:cs="Calibri"/>
                <w:color w:val="000000"/>
                <w:sz w:val="20"/>
                <w:szCs w:val="20"/>
                <w:lang w:eastAsia="zh-CN"/>
              </w:rPr>
              <w:t>包含：并柜安装配件，前、后柜门，门锁钥匙，键控式门和侧面板，调平支腿，安装配件，预装脚轮，数量4-螺栓连接式支架，柜顶，侧板，开箱单。</w:t>
            </w:r>
          </w:p>
          <w:p w14:paraId="7F60B3A9" w14:textId="77777777" w:rsidR="00A26CB0" w:rsidRPr="00F174DA" w:rsidRDefault="00A26CB0" w:rsidP="00A26CB0">
            <w:pPr>
              <w:snapToGrid w:val="0"/>
              <w:rPr>
                <w:rFonts w:cs="Calibri"/>
                <w:color w:val="000000"/>
                <w:sz w:val="20"/>
                <w:szCs w:val="20"/>
                <w:lang w:eastAsia="zh-CN"/>
              </w:rPr>
            </w:pPr>
            <w:r w:rsidRPr="00F174DA">
              <w:rPr>
                <w:rFonts w:cs="Calibri"/>
                <w:color w:val="000000"/>
                <w:sz w:val="20"/>
                <w:szCs w:val="20"/>
                <w:lang w:eastAsia="zh-CN"/>
              </w:rPr>
              <w:t>净重：125.09kg</w:t>
            </w:r>
          </w:p>
          <w:p w14:paraId="3BD955A7" w14:textId="77777777" w:rsidR="00A26CB0" w:rsidRPr="00F174DA" w:rsidRDefault="00A26CB0" w:rsidP="00A26CB0">
            <w:pPr>
              <w:snapToGrid w:val="0"/>
              <w:rPr>
                <w:rFonts w:cs="Calibri"/>
                <w:color w:val="000000"/>
                <w:sz w:val="20"/>
                <w:szCs w:val="20"/>
                <w:lang w:eastAsia="zh-CN"/>
              </w:rPr>
            </w:pPr>
            <w:r w:rsidRPr="00F174DA">
              <w:rPr>
                <w:rFonts w:cs="Calibri"/>
                <w:color w:val="000000"/>
                <w:sz w:val="20"/>
                <w:szCs w:val="20"/>
                <w:lang w:eastAsia="zh-CN"/>
              </w:rPr>
              <w:t>毛重：144.55kg</w:t>
            </w:r>
          </w:p>
          <w:p w14:paraId="1BB7B9DE" w14:textId="77777777" w:rsidR="00A26CB0" w:rsidRPr="00F174DA" w:rsidRDefault="00A26CB0" w:rsidP="00A26CB0">
            <w:pPr>
              <w:snapToGrid w:val="0"/>
              <w:rPr>
                <w:rFonts w:cs="Calibri"/>
                <w:color w:val="000000"/>
                <w:sz w:val="20"/>
                <w:szCs w:val="20"/>
                <w:lang w:eastAsia="zh-CN"/>
              </w:rPr>
            </w:pPr>
            <w:r w:rsidRPr="00F174DA">
              <w:rPr>
                <w:rFonts w:ascii="Segoe UI Symbol" w:hAnsi="Segoe UI Symbol" w:cs="Segoe UI Symbol"/>
                <w:sz w:val="20"/>
                <w:szCs w:val="20"/>
                <w:lang w:eastAsia="zh-CN"/>
              </w:rPr>
              <w:t>★</w:t>
            </w:r>
            <w:r w:rsidRPr="00F174DA">
              <w:rPr>
                <w:rFonts w:cs="Calibri"/>
                <w:color w:val="000000"/>
                <w:sz w:val="20"/>
                <w:szCs w:val="20"/>
                <w:lang w:eastAsia="zh-CN"/>
              </w:rPr>
              <w:t>保护等级：IP 20</w:t>
            </w:r>
          </w:p>
          <w:p w14:paraId="72623716" w14:textId="77777777" w:rsidR="00A26CB0" w:rsidRPr="00F174DA" w:rsidRDefault="00A26CB0" w:rsidP="00A26CB0">
            <w:pPr>
              <w:snapToGrid w:val="0"/>
              <w:rPr>
                <w:rFonts w:cs="Calibri"/>
                <w:color w:val="000000"/>
                <w:sz w:val="20"/>
                <w:szCs w:val="20"/>
                <w:lang w:eastAsia="zh-CN"/>
              </w:rPr>
            </w:pPr>
            <w:r w:rsidRPr="00F174DA">
              <w:rPr>
                <w:rFonts w:cs="Calibri"/>
                <w:color w:val="000000"/>
                <w:sz w:val="20"/>
                <w:szCs w:val="20"/>
                <w:lang w:eastAsia="zh-CN"/>
              </w:rPr>
              <w:t>管理机构认证：UL 2416, UL 60950-1</w:t>
            </w:r>
          </w:p>
          <w:p w14:paraId="3CE84519" w14:textId="77777777" w:rsidR="00A26CB0" w:rsidRPr="00F174DA" w:rsidRDefault="00A26CB0" w:rsidP="00A26CB0">
            <w:pPr>
              <w:snapToGrid w:val="0"/>
              <w:rPr>
                <w:rFonts w:cs="Calibri"/>
                <w:color w:val="000000"/>
                <w:sz w:val="20"/>
                <w:szCs w:val="20"/>
                <w:lang w:eastAsia="zh-CN"/>
              </w:rPr>
            </w:pPr>
            <w:r w:rsidRPr="00F174DA">
              <w:rPr>
                <w:rFonts w:cs="Calibri"/>
                <w:color w:val="000000"/>
                <w:sz w:val="20"/>
                <w:szCs w:val="20"/>
                <w:lang w:eastAsia="zh-CN"/>
              </w:rPr>
              <w:t>标准质保：5年维修或更换服务</w:t>
            </w:r>
          </w:p>
        </w:tc>
        <w:tc>
          <w:tcPr>
            <w:tcW w:w="884" w:type="dxa"/>
            <w:tcBorders>
              <w:top w:val="single" w:sz="4" w:space="0" w:color="auto"/>
              <w:left w:val="single" w:sz="4" w:space="0" w:color="auto"/>
              <w:bottom w:val="single" w:sz="4" w:space="0" w:color="auto"/>
              <w:right w:val="single" w:sz="4" w:space="0" w:color="auto"/>
            </w:tcBorders>
            <w:vAlign w:val="center"/>
          </w:tcPr>
          <w:p w14:paraId="35AF9E88" w14:textId="77777777" w:rsidR="00A26CB0" w:rsidRPr="00F174DA" w:rsidRDefault="00A26CB0" w:rsidP="00B74EA5">
            <w:pPr>
              <w:snapToGrid w:val="0"/>
              <w:jc w:val="center"/>
              <w:rPr>
                <w:rFonts w:cs="Calibri"/>
                <w:sz w:val="20"/>
                <w:szCs w:val="20"/>
              </w:rPr>
            </w:pPr>
            <w:r w:rsidRPr="00F174DA">
              <w:rPr>
                <w:rFonts w:cs="Calibri"/>
                <w:sz w:val="20"/>
                <w:szCs w:val="20"/>
              </w:rPr>
              <w:t>1件</w:t>
            </w:r>
          </w:p>
        </w:tc>
      </w:tr>
      <w:tr w:rsidR="00A26CB0" w:rsidRPr="00F174DA" w14:paraId="33BBC51E" w14:textId="77777777" w:rsidTr="00B74EA5">
        <w:trPr>
          <w:trHeight w:val="1596"/>
          <w:jc w:val="center"/>
        </w:trPr>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14:paraId="167953CB" w14:textId="77777777" w:rsidR="00A26CB0" w:rsidRPr="00F174DA" w:rsidRDefault="00A26CB0" w:rsidP="00B74EA5">
            <w:pPr>
              <w:widowControl/>
              <w:snapToGrid w:val="0"/>
              <w:jc w:val="center"/>
              <w:rPr>
                <w:rFonts w:cs="Calibri"/>
                <w:sz w:val="20"/>
                <w:szCs w:val="20"/>
              </w:rPr>
            </w:pPr>
            <w:r w:rsidRPr="00F174DA">
              <w:rPr>
                <w:rFonts w:cs="Calibri"/>
                <w:sz w:val="20"/>
                <w:szCs w:val="20"/>
              </w:rPr>
              <w:t>出口防火墙</w:t>
            </w:r>
          </w:p>
        </w:tc>
        <w:tc>
          <w:tcPr>
            <w:tcW w:w="6647" w:type="dxa"/>
            <w:tcBorders>
              <w:top w:val="single" w:sz="4" w:space="0" w:color="auto"/>
              <w:left w:val="single" w:sz="4" w:space="0" w:color="auto"/>
              <w:bottom w:val="single" w:sz="4" w:space="0" w:color="auto"/>
              <w:right w:val="single" w:sz="4" w:space="0" w:color="auto"/>
            </w:tcBorders>
            <w:shd w:val="clear" w:color="auto" w:fill="auto"/>
            <w:vAlign w:val="center"/>
          </w:tcPr>
          <w:p w14:paraId="47904E64" w14:textId="77777777" w:rsidR="00A26CB0" w:rsidRPr="00F174DA" w:rsidRDefault="00A26CB0" w:rsidP="00A26CB0">
            <w:pPr>
              <w:snapToGrid w:val="0"/>
              <w:rPr>
                <w:rFonts w:cs="Calibri"/>
                <w:sz w:val="20"/>
                <w:szCs w:val="20"/>
                <w:lang w:eastAsia="zh-CN"/>
              </w:rPr>
            </w:pPr>
            <w:r w:rsidRPr="00F174DA">
              <w:rPr>
                <w:rFonts w:cs="Calibri" w:hint="eastAsia"/>
                <w:sz w:val="20"/>
                <w:szCs w:val="20"/>
                <w:lang w:eastAsia="zh-CN"/>
              </w:rPr>
              <w:t>★产品采用自主知识产权的专用操作系统，应用多核并行处理技术保障产品处理性能，需提供公安部计算机信息系统安全产品质量监督检验中心、中国信息安全测评中心、中华人民共和国国家版权局、公安部信息安全产品检测中心之中任意一家检测机构出具关于“多核并行安全操作系统”的证书或检测报告。</w:t>
            </w:r>
          </w:p>
          <w:p w14:paraId="061C1C49" w14:textId="77777777" w:rsidR="00A26CB0" w:rsidRPr="00F174DA" w:rsidRDefault="00A26CB0" w:rsidP="00A26CB0">
            <w:pPr>
              <w:snapToGrid w:val="0"/>
              <w:rPr>
                <w:rFonts w:cs="Calibri"/>
                <w:sz w:val="20"/>
                <w:szCs w:val="20"/>
                <w:lang w:eastAsia="zh-CN"/>
              </w:rPr>
            </w:pPr>
            <w:r w:rsidRPr="00F174DA">
              <w:rPr>
                <w:rFonts w:cs="Calibri" w:hint="eastAsia"/>
                <w:sz w:val="20"/>
                <w:szCs w:val="20"/>
                <w:lang w:eastAsia="zh-CN"/>
              </w:rPr>
              <w:t>1.产品不少于10个10/100/1000M以太网电口，</w:t>
            </w:r>
            <w:r w:rsidRPr="00F174DA">
              <w:rPr>
                <w:rFonts w:cs="Calibri"/>
                <w:sz w:val="20"/>
                <w:szCs w:val="20"/>
                <w:lang w:eastAsia="zh-CN"/>
              </w:rPr>
              <w:t>4</w:t>
            </w:r>
            <w:r w:rsidRPr="00F174DA">
              <w:rPr>
                <w:rFonts w:cs="Calibri" w:hint="eastAsia"/>
                <w:sz w:val="20"/>
                <w:szCs w:val="20"/>
                <w:lang w:eastAsia="zh-CN"/>
              </w:rPr>
              <w:t>个10/100/1000M SFP口，支持2个USB口和1个RJ45串口，支持交流冗余/单电源，1U机箱。</w:t>
            </w:r>
          </w:p>
          <w:p w14:paraId="7F75DAB5" w14:textId="77777777" w:rsidR="00A26CB0" w:rsidRPr="00F174DA" w:rsidRDefault="00A26CB0" w:rsidP="00A26CB0">
            <w:pPr>
              <w:snapToGrid w:val="0"/>
              <w:rPr>
                <w:rFonts w:cs="Calibri"/>
                <w:sz w:val="20"/>
                <w:szCs w:val="20"/>
                <w:lang w:eastAsia="zh-CN"/>
              </w:rPr>
            </w:pPr>
            <w:r w:rsidRPr="00F174DA">
              <w:rPr>
                <w:rFonts w:cs="Calibri" w:hint="eastAsia"/>
                <w:sz w:val="20"/>
                <w:szCs w:val="20"/>
                <w:lang w:eastAsia="zh-CN"/>
              </w:rPr>
              <w:t>2. 网络层吞吐量≥20Gbps，应用层吞吐量≥8Gbps，并发连接数≥220万，</w:t>
            </w:r>
          </w:p>
          <w:p w14:paraId="675448D0" w14:textId="77777777" w:rsidR="00A26CB0" w:rsidRPr="00F174DA" w:rsidRDefault="00A26CB0" w:rsidP="00A26CB0">
            <w:pPr>
              <w:snapToGrid w:val="0"/>
              <w:rPr>
                <w:rFonts w:cs="Calibri"/>
                <w:sz w:val="20"/>
                <w:szCs w:val="20"/>
                <w:lang w:eastAsia="zh-CN"/>
              </w:rPr>
            </w:pPr>
            <w:r w:rsidRPr="00F174DA">
              <w:rPr>
                <w:rFonts w:cs="Calibri" w:hint="eastAsia"/>
                <w:sz w:val="20"/>
                <w:szCs w:val="20"/>
                <w:lang w:eastAsia="zh-CN"/>
              </w:rPr>
              <w:t>3. 产品支持路由模式、透明模式、虚拟网线模式、旁路镜像模式等多种部署方式</w:t>
            </w:r>
          </w:p>
          <w:p w14:paraId="277A4588" w14:textId="77777777" w:rsidR="00A26CB0" w:rsidRPr="00F174DA" w:rsidRDefault="00A26CB0" w:rsidP="00A26CB0">
            <w:pPr>
              <w:snapToGrid w:val="0"/>
              <w:rPr>
                <w:rFonts w:cs="Calibri"/>
                <w:sz w:val="20"/>
                <w:szCs w:val="20"/>
                <w:lang w:eastAsia="zh-CN"/>
              </w:rPr>
            </w:pPr>
            <w:r w:rsidRPr="00F174DA">
              <w:rPr>
                <w:rFonts w:cs="Calibri" w:hint="eastAsia"/>
                <w:sz w:val="20"/>
                <w:szCs w:val="20"/>
                <w:lang w:eastAsia="zh-CN"/>
              </w:rPr>
              <w:t>4. 产品支持静态路由、策略路由和多播路由协议，并支持BGP、RIP、OSPF等动态路由协议。</w:t>
            </w:r>
          </w:p>
          <w:p w14:paraId="18CA3073" w14:textId="77777777" w:rsidR="00A26CB0" w:rsidRPr="00F174DA" w:rsidRDefault="00A26CB0" w:rsidP="00A26CB0">
            <w:pPr>
              <w:snapToGrid w:val="0"/>
              <w:rPr>
                <w:rFonts w:cs="Calibri"/>
                <w:sz w:val="20"/>
                <w:szCs w:val="20"/>
                <w:lang w:eastAsia="zh-CN"/>
              </w:rPr>
            </w:pPr>
            <w:r w:rsidRPr="00F174DA">
              <w:rPr>
                <w:rFonts w:cs="Calibri" w:hint="eastAsia"/>
                <w:sz w:val="20"/>
                <w:szCs w:val="20"/>
                <w:lang w:eastAsia="zh-CN"/>
              </w:rPr>
              <w:t>5. 产品支持支持源地址转换SNAT，目的地址转换DNAT和双向NAT等功能， 支持一对一、一对多、多对一等形式的NAT。</w:t>
            </w:r>
          </w:p>
          <w:p w14:paraId="1FB16E8A" w14:textId="77777777" w:rsidR="00A26CB0" w:rsidRPr="00F174DA" w:rsidRDefault="00A26CB0" w:rsidP="00A26CB0">
            <w:pPr>
              <w:snapToGrid w:val="0"/>
              <w:rPr>
                <w:rFonts w:cs="Calibri"/>
                <w:sz w:val="20"/>
                <w:szCs w:val="20"/>
                <w:lang w:eastAsia="zh-CN"/>
              </w:rPr>
            </w:pPr>
            <w:r w:rsidRPr="00F174DA">
              <w:rPr>
                <w:rFonts w:cs="Calibri" w:hint="eastAsia"/>
                <w:sz w:val="20"/>
                <w:szCs w:val="20"/>
                <w:lang w:eastAsia="zh-CN"/>
              </w:rPr>
              <w:t>6. ★产品支持IPSec VPN智能选路功能，根据线路质量实现自动链路切换。</w:t>
            </w:r>
          </w:p>
          <w:p w14:paraId="74EA77E6" w14:textId="77777777" w:rsidR="00A26CB0" w:rsidRPr="00F174DA" w:rsidRDefault="00A26CB0" w:rsidP="00A26CB0">
            <w:pPr>
              <w:snapToGrid w:val="0"/>
              <w:rPr>
                <w:rFonts w:cs="Calibri"/>
                <w:sz w:val="20"/>
                <w:szCs w:val="20"/>
                <w:lang w:eastAsia="zh-CN"/>
              </w:rPr>
            </w:pPr>
            <w:r w:rsidRPr="00F174DA">
              <w:rPr>
                <w:rFonts w:cs="Calibri" w:hint="eastAsia"/>
                <w:sz w:val="20"/>
                <w:szCs w:val="20"/>
                <w:lang w:eastAsia="zh-CN"/>
              </w:rPr>
              <w:t>7. 产品支持对SMTP、HTTP、FTP、SMB、POP3、HTTPS、IMAP等协议进行病</w:t>
            </w:r>
            <w:r w:rsidRPr="00F174DA">
              <w:rPr>
                <w:rFonts w:cs="Calibri" w:hint="eastAsia"/>
                <w:sz w:val="20"/>
                <w:szCs w:val="20"/>
                <w:lang w:eastAsia="zh-CN"/>
              </w:rPr>
              <w:lastRenderedPageBreak/>
              <w:t>毒防御。</w:t>
            </w:r>
          </w:p>
          <w:p w14:paraId="6206B59A" w14:textId="77777777" w:rsidR="00A26CB0" w:rsidRPr="00F174DA" w:rsidRDefault="00A26CB0" w:rsidP="00A26CB0">
            <w:pPr>
              <w:snapToGrid w:val="0"/>
              <w:rPr>
                <w:rFonts w:cs="Calibri"/>
                <w:sz w:val="20"/>
                <w:szCs w:val="20"/>
                <w:lang w:eastAsia="zh-CN"/>
              </w:rPr>
            </w:pPr>
            <w:r w:rsidRPr="00F174DA">
              <w:rPr>
                <w:rFonts w:cs="Calibri" w:hint="eastAsia"/>
                <w:sz w:val="20"/>
                <w:szCs w:val="20"/>
                <w:lang w:eastAsia="zh-CN"/>
              </w:rPr>
              <w:t>8. ★产品支持对多重压缩文件的病毒检测能力，支持不小于12层压缩文件病毒检测与处置。（需提供产品功能截图证明）</w:t>
            </w:r>
          </w:p>
          <w:p w14:paraId="3671C94F" w14:textId="77777777" w:rsidR="00A26CB0" w:rsidRPr="00F174DA" w:rsidRDefault="00A26CB0" w:rsidP="00A26CB0">
            <w:pPr>
              <w:snapToGrid w:val="0"/>
              <w:rPr>
                <w:rFonts w:cs="Calibri"/>
                <w:sz w:val="20"/>
                <w:szCs w:val="20"/>
                <w:lang w:eastAsia="zh-CN"/>
              </w:rPr>
            </w:pPr>
          </w:p>
          <w:p w14:paraId="4644B8E9" w14:textId="77777777" w:rsidR="00A26CB0" w:rsidRPr="00F174DA" w:rsidRDefault="00A26CB0" w:rsidP="00A26CB0">
            <w:pPr>
              <w:snapToGrid w:val="0"/>
              <w:rPr>
                <w:rFonts w:cs="Calibri"/>
                <w:sz w:val="20"/>
                <w:szCs w:val="20"/>
                <w:lang w:eastAsia="zh-CN"/>
              </w:rPr>
            </w:pPr>
            <w:r w:rsidRPr="00F174DA">
              <w:rPr>
                <w:rFonts w:cs="Calibri" w:hint="eastAsia"/>
                <w:sz w:val="20"/>
                <w:szCs w:val="20"/>
                <w:lang w:eastAsia="zh-CN"/>
              </w:rPr>
              <w:t>产品支持勒索病毒检测与防御功能，为保障勒索病毒的防御效果，所投产品必须提供具备CMA（中国国家认证认可监督管理委员会）认证的第三方权威机构关于“勒索软件通信防护”功能项的产品检测报告</w:t>
            </w:r>
          </w:p>
          <w:p w14:paraId="55769AFC" w14:textId="77777777" w:rsidR="00A26CB0" w:rsidRPr="00F174DA" w:rsidRDefault="00A26CB0" w:rsidP="00A26CB0">
            <w:pPr>
              <w:snapToGrid w:val="0"/>
              <w:rPr>
                <w:rFonts w:cs="Calibri"/>
                <w:sz w:val="20"/>
                <w:szCs w:val="20"/>
                <w:lang w:eastAsia="zh-CN"/>
              </w:rPr>
            </w:pPr>
          </w:p>
          <w:p w14:paraId="4224954E" w14:textId="77777777" w:rsidR="00A26CB0" w:rsidRPr="00F174DA" w:rsidRDefault="00A26CB0" w:rsidP="00A26CB0">
            <w:pPr>
              <w:snapToGrid w:val="0"/>
              <w:rPr>
                <w:rFonts w:cs="Calibri"/>
                <w:sz w:val="20"/>
                <w:szCs w:val="20"/>
                <w:lang w:eastAsia="zh-CN"/>
              </w:rPr>
            </w:pPr>
            <w:r w:rsidRPr="00F174DA">
              <w:rPr>
                <w:rFonts w:cs="Calibri" w:hint="eastAsia"/>
                <w:sz w:val="20"/>
                <w:szCs w:val="20"/>
                <w:lang w:eastAsia="zh-CN"/>
              </w:rPr>
              <w:t>产品支持僵尸主机检测功能，产品预定义特征库超过110万种，可识别主机的异常外联行为。（需提供产品功能截图证明）</w:t>
            </w:r>
          </w:p>
          <w:p w14:paraId="1080B06C" w14:textId="77777777" w:rsidR="00A26CB0" w:rsidRPr="00F174DA" w:rsidRDefault="00A26CB0" w:rsidP="00A26CB0">
            <w:pPr>
              <w:snapToGrid w:val="0"/>
              <w:rPr>
                <w:rFonts w:cs="Calibri"/>
                <w:sz w:val="20"/>
                <w:szCs w:val="20"/>
                <w:lang w:eastAsia="zh-CN"/>
              </w:rPr>
            </w:pPr>
          </w:p>
          <w:p w14:paraId="33FCE5F8" w14:textId="77777777" w:rsidR="00A26CB0" w:rsidRPr="00F174DA" w:rsidRDefault="00A26CB0" w:rsidP="00A26CB0">
            <w:pPr>
              <w:snapToGrid w:val="0"/>
              <w:rPr>
                <w:rFonts w:cs="Calibri"/>
                <w:sz w:val="20"/>
                <w:szCs w:val="20"/>
                <w:lang w:eastAsia="zh-CN"/>
              </w:rPr>
            </w:pPr>
            <w:r w:rsidRPr="00F174DA">
              <w:rPr>
                <w:rFonts w:cs="Calibri" w:hint="eastAsia"/>
                <w:sz w:val="20"/>
                <w:szCs w:val="20"/>
                <w:lang w:eastAsia="zh-CN"/>
              </w:rPr>
              <w:t>要求所投产品具备中国国家信息安全产品认证证书，提供有效证书复印件。</w:t>
            </w:r>
          </w:p>
          <w:p w14:paraId="080F208E" w14:textId="77777777" w:rsidR="00A26CB0" w:rsidRPr="00F174DA" w:rsidRDefault="00A26CB0" w:rsidP="00A26CB0">
            <w:pPr>
              <w:snapToGrid w:val="0"/>
              <w:rPr>
                <w:rFonts w:cs="Calibri"/>
                <w:sz w:val="20"/>
                <w:szCs w:val="20"/>
                <w:lang w:eastAsia="zh-CN"/>
              </w:rPr>
            </w:pPr>
          </w:p>
          <w:p w14:paraId="4760A9AC" w14:textId="77777777" w:rsidR="00A26CB0" w:rsidRPr="00F174DA" w:rsidRDefault="00A26CB0" w:rsidP="00A26CB0">
            <w:pPr>
              <w:snapToGrid w:val="0"/>
              <w:rPr>
                <w:rFonts w:cs="Calibri"/>
                <w:color w:val="000000"/>
                <w:sz w:val="20"/>
                <w:szCs w:val="20"/>
                <w:lang w:eastAsia="zh-CN"/>
              </w:rPr>
            </w:pPr>
            <w:r w:rsidRPr="00F174DA">
              <w:rPr>
                <w:rFonts w:cs="Calibri" w:hint="eastAsia"/>
                <w:sz w:val="20"/>
                <w:szCs w:val="20"/>
                <w:lang w:eastAsia="zh-CN"/>
              </w:rPr>
              <w:t>要求所投产品的生产厂商参与制定《信息安全技术 第二代防火墙安全技术 要求》，需提供证明材料</w:t>
            </w:r>
          </w:p>
        </w:tc>
        <w:tc>
          <w:tcPr>
            <w:tcW w:w="884" w:type="dxa"/>
            <w:tcBorders>
              <w:top w:val="single" w:sz="4" w:space="0" w:color="auto"/>
              <w:left w:val="single" w:sz="4" w:space="0" w:color="auto"/>
              <w:bottom w:val="single" w:sz="4" w:space="0" w:color="auto"/>
              <w:right w:val="single" w:sz="4" w:space="0" w:color="auto"/>
            </w:tcBorders>
            <w:vAlign w:val="center"/>
          </w:tcPr>
          <w:p w14:paraId="625A0D44" w14:textId="77777777" w:rsidR="00A26CB0" w:rsidRPr="00F174DA" w:rsidRDefault="00A26CB0" w:rsidP="00B74EA5">
            <w:pPr>
              <w:snapToGrid w:val="0"/>
              <w:jc w:val="center"/>
              <w:rPr>
                <w:rFonts w:cs="Calibri"/>
                <w:sz w:val="20"/>
                <w:szCs w:val="20"/>
              </w:rPr>
            </w:pPr>
            <w:r w:rsidRPr="00F174DA">
              <w:rPr>
                <w:rFonts w:cs="Calibri"/>
                <w:sz w:val="20"/>
                <w:szCs w:val="20"/>
              </w:rPr>
              <w:lastRenderedPageBreak/>
              <w:t>1台</w:t>
            </w:r>
          </w:p>
        </w:tc>
      </w:tr>
      <w:tr w:rsidR="00A26CB0" w:rsidRPr="00F174DA" w14:paraId="04F4C1E2" w14:textId="77777777" w:rsidTr="00B74EA5">
        <w:trPr>
          <w:trHeight w:val="1596"/>
          <w:jc w:val="center"/>
        </w:trPr>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14:paraId="4585DA74" w14:textId="77777777" w:rsidR="00A26CB0" w:rsidRPr="00F174DA" w:rsidRDefault="00A26CB0" w:rsidP="00B74EA5">
            <w:pPr>
              <w:widowControl/>
              <w:snapToGrid w:val="0"/>
              <w:jc w:val="center"/>
              <w:rPr>
                <w:rFonts w:cs="Calibri"/>
                <w:sz w:val="20"/>
                <w:szCs w:val="20"/>
              </w:rPr>
            </w:pPr>
            <w:r w:rsidRPr="00F174DA">
              <w:rPr>
                <w:rFonts w:cs="Calibri"/>
                <w:sz w:val="20"/>
                <w:szCs w:val="20"/>
              </w:rPr>
              <w:lastRenderedPageBreak/>
              <w:t>MES防火墙</w:t>
            </w:r>
          </w:p>
        </w:tc>
        <w:tc>
          <w:tcPr>
            <w:tcW w:w="6647" w:type="dxa"/>
            <w:tcBorders>
              <w:top w:val="single" w:sz="4" w:space="0" w:color="auto"/>
              <w:left w:val="single" w:sz="4" w:space="0" w:color="auto"/>
              <w:bottom w:val="single" w:sz="4" w:space="0" w:color="auto"/>
              <w:right w:val="single" w:sz="4" w:space="0" w:color="auto"/>
            </w:tcBorders>
            <w:shd w:val="clear" w:color="auto" w:fill="auto"/>
            <w:vAlign w:val="center"/>
          </w:tcPr>
          <w:p w14:paraId="3B1A63B7" w14:textId="77777777" w:rsidR="00A26CB0" w:rsidRPr="00F174DA" w:rsidRDefault="00A26CB0" w:rsidP="00A26CB0">
            <w:pPr>
              <w:snapToGrid w:val="0"/>
              <w:rPr>
                <w:rFonts w:cs="Calibri"/>
                <w:sz w:val="20"/>
                <w:szCs w:val="20"/>
                <w:lang w:eastAsia="zh-CN"/>
              </w:rPr>
            </w:pPr>
            <w:r w:rsidRPr="00F174DA">
              <w:rPr>
                <w:rFonts w:cs="Calibri" w:hint="eastAsia"/>
                <w:sz w:val="20"/>
                <w:szCs w:val="20"/>
                <w:lang w:eastAsia="zh-CN"/>
              </w:rPr>
              <w:t>★产品采用自主知识产权的专用操作系统，应用多核并行处理技术保障产品处理性能，需提供公安部计算机信息系统安全产品质量监督检验中心、中国信息安全测评中心、中华人民共和国国家版权局、公安部信息安全产品检测中心之中任意一家检测机构出具关于“多核并行安全操作系统”的证书或检测报告。</w:t>
            </w:r>
          </w:p>
          <w:p w14:paraId="7E703992" w14:textId="77777777" w:rsidR="00A26CB0" w:rsidRPr="00F174DA" w:rsidRDefault="00A26CB0" w:rsidP="00A26CB0">
            <w:pPr>
              <w:snapToGrid w:val="0"/>
              <w:rPr>
                <w:rFonts w:cs="Calibri"/>
                <w:sz w:val="20"/>
                <w:szCs w:val="20"/>
                <w:lang w:eastAsia="zh-CN"/>
              </w:rPr>
            </w:pPr>
            <w:r w:rsidRPr="00F174DA">
              <w:rPr>
                <w:rFonts w:cs="Calibri" w:hint="eastAsia"/>
                <w:sz w:val="20"/>
                <w:szCs w:val="20"/>
                <w:lang w:eastAsia="zh-CN"/>
              </w:rPr>
              <w:t>1.产品不少于6个10/100/1000M以太网电口，2个10/100/1000M SFP口，支持2个USB口和1个RJ45串口，支持交流冗余/单电源，1U机箱。</w:t>
            </w:r>
          </w:p>
          <w:p w14:paraId="325D8AEE" w14:textId="77777777" w:rsidR="00A26CB0" w:rsidRPr="00F174DA" w:rsidRDefault="00A26CB0" w:rsidP="00A26CB0">
            <w:pPr>
              <w:snapToGrid w:val="0"/>
              <w:rPr>
                <w:rFonts w:cs="Calibri"/>
                <w:sz w:val="20"/>
                <w:szCs w:val="20"/>
                <w:lang w:eastAsia="zh-CN"/>
              </w:rPr>
            </w:pPr>
            <w:r w:rsidRPr="00F174DA">
              <w:rPr>
                <w:rFonts w:cs="Calibri" w:hint="eastAsia"/>
                <w:sz w:val="20"/>
                <w:szCs w:val="20"/>
                <w:lang w:eastAsia="zh-CN"/>
              </w:rPr>
              <w:t>2. 网络层吞吐量≥12Gbps，应用层吞吐量≥4.4Gbps，并发连接数≥200万，</w:t>
            </w:r>
          </w:p>
          <w:p w14:paraId="49A78DB9" w14:textId="77777777" w:rsidR="00A26CB0" w:rsidRPr="00F174DA" w:rsidRDefault="00A26CB0" w:rsidP="00A26CB0">
            <w:pPr>
              <w:snapToGrid w:val="0"/>
              <w:rPr>
                <w:rFonts w:cs="Calibri"/>
                <w:sz w:val="20"/>
                <w:szCs w:val="20"/>
                <w:lang w:eastAsia="zh-CN"/>
              </w:rPr>
            </w:pPr>
            <w:r w:rsidRPr="00F174DA">
              <w:rPr>
                <w:rFonts w:cs="Calibri" w:hint="eastAsia"/>
                <w:sz w:val="20"/>
                <w:szCs w:val="20"/>
                <w:lang w:eastAsia="zh-CN"/>
              </w:rPr>
              <w:t>3. 产品支持路由模式、透明模式、虚拟网线模式、旁路镜像模式等多种部署方式</w:t>
            </w:r>
          </w:p>
          <w:p w14:paraId="3BF4D410" w14:textId="77777777" w:rsidR="00A26CB0" w:rsidRPr="00F174DA" w:rsidRDefault="00A26CB0" w:rsidP="00A26CB0">
            <w:pPr>
              <w:snapToGrid w:val="0"/>
              <w:rPr>
                <w:rFonts w:cs="Calibri"/>
                <w:sz w:val="20"/>
                <w:szCs w:val="20"/>
                <w:lang w:eastAsia="zh-CN"/>
              </w:rPr>
            </w:pPr>
            <w:r w:rsidRPr="00F174DA">
              <w:rPr>
                <w:rFonts w:cs="Calibri" w:hint="eastAsia"/>
                <w:sz w:val="20"/>
                <w:szCs w:val="20"/>
                <w:lang w:eastAsia="zh-CN"/>
              </w:rPr>
              <w:t>4. 产品支持静态路由、策略路由和多播路由协议，并支持BGP、RIP、OSPF等动态路由协议。</w:t>
            </w:r>
          </w:p>
          <w:p w14:paraId="3A784C32" w14:textId="77777777" w:rsidR="00A26CB0" w:rsidRPr="00F174DA" w:rsidRDefault="00A26CB0" w:rsidP="00A26CB0">
            <w:pPr>
              <w:snapToGrid w:val="0"/>
              <w:rPr>
                <w:rFonts w:cs="Calibri"/>
                <w:sz w:val="20"/>
                <w:szCs w:val="20"/>
                <w:lang w:eastAsia="zh-CN"/>
              </w:rPr>
            </w:pPr>
            <w:r w:rsidRPr="00F174DA">
              <w:rPr>
                <w:rFonts w:cs="Calibri" w:hint="eastAsia"/>
                <w:sz w:val="20"/>
                <w:szCs w:val="20"/>
                <w:lang w:eastAsia="zh-CN"/>
              </w:rPr>
              <w:t>5. 产品支持支持源地址转换SNAT，目的地址转换DNAT和双向NAT等功能， 支持一对一、一对多、多对一等形式的NAT。</w:t>
            </w:r>
          </w:p>
          <w:p w14:paraId="340FE099" w14:textId="77777777" w:rsidR="00A26CB0" w:rsidRPr="00F174DA" w:rsidRDefault="00A26CB0" w:rsidP="00A26CB0">
            <w:pPr>
              <w:snapToGrid w:val="0"/>
              <w:rPr>
                <w:rFonts w:cs="Calibri"/>
                <w:sz w:val="20"/>
                <w:szCs w:val="20"/>
                <w:lang w:eastAsia="zh-CN"/>
              </w:rPr>
            </w:pPr>
            <w:r w:rsidRPr="00F174DA">
              <w:rPr>
                <w:rFonts w:cs="Calibri" w:hint="eastAsia"/>
                <w:sz w:val="20"/>
                <w:szCs w:val="20"/>
                <w:lang w:eastAsia="zh-CN"/>
              </w:rPr>
              <w:t>6. ★产品支持IPSec VPN智能选路功能，根据线路质量实现自动链路切换。</w:t>
            </w:r>
          </w:p>
          <w:p w14:paraId="60281D87" w14:textId="77777777" w:rsidR="00A26CB0" w:rsidRPr="00F174DA" w:rsidRDefault="00A26CB0" w:rsidP="00A26CB0">
            <w:pPr>
              <w:snapToGrid w:val="0"/>
              <w:rPr>
                <w:rFonts w:cs="Calibri"/>
                <w:sz w:val="20"/>
                <w:szCs w:val="20"/>
                <w:lang w:eastAsia="zh-CN"/>
              </w:rPr>
            </w:pPr>
            <w:r w:rsidRPr="00F174DA">
              <w:rPr>
                <w:rFonts w:cs="Calibri" w:hint="eastAsia"/>
                <w:sz w:val="20"/>
                <w:szCs w:val="20"/>
                <w:lang w:eastAsia="zh-CN"/>
              </w:rPr>
              <w:t>7. 产品支持对SMTP、HTTP、FTP、SMB、POP3、HTTPS、IMAP等协议进行病毒防御。</w:t>
            </w:r>
          </w:p>
          <w:p w14:paraId="7E01BCF9" w14:textId="77777777" w:rsidR="00A26CB0" w:rsidRPr="00F174DA" w:rsidRDefault="00A26CB0" w:rsidP="00A26CB0">
            <w:pPr>
              <w:snapToGrid w:val="0"/>
              <w:rPr>
                <w:rFonts w:cs="Calibri"/>
                <w:sz w:val="20"/>
                <w:szCs w:val="20"/>
                <w:lang w:eastAsia="zh-CN"/>
              </w:rPr>
            </w:pPr>
            <w:r w:rsidRPr="00F174DA">
              <w:rPr>
                <w:rFonts w:cs="Calibri" w:hint="eastAsia"/>
                <w:sz w:val="20"/>
                <w:szCs w:val="20"/>
                <w:lang w:eastAsia="zh-CN"/>
              </w:rPr>
              <w:t>8. ★产品支持对多重压缩文件的病毒检测能力，支持不小于12层压缩文件病毒检测与处置。（需提供产品功能截图证明）</w:t>
            </w:r>
          </w:p>
          <w:p w14:paraId="23BBA31B" w14:textId="77777777" w:rsidR="00A26CB0" w:rsidRPr="00F174DA" w:rsidRDefault="00A26CB0" w:rsidP="00A26CB0">
            <w:pPr>
              <w:snapToGrid w:val="0"/>
              <w:rPr>
                <w:rFonts w:cs="Calibri"/>
                <w:sz w:val="20"/>
                <w:szCs w:val="20"/>
                <w:lang w:eastAsia="zh-CN"/>
              </w:rPr>
            </w:pPr>
          </w:p>
          <w:p w14:paraId="706D0604" w14:textId="77777777" w:rsidR="00A26CB0" w:rsidRPr="00F174DA" w:rsidRDefault="00A26CB0" w:rsidP="00A26CB0">
            <w:pPr>
              <w:snapToGrid w:val="0"/>
              <w:rPr>
                <w:rFonts w:cs="Calibri"/>
                <w:sz w:val="20"/>
                <w:szCs w:val="20"/>
                <w:lang w:eastAsia="zh-CN"/>
              </w:rPr>
            </w:pPr>
            <w:r w:rsidRPr="00F174DA">
              <w:rPr>
                <w:rFonts w:cs="Calibri" w:hint="eastAsia"/>
                <w:sz w:val="20"/>
                <w:szCs w:val="20"/>
                <w:lang w:eastAsia="zh-CN"/>
              </w:rPr>
              <w:t>产品支持勒索病毒检测与防御功能，为保障勒索病毒的防御效果，所投产品必须提供具备CMA（中国国家认证认可监督管理委员会）认证的第三方权威机构关于“勒索软件通信防护”功能项的产品检测报告</w:t>
            </w:r>
          </w:p>
          <w:p w14:paraId="218CC509" w14:textId="77777777" w:rsidR="00A26CB0" w:rsidRPr="00F174DA" w:rsidRDefault="00A26CB0" w:rsidP="00A26CB0">
            <w:pPr>
              <w:snapToGrid w:val="0"/>
              <w:rPr>
                <w:rFonts w:cs="Calibri"/>
                <w:sz w:val="20"/>
                <w:szCs w:val="20"/>
                <w:lang w:eastAsia="zh-CN"/>
              </w:rPr>
            </w:pPr>
          </w:p>
          <w:p w14:paraId="306FAE3B" w14:textId="77777777" w:rsidR="00A26CB0" w:rsidRPr="00F174DA" w:rsidRDefault="00A26CB0" w:rsidP="00A26CB0">
            <w:pPr>
              <w:snapToGrid w:val="0"/>
              <w:rPr>
                <w:rFonts w:cs="Calibri"/>
                <w:sz w:val="20"/>
                <w:szCs w:val="20"/>
                <w:lang w:eastAsia="zh-CN"/>
              </w:rPr>
            </w:pPr>
            <w:r w:rsidRPr="00F174DA">
              <w:rPr>
                <w:rFonts w:cs="Calibri" w:hint="eastAsia"/>
                <w:sz w:val="20"/>
                <w:szCs w:val="20"/>
                <w:lang w:eastAsia="zh-CN"/>
              </w:rPr>
              <w:t>产品支持僵尸主机检测功能，产品预定义特征库超过110万种，可识别主机的异常外联行为。（需提供产品功能截图证明）</w:t>
            </w:r>
          </w:p>
          <w:p w14:paraId="477BDD9B" w14:textId="77777777" w:rsidR="00A26CB0" w:rsidRPr="00F174DA" w:rsidRDefault="00A26CB0" w:rsidP="00A26CB0">
            <w:pPr>
              <w:snapToGrid w:val="0"/>
              <w:rPr>
                <w:rFonts w:cs="Calibri"/>
                <w:sz w:val="20"/>
                <w:szCs w:val="20"/>
                <w:lang w:eastAsia="zh-CN"/>
              </w:rPr>
            </w:pPr>
          </w:p>
          <w:p w14:paraId="75F16AC8" w14:textId="77777777" w:rsidR="00A26CB0" w:rsidRPr="00F174DA" w:rsidRDefault="00A26CB0" w:rsidP="00A26CB0">
            <w:pPr>
              <w:snapToGrid w:val="0"/>
              <w:rPr>
                <w:rFonts w:cs="Calibri"/>
                <w:sz w:val="20"/>
                <w:szCs w:val="20"/>
                <w:lang w:eastAsia="zh-CN"/>
              </w:rPr>
            </w:pPr>
            <w:r w:rsidRPr="00F174DA">
              <w:rPr>
                <w:rFonts w:cs="Calibri" w:hint="eastAsia"/>
                <w:sz w:val="20"/>
                <w:szCs w:val="20"/>
                <w:lang w:eastAsia="zh-CN"/>
              </w:rPr>
              <w:t>要求所投产品具备中国国家信息安全产品认证证书，提供有效证书复印件。</w:t>
            </w:r>
          </w:p>
          <w:p w14:paraId="499A74F0" w14:textId="77777777" w:rsidR="00A26CB0" w:rsidRPr="00F174DA" w:rsidRDefault="00A26CB0" w:rsidP="00A26CB0">
            <w:pPr>
              <w:snapToGrid w:val="0"/>
              <w:rPr>
                <w:rFonts w:cs="Calibri"/>
                <w:sz w:val="20"/>
                <w:szCs w:val="20"/>
                <w:lang w:eastAsia="zh-CN"/>
              </w:rPr>
            </w:pPr>
          </w:p>
          <w:p w14:paraId="458505CF" w14:textId="77777777" w:rsidR="00A26CB0" w:rsidRPr="00F174DA" w:rsidRDefault="00A26CB0" w:rsidP="00A26CB0">
            <w:pPr>
              <w:snapToGrid w:val="0"/>
              <w:rPr>
                <w:rFonts w:cs="Calibri"/>
                <w:sz w:val="20"/>
                <w:szCs w:val="20"/>
                <w:lang w:eastAsia="zh-CN"/>
              </w:rPr>
            </w:pPr>
            <w:r w:rsidRPr="00F174DA">
              <w:rPr>
                <w:rFonts w:cs="Calibri" w:hint="eastAsia"/>
                <w:sz w:val="20"/>
                <w:szCs w:val="20"/>
                <w:lang w:eastAsia="zh-CN"/>
              </w:rPr>
              <w:t>要求所投产品的生产厂商参与制定《信息安全技术 第二代防火墙安全技术 要求》，需提供证明材料</w:t>
            </w:r>
          </w:p>
        </w:tc>
        <w:tc>
          <w:tcPr>
            <w:tcW w:w="884" w:type="dxa"/>
            <w:tcBorders>
              <w:top w:val="single" w:sz="4" w:space="0" w:color="auto"/>
              <w:left w:val="single" w:sz="4" w:space="0" w:color="auto"/>
              <w:bottom w:val="single" w:sz="4" w:space="0" w:color="auto"/>
              <w:right w:val="single" w:sz="4" w:space="0" w:color="auto"/>
            </w:tcBorders>
            <w:vAlign w:val="center"/>
          </w:tcPr>
          <w:p w14:paraId="1B3CC240" w14:textId="77777777" w:rsidR="00A26CB0" w:rsidRPr="00F174DA" w:rsidRDefault="00A26CB0" w:rsidP="00B74EA5">
            <w:pPr>
              <w:snapToGrid w:val="0"/>
              <w:jc w:val="center"/>
              <w:rPr>
                <w:rFonts w:cs="Calibri"/>
                <w:sz w:val="20"/>
                <w:szCs w:val="20"/>
              </w:rPr>
            </w:pPr>
            <w:r w:rsidRPr="00F174DA">
              <w:rPr>
                <w:rFonts w:cs="Calibri"/>
                <w:sz w:val="20"/>
                <w:szCs w:val="20"/>
              </w:rPr>
              <w:t>1台</w:t>
            </w:r>
          </w:p>
        </w:tc>
      </w:tr>
      <w:tr w:rsidR="00A26CB0" w:rsidRPr="00F174DA" w14:paraId="3A684EBB" w14:textId="77777777" w:rsidTr="00B74EA5">
        <w:trPr>
          <w:trHeight w:val="1596"/>
          <w:jc w:val="center"/>
        </w:trPr>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14:paraId="3CBEAA28" w14:textId="77777777" w:rsidR="00A26CB0" w:rsidRPr="00F174DA" w:rsidRDefault="00A26CB0" w:rsidP="00B74EA5">
            <w:pPr>
              <w:widowControl/>
              <w:snapToGrid w:val="0"/>
              <w:jc w:val="center"/>
              <w:rPr>
                <w:rFonts w:cs="Calibri"/>
                <w:sz w:val="20"/>
                <w:szCs w:val="20"/>
              </w:rPr>
            </w:pPr>
            <w:r w:rsidRPr="00F174DA">
              <w:rPr>
                <w:rFonts w:cs="Calibri" w:hint="eastAsia"/>
                <w:sz w:val="20"/>
                <w:szCs w:val="20"/>
              </w:rPr>
              <w:lastRenderedPageBreak/>
              <w:t>上网行为管理</w:t>
            </w:r>
          </w:p>
        </w:tc>
        <w:tc>
          <w:tcPr>
            <w:tcW w:w="6647" w:type="dxa"/>
            <w:tcBorders>
              <w:top w:val="single" w:sz="4" w:space="0" w:color="auto"/>
              <w:left w:val="single" w:sz="4" w:space="0" w:color="auto"/>
              <w:bottom w:val="single" w:sz="4" w:space="0" w:color="auto"/>
              <w:right w:val="single" w:sz="4" w:space="0" w:color="auto"/>
            </w:tcBorders>
            <w:shd w:val="clear" w:color="auto" w:fill="auto"/>
            <w:vAlign w:val="center"/>
          </w:tcPr>
          <w:p w14:paraId="79929D11" w14:textId="77777777" w:rsidR="00A26CB0" w:rsidRPr="00F174DA" w:rsidRDefault="00A26CB0" w:rsidP="00A26CB0">
            <w:pPr>
              <w:snapToGrid w:val="0"/>
              <w:rPr>
                <w:rFonts w:cs="Calibri"/>
                <w:sz w:val="20"/>
                <w:szCs w:val="20"/>
                <w:lang w:eastAsia="zh-CN"/>
              </w:rPr>
            </w:pPr>
            <w:r w:rsidRPr="00F174DA">
              <w:rPr>
                <w:rFonts w:cs="Calibri" w:hint="eastAsia"/>
                <w:sz w:val="20"/>
                <w:szCs w:val="20"/>
                <w:lang w:eastAsia="zh-CN"/>
              </w:rPr>
              <w:t>1、性能参数：网络层吞吐量（大包）：4.8Gb，应用层吞吐量：600Mb，带宽性能：400Mb，IPSEC VPN加密性能（最高性能）：120Mb，支持用户数：3000，包转发率：72Kpps，每秒新建连接数：8000，最大并发连接数：400000。</w:t>
            </w:r>
          </w:p>
          <w:p w14:paraId="08A07B88" w14:textId="77777777" w:rsidR="00A26CB0" w:rsidRPr="00F174DA" w:rsidRDefault="00A26CB0" w:rsidP="00A26CB0">
            <w:pPr>
              <w:snapToGrid w:val="0"/>
              <w:rPr>
                <w:rFonts w:cs="Calibri"/>
                <w:sz w:val="20"/>
                <w:szCs w:val="20"/>
                <w:lang w:eastAsia="zh-CN"/>
              </w:rPr>
            </w:pPr>
            <w:r w:rsidRPr="00F174DA">
              <w:rPr>
                <w:rFonts w:cs="Calibri" w:hint="eastAsia"/>
                <w:sz w:val="20"/>
                <w:szCs w:val="20"/>
                <w:lang w:eastAsia="zh-CN"/>
              </w:rPr>
              <w:t>2、硬件参数：规格：1U，内存大小：4G，硬盘容量：1T SATA，电源：单电源，接口：4千兆电口+4千兆光口SFP。</w:t>
            </w:r>
          </w:p>
          <w:p w14:paraId="0FAFC8AE" w14:textId="77777777" w:rsidR="00A26CB0" w:rsidRPr="00F174DA" w:rsidRDefault="00A26CB0" w:rsidP="00A26CB0">
            <w:pPr>
              <w:snapToGrid w:val="0"/>
              <w:rPr>
                <w:rFonts w:cs="Calibri"/>
                <w:sz w:val="20"/>
                <w:szCs w:val="20"/>
                <w:lang w:eastAsia="zh-CN"/>
              </w:rPr>
            </w:pPr>
            <w:r w:rsidRPr="00F174DA">
              <w:rPr>
                <w:rFonts w:cs="Calibri" w:hint="eastAsia"/>
                <w:sz w:val="20"/>
                <w:szCs w:val="20"/>
                <w:lang w:eastAsia="zh-CN"/>
              </w:rPr>
              <w:t>3、软件参数：包含杀毒、僵尸主机检测、恶意链接检测、安全云脑服务</w:t>
            </w:r>
          </w:p>
          <w:p w14:paraId="65B27E7F" w14:textId="77777777" w:rsidR="00A26CB0" w:rsidRPr="00F174DA" w:rsidRDefault="00A26CB0" w:rsidP="00A26CB0">
            <w:pPr>
              <w:snapToGrid w:val="0"/>
              <w:rPr>
                <w:rFonts w:cs="Calibri"/>
                <w:sz w:val="20"/>
                <w:szCs w:val="20"/>
                <w:lang w:eastAsia="zh-CN"/>
              </w:rPr>
            </w:pPr>
            <w:r w:rsidRPr="00F174DA">
              <w:rPr>
                <w:rFonts w:cs="Calibri" w:hint="eastAsia"/>
                <w:sz w:val="20"/>
                <w:szCs w:val="20"/>
                <w:lang w:eastAsia="zh-CN"/>
              </w:rPr>
              <w:t>4、支持网关、网桥、旁路模式部署；网关模式，支持NAT、路由转发、DHCP、GRE、OSPF等功能</w:t>
            </w:r>
          </w:p>
          <w:p w14:paraId="0BABAC53" w14:textId="77777777" w:rsidR="00A26CB0" w:rsidRPr="00F174DA" w:rsidRDefault="00A26CB0" w:rsidP="00A26CB0">
            <w:pPr>
              <w:snapToGrid w:val="0"/>
              <w:rPr>
                <w:rFonts w:cs="Calibri"/>
                <w:sz w:val="20"/>
                <w:szCs w:val="20"/>
                <w:lang w:eastAsia="zh-CN"/>
              </w:rPr>
            </w:pPr>
            <w:r w:rsidRPr="00F174DA">
              <w:rPr>
                <w:rFonts w:cs="Calibri" w:hint="eastAsia"/>
                <w:sz w:val="20"/>
                <w:szCs w:val="20"/>
                <w:lang w:eastAsia="zh-CN"/>
              </w:rPr>
              <w:t>5、网关管理：支持按剩余带宽、带宽比例、平均分配、前面优先的方式进行多链路负载；支持使用VPN做专线备份；支持链路故障检测；（提供产品界面截图）</w:t>
            </w:r>
          </w:p>
          <w:p w14:paraId="53FEABFE" w14:textId="77777777" w:rsidR="00A26CB0" w:rsidRPr="00F174DA" w:rsidRDefault="00A26CB0" w:rsidP="00A26CB0">
            <w:pPr>
              <w:snapToGrid w:val="0"/>
              <w:rPr>
                <w:rFonts w:cs="Calibri"/>
                <w:sz w:val="20"/>
                <w:szCs w:val="20"/>
                <w:lang w:eastAsia="zh-CN"/>
              </w:rPr>
            </w:pPr>
            <w:r w:rsidRPr="00F174DA">
              <w:rPr>
                <w:rFonts w:cs="Calibri" w:hint="eastAsia"/>
                <w:sz w:val="20"/>
                <w:szCs w:val="20"/>
                <w:lang w:eastAsia="zh-CN"/>
              </w:rPr>
              <w:t>6、网络状态监测：针对内网用户的web访问质量进行检测，对整体网络提供清晰的整体网络质量评级；支持以列表形式展示访问质量差的用户名单；对单用户进行定向web访问质量检测（提供产品界面截图）</w:t>
            </w:r>
          </w:p>
          <w:p w14:paraId="6C18FFD2" w14:textId="77777777" w:rsidR="00A26CB0" w:rsidRPr="00F174DA" w:rsidRDefault="00A26CB0" w:rsidP="00A26CB0">
            <w:pPr>
              <w:snapToGrid w:val="0"/>
              <w:rPr>
                <w:rFonts w:cs="Calibri"/>
                <w:sz w:val="20"/>
                <w:szCs w:val="20"/>
                <w:lang w:eastAsia="zh-CN"/>
              </w:rPr>
            </w:pPr>
            <w:r w:rsidRPr="00F174DA">
              <w:rPr>
                <w:rFonts w:cs="Calibri" w:hint="eastAsia"/>
                <w:sz w:val="20"/>
                <w:szCs w:val="20"/>
                <w:lang w:eastAsia="zh-CN"/>
              </w:rPr>
              <w:t>7、流量控制：能够实时看到各级流控通道的状态：包括所属线路、瞬时速率、通道占用比例、用户数、保证带宽、最大带宽、优先级，启用状态等。（提供产品界面截图）。支持在设置流量策略后，自动启用和停止使用流量控制策略，以提升带宽的高使用率；（提供产品界面截图）</w:t>
            </w:r>
          </w:p>
          <w:p w14:paraId="161AFF3F" w14:textId="77777777" w:rsidR="00A26CB0" w:rsidRPr="00F174DA" w:rsidRDefault="00A26CB0" w:rsidP="00A26CB0">
            <w:pPr>
              <w:snapToGrid w:val="0"/>
              <w:rPr>
                <w:rFonts w:cs="Calibri"/>
                <w:sz w:val="20"/>
                <w:szCs w:val="20"/>
                <w:lang w:eastAsia="zh-CN"/>
              </w:rPr>
            </w:pPr>
            <w:r w:rsidRPr="00F174DA">
              <w:rPr>
                <w:rFonts w:cs="Calibri" w:hint="eastAsia"/>
                <w:sz w:val="20"/>
                <w:szCs w:val="20"/>
                <w:lang w:eastAsia="zh-CN"/>
              </w:rPr>
              <w:t>8、用户认证：支持触发式Web认证，支持Lo</w:t>
            </w:r>
            <w:r w:rsidRPr="00F174DA">
              <w:rPr>
                <w:rFonts w:cs="Calibri"/>
                <w:sz w:val="20"/>
                <w:szCs w:val="20"/>
                <w:lang w:eastAsia="zh-CN"/>
              </w:rPr>
              <w:t>calDb本地自建</w:t>
            </w:r>
            <w:r w:rsidRPr="00F174DA">
              <w:rPr>
                <w:rFonts w:cs="Calibri" w:hint="eastAsia"/>
                <w:sz w:val="20"/>
                <w:szCs w:val="20"/>
                <w:lang w:eastAsia="zh-CN"/>
              </w:rPr>
              <w:t>、</w:t>
            </w:r>
            <w:r w:rsidRPr="00F174DA">
              <w:rPr>
                <w:rFonts w:cs="Calibri"/>
                <w:sz w:val="20"/>
                <w:szCs w:val="20"/>
                <w:lang w:eastAsia="zh-CN"/>
              </w:rPr>
              <w:t>支持</w:t>
            </w:r>
            <w:r w:rsidRPr="00F174DA">
              <w:rPr>
                <w:rFonts w:cs="Calibri" w:hint="eastAsia"/>
                <w:sz w:val="20"/>
                <w:szCs w:val="20"/>
                <w:lang w:eastAsia="zh-CN"/>
              </w:rPr>
              <w:t>L</w:t>
            </w:r>
            <w:r w:rsidRPr="00F174DA">
              <w:rPr>
                <w:rFonts w:cs="Calibri"/>
                <w:sz w:val="20"/>
                <w:szCs w:val="20"/>
                <w:lang w:eastAsia="zh-CN"/>
              </w:rPr>
              <w:t>DAP</w:t>
            </w:r>
            <w:r w:rsidRPr="00F174DA">
              <w:rPr>
                <w:rFonts w:cs="Calibri" w:hint="eastAsia"/>
                <w:sz w:val="20"/>
                <w:szCs w:val="20"/>
                <w:lang w:eastAsia="zh-CN"/>
              </w:rPr>
              <w:t>、A</w:t>
            </w:r>
            <w:r w:rsidRPr="00F174DA">
              <w:rPr>
                <w:rFonts w:cs="Calibri"/>
                <w:sz w:val="20"/>
                <w:szCs w:val="20"/>
                <w:lang w:eastAsia="zh-CN"/>
              </w:rPr>
              <w:t>D等认证</w:t>
            </w:r>
            <w:r w:rsidRPr="00F174DA">
              <w:rPr>
                <w:rFonts w:cs="Calibri" w:hint="eastAsia"/>
                <w:sz w:val="20"/>
                <w:szCs w:val="20"/>
                <w:lang w:eastAsia="zh-CN"/>
              </w:rPr>
              <w:t>。</w:t>
            </w:r>
            <w:r w:rsidRPr="00F174DA">
              <w:rPr>
                <w:rFonts w:cs="Calibri"/>
                <w:sz w:val="20"/>
                <w:szCs w:val="20"/>
                <w:lang w:eastAsia="zh-CN"/>
              </w:rPr>
              <w:t>支持将</w:t>
            </w:r>
            <w:r w:rsidRPr="00F174DA">
              <w:rPr>
                <w:rFonts w:cs="Calibri" w:hint="eastAsia"/>
                <w:sz w:val="20"/>
                <w:szCs w:val="20"/>
                <w:lang w:eastAsia="zh-CN"/>
              </w:rPr>
              <w:t>A</w:t>
            </w:r>
            <w:r w:rsidRPr="00F174DA">
              <w:rPr>
                <w:rFonts w:cs="Calibri"/>
                <w:sz w:val="20"/>
                <w:szCs w:val="20"/>
                <w:lang w:eastAsia="zh-CN"/>
              </w:rPr>
              <w:t>D域控制器上指定的组织结构读到设备的树形组织结构中</w:t>
            </w:r>
            <w:r w:rsidRPr="00F174DA">
              <w:rPr>
                <w:rFonts w:cs="Calibri" w:hint="eastAsia"/>
                <w:sz w:val="20"/>
                <w:szCs w:val="20"/>
                <w:lang w:eastAsia="zh-CN"/>
              </w:rPr>
              <w:t>，</w:t>
            </w:r>
            <w:r w:rsidRPr="00F174DA">
              <w:rPr>
                <w:rFonts w:cs="Calibri"/>
                <w:sz w:val="20"/>
                <w:szCs w:val="20"/>
                <w:lang w:eastAsia="zh-CN"/>
              </w:rPr>
              <w:t>并保持与</w:t>
            </w:r>
            <w:r w:rsidRPr="00F174DA">
              <w:rPr>
                <w:rFonts w:cs="Calibri" w:hint="eastAsia"/>
                <w:sz w:val="20"/>
                <w:szCs w:val="20"/>
                <w:lang w:eastAsia="zh-CN"/>
              </w:rPr>
              <w:t>A</w:t>
            </w:r>
            <w:r w:rsidRPr="00F174DA">
              <w:rPr>
                <w:rFonts w:cs="Calibri"/>
                <w:sz w:val="20"/>
                <w:szCs w:val="20"/>
                <w:lang w:eastAsia="zh-CN"/>
              </w:rPr>
              <w:t>D的自动同步</w:t>
            </w:r>
            <w:r w:rsidRPr="00F174DA">
              <w:rPr>
                <w:rFonts w:cs="Calibri" w:hint="eastAsia"/>
                <w:sz w:val="20"/>
                <w:szCs w:val="20"/>
                <w:lang w:eastAsia="zh-CN"/>
              </w:rPr>
              <w:t>。</w:t>
            </w:r>
          </w:p>
          <w:p w14:paraId="24BED35A" w14:textId="77777777" w:rsidR="00A26CB0" w:rsidRPr="00F174DA" w:rsidRDefault="00A26CB0" w:rsidP="00A26CB0">
            <w:pPr>
              <w:snapToGrid w:val="0"/>
              <w:rPr>
                <w:rFonts w:cs="Calibri"/>
                <w:sz w:val="20"/>
                <w:szCs w:val="20"/>
                <w:lang w:eastAsia="zh-CN"/>
              </w:rPr>
            </w:pPr>
            <w:r w:rsidRPr="00F174DA">
              <w:rPr>
                <w:rFonts w:cs="Calibri" w:hint="eastAsia"/>
                <w:sz w:val="20"/>
                <w:szCs w:val="20"/>
                <w:lang w:eastAsia="zh-CN"/>
              </w:rPr>
              <w:t>9、认证机制：新用户支持根据I</w:t>
            </w:r>
            <w:r w:rsidRPr="00F174DA">
              <w:rPr>
                <w:rFonts w:cs="Calibri"/>
                <w:sz w:val="20"/>
                <w:szCs w:val="20"/>
                <w:lang w:eastAsia="zh-CN"/>
              </w:rPr>
              <w:t>P段以</w:t>
            </w:r>
            <w:r w:rsidRPr="00F174DA">
              <w:rPr>
                <w:rFonts w:cs="Calibri" w:hint="eastAsia"/>
                <w:sz w:val="20"/>
                <w:szCs w:val="20"/>
                <w:lang w:eastAsia="zh-CN"/>
              </w:rPr>
              <w:t>I</w:t>
            </w:r>
            <w:r w:rsidRPr="00F174DA">
              <w:rPr>
                <w:rFonts w:cs="Calibri"/>
                <w:sz w:val="20"/>
                <w:szCs w:val="20"/>
                <w:lang w:eastAsia="zh-CN"/>
              </w:rPr>
              <w:t>P/MAC/计算机名等方式实现账号自动命名</w:t>
            </w:r>
            <w:r w:rsidRPr="00F174DA">
              <w:rPr>
                <w:rFonts w:cs="Calibri" w:hint="eastAsia"/>
                <w:sz w:val="20"/>
                <w:szCs w:val="20"/>
                <w:lang w:eastAsia="zh-CN"/>
              </w:rPr>
              <w:t>，</w:t>
            </w:r>
            <w:r w:rsidRPr="00F174DA">
              <w:rPr>
                <w:rFonts w:cs="Calibri"/>
                <w:sz w:val="20"/>
                <w:szCs w:val="20"/>
                <w:lang w:eastAsia="zh-CN"/>
              </w:rPr>
              <w:t>支持认证冲突检测</w:t>
            </w:r>
            <w:r w:rsidRPr="00F174DA">
              <w:rPr>
                <w:rFonts w:cs="Calibri" w:hint="eastAsia"/>
                <w:sz w:val="20"/>
                <w:szCs w:val="20"/>
                <w:lang w:eastAsia="zh-CN"/>
              </w:rPr>
              <w:t>，</w:t>
            </w:r>
            <w:r w:rsidRPr="00F174DA">
              <w:rPr>
                <w:rFonts w:cs="Calibri"/>
                <w:sz w:val="20"/>
                <w:szCs w:val="20"/>
                <w:lang w:eastAsia="zh-CN"/>
              </w:rPr>
              <w:t>支持认证失败后的权限管控</w:t>
            </w:r>
            <w:r w:rsidRPr="00F174DA">
              <w:rPr>
                <w:rFonts w:cs="Calibri" w:hint="eastAsia"/>
                <w:sz w:val="20"/>
                <w:szCs w:val="20"/>
                <w:lang w:eastAsia="zh-CN"/>
              </w:rPr>
              <w:t>，</w:t>
            </w:r>
            <w:r w:rsidRPr="00F174DA">
              <w:rPr>
                <w:rFonts w:cs="Calibri"/>
                <w:sz w:val="20"/>
                <w:szCs w:val="20"/>
                <w:lang w:eastAsia="zh-CN"/>
              </w:rPr>
              <w:t>支持认证后的页面跳转控制</w:t>
            </w:r>
            <w:r w:rsidRPr="00F174DA">
              <w:rPr>
                <w:rFonts w:cs="Calibri" w:hint="eastAsia"/>
                <w:sz w:val="20"/>
                <w:szCs w:val="20"/>
                <w:lang w:eastAsia="zh-CN"/>
              </w:rPr>
              <w:t>。</w:t>
            </w:r>
          </w:p>
          <w:p w14:paraId="47BEF7C4" w14:textId="77777777" w:rsidR="00A26CB0" w:rsidRPr="00F174DA" w:rsidRDefault="00A26CB0" w:rsidP="00A26CB0">
            <w:pPr>
              <w:snapToGrid w:val="0"/>
              <w:rPr>
                <w:rFonts w:cs="Calibri"/>
                <w:sz w:val="20"/>
                <w:szCs w:val="20"/>
                <w:lang w:eastAsia="zh-CN"/>
              </w:rPr>
            </w:pPr>
            <w:r w:rsidRPr="00F174DA">
              <w:rPr>
                <w:rFonts w:cs="Calibri" w:hint="eastAsia"/>
                <w:sz w:val="20"/>
                <w:szCs w:val="20"/>
                <w:lang w:eastAsia="zh-CN"/>
              </w:rPr>
              <w:t>1</w:t>
            </w:r>
            <w:r w:rsidRPr="00F174DA">
              <w:rPr>
                <w:rFonts w:cs="Calibri"/>
                <w:sz w:val="20"/>
                <w:szCs w:val="20"/>
                <w:lang w:eastAsia="zh-CN"/>
              </w:rPr>
              <w:t>0</w:t>
            </w:r>
            <w:r w:rsidRPr="00F174DA">
              <w:rPr>
                <w:rFonts w:cs="Calibri" w:hint="eastAsia"/>
                <w:sz w:val="20"/>
                <w:szCs w:val="20"/>
                <w:lang w:eastAsia="zh-CN"/>
              </w:rPr>
              <w:t>、应用控制：内置支持2</w:t>
            </w:r>
            <w:r w:rsidRPr="00F174DA">
              <w:rPr>
                <w:rFonts w:cs="Calibri"/>
                <w:sz w:val="20"/>
                <w:szCs w:val="20"/>
                <w:lang w:eastAsia="zh-CN"/>
              </w:rPr>
              <w:t>800种以上网络主流应用</w:t>
            </w:r>
            <w:r w:rsidRPr="00F174DA">
              <w:rPr>
                <w:rFonts w:cs="Calibri" w:hint="eastAsia"/>
                <w:sz w:val="20"/>
                <w:szCs w:val="20"/>
                <w:lang w:eastAsia="zh-CN"/>
              </w:rPr>
              <w:t>，</w:t>
            </w:r>
            <w:r w:rsidRPr="00F174DA">
              <w:rPr>
                <w:rFonts w:cs="Calibri"/>
                <w:sz w:val="20"/>
                <w:szCs w:val="20"/>
                <w:lang w:eastAsia="zh-CN"/>
              </w:rPr>
              <w:t>管理</w:t>
            </w:r>
            <w:r w:rsidRPr="00F174DA">
              <w:rPr>
                <w:rFonts w:cs="Calibri" w:hint="eastAsia"/>
                <w:sz w:val="20"/>
                <w:szCs w:val="20"/>
                <w:lang w:eastAsia="zh-CN"/>
              </w:rPr>
              <w:t>I</w:t>
            </w:r>
            <w:r w:rsidRPr="00F174DA">
              <w:rPr>
                <w:rFonts w:cs="Calibri"/>
                <w:sz w:val="20"/>
                <w:szCs w:val="20"/>
                <w:lang w:eastAsia="zh-CN"/>
              </w:rPr>
              <w:t>M/webIM/网络游戏</w:t>
            </w:r>
            <w:r w:rsidRPr="00F174DA">
              <w:rPr>
                <w:rFonts w:cs="Calibri" w:hint="eastAsia"/>
                <w:sz w:val="20"/>
                <w:szCs w:val="20"/>
                <w:lang w:eastAsia="zh-CN"/>
              </w:rPr>
              <w:t>、</w:t>
            </w:r>
            <w:r w:rsidRPr="00F174DA">
              <w:rPr>
                <w:rFonts w:cs="Calibri"/>
                <w:sz w:val="20"/>
                <w:szCs w:val="20"/>
                <w:lang w:eastAsia="zh-CN"/>
              </w:rPr>
              <w:t>网络炒股</w:t>
            </w:r>
            <w:r w:rsidRPr="00F174DA">
              <w:rPr>
                <w:rFonts w:cs="Calibri" w:hint="eastAsia"/>
                <w:sz w:val="20"/>
                <w:szCs w:val="20"/>
                <w:lang w:eastAsia="zh-CN"/>
              </w:rPr>
              <w:t>、P</w:t>
            </w:r>
            <w:r w:rsidRPr="00F174DA">
              <w:rPr>
                <w:rFonts w:cs="Calibri"/>
                <w:sz w:val="20"/>
                <w:szCs w:val="20"/>
                <w:lang w:eastAsia="zh-CN"/>
              </w:rPr>
              <w:t>2P</w:t>
            </w:r>
            <w:r w:rsidRPr="00F174DA">
              <w:rPr>
                <w:rFonts w:cs="Calibri" w:hint="eastAsia"/>
                <w:sz w:val="20"/>
                <w:szCs w:val="20"/>
                <w:lang w:eastAsia="zh-CN"/>
              </w:rPr>
              <w:t>、</w:t>
            </w:r>
            <w:r w:rsidRPr="00F174DA">
              <w:rPr>
                <w:rFonts w:cs="Calibri"/>
                <w:sz w:val="20"/>
                <w:szCs w:val="20"/>
                <w:lang w:eastAsia="zh-CN"/>
              </w:rPr>
              <w:t>流媒体</w:t>
            </w:r>
            <w:r w:rsidRPr="00F174DA">
              <w:rPr>
                <w:rFonts w:cs="Calibri" w:hint="eastAsia"/>
                <w:sz w:val="20"/>
                <w:szCs w:val="20"/>
                <w:lang w:eastAsia="zh-CN"/>
              </w:rPr>
              <w:t>、</w:t>
            </w:r>
            <w:r w:rsidRPr="00F174DA">
              <w:rPr>
                <w:rFonts w:cs="Calibri"/>
                <w:sz w:val="20"/>
                <w:szCs w:val="20"/>
                <w:lang w:eastAsia="zh-CN"/>
              </w:rPr>
              <w:t>远程控制</w:t>
            </w:r>
            <w:r w:rsidRPr="00F174DA">
              <w:rPr>
                <w:rFonts w:cs="Calibri" w:hint="eastAsia"/>
                <w:sz w:val="20"/>
                <w:szCs w:val="20"/>
                <w:lang w:eastAsia="zh-CN"/>
              </w:rPr>
              <w:t>、</w:t>
            </w:r>
            <w:r w:rsidRPr="00F174DA">
              <w:rPr>
                <w:rFonts w:cs="Calibri"/>
                <w:sz w:val="20"/>
                <w:szCs w:val="20"/>
                <w:lang w:eastAsia="zh-CN"/>
              </w:rPr>
              <w:t>木马</w:t>
            </w:r>
            <w:r w:rsidRPr="00F174DA">
              <w:rPr>
                <w:rFonts w:cs="Calibri" w:hint="eastAsia"/>
                <w:sz w:val="20"/>
                <w:szCs w:val="20"/>
                <w:lang w:eastAsia="zh-CN"/>
              </w:rPr>
              <w:t>、</w:t>
            </w:r>
            <w:r w:rsidRPr="00F174DA">
              <w:rPr>
                <w:rFonts w:cs="Calibri"/>
                <w:sz w:val="20"/>
                <w:szCs w:val="20"/>
                <w:lang w:eastAsia="zh-CN"/>
              </w:rPr>
              <w:t>代理翻墙行为</w:t>
            </w:r>
            <w:r w:rsidRPr="00F174DA">
              <w:rPr>
                <w:rFonts w:cs="Calibri" w:hint="eastAsia"/>
                <w:sz w:val="20"/>
                <w:szCs w:val="20"/>
                <w:lang w:eastAsia="zh-CN"/>
              </w:rPr>
              <w:t>、</w:t>
            </w:r>
            <w:r w:rsidRPr="00F174DA">
              <w:rPr>
                <w:rFonts w:cs="Calibri"/>
                <w:sz w:val="20"/>
                <w:szCs w:val="20"/>
                <w:lang w:eastAsia="zh-CN"/>
              </w:rPr>
              <w:t>移动</w:t>
            </w:r>
            <w:r w:rsidRPr="00F174DA">
              <w:rPr>
                <w:rFonts w:cs="Calibri" w:hint="eastAsia"/>
                <w:sz w:val="20"/>
                <w:szCs w:val="20"/>
                <w:lang w:eastAsia="zh-CN"/>
              </w:rPr>
              <w:t>A</w:t>
            </w:r>
            <w:r w:rsidRPr="00F174DA">
              <w:rPr>
                <w:rFonts w:cs="Calibri"/>
                <w:sz w:val="20"/>
                <w:szCs w:val="20"/>
                <w:lang w:eastAsia="zh-CN"/>
              </w:rPr>
              <w:t>PP等常用网络应用</w:t>
            </w:r>
            <w:r w:rsidRPr="00F174DA">
              <w:rPr>
                <w:rFonts w:cs="Calibri" w:hint="eastAsia"/>
                <w:sz w:val="20"/>
                <w:szCs w:val="20"/>
                <w:lang w:eastAsia="zh-CN"/>
              </w:rPr>
              <w:t>，</w:t>
            </w:r>
            <w:r w:rsidRPr="00F174DA">
              <w:rPr>
                <w:rFonts w:cs="Calibri"/>
                <w:sz w:val="20"/>
                <w:szCs w:val="20"/>
                <w:lang w:eastAsia="zh-CN"/>
              </w:rPr>
              <w:t>支持应用更新版本后的主动识别和控制</w:t>
            </w:r>
            <w:r w:rsidRPr="00F174DA">
              <w:rPr>
                <w:rFonts w:cs="Calibri" w:hint="eastAsia"/>
                <w:sz w:val="20"/>
                <w:szCs w:val="20"/>
                <w:lang w:eastAsia="zh-CN"/>
              </w:rPr>
              <w:t>。</w:t>
            </w:r>
          </w:p>
          <w:p w14:paraId="0433EC67" w14:textId="77777777" w:rsidR="00A26CB0" w:rsidRPr="00F174DA" w:rsidRDefault="00A26CB0" w:rsidP="00A26CB0">
            <w:pPr>
              <w:snapToGrid w:val="0"/>
              <w:rPr>
                <w:rFonts w:cs="Calibri"/>
                <w:sz w:val="20"/>
                <w:szCs w:val="20"/>
                <w:lang w:eastAsia="zh-CN"/>
              </w:rPr>
            </w:pPr>
            <w:r w:rsidRPr="00F174DA">
              <w:rPr>
                <w:rFonts w:cs="Calibri" w:hint="eastAsia"/>
                <w:sz w:val="20"/>
                <w:szCs w:val="20"/>
                <w:lang w:eastAsia="zh-CN"/>
              </w:rPr>
              <w:t>1</w:t>
            </w:r>
            <w:r w:rsidRPr="00F174DA">
              <w:rPr>
                <w:rFonts w:cs="Calibri"/>
                <w:sz w:val="20"/>
                <w:szCs w:val="20"/>
                <w:lang w:eastAsia="zh-CN"/>
              </w:rPr>
              <w:t>1</w:t>
            </w:r>
            <w:r w:rsidRPr="00F174DA">
              <w:rPr>
                <w:rFonts w:cs="Calibri" w:hint="eastAsia"/>
                <w:sz w:val="20"/>
                <w:szCs w:val="20"/>
                <w:lang w:eastAsia="zh-CN"/>
              </w:rPr>
              <w:t>、</w:t>
            </w:r>
            <w:r w:rsidRPr="00F174DA">
              <w:rPr>
                <w:rFonts w:cs="Calibri"/>
                <w:sz w:val="20"/>
                <w:szCs w:val="20"/>
                <w:lang w:eastAsia="zh-CN"/>
              </w:rPr>
              <w:t>上网授权</w:t>
            </w:r>
            <w:r w:rsidRPr="00F174DA">
              <w:rPr>
                <w:rFonts w:cs="Calibri" w:hint="eastAsia"/>
                <w:sz w:val="20"/>
                <w:szCs w:val="20"/>
                <w:lang w:eastAsia="zh-CN"/>
              </w:rPr>
              <w:t>：</w:t>
            </w:r>
            <w:r w:rsidRPr="00F174DA">
              <w:rPr>
                <w:rFonts w:cs="Calibri"/>
                <w:sz w:val="20"/>
                <w:szCs w:val="20"/>
                <w:lang w:eastAsia="zh-CN"/>
              </w:rPr>
              <w:t>支持和组织结构一致的多级用户账号管理</w:t>
            </w:r>
            <w:r w:rsidRPr="00F174DA">
              <w:rPr>
                <w:rFonts w:cs="Calibri" w:hint="eastAsia"/>
                <w:sz w:val="20"/>
                <w:szCs w:val="20"/>
                <w:lang w:eastAsia="zh-CN"/>
              </w:rPr>
              <w:t>，</w:t>
            </w:r>
            <w:r w:rsidRPr="00F174DA">
              <w:rPr>
                <w:rFonts w:cs="Calibri"/>
                <w:sz w:val="20"/>
                <w:szCs w:val="20"/>
                <w:lang w:eastAsia="zh-CN"/>
              </w:rPr>
              <w:t>可基于用户账号</w:t>
            </w:r>
            <w:r w:rsidRPr="00F174DA">
              <w:rPr>
                <w:rFonts w:cs="Calibri" w:hint="eastAsia"/>
                <w:sz w:val="20"/>
                <w:szCs w:val="20"/>
                <w:lang w:eastAsia="zh-CN"/>
              </w:rPr>
              <w:t>、I</w:t>
            </w:r>
            <w:r w:rsidRPr="00F174DA">
              <w:rPr>
                <w:rFonts w:cs="Calibri"/>
                <w:sz w:val="20"/>
                <w:szCs w:val="20"/>
                <w:lang w:eastAsia="zh-CN"/>
              </w:rPr>
              <w:t>P</w:t>
            </w:r>
            <w:r w:rsidRPr="00F174DA">
              <w:rPr>
                <w:rFonts w:cs="Calibri" w:hint="eastAsia"/>
                <w:sz w:val="20"/>
                <w:szCs w:val="20"/>
                <w:lang w:eastAsia="zh-CN"/>
              </w:rPr>
              <w:t>、</w:t>
            </w:r>
            <w:r w:rsidRPr="00F174DA">
              <w:rPr>
                <w:rFonts w:cs="Calibri"/>
                <w:sz w:val="20"/>
                <w:szCs w:val="20"/>
                <w:lang w:eastAsia="zh-CN"/>
              </w:rPr>
              <w:t>url类型</w:t>
            </w:r>
            <w:r w:rsidRPr="00F174DA">
              <w:rPr>
                <w:rFonts w:cs="Calibri" w:hint="eastAsia"/>
                <w:sz w:val="20"/>
                <w:szCs w:val="20"/>
                <w:lang w:eastAsia="zh-CN"/>
              </w:rPr>
              <w:t>、</w:t>
            </w:r>
            <w:r w:rsidRPr="00F174DA">
              <w:rPr>
                <w:rFonts w:cs="Calibri"/>
                <w:sz w:val="20"/>
                <w:szCs w:val="20"/>
                <w:lang w:eastAsia="zh-CN"/>
              </w:rPr>
              <w:t>应用</w:t>
            </w:r>
            <w:r w:rsidRPr="00F174DA">
              <w:rPr>
                <w:rFonts w:cs="Calibri" w:hint="eastAsia"/>
                <w:sz w:val="20"/>
                <w:szCs w:val="20"/>
                <w:lang w:eastAsia="zh-CN"/>
              </w:rPr>
              <w:t>、</w:t>
            </w:r>
            <w:r w:rsidRPr="00F174DA">
              <w:rPr>
                <w:rFonts w:cs="Calibri"/>
                <w:sz w:val="20"/>
                <w:szCs w:val="20"/>
                <w:lang w:eastAsia="zh-CN"/>
              </w:rPr>
              <w:t>行为</w:t>
            </w:r>
            <w:r w:rsidRPr="00F174DA">
              <w:rPr>
                <w:rFonts w:cs="Calibri" w:hint="eastAsia"/>
                <w:sz w:val="20"/>
                <w:szCs w:val="20"/>
                <w:lang w:eastAsia="zh-CN"/>
              </w:rPr>
              <w:t>、</w:t>
            </w:r>
            <w:r w:rsidRPr="00F174DA">
              <w:rPr>
                <w:rFonts w:cs="Calibri"/>
                <w:sz w:val="20"/>
                <w:szCs w:val="20"/>
                <w:lang w:eastAsia="zh-CN"/>
              </w:rPr>
              <w:t>内容</w:t>
            </w:r>
            <w:r w:rsidRPr="00F174DA">
              <w:rPr>
                <w:rFonts w:cs="Calibri" w:hint="eastAsia"/>
                <w:sz w:val="20"/>
                <w:szCs w:val="20"/>
                <w:lang w:eastAsia="zh-CN"/>
              </w:rPr>
              <w:t>、</w:t>
            </w:r>
            <w:r w:rsidRPr="00F174DA">
              <w:rPr>
                <w:rFonts w:cs="Calibri"/>
                <w:sz w:val="20"/>
                <w:szCs w:val="20"/>
                <w:lang w:eastAsia="zh-CN"/>
              </w:rPr>
              <w:t>域安全组</w:t>
            </w:r>
            <w:r w:rsidRPr="00F174DA">
              <w:rPr>
                <w:rFonts w:cs="Calibri" w:hint="eastAsia"/>
                <w:sz w:val="20"/>
                <w:szCs w:val="20"/>
                <w:lang w:eastAsia="zh-CN"/>
              </w:rPr>
              <w:t>、</w:t>
            </w:r>
            <w:r w:rsidRPr="00F174DA">
              <w:rPr>
                <w:rFonts w:cs="Calibri"/>
                <w:sz w:val="20"/>
                <w:szCs w:val="20"/>
                <w:lang w:eastAsia="zh-CN"/>
              </w:rPr>
              <w:t>域</w:t>
            </w:r>
            <w:r w:rsidRPr="00F174DA">
              <w:rPr>
                <w:rFonts w:cs="Calibri" w:hint="eastAsia"/>
                <w:sz w:val="20"/>
                <w:szCs w:val="20"/>
                <w:lang w:eastAsia="zh-CN"/>
              </w:rPr>
              <w:t>O</w:t>
            </w:r>
            <w:r w:rsidRPr="00F174DA">
              <w:rPr>
                <w:rFonts w:cs="Calibri"/>
                <w:sz w:val="20"/>
                <w:szCs w:val="20"/>
                <w:lang w:eastAsia="zh-CN"/>
              </w:rPr>
              <w:t>U组</w:t>
            </w:r>
            <w:r w:rsidRPr="00F174DA">
              <w:rPr>
                <w:rFonts w:cs="Calibri" w:hint="eastAsia"/>
                <w:sz w:val="20"/>
                <w:szCs w:val="20"/>
                <w:lang w:eastAsia="zh-CN"/>
              </w:rPr>
              <w:t>、</w:t>
            </w:r>
            <w:r w:rsidRPr="00F174DA">
              <w:rPr>
                <w:rFonts w:cs="Calibri"/>
                <w:sz w:val="20"/>
                <w:szCs w:val="20"/>
                <w:lang w:eastAsia="zh-CN"/>
              </w:rPr>
              <w:t>域属性</w:t>
            </w:r>
            <w:r w:rsidRPr="00F174DA">
              <w:rPr>
                <w:rFonts w:cs="Calibri" w:hint="eastAsia"/>
                <w:sz w:val="20"/>
                <w:szCs w:val="20"/>
                <w:lang w:eastAsia="zh-CN"/>
              </w:rPr>
              <w:t>、</w:t>
            </w:r>
            <w:r w:rsidRPr="00F174DA">
              <w:rPr>
                <w:rFonts w:cs="Calibri"/>
                <w:sz w:val="20"/>
                <w:szCs w:val="20"/>
                <w:lang w:eastAsia="zh-CN"/>
              </w:rPr>
              <w:t>用户属性</w:t>
            </w:r>
            <w:r w:rsidRPr="00F174DA">
              <w:rPr>
                <w:rFonts w:cs="Calibri" w:hint="eastAsia"/>
                <w:sz w:val="20"/>
                <w:szCs w:val="20"/>
                <w:lang w:eastAsia="zh-CN"/>
              </w:rPr>
              <w:t>、</w:t>
            </w:r>
            <w:r w:rsidRPr="00F174DA">
              <w:rPr>
                <w:rFonts w:cs="Calibri"/>
                <w:sz w:val="20"/>
                <w:szCs w:val="20"/>
                <w:lang w:eastAsia="zh-CN"/>
              </w:rPr>
              <w:t>终端类型</w:t>
            </w:r>
            <w:r w:rsidRPr="00F174DA">
              <w:rPr>
                <w:rFonts w:cs="Calibri" w:hint="eastAsia"/>
                <w:sz w:val="20"/>
                <w:szCs w:val="20"/>
                <w:lang w:eastAsia="zh-CN"/>
              </w:rPr>
              <w:t>、</w:t>
            </w:r>
            <w:r w:rsidRPr="00F174DA">
              <w:rPr>
                <w:rFonts w:cs="Calibri"/>
                <w:sz w:val="20"/>
                <w:szCs w:val="20"/>
                <w:lang w:eastAsia="zh-CN"/>
              </w:rPr>
              <w:t>位置</w:t>
            </w:r>
            <w:r w:rsidRPr="00F174DA">
              <w:rPr>
                <w:rFonts w:cs="Calibri" w:hint="eastAsia"/>
                <w:sz w:val="20"/>
                <w:szCs w:val="20"/>
                <w:lang w:eastAsia="zh-CN"/>
              </w:rPr>
              <w:t>、</w:t>
            </w:r>
            <w:r w:rsidRPr="00F174DA">
              <w:rPr>
                <w:rFonts w:cs="Calibri"/>
                <w:sz w:val="20"/>
                <w:szCs w:val="20"/>
                <w:lang w:eastAsia="zh-CN"/>
              </w:rPr>
              <w:t>时间段等多种因素管控上网</w:t>
            </w:r>
            <w:r w:rsidRPr="00F174DA">
              <w:rPr>
                <w:rFonts w:cs="Calibri" w:hint="eastAsia"/>
                <w:sz w:val="20"/>
                <w:szCs w:val="20"/>
                <w:lang w:eastAsia="zh-CN"/>
              </w:rPr>
              <w:t>；</w:t>
            </w:r>
            <w:r w:rsidRPr="00F174DA">
              <w:rPr>
                <w:rFonts w:cs="Calibri"/>
                <w:sz w:val="20"/>
                <w:szCs w:val="20"/>
                <w:lang w:eastAsia="zh-CN"/>
              </w:rPr>
              <w:t>结合对象化的上网策略模板</w:t>
            </w:r>
            <w:r w:rsidRPr="00F174DA">
              <w:rPr>
                <w:rFonts w:cs="Calibri" w:hint="eastAsia"/>
                <w:sz w:val="20"/>
                <w:szCs w:val="20"/>
                <w:lang w:eastAsia="zh-CN"/>
              </w:rPr>
              <w:t>，</w:t>
            </w:r>
            <w:r w:rsidRPr="00F174DA">
              <w:rPr>
                <w:rFonts w:cs="Calibri"/>
                <w:sz w:val="20"/>
                <w:szCs w:val="20"/>
                <w:lang w:eastAsia="zh-CN"/>
              </w:rPr>
              <w:t>实现上网权限在不同用户</w:t>
            </w:r>
            <w:r w:rsidRPr="00F174DA">
              <w:rPr>
                <w:rFonts w:cs="Calibri" w:hint="eastAsia"/>
                <w:sz w:val="20"/>
                <w:szCs w:val="20"/>
                <w:lang w:eastAsia="zh-CN"/>
              </w:rPr>
              <w:t>、</w:t>
            </w:r>
            <w:r w:rsidRPr="00F174DA">
              <w:rPr>
                <w:rFonts w:cs="Calibri"/>
                <w:sz w:val="20"/>
                <w:szCs w:val="20"/>
                <w:lang w:eastAsia="zh-CN"/>
              </w:rPr>
              <w:t>用户组间的复用</w:t>
            </w:r>
            <w:r w:rsidRPr="00F174DA">
              <w:rPr>
                <w:rFonts w:cs="Calibri" w:hint="eastAsia"/>
                <w:sz w:val="20"/>
                <w:szCs w:val="20"/>
                <w:lang w:eastAsia="zh-CN"/>
              </w:rPr>
              <w:t>、</w:t>
            </w:r>
            <w:r w:rsidRPr="00F174DA">
              <w:rPr>
                <w:rFonts w:cs="Calibri"/>
                <w:sz w:val="20"/>
                <w:szCs w:val="20"/>
                <w:lang w:eastAsia="zh-CN"/>
              </w:rPr>
              <w:t>集成</w:t>
            </w:r>
            <w:r w:rsidRPr="00F174DA">
              <w:rPr>
                <w:rFonts w:cs="Calibri" w:hint="eastAsia"/>
                <w:sz w:val="20"/>
                <w:szCs w:val="20"/>
                <w:lang w:eastAsia="zh-CN"/>
              </w:rPr>
              <w:t>、</w:t>
            </w:r>
            <w:r w:rsidRPr="00F174DA">
              <w:rPr>
                <w:rFonts w:cs="Calibri"/>
                <w:sz w:val="20"/>
                <w:szCs w:val="20"/>
                <w:lang w:eastAsia="zh-CN"/>
              </w:rPr>
              <w:t>强制集成等效果</w:t>
            </w:r>
            <w:r w:rsidRPr="00F174DA">
              <w:rPr>
                <w:rFonts w:cs="Calibri" w:hint="eastAsia"/>
                <w:sz w:val="20"/>
                <w:szCs w:val="20"/>
                <w:lang w:eastAsia="zh-CN"/>
              </w:rPr>
              <w:t>。</w:t>
            </w:r>
          </w:p>
          <w:p w14:paraId="5700E8DC" w14:textId="77777777" w:rsidR="00A26CB0" w:rsidRPr="00F174DA" w:rsidRDefault="00A26CB0" w:rsidP="00A26CB0">
            <w:pPr>
              <w:snapToGrid w:val="0"/>
              <w:rPr>
                <w:rFonts w:cs="Calibri"/>
                <w:sz w:val="20"/>
                <w:szCs w:val="20"/>
                <w:lang w:eastAsia="zh-CN"/>
              </w:rPr>
            </w:pPr>
            <w:r w:rsidRPr="00F174DA">
              <w:rPr>
                <w:rFonts w:cs="Calibri" w:hint="eastAsia"/>
                <w:sz w:val="20"/>
                <w:szCs w:val="20"/>
                <w:lang w:eastAsia="zh-CN"/>
              </w:rPr>
              <w:t>1</w:t>
            </w:r>
            <w:r w:rsidRPr="00F174DA">
              <w:rPr>
                <w:rFonts w:cs="Calibri"/>
                <w:sz w:val="20"/>
                <w:szCs w:val="20"/>
                <w:lang w:eastAsia="zh-CN"/>
              </w:rPr>
              <w:t>2</w:t>
            </w:r>
            <w:r w:rsidRPr="00F174DA">
              <w:rPr>
                <w:rFonts w:cs="Calibri" w:hint="eastAsia"/>
                <w:sz w:val="20"/>
                <w:szCs w:val="20"/>
                <w:lang w:eastAsia="zh-CN"/>
              </w:rPr>
              <w:t>、</w:t>
            </w:r>
            <w:r w:rsidRPr="00F174DA">
              <w:rPr>
                <w:rFonts w:cs="Calibri"/>
                <w:sz w:val="20"/>
                <w:szCs w:val="20"/>
                <w:lang w:eastAsia="zh-CN"/>
              </w:rPr>
              <w:t>上网审计</w:t>
            </w:r>
            <w:r w:rsidRPr="00F174DA">
              <w:rPr>
                <w:rFonts w:cs="Calibri" w:hint="eastAsia"/>
                <w:sz w:val="20"/>
                <w:szCs w:val="20"/>
                <w:lang w:eastAsia="zh-CN"/>
              </w:rPr>
              <w:t>：</w:t>
            </w:r>
            <w:r w:rsidRPr="00F174DA">
              <w:rPr>
                <w:rFonts w:cs="Calibri"/>
                <w:sz w:val="20"/>
                <w:szCs w:val="20"/>
                <w:lang w:eastAsia="zh-CN"/>
              </w:rPr>
              <w:t>记录访问的网页地址</w:t>
            </w:r>
            <w:r w:rsidRPr="00F174DA">
              <w:rPr>
                <w:rFonts w:cs="Calibri" w:hint="eastAsia"/>
                <w:sz w:val="20"/>
                <w:szCs w:val="20"/>
                <w:lang w:eastAsia="zh-CN"/>
              </w:rPr>
              <w:t>、</w:t>
            </w:r>
            <w:r w:rsidRPr="00F174DA">
              <w:rPr>
                <w:rFonts w:cs="Calibri"/>
                <w:sz w:val="20"/>
                <w:szCs w:val="20"/>
                <w:lang w:eastAsia="zh-CN"/>
              </w:rPr>
              <w:t>标题</w:t>
            </w:r>
            <w:r w:rsidRPr="00F174DA">
              <w:rPr>
                <w:rFonts w:cs="Calibri" w:hint="eastAsia"/>
                <w:sz w:val="20"/>
                <w:szCs w:val="20"/>
                <w:lang w:eastAsia="zh-CN"/>
              </w:rPr>
              <w:t>、</w:t>
            </w:r>
            <w:r w:rsidRPr="00F174DA">
              <w:rPr>
                <w:rFonts w:cs="Calibri"/>
                <w:sz w:val="20"/>
                <w:szCs w:val="20"/>
                <w:lang w:eastAsia="zh-CN"/>
              </w:rPr>
              <w:t>内容</w:t>
            </w:r>
            <w:r w:rsidRPr="00F174DA">
              <w:rPr>
                <w:rFonts w:cs="Calibri" w:hint="eastAsia"/>
                <w:sz w:val="20"/>
                <w:szCs w:val="20"/>
                <w:lang w:eastAsia="zh-CN"/>
              </w:rPr>
              <w:t>；</w:t>
            </w:r>
            <w:r w:rsidRPr="00F174DA">
              <w:rPr>
                <w:rFonts w:cs="Calibri"/>
                <w:sz w:val="20"/>
                <w:szCs w:val="20"/>
                <w:lang w:eastAsia="zh-CN"/>
              </w:rPr>
              <w:t>记录http/ftp等外发文件行为及内容</w:t>
            </w:r>
            <w:r w:rsidRPr="00F174DA">
              <w:rPr>
                <w:rFonts w:cs="Calibri" w:hint="eastAsia"/>
                <w:sz w:val="20"/>
                <w:szCs w:val="20"/>
                <w:lang w:eastAsia="zh-CN"/>
              </w:rPr>
              <w:t>，</w:t>
            </w:r>
            <w:r w:rsidRPr="00F174DA">
              <w:rPr>
                <w:rFonts w:cs="Calibri"/>
                <w:sz w:val="20"/>
                <w:szCs w:val="20"/>
                <w:lang w:eastAsia="zh-CN"/>
              </w:rPr>
              <w:t>记录下载文件名及行为</w:t>
            </w:r>
            <w:r w:rsidRPr="00F174DA">
              <w:rPr>
                <w:rFonts w:cs="Calibri" w:hint="eastAsia"/>
                <w:sz w:val="20"/>
                <w:szCs w:val="20"/>
                <w:lang w:eastAsia="zh-CN"/>
              </w:rPr>
              <w:t>，</w:t>
            </w:r>
            <w:r w:rsidRPr="00F174DA">
              <w:rPr>
                <w:rFonts w:cs="Calibri"/>
                <w:sz w:val="20"/>
                <w:szCs w:val="20"/>
                <w:lang w:eastAsia="zh-CN"/>
              </w:rPr>
              <w:t>记录明文及</w:t>
            </w:r>
            <w:r w:rsidRPr="00F174DA">
              <w:rPr>
                <w:rFonts w:cs="Calibri" w:hint="eastAsia"/>
                <w:sz w:val="20"/>
                <w:szCs w:val="20"/>
                <w:lang w:eastAsia="zh-CN"/>
              </w:rPr>
              <w:t>S</w:t>
            </w:r>
            <w:r w:rsidRPr="00F174DA">
              <w:rPr>
                <w:rFonts w:cs="Calibri"/>
                <w:sz w:val="20"/>
                <w:szCs w:val="20"/>
                <w:lang w:eastAsia="zh-CN"/>
              </w:rPr>
              <w:t>SL加密论坛发帖</w:t>
            </w:r>
            <w:r w:rsidRPr="00F174DA">
              <w:rPr>
                <w:rFonts w:cs="Calibri" w:hint="eastAsia"/>
                <w:sz w:val="20"/>
                <w:szCs w:val="20"/>
                <w:lang w:eastAsia="zh-CN"/>
              </w:rPr>
              <w:t>，</w:t>
            </w:r>
            <w:r w:rsidRPr="00F174DA">
              <w:rPr>
                <w:rFonts w:cs="Calibri"/>
                <w:sz w:val="20"/>
                <w:szCs w:val="20"/>
                <w:lang w:eastAsia="zh-CN"/>
              </w:rPr>
              <w:t>记录明文及</w:t>
            </w:r>
            <w:r w:rsidRPr="00F174DA">
              <w:rPr>
                <w:rFonts w:cs="Calibri" w:hint="eastAsia"/>
                <w:sz w:val="20"/>
                <w:szCs w:val="20"/>
                <w:lang w:eastAsia="zh-CN"/>
              </w:rPr>
              <w:t>S</w:t>
            </w:r>
            <w:r w:rsidRPr="00F174DA">
              <w:rPr>
                <w:rFonts w:cs="Calibri"/>
                <w:sz w:val="20"/>
                <w:szCs w:val="20"/>
                <w:lang w:eastAsia="zh-CN"/>
              </w:rPr>
              <w:t>SL加密的</w:t>
            </w:r>
            <w:r w:rsidRPr="00F174DA">
              <w:rPr>
                <w:rFonts w:cs="Calibri" w:hint="eastAsia"/>
                <w:sz w:val="20"/>
                <w:szCs w:val="20"/>
                <w:lang w:eastAsia="zh-CN"/>
              </w:rPr>
              <w:t>Email、W</w:t>
            </w:r>
            <w:r w:rsidRPr="00F174DA">
              <w:rPr>
                <w:rFonts w:cs="Calibri"/>
                <w:sz w:val="20"/>
                <w:szCs w:val="20"/>
                <w:lang w:eastAsia="zh-CN"/>
              </w:rPr>
              <w:t>EBmail;记录</w:t>
            </w:r>
            <w:r w:rsidRPr="00F174DA">
              <w:rPr>
                <w:rFonts w:cs="Calibri" w:hint="eastAsia"/>
                <w:sz w:val="20"/>
                <w:szCs w:val="20"/>
                <w:lang w:eastAsia="zh-CN"/>
              </w:rPr>
              <w:t>I</w:t>
            </w:r>
            <w:r w:rsidRPr="00F174DA">
              <w:rPr>
                <w:rFonts w:cs="Calibri"/>
                <w:sz w:val="20"/>
                <w:szCs w:val="20"/>
                <w:lang w:eastAsia="zh-CN"/>
              </w:rPr>
              <w:t>M聊天及</w:t>
            </w:r>
            <w:r w:rsidRPr="00F174DA">
              <w:rPr>
                <w:rFonts w:cs="Calibri" w:hint="eastAsia"/>
                <w:sz w:val="20"/>
                <w:szCs w:val="20"/>
                <w:lang w:eastAsia="zh-CN"/>
              </w:rPr>
              <w:t>W</w:t>
            </w:r>
            <w:r w:rsidRPr="00F174DA">
              <w:rPr>
                <w:rFonts w:cs="Calibri"/>
                <w:sz w:val="20"/>
                <w:szCs w:val="20"/>
                <w:lang w:eastAsia="zh-CN"/>
              </w:rPr>
              <w:t>EBIM聊天内容</w:t>
            </w:r>
            <w:r w:rsidRPr="00F174DA">
              <w:rPr>
                <w:rFonts w:cs="Calibri" w:hint="eastAsia"/>
                <w:sz w:val="20"/>
                <w:szCs w:val="20"/>
                <w:lang w:eastAsia="zh-CN"/>
              </w:rPr>
              <w:t>；</w:t>
            </w:r>
            <w:r w:rsidRPr="00F174DA">
              <w:rPr>
                <w:rFonts w:cs="Calibri"/>
                <w:sz w:val="20"/>
                <w:szCs w:val="20"/>
                <w:lang w:eastAsia="zh-CN"/>
              </w:rPr>
              <w:t>记录网游</w:t>
            </w:r>
            <w:r w:rsidRPr="00F174DA">
              <w:rPr>
                <w:rFonts w:cs="Calibri" w:hint="eastAsia"/>
                <w:sz w:val="20"/>
                <w:szCs w:val="20"/>
                <w:lang w:eastAsia="zh-CN"/>
              </w:rPr>
              <w:t>、</w:t>
            </w:r>
            <w:r w:rsidRPr="00F174DA">
              <w:rPr>
                <w:rFonts w:cs="Calibri"/>
                <w:sz w:val="20"/>
                <w:szCs w:val="20"/>
                <w:lang w:eastAsia="zh-CN"/>
              </w:rPr>
              <w:t>炒股</w:t>
            </w:r>
            <w:r w:rsidRPr="00F174DA">
              <w:rPr>
                <w:rFonts w:cs="Calibri" w:hint="eastAsia"/>
                <w:sz w:val="20"/>
                <w:szCs w:val="20"/>
                <w:lang w:eastAsia="zh-CN"/>
              </w:rPr>
              <w:t>、</w:t>
            </w:r>
            <w:r w:rsidRPr="00F174DA">
              <w:rPr>
                <w:rFonts w:cs="Calibri"/>
                <w:sz w:val="20"/>
                <w:szCs w:val="20"/>
                <w:lang w:eastAsia="zh-CN"/>
              </w:rPr>
              <w:t>影音娱乐</w:t>
            </w:r>
            <w:r w:rsidRPr="00F174DA">
              <w:rPr>
                <w:rFonts w:cs="Calibri" w:hint="eastAsia"/>
                <w:sz w:val="20"/>
                <w:szCs w:val="20"/>
                <w:lang w:eastAsia="zh-CN"/>
              </w:rPr>
              <w:t>、P</w:t>
            </w:r>
            <w:r w:rsidRPr="00F174DA">
              <w:rPr>
                <w:rFonts w:cs="Calibri"/>
                <w:sz w:val="20"/>
                <w:szCs w:val="20"/>
                <w:lang w:eastAsia="zh-CN"/>
              </w:rPr>
              <w:t>2P下载</w:t>
            </w:r>
            <w:r w:rsidRPr="00F174DA">
              <w:rPr>
                <w:rFonts w:cs="Calibri" w:hint="eastAsia"/>
                <w:sz w:val="20"/>
                <w:szCs w:val="20"/>
                <w:lang w:eastAsia="zh-CN"/>
              </w:rPr>
              <w:t>、Telnet等应用行为；支持发生微博的行为和微博内容审计，支持审计微博上传的附件；支持智能终端W</w:t>
            </w:r>
            <w:r w:rsidRPr="00F174DA">
              <w:rPr>
                <w:rFonts w:cs="Calibri"/>
                <w:sz w:val="20"/>
                <w:szCs w:val="20"/>
                <w:lang w:eastAsia="zh-CN"/>
              </w:rPr>
              <w:t>EB IM聊天行为审计</w:t>
            </w:r>
            <w:r w:rsidRPr="00F174DA">
              <w:rPr>
                <w:rFonts w:cs="Calibri" w:hint="eastAsia"/>
                <w:sz w:val="20"/>
                <w:szCs w:val="20"/>
                <w:lang w:eastAsia="zh-CN"/>
              </w:rPr>
              <w:t>，</w:t>
            </w:r>
            <w:r w:rsidRPr="00F174DA">
              <w:rPr>
                <w:rFonts w:cs="Calibri"/>
                <w:sz w:val="20"/>
                <w:szCs w:val="20"/>
                <w:lang w:eastAsia="zh-CN"/>
              </w:rPr>
              <w:t>支持智能终端发送微博的行为审计</w:t>
            </w:r>
            <w:r w:rsidRPr="00F174DA">
              <w:rPr>
                <w:rFonts w:cs="Calibri" w:hint="eastAsia"/>
                <w:sz w:val="20"/>
                <w:szCs w:val="20"/>
                <w:lang w:eastAsia="zh-CN"/>
              </w:rPr>
              <w:t>；</w:t>
            </w:r>
            <w:r w:rsidRPr="00F174DA">
              <w:rPr>
                <w:rFonts w:cs="Calibri"/>
                <w:sz w:val="20"/>
                <w:szCs w:val="20"/>
                <w:lang w:eastAsia="zh-CN"/>
              </w:rPr>
              <w:t>提示木马</w:t>
            </w:r>
            <w:r w:rsidRPr="00F174DA">
              <w:rPr>
                <w:rFonts w:cs="Calibri" w:hint="eastAsia"/>
                <w:sz w:val="20"/>
                <w:szCs w:val="20"/>
                <w:lang w:eastAsia="zh-CN"/>
              </w:rPr>
              <w:t>、</w:t>
            </w:r>
            <w:r w:rsidRPr="00F174DA">
              <w:rPr>
                <w:rFonts w:cs="Calibri"/>
                <w:sz w:val="20"/>
                <w:szCs w:val="20"/>
                <w:lang w:eastAsia="zh-CN"/>
              </w:rPr>
              <w:t>病毒等危险行为</w:t>
            </w:r>
            <w:r w:rsidRPr="00F174DA">
              <w:rPr>
                <w:rFonts w:cs="Calibri" w:hint="eastAsia"/>
                <w:sz w:val="20"/>
                <w:szCs w:val="20"/>
                <w:lang w:eastAsia="zh-CN"/>
              </w:rPr>
              <w:t>；</w:t>
            </w:r>
            <w:r w:rsidRPr="00F174DA">
              <w:rPr>
                <w:rFonts w:cs="Calibri"/>
                <w:sz w:val="20"/>
                <w:szCs w:val="20"/>
                <w:lang w:eastAsia="zh-CN"/>
              </w:rPr>
              <w:t>统计用户流量</w:t>
            </w:r>
            <w:r w:rsidRPr="00F174DA">
              <w:rPr>
                <w:rFonts w:cs="Calibri" w:hint="eastAsia"/>
                <w:sz w:val="20"/>
                <w:szCs w:val="20"/>
                <w:lang w:eastAsia="zh-CN"/>
              </w:rPr>
              <w:t>、</w:t>
            </w:r>
            <w:r w:rsidRPr="00F174DA">
              <w:rPr>
                <w:rFonts w:cs="Calibri"/>
                <w:sz w:val="20"/>
                <w:szCs w:val="20"/>
                <w:lang w:eastAsia="zh-CN"/>
              </w:rPr>
              <w:t>上网时长等信息</w:t>
            </w:r>
            <w:r w:rsidRPr="00F174DA">
              <w:rPr>
                <w:rFonts w:cs="Calibri" w:hint="eastAsia"/>
                <w:sz w:val="20"/>
                <w:szCs w:val="20"/>
                <w:lang w:eastAsia="zh-CN"/>
              </w:rPr>
              <w:t>；</w:t>
            </w:r>
            <w:r w:rsidRPr="00F174DA">
              <w:rPr>
                <w:rFonts w:cs="Calibri"/>
                <w:sz w:val="20"/>
                <w:szCs w:val="20"/>
                <w:lang w:eastAsia="zh-CN"/>
              </w:rPr>
              <w:t>支持行为和内容分开审计</w:t>
            </w:r>
            <w:r w:rsidRPr="00F174DA">
              <w:rPr>
                <w:rFonts w:cs="Calibri" w:hint="eastAsia"/>
                <w:sz w:val="20"/>
                <w:szCs w:val="20"/>
                <w:lang w:eastAsia="zh-CN"/>
              </w:rPr>
              <w:t>；</w:t>
            </w:r>
            <w:r w:rsidRPr="00F174DA">
              <w:rPr>
                <w:rFonts w:cs="Calibri"/>
                <w:sz w:val="20"/>
                <w:szCs w:val="20"/>
                <w:lang w:eastAsia="zh-CN"/>
              </w:rPr>
              <w:t>支持对网页过滤和审计分开控制</w:t>
            </w:r>
            <w:r w:rsidRPr="00F174DA">
              <w:rPr>
                <w:rFonts w:cs="Calibri" w:hint="eastAsia"/>
                <w:sz w:val="20"/>
                <w:szCs w:val="20"/>
                <w:lang w:eastAsia="zh-CN"/>
              </w:rPr>
              <w:t>，</w:t>
            </w:r>
            <w:r w:rsidRPr="00F174DA">
              <w:rPr>
                <w:rFonts w:cs="Calibri"/>
                <w:sz w:val="20"/>
                <w:szCs w:val="20"/>
                <w:lang w:eastAsia="zh-CN"/>
              </w:rPr>
              <w:t>支持审计指定类型的</w:t>
            </w:r>
            <w:r w:rsidRPr="00F174DA">
              <w:rPr>
                <w:rFonts w:cs="Calibri" w:hint="eastAsia"/>
                <w:sz w:val="20"/>
                <w:szCs w:val="20"/>
                <w:lang w:eastAsia="zh-CN"/>
              </w:rPr>
              <w:t>U</w:t>
            </w:r>
            <w:r w:rsidRPr="00F174DA">
              <w:rPr>
                <w:rFonts w:cs="Calibri"/>
                <w:sz w:val="20"/>
                <w:szCs w:val="20"/>
                <w:lang w:eastAsia="zh-CN"/>
              </w:rPr>
              <w:t>RL</w:t>
            </w:r>
            <w:r w:rsidRPr="00F174DA">
              <w:rPr>
                <w:rFonts w:cs="Calibri" w:hint="eastAsia"/>
                <w:sz w:val="20"/>
                <w:szCs w:val="20"/>
                <w:lang w:eastAsia="zh-CN"/>
              </w:rPr>
              <w:t>；</w:t>
            </w:r>
            <w:r w:rsidRPr="00F174DA">
              <w:rPr>
                <w:rFonts w:cs="Calibri"/>
                <w:sz w:val="20"/>
                <w:szCs w:val="20"/>
                <w:lang w:eastAsia="zh-CN"/>
              </w:rPr>
              <w:t>可审计外网用户在内网服务器上的网页</w:t>
            </w:r>
            <w:r w:rsidRPr="00F174DA">
              <w:rPr>
                <w:rFonts w:cs="Calibri" w:hint="eastAsia"/>
                <w:sz w:val="20"/>
                <w:szCs w:val="20"/>
                <w:lang w:eastAsia="zh-CN"/>
              </w:rPr>
              <w:t>/文件/邮件等访问行为；数据中心支持网页快照功能查看，审计网页的内容，移动A</w:t>
            </w:r>
            <w:r w:rsidRPr="00F174DA">
              <w:rPr>
                <w:rFonts w:cs="Calibri"/>
                <w:sz w:val="20"/>
                <w:szCs w:val="20"/>
                <w:lang w:eastAsia="zh-CN"/>
              </w:rPr>
              <w:t>PP审计</w:t>
            </w:r>
            <w:r w:rsidRPr="00F174DA">
              <w:rPr>
                <w:rFonts w:cs="Calibri" w:hint="eastAsia"/>
                <w:sz w:val="20"/>
                <w:szCs w:val="20"/>
                <w:lang w:eastAsia="zh-CN"/>
              </w:rPr>
              <w:t>。</w:t>
            </w:r>
          </w:p>
          <w:p w14:paraId="58F217A9" w14:textId="77777777" w:rsidR="00A26CB0" w:rsidRPr="00F174DA" w:rsidRDefault="00A26CB0" w:rsidP="00A26CB0">
            <w:pPr>
              <w:snapToGrid w:val="0"/>
              <w:rPr>
                <w:rFonts w:cs="Calibri"/>
                <w:sz w:val="20"/>
                <w:szCs w:val="20"/>
                <w:lang w:eastAsia="zh-CN"/>
              </w:rPr>
            </w:pPr>
            <w:r w:rsidRPr="00F174DA">
              <w:rPr>
                <w:rFonts w:cs="Calibri" w:hint="eastAsia"/>
                <w:sz w:val="20"/>
                <w:szCs w:val="20"/>
                <w:lang w:eastAsia="zh-CN"/>
              </w:rPr>
              <w:t>1</w:t>
            </w:r>
            <w:r w:rsidRPr="00F174DA">
              <w:rPr>
                <w:rFonts w:cs="Calibri"/>
                <w:sz w:val="20"/>
                <w:szCs w:val="20"/>
                <w:lang w:eastAsia="zh-CN"/>
              </w:rPr>
              <w:t>3</w:t>
            </w:r>
            <w:r w:rsidRPr="00F174DA">
              <w:rPr>
                <w:rFonts w:cs="Calibri" w:hint="eastAsia"/>
                <w:sz w:val="20"/>
                <w:szCs w:val="20"/>
                <w:lang w:eastAsia="zh-CN"/>
              </w:rPr>
              <w:t>、</w:t>
            </w:r>
            <w:r w:rsidRPr="00F174DA">
              <w:rPr>
                <w:rFonts w:cs="Calibri"/>
                <w:sz w:val="20"/>
                <w:szCs w:val="20"/>
                <w:lang w:eastAsia="zh-CN"/>
              </w:rPr>
              <w:t>数据中心</w:t>
            </w:r>
            <w:r w:rsidRPr="00F174DA">
              <w:rPr>
                <w:rFonts w:cs="Calibri" w:hint="eastAsia"/>
                <w:sz w:val="20"/>
                <w:szCs w:val="20"/>
                <w:lang w:eastAsia="zh-CN"/>
              </w:rPr>
              <w:t>：</w:t>
            </w:r>
            <w:r w:rsidRPr="00F174DA">
              <w:rPr>
                <w:rFonts w:cs="Calibri"/>
                <w:sz w:val="20"/>
                <w:szCs w:val="20"/>
                <w:lang w:eastAsia="zh-CN"/>
              </w:rPr>
              <w:t>支持内置和独立数据中心</w:t>
            </w:r>
            <w:r w:rsidRPr="00F174DA">
              <w:rPr>
                <w:rFonts w:cs="Calibri" w:hint="eastAsia"/>
                <w:sz w:val="20"/>
                <w:szCs w:val="20"/>
                <w:lang w:eastAsia="zh-CN"/>
              </w:rPr>
              <w:t>，</w:t>
            </w:r>
            <w:r w:rsidRPr="00F174DA">
              <w:rPr>
                <w:rFonts w:cs="Calibri"/>
                <w:sz w:val="20"/>
                <w:szCs w:val="20"/>
                <w:lang w:eastAsia="zh-CN"/>
              </w:rPr>
              <w:t>海量存储日志</w:t>
            </w:r>
            <w:r w:rsidRPr="00F174DA">
              <w:rPr>
                <w:rFonts w:cs="Calibri" w:hint="eastAsia"/>
                <w:sz w:val="20"/>
                <w:szCs w:val="20"/>
                <w:lang w:eastAsia="zh-CN"/>
              </w:rPr>
              <w:t>，</w:t>
            </w:r>
            <w:r w:rsidRPr="00F174DA">
              <w:rPr>
                <w:rFonts w:cs="Calibri"/>
                <w:sz w:val="20"/>
                <w:szCs w:val="20"/>
                <w:lang w:eastAsia="zh-CN"/>
              </w:rPr>
              <w:t>可实现不同管理员根据自己的管理对象分级审计</w:t>
            </w:r>
            <w:r w:rsidRPr="00F174DA">
              <w:rPr>
                <w:rFonts w:cs="Calibri" w:hint="eastAsia"/>
                <w:sz w:val="20"/>
                <w:szCs w:val="20"/>
                <w:lang w:eastAsia="zh-CN"/>
              </w:rPr>
              <w:t>。</w:t>
            </w:r>
          </w:p>
          <w:p w14:paraId="5A82A322" w14:textId="77777777" w:rsidR="00A26CB0" w:rsidRPr="00F174DA" w:rsidRDefault="00A26CB0" w:rsidP="00A26CB0">
            <w:pPr>
              <w:snapToGrid w:val="0"/>
              <w:rPr>
                <w:rFonts w:cs="Calibri"/>
                <w:sz w:val="20"/>
                <w:szCs w:val="20"/>
                <w:lang w:eastAsia="zh-CN"/>
              </w:rPr>
            </w:pPr>
            <w:r w:rsidRPr="00F174DA">
              <w:rPr>
                <w:rFonts w:cs="Calibri" w:hint="eastAsia"/>
                <w:sz w:val="20"/>
                <w:szCs w:val="20"/>
                <w:lang w:eastAsia="zh-CN"/>
              </w:rPr>
              <w:t>1</w:t>
            </w:r>
            <w:r w:rsidRPr="00F174DA">
              <w:rPr>
                <w:rFonts w:cs="Calibri"/>
                <w:sz w:val="20"/>
                <w:szCs w:val="20"/>
                <w:lang w:eastAsia="zh-CN"/>
              </w:rPr>
              <w:t>4</w:t>
            </w:r>
            <w:r w:rsidRPr="00F174DA">
              <w:rPr>
                <w:rFonts w:cs="Calibri" w:hint="eastAsia"/>
                <w:sz w:val="20"/>
                <w:szCs w:val="20"/>
                <w:lang w:eastAsia="zh-CN"/>
              </w:rPr>
              <w:t>、</w:t>
            </w:r>
            <w:r w:rsidRPr="00F174DA">
              <w:rPr>
                <w:rFonts w:cs="Calibri"/>
                <w:sz w:val="20"/>
                <w:szCs w:val="20"/>
                <w:lang w:eastAsia="zh-CN"/>
              </w:rPr>
              <w:t>报表</w:t>
            </w:r>
            <w:r w:rsidRPr="00F174DA">
              <w:rPr>
                <w:rFonts w:cs="Calibri" w:hint="eastAsia"/>
                <w:sz w:val="20"/>
                <w:szCs w:val="20"/>
                <w:lang w:eastAsia="zh-CN"/>
              </w:rPr>
              <w:t>：</w:t>
            </w:r>
            <w:r w:rsidRPr="00F174DA">
              <w:rPr>
                <w:rFonts w:cs="Calibri"/>
                <w:sz w:val="20"/>
                <w:szCs w:val="20"/>
                <w:lang w:eastAsia="zh-CN"/>
              </w:rPr>
              <w:t>支持多种报表</w:t>
            </w:r>
            <w:r w:rsidRPr="00F174DA">
              <w:rPr>
                <w:rFonts w:cs="Calibri" w:hint="eastAsia"/>
                <w:sz w:val="20"/>
                <w:szCs w:val="20"/>
                <w:lang w:eastAsia="zh-CN"/>
              </w:rPr>
              <w:t>，</w:t>
            </w:r>
            <w:r w:rsidRPr="00F174DA">
              <w:rPr>
                <w:rFonts w:cs="Calibri"/>
                <w:sz w:val="20"/>
                <w:szCs w:val="20"/>
                <w:lang w:eastAsia="zh-CN"/>
              </w:rPr>
              <w:t>包括流量报表</w:t>
            </w:r>
            <w:r w:rsidRPr="00F174DA">
              <w:rPr>
                <w:rFonts w:cs="Calibri" w:hint="eastAsia"/>
                <w:sz w:val="20"/>
                <w:szCs w:val="20"/>
                <w:lang w:eastAsia="zh-CN"/>
              </w:rPr>
              <w:t>、</w:t>
            </w:r>
            <w:r w:rsidRPr="00F174DA">
              <w:rPr>
                <w:rFonts w:cs="Calibri"/>
                <w:sz w:val="20"/>
                <w:szCs w:val="20"/>
                <w:lang w:eastAsia="zh-CN"/>
              </w:rPr>
              <w:t>时长报表</w:t>
            </w:r>
            <w:r w:rsidRPr="00F174DA">
              <w:rPr>
                <w:rFonts w:cs="Calibri" w:hint="eastAsia"/>
                <w:sz w:val="20"/>
                <w:szCs w:val="20"/>
                <w:lang w:eastAsia="zh-CN"/>
              </w:rPr>
              <w:t>、</w:t>
            </w:r>
            <w:r w:rsidRPr="00F174DA">
              <w:rPr>
                <w:rFonts w:cs="Calibri"/>
                <w:sz w:val="20"/>
                <w:szCs w:val="20"/>
                <w:lang w:eastAsia="zh-CN"/>
              </w:rPr>
              <w:t>行为统计报表</w:t>
            </w:r>
            <w:r w:rsidRPr="00F174DA">
              <w:rPr>
                <w:rFonts w:cs="Calibri" w:hint="eastAsia"/>
                <w:sz w:val="20"/>
                <w:szCs w:val="20"/>
                <w:lang w:eastAsia="zh-CN"/>
              </w:rPr>
              <w:t>、</w:t>
            </w:r>
            <w:r w:rsidRPr="00F174DA">
              <w:rPr>
                <w:rFonts w:cs="Calibri"/>
                <w:sz w:val="20"/>
                <w:szCs w:val="20"/>
                <w:lang w:eastAsia="zh-CN"/>
              </w:rPr>
              <w:t>趋势报表</w:t>
            </w:r>
            <w:r w:rsidRPr="00F174DA">
              <w:rPr>
                <w:rFonts w:cs="Calibri" w:hint="eastAsia"/>
                <w:sz w:val="20"/>
                <w:szCs w:val="20"/>
                <w:lang w:eastAsia="zh-CN"/>
              </w:rPr>
              <w:t>、</w:t>
            </w:r>
            <w:r w:rsidRPr="00F174DA">
              <w:rPr>
                <w:rFonts w:cs="Calibri"/>
                <w:sz w:val="20"/>
                <w:szCs w:val="20"/>
                <w:lang w:eastAsia="zh-CN"/>
              </w:rPr>
              <w:t>汇总报表</w:t>
            </w:r>
            <w:r w:rsidRPr="00F174DA">
              <w:rPr>
                <w:rFonts w:cs="Calibri" w:hint="eastAsia"/>
                <w:sz w:val="20"/>
                <w:szCs w:val="20"/>
                <w:lang w:eastAsia="zh-CN"/>
              </w:rPr>
              <w:t>、</w:t>
            </w:r>
            <w:r w:rsidRPr="00F174DA">
              <w:rPr>
                <w:rFonts w:cs="Calibri"/>
                <w:sz w:val="20"/>
                <w:szCs w:val="20"/>
                <w:lang w:eastAsia="zh-CN"/>
              </w:rPr>
              <w:t>自定义报表等常规报表</w:t>
            </w:r>
            <w:r w:rsidRPr="00F174DA">
              <w:rPr>
                <w:rFonts w:cs="Calibri" w:hint="eastAsia"/>
                <w:sz w:val="20"/>
                <w:szCs w:val="20"/>
                <w:lang w:eastAsia="zh-CN"/>
              </w:rPr>
              <w:t>，</w:t>
            </w:r>
            <w:r w:rsidRPr="00F174DA">
              <w:rPr>
                <w:rFonts w:cs="Calibri"/>
                <w:sz w:val="20"/>
                <w:szCs w:val="20"/>
                <w:lang w:eastAsia="zh-CN"/>
              </w:rPr>
              <w:t>以及关键字报表</w:t>
            </w:r>
            <w:r w:rsidRPr="00F174DA">
              <w:rPr>
                <w:rFonts w:cs="Calibri" w:hint="eastAsia"/>
                <w:sz w:val="20"/>
                <w:szCs w:val="20"/>
                <w:lang w:eastAsia="zh-CN"/>
              </w:rPr>
              <w:t>、网络整体状况报表等高级报表；支持数据下载查询、支持递进查询等多维度查询方式；实现用户及用户组的上网流量、时间、行为的查询、统计、排名等各类统计报表功能、网站访问时长排行等数百种细节报表。</w:t>
            </w:r>
          </w:p>
        </w:tc>
        <w:tc>
          <w:tcPr>
            <w:tcW w:w="884" w:type="dxa"/>
            <w:tcBorders>
              <w:top w:val="single" w:sz="4" w:space="0" w:color="auto"/>
              <w:left w:val="single" w:sz="4" w:space="0" w:color="auto"/>
              <w:bottom w:val="single" w:sz="4" w:space="0" w:color="auto"/>
              <w:right w:val="single" w:sz="4" w:space="0" w:color="auto"/>
            </w:tcBorders>
            <w:vAlign w:val="center"/>
          </w:tcPr>
          <w:p w14:paraId="60B9290A" w14:textId="77777777" w:rsidR="00A26CB0" w:rsidRPr="00F174DA" w:rsidRDefault="00A26CB0" w:rsidP="00B74EA5">
            <w:pPr>
              <w:snapToGrid w:val="0"/>
              <w:jc w:val="center"/>
              <w:rPr>
                <w:rFonts w:cs="Calibri"/>
                <w:sz w:val="20"/>
                <w:szCs w:val="20"/>
              </w:rPr>
            </w:pPr>
            <w:r w:rsidRPr="00F174DA">
              <w:rPr>
                <w:rFonts w:cs="Calibri" w:hint="eastAsia"/>
                <w:sz w:val="20"/>
                <w:szCs w:val="20"/>
              </w:rPr>
              <w:t>1台</w:t>
            </w:r>
          </w:p>
        </w:tc>
      </w:tr>
      <w:tr w:rsidR="00A26CB0" w:rsidRPr="008B124F" w14:paraId="48375394" w14:textId="77777777" w:rsidTr="00A26CB0">
        <w:trPr>
          <w:trHeight w:val="908"/>
          <w:jc w:val="center"/>
        </w:trPr>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14:paraId="4EA13D91" w14:textId="77777777" w:rsidR="00A26CB0" w:rsidRPr="00F174DA" w:rsidRDefault="00A26CB0" w:rsidP="00B74EA5">
            <w:pPr>
              <w:widowControl/>
              <w:snapToGrid w:val="0"/>
              <w:jc w:val="center"/>
              <w:rPr>
                <w:rFonts w:cs="Calibri"/>
                <w:sz w:val="20"/>
                <w:szCs w:val="20"/>
              </w:rPr>
            </w:pPr>
            <w:r w:rsidRPr="00F174DA">
              <w:rPr>
                <w:rFonts w:cs="Calibri"/>
                <w:sz w:val="20"/>
                <w:szCs w:val="20"/>
              </w:rPr>
              <w:t>WINDOWS SERVER版权许可</w:t>
            </w:r>
          </w:p>
        </w:tc>
        <w:tc>
          <w:tcPr>
            <w:tcW w:w="6647" w:type="dxa"/>
            <w:tcBorders>
              <w:top w:val="single" w:sz="4" w:space="0" w:color="auto"/>
              <w:left w:val="single" w:sz="4" w:space="0" w:color="auto"/>
              <w:right w:val="single" w:sz="4" w:space="0" w:color="auto"/>
            </w:tcBorders>
            <w:shd w:val="clear" w:color="auto" w:fill="auto"/>
            <w:vAlign w:val="center"/>
          </w:tcPr>
          <w:p w14:paraId="1AC3B127" w14:textId="77777777" w:rsidR="00A26CB0" w:rsidRPr="00F174DA" w:rsidRDefault="00A26CB0" w:rsidP="00A26CB0">
            <w:pPr>
              <w:snapToGrid w:val="0"/>
              <w:rPr>
                <w:rFonts w:cs="Calibri"/>
                <w:sz w:val="20"/>
                <w:szCs w:val="20"/>
              </w:rPr>
            </w:pPr>
            <w:r w:rsidRPr="00F174DA">
              <w:rPr>
                <w:rFonts w:cs="Calibri"/>
                <w:sz w:val="20"/>
                <w:szCs w:val="20"/>
              </w:rPr>
              <w:t>Standard 版支持实体2个CPU,16核心</w:t>
            </w:r>
          </w:p>
          <w:p w14:paraId="606FF7F6" w14:textId="77777777" w:rsidR="00A26CB0" w:rsidRPr="00F174DA" w:rsidRDefault="00A26CB0" w:rsidP="00A26CB0">
            <w:pPr>
              <w:snapToGrid w:val="0"/>
              <w:rPr>
                <w:rFonts w:cs="Calibri"/>
                <w:sz w:val="20"/>
                <w:szCs w:val="20"/>
              </w:rPr>
            </w:pPr>
            <w:r w:rsidRPr="00F174DA">
              <w:rPr>
                <w:rFonts w:cs="Calibri"/>
                <w:color w:val="333333"/>
                <w:sz w:val="20"/>
                <w:szCs w:val="20"/>
                <w:shd w:val="clear" w:color="auto" w:fill="FFFFFF"/>
              </w:rPr>
              <w:t> </w:t>
            </w:r>
            <w:r w:rsidRPr="00F174DA">
              <w:rPr>
                <w:rFonts w:cs="Calibri"/>
                <w:sz w:val="20"/>
                <w:szCs w:val="20"/>
              </w:rPr>
              <w:t>Open License 非OEM版</w:t>
            </w:r>
          </w:p>
          <w:p w14:paraId="42888D8E" w14:textId="77777777" w:rsidR="00A26CB0" w:rsidRPr="00F174DA" w:rsidRDefault="00A26CB0" w:rsidP="00A26CB0">
            <w:pPr>
              <w:snapToGrid w:val="0"/>
              <w:rPr>
                <w:rFonts w:cs="Calibri"/>
                <w:sz w:val="20"/>
                <w:szCs w:val="20"/>
              </w:rPr>
            </w:pPr>
            <w:r w:rsidRPr="00F174DA">
              <w:rPr>
                <w:rFonts w:cs="Calibri"/>
                <w:sz w:val="20"/>
                <w:szCs w:val="20"/>
              </w:rPr>
              <w:t>用户数(CAL)为10</w:t>
            </w:r>
          </w:p>
        </w:tc>
        <w:tc>
          <w:tcPr>
            <w:tcW w:w="884" w:type="dxa"/>
            <w:tcBorders>
              <w:top w:val="single" w:sz="4" w:space="0" w:color="auto"/>
              <w:left w:val="single" w:sz="4" w:space="0" w:color="auto"/>
              <w:right w:val="single" w:sz="4" w:space="0" w:color="auto"/>
            </w:tcBorders>
            <w:vAlign w:val="center"/>
          </w:tcPr>
          <w:p w14:paraId="0BAB5DBA" w14:textId="77777777" w:rsidR="00A26CB0" w:rsidRPr="00F174DA" w:rsidRDefault="00A26CB0" w:rsidP="00B74EA5">
            <w:pPr>
              <w:snapToGrid w:val="0"/>
              <w:jc w:val="center"/>
              <w:rPr>
                <w:rFonts w:cs="Calibri"/>
                <w:sz w:val="20"/>
                <w:szCs w:val="20"/>
              </w:rPr>
            </w:pPr>
            <w:r w:rsidRPr="00F174DA">
              <w:rPr>
                <w:rFonts w:cs="Calibri"/>
                <w:sz w:val="20"/>
                <w:szCs w:val="20"/>
              </w:rPr>
              <w:t>7份</w:t>
            </w:r>
          </w:p>
        </w:tc>
      </w:tr>
    </w:tbl>
    <w:p w14:paraId="241FF0A7" w14:textId="77777777" w:rsidR="00A26CB0" w:rsidRPr="00BD3E9A" w:rsidRDefault="00A26CB0" w:rsidP="00A26CB0">
      <w:pPr>
        <w:rPr>
          <w:lang w:eastAsia="zh-CN"/>
        </w:rPr>
      </w:pPr>
      <w:r>
        <w:rPr>
          <w:rFonts w:hint="eastAsia"/>
          <w:lang w:eastAsia="zh-CN"/>
        </w:rPr>
        <w:t>二</w:t>
      </w:r>
      <w:r w:rsidRPr="00BD3E9A">
        <w:rPr>
          <w:rFonts w:hint="eastAsia"/>
          <w:lang w:eastAsia="zh-CN"/>
        </w:rPr>
        <w:t>、产品质量</w:t>
      </w:r>
      <w:r w:rsidRPr="00BD3E9A">
        <w:rPr>
          <w:lang w:eastAsia="zh-CN"/>
        </w:rPr>
        <w:t>及</w:t>
      </w:r>
      <w:r w:rsidRPr="00BD3E9A">
        <w:rPr>
          <w:rFonts w:hint="eastAsia"/>
          <w:lang w:eastAsia="zh-CN"/>
        </w:rPr>
        <w:t>供应商资质</w:t>
      </w:r>
      <w:r w:rsidRPr="00BD3E9A">
        <w:rPr>
          <w:lang w:eastAsia="zh-CN"/>
        </w:rPr>
        <w:t>要求：</w:t>
      </w:r>
    </w:p>
    <w:p w14:paraId="786000EB" w14:textId="77777777" w:rsidR="00A26CB0" w:rsidRPr="00BD3E9A" w:rsidRDefault="00A26CB0" w:rsidP="00A26CB0">
      <w:pPr>
        <w:widowControl/>
        <w:numPr>
          <w:ilvl w:val="0"/>
          <w:numId w:val="15"/>
        </w:numPr>
        <w:shd w:val="clear" w:color="auto" w:fill="F7FAFF"/>
        <w:autoSpaceDE/>
        <w:autoSpaceDN/>
        <w:spacing w:line="300" w:lineRule="atLeast"/>
        <w:rPr>
          <w:sz w:val="18"/>
          <w:szCs w:val="18"/>
          <w:lang w:eastAsia="zh-CN"/>
        </w:rPr>
      </w:pPr>
      <w:r>
        <w:rPr>
          <w:rFonts w:hint="eastAsia"/>
          <w:sz w:val="18"/>
          <w:szCs w:val="18"/>
          <w:lang w:eastAsia="zh-CN"/>
        </w:rPr>
        <w:t>所投产品</w:t>
      </w:r>
      <w:r w:rsidRPr="00BD3E9A">
        <w:rPr>
          <w:rFonts w:hint="eastAsia"/>
          <w:sz w:val="18"/>
          <w:szCs w:val="18"/>
          <w:lang w:eastAsia="zh-CN"/>
        </w:rPr>
        <w:t>必须满足以上技术参数、配置（功能）</w:t>
      </w:r>
      <w:r>
        <w:rPr>
          <w:rFonts w:hint="eastAsia"/>
          <w:sz w:val="18"/>
          <w:szCs w:val="18"/>
          <w:lang w:eastAsia="zh-CN"/>
        </w:rPr>
        <w:t>的关键性</w:t>
      </w:r>
      <w:r w:rsidRPr="00BD3E9A">
        <w:rPr>
          <w:rFonts w:hint="eastAsia"/>
          <w:sz w:val="18"/>
          <w:szCs w:val="18"/>
          <w:lang w:eastAsia="zh-CN"/>
        </w:rPr>
        <w:t>要求</w:t>
      </w:r>
      <w:r>
        <w:rPr>
          <w:rFonts w:hint="eastAsia"/>
          <w:sz w:val="18"/>
          <w:szCs w:val="18"/>
          <w:lang w:eastAsia="zh-CN"/>
        </w:rPr>
        <w:t>(带</w:t>
      </w:r>
      <w:r w:rsidRPr="001F4373">
        <w:rPr>
          <w:rFonts w:hint="eastAsia"/>
          <w:sz w:val="18"/>
          <w:szCs w:val="18"/>
          <w:lang w:eastAsia="zh-CN"/>
        </w:rPr>
        <w:t>★</w:t>
      </w:r>
      <w:r>
        <w:rPr>
          <w:rFonts w:hint="eastAsia"/>
          <w:sz w:val="18"/>
          <w:szCs w:val="18"/>
          <w:lang w:eastAsia="zh-CN"/>
        </w:rPr>
        <w:t>部分</w:t>
      </w:r>
      <w:r>
        <w:rPr>
          <w:sz w:val="18"/>
          <w:szCs w:val="18"/>
          <w:lang w:eastAsia="zh-CN"/>
        </w:rPr>
        <w:t>)</w:t>
      </w:r>
      <w:r w:rsidRPr="00BD3E9A">
        <w:rPr>
          <w:rFonts w:hint="eastAsia"/>
          <w:sz w:val="18"/>
          <w:szCs w:val="18"/>
          <w:lang w:eastAsia="zh-CN"/>
        </w:rPr>
        <w:t>。</w:t>
      </w:r>
    </w:p>
    <w:p w14:paraId="161037CD" w14:textId="77777777" w:rsidR="00A26CB0" w:rsidRDefault="00A26CB0" w:rsidP="00A26CB0">
      <w:pPr>
        <w:widowControl/>
        <w:numPr>
          <w:ilvl w:val="0"/>
          <w:numId w:val="15"/>
        </w:numPr>
        <w:shd w:val="clear" w:color="auto" w:fill="F7FAFF"/>
        <w:autoSpaceDE/>
        <w:autoSpaceDN/>
        <w:spacing w:line="300" w:lineRule="atLeast"/>
        <w:rPr>
          <w:sz w:val="18"/>
          <w:szCs w:val="18"/>
          <w:lang w:eastAsia="zh-CN"/>
        </w:rPr>
      </w:pPr>
      <w:r w:rsidRPr="00BD3E9A">
        <w:rPr>
          <w:rFonts w:hint="eastAsia"/>
          <w:sz w:val="18"/>
          <w:szCs w:val="18"/>
          <w:lang w:eastAsia="zh-CN"/>
        </w:rPr>
        <w:lastRenderedPageBreak/>
        <w:t>质量保证：</w:t>
      </w:r>
      <w:r>
        <w:rPr>
          <w:rFonts w:hint="eastAsia"/>
          <w:sz w:val="18"/>
          <w:szCs w:val="18"/>
          <w:lang w:eastAsia="zh-CN"/>
        </w:rPr>
        <w:t>所投</w:t>
      </w:r>
      <w:r w:rsidRPr="00BD3E9A">
        <w:rPr>
          <w:rFonts w:hint="eastAsia"/>
          <w:sz w:val="18"/>
          <w:szCs w:val="18"/>
          <w:lang w:eastAsia="zh-CN"/>
        </w:rPr>
        <w:t>设备是全新的、未使用过的、原包装未拆封的商品，完全符合采购设备规定的质量、规格和性能的要求；</w:t>
      </w:r>
    </w:p>
    <w:p w14:paraId="073973D7" w14:textId="77777777" w:rsidR="00A26CB0" w:rsidRPr="00BD3E9A" w:rsidRDefault="00A26CB0" w:rsidP="00A26CB0">
      <w:pPr>
        <w:widowControl/>
        <w:numPr>
          <w:ilvl w:val="0"/>
          <w:numId w:val="15"/>
        </w:numPr>
        <w:shd w:val="clear" w:color="auto" w:fill="F7FAFF"/>
        <w:autoSpaceDE/>
        <w:autoSpaceDN/>
        <w:spacing w:line="300" w:lineRule="atLeast"/>
        <w:rPr>
          <w:sz w:val="18"/>
          <w:szCs w:val="18"/>
          <w:lang w:eastAsia="zh-CN"/>
        </w:rPr>
      </w:pPr>
      <w:r>
        <w:rPr>
          <w:rFonts w:hint="eastAsia"/>
          <w:sz w:val="18"/>
          <w:szCs w:val="18"/>
          <w:lang w:eastAsia="zh-CN"/>
        </w:rPr>
        <w:t>投标人所投产品需要具备产品生产厂家针对本项目</w:t>
      </w:r>
      <w:r w:rsidRPr="001446EE">
        <w:rPr>
          <w:rFonts w:hint="eastAsia"/>
          <w:sz w:val="18"/>
          <w:szCs w:val="18"/>
          <w:lang w:eastAsia="zh-CN"/>
        </w:rPr>
        <w:t>的销售授权书及售后服务承诺函</w:t>
      </w:r>
      <w:r>
        <w:rPr>
          <w:rFonts w:hint="eastAsia"/>
          <w:sz w:val="18"/>
          <w:szCs w:val="18"/>
          <w:lang w:eastAsia="zh-CN"/>
        </w:rPr>
        <w:t>；</w:t>
      </w:r>
    </w:p>
    <w:p w14:paraId="421DB3B5" w14:textId="77777777" w:rsidR="00A26CB0" w:rsidRDefault="00A26CB0" w:rsidP="00A26CB0">
      <w:pPr>
        <w:widowControl/>
        <w:numPr>
          <w:ilvl w:val="0"/>
          <w:numId w:val="15"/>
        </w:numPr>
        <w:shd w:val="clear" w:color="auto" w:fill="F7FAFF"/>
        <w:autoSpaceDE/>
        <w:autoSpaceDN/>
        <w:spacing w:line="300" w:lineRule="atLeast"/>
        <w:rPr>
          <w:sz w:val="18"/>
          <w:szCs w:val="18"/>
          <w:lang w:eastAsia="zh-CN"/>
        </w:rPr>
      </w:pPr>
      <w:r w:rsidRPr="00F55F6A">
        <w:rPr>
          <w:rFonts w:hint="eastAsia"/>
          <w:sz w:val="18"/>
          <w:szCs w:val="18"/>
          <w:lang w:eastAsia="zh-CN"/>
        </w:rPr>
        <w:t>具有良好的商业信誉和健全的财务会计制度；</w:t>
      </w:r>
    </w:p>
    <w:p w14:paraId="0883EDDD" w14:textId="77777777" w:rsidR="00A26CB0" w:rsidRDefault="00A26CB0" w:rsidP="00A26CB0">
      <w:pPr>
        <w:widowControl/>
        <w:numPr>
          <w:ilvl w:val="0"/>
          <w:numId w:val="15"/>
        </w:numPr>
        <w:shd w:val="clear" w:color="auto" w:fill="F7FAFF"/>
        <w:autoSpaceDE/>
        <w:autoSpaceDN/>
        <w:spacing w:line="300" w:lineRule="atLeast"/>
        <w:rPr>
          <w:sz w:val="18"/>
          <w:szCs w:val="18"/>
          <w:lang w:eastAsia="zh-CN"/>
        </w:rPr>
      </w:pPr>
      <w:r w:rsidRPr="00F55F6A">
        <w:rPr>
          <w:rFonts w:hint="eastAsia"/>
          <w:sz w:val="18"/>
          <w:szCs w:val="18"/>
          <w:lang w:eastAsia="zh-CN"/>
        </w:rPr>
        <w:t>具有履行合同所必须的设备和专业技术能力</w:t>
      </w:r>
    </w:p>
    <w:p w14:paraId="4848F939" w14:textId="77777777" w:rsidR="00A26CB0" w:rsidRDefault="00A26CB0" w:rsidP="00A26CB0">
      <w:pPr>
        <w:widowControl/>
        <w:numPr>
          <w:ilvl w:val="0"/>
          <w:numId w:val="15"/>
        </w:numPr>
        <w:shd w:val="clear" w:color="auto" w:fill="F7FAFF"/>
        <w:autoSpaceDE/>
        <w:autoSpaceDN/>
        <w:spacing w:line="300" w:lineRule="atLeast"/>
        <w:rPr>
          <w:sz w:val="18"/>
          <w:szCs w:val="18"/>
          <w:lang w:eastAsia="zh-CN"/>
        </w:rPr>
      </w:pPr>
      <w:r w:rsidRPr="00F55F6A">
        <w:rPr>
          <w:rFonts w:hint="eastAsia"/>
          <w:sz w:val="18"/>
          <w:szCs w:val="18"/>
          <w:lang w:eastAsia="zh-CN"/>
        </w:rPr>
        <w:t>有依法缴纳税收和社会保障资金的良好记录；</w:t>
      </w:r>
    </w:p>
    <w:p w14:paraId="328DD38E" w14:textId="77777777" w:rsidR="00A26CB0" w:rsidRPr="00F55F6A" w:rsidRDefault="00A26CB0" w:rsidP="00A26CB0">
      <w:pPr>
        <w:widowControl/>
        <w:numPr>
          <w:ilvl w:val="0"/>
          <w:numId w:val="15"/>
        </w:numPr>
        <w:shd w:val="clear" w:color="auto" w:fill="F7FAFF"/>
        <w:autoSpaceDE/>
        <w:autoSpaceDN/>
        <w:spacing w:line="300" w:lineRule="atLeast"/>
        <w:rPr>
          <w:sz w:val="18"/>
          <w:szCs w:val="18"/>
          <w:lang w:eastAsia="zh-CN"/>
        </w:rPr>
      </w:pPr>
      <w:r w:rsidRPr="00F55F6A">
        <w:rPr>
          <w:rFonts w:hint="eastAsia"/>
          <w:sz w:val="18"/>
          <w:szCs w:val="18"/>
          <w:lang w:eastAsia="zh-CN"/>
        </w:rPr>
        <w:t>参加招投标活动前三年内,在经营活动中没有重大违法记录；</w:t>
      </w:r>
    </w:p>
    <w:p w14:paraId="05F9ABE2" w14:textId="77777777" w:rsidR="00A26CB0" w:rsidRDefault="00A26CB0" w:rsidP="00A26CB0">
      <w:pPr>
        <w:numPr>
          <w:ilvl w:val="0"/>
          <w:numId w:val="15"/>
        </w:numPr>
        <w:autoSpaceDE/>
        <w:autoSpaceDN/>
        <w:jc w:val="both"/>
        <w:rPr>
          <w:color w:val="000000"/>
          <w:lang w:eastAsia="zh-CN"/>
        </w:rPr>
      </w:pPr>
      <w:r>
        <w:rPr>
          <w:rFonts w:hint="eastAsia"/>
          <w:sz w:val="18"/>
          <w:szCs w:val="18"/>
          <w:lang w:eastAsia="zh-CN"/>
        </w:rPr>
        <w:t>投标人</w:t>
      </w:r>
      <w:r w:rsidRPr="00BD3E9A">
        <w:rPr>
          <w:sz w:val="18"/>
          <w:szCs w:val="18"/>
          <w:lang w:eastAsia="zh-CN"/>
        </w:rPr>
        <w:t>需满足</w:t>
      </w:r>
      <w:r w:rsidRPr="00BD3E9A">
        <w:rPr>
          <w:rFonts w:hint="eastAsia"/>
          <w:sz w:val="18"/>
          <w:szCs w:val="18"/>
          <w:lang w:eastAsia="zh-CN"/>
        </w:rPr>
        <w:t>在中华人民共和国境内注册、具有独立承担民事责任能力的企业法人营业执照经营范围符合采购项目要求</w:t>
      </w:r>
      <w:r>
        <w:rPr>
          <w:rFonts w:hint="eastAsia"/>
          <w:color w:val="000000"/>
          <w:lang w:eastAsia="zh-CN"/>
        </w:rPr>
        <w:t>；</w:t>
      </w:r>
    </w:p>
    <w:p w14:paraId="5643A08B" w14:textId="72E2D830" w:rsidR="00A26CB0" w:rsidRDefault="00612EAF" w:rsidP="00A26CB0">
      <w:pPr>
        <w:numPr>
          <w:ilvl w:val="0"/>
          <w:numId w:val="15"/>
        </w:numPr>
        <w:autoSpaceDE/>
        <w:autoSpaceDN/>
        <w:jc w:val="both"/>
        <w:rPr>
          <w:sz w:val="18"/>
          <w:szCs w:val="18"/>
          <w:lang w:eastAsia="zh-CN"/>
        </w:rPr>
      </w:pPr>
      <w:r>
        <w:rPr>
          <w:rFonts w:hint="eastAsia"/>
          <w:sz w:val="18"/>
          <w:szCs w:val="18"/>
          <w:lang w:eastAsia="zh-CN"/>
        </w:rPr>
        <w:t>投标人应遵守有关的国家法律、法令和条例。</w:t>
      </w:r>
    </w:p>
    <w:p w14:paraId="47F0CBB4" w14:textId="77777777" w:rsidR="00A26CB0" w:rsidRPr="00A26CB0" w:rsidRDefault="00A26CB0" w:rsidP="00107B19">
      <w:pPr>
        <w:pStyle w:val="10"/>
      </w:pPr>
    </w:p>
    <w:p w14:paraId="0DF1F384" w14:textId="77777777" w:rsidR="00107B19" w:rsidRDefault="00107B19" w:rsidP="00107B19">
      <w:pPr>
        <w:pStyle w:val="10"/>
      </w:pPr>
    </w:p>
    <w:p w14:paraId="1617BFE2" w14:textId="77777777" w:rsidR="00107B19" w:rsidRDefault="00107B19" w:rsidP="00107B19">
      <w:pPr>
        <w:pStyle w:val="10"/>
      </w:pPr>
    </w:p>
    <w:p w14:paraId="28290C08" w14:textId="77777777" w:rsidR="00107B19" w:rsidRDefault="00107B19" w:rsidP="00107B19">
      <w:pPr>
        <w:pStyle w:val="10"/>
      </w:pPr>
    </w:p>
    <w:p w14:paraId="49BF5AF5" w14:textId="77777777" w:rsidR="00107B19" w:rsidRDefault="00107B19" w:rsidP="00107B19">
      <w:pPr>
        <w:pStyle w:val="10"/>
      </w:pPr>
    </w:p>
    <w:p w14:paraId="4D1150DB" w14:textId="77777777" w:rsidR="00107B19" w:rsidRDefault="00107B19" w:rsidP="00107B19">
      <w:pPr>
        <w:pStyle w:val="10"/>
      </w:pPr>
    </w:p>
    <w:p w14:paraId="2C57B1F5" w14:textId="77777777" w:rsidR="00107B19" w:rsidRDefault="00107B19" w:rsidP="00107B19">
      <w:pPr>
        <w:pStyle w:val="10"/>
      </w:pPr>
    </w:p>
    <w:p w14:paraId="3B52DA06" w14:textId="77777777" w:rsidR="00107B19" w:rsidRDefault="00107B19" w:rsidP="00107B19">
      <w:pPr>
        <w:pStyle w:val="10"/>
      </w:pPr>
    </w:p>
    <w:p w14:paraId="7482DFBC" w14:textId="77777777" w:rsidR="00107B19" w:rsidRDefault="00107B19" w:rsidP="00107B19">
      <w:pPr>
        <w:pStyle w:val="10"/>
      </w:pPr>
    </w:p>
    <w:p w14:paraId="5BCE1B0B" w14:textId="77777777" w:rsidR="00107B19" w:rsidRDefault="00107B19" w:rsidP="00107B19">
      <w:pPr>
        <w:pStyle w:val="10"/>
      </w:pPr>
    </w:p>
    <w:p w14:paraId="0CF056A2" w14:textId="77777777" w:rsidR="00107B19" w:rsidRDefault="00107B19" w:rsidP="00107B19">
      <w:pPr>
        <w:pStyle w:val="10"/>
      </w:pPr>
    </w:p>
    <w:p w14:paraId="7B382BF6" w14:textId="77777777" w:rsidR="00107B19" w:rsidRDefault="00107B19" w:rsidP="00107B19">
      <w:pPr>
        <w:pStyle w:val="10"/>
      </w:pPr>
    </w:p>
    <w:p w14:paraId="34FB7587" w14:textId="77777777" w:rsidR="00107B19" w:rsidRDefault="00107B19" w:rsidP="00107B19">
      <w:pPr>
        <w:pStyle w:val="10"/>
      </w:pPr>
    </w:p>
    <w:p w14:paraId="1E53FD7F" w14:textId="77777777" w:rsidR="00C6491F" w:rsidRDefault="00C6491F">
      <w:pPr>
        <w:pStyle w:val="10"/>
      </w:pPr>
    </w:p>
    <w:p w14:paraId="1730C44F" w14:textId="77777777" w:rsidR="00C6491F" w:rsidRDefault="00C6491F">
      <w:pPr>
        <w:pStyle w:val="10"/>
      </w:pPr>
    </w:p>
    <w:p w14:paraId="44E7D601" w14:textId="77777777" w:rsidR="00C6491F" w:rsidRDefault="00C6491F">
      <w:pPr>
        <w:pStyle w:val="10"/>
      </w:pPr>
    </w:p>
    <w:p w14:paraId="0D09ACE6" w14:textId="77777777" w:rsidR="00C6491F" w:rsidRDefault="00C6491F">
      <w:pPr>
        <w:pStyle w:val="10"/>
      </w:pPr>
    </w:p>
    <w:p w14:paraId="473AA070" w14:textId="77777777" w:rsidR="00C6491F" w:rsidRDefault="00C6491F">
      <w:pPr>
        <w:pStyle w:val="10"/>
      </w:pPr>
    </w:p>
    <w:p w14:paraId="42CFC663" w14:textId="77777777"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14:paraId="37FA9111" w14:textId="77777777" w:rsidR="00967702" w:rsidRDefault="00967702">
      <w:pPr>
        <w:pStyle w:val="a7"/>
        <w:jc w:val="center"/>
        <w:rPr>
          <w:rFonts w:ascii="Times New Roman" w:hAnsi="Times New Roman"/>
          <w:b/>
          <w:sz w:val="52"/>
          <w:szCs w:val="52"/>
          <w:lang w:eastAsia="zh-CN"/>
        </w:rPr>
      </w:pPr>
    </w:p>
    <w:p w14:paraId="229C0F7F" w14:textId="77777777"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14:paraId="580B3834" w14:textId="77777777"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14:paraId="4177FE27" w14:textId="77777777"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14:paraId="5072EBB0" w14:textId="77777777" w:rsidR="00BD52C4" w:rsidRPr="00BD52C4" w:rsidRDefault="00BD52C4">
      <w:pPr>
        <w:spacing w:line="1000" w:lineRule="exact"/>
        <w:jc w:val="center"/>
        <w:rPr>
          <w:b/>
          <w:sz w:val="44"/>
          <w:szCs w:val="44"/>
          <w:lang w:eastAsia="zh-CN"/>
        </w:rPr>
      </w:pPr>
      <w:r w:rsidRPr="00BD52C4">
        <w:rPr>
          <w:b/>
          <w:sz w:val="44"/>
          <w:szCs w:val="44"/>
          <w:lang w:eastAsia="zh-CN"/>
        </w:rPr>
        <w:t>PX厂区MES系统硬件采购</w:t>
      </w:r>
    </w:p>
    <w:p w14:paraId="385EE69F" w14:textId="63C89541"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14:paraId="2BC2371B" w14:textId="77777777" w:rsidR="00967702" w:rsidRDefault="00967702">
      <w:pPr>
        <w:pStyle w:val="10"/>
      </w:pPr>
    </w:p>
    <w:p w14:paraId="54C8DC60" w14:textId="77777777" w:rsidR="00967702" w:rsidRDefault="00967702">
      <w:pPr>
        <w:pStyle w:val="a7"/>
        <w:rPr>
          <w:rFonts w:ascii="Times New Roman" w:hAnsi="Times New Roman"/>
          <w:lang w:eastAsia="zh-CN"/>
        </w:rPr>
      </w:pPr>
    </w:p>
    <w:p w14:paraId="38BB3959" w14:textId="77777777" w:rsidR="00967702" w:rsidRDefault="00967702">
      <w:pPr>
        <w:pStyle w:val="a7"/>
        <w:rPr>
          <w:rFonts w:ascii="Times New Roman" w:hAnsi="Times New Roman"/>
          <w:lang w:eastAsia="zh-CN"/>
        </w:rPr>
      </w:pPr>
    </w:p>
    <w:p w14:paraId="0193E972" w14:textId="77777777" w:rsidR="00967702" w:rsidRDefault="00967702">
      <w:pPr>
        <w:pStyle w:val="a7"/>
        <w:rPr>
          <w:rFonts w:ascii="Times New Roman" w:hAnsi="Times New Roman"/>
          <w:lang w:eastAsia="zh-CN"/>
        </w:rPr>
      </w:pPr>
    </w:p>
    <w:p w14:paraId="226F7349" w14:textId="77777777" w:rsidR="00967702" w:rsidRDefault="00967702">
      <w:pPr>
        <w:pStyle w:val="a7"/>
        <w:rPr>
          <w:rFonts w:ascii="Times New Roman" w:hAnsi="Times New Roman"/>
          <w:lang w:eastAsia="zh-CN"/>
        </w:rPr>
      </w:pPr>
    </w:p>
    <w:p w14:paraId="28A68C31" w14:textId="77777777" w:rsidR="00967702" w:rsidRDefault="00967702">
      <w:pPr>
        <w:pStyle w:val="a7"/>
        <w:rPr>
          <w:rFonts w:ascii="Times New Roman" w:hAnsi="Times New Roman"/>
          <w:lang w:eastAsia="zh-CN"/>
        </w:rPr>
      </w:pPr>
    </w:p>
    <w:p w14:paraId="185CFC85" w14:textId="77777777" w:rsidR="00967702" w:rsidRDefault="00967702">
      <w:pPr>
        <w:pStyle w:val="a7"/>
        <w:rPr>
          <w:rFonts w:ascii="Times New Roman" w:hAnsi="Times New Roman"/>
          <w:b/>
          <w:bCs/>
          <w:sz w:val="32"/>
          <w:szCs w:val="32"/>
          <w:lang w:eastAsia="zh-CN"/>
        </w:rPr>
      </w:pPr>
    </w:p>
    <w:p w14:paraId="42504BCD" w14:textId="77777777" w:rsidR="00967702" w:rsidRDefault="00967702">
      <w:pPr>
        <w:pStyle w:val="a7"/>
        <w:rPr>
          <w:rFonts w:ascii="Times New Roman" w:hAnsi="Times New Roman"/>
          <w:b/>
          <w:bCs/>
          <w:sz w:val="32"/>
          <w:szCs w:val="32"/>
          <w:lang w:eastAsia="zh-CN"/>
        </w:rPr>
      </w:pPr>
    </w:p>
    <w:p w14:paraId="1D78D2A0" w14:textId="77777777" w:rsidR="00967702" w:rsidRDefault="00967702">
      <w:pPr>
        <w:pStyle w:val="a7"/>
        <w:rPr>
          <w:rFonts w:ascii="Times New Roman" w:hAnsi="Times New Roman"/>
          <w:b/>
          <w:bCs/>
          <w:sz w:val="32"/>
          <w:szCs w:val="32"/>
          <w:lang w:eastAsia="zh-CN"/>
        </w:rPr>
      </w:pPr>
    </w:p>
    <w:p w14:paraId="3F350982" w14:textId="77777777" w:rsidR="00420DB7" w:rsidRDefault="00420DB7">
      <w:pPr>
        <w:pStyle w:val="a7"/>
        <w:rPr>
          <w:rFonts w:ascii="Times New Roman" w:hAnsi="Times New Roman"/>
          <w:b/>
          <w:bCs/>
          <w:sz w:val="32"/>
          <w:szCs w:val="36"/>
          <w:lang w:eastAsia="zh-CN"/>
        </w:rPr>
      </w:pPr>
    </w:p>
    <w:p w14:paraId="70BAA1B5" w14:textId="77777777"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42DA82A8" w14:textId="39698FD2" w:rsidR="00967702" w:rsidRPr="00BD52C4" w:rsidRDefault="00DD56C2">
      <w:pPr>
        <w:pStyle w:val="a7"/>
        <w:jc w:val="center"/>
        <w:rPr>
          <w:rFonts w:ascii="Times New Roman" w:hAnsi="Times New Roman"/>
          <w:b/>
          <w:bCs/>
          <w:color w:val="000000" w:themeColor="text1"/>
          <w:w w:val="95"/>
          <w:sz w:val="32"/>
          <w:lang w:eastAsia="zh-CN"/>
        </w:rPr>
      </w:pPr>
      <w:r w:rsidRPr="00BD52C4">
        <w:rPr>
          <w:rFonts w:ascii="Times New Roman" w:hAnsi="Times New Roman" w:hint="eastAsia"/>
          <w:b/>
          <w:bCs/>
          <w:color w:val="000000" w:themeColor="text1"/>
          <w:w w:val="95"/>
          <w:sz w:val="32"/>
          <w:lang w:eastAsia="zh-CN"/>
        </w:rPr>
        <w:t xml:space="preserve"> 20</w:t>
      </w:r>
      <w:r w:rsidR="00025717" w:rsidRPr="00BD52C4">
        <w:rPr>
          <w:rFonts w:ascii="Times New Roman" w:hAnsi="Times New Roman"/>
          <w:b/>
          <w:bCs/>
          <w:color w:val="000000" w:themeColor="text1"/>
          <w:w w:val="95"/>
          <w:sz w:val="32"/>
          <w:lang w:eastAsia="zh-CN"/>
        </w:rPr>
        <w:t>2</w:t>
      </w:r>
      <w:r w:rsidR="00A367C8" w:rsidRPr="00BD52C4">
        <w:rPr>
          <w:rFonts w:ascii="Times New Roman" w:hAnsi="Times New Roman"/>
          <w:b/>
          <w:bCs/>
          <w:color w:val="000000" w:themeColor="text1"/>
          <w:w w:val="95"/>
          <w:sz w:val="32"/>
          <w:lang w:eastAsia="zh-CN"/>
        </w:rPr>
        <w:t>1</w:t>
      </w:r>
      <w:r w:rsidRPr="00BD52C4">
        <w:rPr>
          <w:rFonts w:ascii="Times New Roman" w:hAnsi="Times New Roman"/>
          <w:b/>
          <w:bCs/>
          <w:color w:val="000000" w:themeColor="text1"/>
          <w:w w:val="95"/>
          <w:sz w:val="32"/>
          <w:lang w:eastAsia="zh-CN"/>
        </w:rPr>
        <w:t>年</w:t>
      </w:r>
      <w:r w:rsidR="00BD52C4" w:rsidRPr="00BD52C4">
        <w:rPr>
          <w:rFonts w:ascii="Times New Roman" w:hAnsi="Times New Roman"/>
          <w:b/>
          <w:bCs/>
          <w:color w:val="000000" w:themeColor="text1"/>
          <w:w w:val="95"/>
          <w:sz w:val="32"/>
          <w:lang w:eastAsia="zh-CN"/>
        </w:rPr>
        <w:t>7</w:t>
      </w:r>
      <w:r w:rsidRPr="00BD52C4">
        <w:rPr>
          <w:rFonts w:ascii="Times New Roman" w:hAnsi="Times New Roman"/>
          <w:b/>
          <w:bCs/>
          <w:color w:val="000000" w:themeColor="text1"/>
          <w:w w:val="95"/>
          <w:sz w:val="32"/>
          <w:lang w:eastAsia="zh-CN"/>
        </w:rPr>
        <w:t>月</w:t>
      </w:r>
    </w:p>
    <w:p w14:paraId="53D34211" w14:textId="77777777" w:rsidR="00967702" w:rsidRDefault="00967702">
      <w:pPr>
        <w:rPr>
          <w:lang w:eastAsia="zh-CN"/>
        </w:rPr>
      </w:pPr>
    </w:p>
    <w:p w14:paraId="6A9A7A9D" w14:textId="77777777" w:rsidR="0084007B" w:rsidRDefault="0084007B" w:rsidP="0084007B">
      <w:pPr>
        <w:pStyle w:val="10"/>
      </w:pPr>
    </w:p>
    <w:p w14:paraId="435EBD37" w14:textId="77777777" w:rsidR="00631F92" w:rsidRDefault="00631F92" w:rsidP="0084007B">
      <w:pPr>
        <w:pStyle w:val="10"/>
      </w:pPr>
    </w:p>
    <w:p w14:paraId="248DBB34" w14:textId="77777777" w:rsidR="00A97BAC" w:rsidRDefault="00A97BAC" w:rsidP="0084007B">
      <w:pPr>
        <w:pStyle w:val="10"/>
      </w:pPr>
    </w:p>
    <w:p w14:paraId="4900A3A8" w14:textId="77777777" w:rsidR="00D02832" w:rsidRDefault="00D02832" w:rsidP="0084007B">
      <w:pPr>
        <w:pStyle w:val="10"/>
      </w:pPr>
    </w:p>
    <w:p w14:paraId="38933F4B" w14:textId="77777777" w:rsidR="00D02832" w:rsidRPr="0084007B" w:rsidRDefault="00D02832" w:rsidP="0084007B">
      <w:pPr>
        <w:pStyle w:val="10"/>
      </w:pPr>
    </w:p>
    <w:p w14:paraId="6C5373A8" w14:textId="77777777"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14:paraId="5888F5F5" w14:textId="77777777"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5169DE32" w14:textId="77777777" w:rsidR="00D02832" w:rsidRPr="003355C7" w:rsidRDefault="00D02832" w:rsidP="00D02832">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1．参选人应按规定，向比选人递交参选文件，正本一份。</w:t>
      </w:r>
    </w:p>
    <w:p w14:paraId="657DF29D" w14:textId="77777777" w:rsidR="00D02832" w:rsidRPr="003355C7" w:rsidRDefault="00D02832" w:rsidP="00D02832">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2.所有纸质文件采用</w:t>
      </w:r>
      <w:r w:rsidRPr="003355C7">
        <w:rPr>
          <w:rFonts w:cs="Times New Roman"/>
          <w:bCs w:val="0"/>
          <w:color w:val="C00000"/>
          <w:sz w:val="24"/>
          <w:szCs w:val="24"/>
          <w:lang w:eastAsia="zh-CN"/>
        </w:rPr>
        <w:t>A4</w:t>
      </w:r>
      <w:r w:rsidRPr="003355C7">
        <w:rPr>
          <w:rFonts w:cs="Times New Roman" w:hint="eastAsia"/>
          <w:bCs w:val="0"/>
          <w:color w:val="C00000"/>
          <w:sz w:val="24"/>
          <w:szCs w:val="24"/>
          <w:lang w:eastAsia="zh-CN"/>
        </w:rPr>
        <w:t>纸胶装、平装。所有参选文件应增加统一外层包封。</w:t>
      </w:r>
    </w:p>
    <w:p w14:paraId="2BD151B2" w14:textId="77777777" w:rsidR="00D02832" w:rsidRPr="003355C7" w:rsidRDefault="00D02832" w:rsidP="00D02832">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3.提交参选文件时封口处均需加盖骑缝章</w:t>
      </w:r>
      <w:r>
        <w:rPr>
          <w:rFonts w:cs="Times New Roman" w:hint="eastAsia"/>
          <w:bCs w:val="0"/>
          <w:color w:val="C00000"/>
          <w:sz w:val="24"/>
          <w:szCs w:val="24"/>
          <w:lang w:eastAsia="zh-CN"/>
        </w:rPr>
        <w:t>。</w:t>
      </w:r>
    </w:p>
    <w:p w14:paraId="1837D948" w14:textId="77777777" w:rsidR="00D02832" w:rsidRPr="003355C7" w:rsidRDefault="00D02832" w:rsidP="00D02832">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4.凡因参选文件不按规定填写，或填写不清晰、不完整、或密封不合要求而引起的一切后果，由参选人自行负责。</w:t>
      </w:r>
    </w:p>
    <w:p w14:paraId="31975ACD" w14:textId="77777777" w:rsidR="00D02832" w:rsidRPr="003355C7" w:rsidRDefault="00D02832" w:rsidP="00D02832">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5.参选文件正本必须逐页或骑缝加盖参选人公章或由法人代表或法人代表授权人逐页签字方视为有效，同时应注明提交日期，否则视为废标。</w:t>
      </w:r>
    </w:p>
    <w:p w14:paraId="1683346E" w14:textId="77777777" w:rsidR="00D02832" w:rsidRPr="003355C7" w:rsidRDefault="00D02832" w:rsidP="00D02832">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6.在外层包封上应写明参选人的名称与地址、邮政编码，以便参选出现逾期送达时能原封退回。具体样式如下：</w:t>
      </w:r>
    </w:p>
    <w:p w14:paraId="427F1E27" w14:textId="77777777" w:rsidR="00D02832" w:rsidRPr="00A76FF1" w:rsidRDefault="001D06CA" w:rsidP="00D02832">
      <w:pPr>
        <w:rPr>
          <w:szCs w:val="21"/>
          <w:lang w:eastAsia="zh-CN"/>
        </w:rPr>
      </w:pPr>
      <w:r>
        <w:rPr>
          <w:rFonts w:ascii="Calibri"/>
          <w:noProof/>
        </w:rPr>
        <w:pict w14:anchorId="205372A5">
          <v:shapetype id="_x0000_t202" coordsize="21600,21600" o:spt="202" path="m,l,21600r21600,l21600,xe">
            <v:stroke joinstyle="miter"/>
            <v:path gradientshapeok="t" o:connecttype="rect"/>
          </v:shapetype>
          <v:shape id="文本框 2" o:spid="_x0000_s1030" type="#_x0000_t202" style="position:absolute;margin-left:5.25pt;margin-top:.5pt;width:363.2pt;height:147.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14:paraId="3C61F696" w14:textId="77777777" w:rsidR="00D02832" w:rsidRPr="0033277A" w:rsidRDefault="00D02832" w:rsidP="00D02832">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14:paraId="153DBFBF" w14:textId="77777777" w:rsidR="00D02832" w:rsidRPr="0033277A" w:rsidRDefault="00D02832" w:rsidP="00D02832">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14:paraId="7CF1C166" w14:textId="77777777" w:rsidR="00D02832" w:rsidRPr="0033277A" w:rsidRDefault="00D02832" w:rsidP="00D02832">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14:paraId="61955D0A" w14:textId="77777777" w:rsidR="00D02832" w:rsidRPr="0033277A" w:rsidRDefault="00D02832" w:rsidP="00D02832">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14:paraId="3A1F338E" w14:textId="77777777" w:rsidR="00D02832" w:rsidRPr="0033277A" w:rsidRDefault="00D02832" w:rsidP="00D02832">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14:paraId="5A09B024" w14:textId="77777777" w:rsidR="00D02832" w:rsidRPr="0033277A" w:rsidRDefault="00D02832" w:rsidP="00D02832">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14:paraId="40B741F3" w14:textId="77777777" w:rsidR="00D02832" w:rsidRPr="0033277A" w:rsidRDefault="00D02832" w:rsidP="00D02832">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14:paraId="21B48EDE" w14:textId="77777777" w:rsidR="00D02832" w:rsidRPr="00A76FF1" w:rsidRDefault="00D02832" w:rsidP="00D02832">
      <w:pPr>
        <w:rPr>
          <w:szCs w:val="21"/>
          <w:lang w:eastAsia="zh-CN"/>
        </w:rPr>
      </w:pPr>
    </w:p>
    <w:p w14:paraId="26D9A62E" w14:textId="77777777" w:rsidR="00D02832" w:rsidRPr="00A76FF1" w:rsidRDefault="00D02832" w:rsidP="00D02832">
      <w:pPr>
        <w:rPr>
          <w:szCs w:val="21"/>
          <w:lang w:eastAsia="zh-CN"/>
        </w:rPr>
      </w:pPr>
    </w:p>
    <w:p w14:paraId="06C8E9C9" w14:textId="77777777" w:rsidR="00D02832" w:rsidRPr="00A76FF1" w:rsidRDefault="00D02832" w:rsidP="00D02832">
      <w:pPr>
        <w:rPr>
          <w:szCs w:val="21"/>
          <w:lang w:eastAsia="zh-CN"/>
        </w:rPr>
      </w:pPr>
    </w:p>
    <w:p w14:paraId="64BD8AE6" w14:textId="77777777" w:rsidR="00D02832" w:rsidRPr="00A76FF1" w:rsidRDefault="00D02832" w:rsidP="00D02832">
      <w:pPr>
        <w:rPr>
          <w:szCs w:val="21"/>
          <w:lang w:eastAsia="zh-CN"/>
        </w:rPr>
      </w:pPr>
    </w:p>
    <w:p w14:paraId="56869350" w14:textId="77777777" w:rsidR="00D02832" w:rsidRPr="00A76FF1" w:rsidRDefault="00D02832" w:rsidP="00D02832">
      <w:pPr>
        <w:rPr>
          <w:szCs w:val="21"/>
          <w:lang w:eastAsia="zh-CN"/>
        </w:rPr>
      </w:pPr>
    </w:p>
    <w:p w14:paraId="03CE4446" w14:textId="77777777" w:rsidR="00D02832" w:rsidRPr="00A76FF1" w:rsidRDefault="00D02832" w:rsidP="00D02832">
      <w:pPr>
        <w:rPr>
          <w:szCs w:val="21"/>
          <w:lang w:eastAsia="zh-CN"/>
        </w:rPr>
      </w:pPr>
    </w:p>
    <w:p w14:paraId="1B1DED9A" w14:textId="77777777" w:rsidR="00D02832" w:rsidRPr="00A76FF1" w:rsidRDefault="00D02832" w:rsidP="00D02832">
      <w:pPr>
        <w:rPr>
          <w:szCs w:val="21"/>
          <w:lang w:eastAsia="zh-CN"/>
        </w:rPr>
      </w:pPr>
    </w:p>
    <w:p w14:paraId="6630DAF3" w14:textId="77777777" w:rsidR="00D02832" w:rsidRDefault="00D02832" w:rsidP="00D02832">
      <w:pPr>
        <w:pStyle w:val="ab"/>
        <w:spacing w:beforeLines="0" w:afterLines="0" w:line="240" w:lineRule="auto"/>
        <w:ind w:firstLineChars="221" w:firstLine="619"/>
        <w:rPr>
          <w:rFonts w:cs="Times New Roman"/>
          <w:bCs w:val="0"/>
          <w:color w:val="C00000"/>
          <w:lang w:eastAsia="zh-CN"/>
        </w:rPr>
      </w:pPr>
    </w:p>
    <w:p w14:paraId="7B4C8A58" w14:textId="77777777" w:rsidR="00D02832" w:rsidRPr="003355C7" w:rsidRDefault="00D02832" w:rsidP="00D02832">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7、以下文件中</w:t>
      </w:r>
      <w:r w:rsidRPr="003355C7">
        <w:rPr>
          <w:rFonts w:cs="Times New Roman" w:hint="eastAsia"/>
          <w:b/>
          <w:color w:val="00B050"/>
          <w:sz w:val="24"/>
          <w:szCs w:val="24"/>
          <w:lang w:eastAsia="zh-CN"/>
        </w:rPr>
        <w:t>绿色</w:t>
      </w:r>
      <w:r w:rsidRPr="003355C7">
        <w:rPr>
          <w:rFonts w:cs="Times New Roman" w:hint="eastAsia"/>
          <w:bCs w:val="0"/>
          <w:color w:val="C00000"/>
          <w:sz w:val="24"/>
          <w:szCs w:val="24"/>
          <w:lang w:eastAsia="zh-CN"/>
        </w:rPr>
        <w:t>字体部分，请各参选单位根据实际情况填写后，修改为</w:t>
      </w:r>
      <w:r w:rsidRPr="003355C7">
        <w:rPr>
          <w:rFonts w:cs="Times New Roman" w:hint="eastAsia"/>
          <w:b/>
          <w:color w:val="C00000"/>
          <w:sz w:val="24"/>
          <w:szCs w:val="24"/>
          <w:lang w:eastAsia="zh-CN"/>
        </w:rPr>
        <w:t>黑色（不加粗）</w:t>
      </w:r>
      <w:r w:rsidRPr="003355C7">
        <w:rPr>
          <w:rFonts w:cs="Times New Roman" w:hint="eastAsia"/>
          <w:bCs w:val="0"/>
          <w:color w:val="C00000"/>
          <w:sz w:val="24"/>
          <w:szCs w:val="24"/>
          <w:lang w:eastAsia="zh-CN"/>
        </w:rPr>
        <w:t>字体打印。目录页码请根据实际情况编写。</w:t>
      </w:r>
    </w:p>
    <w:p w14:paraId="42644BA7" w14:textId="77777777" w:rsidR="00D02832" w:rsidRPr="003355C7" w:rsidRDefault="00D02832" w:rsidP="00D02832">
      <w:pPr>
        <w:pStyle w:val="ab"/>
        <w:spacing w:beforeLines="0" w:afterLines="0"/>
        <w:ind w:firstLineChars="221" w:firstLine="530"/>
        <w:rPr>
          <w:rFonts w:cs="Times New Roman"/>
          <w:color w:val="C00000"/>
          <w:sz w:val="24"/>
          <w:szCs w:val="24"/>
          <w:lang w:eastAsia="zh-CN"/>
        </w:rPr>
      </w:pPr>
      <w:r w:rsidRPr="003355C7">
        <w:rPr>
          <w:rFonts w:cs="Times New Roman" w:hint="eastAsia"/>
          <w:color w:val="C00000"/>
          <w:sz w:val="24"/>
          <w:szCs w:val="24"/>
          <w:lang w:eastAsia="zh-CN"/>
        </w:rPr>
        <w:t>8、以下文件中红色字体部分，打印时请删除。</w:t>
      </w:r>
    </w:p>
    <w:p w14:paraId="34CFC429" w14:textId="77777777" w:rsidR="009A6FD0" w:rsidRDefault="009A6FD0" w:rsidP="009A6FD0">
      <w:pPr>
        <w:rPr>
          <w:szCs w:val="21"/>
          <w:lang w:eastAsia="zh-CN"/>
        </w:rPr>
      </w:pPr>
    </w:p>
    <w:p w14:paraId="1CB71EE9" w14:textId="77777777" w:rsidR="00D02832" w:rsidRDefault="00D02832" w:rsidP="00D02832">
      <w:pPr>
        <w:pStyle w:val="10"/>
      </w:pPr>
    </w:p>
    <w:p w14:paraId="382990EF" w14:textId="77777777" w:rsidR="00D02832" w:rsidRPr="00D02832" w:rsidRDefault="00D02832" w:rsidP="00D02832">
      <w:pPr>
        <w:pStyle w:val="10"/>
      </w:pPr>
    </w:p>
    <w:p w14:paraId="21A51CDB" w14:textId="77777777" w:rsidR="00420DB7" w:rsidRDefault="00420DB7" w:rsidP="00420DB7">
      <w:pPr>
        <w:pStyle w:val="10"/>
      </w:pPr>
    </w:p>
    <w:p w14:paraId="5650CDBB" w14:textId="77777777" w:rsidR="00420DB7" w:rsidRDefault="00420DB7" w:rsidP="00420DB7">
      <w:pPr>
        <w:pStyle w:val="10"/>
      </w:pPr>
    </w:p>
    <w:p w14:paraId="74F16668" w14:textId="77777777" w:rsidR="00420DB7" w:rsidRDefault="00420DB7" w:rsidP="00420DB7">
      <w:pPr>
        <w:pStyle w:val="10"/>
      </w:pPr>
    </w:p>
    <w:p w14:paraId="7EA30FC3" w14:textId="77777777" w:rsidR="00B3221F" w:rsidRPr="0071080A" w:rsidRDefault="00B3221F" w:rsidP="00B3221F">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B3221F" w14:paraId="52B7D407" w14:textId="77777777" w:rsidTr="00B74EA5">
        <w:trPr>
          <w:jc w:val="center"/>
        </w:trPr>
        <w:tc>
          <w:tcPr>
            <w:tcW w:w="971" w:type="dxa"/>
          </w:tcPr>
          <w:p w14:paraId="50A0A9F2" w14:textId="77777777" w:rsidR="00B3221F" w:rsidRDefault="00B3221F" w:rsidP="00B74EA5">
            <w:pPr>
              <w:spacing w:line="500" w:lineRule="exact"/>
              <w:jc w:val="center"/>
              <w:rPr>
                <w:b/>
                <w:bCs/>
                <w:sz w:val="24"/>
              </w:rPr>
            </w:pPr>
            <w:r>
              <w:rPr>
                <w:rFonts w:hint="eastAsia"/>
                <w:b/>
                <w:bCs/>
                <w:sz w:val="24"/>
              </w:rPr>
              <w:t>序号</w:t>
            </w:r>
          </w:p>
        </w:tc>
        <w:tc>
          <w:tcPr>
            <w:tcW w:w="6023" w:type="dxa"/>
          </w:tcPr>
          <w:p w14:paraId="3EA4775D" w14:textId="77777777" w:rsidR="00B3221F" w:rsidRDefault="00B3221F" w:rsidP="00B74EA5">
            <w:pPr>
              <w:spacing w:line="500" w:lineRule="exact"/>
              <w:jc w:val="center"/>
              <w:rPr>
                <w:b/>
                <w:bCs/>
                <w:sz w:val="24"/>
              </w:rPr>
            </w:pPr>
            <w:r>
              <w:rPr>
                <w:rFonts w:hint="eastAsia"/>
                <w:b/>
                <w:bCs/>
                <w:sz w:val="24"/>
              </w:rPr>
              <w:t>内容</w:t>
            </w:r>
          </w:p>
        </w:tc>
        <w:tc>
          <w:tcPr>
            <w:tcW w:w="1843" w:type="dxa"/>
          </w:tcPr>
          <w:p w14:paraId="46840B71" w14:textId="77777777" w:rsidR="00B3221F" w:rsidRDefault="00B3221F" w:rsidP="00B74EA5">
            <w:pPr>
              <w:spacing w:line="500" w:lineRule="exact"/>
              <w:jc w:val="center"/>
              <w:rPr>
                <w:b/>
                <w:bCs/>
                <w:sz w:val="24"/>
              </w:rPr>
            </w:pPr>
            <w:r>
              <w:rPr>
                <w:rFonts w:hint="eastAsia"/>
                <w:b/>
                <w:bCs/>
                <w:sz w:val="24"/>
              </w:rPr>
              <w:t>页码</w:t>
            </w:r>
          </w:p>
        </w:tc>
      </w:tr>
      <w:tr w:rsidR="00B3221F" w:rsidRPr="009A6FD0" w14:paraId="1A16657D" w14:textId="77777777" w:rsidTr="00B74EA5">
        <w:trPr>
          <w:jc w:val="center"/>
        </w:trPr>
        <w:tc>
          <w:tcPr>
            <w:tcW w:w="971" w:type="dxa"/>
          </w:tcPr>
          <w:p w14:paraId="714DF28C" w14:textId="77777777" w:rsidR="00B3221F" w:rsidRPr="009A6FD0" w:rsidRDefault="00B3221F" w:rsidP="00B74EA5">
            <w:pPr>
              <w:spacing w:line="500" w:lineRule="exact"/>
              <w:jc w:val="center"/>
              <w:rPr>
                <w:sz w:val="24"/>
              </w:rPr>
            </w:pPr>
            <w:r w:rsidRPr="009A6FD0">
              <w:rPr>
                <w:rFonts w:hint="eastAsia"/>
                <w:sz w:val="24"/>
              </w:rPr>
              <w:t>1</w:t>
            </w:r>
          </w:p>
        </w:tc>
        <w:tc>
          <w:tcPr>
            <w:tcW w:w="6023" w:type="dxa"/>
          </w:tcPr>
          <w:p w14:paraId="565ED52D" w14:textId="77777777" w:rsidR="00B3221F" w:rsidRPr="009A6FD0" w:rsidRDefault="00B3221F" w:rsidP="00B74EA5">
            <w:pPr>
              <w:spacing w:line="500" w:lineRule="exact"/>
              <w:rPr>
                <w:sz w:val="24"/>
              </w:rPr>
            </w:pPr>
            <w:r w:rsidRPr="009A6FD0">
              <w:rPr>
                <w:rFonts w:hint="eastAsia"/>
                <w:sz w:val="24"/>
              </w:rPr>
              <w:t>参选书</w:t>
            </w:r>
          </w:p>
        </w:tc>
        <w:tc>
          <w:tcPr>
            <w:tcW w:w="1843" w:type="dxa"/>
          </w:tcPr>
          <w:p w14:paraId="0F2503FB" w14:textId="77777777" w:rsidR="00B3221F" w:rsidRPr="009A6FD0" w:rsidRDefault="00B3221F" w:rsidP="00B74EA5">
            <w:pPr>
              <w:spacing w:line="500" w:lineRule="exact"/>
              <w:jc w:val="center"/>
              <w:rPr>
                <w:sz w:val="24"/>
              </w:rPr>
            </w:pPr>
          </w:p>
        </w:tc>
      </w:tr>
      <w:tr w:rsidR="00B3221F" w:rsidRPr="009A6FD0" w14:paraId="51BB88F9" w14:textId="77777777" w:rsidTr="00B74EA5">
        <w:trPr>
          <w:jc w:val="center"/>
        </w:trPr>
        <w:tc>
          <w:tcPr>
            <w:tcW w:w="971" w:type="dxa"/>
          </w:tcPr>
          <w:p w14:paraId="684033D1" w14:textId="77777777" w:rsidR="00B3221F" w:rsidRPr="009A6FD0" w:rsidRDefault="00B3221F" w:rsidP="00B74EA5">
            <w:pPr>
              <w:spacing w:line="500" w:lineRule="exact"/>
              <w:jc w:val="center"/>
              <w:rPr>
                <w:sz w:val="24"/>
              </w:rPr>
            </w:pPr>
            <w:r w:rsidRPr="009A6FD0">
              <w:rPr>
                <w:rFonts w:hint="eastAsia"/>
                <w:sz w:val="24"/>
              </w:rPr>
              <w:t>2</w:t>
            </w:r>
          </w:p>
        </w:tc>
        <w:tc>
          <w:tcPr>
            <w:tcW w:w="6023" w:type="dxa"/>
          </w:tcPr>
          <w:p w14:paraId="0210B6BD" w14:textId="77777777" w:rsidR="00B3221F" w:rsidRPr="009A6FD0" w:rsidRDefault="00B3221F" w:rsidP="00B74EA5">
            <w:pPr>
              <w:spacing w:line="500" w:lineRule="exact"/>
              <w:rPr>
                <w:sz w:val="24"/>
              </w:rPr>
            </w:pPr>
            <w:r w:rsidRPr="009A6FD0">
              <w:rPr>
                <w:rFonts w:hint="eastAsia"/>
                <w:sz w:val="24"/>
              </w:rPr>
              <w:t>法定代表人授权书</w:t>
            </w:r>
          </w:p>
        </w:tc>
        <w:tc>
          <w:tcPr>
            <w:tcW w:w="1843" w:type="dxa"/>
          </w:tcPr>
          <w:p w14:paraId="563F3405" w14:textId="77777777" w:rsidR="00B3221F" w:rsidRPr="009A6FD0" w:rsidRDefault="00B3221F" w:rsidP="00B74EA5">
            <w:pPr>
              <w:spacing w:line="500" w:lineRule="exact"/>
              <w:jc w:val="center"/>
              <w:rPr>
                <w:sz w:val="24"/>
              </w:rPr>
            </w:pPr>
          </w:p>
        </w:tc>
      </w:tr>
      <w:tr w:rsidR="00B3221F" w:rsidRPr="009A6FD0" w14:paraId="7057B3D2" w14:textId="77777777" w:rsidTr="00B74EA5">
        <w:trPr>
          <w:jc w:val="center"/>
        </w:trPr>
        <w:tc>
          <w:tcPr>
            <w:tcW w:w="971" w:type="dxa"/>
          </w:tcPr>
          <w:p w14:paraId="22828B2E" w14:textId="77777777" w:rsidR="00B3221F" w:rsidRPr="009A6FD0" w:rsidRDefault="00B3221F" w:rsidP="00B74EA5">
            <w:pPr>
              <w:spacing w:line="500" w:lineRule="exact"/>
              <w:jc w:val="center"/>
              <w:rPr>
                <w:sz w:val="24"/>
              </w:rPr>
            </w:pPr>
            <w:r w:rsidRPr="009A6FD0">
              <w:rPr>
                <w:rFonts w:hint="eastAsia"/>
                <w:sz w:val="24"/>
              </w:rPr>
              <w:t>3</w:t>
            </w:r>
          </w:p>
        </w:tc>
        <w:tc>
          <w:tcPr>
            <w:tcW w:w="6023" w:type="dxa"/>
          </w:tcPr>
          <w:p w14:paraId="05222B92" w14:textId="77777777" w:rsidR="00B3221F" w:rsidRPr="009A6FD0" w:rsidRDefault="00B3221F" w:rsidP="00B74EA5">
            <w:pPr>
              <w:spacing w:line="500" w:lineRule="exact"/>
              <w:rPr>
                <w:sz w:val="24"/>
                <w:lang w:eastAsia="zh-CN"/>
              </w:rPr>
            </w:pPr>
            <w:r w:rsidRPr="009A6FD0">
              <w:rPr>
                <w:rFonts w:hint="eastAsia"/>
                <w:sz w:val="24"/>
                <w:lang w:eastAsia="zh-CN"/>
              </w:rPr>
              <w:t>法定代表人身份证复印件</w:t>
            </w:r>
          </w:p>
        </w:tc>
        <w:tc>
          <w:tcPr>
            <w:tcW w:w="1843" w:type="dxa"/>
          </w:tcPr>
          <w:p w14:paraId="0AEE3AF0" w14:textId="77777777" w:rsidR="00B3221F" w:rsidRPr="009A6FD0" w:rsidRDefault="00B3221F" w:rsidP="00B74EA5">
            <w:pPr>
              <w:spacing w:line="500" w:lineRule="exact"/>
              <w:jc w:val="center"/>
              <w:rPr>
                <w:sz w:val="24"/>
                <w:lang w:eastAsia="zh-CN"/>
              </w:rPr>
            </w:pPr>
          </w:p>
        </w:tc>
      </w:tr>
      <w:tr w:rsidR="00B3221F" w:rsidRPr="009A6FD0" w14:paraId="70FD55D0" w14:textId="77777777" w:rsidTr="00B74EA5">
        <w:trPr>
          <w:jc w:val="center"/>
        </w:trPr>
        <w:tc>
          <w:tcPr>
            <w:tcW w:w="971" w:type="dxa"/>
          </w:tcPr>
          <w:p w14:paraId="6F9A66B0" w14:textId="77777777" w:rsidR="00B3221F" w:rsidRPr="009A6FD0" w:rsidRDefault="00B3221F" w:rsidP="00B74EA5">
            <w:pPr>
              <w:spacing w:line="500" w:lineRule="exact"/>
              <w:jc w:val="center"/>
              <w:rPr>
                <w:sz w:val="24"/>
              </w:rPr>
            </w:pPr>
            <w:r w:rsidRPr="009A6FD0">
              <w:rPr>
                <w:rFonts w:hint="eastAsia"/>
                <w:sz w:val="24"/>
              </w:rPr>
              <w:t>4</w:t>
            </w:r>
          </w:p>
        </w:tc>
        <w:tc>
          <w:tcPr>
            <w:tcW w:w="6023" w:type="dxa"/>
          </w:tcPr>
          <w:p w14:paraId="11626141" w14:textId="77777777" w:rsidR="00B3221F" w:rsidRPr="009A6FD0" w:rsidRDefault="00B3221F" w:rsidP="00B74EA5">
            <w:pPr>
              <w:spacing w:line="500" w:lineRule="exact"/>
              <w:rPr>
                <w:sz w:val="24"/>
                <w:lang w:eastAsia="zh-CN"/>
              </w:rPr>
            </w:pPr>
            <w:r w:rsidRPr="009A6FD0">
              <w:rPr>
                <w:rFonts w:hint="eastAsia"/>
                <w:sz w:val="24"/>
                <w:lang w:eastAsia="zh-CN"/>
              </w:rPr>
              <w:t>授权代表身份证复印件</w:t>
            </w:r>
          </w:p>
        </w:tc>
        <w:tc>
          <w:tcPr>
            <w:tcW w:w="1843" w:type="dxa"/>
          </w:tcPr>
          <w:p w14:paraId="0639C313" w14:textId="77777777" w:rsidR="00B3221F" w:rsidRPr="009A6FD0" w:rsidRDefault="00B3221F" w:rsidP="00B74EA5">
            <w:pPr>
              <w:spacing w:line="500" w:lineRule="exact"/>
              <w:jc w:val="center"/>
              <w:rPr>
                <w:sz w:val="24"/>
                <w:lang w:eastAsia="zh-CN"/>
              </w:rPr>
            </w:pPr>
          </w:p>
        </w:tc>
      </w:tr>
      <w:tr w:rsidR="00B3221F" w:rsidRPr="009A6FD0" w14:paraId="455C9BFE" w14:textId="77777777" w:rsidTr="00B74EA5">
        <w:trPr>
          <w:jc w:val="center"/>
        </w:trPr>
        <w:tc>
          <w:tcPr>
            <w:tcW w:w="971" w:type="dxa"/>
          </w:tcPr>
          <w:p w14:paraId="41D20951" w14:textId="77777777" w:rsidR="00B3221F" w:rsidRPr="009A6FD0" w:rsidRDefault="00B3221F" w:rsidP="00B74EA5">
            <w:pPr>
              <w:spacing w:line="500" w:lineRule="exact"/>
              <w:jc w:val="center"/>
              <w:rPr>
                <w:sz w:val="24"/>
              </w:rPr>
            </w:pPr>
            <w:r w:rsidRPr="009A6FD0">
              <w:rPr>
                <w:rFonts w:hint="eastAsia"/>
                <w:sz w:val="24"/>
              </w:rPr>
              <w:t>5</w:t>
            </w:r>
          </w:p>
        </w:tc>
        <w:tc>
          <w:tcPr>
            <w:tcW w:w="6023" w:type="dxa"/>
          </w:tcPr>
          <w:p w14:paraId="31BC52E6" w14:textId="77777777" w:rsidR="00B3221F" w:rsidRPr="009A6FD0" w:rsidRDefault="00B3221F" w:rsidP="00B74EA5">
            <w:pPr>
              <w:spacing w:line="500" w:lineRule="exact"/>
              <w:rPr>
                <w:sz w:val="24"/>
                <w:lang w:eastAsia="zh-CN"/>
              </w:rPr>
            </w:pPr>
            <w:r w:rsidRPr="009A6FD0">
              <w:rPr>
                <w:rFonts w:hint="eastAsia"/>
                <w:sz w:val="24"/>
                <w:szCs w:val="28"/>
                <w:lang w:eastAsia="zh-CN"/>
              </w:rPr>
              <w:t>企业概况</w:t>
            </w:r>
          </w:p>
        </w:tc>
        <w:tc>
          <w:tcPr>
            <w:tcW w:w="1843" w:type="dxa"/>
          </w:tcPr>
          <w:p w14:paraId="20C51FAB" w14:textId="77777777" w:rsidR="00B3221F" w:rsidRPr="009A6FD0" w:rsidRDefault="00B3221F" w:rsidP="00B74EA5">
            <w:pPr>
              <w:spacing w:line="500" w:lineRule="exact"/>
              <w:jc w:val="center"/>
              <w:rPr>
                <w:sz w:val="24"/>
                <w:lang w:eastAsia="zh-CN"/>
              </w:rPr>
            </w:pPr>
          </w:p>
        </w:tc>
      </w:tr>
      <w:tr w:rsidR="00B3221F" w:rsidRPr="009A6FD0" w14:paraId="565F632D" w14:textId="77777777" w:rsidTr="00B74EA5">
        <w:trPr>
          <w:jc w:val="center"/>
        </w:trPr>
        <w:tc>
          <w:tcPr>
            <w:tcW w:w="971" w:type="dxa"/>
          </w:tcPr>
          <w:p w14:paraId="0CD933F2" w14:textId="77777777" w:rsidR="00B3221F" w:rsidRPr="009A6FD0" w:rsidRDefault="00B3221F" w:rsidP="00B74EA5">
            <w:pPr>
              <w:spacing w:line="500" w:lineRule="exact"/>
              <w:jc w:val="center"/>
              <w:rPr>
                <w:sz w:val="24"/>
              </w:rPr>
            </w:pPr>
            <w:r w:rsidRPr="009A6FD0">
              <w:rPr>
                <w:rFonts w:hint="eastAsia"/>
                <w:sz w:val="24"/>
              </w:rPr>
              <w:t>6</w:t>
            </w:r>
          </w:p>
        </w:tc>
        <w:tc>
          <w:tcPr>
            <w:tcW w:w="6023" w:type="dxa"/>
          </w:tcPr>
          <w:p w14:paraId="03AA8822" w14:textId="77777777" w:rsidR="00B3221F" w:rsidRPr="009A6FD0" w:rsidRDefault="00B3221F" w:rsidP="00B74EA5">
            <w:pPr>
              <w:spacing w:line="500" w:lineRule="exact"/>
              <w:rPr>
                <w:sz w:val="24"/>
              </w:rPr>
            </w:pPr>
            <w:r w:rsidRPr="009A6FD0">
              <w:rPr>
                <w:rFonts w:hint="eastAsia"/>
                <w:sz w:val="24"/>
              </w:rPr>
              <w:t>营业执照复印件</w:t>
            </w:r>
          </w:p>
        </w:tc>
        <w:tc>
          <w:tcPr>
            <w:tcW w:w="1843" w:type="dxa"/>
          </w:tcPr>
          <w:p w14:paraId="40354330" w14:textId="77777777" w:rsidR="00B3221F" w:rsidRPr="009A6FD0" w:rsidRDefault="00B3221F" w:rsidP="00B74EA5">
            <w:pPr>
              <w:spacing w:line="500" w:lineRule="exact"/>
              <w:jc w:val="center"/>
              <w:rPr>
                <w:sz w:val="24"/>
              </w:rPr>
            </w:pPr>
          </w:p>
        </w:tc>
      </w:tr>
      <w:tr w:rsidR="00B3221F" w:rsidRPr="009A6FD0" w14:paraId="02069D26" w14:textId="77777777" w:rsidTr="00B74EA5">
        <w:trPr>
          <w:jc w:val="center"/>
        </w:trPr>
        <w:tc>
          <w:tcPr>
            <w:tcW w:w="971" w:type="dxa"/>
          </w:tcPr>
          <w:p w14:paraId="68A6260D" w14:textId="52C76823" w:rsidR="00B3221F" w:rsidRPr="009A6FD0" w:rsidRDefault="00B3221F" w:rsidP="00B74EA5">
            <w:pPr>
              <w:spacing w:line="500" w:lineRule="exact"/>
              <w:jc w:val="center"/>
              <w:rPr>
                <w:sz w:val="24"/>
                <w:lang w:eastAsia="zh-CN"/>
              </w:rPr>
            </w:pPr>
            <w:r>
              <w:rPr>
                <w:rFonts w:hint="eastAsia"/>
                <w:sz w:val="24"/>
                <w:lang w:eastAsia="zh-CN"/>
              </w:rPr>
              <w:t>7</w:t>
            </w:r>
          </w:p>
        </w:tc>
        <w:tc>
          <w:tcPr>
            <w:tcW w:w="6023" w:type="dxa"/>
          </w:tcPr>
          <w:p w14:paraId="490EA354" w14:textId="5480C863" w:rsidR="00B3221F" w:rsidRPr="009A6FD0" w:rsidRDefault="00B3221F" w:rsidP="00B74EA5">
            <w:pPr>
              <w:spacing w:line="500" w:lineRule="exact"/>
              <w:rPr>
                <w:sz w:val="24"/>
                <w:lang w:eastAsia="zh-CN"/>
              </w:rPr>
            </w:pPr>
            <w:r>
              <w:rPr>
                <w:rFonts w:hint="eastAsia"/>
                <w:sz w:val="24"/>
                <w:lang w:eastAsia="zh-CN"/>
              </w:rPr>
              <w:t>销售授权书及售后承诺函</w:t>
            </w:r>
          </w:p>
        </w:tc>
        <w:tc>
          <w:tcPr>
            <w:tcW w:w="1843" w:type="dxa"/>
          </w:tcPr>
          <w:p w14:paraId="519CA8DA" w14:textId="77777777" w:rsidR="00B3221F" w:rsidRPr="009A6FD0" w:rsidRDefault="00B3221F" w:rsidP="00B74EA5">
            <w:pPr>
              <w:spacing w:line="500" w:lineRule="exact"/>
              <w:jc w:val="center"/>
              <w:rPr>
                <w:sz w:val="24"/>
                <w:lang w:eastAsia="zh-CN"/>
              </w:rPr>
            </w:pPr>
          </w:p>
        </w:tc>
      </w:tr>
      <w:tr w:rsidR="00BC5859" w:rsidRPr="009A6FD0" w14:paraId="2513B555" w14:textId="77777777" w:rsidTr="00B74EA5">
        <w:trPr>
          <w:jc w:val="center"/>
        </w:trPr>
        <w:tc>
          <w:tcPr>
            <w:tcW w:w="971" w:type="dxa"/>
          </w:tcPr>
          <w:p w14:paraId="424F85DC" w14:textId="00204990" w:rsidR="00BC5859" w:rsidRDefault="00BC5859" w:rsidP="00B74EA5">
            <w:pPr>
              <w:spacing w:line="500" w:lineRule="exact"/>
              <w:jc w:val="center"/>
              <w:rPr>
                <w:sz w:val="24"/>
                <w:lang w:eastAsia="zh-CN"/>
              </w:rPr>
            </w:pPr>
            <w:r>
              <w:rPr>
                <w:rFonts w:hint="eastAsia"/>
                <w:sz w:val="24"/>
                <w:lang w:eastAsia="zh-CN"/>
              </w:rPr>
              <w:t>8</w:t>
            </w:r>
          </w:p>
        </w:tc>
        <w:tc>
          <w:tcPr>
            <w:tcW w:w="6023" w:type="dxa"/>
          </w:tcPr>
          <w:p w14:paraId="7FCF3198" w14:textId="46A7608A" w:rsidR="00BC5859" w:rsidRDefault="00BC5859" w:rsidP="00B74EA5">
            <w:pPr>
              <w:spacing w:line="500" w:lineRule="exact"/>
              <w:rPr>
                <w:sz w:val="24"/>
              </w:rPr>
            </w:pPr>
            <w:r>
              <w:rPr>
                <w:rFonts w:hint="eastAsia"/>
                <w:sz w:val="24"/>
              </w:rPr>
              <w:t>技术偏差表</w:t>
            </w:r>
          </w:p>
        </w:tc>
        <w:tc>
          <w:tcPr>
            <w:tcW w:w="1843" w:type="dxa"/>
          </w:tcPr>
          <w:p w14:paraId="4AAE8AE8" w14:textId="77777777" w:rsidR="00BC5859" w:rsidRPr="009A6FD0" w:rsidRDefault="00BC5859" w:rsidP="00B74EA5">
            <w:pPr>
              <w:spacing w:line="500" w:lineRule="exact"/>
              <w:jc w:val="center"/>
              <w:rPr>
                <w:sz w:val="24"/>
              </w:rPr>
            </w:pPr>
          </w:p>
        </w:tc>
      </w:tr>
      <w:tr w:rsidR="00B3221F" w:rsidRPr="009A6FD0" w14:paraId="68A83417" w14:textId="77777777" w:rsidTr="00B74EA5">
        <w:trPr>
          <w:jc w:val="center"/>
        </w:trPr>
        <w:tc>
          <w:tcPr>
            <w:tcW w:w="971" w:type="dxa"/>
          </w:tcPr>
          <w:p w14:paraId="246C8DEA" w14:textId="1D9A5746" w:rsidR="00B3221F" w:rsidRPr="009873FF" w:rsidRDefault="00BC5859" w:rsidP="00B74EA5">
            <w:pPr>
              <w:spacing w:line="500" w:lineRule="exact"/>
              <w:jc w:val="center"/>
              <w:rPr>
                <w:sz w:val="24"/>
                <w:lang w:eastAsia="zh-CN"/>
              </w:rPr>
            </w:pPr>
            <w:r>
              <w:rPr>
                <w:sz w:val="24"/>
                <w:lang w:eastAsia="zh-CN"/>
              </w:rPr>
              <w:t>9</w:t>
            </w:r>
          </w:p>
        </w:tc>
        <w:tc>
          <w:tcPr>
            <w:tcW w:w="6023" w:type="dxa"/>
          </w:tcPr>
          <w:p w14:paraId="738D184E" w14:textId="77777777" w:rsidR="00B3221F" w:rsidRPr="009A6FD0" w:rsidRDefault="00B3221F" w:rsidP="00B74EA5">
            <w:pPr>
              <w:spacing w:line="500" w:lineRule="exact"/>
              <w:rPr>
                <w:sz w:val="24"/>
              </w:rPr>
            </w:pPr>
            <w:r w:rsidRPr="009A6FD0">
              <w:rPr>
                <w:rFonts w:hint="eastAsia"/>
                <w:sz w:val="24"/>
              </w:rPr>
              <w:t>参选报价单</w:t>
            </w:r>
          </w:p>
        </w:tc>
        <w:tc>
          <w:tcPr>
            <w:tcW w:w="1843" w:type="dxa"/>
          </w:tcPr>
          <w:p w14:paraId="06EA616D" w14:textId="77777777" w:rsidR="00B3221F" w:rsidRPr="009A6FD0" w:rsidRDefault="00B3221F" w:rsidP="00B74EA5">
            <w:pPr>
              <w:spacing w:line="500" w:lineRule="exact"/>
              <w:jc w:val="center"/>
              <w:rPr>
                <w:sz w:val="24"/>
              </w:rPr>
            </w:pPr>
          </w:p>
        </w:tc>
      </w:tr>
    </w:tbl>
    <w:p w14:paraId="17E3379D" w14:textId="77777777" w:rsidR="00B3221F" w:rsidRDefault="00B3221F" w:rsidP="00B3221F">
      <w:pPr>
        <w:spacing w:line="500" w:lineRule="exact"/>
        <w:jc w:val="center"/>
        <w:rPr>
          <w:b/>
          <w:bCs/>
          <w:sz w:val="24"/>
        </w:rPr>
      </w:pPr>
    </w:p>
    <w:p w14:paraId="34F76B7F" w14:textId="77777777" w:rsidR="00967702" w:rsidRDefault="00967702">
      <w:pPr>
        <w:spacing w:line="500" w:lineRule="exact"/>
        <w:jc w:val="center"/>
        <w:rPr>
          <w:b/>
          <w:bCs/>
          <w:sz w:val="24"/>
        </w:rPr>
      </w:pPr>
    </w:p>
    <w:p w14:paraId="12E3C699" w14:textId="77777777" w:rsidR="00967702" w:rsidRDefault="00967702">
      <w:pPr>
        <w:pStyle w:val="10"/>
        <w:rPr>
          <w:b/>
          <w:bCs/>
          <w:sz w:val="36"/>
          <w:szCs w:val="36"/>
        </w:rPr>
      </w:pPr>
    </w:p>
    <w:p w14:paraId="47469ECB" w14:textId="77777777" w:rsidR="00967702" w:rsidRDefault="00967702">
      <w:pPr>
        <w:pStyle w:val="10"/>
        <w:rPr>
          <w:b/>
          <w:bCs/>
          <w:sz w:val="36"/>
          <w:szCs w:val="36"/>
        </w:rPr>
      </w:pPr>
    </w:p>
    <w:p w14:paraId="7B46A8F6" w14:textId="77777777" w:rsidR="00967702" w:rsidRDefault="00967702">
      <w:pPr>
        <w:pStyle w:val="10"/>
        <w:rPr>
          <w:b/>
          <w:bCs/>
          <w:sz w:val="36"/>
          <w:szCs w:val="36"/>
        </w:rPr>
      </w:pPr>
    </w:p>
    <w:p w14:paraId="60CCCFB0" w14:textId="77777777" w:rsidR="00967702" w:rsidRDefault="00967702">
      <w:pPr>
        <w:spacing w:line="500" w:lineRule="exact"/>
        <w:rPr>
          <w:b/>
          <w:bCs/>
          <w:sz w:val="36"/>
          <w:szCs w:val="36"/>
          <w:lang w:eastAsia="zh-CN"/>
        </w:rPr>
      </w:pPr>
    </w:p>
    <w:p w14:paraId="2C48898D" w14:textId="77777777" w:rsidR="00967702" w:rsidRDefault="00967702">
      <w:pPr>
        <w:pStyle w:val="10"/>
        <w:rPr>
          <w:b/>
          <w:bCs/>
          <w:sz w:val="36"/>
          <w:szCs w:val="36"/>
        </w:rPr>
      </w:pPr>
    </w:p>
    <w:p w14:paraId="75D1AE4D" w14:textId="77777777" w:rsidR="00967702" w:rsidRDefault="00967702">
      <w:pPr>
        <w:pStyle w:val="10"/>
        <w:rPr>
          <w:b/>
          <w:bCs/>
          <w:sz w:val="36"/>
          <w:szCs w:val="36"/>
        </w:rPr>
      </w:pPr>
    </w:p>
    <w:p w14:paraId="0818B623" w14:textId="77777777" w:rsidR="00967702" w:rsidRDefault="00967702">
      <w:pPr>
        <w:pStyle w:val="10"/>
      </w:pPr>
    </w:p>
    <w:p w14:paraId="3710216D" w14:textId="77777777" w:rsidR="0071080A" w:rsidRDefault="0071080A">
      <w:pPr>
        <w:pStyle w:val="10"/>
      </w:pPr>
    </w:p>
    <w:p w14:paraId="00DF1BBB" w14:textId="77777777" w:rsidR="003B3C4F" w:rsidRDefault="003B3C4F">
      <w:pPr>
        <w:pStyle w:val="10"/>
      </w:pPr>
    </w:p>
    <w:p w14:paraId="6B945CBF" w14:textId="77777777" w:rsidR="00B3221F" w:rsidRDefault="00B3221F">
      <w:pPr>
        <w:pStyle w:val="10"/>
      </w:pPr>
    </w:p>
    <w:p w14:paraId="35B702F9" w14:textId="77777777" w:rsidR="00B3221F" w:rsidRDefault="00B3221F">
      <w:pPr>
        <w:pStyle w:val="10"/>
      </w:pPr>
    </w:p>
    <w:p w14:paraId="48F9E066" w14:textId="77777777" w:rsidR="00B3221F" w:rsidRDefault="00B3221F">
      <w:pPr>
        <w:pStyle w:val="10"/>
      </w:pPr>
    </w:p>
    <w:p w14:paraId="0A379334" w14:textId="77777777" w:rsidR="00967702" w:rsidRDefault="00DD56C2">
      <w:pPr>
        <w:spacing w:line="500" w:lineRule="exact"/>
        <w:jc w:val="center"/>
        <w:rPr>
          <w:b/>
          <w:bCs/>
          <w:sz w:val="36"/>
          <w:szCs w:val="36"/>
        </w:rPr>
      </w:pPr>
      <w:r>
        <w:rPr>
          <w:rFonts w:hint="eastAsia"/>
          <w:b/>
          <w:bCs/>
          <w:sz w:val="36"/>
          <w:szCs w:val="36"/>
        </w:rPr>
        <w:lastRenderedPageBreak/>
        <w:t>参选书</w:t>
      </w:r>
    </w:p>
    <w:p w14:paraId="1116E333" w14:textId="77777777"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14:paraId="3616C813" w14:textId="77777777"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23064700" w14:textId="77777777" w:rsidR="00967702" w:rsidRDefault="00DD56C2">
      <w:pPr>
        <w:spacing w:line="500" w:lineRule="exact"/>
        <w:ind w:firstLineChars="200" w:firstLine="480"/>
        <w:rPr>
          <w:sz w:val="24"/>
          <w:lang w:eastAsia="zh-CN"/>
        </w:rPr>
      </w:pPr>
      <w:r>
        <w:rPr>
          <w:rFonts w:hint="eastAsia"/>
          <w:sz w:val="24"/>
          <w:lang w:eastAsia="zh-CN"/>
        </w:rPr>
        <w:t>（1）参选文件</w:t>
      </w:r>
    </w:p>
    <w:p w14:paraId="42DE8EBC" w14:textId="77777777" w:rsidR="00967702" w:rsidRDefault="00DD56C2">
      <w:pPr>
        <w:spacing w:line="500" w:lineRule="exact"/>
        <w:ind w:firstLineChars="200" w:firstLine="480"/>
        <w:rPr>
          <w:sz w:val="24"/>
          <w:lang w:eastAsia="zh-CN"/>
        </w:rPr>
      </w:pPr>
      <w:r>
        <w:rPr>
          <w:rFonts w:hint="eastAsia"/>
          <w:sz w:val="24"/>
          <w:lang w:eastAsia="zh-CN"/>
        </w:rPr>
        <w:t>（2）法定代表人授权委托书</w:t>
      </w:r>
    </w:p>
    <w:p w14:paraId="6F16A3ED" w14:textId="77777777" w:rsidR="00967702" w:rsidRDefault="00DD56C2">
      <w:pPr>
        <w:spacing w:line="500" w:lineRule="exact"/>
        <w:ind w:firstLineChars="200" w:firstLine="480"/>
        <w:rPr>
          <w:sz w:val="24"/>
          <w:lang w:eastAsia="zh-CN"/>
        </w:rPr>
      </w:pPr>
      <w:r>
        <w:rPr>
          <w:rFonts w:hint="eastAsia"/>
          <w:sz w:val="24"/>
          <w:lang w:eastAsia="zh-CN"/>
        </w:rPr>
        <w:t>（3）参选报价单</w:t>
      </w:r>
    </w:p>
    <w:p w14:paraId="529BAEF0" w14:textId="77777777"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39930022" w14:textId="77777777"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14:paraId="5778F51D" w14:textId="77777777"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14:paraId="56602E6E" w14:textId="77777777"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14:paraId="42E20415" w14:textId="77777777" w:rsidR="00967702" w:rsidRDefault="00967702">
      <w:pPr>
        <w:spacing w:line="500" w:lineRule="exact"/>
        <w:ind w:firstLineChars="200" w:firstLine="480"/>
        <w:rPr>
          <w:sz w:val="24"/>
          <w:lang w:eastAsia="zh-CN"/>
        </w:rPr>
      </w:pPr>
    </w:p>
    <w:p w14:paraId="73C37676" w14:textId="77777777" w:rsidR="00967702" w:rsidRPr="006E6D55" w:rsidRDefault="00967702">
      <w:pPr>
        <w:spacing w:line="500" w:lineRule="exact"/>
        <w:ind w:firstLineChars="200" w:firstLine="480"/>
        <w:rPr>
          <w:sz w:val="24"/>
          <w:lang w:eastAsia="zh-CN"/>
        </w:rPr>
      </w:pPr>
    </w:p>
    <w:p w14:paraId="2CA48F18" w14:textId="77777777" w:rsidR="00967702" w:rsidRDefault="00DD56C2">
      <w:pPr>
        <w:spacing w:line="500" w:lineRule="exact"/>
        <w:ind w:firstLineChars="200" w:firstLine="480"/>
        <w:rPr>
          <w:sz w:val="24"/>
          <w:lang w:eastAsia="zh-CN"/>
        </w:rPr>
      </w:pPr>
      <w:r>
        <w:rPr>
          <w:rFonts w:hint="eastAsia"/>
          <w:sz w:val="24"/>
          <w:lang w:eastAsia="zh-CN"/>
        </w:rPr>
        <w:t>被授权代表姓名：</w:t>
      </w:r>
    </w:p>
    <w:p w14:paraId="401259DF" w14:textId="77777777"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14:paraId="1B0E84CC" w14:textId="77777777"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14:paraId="17095636" w14:textId="77777777" w:rsidR="00967702" w:rsidRDefault="00DD56C2">
      <w:pPr>
        <w:spacing w:line="500" w:lineRule="exact"/>
        <w:ind w:firstLineChars="200" w:firstLine="480"/>
        <w:rPr>
          <w:sz w:val="24"/>
          <w:lang w:eastAsia="zh-CN"/>
        </w:rPr>
      </w:pPr>
      <w:r>
        <w:rPr>
          <w:rFonts w:hint="eastAsia"/>
          <w:sz w:val="24"/>
          <w:lang w:eastAsia="zh-CN"/>
        </w:rPr>
        <w:t>被授权代表签字：</w:t>
      </w:r>
    </w:p>
    <w:p w14:paraId="5C3D0FC3" w14:textId="77777777" w:rsidR="00967702" w:rsidRDefault="00967702">
      <w:pPr>
        <w:pStyle w:val="10"/>
      </w:pPr>
    </w:p>
    <w:p w14:paraId="2D9283E2" w14:textId="77777777"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68DA38FC" w14:textId="77777777"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16C90B1E" w14:textId="77777777" w:rsidR="00967702" w:rsidRDefault="00967702">
      <w:pPr>
        <w:pStyle w:val="10"/>
        <w:jc w:val="center"/>
      </w:pPr>
    </w:p>
    <w:p w14:paraId="39BC4322" w14:textId="77777777" w:rsidR="00967702" w:rsidRDefault="00967702">
      <w:pPr>
        <w:pStyle w:val="10"/>
        <w:jc w:val="center"/>
      </w:pPr>
    </w:p>
    <w:p w14:paraId="066842E7" w14:textId="77777777" w:rsidR="00413501" w:rsidRDefault="00413501">
      <w:pPr>
        <w:pStyle w:val="10"/>
        <w:jc w:val="center"/>
      </w:pPr>
    </w:p>
    <w:p w14:paraId="68DB3955" w14:textId="77777777" w:rsidR="00413501" w:rsidRDefault="00413501">
      <w:pPr>
        <w:pStyle w:val="10"/>
        <w:jc w:val="center"/>
      </w:pPr>
    </w:p>
    <w:p w14:paraId="3D337288" w14:textId="77777777" w:rsidR="00885D5E" w:rsidRDefault="00885D5E">
      <w:pPr>
        <w:pStyle w:val="10"/>
        <w:jc w:val="center"/>
      </w:pPr>
    </w:p>
    <w:p w14:paraId="7AC41BB4"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14:paraId="5067BF4D" w14:textId="77777777" w:rsidR="00967702" w:rsidRDefault="00967702">
      <w:pPr>
        <w:pStyle w:val="10"/>
        <w:jc w:val="center"/>
      </w:pPr>
    </w:p>
    <w:p w14:paraId="3722D101" w14:textId="333E883B"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B3221F" w:rsidRPr="00B3221F">
        <w:rPr>
          <w:rFonts w:hint="eastAsia"/>
          <w:sz w:val="24"/>
          <w:lang w:eastAsia="zh-CN"/>
        </w:rPr>
        <w:t>福建福海创石油化工有限公司</w:t>
      </w:r>
      <w:r w:rsidR="00B3221F" w:rsidRPr="00B3221F">
        <w:rPr>
          <w:sz w:val="24"/>
          <w:lang w:eastAsia="zh-CN"/>
        </w:rPr>
        <w:t>PX厂区MES系统硬件采购</w:t>
      </w:r>
      <w:r>
        <w:rPr>
          <w:rFonts w:hint="eastAsia"/>
          <w:sz w:val="24"/>
          <w:lang w:eastAsia="zh-CN"/>
        </w:rPr>
        <w:t>公开自主比选，以本公司名义参与报价、合同执行并处理与之有关的其他事务，相关责任及后果由本公司承担。</w:t>
      </w:r>
    </w:p>
    <w:p w14:paraId="4DB8D9A5" w14:textId="06B43BA5"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w:t>
      </w:r>
      <w:r w:rsidR="003355C7">
        <w:rPr>
          <w:rFonts w:cs="Times New Roman"/>
          <w:color w:val="00B050"/>
          <w:sz w:val="28"/>
          <w:szCs w:val="28"/>
          <w:u w:val="single"/>
          <w:lang w:eastAsia="zh-CN"/>
        </w:rPr>
        <w:t>1</w:t>
      </w:r>
      <w:r>
        <w:rPr>
          <w:rFonts w:cs="Times New Roman" w:hint="eastAsia"/>
          <w:color w:val="00B050"/>
          <w:sz w:val="28"/>
          <w:szCs w:val="28"/>
          <w:u w:val="single"/>
          <w:lang w:eastAsia="zh-CN"/>
        </w:rPr>
        <w:t>年</w:t>
      </w:r>
      <w:r w:rsidR="00B3221F">
        <w:rPr>
          <w:rFonts w:cs="Times New Roman"/>
          <w:color w:val="00B050"/>
          <w:sz w:val="28"/>
          <w:szCs w:val="28"/>
          <w:u w:val="single"/>
          <w:lang w:eastAsia="zh-CN"/>
        </w:rPr>
        <w:t>7</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14:paraId="47827751" w14:textId="77777777" w:rsidR="00967702" w:rsidRDefault="00DD56C2">
      <w:pPr>
        <w:spacing w:line="500" w:lineRule="exact"/>
        <w:ind w:firstLineChars="200" w:firstLine="480"/>
        <w:rPr>
          <w:sz w:val="24"/>
          <w:lang w:eastAsia="zh-CN"/>
        </w:rPr>
      </w:pPr>
      <w:r>
        <w:rPr>
          <w:rFonts w:hint="eastAsia"/>
          <w:sz w:val="24"/>
          <w:lang w:eastAsia="zh-CN"/>
        </w:rPr>
        <w:t>特此声明。</w:t>
      </w:r>
    </w:p>
    <w:p w14:paraId="7328393C" w14:textId="77777777" w:rsidR="00967702" w:rsidRDefault="00967702">
      <w:pPr>
        <w:pStyle w:val="10"/>
      </w:pPr>
    </w:p>
    <w:p w14:paraId="6928B8B1" w14:textId="77777777" w:rsidR="00967702" w:rsidRDefault="00DD56C2">
      <w:pPr>
        <w:spacing w:line="500" w:lineRule="exact"/>
        <w:rPr>
          <w:sz w:val="24"/>
          <w:lang w:eastAsia="zh-CN"/>
        </w:rPr>
      </w:pPr>
      <w:r>
        <w:rPr>
          <w:rFonts w:hint="eastAsia"/>
          <w:sz w:val="24"/>
          <w:lang w:eastAsia="zh-CN"/>
        </w:rPr>
        <w:t xml:space="preserve">    法人代表（签字）：</w:t>
      </w:r>
    </w:p>
    <w:p w14:paraId="5A424EEB" w14:textId="77777777" w:rsidR="00967702" w:rsidRDefault="00967702">
      <w:pPr>
        <w:spacing w:line="500" w:lineRule="exact"/>
        <w:rPr>
          <w:sz w:val="24"/>
          <w:lang w:eastAsia="zh-CN"/>
        </w:rPr>
      </w:pPr>
    </w:p>
    <w:p w14:paraId="3CDA676F" w14:textId="77777777" w:rsidR="00967702" w:rsidRDefault="00DD56C2">
      <w:pPr>
        <w:spacing w:line="500" w:lineRule="exact"/>
        <w:rPr>
          <w:sz w:val="24"/>
          <w:lang w:eastAsia="zh-CN"/>
        </w:rPr>
      </w:pPr>
      <w:r>
        <w:rPr>
          <w:rFonts w:hint="eastAsia"/>
          <w:sz w:val="24"/>
          <w:lang w:eastAsia="zh-CN"/>
        </w:rPr>
        <w:t xml:space="preserve">    被授权代表签字：</w:t>
      </w:r>
    </w:p>
    <w:p w14:paraId="21BEF3E7" w14:textId="77777777" w:rsidR="00967702" w:rsidRDefault="00967702">
      <w:pPr>
        <w:spacing w:line="500" w:lineRule="exact"/>
        <w:rPr>
          <w:sz w:val="24"/>
          <w:lang w:eastAsia="zh-CN"/>
        </w:rPr>
      </w:pPr>
    </w:p>
    <w:p w14:paraId="359FB1F2" w14:textId="77777777" w:rsidR="00EF6FC7" w:rsidRDefault="00EF6FC7" w:rsidP="00EF6FC7">
      <w:pPr>
        <w:pStyle w:val="10"/>
      </w:pPr>
    </w:p>
    <w:p w14:paraId="4A7A6043" w14:textId="77777777" w:rsidR="00EF6FC7" w:rsidRDefault="00EF6FC7" w:rsidP="00EF6FC7">
      <w:pPr>
        <w:pStyle w:val="10"/>
      </w:pPr>
    </w:p>
    <w:p w14:paraId="53CBD1E4" w14:textId="77777777" w:rsidR="00EF6FC7" w:rsidRDefault="00EF6FC7" w:rsidP="00EF6FC7">
      <w:pPr>
        <w:pStyle w:val="10"/>
      </w:pPr>
    </w:p>
    <w:p w14:paraId="4D3FF2B7" w14:textId="77777777" w:rsidR="00EF6FC7" w:rsidRPr="00EF6FC7" w:rsidRDefault="00EF6FC7" w:rsidP="00EF6FC7">
      <w:pPr>
        <w:pStyle w:val="10"/>
      </w:pPr>
    </w:p>
    <w:p w14:paraId="294F3CFC" w14:textId="77777777"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14:paraId="5FE3559A" w14:textId="77777777" w:rsidR="00967702" w:rsidRDefault="00967702">
      <w:pPr>
        <w:pStyle w:val="10"/>
        <w:jc w:val="center"/>
        <w:rPr>
          <w:color w:val="4E6127"/>
        </w:rPr>
      </w:pPr>
    </w:p>
    <w:p w14:paraId="2F57EEC8" w14:textId="77777777" w:rsidR="00967702" w:rsidRDefault="00967702">
      <w:pPr>
        <w:pStyle w:val="10"/>
        <w:jc w:val="center"/>
      </w:pPr>
    </w:p>
    <w:p w14:paraId="5B702F78" w14:textId="77777777" w:rsidR="00967702" w:rsidRDefault="00967702">
      <w:pPr>
        <w:pStyle w:val="10"/>
        <w:jc w:val="center"/>
      </w:pPr>
    </w:p>
    <w:p w14:paraId="79D9ED00" w14:textId="77777777" w:rsidR="00967702" w:rsidRDefault="00967702">
      <w:pPr>
        <w:pStyle w:val="10"/>
        <w:jc w:val="center"/>
      </w:pPr>
    </w:p>
    <w:p w14:paraId="3866141C" w14:textId="77777777" w:rsidR="00967702" w:rsidRDefault="00967702">
      <w:pPr>
        <w:pStyle w:val="10"/>
        <w:jc w:val="center"/>
      </w:pPr>
    </w:p>
    <w:p w14:paraId="3F1E3A6F" w14:textId="77777777" w:rsidR="00967702" w:rsidRDefault="00967702">
      <w:pPr>
        <w:pStyle w:val="10"/>
        <w:jc w:val="center"/>
      </w:pPr>
    </w:p>
    <w:p w14:paraId="05B47A03" w14:textId="466B15B4"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r w:rsidR="003355C7">
        <w:rPr>
          <w:rFonts w:ascii="Times New Roman" w:hAnsi="Times New Roman" w:cs="Times New Roman" w:hint="eastAsia"/>
          <w:b/>
          <w:bCs/>
          <w:sz w:val="36"/>
          <w:szCs w:val="36"/>
          <w:lang w:eastAsia="zh-CN"/>
        </w:rPr>
        <w:t>（正反面）</w:t>
      </w:r>
    </w:p>
    <w:p w14:paraId="77B975B7" w14:textId="77777777" w:rsidR="00967702" w:rsidRDefault="00967702">
      <w:pPr>
        <w:spacing w:line="500" w:lineRule="exact"/>
        <w:jc w:val="center"/>
        <w:rPr>
          <w:b/>
          <w:bCs/>
          <w:color w:val="4E6127"/>
          <w:sz w:val="36"/>
          <w:szCs w:val="36"/>
          <w:lang w:eastAsia="zh-CN"/>
        </w:rPr>
      </w:pPr>
    </w:p>
    <w:p w14:paraId="20E5E944" w14:textId="77777777" w:rsidR="00967702" w:rsidRDefault="00967702">
      <w:pPr>
        <w:spacing w:line="500" w:lineRule="exact"/>
        <w:jc w:val="center"/>
        <w:rPr>
          <w:b/>
          <w:bCs/>
          <w:color w:val="4E6127"/>
          <w:sz w:val="36"/>
          <w:szCs w:val="36"/>
          <w:lang w:eastAsia="zh-CN"/>
        </w:rPr>
      </w:pPr>
    </w:p>
    <w:p w14:paraId="2F328BE1" w14:textId="77777777" w:rsidR="00967702" w:rsidRDefault="00967702">
      <w:pPr>
        <w:spacing w:line="500" w:lineRule="exact"/>
        <w:jc w:val="center"/>
        <w:rPr>
          <w:b/>
          <w:bCs/>
          <w:color w:val="4E6127"/>
          <w:sz w:val="36"/>
          <w:szCs w:val="36"/>
          <w:lang w:eastAsia="zh-CN"/>
        </w:rPr>
      </w:pPr>
    </w:p>
    <w:p w14:paraId="412CF6BA" w14:textId="77777777" w:rsidR="00967702" w:rsidRDefault="00967702">
      <w:pPr>
        <w:spacing w:line="500" w:lineRule="exact"/>
        <w:jc w:val="center"/>
        <w:rPr>
          <w:b/>
          <w:bCs/>
          <w:color w:val="4E6127"/>
          <w:sz w:val="36"/>
          <w:szCs w:val="36"/>
          <w:lang w:eastAsia="zh-CN"/>
        </w:rPr>
      </w:pPr>
    </w:p>
    <w:p w14:paraId="75021C0D" w14:textId="77777777" w:rsidR="00967702" w:rsidRDefault="00967702">
      <w:pPr>
        <w:spacing w:line="500" w:lineRule="exact"/>
        <w:jc w:val="center"/>
        <w:rPr>
          <w:b/>
          <w:bCs/>
          <w:color w:val="4E6127"/>
          <w:sz w:val="36"/>
          <w:szCs w:val="36"/>
          <w:lang w:eastAsia="zh-CN"/>
        </w:rPr>
      </w:pPr>
    </w:p>
    <w:p w14:paraId="6CFB20CC" w14:textId="77777777" w:rsidR="00967702" w:rsidRDefault="00967702">
      <w:pPr>
        <w:pStyle w:val="10"/>
        <w:rPr>
          <w:b/>
          <w:bCs/>
          <w:color w:val="4E6127"/>
          <w:sz w:val="36"/>
          <w:szCs w:val="36"/>
        </w:rPr>
      </w:pPr>
    </w:p>
    <w:p w14:paraId="79261888" w14:textId="77777777" w:rsidR="00967702" w:rsidRDefault="00967702">
      <w:pPr>
        <w:pStyle w:val="10"/>
        <w:rPr>
          <w:b/>
          <w:bCs/>
          <w:color w:val="4E6127"/>
          <w:sz w:val="36"/>
          <w:szCs w:val="36"/>
        </w:rPr>
      </w:pPr>
    </w:p>
    <w:p w14:paraId="4588254C" w14:textId="77777777" w:rsidR="00967702" w:rsidRDefault="00967702">
      <w:pPr>
        <w:pStyle w:val="10"/>
        <w:rPr>
          <w:b/>
          <w:bCs/>
          <w:color w:val="4E6127"/>
          <w:sz w:val="36"/>
          <w:szCs w:val="36"/>
        </w:rPr>
      </w:pPr>
    </w:p>
    <w:p w14:paraId="130BB33F" w14:textId="77777777" w:rsidR="00967702" w:rsidRDefault="00967702">
      <w:pPr>
        <w:pStyle w:val="10"/>
        <w:rPr>
          <w:b/>
          <w:bCs/>
          <w:color w:val="4E6127"/>
          <w:sz w:val="36"/>
          <w:szCs w:val="36"/>
        </w:rPr>
      </w:pPr>
    </w:p>
    <w:p w14:paraId="42E83B2C" w14:textId="4C28A8B2"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r w:rsidR="003355C7">
        <w:rPr>
          <w:rFonts w:ascii="Times New Roman" w:hAnsi="Times New Roman" w:cs="Times New Roman" w:hint="eastAsia"/>
          <w:b/>
          <w:bCs w:val="0"/>
          <w:sz w:val="36"/>
          <w:szCs w:val="36"/>
          <w:lang w:eastAsia="zh-CN"/>
        </w:rPr>
        <w:t>（正反面）</w:t>
      </w:r>
    </w:p>
    <w:p w14:paraId="6232E52B" w14:textId="77777777" w:rsidR="00967702" w:rsidRDefault="00967702">
      <w:pPr>
        <w:spacing w:line="500" w:lineRule="exact"/>
        <w:jc w:val="center"/>
        <w:rPr>
          <w:b/>
          <w:bCs/>
          <w:color w:val="4E6127"/>
          <w:sz w:val="36"/>
          <w:szCs w:val="36"/>
          <w:lang w:eastAsia="zh-CN"/>
        </w:rPr>
      </w:pPr>
    </w:p>
    <w:p w14:paraId="558E88D3" w14:textId="77777777" w:rsidR="00967702" w:rsidRDefault="00967702">
      <w:pPr>
        <w:spacing w:line="500" w:lineRule="exact"/>
        <w:jc w:val="center"/>
        <w:rPr>
          <w:b/>
          <w:bCs/>
          <w:sz w:val="36"/>
          <w:szCs w:val="36"/>
          <w:lang w:eastAsia="zh-CN"/>
        </w:rPr>
      </w:pPr>
    </w:p>
    <w:p w14:paraId="5823D733" w14:textId="77777777" w:rsidR="00967702" w:rsidRDefault="00967702">
      <w:pPr>
        <w:spacing w:line="500" w:lineRule="exact"/>
        <w:jc w:val="center"/>
        <w:rPr>
          <w:b/>
          <w:bCs/>
          <w:sz w:val="36"/>
          <w:szCs w:val="36"/>
          <w:lang w:eastAsia="zh-CN"/>
        </w:rPr>
      </w:pPr>
    </w:p>
    <w:p w14:paraId="7203A37B" w14:textId="77777777" w:rsidR="00967702" w:rsidRDefault="00967702">
      <w:pPr>
        <w:spacing w:line="500" w:lineRule="exact"/>
        <w:jc w:val="center"/>
        <w:rPr>
          <w:b/>
          <w:bCs/>
          <w:sz w:val="36"/>
          <w:szCs w:val="36"/>
          <w:lang w:eastAsia="zh-CN"/>
        </w:rPr>
      </w:pPr>
    </w:p>
    <w:p w14:paraId="10A38B5D" w14:textId="77777777" w:rsidR="00967702" w:rsidRDefault="00967702">
      <w:pPr>
        <w:spacing w:line="500" w:lineRule="exact"/>
        <w:jc w:val="center"/>
        <w:rPr>
          <w:b/>
          <w:bCs/>
          <w:sz w:val="36"/>
          <w:szCs w:val="36"/>
          <w:lang w:eastAsia="zh-CN"/>
        </w:rPr>
      </w:pPr>
    </w:p>
    <w:p w14:paraId="6D2634FE" w14:textId="77777777" w:rsidR="00967702" w:rsidRDefault="00967702">
      <w:pPr>
        <w:spacing w:line="500" w:lineRule="exact"/>
        <w:jc w:val="center"/>
        <w:rPr>
          <w:b/>
          <w:bCs/>
          <w:sz w:val="36"/>
          <w:szCs w:val="36"/>
          <w:lang w:eastAsia="zh-CN"/>
        </w:rPr>
      </w:pPr>
    </w:p>
    <w:p w14:paraId="6DCBD5AE" w14:textId="77777777" w:rsidR="00967702" w:rsidRDefault="00967702">
      <w:pPr>
        <w:spacing w:line="500" w:lineRule="exact"/>
        <w:jc w:val="center"/>
        <w:rPr>
          <w:b/>
          <w:bCs/>
          <w:sz w:val="36"/>
          <w:szCs w:val="36"/>
          <w:lang w:eastAsia="zh-CN"/>
        </w:rPr>
      </w:pPr>
    </w:p>
    <w:p w14:paraId="3FD15325" w14:textId="77777777" w:rsidR="00967702" w:rsidRDefault="00967702">
      <w:pPr>
        <w:spacing w:line="500" w:lineRule="exact"/>
        <w:jc w:val="center"/>
        <w:rPr>
          <w:b/>
          <w:bCs/>
          <w:sz w:val="36"/>
          <w:szCs w:val="36"/>
          <w:lang w:eastAsia="zh-CN"/>
        </w:rPr>
      </w:pPr>
    </w:p>
    <w:p w14:paraId="5C6F91AD" w14:textId="77777777" w:rsidR="00967702" w:rsidRDefault="00967702">
      <w:pPr>
        <w:spacing w:line="500" w:lineRule="exact"/>
        <w:jc w:val="center"/>
        <w:rPr>
          <w:b/>
          <w:bCs/>
          <w:sz w:val="36"/>
          <w:szCs w:val="36"/>
          <w:lang w:eastAsia="zh-CN"/>
        </w:rPr>
      </w:pPr>
    </w:p>
    <w:p w14:paraId="3F346E84" w14:textId="77777777" w:rsidR="00967702" w:rsidRDefault="00967702">
      <w:pPr>
        <w:spacing w:line="500" w:lineRule="exact"/>
        <w:jc w:val="center"/>
        <w:rPr>
          <w:b/>
          <w:bCs/>
          <w:sz w:val="36"/>
          <w:szCs w:val="36"/>
          <w:lang w:eastAsia="zh-CN"/>
        </w:rPr>
      </w:pPr>
    </w:p>
    <w:p w14:paraId="5980A188" w14:textId="77777777" w:rsidR="00967702" w:rsidRDefault="00967702">
      <w:pPr>
        <w:spacing w:line="500" w:lineRule="exact"/>
        <w:rPr>
          <w:b/>
          <w:bCs/>
          <w:sz w:val="36"/>
          <w:szCs w:val="36"/>
          <w:lang w:eastAsia="zh-CN"/>
        </w:rPr>
      </w:pPr>
    </w:p>
    <w:p w14:paraId="36C1C79B" w14:textId="77777777" w:rsidR="00967702" w:rsidRDefault="00967702">
      <w:pPr>
        <w:spacing w:line="500" w:lineRule="exact"/>
        <w:jc w:val="center"/>
        <w:rPr>
          <w:b/>
          <w:bCs/>
          <w:sz w:val="36"/>
          <w:szCs w:val="36"/>
          <w:lang w:eastAsia="zh-CN"/>
        </w:rPr>
      </w:pPr>
    </w:p>
    <w:p w14:paraId="4313600C" w14:textId="77777777" w:rsidR="00967702" w:rsidRDefault="00967702">
      <w:pPr>
        <w:spacing w:line="500" w:lineRule="exact"/>
        <w:jc w:val="center"/>
        <w:rPr>
          <w:b/>
          <w:bCs/>
          <w:sz w:val="36"/>
          <w:szCs w:val="36"/>
          <w:lang w:eastAsia="zh-CN"/>
        </w:rPr>
      </w:pPr>
    </w:p>
    <w:p w14:paraId="595884EC" w14:textId="77777777" w:rsidR="00967702" w:rsidRDefault="00967702">
      <w:pPr>
        <w:pStyle w:val="10"/>
        <w:rPr>
          <w:b/>
          <w:bCs/>
          <w:sz w:val="36"/>
          <w:szCs w:val="36"/>
        </w:rPr>
      </w:pPr>
    </w:p>
    <w:p w14:paraId="4B60CABC" w14:textId="77777777" w:rsidR="00B3221F" w:rsidRDefault="00B3221F">
      <w:pPr>
        <w:pStyle w:val="10"/>
        <w:rPr>
          <w:b/>
          <w:bCs/>
          <w:sz w:val="36"/>
          <w:szCs w:val="36"/>
        </w:rPr>
      </w:pPr>
    </w:p>
    <w:p w14:paraId="33F04666" w14:textId="77777777" w:rsidR="00967702" w:rsidRDefault="00967702">
      <w:pPr>
        <w:pStyle w:val="10"/>
        <w:rPr>
          <w:b/>
          <w:bCs/>
          <w:sz w:val="36"/>
          <w:szCs w:val="36"/>
        </w:rPr>
      </w:pPr>
    </w:p>
    <w:p w14:paraId="23C989C7" w14:textId="77777777"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14:paraId="05B75F27" w14:textId="77777777"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14:paraId="66CA160F" w14:textId="77777777" w:rsidR="00967702" w:rsidRDefault="00967702">
      <w:pPr>
        <w:pStyle w:val="10"/>
        <w:jc w:val="center"/>
        <w:rPr>
          <w:color w:val="FF0000"/>
        </w:rPr>
      </w:pPr>
    </w:p>
    <w:p w14:paraId="71BD34CF" w14:textId="77777777" w:rsidR="00967702" w:rsidRDefault="00967702">
      <w:pPr>
        <w:pStyle w:val="10"/>
        <w:jc w:val="center"/>
      </w:pPr>
    </w:p>
    <w:p w14:paraId="029FD09B" w14:textId="77777777" w:rsidR="00967702" w:rsidRDefault="00967702">
      <w:pPr>
        <w:pStyle w:val="10"/>
        <w:jc w:val="center"/>
      </w:pPr>
    </w:p>
    <w:p w14:paraId="481270E6" w14:textId="77777777" w:rsidR="00967702" w:rsidRDefault="00967702">
      <w:pPr>
        <w:pStyle w:val="10"/>
        <w:jc w:val="center"/>
      </w:pPr>
    </w:p>
    <w:p w14:paraId="0681EFF1" w14:textId="77777777" w:rsidR="00967702" w:rsidRDefault="00967702">
      <w:pPr>
        <w:pStyle w:val="10"/>
        <w:jc w:val="center"/>
      </w:pPr>
    </w:p>
    <w:p w14:paraId="41DEA680" w14:textId="77777777" w:rsidR="00967702" w:rsidRDefault="00967702">
      <w:pPr>
        <w:pStyle w:val="10"/>
        <w:jc w:val="center"/>
      </w:pPr>
    </w:p>
    <w:p w14:paraId="15A64DF3" w14:textId="77777777" w:rsidR="00967702" w:rsidRDefault="00967702">
      <w:pPr>
        <w:pStyle w:val="10"/>
        <w:jc w:val="center"/>
      </w:pPr>
    </w:p>
    <w:p w14:paraId="280927C3" w14:textId="77777777" w:rsidR="00967702" w:rsidRDefault="00967702">
      <w:pPr>
        <w:pStyle w:val="10"/>
        <w:jc w:val="center"/>
      </w:pPr>
    </w:p>
    <w:p w14:paraId="02473E6F" w14:textId="77777777" w:rsidR="00967702" w:rsidRDefault="00967702">
      <w:pPr>
        <w:pStyle w:val="10"/>
        <w:jc w:val="center"/>
      </w:pPr>
    </w:p>
    <w:p w14:paraId="0232CC98" w14:textId="77777777" w:rsidR="00967702" w:rsidRDefault="00967702">
      <w:pPr>
        <w:pStyle w:val="10"/>
        <w:jc w:val="center"/>
      </w:pPr>
    </w:p>
    <w:p w14:paraId="71DF9366" w14:textId="77777777" w:rsidR="00967702" w:rsidRDefault="00967702">
      <w:pPr>
        <w:pStyle w:val="10"/>
        <w:jc w:val="center"/>
      </w:pPr>
    </w:p>
    <w:p w14:paraId="29269907" w14:textId="77777777" w:rsidR="00967702" w:rsidRDefault="00967702">
      <w:pPr>
        <w:pStyle w:val="10"/>
        <w:jc w:val="center"/>
      </w:pPr>
    </w:p>
    <w:p w14:paraId="48C95FCF" w14:textId="77777777" w:rsidR="00967702" w:rsidRDefault="00967702">
      <w:pPr>
        <w:pStyle w:val="10"/>
        <w:jc w:val="center"/>
      </w:pPr>
    </w:p>
    <w:p w14:paraId="706D5FDD" w14:textId="77777777" w:rsidR="00967702" w:rsidRDefault="00967702">
      <w:pPr>
        <w:pStyle w:val="10"/>
        <w:jc w:val="center"/>
      </w:pPr>
    </w:p>
    <w:p w14:paraId="2F038F0E" w14:textId="77777777" w:rsidR="00967702" w:rsidRDefault="00967702">
      <w:pPr>
        <w:pStyle w:val="10"/>
        <w:jc w:val="center"/>
      </w:pPr>
    </w:p>
    <w:p w14:paraId="3693E9F9" w14:textId="77777777" w:rsidR="00967702" w:rsidRDefault="00967702">
      <w:pPr>
        <w:pStyle w:val="10"/>
        <w:jc w:val="center"/>
      </w:pPr>
    </w:p>
    <w:p w14:paraId="6383BFC9" w14:textId="77777777" w:rsidR="00967702" w:rsidRDefault="00967702">
      <w:pPr>
        <w:pStyle w:val="10"/>
        <w:jc w:val="center"/>
      </w:pPr>
    </w:p>
    <w:p w14:paraId="5061630D" w14:textId="77777777" w:rsidR="00967702" w:rsidRDefault="00967702">
      <w:pPr>
        <w:pStyle w:val="10"/>
        <w:jc w:val="center"/>
      </w:pPr>
    </w:p>
    <w:p w14:paraId="4321CC2E" w14:textId="77777777" w:rsidR="00967702" w:rsidRDefault="00967702">
      <w:pPr>
        <w:pStyle w:val="10"/>
        <w:jc w:val="center"/>
        <w:rPr>
          <w:color w:val="0000FF"/>
        </w:rPr>
      </w:pPr>
    </w:p>
    <w:p w14:paraId="02A2CE1E" w14:textId="77777777" w:rsidR="00967702" w:rsidRDefault="00967702">
      <w:pPr>
        <w:spacing w:line="500" w:lineRule="exact"/>
        <w:jc w:val="center"/>
        <w:rPr>
          <w:b/>
          <w:bCs/>
          <w:sz w:val="36"/>
          <w:szCs w:val="36"/>
          <w:lang w:eastAsia="zh-CN"/>
        </w:rPr>
      </w:pPr>
    </w:p>
    <w:p w14:paraId="3AC9FA5D" w14:textId="77777777" w:rsidR="00967702" w:rsidRDefault="00967702">
      <w:pPr>
        <w:spacing w:line="500" w:lineRule="exact"/>
        <w:jc w:val="center"/>
        <w:rPr>
          <w:b/>
          <w:bCs/>
          <w:sz w:val="36"/>
          <w:szCs w:val="36"/>
          <w:lang w:eastAsia="zh-CN"/>
        </w:rPr>
      </w:pPr>
    </w:p>
    <w:p w14:paraId="719694BB" w14:textId="77777777" w:rsidR="00967702" w:rsidRDefault="00967702">
      <w:pPr>
        <w:spacing w:line="500" w:lineRule="exact"/>
        <w:jc w:val="center"/>
        <w:rPr>
          <w:b/>
          <w:bCs/>
          <w:sz w:val="36"/>
          <w:szCs w:val="36"/>
          <w:lang w:eastAsia="zh-CN"/>
        </w:rPr>
      </w:pPr>
    </w:p>
    <w:p w14:paraId="38D4BDB3"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14:paraId="547E47EE" w14:textId="77777777" w:rsidR="00967702" w:rsidRDefault="00967702">
      <w:pPr>
        <w:pStyle w:val="10"/>
        <w:jc w:val="center"/>
      </w:pPr>
    </w:p>
    <w:p w14:paraId="0B9A4F61" w14:textId="77777777" w:rsidR="00967702" w:rsidRDefault="00967702">
      <w:pPr>
        <w:pStyle w:val="10"/>
        <w:jc w:val="center"/>
      </w:pPr>
    </w:p>
    <w:p w14:paraId="39E3EE84" w14:textId="77777777" w:rsidR="00967702" w:rsidRDefault="00967702">
      <w:pPr>
        <w:pStyle w:val="10"/>
        <w:jc w:val="center"/>
      </w:pPr>
    </w:p>
    <w:p w14:paraId="78421338" w14:textId="77777777" w:rsidR="00967702" w:rsidRDefault="00967702">
      <w:pPr>
        <w:pStyle w:val="10"/>
        <w:jc w:val="center"/>
      </w:pPr>
    </w:p>
    <w:p w14:paraId="19E8404F" w14:textId="77777777" w:rsidR="00967702" w:rsidRDefault="00967702">
      <w:pPr>
        <w:pStyle w:val="10"/>
        <w:jc w:val="center"/>
      </w:pPr>
    </w:p>
    <w:p w14:paraId="7DF7DF00" w14:textId="77777777" w:rsidR="00967702" w:rsidRDefault="00967702">
      <w:pPr>
        <w:pStyle w:val="10"/>
        <w:jc w:val="center"/>
      </w:pPr>
    </w:p>
    <w:p w14:paraId="29330E12" w14:textId="77777777" w:rsidR="00967702" w:rsidRDefault="00967702">
      <w:pPr>
        <w:pStyle w:val="10"/>
        <w:jc w:val="center"/>
      </w:pPr>
    </w:p>
    <w:p w14:paraId="26AF80D0" w14:textId="77777777" w:rsidR="00967702" w:rsidRDefault="00967702">
      <w:pPr>
        <w:pStyle w:val="10"/>
        <w:jc w:val="center"/>
      </w:pPr>
    </w:p>
    <w:p w14:paraId="35ED6ED9" w14:textId="77777777" w:rsidR="00967702" w:rsidRDefault="00967702">
      <w:pPr>
        <w:pStyle w:val="10"/>
        <w:jc w:val="center"/>
      </w:pPr>
    </w:p>
    <w:p w14:paraId="70C25904" w14:textId="77777777" w:rsidR="00967702" w:rsidRDefault="00967702">
      <w:pPr>
        <w:pStyle w:val="10"/>
        <w:jc w:val="center"/>
      </w:pPr>
    </w:p>
    <w:p w14:paraId="6ADDD4A7" w14:textId="77777777" w:rsidR="00967702" w:rsidRDefault="00967702">
      <w:pPr>
        <w:pStyle w:val="10"/>
        <w:jc w:val="center"/>
      </w:pPr>
    </w:p>
    <w:p w14:paraId="5B340194" w14:textId="77777777" w:rsidR="00967702" w:rsidRDefault="00967702">
      <w:pPr>
        <w:pStyle w:val="10"/>
        <w:jc w:val="center"/>
      </w:pPr>
    </w:p>
    <w:p w14:paraId="752D6ECB" w14:textId="77777777" w:rsidR="00967702" w:rsidRDefault="00967702">
      <w:pPr>
        <w:pStyle w:val="10"/>
        <w:jc w:val="center"/>
      </w:pPr>
    </w:p>
    <w:p w14:paraId="6B004E64" w14:textId="77777777" w:rsidR="00967702" w:rsidRDefault="00967702">
      <w:pPr>
        <w:pStyle w:val="10"/>
        <w:jc w:val="center"/>
      </w:pPr>
    </w:p>
    <w:p w14:paraId="05CC3ADB" w14:textId="77777777" w:rsidR="00967702" w:rsidRDefault="00967702">
      <w:pPr>
        <w:pStyle w:val="10"/>
        <w:jc w:val="center"/>
      </w:pPr>
    </w:p>
    <w:p w14:paraId="06FAA606" w14:textId="77777777" w:rsidR="00967702" w:rsidRDefault="00967702">
      <w:pPr>
        <w:pStyle w:val="10"/>
        <w:jc w:val="center"/>
      </w:pPr>
    </w:p>
    <w:p w14:paraId="58BFEC13" w14:textId="77777777" w:rsidR="00967702" w:rsidRDefault="00967702">
      <w:pPr>
        <w:pStyle w:val="10"/>
        <w:jc w:val="center"/>
      </w:pPr>
    </w:p>
    <w:p w14:paraId="55D08212" w14:textId="77777777" w:rsidR="00967702" w:rsidRDefault="00967702">
      <w:pPr>
        <w:pStyle w:val="10"/>
        <w:jc w:val="center"/>
      </w:pPr>
    </w:p>
    <w:p w14:paraId="3B1ADF54" w14:textId="77777777" w:rsidR="00967702" w:rsidRDefault="00967702">
      <w:pPr>
        <w:pStyle w:val="10"/>
        <w:jc w:val="center"/>
      </w:pPr>
    </w:p>
    <w:p w14:paraId="10F67DD9" w14:textId="77777777" w:rsidR="00967702" w:rsidRDefault="00967702">
      <w:pPr>
        <w:pStyle w:val="10"/>
      </w:pPr>
    </w:p>
    <w:p w14:paraId="5B46A9A0" w14:textId="77777777" w:rsidR="00967702" w:rsidRDefault="00967702">
      <w:pPr>
        <w:pStyle w:val="10"/>
        <w:jc w:val="center"/>
        <w:rPr>
          <w:rFonts w:ascii="Times New Roman" w:hAnsi="Times New Roman"/>
          <w:b/>
          <w:bCs/>
          <w:kern w:val="2"/>
          <w:sz w:val="36"/>
          <w:szCs w:val="36"/>
        </w:rPr>
      </w:pPr>
    </w:p>
    <w:p w14:paraId="40E63704" w14:textId="77777777" w:rsidR="00967702" w:rsidRDefault="00967702">
      <w:pPr>
        <w:pStyle w:val="10"/>
        <w:jc w:val="center"/>
        <w:rPr>
          <w:rFonts w:ascii="Times New Roman" w:hAnsi="Times New Roman"/>
          <w:b/>
          <w:bCs/>
          <w:kern w:val="2"/>
          <w:sz w:val="36"/>
          <w:szCs w:val="36"/>
        </w:rPr>
      </w:pPr>
    </w:p>
    <w:p w14:paraId="5AD970C3" w14:textId="601C7696" w:rsidR="00967702" w:rsidRDefault="00B3221F">
      <w:pPr>
        <w:pStyle w:val="10"/>
        <w:jc w:val="center"/>
        <w:rPr>
          <w:rFonts w:ascii="Times New Roman" w:hAnsi="Times New Roman"/>
          <w:b/>
          <w:bCs/>
          <w:kern w:val="2"/>
          <w:sz w:val="36"/>
          <w:szCs w:val="36"/>
        </w:rPr>
      </w:pPr>
      <w:r>
        <w:rPr>
          <w:rFonts w:ascii="Times New Roman" w:hAnsi="Times New Roman"/>
          <w:b/>
          <w:bCs/>
          <w:kern w:val="2"/>
          <w:sz w:val="36"/>
          <w:szCs w:val="36"/>
        </w:rPr>
        <w:lastRenderedPageBreak/>
        <w:t>销售授权书及售后承诺函</w:t>
      </w:r>
    </w:p>
    <w:p w14:paraId="62C7E0A6" w14:textId="77777777" w:rsidR="00967702" w:rsidRDefault="00967702">
      <w:pPr>
        <w:pStyle w:val="10"/>
        <w:tabs>
          <w:tab w:val="left" w:pos="4944"/>
        </w:tabs>
        <w:jc w:val="left"/>
        <w:rPr>
          <w:color w:val="4E6127"/>
        </w:rPr>
      </w:pPr>
    </w:p>
    <w:p w14:paraId="29022B27" w14:textId="77777777" w:rsidR="00967702" w:rsidRDefault="00967702">
      <w:pPr>
        <w:pStyle w:val="10"/>
        <w:tabs>
          <w:tab w:val="left" w:pos="4944"/>
        </w:tabs>
        <w:jc w:val="left"/>
        <w:rPr>
          <w:color w:val="0000FF"/>
        </w:rPr>
      </w:pPr>
    </w:p>
    <w:p w14:paraId="533E51C1" w14:textId="77777777" w:rsidR="00967702" w:rsidRDefault="00967702">
      <w:pPr>
        <w:pStyle w:val="10"/>
        <w:tabs>
          <w:tab w:val="left" w:pos="4944"/>
        </w:tabs>
        <w:jc w:val="left"/>
        <w:rPr>
          <w:color w:val="0000FF"/>
        </w:rPr>
      </w:pPr>
    </w:p>
    <w:p w14:paraId="18D34A1C" w14:textId="77777777" w:rsidR="00967702" w:rsidRDefault="00967702">
      <w:pPr>
        <w:pStyle w:val="10"/>
        <w:tabs>
          <w:tab w:val="left" w:pos="4944"/>
        </w:tabs>
        <w:jc w:val="left"/>
        <w:rPr>
          <w:color w:val="0000FF"/>
        </w:rPr>
      </w:pPr>
    </w:p>
    <w:p w14:paraId="02B9F260" w14:textId="77777777" w:rsidR="00655B0F" w:rsidRDefault="00655B0F">
      <w:pPr>
        <w:pStyle w:val="10"/>
        <w:tabs>
          <w:tab w:val="left" w:pos="4944"/>
        </w:tabs>
        <w:jc w:val="left"/>
        <w:rPr>
          <w:color w:val="0000FF"/>
        </w:rPr>
      </w:pPr>
    </w:p>
    <w:p w14:paraId="32940EF7" w14:textId="77777777" w:rsidR="00655B0F" w:rsidRDefault="00655B0F">
      <w:pPr>
        <w:pStyle w:val="10"/>
        <w:tabs>
          <w:tab w:val="left" w:pos="4944"/>
        </w:tabs>
        <w:jc w:val="left"/>
        <w:rPr>
          <w:color w:val="0000FF"/>
        </w:rPr>
      </w:pPr>
    </w:p>
    <w:p w14:paraId="750ED526" w14:textId="77777777" w:rsidR="00655B0F" w:rsidRDefault="00655B0F">
      <w:pPr>
        <w:pStyle w:val="10"/>
        <w:tabs>
          <w:tab w:val="left" w:pos="4944"/>
        </w:tabs>
        <w:jc w:val="left"/>
        <w:rPr>
          <w:color w:val="0000FF"/>
        </w:rPr>
      </w:pPr>
    </w:p>
    <w:p w14:paraId="55140538" w14:textId="77777777" w:rsidR="00655B0F" w:rsidRDefault="00655B0F">
      <w:pPr>
        <w:pStyle w:val="10"/>
        <w:tabs>
          <w:tab w:val="left" w:pos="4944"/>
        </w:tabs>
        <w:jc w:val="left"/>
        <w:rPr>
          <w:color w:val="0000FF"/>
        </w:rPr>
      </w:pPr>
    </w:p>
    <w:p w14:paraId="7C191D44" w14:textId="77777777" w:rsidR="00655B0F" w:rsidRDefault="00655B0F">
      <w:pPr>
        <w:pStyle w:val="10"/>
        <w:tabs>
          <w:tab w:val="left" w:pos="4944"/>
        </w:tabs>
        <w:jc w:val="left"/>
        <w:rPr>
          <w:color w:val="0000FF"/>
        </w:rPr>
      </w:pPr>
    </w:p>
    <w:p w14:paraId="6A84B76E" w14:textId="77777777" w:rsidR="00655B0F" w:rsidRDefault="00655B0F">
      <w:pPr>
        <w:pStyle w:val="10"/>
        <w:tabs>
          <w:tab w:val="left" w:pos="4944"/>
        </w:tabs>
        <w:jc w:val="left"/>
        <w:rPr>
          <w:color w:val="0000FF"/>
        </w:rPr>
      </w:pPr>
    </w:p>
    <w:p w14:paraId="007DEF60" w14:textId="77777777" w:rsidR="00655B0F" w:rsidRDefault="00655B0F">
      <w:pPr>
        <w:pStyle w:val="10"/>
        <w:tabs>
          <w:tab w:val="left" w:pos="4944"/>
        </w:tabs>
        <w:jc w:val="left"/>
        <w:rPr>
          <w:color w:val="0000FF"/>
        </w:rPr>
      </w:pPr>
    </w:p>
    <w:p w14:paraId="7A54E560" w14:textId="77777777" w:rsidR="00655B0F" w:rsidRDefault="00655B0F">
      <w:pPr>
        <w:pStyle w:val="10"/>
        <w:tabs>
          <w:tab w:val="left" w:pos="4944"/>
        </w:tabs>
        <w:jc w:val="left"/>
        <w:rPr>
          <w:color w:val="0000FF"/>
        </w:rPr>
      </w:pPr>
    </w:p>
    <w:p w14:paraId="25F09A39" w14:textId="77777777" w:rsidR="00655B0F" w:rsidRDefault="00655B0F">
      <w:pPr>
        <w:pStyle w:val="10"/>
        <w:tabs>
          <w:tab w:val="left" w:pos="4944"/>
        </w:tabs>
        <w:jc w:val="left"/>
        <w:rPr>
          <w:color w:val="0000FF"/>
        </w:rPr>
      </w:pPr>
    </w:p>
    <w:p w14:paraId="1A5955F3" w14:textId="77777777" w:rsidR="00655B0F" w:rsidRDefault="00655B0F">
      <w:pPr>
        <w:pStyle w:val="10"/>
        <w:tabs>
          <w:tab w:val="left" w:pos="4944"/>
        </w:tabs>
        <w:jc w:val="left"/>
        <w:rPr>
          <w:color w:val="0000FF"/>
        </w:rPr>
      </w:pPr>
    </w:p>
    <w:p w14:paraId="70430B90" w14:textId="77777777" w:rsidR="00655B0F" w:rsidRDefault="00655B0F">
      <w:pPr>
        <w:pStyle w:val="10"/>
        <w:tabs>
          <w:tab w:val="left" w:pos="4944"/>
        </w:tabs>
        <w:jc w:val="left"/>
        <w:rPr>
          <w:color w:val="0000FF"/>
        </w:rPr>
      </w:pPr>
    </w:p>
    <w:p w14:paraId="571F8DAB" w14:textId="77777777" w:rsidR="00655B0F" w:rsidRDefault="00655B0F">
      <w:pPr>
        <w:pStyle w:val="10"/>
        <w:tabs>
          <w:tab w:val="left" w:pos="4944"/>
        </w:tabs>
        <w:jc w:val="left"/>
        <w:rPr>
          <w:color w:val="0000FF"/>
        </w:rPr>
      </w:pPr>
    </w:p>
    <w:p w14:paraId="708ACAC9" w14:textId="77777777" w:rsidR="00655B0F" w:rsidRDefault="00655B0F">
      <w:pPr>
        <w:pStyle w:val="10"/>
        <w:tabs>
          <w:tab w:val="left" w:pos="4944"/>
        </w:tabs>
        <w:jc w:val="left"/>
        <w:rPr>
          <w:color w:val="0000FF"/>
        </w:rPr>
      </w:pPr>
    </w:p>
    <w:p w14:paraId="17926FEB" w14:textId="77777777" w:rsidR="00655B0F" w:rsidRDefault="00655B0F">
      <w:pPr>
        <w:pStyle w:val="10"/>
        <w:tabs>
          <w:tab w:val="left" w:pos="4944"/>
        </w:tabs>
        <w:jc w:val="left"/>
        <w:rPr>
          <w:color w:val="0000FF"/>
        </w:rPr>
      </w:pPr>
    </w:p>
    <w:p w14:paraId="67DC3740" w14:textId="77777777" w:rsidR="00655B0F" w:rsidRDefault="00655B0F">
      <w:pPr>
        <w:pStyle w:val="10"/>
        <w:tabs>
          <w:tab w:val="left" w:pos="4944"/>
        </w:tabs>
        <w:jc w:val="left"/>
        <w:rPr>
          <w:color w:val="0000FF"/>
        </w:rPr>
      </w:pPr>
    </w:p>
    <w:p w14:paraId="06408AE3" w14:textId="77777777" w:rsidR="00655B0F" w:rsidRDefault="00655B0F">
      <w:pPr>
        <w:pStyle w:val="10"/>
        <w:tabs>
          <w:tab w:val="left" w:pos="4944"/>
        </w:tabs>
        <w:jc w:val="left"/>
        <w:rPr>
          <w:color w:val="0000FF"/>
        </w:rPr>
      </w:pPr>
    </w:p>
    <w:p w14:paraId="751CEADF" w14:textId="77777777" w:rsidR="00655B0F" w:rsidRDefault="00655B0F">
      <w:pPr>
        <w:pStyle w:val="10"/>
        <w:tabs>
          <w:tab w:val="left" w:pos="4944"/>
        </w:tabs>
        <w:jc w:val="left"/>
        <w:rPr>
          <w:color w:val="0000FF"/>
        </w:rPr>
      </w:pPr>
    </w:p>
    <w:p w14:paraId="716B66FE" w14:textId="77777777" w:rsidR="00655B0F" w:rsidRDefault="00655B0F">
      <w:pPr>
        <w:pStyle w:val="10"/>
        <w:tabs>
          <w:tab w:val="left" w:pos="4944"/>
        </w:tabs>
        <w:jc w:val="left"/>
        <w:rPr>
          <w:color w:val="0000FF"/>
        </w:rPr>
      </w:pPr>
    </w:p>
    <w:p w14:paraId="405B1363" w14:textId="4C2CD4C3" w:rsidR="00655B0F" w:rsidRDefault="00655B0F" w:rsidP="00655B0F">
      <w:pPr>
        <w:pStyle w:val="10"/>
        <w:jc w:val="center"/>
        <w:rPr>
          <w:rFonts w:ascii="Times New Roman" w:hAnsi="Times New Roman"/>
          <w:b/>
          <w:bCs/>
          <w:kern w:val="2"/>
          <w:sz w:val="36"/>
          <w:szCs w:val="36"/>
        </w:rPr>
      </w:pPr>
      <w:r w:rsidRPr="00655B0F">
        <w:rPr>
          <w:rFonts w:ascii="Times New Roman" w:hAnsi="Times New Roman"/>
          <w:b/>
          <w:bCs/>
          <w:kern w:val="2"/>
          <w:sz w:val="36"/>
          <w:szCs w:val="36"/>
        </w:rPr>
        <w:lastRenderedPageBreak/>
        <w:t>技术偏差表</w:t>
      </w:r>
    </w:p>
    <w:p w14:paraId="6EEB0C7C" w14:textId="1D22C737" w:rsidR="00B06D80" w:rsidRPr="00B06D80" w:rsidRDefault="00B06D80" w:rsidP="00B06D80">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sidRPr="00B06D80">
        <w:rPr>
          <w:rFonts w:ascii="Times New Roman" w:hAnsi="Times New Roman" w:cs="Times New Roman" w:hint="eastAsia"/>
          <w:b/>
          <w:color w:val="FF0000"/>
          <w:sz w:val="24"/>
          <w:szCs w:val="24"/>
          <w:u w:val="single"/>
          <w:lang w:eastAsia="zh-CN"/>
        </w:rPr>
        <w:t>（接受高于比选人的配置</w:t>
      </w:r>
      <w:r>
        <w:rPr>
          <w:rFonts w:ascii="Times New Roman" w:hAnsi="Times New Roman" w:cs="Times New Roman" w:hint="eastAsia"/>
          <w:b/>
          <w:color w:val="FF0000"/>
          <w:sz w:val="24"/>
          <w:szCs w:val="24"/>
          <w:u w:val="single"/>
          <w:lang w:eastAsia="zh-CN"/>
        </w:rPr>
        <w:t>，如果无技术偏差可自行删除</w:t>
      </w:r>
      <w:r w:rsidRPr="00B06D80">
        <w:rPr>
          <w:rFonts w:ascii="Times New Roman" w:hAnsi="Times New Roman" w:cs="Times New Roman" w:hint="eastAsia"/>
          <w:b/>
          <w:color w:val="FF0000"/>
          <w:sz w:val="24"/>
          <w:szCs w:val="24"/>
          <w:u w:val="single"/>
          <w:lang w:eastAsia="zh-CN"/>
        </w:rPr>
        <w:t>）</w:t>
      </w:r>
    </w:p>
    <w:p w14:paraId="7CCEC459" w14:textId="77777777" w:rsidR="00967702" w:rsidRDefault="00967702">
      <w:pPr>
        <w:pStyle w:val="10"/>
        <w:tabs>
          <w:tab w:val="left" w:pos="4944"/>
        </w:tabs>
        <w:jc w:val="left"/>
        <w:rPr>
          <w:color w:val="0000FF"/>
        </w:rPr>
      </w:pPr>
    </w:p>
    <w:p w14:paraId="234F82AB" w14:textId="77777777" w:rsidR="00967702" w:rsidRDefault="00967702">
      <w:pPr>
        <w:pStyle w:val="10"/>
        <w:tabs>
          <w:tab w:val="left" w:pos="4944"/>
        </w:tabs>
        <w:jc w:val="left"/>
        <w:rPr>
          <w:color w:val="0000FF"/>
        </w:rPr>
      </w:pPr>
    </w:p>
    <w:p w14:paraId="3C54A92C" w14:textId="77777777" w:rsidR="00967702" w:rsidRDefault="00967702">
      <w:pPr>
        <w:pStyle w:val="10"/>
        <w:tabs>
          <w:tab w:val="left" w:pos="4944"/>
        </w:tabs>
        <w:jc w:val="left"/>
        <w:rPr>
          <w:color w:val="0000FF"/>
        </w:rPr>
      </w:pPr>
    </w:p>
    <w:p w14:paraId="16EAC8AA" w14:textId="77777777" w:rsidR="00967702" w:rsidRDefault="00967702">
      <w:pPr>
        <w:pStyle w:val="10"/>
        <w:tabs>
          <w:tab w:val="left" w:pos="4944"/>
        </w:tabs>
        <w:jc w:val="left"/>
        <w:rPr>
          <w:color w:val="0000FF"/>
        </w:rPr>
      </w:pPr>
    </w:p>
    <w:p w14:paraId="4820E6C4" w14:textId="77777777" w:rsidR="00967702" w:rsidRDefault="00967702">
      <w:pPr>
        <w:pStyle w:val="10"/>
        <w:tabs>
          <w:tab w:val="left" w:pos="4944"/>
        </w:tabs>
        <w:jc w:val="left"/>
        <w:rPr>
          <w:color w:val="0000FF"/>
        </w:rPr>
      </w:pPr>
    </w:p>
    <w:p w14:paraId="3141D235" w14:textId="77777777" w:rsidR="00967702" w:rsidRDefault="00967702">
      <w:pPr>
        <w:pStyle w:val="10"/>
        <w:tabs>
          <w:tab w:val="left" w:pos="4944"/>
        </w:tabs>
        <w:jc w:val="left"/>
        <w:rPr>
          <w:color w:val="0000FF"/>
        </w:rPr>
      </w:pPr>
    </w:p>
    <w:p w14:paraId="452A0F66" w14:textId="77777777" w:rsidR="00967702" w:rsidRDefault="00967702">
      <w:pPr>
        <w:pStyle w:val="10"/>
        <w:tabs>
          <w:tab w:val="left" w:pos="4944"/>
        </w:tabs>
        <w:jc w:val="left"/>
        <w:rPr>
          <w:color w:val="0000FF"/>
        </w:rPr>
      </w:pPr>
    </w:p>
    <w:p w14:paraId="799D9537" w14:textId="77777777" w:rsidR="00967702" w:rsidRDefault="00967702">
      <w:pPr>
        <w:pStyle w:val="10"/>
        <w:tabs>
          <w:tab w:val="left" w:pos="4944"/>
        </w:tabs>
        <w:jc w:val="left"/>
        <w:rPr>
          <w:color w:val="0000FF"/>
        </w:rPr>
      </w:pPr>
    </w:p>
    <w:p w14:paraId="2D726507" w14:textId="77777777" w:rsidR="00967702" w:rsidRDefault="00967702">
      <w:pPr>
        <w:pStyle w:val="10"/>
        <w:tabs>
          <w:tab w:val="left" w:pos="4944"/>
        </w:tabs>
        <w:jc w:val="left"/>
        <w:rPr>
          <w:color w:val="0000FF"/>
        </w:rPr>
      </w:pPr>
    </w:p>
    <w:p w14:paraId="189A95BC" w14:textId="77777777" w:rsidR="00967702" w:rsidRDefault="00967702">
      <w:pPr>
        <w:pStyle w:val="10"/>
        <w:tabs>
          <w:tab w:val="left" w:pos="4944"/>
        </w:tabs>
        <w:jc w:val="left"/>
        <w:rPr>
          <w:color w:val="0000FF"/>
        </w:rPr>
      </w:pPr>
    </w:p>
    <w:p w14:paraId="7D6F1F1D" w14:textId="77777777" w:rsidR="00967702" w:rsidRDefault="00967702">
      <w:pPr>
        <w:pStyle w:val="10"/>
        <w:tabs>
          <w:tab w:val="left" w:pos="4944"/>
        </w:tabs>
        <w:jc w:val="left"/>
        <w:rPr>
          <w:color w:val="0000FF"/>
        </w:rPr>
      </w:pPr>
    </w:p>
    <w:p w14:paraId="2B09A93A" w14:textId="77777777" w:rsidR="00967702" w:rsidRDefault="00967702">
      <w:pPr>
        <w:pStyle w:val="10"/>
        <w:tabs>
          <w:tab w:val="left" w:pos="4944"/>
        </w:tabs>
        <w:jc w:val="left"/>
        <w:rPr>
          <w:color w:val="0000FF"/>
        </w:rPr>
      </w:pPr>
    </w:p>
    <w:p w14:paraId="2CADDC21" w14:textId="77777777" w:rsidR="00967702" w:rsidRDefault="00967702">
      <w:pPr>
        <w:pStyle w:val="10"/>
        <w:tabs>
          <w:tab w:val="left" w:pos="4944"/>
        </w:tabs>
        <w:jc w:val="left"/>
        <w:rPr>
          <w:color w:val="0000FF"/>
        </w:rPr>
      </w:pPr>
    </w:p>
    <w:p w14:paraId="24E2B176" w14:textId="77777777" w:rsidR="00967702" w:rsidRDefault="00967702">
      <w:pPr>
        <w:pStyle w:val="10"/>
        <w:tabs>
          <w:tab w:val="left" w:pos="4944"/>
        </w:tabs>
        <w:jc w:val="left"/>
        <w:rPr>
          <w:color w:val="0000FF"/>
        </w:rPr>
      </w:pPr>
    </w:p>
    <w:p w14:paraId="27BEBCAF" w14:textId="77777777" w:rsidR="00967702" w:rsidRDefault="00967702">
      <w:pPr>
        <w:pStyle w:val="10"/>
        <w:tabs>
          <w:tab w:val="left" w:pos="4944"/>
        </w:tabs>
        <w:jc w:val="left"/>
        <w:rPr>
          <w:color w:val="0000FF"/>
        </w:rPr>
      </w:pPr>
    </w:p>
    <w:p w14:paraId="5B593D9F" w14:textId="77777777" w:rsidR="00967702" w:rsidRDefault="00967702">
      <w:pPr>
        <w:pStyle w:val="10"/>
        <w:tabs>
          <w:tab w:val="left" w:pos="4944"/>
        </w:tabs>
        <w:jc w:val="left"/>
        <w:rPr>
          <w:color w:val="0000FF"/>
        </w:rPr>
      </w:pPr>
    </w:p>
    <w:p w14:paraId="062C5790" w14:textId="77777777" w:rsidR="00655B0F" w:rsidRDefault="00655B0F">
      <w:pPr>
        <w:pStyle w:val="10"/>
        <w:tabs>
          <w:tab w:val="left" w:pos="4944"/>
        </w:tabs>
        <w:jc w:val="left"/>
        <w:rPr>
          <w:color w:val="0000FF"/>
        </w:rPr>
      </w:pPr>
    </w:p>
    <w:p w14:paraId="6E27E0C3" w14:textId="77777777" w:rsidR="00655B0F" w:rsidRDefault="00655B0F">
      <w:pPr>
        <w:pStyle w:val="10"/>
        <w:tabs>
          <w:tab w:val="left" w:pos="4944"/>
        </w:tabs>
        <w:jc w:val="left"/>
        <w:rPr>
          <w:color w:val="0000FF"/>
        </w:rPr>
      </w:pPr>
    </w:p>
    <w:p w14:paraId="0AE6948D" w14:textId="77777777" w:rsidR="00655B0F" w:rsidRDefault="00655B0F">
      <w:pPr>
        <w:pStyle w:val="10"/>
        <w:tabs>
          <w:tab w:val="left" w:pos="4944"/>
        </w:tabs>
        <w:jc w:val="left"/>
        <w:rPr>
          <w:color w:val="0000FF"/>
        </w:rPr>
      </w:pPr>
    </w:p>
    <w:p w14:paraId="4ADD9481" w14:textId="77777777" w:rsidR="00655B0F" w:rsidRDefault="00655B0F">
      <w:pPr>
        <w:pStyle w:val="10"/>
        <w:tabs>
          <w:tab w:val="left" w:pos="4944"/>
        </w:tabs>
        <w:jc w:val="left"/>
        <w:rPr>
          <w:color w:val="0000FF"/>
        </w:rPr>
      </w:pPr>
    </w:p>
    <w:p w14:paraId="099DD182" w14:textId="77777777" w:rsidR="00967702" w:rsidRDefault="00967702">
      <w:pPr>
        <w:pStyle w:val="10"/>
        <w:jc w:val="center"/>
        <w:rPr>
          <w:rFonts w:ascii="Times New Roman" w:hAnsi="Times New Roman"/>
          <w:b/>
          <w:bCs/>
          <w:kern w:val="2"/>
          <w:sz w:val="36"/>
          <w:szCs w:val="36"/>
        </w:rPr>
      </w:pPr>
    </w:p>
    <w:p w14:paraId="067B2C6A" w14:textId="77777777" w:rsidR="00967702" w:rsidRDefault="00967702">
      <w:pPr>
        <w:pStyle w:val="10"/>
        <w:jc w:val="center"/>
        <w:rPr>
          <w:rFonts w:ascii="Times New Roman" w:hAnsi="Times New Roman"/>
          <w:b/>
          <w:bCs/>
          <w:kern w:val="2"/>
          <w:sz w:val="36"/>
          <w:szCs w:val="36"/>
        </w:rPr>
      </w:pPr>
    </w:p>
    <w:p w14:paraId="52FE5ED8" w14:textId="77777777" w:rsidR="006E6D55" w:rsidRDefault="006E6D55"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14:paraId="03895BC4" w14:textId="77777777"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14:paraId="479212C5" w14:textId="0B7FDEE6"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B3221F" w:rsidRPr="00B3221F">
        <w:rPr>
          <w:rFonts w:ascii="Times New Roman" w:hAnsi="ˎ̥"/>
          <w:color w:val="000000" w:themeColor="text1"/>
          <w:sz w:val="28"/>
          <w:szCs w:val="28"/>
          <w:u w:val="single"/>
          <w:lang w:eastAsia="zh-CN"/>
        </w:rPr>
        <w:t>PX</w:t>
      </w:r>
      <w:r w:rsidR="00B3221F" w:rsidRPr="00B3221F">
        <w:rPr>
          <w:rFonts w:ascii="Times New Roman" w:hAnsi="ˎ̥"/>
          <w:color w:val="000000" w:themeColor="text1"/>
          <w:sz w:val="28"/>
          <w:szCs w:val="28"/>
          <w:u w:val="single"/>
          <w:lang w:eastAsia="zh-CN"/>
        </w:rPr>
        <w:t>厂区</w:t>
      </w:r>
      <w:r w:rsidR="00B3221F" w:rsidRPr="00B3221F">
        <w:rPr>
          <w:rFonts w:ascii="Times New Roman" w:hAnsi="ˎ̥"/>
          <w:color w:val="000000" w:themeColor="text1"/>
          <w:sz w:val="28"/>
          <w:szCs w:val="28"/>
          <w:u w:val="single"/>
          <w:lang w:eastAsia="zh-CN"/>
        </w:rPr>
        <w:t>MES</w:t>
      </w:r>
      <w:r w:rsidR="00B3221F" w:rsidRPr="00B3221F">
        <w:rPr>
          <w:rFonts w:ascii="Times New Roman" w:hAnsi="ˎ̥"/>
          <w:color w:val="000000" w:themeColor="text1"/>
          <w:sz w:val="28"/>
          <w:szCs w:val="28"/>
          <w:u w:val="single"/>
          <w:lang w:eastAsia="zh-CN"/>
        </w:rPr>
        <w:t>系统硬件采购</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tbl>
      <w:tblPr>
        <w:tblW w:w="9499" w:type="dxa"/>
        <w:tblInd w:w="-318" w:type="dxa"/>
        <w:tblLook w:val="04A0" w:firstRow="1" w:lastRow="0" w:firstColumn="1" w:lastColumn="0" w:noHBand="0" w:noVBand="1"/>
      </w:tblPr>
      <w:tblGrid>
        <w:gridCol w:w="9499"/>
      </w:tblGrid>
      <w:tr w:rsidR="000C57EB" w:rsidRPr="0094423E" w14:paraId="3B26E8B6" w14:textId="77777777" w:rsidTr="003B3C4F">
        <w:trPr>
          <w:trHeight w:val="604"/>
        </w:trPr>
        <w:tc>
          <w:tcPr>
            <w:tcW w:w="9499" w:type="dxa"/>
            <w:shd w:val="clear" w:color="auto" w:fill="auto"/>
            <w:noWrap/>
            <w:vAlign w:val="center"/>
            <w:hideMark/>
          </w:tcPr>
          <w:p w14:paraId="38842440" w14:textId="7833A72C" w:rsidR="002859D4" w:rsidRPr="006E0FCB" w:rsidRDefault="003355C7" w:rsidP="006E0FCB">
            <w:pPr>
              <w:spacing w:line="360" w:lineRule="auto"/>
              <w:ind w:firstLineChars="350" w:firstLine="980"/>
              <w:rPr>
                <w:rFonts w:ascii="Times New Roman" w:hAnsi="Times New Roman"/>
                <w:sz w:val="28"/>
                <w:szCs w:val="28"/>
                <w:lang w:eastAsia="zh-CN"/>
              </w:rPr>
            </w:pPr>
            <w:r w:rsidRPr="003355C7">
              <w:rPr>
                <w:rFonts w:ascii="Times New Roman" w:hAnsi="Times New Roman" w:hint="eastAsia"/>
                <w:sz w:val="28"/>
                <w:szCs w:val="28"/>
                <w:lang w:eastAsia="zh-CN"/>
              </w:rPr>
              <w:t>本项目含税包干</w:t>
            </w:r>
            <w:r w:rsidR="003B3C4F" w:rsidRPr="006E0FCB">
              <w:rPr>
                <w:rFonts w:ascii="Times New Roman" w:hAnsi="Times New Roman" w:hint="eastAsia"/>
                <w:sz w:val="28"/>
                <w:szCs w:val="28"/>
                <w:lang w:eastAsia="zh-CN"/>
              </w:rPr>
              <w:t>固定</w:t>
            </w:r>
            <w:r w:rsidR="006E0FCB">
              <w:rPr>
                <w:rFonts w:ascii="Times New Roman" w:hAnsi="Times New Roman" w:hint="eastAsia"/>
                <w:sz w:val="28"/>
                <w:szCs w:val="28"/>
                <w:lang w:eastAsia="zh-CN"/>
              </w:rPr>
              <w:t>总价</w:t>
            </w:r>
            <w:r w:rsidR="002859D4" w:rsidRPr="006E0FCB">
              <w:rPr>
                <w:rFonts w:ascii="Times New Roman" w:hAnsi="Times New Roman" w:hint="eastAsia"/>
                <w:sz w:val="28"/>
                <w:szCs w:val="28"/>
                <w:lang w:eastAsia="zh-CN"/>
              </w:rPr>
              <w:t>（大写）：</w:t>
            </w:r>
            <w:r w:rsidR="002859D4" w:rsidRPr="006E0FCB">
              <w:rPr>
                <w:rFonts w:ascii="Times New Roman" w:hAnsi="Times New Roman" w:hint="eastAsia"/>
                <w:sz w:val="28"/>
                <w:szCs w:val="28"/>
                <w:lang w:eastAsia="zh-CN"/>
              </w:rPr>
              <w:t xml:space="preserve"> </w:t>
            </w:r>
            <w:r w:rsidR="002859D4" w:rsidRPr="006E0FCB">
              <w:rPr>
                <w:rFonts w:ascii="Times New Roman" w:hAnsi="Times New Roman" w:hint="eastAsia"/>
                <w:sz w:val="28"/>
                <w:szCs w:val="28"/>
                <w:u w:val="single"/>
                <w:lang w:eastAsia="zh-CN"/>
              </w:rPr>
              <w:t xml:space="preserve">         </w:t>
            </w:r>
            <w:r w:rsidR="002859D4" w:rsidRPr="006E0FCB">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sidR="002859D4" w:rsidRPr="006E0FCB">
              <w:rPr>
                <w:rFonts w:ascii="Times New Roman" w:hAnsi="Times New Roman"/>
                <w:sz w:val="28"/>
                <w:szCs w:val="28"/>
                <w:u w:val="single"/>
                <w:lang w:eastAsia="zh-CN"/>
              </w:rPr>
              <w:t xml:space="preserve"> </w:t>
            </w:r>
          </w:p>
          <w:p w14:paraId="406F7BA6" w14:textId="7D7A4AC6" w:rsidR="002859D4" w:rsidRDefault="002859D4" w:rsidP="006E0FCB">
            <w:pPr>
              <w:spacing w:line="360" w:lineRule="auto"/>
              <w:ind w:firstLineChars="750" w:firstLine="210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元（增值税税率</w:t>
            </w:r>
            <w:r w:rsidR="00B3221F">
              <w:rPr>
                <w:rFonts w:ascii="Times New Roman" w:hAnsi="Times New Roman"/>
                <w:sz w:val="28"/>
                <w:szCs w:val="28"/>
                <w:u w:val="single"/>
                <w:lang w:eastAsia="zh-CN"/>
              </w:rPr>
              <w:t>13</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14:paraId="74757463" w14:textId="5D83466D" w:rsidR="00655B0F" w:rsidRPr="00655B0F" w:rsidRDefault="003355C7" w:rsidP="00655B0F">
            <w:pPr>
              <w:spacing w:line="360" w:lineRule="auto"/>
              <w:ind w:firstLineChars="350" w:firstLine="980"/>
              <w:rPr>
                <w:rFonts w:ascii="Times New Roman" w:hAnsi="Times New Roman"/>
                <w:sz w:val="28"/>
                <w:szCs w:val="28"/>
                <w:lang w:eastAsia="zh-CN"/>
              </w:rPr>
            </w:pPr>
            <w:r w:rsidRPr="003355C7">
              <w:rPr>
                <w:rFonts w:ascii="Times New Roman" w:hAnsi="Times New Roman"/>
                <w:sz w:val="28"/>
                <w:szCs w:val="28"/>
                <w:lang w:eastAsia="zh-CN"/>
              </w:rPr>
              <w:t>具体各项报价清单如下：</w:t>
            </w:r>
          </w:p>
          <w:tbl>
            <w:tblPr>
              <w:tblW w:w="8467"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44"/>
              <w:gridCol w:w="2977"/>
              <w:gridCol w:w="992"/>
              <w:gridCol w:w="1283"/>
              <w:gridCol w:w="1287"/>
              <w:gridCol w:w="884"/>
            </w:tblGrid>
            <w:tr w:rsidR="00655B0F" w:rsidRPr="00F174DA" w14:paraId="2725BDE9" w14:textId="77777777" w:rsidTr="00655B0F">
              <w:trPr>
                <w:jc w:val="center"/>
              </w:trPr>
              <w:tc>
                <w:tcPr>
                  <w:tcW w:w="1044" w:type="dxa"/>
                  <w:tcBorders>
                    <w:top w:val="single" w:sz="4" w:space="0" w:color="auto"/>
                    <w:left w:val="single" w:sz="4" w:space="0" w:color="auto"/>
                    <w:bottom w:val="single" w:sz="4" w:space="0" w:color="auto"/>
                    <w:right w:val="single" w:sz="4" w:space="0" w:color="auto"/>
                  </w:tcBorders>
                </w:tcPr>
                <w:p w14:paraId="2145CDC6" w14:textId="77777777" w:rsidR="00655B0F" w:rsidRPr="00F174DA" w:rsidRDefault="00655B0F" w:rsidP="00655B0F">
                  <w:pPr>
                    <w:widowControl/>
                    <w:snapToGrid w:val="0"/>
                    <w:jc w:val="center"/>
                    <w:rPr>
                      <w:rFonts w:cs="Calibri"/>
                      <w:sz w:val="20"/>
                      <w:szCs w:val="20"/>
                    </w:rPr>
                  </w:pPr>
                  <w:r>
                    <w:rPr>
                      <w:rFonts w:cs="Calibri"/>
                      <w:sz w:val="20"/>
                      <w:szCs w:val="20"/>
                    </w:rPr>
                    <w:t>序号</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3EFF0" w14:textId="77777777" w:rsidR="00655B0F" w:rsidRPr="00F174DA" w:rsidRDefault="00655B0F" w:rsidP="00655B0F">
                  <w:pPr>
                    <w:widowControl/>
                    <w:snapToGrid w:val="0"/>
                    <w:jc w:val="center"/>
                    <w:rPr>
                      <w:rFonts w:cs="Calibri"/>
                      <w:sz w:val="20"/>
                      <w:szCs w:val="20"/>
                    </w:rPr>
                  </w:pPr>
                  <w:r w:rsidRPr="00F174DA">
                    <w:rPr>
                      <w:rFonts w:cs="Calibri"/>
                      <w:sz w:val="20"/>
                      <w:szCs w:val="20"/>
                    </w:rPr>
                    <w:t>货物名称</w:t>
                  </w:r>
                </w:p>
              </w:tc>
              <w:tc>
                <w:tcPr>
                  <w:tcW w:w="992" w:type="dxa"/>
                  <w:tcBorders>
                    <w:top w:val="single" w:sz="4" w:space="0" w:color="auto"/>
                    <w:left w:val="single" w:sz="4" w:space="0" w:color="auto"/>
                    <w:bottom w:val="single" w:sz="4" w:space="0" w:color="auto"/>
                    <w:right w:val="single" w:sz="4" w:space="0" w:color="auto"/>
                  </w:tcBorders>
                </w:tcPr>
                <w:p w14:paraId="624876D8" w14:textId="77777777" w:rsidR="00655B0F" w:rsidRPr="00F174DA" w:rsidRDefault="00655B0F" w:rsidP="00655B0F">
                  <w:pPr>
                    <w:widowControl/>
                    <w:snapToGrid w:val="0"/>
                    <w:jc w:val="center"/>
                    <w:rPr>
                      <w:rFonts w:cs="Calibri"/>
                      <w:sz w:val="20"/>
                      <w:szCs w:val="20"/>
                    </w:rPr>
                  </w:pPr>
                  <w:r w:rsidRPr="00F174DA">
                    <w:rPr>
                      <w:rFonts w:cs="Calibri"/>
                      <w:sz w:val="20"/>
                      <w:szCs w:val="20"/>
                    </w:rPr>
                    <w:t>数量</w:t>
                  </w:r>
                </w:p>
              </w:tc>
              <w:tc>
                <w:tcPr>
                  <w:tcW w:w="1283" w:type="dxa"/>
                  <w:tcBorders>
                    <w:top w:val="single" w:sz="4" w:space="0" w:color="auto"/>
                    <w:left w:val="single" w:sz="4" w:space="0" w:color="auto"/>
                    <w:bottom w:val="single" w:sz="4" w:space="0" w:color="auto"/>
                    <w:right w:val="single" w:sz="4" w:space="0" w:color="auto"/>
                  </w:tcBorders>
                </w:tcPr>
                <w:p w14:paraId="11042034" w14:textId="55C1D10A" w:rsidR="00655B0F" w:rsidRPr="00F174DA" w:rsidRDefault="00655B0F" w:rsidP="00655B0F">
                  <w:pPr>
                    <w:widowControl/>
                    <w:snapToGrid w:val="0"/>
                    <w:jc w:val="center"/>
                    <w:rPr>
                      <w:rFonts w:cs="Calibri"/>
                      <w:sz w:val="20"/>
                      <w:szCs w:val="20"/>
                    </w:rPr>
                  </w:pPr>
                  <w:r>
                    <w:rPr>
                      <w:rFonts w:cs="Calibri"/>
                      <w:sz w:val="20"/>
                      <w:szCs w:val="20"/>
                    </w:rPr>
                    <w:t>单价</w:t>
                  </w:r>
                  <w:r>
                    <w:rPr>
                      <w:rFonts w:cs="Calibri" w:hint="eastAsia"/>
                      <w:sz w:val="20"/>
                      <w:szCs w:val="20"/>
                      <w:lang w:eastAsia="zh-CN"/>
                    </w:rPr>
                    <w:t>（元）</w:t>
                  </w:r>
                </w:p>
              </w:tc>
              <w:tc>
                <w:tcPr>
                  <w:tcW w:w="1287" w:type="dxa"/>
                  <w:tcBorders>
                    <w:top w:val="single" w:sz="4" w:space="0" w:color="auto"/>
                    <w:left w:val="single" w:sz="4" w:space="0" w:color="auto"/>
                    <w:bottom w:val="single" w:sz="4" w:space="0" w:color="auto"/>
                    <w:right w:val="single" w:sz="4" w:space="0" w:color="auto"/>
                  </w:tcBorders>
                </w:tcPr>
                <w:p w14:paraId="6654154C" w14:textId="6B90A8E7" w:rsidR="00655B0F" w:rsidRDefault="00655B0F" w:rsidP="00655B0F">
                  <w:pPr>
                    <w:widowControl/>
                    <w:snapToGrid w:val="0"/>
                    <w:jc w:val="center"/>
                    <w:rPr>
                      <w:rFonts w:cs="Calibri"/>
                      <w:sz w:val="20"/>
                      <w:szCs w:val="20"/>
                    </w:rPr>
                  </w:pPr>
                  <w:r>
                    <w:rPr>
                      <w:rFonts w:cs="Calibri"/>
                      <w:sz w:val="20"/>
                      <w:szCs w:val="20"/>
                    </w:rPr>
                    <w:t>总价</w:t>
                  </w:r>
                  <w:r>
                    <w:rPr>
                      <w:rFonts w:cs="Calibri" w:hint="eastAsia"/>
                      <w:sz w:val="20"/>
                      <w:szCs w:val="20"/>
                      <w:lang w:eastAsia="zh-CN"/>
                    </w:rPr>
                    <w:t>（元）</w:t>
                  </w:r>
                </w:p>
              </w:tc>
              <w:tc>
                <w:tcPr>
                  <w:tcW w:w="884" w:type="dxa"/>
                  <w:tcBorders>
                    <w:top w:val="single" w:sz="4" w:space="0" w:color="auto"/>
                    <w:left w:val="single" w:sz="4" w:space="0" w:color="auto"/>
                    <w:bottom w:val="single" w:sz="4" w:space="0" w:color="auto"/>
                    <w:right w:val="single" w:sz="4" w:space="0" w:color="auto"/>
                  </w:tcBorders>
                </w:tcPr>
                <w:p w14:paraId="42C1FD78" w14:textId="77777777" w:rsidR="00655B0F" w:rsidRDefault="00655B0F" w:rsidP="00655B0F">
                  <w:pPr>
                    <w:widowControl/>
                    <w:snapToGrid w:val="0"/>
                    <w:jc w:val="center"/>
                    <w:rPr>
                      <w:rFonts w:cs="Calibri"/>
                      <w:sz w:val="20"/>
                      <w:szCs w:val="20"/>
                    </w:rPr>
                  </w:pPr>
                  <w:r>
                    <w:rPr>
                      <w:rFonts w:cs="Calibri"/>
                      <w:sz w:val="20"/>
                      <w:szCs w:val="20"/>
                    </w:rPr>
                    <w:t>备注</w:t>
                  </w:r>
                </w:p>
              </w:tc>
            </w:tr>
            <w:tr w:rsidR="00655B0F" w:rsidRPr="00F174DA" w14:paraId="342101CA" w14:textId="77777777" w:rsidTr="00655B0F">
              <w:trPr>
                <w:trHeight w:val="500"/>
                <w:jc w:val="center"/>
              </w:trPr>
              <w:tc>
                <w:tcPr>
                  <w:tcW w:w="1044" w:type="dxa"/>
                  <w:tcBorders>
                    <w:top w:val="single" w:sz="4" w:space="0" w:color="auto"/>
                    <w:left w:val="single" w:sz="4" w:space="0" w:color="auto"/>
                    <w:bottom w:val="single" w:sz="4" w:space="0" w:color="auto"/>
                    <w:right w:val="single" w:sz="4" w:space="0" w:color="auto"/>
                  </w:tcBorders>
                </w:tcPr>
                <w:p w14:paraId="6DF35AE6" w14:textId="77777777" w:rsidR="00655B0F" w:rsidRPr="00F174DA" w:rsidRDefault="00655B0F" w:rsidP="00655B0F">
                  <w:pPr>
                    <w:widowControl/>
                    <w:snapToGrid w:val="0"/>
                    <w:jc w:val="center"/>
                    <w:rPr>
                      <w:rFonts w:cs="Calibri"/>
                      <w:sz w:val="20"/>
                      <w:szCs w:val="20"/>
                    </w:rPr>
                  </w:pPr>
                  <w:r>
                    <w:rPr>
                      <w:rFonts w:cs="Calibri" w:hint="eastAsia"/>
                      <w:sz w:val="20"/>
                      <w:szCs w:val="20"/>
                    </w:rPr>
                    <w:t>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31FCB" w14:textId="77777777" w:rsidR="00655B0F" w:rsidRPr="00F174DA" w:rsidRDefault="00655B0F" w:rsidP="00655B0F">
                  <w:pPr>
                    <w:widowControl/>
                    <w:snapToGrid w:val="0"/>
                    <w:jc w:val="center"/>
                    <w:rPr>
                      <w:rFonts w:cs="Calibri"/>
                      <w:sz w:val="20"/>
                      <w:szCs w:val="20"/>
                      <w:lang w:eastAsia="zh-CN"/>
                    </w:rPr>
                  </w:pPr>
                  <w:r w:rsidRPr="00F174DA">
                    <w:rPr>
                      <w:rFonts w:cs="Calibri"/>
                      <w:sz w:val="20"/>
                      <w:szCs w:val="20"/>
                      <w:lang w:eastAsia="zh-CN"/>
                    </w:rPr>
                    <w:t>ORACLE数据库服务器</w:t>
                  </w:r>
                </w:p>
              </w:tc>
              <w:tc>
                <w:tcPr>
                  <w:tcW w:w="992" w:type="dxa"/>
                  <w:tcBorders>
                    <w:top w:val="single" w:sz="4" w:space="0" w:color="auto"/>
                    <w:left w:val="single" w:sz="4" w:space="0" w:color="auto"/>
                    <w:bottom w:val="single" w:sz="4" w:space="0" w:color="auto"/>
                    <w:right w:val="single" w:sz="4" w:space="0" w:color="auto"/>
                  </w:tcBorders>
                  <w:vAlign w:val="center"/>
                </w:tcPr>
                <w:p w14:paraId="29177A80" w14:textId="77777777" w:rsidR="00655B0F" w:rsidRPr="00F174DA" w:rsidRDefault="00655B0F" w:rsidP="00655B0F">
                  <w:pPr>
                    <w:snapToGrid w:val="0"/>
                    <w:jc w:val="center"/>
                    <w:rPr>
                      <w:rFonts w:cs="Calibri"/>
                      <w:sz w:val="20"/>
                      <w:szCs w:val="20"/>
                    </w:rPr>
                  </w:pPr>
                  <w:r w:rsidRPr="00F174DA">
                    <w:rPr>
                      <w:rFonts w:cs="Calibri"/>
                      <w:sz w:val="20"/>
                      <w:szCs w:val="20"/>
                    </w:rPr>
                    <w:t>2台</w:t>
                  </w:r>
                </w:p>
              </w:tc>
              <w:tc>
                <w:tcPr>
                  <w:tcW w:w="1283" w:type="dxa"/>
                  <w:tcBorders>
                    <w:top w:val="single" w:sz="4" w:space="0" w:color="auto"/>
                    <w:left w:val="single" w:sz="4" w:space="0" w:color="auto"/>
                    <w:bottom w:val="single" w:sz="4" w:space="0" w:color="auto"/>
                    <w:right w:val="single" w:sz="4" w:space="0" w:color="auto"/>
                  </w:tcBorders>
                </w:tcPr>
                <w:p w14:paraId="04C34C7B" w14:textId="77777777" w:rsidR="00655B0F" w:rsidRPr="00F174DA" w:rsidRDefault="00655B0F" w:rsidP="00655B0F">
                  <w:pPr>
                    <w:snapToGrid w:val="0"/>
                    <w:jc w:val="center"/>
                    <w:rPr>
                      <w:rFonts w:cs="Calibri"/>
                      <w:sz w:val="20"/>
                      <w:szCs w:val="20"/>
                    </w:rPr>
                  </w:pPr>
                </w:p>
              </w:tc>
              <w:tc>
                <w:tcPr>
                  <w:tcW w:w="1287" w:type="dxa"/>
                  <w:tcBorders>
                    <w:top w:val="single" w:sz="4" w:space="0" w:color="auto"/>
                    <w:left w:val="single" w:sz="4" w:space="0" w:color="auto"/>
                    <w:bottom w:val="single" w:sz="4" w:space="0" w:color="auto"/>
                    <w:right w:val="single" w:sz="4" w:space="0" w:color="auto"/>
                  </w:tcBorders>
                </w:tcPr>
                <w:p w14:paraId="5359C534" w14:textId="77777777" w:rsidR="00655B0F" w:rsidRPr="00F174DA" w:rsidRDefault="00655B0F" w:rsidP="00655B0F">
                  <w:pPr>
                    <w:snapToGrid w:val="0"/>
                    <w:jc w:val="center"/>
                    <w:rPr>
                      <w:rFonts w:cs="Calibri"/>
                      <w:sz w:val="20"/>
                      <w:szCs w:val="20"/>
                    </w:rPr>
                  </w:pPr>
                </w:p>
              </w:tc>
              <w:tc>
                <w:tcPr>
                  <w:tcW w:w="884" w:type="dxa"/>
                  <w:tcBorders>
                    <w:top w:val="single" w:sz="4" w:space="0" w:color="auto"/>
                    <w:left w:val="single" w:sz="4" w:space="0" w:color="auto"/>
                    <w:bottom w:val="single" w:sz="4" w:space="0" w:color="auto"/>
                    <w:right w:val="single" w:sz="4" w:space="0" w:color="auto"/>
                  </w:tcBorders>
                </w:tcPr>
                <w:p w14:paraId="35EF3069" w14:textId="77777777" w:rsidR="00655B0F" w:rsidRPr="00F174DA" w:rsidRDefault="00655B0F" w:rsidP="00655B0F">
                  <w:pPr>
                    <w:snapToGrid w:val="0"/>
                    <w:jc w:val="center"/>
                    <w:rPr>
                      <w:rFonts w:cs="Calibri"/>
                      <w:sz w:val="20"/>
                      <w:szCs w:val="20"/>
                    </w:rPr>
                  </w:pPr>
                </w:p>
              </w:tc>
            </w:tr>
            <w:tr w:rsidR="00655B0F" w:rsidRPr="00F174DA" w14:paraId="46B172C1" w14:textId="77777777" w:rsidTr="00655B0F">
              <w:trPr>
                <w:trHeight w:val="563"/>
                <w:jc w:val="center"/>
              </w:trPr>
              <w:tc>
                <w:tcPr>
                  <w:tcW w:w="1044" w:type="dxa"/>
                  <w:tcBorders>
                    <w:top w:val="single" w:sz="4" w:space="0" w:color="auto"/>
                    <w:left w:val="single" w:sz="4" w:space="0" w:color="auto"/>
                    <w:bottom w:val="single" w:sz="4" w:space="0" w:color="auto"/>
                    <w:right w:val="single" w:sz="4" w:space="0" w:color="auto"/>
                  </w:tcBorders>
                </w:tcPr>
                <w:p w14:paraId="714E6D75" w14:textId="77777777" w:rsidR="00655B0F" w:rsidRPr="00F174DA" w:rsidRDefault="00655B0F" w:rsidP="00655B0F">
                  <w:pPr>
                    <w:widowControl/>
                    <w:snapToGrid w:val="0"/>
                    <w:jc w:val="center"/>
                    <w:rPr>
                      <w:rFonts w:cs="Calibri"/>
                      <w:sz w:val="20"/>
                      <w:szCs w:val="20"/>
                    </w:rPr>
                  </w:pPr>
                  <w:r>
                    <w:rPr>
                      <w:rFonts w:cs="Calibri" w:hint="eastAsia"/>
                      <w:sz w:val="20"/>
                      <w:szCs w:val="20"/>
                    </w:rPr>
                    <w:t>2</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8CA21DB" w14:textId="77777777" w:rsidR="00655B0F" w:rsidRPr="00F174DA" w:rsidRDefault="00655B0F" w:rsidP="00655B0F">
                  <w:pPr>
                    <w:widowControl/>
                    <w:snapToGrid w:val="0"/>
                    <w:jc w:val="center"/>
                    <w:rPr>
                      <w:rFonts w:cs="Calibri"/>
                      <w:sz w:val="20"/>
                      <w:szCs w:val="20"/>
                    </w:rPr>
                  </w:pPr>
                  <w:r w:rsidRPr="00F174DA">
                    <w:rPr>
                      <w:rFonts w:cs="Calibri"/>
                      <w:sz w:val="20"/>
                      <w:szCs w:val="20"/>
                    </w:rPr>
                    <w:t>PI数据库服务器</w:t>
                  </w:r>
                </w:p>
              </w:tc>
              <w:tc>
                <w:tcPr>
                  <w:tcW w:w="992" w:type="dxa"/>
                  <w:tcBorders>
                    <w:top w:val="single" w:sz="4" w:space="0" w:color="auto"/>
                    <w:left w:val="single" w:sz="4" w:space="0" w:color="auto"/>
                    <w:bottom w:val="single" w:sz="4" w:space="0" w:color="auto"/>
                    <w:right w:val="single" w:sz="4" w:space="0" w:color="auto"/>
                  </w:tcBorders>
                  <w:vAlign w:val="center"/>
                </w:tcPr>
                <w:p w14:paraId="2D81AE3E" w14:textId="77777777" w:rsidR="00655B0F" w:rsidRPr="00F174DA" w:rsidRDefault="00655B0F" w:rsidP="00655B0F">
                  <w:pPr>
                    <w:snapToGrid w:val="0"/>
                    <w:jc w:val="center"/>
                    <w:rPr>
                      <w:rFonts w:cs="Calibri"/>
                      <w:sz w:val="20"/>
                      <w:szCs w:val="20"/>
                    </w:rPr>
                  </w:pPr>
                  <w:r w:rsidRPr="00F174DA">
                    <w:rPr>
                      <w:rFonts w:cs="Calibri"/>
                      <w:sz w:val="20"/>
                      <w:szCs w:val="20"/>
                    </w:rPr>
                    <w:t>2台</w:t>
                  </w:r>
                </w:p>
              </w:tc>
              <w:tc>
                <w:tcPr>
                  <w:tcW w:w="1283" w:type="dxa"/>
                  <w:tcBorders>
                    <w:top w:val="single" w:sz="4" w:space="0" w:color="auto"/>
                    <w:left w:val="single" w:sz="4" w:space="0" w:color="auto"/>
                    <w:bottom w:val="single" w:sz="4" w:space="0" w:color="auto"/>
                    <w:right w:val="single" w:sz="4" w:space="0" w:color="auto"/>
                  </w:tcBorders>
                </w:tcPr>
                <w:p w14:paraId="630658A3" w14:textId="77777777" w:rsidR="00655B0F" w:rsidRPr="00F174DA" w:rsidRDefault="00655B0F" w:rsidP="00655B0F">
                  <w:pPr>
                    <w:snapToGrid w:val="0"/>
                    <w:jc w:val="center"/>
                    <w:rPr>
                      <w:rFonts w:cs="Calibri"/>
                      <w:sz w:val="20"/>
                      <w:szCs w:val="20"/>
                    </w:rPr>
                  </w:pPr>
                </w:p>
              </w:tc>
              <w:tc>
                <w:tcPr>
                  <w:tcW w:w="1287" w:type="dxa"/>
                  <w:tcBorders>
                    <w:top w:val="single" w:sz="4" w:space="0" w:color="auto"/>
                    <w:left w:val="single" w:sz="4" w:space="0" w:color="auto"/>
                    <w:bottom w:val="single" w:sz="4" w:space="0" w:color="auto"/>
                    <w:right w:val="single" w:sz="4" w:space="0" w:color="auto"/>
                  </w:tcBorders>
                </w:tcPr>
                <w:p w14:paraId="0583566F" w14:textId="77777777" w:rsidR="00655B0F" w:rsidRPr="00F174DA" w:rsidRDefault="00655B0F" w:rsidP="00655B0F">
                  <w:pPr>
                    <w:snapToGrid w:val="0"/>
                    <w:jc w:val="center"/>
                    <w:rPr>
                      <w:rFonts w:cs="Calibri"/>
                      <w:sz w:val="20"/>
                      <w:szCs w:val="20"/>
                    </w:rPr>
                  </w:pPr>
                </w:p>
              </w:tc>
              <w:tc>
                <w:tcPr>
                  <w:tcW w:w="884" w:type="dxa"/>
                  <w:tcBorders>
                    <w:top w:val="single" w:sz="4" w:space="0" w:color="auto"/>
                    <w:left w:val="single" w:sz="4" w:space="0" w:color="auto"/>
                    <w:bottom w:val="single" w:sz="4" w:space="0" w:color="auto"/>
                    <w:right w:val="single" w:sz="4" w:space="0" w:color="auto"/>
                  </w:tcBorders>
                </w:tcPr>
                <w:p w14:paraId="1A97A569" w14:textId="77777777" w:rsidR="00655B0F" w:rsidRPr="00F174DA" w:rsidRDefault="00655B0F" w:rsidP="00655B0F">
                  <w:pPr>
                    <w:snapToGrid w:val="0"/>
                    <w:jc w:val="center"/>
                    <w:rPr>
                      <w:rFonts w:cs="Calibri"/>
                      <w:sz w:val="20"/>
                      <w:szCs w:val="20"/>
                    </w:rPr>
                  </w:pPr>
                </w:p>
              </w:tc>
            </w:tr>
            <w:tr w:rsidR="00655B0F" w:rsidRPr="00F174DA" w14:paraId="20C78A03" w14:textId="77777777" w:rsidTr="00655B0F">
              <w:trPr>
                <w:trHeight w:val="557"/>
                <w:jc w:val="center"/>
              </w:trPr>
              <w:tc>
                <w:tcPr>
                  <w:tcW w:w="1044" w:type="dxa"/>
                  <w:tcBorders>
                    <w:top w:val="single" w:sz="4" w:space="0" w:color="auto"/>
                    <w:left w:val="single" w:sz="4" w:space="0" w:color="auto"/>
                    <w:right w:val="single" w:sz="4" w:space="0" w:color="auto"/>
                  </w:tcBorders>
                </w:tcPr>
                <w:p w14:paraId="208C2624" w14:textId="77777777" w:rsidR="00655B0F" w:rsidRPr="00F174DA" w:rsidRDefault="00655B0F" w:rsidP="00655B0F">
                  <w:pPr>
                    <w:widowControl/>
                    <w:snapToGrid w:val="0"/>
                    <w:jc w:val="center"/>
                    <w:rPr>
                      <w:rFonts w:cs="Calibri"/>
                      <w:sz w:val="20"/>
                      <w:szCs w:val="20"/>
                    </w:rPr>
                  </w:pPr>
                  <w:r>
                    <w:rPr>
                      <w:rFonts w:cs="Calibri" w:hint="eastAsia"/>
                      <w:sz w:val="20"/>
                      <w:szCs w:val="20"/>
                    </w:rPr>
                    <w:t>3</w:t>
                  </w:r>
                </w:p>
              </w:tc>
              <w:tc>
                <w:tcPr>
                  <w:tcW w:w="2977" w:type="dxa"/>
                  <w:tcBorders>
                    <w:top w:val="single" w:sz="4" w:space="0" w:color="auto"/>
                    <w:left w:val="single" w:sz="4" w:space="0" w:color="auto"/>
                    <w:right w:val="single" w:sz="4" w:space="0" w:color="auto"/>
                  </w:tcBorders>
                  <w:shd w:val="clear" w:color="auto" w:fill="auto"/>
                  <w:vAlign w:val="center"/>
                </w:tcPr>
                <w:p w14:paraId="3B9FE641" w14:textId="77777777" w:rsidR="00655B0F" w:rsidRPr="00F174DA" w:rsidRDefault="00655B0F" w:rsidP="00655B0F">
                  <w:pPr>
                    <w:widowControl/>
                    <w:snapToGrid w:val="0"/>
                    <w:jc w:val="center"/>
                    <w:rPr>
                      <w:rFonts w:cs="Calibri"/>
                      <w:sz w:val="20"/>
                      <w:szCs w:val="20"/>
                    </w:rPr>
                  </w:pPr>
                  <w:r w:rsidRPr="00F174DA">
                    <w:rPr>
                      <w:rFonts w:cs="Calibri"/>
                      <w:sz w:val="20"/>
                      <w:szCs w:val="20"/>
                    </w:rPr>
                    <w:t>WEB应用服务器</w:t>
                  </w:r>
                </w:p>
              </w:tc>
              <w:tc>
                <w:tcPr>
                  <w:tcW w:w="992" w:type="dxa"/>
                  <w:tcBorders>
                    <w:top w:val="single" w:sz="4" w:space="0" w:color="auto"/>
                    <w:left w:val="single" w:sz="4" w:space="0" w:color="auto"/>
                    <w:right w:val="single" w:sz="4" w:space="0" w:color="auto"/>
                  </w:tcBorders>
                  <w:vAlign w:val="center"/>
                </w:tcPr>
                <w:p w14:paraId="005127C7" w14:textId="77777777" w:rsidR="00655B0F" w:rsidRPr="00F174DA" w:rsidRDefault="00655B0F" w:rsidP="00655B0F">
                  <w:pPr>
                    <w:snapToGrid w:val="0"/>
                    <w:jc w:val="center"/>
                    <w:rPr>
                      <w:rFonts w:cs="Calibri"/>
                      <w:sz w:val="20"/>
                      <w:szCs w:val="20"/>
                    </w:rPr>
                  </w:pPr>
                  <w:r w:rsidRPr="00F174DA">
                    <w:rPr>
                      <w:rFonts w:cs="Calibri"/>
                      <w:sz w:val="20"/>
                      <w:szCs w:val="20"/>
                    </w:rPr>
                    <w:t>3台</w:t>
                  </w:r>
                </w:p>
              </w:tc>
              <w:tc>
                <w:tcPr>
                  <w:tcW w:w="1283" w:type="dxa"/>
                  <w:tcBorders>
                    <w:top w:val="single" w:sz="4" w:space="0" w:color="auto"/>
                    <w:left w:val="single" w:sz="4" w:space="0" w:color="auto"/>
                    <w:right w:val="single" w:sz="4" w:space="0" w:color="auto"/>
                  </w:tcBorders>
                </w:tcPr>
                <w:p w14:paraId="446FC0CE" w14:textId="77777777" w:rsidR="00655B0F" w:rsidRPr="00F174DA" w:rsidRDefault="00655B0F" w:rsidP="00655B0F">
                  <w:pPr>
                    <w:snapToGrid w:val="0"/>
                    <w:jc w:val="center"/>
                    <w:rPr>
                      <w:rFonts w:cs="Calibri"/>
                      <w:sz w:val="20"/>
                      <w:szCs w:val="20"/>
                    </w:rPr>
                  </w:pPr>
                </w:p>
              </w:tc>
              <w:tc>
                <w:tcPr>
                  <w:tcW w:w="1287" w:type="dxa"/>
                  <w:tcBorders>
                    <w:top w:val="single" w:sz="4" w:space="0" w:color="auto"/>
                    <w:left w:val="single" w:sz="4" w:space="0" w:color="auto"/>
                    <w:right w:val="single" w:sz="4" w:space="0" w:color="auto"/>
                  </w:tcBorders>
                </w:tcPr>
                <w:p w14:paraId="0E446B91" w14:textId="77777777" w:rsidR="00655B0F" w:rsidRPr="00F174DA" w:rsidRDefault="00655B0F" w:rsidP="00655B0F">
                  <w:pPr>
                    <w:snapToGrid w:val="0"/>
                    <w:jc w:val="center"/>
                    <w:rPr>
                      <w:rFonts w:cs="Calibri"/>
                      <w:sz w:val="20"/>
                      <w:szCs w:val="20"/>
                    </w:rPr>
                  </w:pPr>
                </w:p>
              </w:tc>
              <w:tc>
                <w:tcPr>
                  <w:tcW w:w="884" w:type="dxa"/>
                  <w:tcBorders>
                    <w:top w:val="single" w:sz="4" w:space="0" w:color="auto"/>
                    <w:left w:val="single" w:sz="4" w:space="0" w:color="auto"/>
                    <w:right w:val="single" w:sz="4" w:space="0" w:color="auto"/>
                  </w:tcBorders>
                </w:tcPr>
                <w:p w14:paraId="71DF5B89" w14:textId="77777777" w:rsidR="00655B0F" w:rsidRPr="00F174DA" w:rsidRDefault="00655B0F" w:rsidP="00655B0F">
                  <w:pPr>
                    <w:snapToGrid w:val="0"/>
                    <w:jc w:val="center"/>
                    <w:rPr>
                      <w:rFonts w:cs="Calibri"/>
                      <w:sz w:val="20"/>
                      <w:szCs w:val="20"/>
                    </w:rPr>
                  </w:pPr>
                </w:p>
              </w:tc>
            </w:tr>
            <w:tr w:rsidR="00655B0F" w:rsidRPr="00F174DA" w14:paraId="3BFAEB51" w14:textId="77777777" w:rsidTr="00655B0F">
              <w:trPr>
                <w:trHeight w:val="551"/>
                <w:jc w:val="center"/>
              </w:trPr>
              <w:tc>
                <w:tcPr>
                  <w:tcW w:w="1044" w:type="dxa"/>
                  <w:tcBorders>
                    <w:top w:val="single" w:sz="4" w:space="0" w:color="auto"/>
                    <w:left w:val="single" w:sz="4" w:space="0" w:color="auto"/>
                    <w:bottom w:val="single" w:sz="4" w:space="0" w:color="auto"/>
                    <w:right w:val="single" w:sz="4" w:space="0" w:color="auto"/>
                  </w:tcBorders>
                </w:tcPr>
                <w:p w14:paraId="220656A7" w14:textId="77777777" w:rsidR="00655B0F" w:rsidRPr="00F174DA" w:rsidRDefault="00655B0F" w:rsidP="00655B0F">
                  <w:pPr>
                    <w:widowControl/>
                    <w:snapToGrid w:val="0"/>
                    <w:jc w:val="center"/>
                    <w:rPr>
                      <w:rFonts w:cs="Calibri"/>
                      <w:sz w:val="20"/>
                      <w:szCs w:val="20"/>
                    </w:rPr>
                  </w:pPr>
                  <w:r>
                    <w:rPr>
                      <w:rFonts w:cs="Calibri" w:hint="eastAsia"/>
                      <w:sz w:val="20"/>
                      <w:szCs w:val="20"/>
                    </w:rPr>
                    <w:t>4</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8371C08" w14:textId="77777777" w:rsidR="00655B0F" w:rsidRPr="00F174DA" w:rsidRDefault="00655B0F" w:rsidP="00655B0F">
                  <w:pPr>
                    <w:widowControl/>
                    <w:snapToGrid w:val="0"/>
                    <w:jc w:val="center"/>
                    <w:rPr>
                      <w:rFonts w:cs="Calibri"/>
                      <w:sz w:val="20"/>
                      <w:szCs w:val="20"/>
                    </w:rPr>
                  </w:pPr>
                  <w:r w:rsidRPr="00F174DA">
                    <w:rPr>
                      <w:rFonts w:cs="Calibri"/>
                      <w:sz w:val="20"/>
                      <w:szCs w:val="20"/>
                    </w:rPr>
                    <w:t>存储服务器</w:t>
                  </w:r>
                </w:p>
              </w:tc>
              <w:tc>
                <w:tcPr>
                  <w:tcW w:w="992" w:type="dxa"/>
                  <w:tcBorders>
                    <w:top w:val="single" w:sz="4" w:space="0" w:color="auto"/>
                    <w:left w:val="single" w:sz="4" w:space="0" w:color="auto"/>
                    <w:bottom w:val="single" w:sz="4" w:space="0" w:color="auto"/>
                    <w:right w:val="single" w:sz="4" w:space="0" w:color="auto"/>
                  </w:tcBorders>
                  <w:vAlign w:val="center"/>
                </w:tcPr>
                <w:p w14:paraId="253B572B" w14:textId="77777777" w:rsidR="00655B0F" w:rsidRPr="00F174DA" w:rsidRDefault="00655B0F" w:rsidP="00655B0F">
                  <w:pPr>
                    <w:snapToGrid w:val="0"/>
                    <w:jc w:val="center"/>
                    <w:rPr>
                      <w:rFonts w:cs="Calibri"/>
                      <w:sz w:val="20"/>
                      <w:szCs w:val="20"/>
                    </w:rPr>
                  </w:pPr>
                  <w:r w:rsidRPr="00F174DA">
                    <w:rPr>
                      <w:rFonts w:cs="Calibri"/>
                      <w:sz w:val="20"/>
                      <w:szCs w:val="20"/>
                    </w:rPr>
                    <w:t>1套</w:t>
                  </w:r>
                </w:p>
              </w:tc>
              <w:tc>
                <w:tcPr>
                  <w:tcW w:w="1283" w:type="dxa"/>
                  <w:tcBorders>
                    <w:top w:val="single" w:sz="4" w:space="0" w:color="auto"/>
                    <w:left w:val="single" w:sz="4" w:space="0" w:color="auto"/>
                    <w:bottom w:val="single" w:sz="4" w:space="0" w:color="auto"/>
                    <w:right w:val="single" w:sz="4" w:space="0" w:color="auto"/>
                  </w:tcBorders>
                </w:tcPr>
                <w:p w14:paraId="708BD48D" w14:textId="77777777" w:rsidR="00655B0F" w:rsidRPr="00F174DA" w:rsidRDefault="00655B0F" w:rsidP="00655B0F">
                  <w:pPr>
                    <w:snapToGrid w:val="0"/>
                    <w:jc w:val="center"/>
                    <w:rPr>
                      <w:rFonts w:cs="Calibri"/>
                      <w:sz w:val="20"/>
                      <w:szCs w:val="20"/>
                    </w:rPr>
                  </w:pPr>
                </w:p>
              </w:tc>
              <w:tc>
                <w:tcPr>
                  <w:tcW w:w="1287" w:type="dxa"/>
                  <w:tcBorders>
                    <w:top w:val="single" w:sz="4" w:space="0" w:color="auto"/>
                    <w:left w:val="single" w:sz="4" w:space="0" w:color="auto"/>
                    <w:bottom w:val="single" w:sz="4" w:space="0" w:color="auto"/>
                    <w:right w:val="single" w:sz="4" w:space="0" w:color="auto"/>
                  </w:tcBorders>
                </w:tcPr>
                <w:p w14:paraId="3F660D73" w14:textId="77777777" w:rsidR="00655B0F" w:rsidRPr="00F174DA" w:rsidRDefault="00655B0F" w:rsidP="00655B0F">
                  <w:pPr>
                    <w:snapToGrid w:val="0"/>
                    <w:jc w:val="center"/>
                    <w:rPr>
                      <w:rFonts w:cs="Calibri"/>
                      <w:sz w:val="20"/>
                      <w:szCs w:val="20"/>
                    </w:rPr>
                  </w:pPr>
                </w:p>
              </w:tc>
              <w:tc>
                <w:tcPr>
                  <w:tcW w:w="884" w:type="dxa"/>
                  <w:tcBorders>
                    <w:top w:val="single" w:sz="4" w:space="0" w:color="auto"/>
                    <w:left w:val="single" w:sz="4" w:space="0" w:color="auto"/>
                    <w:bottom w:val="single" w:sz="4" w:space="0" w:color="auto"/>
                    <w:right w:val="single" w:sz="4" w:space="0" w:color="auto"/>
                  </w:tcBorders>
                </w:tcPr>
                <w:p w14:paraId="491EC1BA" w14:textId="77777777" w:rsidR="00655B0F" w:rsidRPr="00F174DA" w:rsidRDefault="00655B0F" w:rsidP="00655B0F">
                  <w:pPr>
                    <w:snapToGrid w:val="0"/>
                    <w:jc w:val="center"/>
                    <w:rPr>
                      <w:rFonts w:cs="Calibri"/>
                      <w:sz w:val="20"/>
                      <w:szCs w:val="20"/>
                    </w:rPr>
                  </w:pPr>
                </w:p>
              </w:tc>
            </w:tr>
            <w:tr w:rsidR="00655B0F" w:rsidRPr="00F174DA" w14:paraId="0143A092" w14:textId="77777777" w:rsidTr="00655B0F">
              <w:trPr>
                <w:trHeight w:val="431"/>
                <w:jc w:val="center"/>
              </w:trPr>
              <w:tc>
                <w:tcPr>
                  <w:tcW w:w="1044" w:type="dxa"/>
                  <w:tcBorders>
                    <w:top w:val="single" w:sz="4" w:space="0" w:color="auto"/>
                    <w:left w:val="single" w:sz="4" w:space="0" w:color="auto"/>
                    <w:bottom w:val="single" w:sz="4" w:space="0" w:color="auto"/>
                    <w:right w:val="single" w:sz="4" w:space="0" w:color="auto"/>
                  </w:tcBorders>
                </w:tcPr>
                <w:p w14:paraId="242247BD" w14:textId="77777777" w:rsidR="00655B0F" w:rsidRPr="00F174DA" w:rsidRDefault="00655B0F" w:rsidP="00655B0F">
                  <w:pPr>
                    <w:widowControl/>
                    <w:snapToGrid w:val="0"/>
                    <w:jc w:val="center"/>
                    <w:rPr>
                      <w:rFonts w:cs="Calibri"/>
                      <w:sz w:val="20"/>
                      <w:szCs w:val="20"/>
                    </w:rPr>
                  </w:pPr>
                  <w:r>
                    <w:rPr>
                      <w:rFonts w:cs="Calibri" w:hint="eastAsia"/>
                      <w:sz w:val="20"/>
                      <w:szCs w:val="20"/>
                    </w:rPr>
                    <w:t>5</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226D1CF" w14:textId="77777777" w:rsidR="00655B0F" w:rsidRPr="00F174DA" w:rsidRDefault="00655B0F" w:rsidP="00655B0F">
                  <w:pPr>
                    <w:widowControl/>
                    <w:snapToGrid w:val="0"/>
                    <w:jc w:val="center"/>
                    <w:rPr>
                      <w:rFonts w:cs="Calibri"/>
                      <w:sz w:val="20"/>
                      <w:szCs w:val="20"/>
                    </w:rPr>
                  </w:pPr>
                  <w:r w:rsidRPr="00F174DA">
                    <w:rPr>
                      <w:rFonts w:cs="Calibri"/>
                      <w:sz w:val="20"/>
                      <w:szCs w:val="20"/>
                    </w:rPr>
                    <w:t>KVM</w:t>
                  </w:r>
                </w:p>
              </w:tc>
              <w:tc>
                <w:tcPr>
                  <w:tcW w:w="992" w:type="dxa"/>
                  <w:tcBorders>
                    <w:top w:val="single" w:sz="4" w:space="0" w:color="auto"/>
                    <w:left w:val="single" w:sz="4" w:space="0" w:color="auto"/>
                    <w:bottom w:val="single" w:sz="4" w:space="0" w:color="auto"/>
                    <w:right w:val="single" w:sz="4" w:space="0" w:color="auto"/>
                  </w:tcBorders>
                  <w:vAlign w:val="center"/>
                </w:tcPr>
                <w:p w14:paraId="364BDC39" w14:textId="77777777" w:rsidR="00655B0F" w:rsidRPr="00F174DA" w:rsidRDefault="00655B0F" w:rsidP="00655B0F">
                  <w:pPr>
                    <w:snapToGrid w:val="0"/>
                    <w:jc w:val="center"/>
                    <w:rPr>
                      <w:rFonts w:cs="Calibri"/>
                      <w:sz w:val="20"/>
                      <w:szCs w:val="20"/>
                    </w:rPr>
                  </w:pPr>
                  <w:r w:rsidRPr="00F174DA">
                    <w:rPr>
                      <w:rFonts w:cs="Calibri"/>
                      <w:sz w:val="20"/>
                      <w:szCs w:val="20"/>
                    </w:rPr>
                    <w:t>1套</w:t>
                  </w:r>
                </w:p>
              </w:tc>
              <w:tc>
                <w:tcPr>
                  <w:tcW w:w="1283" w:type="dxa"/>
                  <w:tcBorders>
                    <w:top w:val="single" w:sz="4" w:space="0" w:color="auto"/>
                    <w:left w:val="single" w:sz="4" w:space="0" w:color="auto"/>
                    <w:bottom w:val="single" w:sz="4" w:space="0" w:color="auto"/>
                    <w:right w:val="single" w:sz="4" w:space="0" w:color="auto"/>
                  </w:tcBorders>
                </w:tcPr>
                <w:p w14:paraId="174C5160" w14:textId="77777777" w:rsidR="00655B0F" w:rsidRPr="00F174DA" w:rsidRDefault="00655B0F" w:rsidP="00655B0F">
                  <w:pPr>
                    <w:snapToGrid w:val="0"/>
                    <w:jc w:val="center"/>
                    <w:rPr>
                      <w:rFonts w:cs="Calibri"/>
                      <w:sz w:val="20"/>
                      <w:szCs w:val="20"/>
                    </w:rPr>
                  </w:pPr>
                </w:p>
              </w:tc>
              <w:tc>
                <w:tcPr>
                  <w:tcW w:w="1287" w:type="dxa"/>
                  <w:tcBorders>
                    <w:top w:val="single" w:sz="4" w:space="0" w:color="auto"/>
                    <w:left w:val="single" w:sz="4" w:space="0" w:color="auto"/>
                    <w:bottom w:val="single" w:sz="4" w:space="0" w:color="auto"/>
                    <w:right w:val="single" w:sz="4" w:space="0" w:color="auto"/>
                  </w:tcBorders>
                </w:tcPr>
                <w:p w14:paraId="65DA7B1B" w14:textId="77777777" w:rsidR="00655B0F" w:rsidRPr="00F174DA" w:rsidRDefault="00655B0F" w:rsidP="00655B0F">
                  <w:pPr>
                    <w:snapToGrid w:val="0"/>
                    <w:jc w:val="center"/>
                    <w:rPr>
                      <w:rFonts w:cs="Calibri"/>
                      <w:sz w:val="20"/>
                      <w:szCs w:val="20"/>
                    </w:rPr>
                  </w:pPr>
                </w:p>
              </w:tc>
              <w:tc>
                <w:tcPr>
                  <w:tcW w:w="884" w:type="dxa"/>
                  <w:tcBorders>
                    <w:top w:val="single" w:sz="4" w:space="0" w:color="auto"/>
                    <w:left w:val="single" w:sz="4" w:space="0" w:color="auto"/>
                    <w:bottom w:val="single" w:sz="4" w:space="0" w:color="auto"/>
                    <w:right w:val="single" w:sz="4" w:space="0" w:color="auto"/>
                  </w:tcBorders>
                </w:tcPr>
                <w:p w14:paraId="09B1B399" w14:textId="77777777" w:rsidR="00655B0F" w:rsidRPr="00F174DA" w:rsidRDefault="00655B0F" w:rsidP="00655B0F">
                  <w:pPr>
                    <w:snapToGrid w:val="0"/>
                    <w:jc w:val="center"/>
                    <w:rPr>
                      <w:rFonts w:cs="Calibri"/>
                      <w:sz w:val="20"/>
                      <w:szCs w:val="20"/>
                    </w:rPr>
                  </w:pPr>
                </w:p>
              </w:tc>
            </w:tr>
            <w:tr w:rsidR="00655B0F" w:rsidRPr="00F174DA" w14:paraId="2985065E" w14:textId="77777777" w:rsidTr="00655B0F">
              <w:trPr>
                <w:trHeight w:val="424"/>
                <w:jc w:val="center"/>
              </w:trPr>
              <w:tc>
                <w:tcPr>
                  <w:tcW w:w="1044" w:type="dxa"/>
                  <w:tcBorders>
                    <w:top w:val="single" w:sz="4" w:space="0" w:color="auto"/>
                    <w:left w:val="single" w:sz="4" w:space="0" w:color="auto"/>
                    <w:bottom w:val="single" w:sz="4" w:space="0" w:color="auto"/>
                    <w:right w:val="single" w:sz="4" w:space="0" w:color="auto"/>
                  </w:tcBorders>
                </w:tcPr>
                <w:p w14:paraId="1A73A60E" w14:textId="77777777" w:rsidR="00655B0F" w:rsidRPr="00F174DA" w:rsidRDefault="00655B0F" w:rsidP="00655B0F">
                  <w:pPr>
                    <w:widowControl/>
                    <w:snapToGrid w:val="0"/>
                    <w:jc w:val="center"/>
                    <w:rPr>
                      <w:rFonts w:cs="Calibri"/>
                      <w:sz w:val="20"/>
                      <w:szCs w:val="20"/>
                    </w:rPr>
                  </w:pPr>
                  <w:r>
                    <w:rPr>
                      <w:rFonts w:cs="Calibri" w:hint="eastAsia"/>
                      <w:sz w:val="20"/>
                      <w:szCs w:val="20"/>
                    </w:rPr>
                    <w:t>6</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1B63696" w14:textId="77777777" w:rsidR="00655B0F" w:rsidRPr="00F174DA" w:rsidRDefault="00655B0F" w:rsidP="00655B0F">
                  <w:pPr>
                    <w:widowControl/>
                    <w:snapToGrid w:val="0"/>
                    <w:jc w:val="center"/>
                    <w:rPr>
                      <w:rFonts w:cs="Calibri"/>
                      <w:sz w:val="20"/>
                      <w:szCs w:val="20"/>
                    </w:rPr>
                  </w:pPr>
                  <w:r w:rsidRPr="00F174DA">
                    <w:rPr>
                      <w:rFonts w:cs="Calibri"/>
                      <w:sz w:val="20"/>
                      <w:szCs w:val="20"/>
                    </w:rPr>
                    <w:t>服务器机柜</w:t>
                  </w:r>
                </w:p>
              </w:tc>
              <w:tc>
                <w:tcPr>
                  <w:tcW w:w="992" w:type="dxa"/>
                  <w:tcBorders>
                    <w:top w:val="single" w:sz="4" w:space="0" w:color="auto"/>
                    <w:left w:val="single" w:sz="4" w:space="0" w:color="auto"/>
                    <w:bottom w:val="single" w:sz="4" w:space="0" w:color="auto"/>
                    <w:right w:val="single" w:sz="4" w:space="0" w:color="auto"/>
                  </w:tcBorders>
                  <w:vAlign w:val="center"/>
                </w:tcPr>
                <w:p w14:paraId="2658F31F" w14:textId="77777777" w:rsidR="00655B0F" w:rsidRPr="00F174DA" w:rsidRDefault="00655B0F" w:rsidP="00655B0F">
                  <w:pPr>
                    <w:snapToGrid w:val="0"/>
                    <w:jc w:val="center"/>
                    <w:rPr>
                      <w:rFonts w:cs="Calibri"/>
                      <w:sz w:val="20"/>
                      <w:szCs w:val="20"/>
                    </w:rPr>
                  </w:pPr>
                  <w:r w:rsidRPr="00F174DA">
                    <w:rPr>
                      <w:rFonts w:cs="Calibri"/>
                      <w:sz w:val="20"/>
                      <w:szCs w:val="20"/>
                    </w:rPr>
                    <w:t>1件</w:t>
                  </w:r>
                </w:p>
              </w:tc>
              <w:tc>
                <w:tcPr>
                  <w:tcW w:w="1283" w:type="dxa"/>
                  <w:tcBorders>
                    <w:top w:val="single" w:sz="4" w:space="0" w:color="auto"/>
                    <w:left w:val="single" w:sz="4" w:space="0" w:color="auto"/>
                    <w:bottom w:val="single" w:sz="4" w:space="0" w:color="auto"/>
                    <w:right w:val="single" w:sz="4" w:space="0" w:color="auto"/>
                  </w:tcBorders>
                </w:tcPr>
                <w:p w14:paraId="3D73A728" w14:textId="77777777" w:rsidR="00655B0F" w:rsidRPr="00F174DA" w:rsidRDefault="00655B0F" w:rsidP="00655B0F">
                  <w:pPr>
                    <w:snapToGrid w:val="0"/>
                    <w:jc w:val="center"/>
                    <w:rPr>
                      <w:rFonts w:cs="Calibri"/>
                      <w:sz w:val="20"/>
                      <w:szCs w:val="20"/>
                    </w:rPr>
                  </w:pPr>
                </w:p>
              </w:tc>
              <w:tc>
                <w:tcPr>
                  <w:tcW w:w="1287" w:type="dxa"/>
                  <w:tcBorders>
                    <w:top w:val="single" w:sz="4" w:space="0" w:color="auto"/>
                    <w:left w:val="single" w:sz="4" w:space="0" w:color="auto"/>
                    <w:bottom w:val="single" w:sz="4" w:space="0" w:color="auto"/>
                    <w:right w:val="single" w:sz="4" w:space="0" w:color="auto"/>
                  </w:tcBorders>
                </w:tcPr>
                <w:p w14:paraId="18E07A88" w14:textId="77777777" w:rsidR="00655B0F" w:rsidRPr="00F174DA" w:rsidRDefault="00655B0F" w:rsidP="00655B0F">
                  <w:pPr>
                    <w:snapToGrid w:val="0"/>
                    <w:jc w:val="center"/>
                    <w:rPr>
                      <w:rFonts w:cs="Calibri"/>
                      <w:sz w:val="20"/>
                      <w:szCs w:val="20"/>
                    </w:rPr>
                  </w:pPr>
                </w:p>
              </w:tc>
              <w:tc>
                <w:tcPr>
                  <w:tcW w:w="884" w:type="dxa"/>
                  <w:tcBorders>
                    <w:top w:val="single" w:sz="4" w:space="0" w:color="auto"/>
                    <w:left w:val="single" w:sz="4" w:space="0" w:color="auto"/>
                    <w:bottom w:val="single" w:sz="4" w:space="0" w:color="auto"/>
                    <w:right w:val="single" w:sz="4" w:space="0" w:color="auto"/>
                  </w:tcBorders>
                </w:tcPr>
                <w:p w14:paraId="76C97471" w14:textId="77777777" w:rsidR="00655B0F" w:rsidRPr="00F174DA" w:rsidRDefault="00655B0F" w:rsidP="00655B0F">
                  <w:pPr>
                    <w:snapToGrid w:val="0"/>
                    <w:jc w:val="center"/>
                    <w:rPr>
                      <w:rFonts w:cs="Calibri"/>
                      <w:sz w:val="20"/>
                      <w:szCs w:val="20"/>
                    </w:rPr>
                  </w:pPr>
                </w:p>
              </w:tc>
            </w:tr>
            <w:tr w:rsidR="00655B0F" w:rsidRPr="00F174DA" w14:paraId="761A10DB" w14:textId="77777777" w:rsidTr="00655B0F">
              <w:trPr>
                <w:trHeight w:val="544"/>
                <w:jc w:val="center"/>
              </w:trPr>
              <w:tc>
                <w:tcPr>
                  <w:tcW w:w="1044" w:type="dxa"/>
                  <w:tcBorders>
                    <w:top w:val="single" w:sz="4" w:space="0" w:color="auto"/>
                    <w:left w:val="single" w:sz="4" w:space="0" w:color="auto"/>
                    <w:bottom w:val="single" w:sz="4" w:space="0" w:color="auto"/>
                    <w:right w:val="single" w:sz="4" w:space="0" w:color="auto"/>
                  </w:tcBorders>
                </w:tcPr>
                <w:p w14:paraId="6F520C9A" w14:textId="77777777" w:rsidR="00655B0F" w:rsidRPr="00F174DA" w:rsidRDefault="00655B0F" w:rsidP="00655B0F">
                  <w:pPr>
                    <w:widowControl/>
                    <w:snapToGrid w:val="0"/>
                    <w:jc w:val="center"/>
                    <w:rPr>
                      <w:rFonts w:cs="Calibri"/>
                      <w:sz w:val="20"/>
                      <w:szCs w:val="20"/>
                    </w:rPr>
                  </w:pPr>
                  <w:r>
                    <w:rPr>
                      <w:rFonts w:cs="Calibri" w:hint="eastAsia"/>
                      <w:sz w:val="20"/>
                      <w:szCs w:val="20"/>
                    </w:rPr>
                    <w:t>7</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9BA6296" w14:textId="77777777" w:rsidR="00655B0F" w:rsidRPr="00F174DA" w:rsidRDefault="00655B0F" w:rsidP="00655B0F">
                  <w:pPr>
                    <w:widowControl/>
                    <w:snapToGrid w:val="0"/>
                    <w:jc w:val="center"/>
                    <w:rPr>
                      <w:rFonts w:cs="Calibri"/>
                      <w:sz w:val="20"/>
                      <w:szCs w:val="20"/>
                    </w:rPr>
                  </w:pPr>
                  <w:r w:rsidRPr="00F174DA">
                    <w:rPr>
                      <w:rFonts w:cs="Calibri"/>
                      <w:sz w:val="20"/>
                      <w:szCs w:val="20"/>
                    </w:rPr>
                    <w:t>出口防火墙</w:t>
                  </w:r>
                </w:p>
              </w:tc>
              <w:tc>
                <w:tcPr>
                  <w:tcW w:w="992" w:type="dxa"/>
                  <w:tcBorders>
                    <w:top w:val="single" w:sz="4" w:space="0" w:color="auto"/>
                    <w:left w:val="single" w:sz="4" w:space="0" w:color="auto"/>
                    <w:bottom w:val="single" w:sz="4" w:space="0" w:color="auto"/>
                    <w:right w:val="single" w:sz="4" w:space="0" w:color="auto"/>
                  </w:tcBorders>
                  <w:vAlign w:val="center"/>
                </w:tcPr>
                <w:p w14:paraId="3E64EB09" w14:textId="77777777" w:rsidR="00655B0F" w:rsidRPr="00F174DA" w:rsidRDefault="00655B0F" w:rsidP="00655B0F">
                  <w:pPr>
                    <w:snapToGrid w:val="0"/>
                    <w:jc w:val="center"/>
                    <w:rPr>
                      <w:rFonts w:cs="Calibri"/>
                      <w:sz w:val="20"/>
                      <w:szCs w:val="20"/>
                    </w:rPr>
                  </w:pPr>
                  <w:r w:rsidRPr="00F174DA">
                    <w:rPr>
                      <w:rFonts w:cs="Calibri"/>
                      <w:sz w:val="20"/>
                      <w:szCs w:val="20"/>
                    </w:rPr>
                    <w:t>1台</w:t>
                  </w:r>
                </w:p>
              </w:tc>
              <w:tc>
                <w:tcPr>
                  <w:tcW w:w="1283" w:type="dxa"/>
                  <w:tcBorders>
                    <w:top w:val="single" w:sz="4" w:space="0" w:color="auto"/>
                    <w:left w:val="single" w:sz="4" w:space="0" w:color="auto"/>
                    <w:bottom w:val="single" w:sz="4" w:space="0" w:color="auto"/>
                    <w:right w:val="single" w:sz="4" w:space="0" w:color="auto"/>
                  </w:tcBorders>
                </w:tcPr>
                <w:p w14:paraId="40998A3E" w14:textId="77777777" w:rsidR="00655B0F" w:rsidRPr="00F174DA" w:rsidRDefault="00655B0F" w:rsidP="00655B0F">
                  <w:pPr>
                    <w:snapToGrid w:val="0"/>
                    <w:jc w:val="center"/>
                    <w:rPr>
                      <w:rFonts w:cs="Calibri"/>
                      <w:sz w:val="20"/>
                      <w:szCs w:val="20"/>
                    </w:rPr>
                  </w:pPr>
                </w:p>
              </w:tc>
              <w:tc>
                <w:tcPr>
                  <w:tcW w:w="1287" w:type="dxa"/>
                  <w:tcBorders>
                    <w:top w:val="single" w:sz="4" w:space="0" w:color="auto"/>
                    <w:left w:val="single" w:sz="4" w:space="0" w:color="auto"/>
                    <w:bottom w:val="single" w:sz="4" w:space="0" w:color="auto"/>
                    <w:right w:val="single" w:sz="4" w:space="0" w:color="auto"/>
                  </w:tcBorders>
                </w:tcPr>
                <w:p w14:paraId="5D593B6C" w14:textId="77777777" w:rsidR="00655B0F" w:rsidRPr="00F174DA" w:rsidRDefault="00655B0F" w:rsidP="00655B0F">
                  <w:pPr>
                    <w:snapToGrid w:val="0"/>
                    <w:jc w:val="center"/>
                    <w:rPr>
                      <w:rFonts w:cs="Calibri"/>
                      <w:sz w:val="20"/>
                      <w:szCs w:val="20"/>
                    </w:rPr>
                  </w:pPr>
                </w:p>
              </w:tc>
              <w:tc>
                <w:tcPr>
                  <w:tcW w:w="884" w:type="dxa"/>
                  <w:tcBorders>
                    <w:top w:val="single" w:sz="4" w:space="0" w:color="auto"/>
                    <w:left w:val="single" w:sz="4" w:space="0" w:color="auto"/>
                    <w:bottom w:val="single" w:sz="4" w:space="0" w:color="auto"/>
                    <w:right w:val="single" w:sz="4" w:space="0" w:color="auto"/>
                  </w:tcBorders>
                </w:tcPr>
                <w:p w14:paraId="43498257" w14:textId="77777777" w:rsidR="00655B0F" w:rsidRPr="00F174DA" w:rsidRDefault="00655B0F" w:rsidP="00655B0F">
                  <w:pPr>
                    <w:snapToGrid w:val="0"/>
                    <w:jc w:val="center"/>
                    <w:rPr>
                      <w:rFonts w:cs="Calibri"/>
                      <w:sz w:val="20"/>
                      <w:szCs w:val="20"/>
                    </w:rPr>
                  </w:pPr>
                </w:p>
              </w:tc>
            </w:tr>
            <w:tr w:rsidR="00655B0F" w:rsidRPr="00F174DA" w14:paraId="50F43A61" w14:textId="77777777" w:rsidTr="00655B0F">
              <w:trPr>
                <w:trHeight w:val="566"/>
                <w:jc w:val="center"/>
              </w:trPr>
              <w:tc>
                <w:tcPr>
                  <w:tcW w:w="1044" w:type="dxa"/>
                  <w:tcBorders>
                    <w:top w:val="single" w:sz="4" w:space="0" w:color="auto"/>
                    <w:left w:val="single" w:sz="4" w:space="0" w:color="auto"/>
                    <w:bottom w:val="single" w:sz="4" w:space="0" w:color="auto"/>
                    <w:right w:val="single" w:sz="4" w:space="0" w:color="auto"/>
                  </w:tcBorders>
                </w:tcPr>
                <w:p w14:paraId="610585D0" w14:textId="77777777" w:rsidR="00655B0F" w:rsidRPr="00F174DA" w:rsidRDefault="00655B0F" w:rsidP="00655B0F">
                  <w:pPr>
                    <w:widowControl/>
                    <w:snapToGrid w:val="0"/>
                    <w:jc w:val="center"/>
                    <w:rPr>
                      <w:rFonts w:cs="Calibri"/>
                      <w:sz w:val="20"/>
                      <w:szCs w:val="20"/>
                    </w:rPr>
                  </w:pPr>
                  <w:r>
                    <w:rPr>
                      <w:rFonts w:cs="Calibri" w:hint="eastAsia"/>
                      <w:sz w:val="20"/>
                      <w:szCs w:val="20"/>
                    </w:rPr>
                    <w:t>8</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BEB57E7" w14:textId="77777777" w:rsidR="00655B0F" w:rsidRPr="00F174DA" w:rsidRDefault="00655B0F" w:rsidP="00655B0F">
                  <w:pPr>
                    <w:widowControl/>
                    <w:snapToGrid w:val="0"/>
                    <w:jc w:val="center"/>
                    <w:rPr>
                      <w:rFonts w:cs="Calibri"/>
                      <w:sz w:val="20"/>
                      <w:szCs w:val="20"/>
                    </w:rPr>
                  </w:pPr>
                  <w:r w:rsidRPr="00F174DA">
                    <w:rPr>
                      <w:rFonts w:cs="Calibri"/>
                      <w:sz w:val="20"/>
                      <w:szCs w:val="20"/>
                    </w:rPr>
                    <w:t>MES防火墙</w:t>
                  </w:r>
                </w:p>
              </w:tc>
              <w:tc>
                <w:tcPr>
                  <w:tcW w:w="992" w:type="dxa"/>
                  <w:tcBorders>
                    <w:top w:val="single" w:sz="4" w:space="0" w:color="auto"/>
                    <w:left w:val="single" w:sz="4" w:space="0" w:color="auto"/>
                    <w:bottom w:val="single" w:sz="4" w:space="0" w:color="auto"/>
                    <w:right w:val="single" w:sz="4" w:space="0" w:color="auto"/>
                  </w:tcBorders>
                  <w:vAlign w:val="center"/>
                </w:tcPr>
                <w:p w14:paraId="7E97FC80" w14:textId="77777777" w:rsidR="00655B0F" w:rsidRPr="00F174DA" w:rsidRDefault="00655B0F" w:rsidP="00655B0F">
                  <w:pPr>
                    <w:snapToGrid w:val="0"/>
                    <w:jc w:val="center"/>
                    <w:rPr>
                      <w:rFonts w:cs="Calibri"/>
                      <w:sz w:val="20"/>
                      <w:szCs w:val="20"/>
                    </w:rPr>
                  </w:pPr>
                  <w:r w:rsidRPr="00F174DA">
                    <w:rPr>
                      <w:rFonts w:cs="Calibri"/>
                      <w:sz w:val="20"/>
                      <w:szCs w:val="20"/>
                    </w:rPr>
                    <w:t>1台</w:t>
                  </w:r>
                </w:p>
              </w:tc>
              <w:tc>
                <w:tcPr>
                  <w:tcW w:w="1283" w:type="dxa"/>
                  <w:tcBorders>
                    <w:top w:val="single" w:sz="4" w:space="0" w:color="auto"/>
                    <w:left w:val="single" w:sz="4" w:space="0" w:color="auto"/>
                    <w:bottom w:val="single" w:sz="4" w:space="0" w:color="auto"/>
                    <w:right w:val="single" w:sz="4" w:space="0" w:color="auto"/>
                  </w:tcBorders>
                </w:tcPr>
                <w:p w14:paraId="27BEB48F" w14:textId="77777777" w:rsidR="00655B0F" w:rsidRPr="00F174DA" w:rsidRDefault="00655B0F" w:rsidP="00655B0F">
                  <w:pPr>
                    <w:snapToGrid w:val="0"/>
                    <w:jc w:val="center"/>
                    <w:rPr>
                      <w:rFonts w:cs="Calibri"/>
                      <w:sz w:val="20"/>
                      <w:szCs w:val="20"/>
                    </w:rPr>
                  </w:pPr>
                </w:p>
              </w:tc>
              <w:tc>
                <w:tcPr>
                  <w:tcW w:w="1287" w:type="dxa"/>
                  <w:tcBorders>
                    <w:top w:val="single" w:sz="4" w:space="0" w:color="auto"/>
                    <w:left w:val="single" w:sz="4" w:space="0" w:color="auto"/>
                    <w:bottom w:val="single" w:sz="4" w:space="0" w:color="auto"/>
                    <w:right w:val="single" w:sz="4" w:space="0" w:color="auto"/>
                  </w:tcBorders>
                </w:tcPr>
                <w:p w14:paraId="5A21A7BE" w14:textId="77777777" w:rsidR="00655B0F" w:rsidRPr="00F174DA" w:rsidRDefault="00655B0F" w:rsidP="00655B0F">
                  <w:pPr>
                    <w:snapToGrid w:val="0"/>
                    <w:jc w:val="center"/>
                    <w:rPr>
                      <w:rFonts w:cs="Calibri"/>
                      <w:sz w:val="20"/>
                      <w:szCs w:val="20"/>
                    </w:rPr>
                  </w:pPr>
                </w:p>
              </w:tc>
              <w:tc>
                <w:tcPr>
                  <w:tcW w:w="884" w:type="dxa"/>
                  <w:tcBorders>
                    <w:top w:val="single" w:sz="4" w:space="0" w:color="auto"/>
                    <w:left w:val="single" w:sz="4" w:space="0" w:color="auto"/>
                    <w:bottom w:val="single" w:sz="4" w:space="0" w:color="auto"/>
                    <w:right w:val="single" w:sz="4" w:space="0" w:color="auto"/>
                  </w:tcBorders>
                </w:tcPr>
                <w:p w14:paraId="582CFD09" w14:textId="77777777" w:rsidR="00655B0F" w:rsidRPr="00F174DA" w:rsidRDefault="00655B0F" w:rsidP="00655B0F">
                  <w:pPr>
                    <w:snapToGrid w:val="0"/>
                    <w:jc w:val="center"/>
                    <w:rPr>
                      <w:rFonts w:cs="Calibri"/>
                      <w:sz w:val="20"/>
                      <w:szCs w:val="20"/>
                    </w:rPr>
                  </w:pPr>
                </w:p>
              </w:tc>
            </w:tr>
            <w:tr w:rsidR="00655B0F" w:rsidRPr="00F174DA" w14:paraId="516004A3" w14:textId="77777777" w:rsidTr="00655B0F">
              <w:trPr>
                <w:trHeight w:val="546"/>
                <w:jc w:val="center"/>
              </w:trPr>
              <w:tc>
                <w:tcPr>
                  <w:tcW w:w="1044" w:type="dxa"/>
                  <w:tcBorders>
                    <w:top w:val="single" w:sz="4" w:space="0" w:color="auto"/>
                    <w:left w:val="single" w:sz="4" w:space="0" w:color="auto"/>
                    <w:bottom w:val="single" w:sz="4" w:space="0" w:color="auto"/>
                    <w:right w:val="single" w:sz="4" w:space="0" w:color="auto"/>
                  </w:tcBorders>
                </w:tcPr>
                <w:p w14:paraId="44707B99" w14:textId="77777777" w:rsidR="00655B0F" w:rsidRPr="00F174DA" w:rsidRDefault="00655B0F" w:rsidP="00655B0F">
                  <w:pPr>
                    <w:widowControl/>
                    <w:snapToGrid w:val="0"/>
                    <w:jc w:val="center"/>
                    <w:rPr>
                      <w:rFonts w:cs="Calibri"/>
                      <w:sz w:val="20"/>
                      <w:szCs w:val="20"/>
                    </w:rPr>
                  </w:pPr>
                  <w:r>
                    <w:rPr>
                      <w:rFonts w:cs="Calibri" w:hint="eastAsia"/>
                      <w:sz w:val="20"/>
                      <w:szCs w:val="20"/>
                    </w:rPr>
                    <w:t>9</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A4266B0" w14:textId="77777777" w:rsidR="00655B0F" w:rsidRPr="00F174DA" w:rsidRDefault="00655B0F" w:rsidP="00655B0F">
                  <w:pPr>
                    <w:widowControl/>
                    <w:snapToGrid w:val="0"/>
                    <w:jc w:val="center"/>
                    <w:rPr>
                      <w:rFonts w:cs="Calibri"/>
                      <w:sz w:val="20"/>
                      <w:szCs w:val="20"/>
                    </w:rPr>
                  </w:pPr>
                  <w:r w:rsidRPr="00F174DA">
                    <w:rPr>
                      <w:rFonts w:cs="Calibri" w:hint="eastAsia"/>
                      <w:sz w:val="20"/>
                      <w:szCs w:val="20"/>
                    </w:rPr>
                    <w:t>上网行为管理</w:t>
                  </w:r>
                </w:p>
              </w:tc>
              <w:tc>
                <w:tcPr>
                  <w:tcW w:w="992" w:type="dxa"/>
                  <w:tcBorders>
                    <w:top w:val="single" w:sz="4" w:space="0" w:color="auto"/>
                    <w:left w:val="single" w:sz="4" w:space="0" w:color="auto"/>
                    <w:bottom w:val="single" w:sz="4" w:space="0" w:color="auto"/>
                    <w:right w:val="single" w:sz="4" w:space="0" w:color="auto"/>
                  </w:tcBorders>
                  <w:vAlign w:val="center"/>
                </w:tcPr>
                <w:p w14:paraId="506A3A10" w14:textId="77777777" w:rsidR="00655B0F" w:rsidRPr="00F174DA" w:rsidRDefault="00655B0F" w:rsidP="00655B0F">
                  <w:pPr>
                    <w:snapToGrid w:val="0"/>
                    <w:jc w:val="center"/>
                    <w:rPr>
                      <w:rFonts w:cs="Calibri"/>
                      <w:sz w:val="20"/>
                      <w:szCs w:val="20"/>
                    </w:rPr>
                  </w:pPr>
                  <w:r w:rsidRPr="00F174DA">
                    <w:rPr>
                      <w:rFonts w:cs="Calibri" w:hint="eastAsia"/>
                      <w:sz w:val="20"/>
                      <w:szCs w:val="20"/>
                    </w:rPr>
                    <w:t>1台</w:t>
                  </w:r>
                </w:p>
              </w:tc>
              <w:tc>
                <w:tcPr>
                  <w:tcW w:w="1283" w:type="dxa"/>
                  <w:tcBorders>
                    <w:top w:val="single" w:sz="4" w:space="0" w:color="auto"/>
                    <w:left w:val="single" w:sz="4" w:space="0" w:color="auto"/>
                    <w:bottom w:val="single" w:sz="4" w:space="0" w:color="auto"/>
                    <w:right w:val="single" w:sz="4" w:space="0" w:color="auto"/>
                  </w:tcBorders>
                </w:tcPr>
                <w:p w14:paraId="164266A2" w14:textId="77777777" w:rsidR="00655B0F" w:rsidRPr="00F174DA" w:rsidRDefault="00655B0F" w:rsidP="00655B0F">
                  <w:pPr>
                    <w:snapToGrid w:val="0"/>
                    <w:jc w:val="center"/>
                    <w:rPr>
                      <w:rFonts w:cs="Calibri"/>
                      <w:sz w:val="20"/>
                      <w:szCs w:val="20"/>
                    </w:rPr>
                  </w:pPr>
                </w:p>
              </w:tc>
              <w:tc>
                <w:tcPr>
                  <w:tcW w:w="1287" w:type="dxa"/>
                  <w:tcBorders>
                    <w:top w:val="single" w:sz="4" w:space="0" w:color="auto"/>
                    <w:left w:val="single" w:sz="4" w:space="0" w:color="auto"/>
                    <w:bottom w:val="single" w:sz="4" w:space="0" w:color="auto"/>
                    <w:right w:val="single" w:sz="4" w:space="0" w:color="auto"/>
                  </w:tcBorders>
                </w:tcPr>
                <w:p w14:paraId="0C682122" w14:textId="77777777" w:rsidR="00655B0F" w:rsidRPr="00F174DA" w:rsidRDefault="00655B0F" w:rsidP="00655B0F">
                  <w:pPr>
                    <w:snapToGrid w:val="0"/>
                    <w:jc w:val="center"/>
                    <w:rPr>
                      <w:rFonts w:cs="Calibri"/>
                      <w:sz w:val="20"/>
                      <w:szCs w:val="20"/>
                    </w:rPr>
                  </w:pPr>
                </w:p>
              </w:tc>
              <w:tc>
                <w:tcPr>
                  <w:tcW w:w="884" w:type="dxa"/>
                  <w:tcBorders>
                    <w:top w:val="single" w:sz="4" w:space="0" w:color="auto"/>
                    <w:left w:val="single" w:sz="4" w:space="0" w:color="auto"/>
                    <w:bottom w:val="single" w:sz="4" w:space="0" w:color="auto"/>
                    <w:right w:val="single" w:sz="4" w:space="0" w:color="auto"/>
                  </w:tcBorders>
                </w:tcPr>
                <w:p w14:paraId="11CBC562" w14:textId="77777777" w:rsidR="00655B0F" w:rsidRPr="00F174DA" w:rsidRDefault="00655B0F" w:rsidP="00655B0F">
                  <w:pPr>
                    <w:snapToGrid w:val="0"/>
                    <w:jc w:val="center"/>
                    <w:rPr>
                      <w:rFonts w:cs="Calibri"/>
                      <w:sz w:val="20"/>
                      <w:szCs w:val="20"/>
                    </w:rPr>
                  </w:pPr>
                </w:p>
              </w:tc>
            </w:tr>
            <w:tr w:rsidR="00655B0F" w:rsidRPr="00F174DA" w14:paraId="3AEB55CB" w14:textId="77777777" w:rsidTr="00655B0F">
              <w:trPr>
                <w:trHeight w:val="696"/>
                <w:jc w:val="center"/>
              </w:trPr>
              <w:tc>
                <w:tcPr>
                  <w:tcW w:w="1044" w:type="dxa"/>
                  <w:tcBorders>
                    <w:top w:val="single" w:sz="4" w:space="0" w:color="auto"/>
                    <w:left w:val="single" w:sz="4" w:space="0" w:color="auto"/>
                    <w:bottom w:val="single" w:sz="4" w:space="0" w:color="auto"/>
                    <w:right w:val="single" w:sz="4" w:space="0" w:color="auto"/>
                  </w:tcBorders>
                </w:tcPr>
                <w:p w14:paraId="6B9EB85B" w14:textId="77777777" w:rsidR="00655B0F" w:rsidRPr="00F174DA" w:rsidRDefault="00655B0F" w:rsidP="00655B0F">
                  <w:pPr>
                    <w:widowControl/>
                    <w:snapToGrid w:val="0"/>
                    <w:jc w:val="center"/>
                    <w:rPr>
                      <w:rFonts w:cs="Calibri"/>
                      <w:sz w:val="20"/>
                      <w:szCs w:val="20"/>
                    </w:rPr>
                  </w:pPr>
                  <w:r>
                    <w:rPr>
                      <w:rFonts w:cs="Calibri" w:hint="eastAsia"/>
                      <w:sz w:val="20"/>
                      <w:szCs w:val="20"/>
                    </w:rPr>
                    <w:t>1</w:t>
                  </w:r>
                  <w:r>
                    <w:rPr>
                      <w:rFonts w:cs="Calibri"/>
                      <w:sz w:val="20"/>
                      <w:szCs w:val="20"/>
                    </w:rPr>
                    <w:t>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3135E6A" w14:textId="77777777" w:rsidR="00655B0F" w:rsidRPr="00F174DA" w:rsidRDefault="00655B0F" w:rsidP="00655B0F">
                  <w:pPr>
                    <w:widowControl/>
                    <w:snapToGrid w:val="0"/>
                    <w:jc w:val="center"/>
                    <w:rPr>
                      <w:rFonts w:cs="Calibri"/>
                      <w:sz w:val="20"/>
                      <w:szCs w:val="20"/>
                    </w:rPr>
                  </w:pPr>
                  <w:r w:rsidRPr="00F174DA">
                    <w:rPr>
                      <w:rFonts w:cs="Calibri"/>
                      <w:sz w:val="20"/>
                      <w:szCs w:val="20"/>
                    </w:rPr>
                    <w:t>WINDOWS SERVER版权许可</w:t>
                  </w:r>
                </w:p>
              </w:tc>
              <w:tc>
                <w:tcPr>
                  <w:tcW w:w="992" w:type="dxa"/>
                  <w:tcBorders>
                    <w:top w:val="single" w:sz="4" w:space="0" w:color="auto"/>
                    <w:left w:val="single" w:sz="4" w:space="0" w:color="auto"/>
                    <w:bottom w:val="single" w:sz="4" w:space="0" w:color="auto"/>
                    <w:right w:val="single" w:sz="4" w:space="0" w:color="auto"/>
                  </w:tcBorders>
                  <w:vAlign w:val="center"/>
                </w:tcPr>
                <w:p w14:paraId="5919DCF3" w14:textId="77777777" w:rsidR="00655B0F" w:rsidRPr="00F174DA" w:rsidRDefault="00655B0F" w:rsidP="00655B0F">
                  <w:pPr>
                    <w:snapToGrid w:val="0"/>
                    <w:jc w:val="center"/>
                    <w:rPr>
                      <w:rFonts w:cs="Calibri"/>
                      <w:sz w:val="20"/>
                      <w:szCs w:val="20"/>
                    </w:rPr>
                  </w:pPr>
                  <w:r w:rsidRPr="00F174DA">
                    <w:rPr>
                      <w:rFonts w:cs="Calibri"/>
                      <w:sz w:val="20"/>
                      <w:szCs w:val="20"/>
                    </w:rPr>
                    <w:t>7份</w:t>
                  </w:r>
                </w:p>
              </w:tc>
              <w:tc>
                <w:tcPr>
                  <w:tcW w:w="1283" w:type="dxa"/>
                  <w:tcBorders>
                    <w:top w:val="single" w:sz="4" w:space="0" w:color="auto"/>
                    <w:left w:val="single" w:sz="4" w:space="0" w:color="auto"/>
                    <w:bottom w:val="single" w:sz="4" w:space="0" w:color="auto"/>
                    <w:right w:val="single" w:sz="4" w:space="0" w:color="auto"/>
                  </w:tcBorders>
                </w:tcPr>
                <w:p w14:paraId="503E4B51" w14:textId="77777777" w:rsidR="00655B0F" w:rsidRPr="00F174DA" w:rsidRDefault="00655B0F" w:rsidP="00655B0F">
                  <w:pPr>
                    <w:snapToGrid w:val="0"/>
                    <w:jc w:val="center"/>
                    <w:rPr>
                      <w:rFonts w:cs="Calibri"/>
                      <w:sz w:val="20"/>
                      <w:szCs w:val="20"/>
                    </w:rPr>
                  </w:pPr>
                </w:p>
              </w:tc>
              <w:tc>
                <w:tcPr>
                  <w:tcW w:w="1287" w:type="dxa"/>
                  <w:tcBorders>
                    <w:top w:val="single" w:sz="4" w:space="0" w:color="auto"/>
                    <w:left w:val="single" w:sz="4" w:space="0" w:color="auto"/>
                    <w:bottom w:val="single" w:sz="4" w:space="0" w:color="auto"/>
                    <w:right w:val="single" w:sz="4" w:space="0" w:color="auto"/>
                  </w:tcBorders>
                </w:tcPr>
                <w:p w14:paraId="00DC31A1" w14:textId="77777777" w:rsidR="00655B0F" w:rsidRPr="00F174DA" w:rsidRDefault="00655B0F" w:rsidP="00655B0F">
                  <w:pPr>
                    <w:snapToGrid w:val="0"/>
                    <w:jc w:val="center"/>
                    <w:rPr>
                      <w:rFonts w:cs="Calibri"/>
                      <w:sz w:val="20"/>
                      <w:szCs w:val="20"/>
                    </w:rPr>
                  </w:pPr>
                </w:p>
              </w:tc>
              <w:tc>
                <w:tcPr>
                  <w:tcW w:w="884" w:type="dxa"/>
                  <w:tcBorders>
                    <w:top w:val="single" w:sz="4" w:space="0" w:color="auto"/>
                    <w:left w:val="single" w:sz="4" w:space="0" w:color="auto"/>
                    <w:bottom w:val="single" w:sz="4" w:space="0" w:color="auto"/>
                    <w:right w:val="single" w:sz="4" w:space="0" w:color="auto"/>
                  </w:tcBorders>
                </w:tcPr>
                <w:p w14:paraId="1A68A0BE" w14:textId="77777777" w:rsidR="00655B0F" w:rsidRPr="00F174DA" w:rsidRDefault="00655B0F" w:rsidP="00655B0F">
                  <w:pPr>
                    <w:snapToGrid w:val="0"/>
                    <w:jc w:val="center"/>
                    <w:rPr>
                      <w:rFonts w:cs="Calibri"/>
                      <w:sz w:val="20"/>
                      <w:szCs w:val="20"/>
                    </w:rPr>
                  </w:pPr>
                </w:p>
              </w:tc>
            </w:tr>
            <w:tr w:rsidR="00655B0F" w:rsidRPr="00F174DA" w14:paraId="6F3C7721" w14:textId="77777777" w:rsidTr="00655B0F">
              <w:trPr>
                <w:trHeight w:val="422"/>
                <w:jc w:val="center"/>
              </w:trPr>
              <w:tc>
                <w:tcPr>
                  <w:tcW w:w="6296" w:type="dxa"/>
                  <w:gridSpan w:val="4"/>
                  <w:tcBorders>
                    <w:top w:val="single" w:sz="4" w:space="0" w:color="auto"/>
                    <w:left w:val="single" w:sz="4" w:space="0" w:color="auto"/>
                    <w:bottom w:val="single" w:sz="4" w:space="0" w:color="auto"/>
                    <w:right w:val="single" w:sz="4" w:space="0" w:color="auto"/>
                  </w:tcBorders>
                </w:tcPr>
                <w:p w14:paraId="714717A2" w14:textId="74108E39" w:rsidR="00655B0F" w:rsidRPr="00F174DA" w:rsidRDefault="00655B0F" w:rsidP="00655B0F">
                  <w:pPr>
                    <w:snapToGrid w:val="0"/>
                    <w:jc w:val="center"/>
                    <w:rPr>
                      <w:rFonts w:cs="Calibri"/>
                      <w:sz w:val="20"/>
                      <w:szCs w:val="20"/>
                    </w:rPr>
                  </w:pPr>
                  <w:r>
                    <w:rPr>
                      <w:rFonts w:cs="Calibri"/>
                      <w:sz w:val="20"/>
                      <w:szCs w:val="20"/>
                    </w:rPr>
                    <w:t>合计</w:t>
                  </w:r>
                  <w:r>
                    <w:rPr>
                      <w:rFonts w:cs="Calibri" w:hint="eastAsia"/>
                      <w:sz w:val="20"/>
                      <w:szCs w:val="20"/>
                      <w:lang w:eastAsia="zh-CN"/>
                    </w:rPr>
                    <w:t>（含1</w:t>
                  </w:r>
                  <w:r>
                    <w:rPr>
                      <w:rFonts w:cs="Calibri"/>
                      <w:sz w:val="20"/>
                      <w:szCs w:val="20"/>
                      <w:lang w:eastAsia="zh-CN"/>
                    </w:rPr>
                    <w:t>3</w:t>
                  </w:r>
                  <w:r>
                    <w:rPr>
                      <w:rFonts w:cs="Calibri" w:hint="eastAsia"/>
                      <w:sz w:val="20"/>
                      <w:szCs w:val="20"/>
                      <w:lang w:eastAsia="zh-CN"/>
                    </w:rPr>
                    <w:t>%</w:t>
                  </w:r>
                  <w:r>
                    <w:rPr>
                      <w:rFonts w:cs="Calibri"/>
                      <w:sz w:val="20"/>
                      <w:szCs w:val="20"/>
                      <w:lang w:eastAsia="zh-CN"/>
                    </w:rPr>
                    <w:t>增值税</w:t>
                  </w:r>
                  <w:r>
                    <w:rPr>
                      <w:rFonts w:cs="Calibri" w:hint="eastAsia"/>
                      <w:sz w:val="20"/>
                      <w:szCs w:val="20"/>
                      <w:lang w:eastAsia="zh-CN"/>
                    </w:rPr>
                    <w:t>）</w:t>
                  </w:r>
                </w:p>
              </w:tc>
              <w:tc>
                <w:tcPr>
                  <w:tcW w:w="1287" w:type="dxa"/>
                  <w:tcBorders>
                    <w:top w:val="single" w:sz="4" w:space="0" w:color="auto"/>
                    <w:left w:val="single" w:sz="4" w:space="0" w:color="auto"/>
                    <w:right w:val="single" w:sz="4" w:space="0" w:color="auto"/>
                  </w:tcBorders>
                </w:tcPr>
                <w:p w14:paraId="4F62A3ED" w14:textId="77777777" w:rsidR="00655B0F" w:rsidRPr="00F174DA" w:rsidRDefault="00655B0F" w:rsidP="00655B0F">
                  <w:pPr>
                    <w:snapToGrid w:val="0"/>
                    <w:jc w:val="center"/>
                    <w:rPr>
                      <w:rFonts w:cs="Calibri"/>
                      <w:sz w:val="20"/>
                      <w:szCs w:val="20"/>
                    </w:rPr>
                  </w:pPr>
                </w:p>
              </w:tc>
              <w:tc>
                <w:tcPr>
                  <w:tcW w:w="884" w:type="dxa"/>
                  <w:tcBorders>
                    <w:top w:val="single" w:sz="4" w:space="0" w:color="auto"/>
                    <w:left w:val="single" w:sz="4" w:space="0" w:color="auto"/>
                    <w:right w:val="single" w:sz="4" w:space="0" w:color="auto"/>
                  </w:tcBorders>
                </w:tcPr>
                <w:p w14:paraId="1637A187" w14:textId="77777777" w:rsidR="00655B0F" w:rsidRPr="00F174DA" w:rsidRDefault="00655B0F" w:rsidP="00655B0F">
                  <w:pPr>
                    <w:snapToGrid w:val="0"/>
                    <w:jc w:val="center"/>
                    <w:rPr>
                      <w:rFonts w:cs="Calibri"/>
                      <w:sz w:val="20"/>
                      <w:szCs w:val="20"/>
                    </w:rPr>
                  </w:pPr>
                </w:p>
              </w:tc>
            </w:tr>
          </w:tbl>
          <w:p w14:paraId="0FE76553" w14:textId="77777777" w:rsidR="00B64838" w:rsidRPr="00B64838" w:rsidRDefault="00B64838" w:rsidP="00655B0F">
            <w:pPr>
              <w:pStyle w:val="10"/>
            </w:pPr>
          </w:p>
        </w:tc>
      </w:tr>
    </w:tbl>
    <w:p w14:paraId="2DA4BB47" w14:textId="77777777"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14:paraId="23B16F1B" w14:textId="77777777" w:rsidR="00967702" w:rsidRDefault="00967702">
      <w:pPr>
        <w:spacing w:line="460" w:lineRule="exact"/>
        <w:ind w:firstLineChars="200" w:firstLine="560"/>
        <w:rPr>
          <w:sz w:val="28"/>
          <w:u w:val="single"/>
          <w:lang w:eastAsia="zh-CN"/>
        </w:rPr>
      </w:pPr>
    </w:p>
    <w:p w14:paraId="69003041" w14:textId="77777777"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7481876" w14:textId="77777777" w:rsidR="00967702" w:rsidRDefault="00967702">
      <w:pPr>
        <w:spacing w:line="460" w:lineRule="exact"/>
        <w:ind w:firstLineChars="200" w:firstLine="560"/>
        <w:rPr>
          <w:color w:val="00B050"/>
          <w:sz w:val="28"/>
          <w:lang w:eastAsia="zh-CN"/>
        </w:rPr>
      </w:pPr>
    </w:p>
    <w:p w14:paraId="33DF4175" w14:textId="77777777"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16DEF023" w14:textId="77777777" w:rsidR="00967702" w:rsidRDefault="00967702">
      <w:pPr>
        <w:spacing w:line="500" w:lineRule="exact"/>
        <w:rPr>
          <w:color w:val="4E6127"/>
          <w:sz w:val="28"/>
          <w:u w:val="single"/>
          <w:lang w:eastAsia="zh-CN"/>
        </w:rPr>
      </w:pPr>
    </w:p>
    <w:p w14:paraId="01AF1EE6" w14:textId="77777777"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rsidR="00967702" w:rsidSect="00595F8F">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FADF5" w14:textId="77777777" w:rsidR="001D06CA" w:rsidRDefault="001D06CA">
      <w:r>
        <w:separator/>
      </w:r>
    </w:p>
  </w:endnote>
  <w:endnote w:type="continuationSeparator" w:id="0">
    <w:p w14:paraId="5EA82772" w14:textId="77777777" w:rsidR="001D06CA" w:rsidRDefault="001D0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方正小标宋简体">
    <w:altName w:val="黑体"/>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9189"/>
      <w:docPartObj>
        <w:docPartGallery w:val="Page Numbers (Bottom of Page)"/>
        <w:docPartUnique/>
      </w:docPartObj>
    </w:sdtPr>
    <w:sdtEndPr/>
    <w:sdtContent>
      <w:sdt>
        <w:sdtPr>
          <w:id w:val="1728636285"/>
          <w:docPartObj>
            <w:docPartGallery w:val="Page Numbers (Top of Page)"/>
            <w:docPartUnique/>
          </w:docPartObj>
        </w:sdtPr>
        <w:sdtEndPr/>
        <w:sdtContent>
          <w:p w14:paraId="2AAACBA1" w14:textId="77777777" w:rsidR="00A7350F" w:rsidRDefault="00A7350F">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2524E8">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2524E8">
              <w:rPr>
                <w:b/>
                <w:bCs/>
                <w:noProof/>
              </w:rPr>
              <w:t>36</w:t>
            </w:r>
            <w:r>
              <w:rPr>
                <w:b/>
                <w:bCs/>
                <w:sz w:val="24"/>
                <w:szCs w:val="24"/>
              </w:rPr>
              <w:fldChar w:fldCharType="end"/>
            </w:r>
          </w:p>
        </w:sdtContent>
      </w:sdt>
    </w:sdtContent>
  </w:sdt>
  <w:p w14:paraId="7552A791" w14:textId="77777777" w:rsidR="00A7350F" w:rsidRDefault="00A7350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00821"/>
      <w:docPartObj>
        <w:docPartGallery w:val="Page Numbers (Bottom of Page)"/>
        <w:docPartUnique/>
      </w:docPartObj>
    </w:sdtPr>
    <w:sdtEndPr/>
    <w:sdtContent>
      <w:sdt>
        <w:sdtPr>
          <w:id w:val="2119642350"/>
          <w:docPartObj>
            <w:docPartGallery w:val="Page Numbers (Top of Page)"/>
            <w:docPartUnique/>
          </w:docPartObj>
        </w:sdtPr>
        <w:sdtEndPr/>
        <w:sdtContent>
          <w:p w14:paraId="59170BD0" w14:textId="77777777" w:rsidR="00A7350F" w:rsidRDefault="00A7350F">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2524E8">
              <w:rPr>
                <w:b/>
                <w:bCs/>
                <w:noProof/>
              </w:rPr>
              <w:t>7</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2524E8">
              <w:rPr>
                <w:b/>
                <w:bCs/>
                <w:noProof/>
              </w:rPr>
              <w:t>36</w:t>
            </w:r>
            <w:r>
              <w:rPr>
                <w:b/>
                <w:bCs/>
                <w:sz w:val="24"/>
                <w:szCs w:val="24"/>
              </w:rPr>
              <w:fldChar w:fldCharType="end"/>
            </w:r>
          </w:p>
        </w:sdtContent>
      </w:sdt>
    </w:sdtContent>
  </w:sdt>
  <w:p w14:paraId="642D1A21" w14:textId="77777777" w:rsidR="00A7350F" w:rsidRDefault="00A7350F">
    <w:pPr>
      <w:pStyle w:val="a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A0109" w14:textId="77777777" w:rsidR="00A7350F" w:rsidRDefault="001D06CA">
    <w:pPr>
      <w:pStyle w:val="a6"/>
      <w:spacing w:line="14" w:lineRule="auto"/>
      <w:rPr>
        <w:sz w:val="20"/>
      </w:rPr>
    </w:pPr>
    <w:r>
      <w:pict w14:anchorId="36DD96B4">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14:paraId="764AF04E" w14:textId="77777777" w:rsidR="00A7350F" w:rsidRDefault="00A7350F">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E50F2" w14:textId="77777777" w:rsidR="00A7350F" w:rsidRDefault="00A7350F">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4FCB49" w14:textId="77777777" w:rsidR="001D06CA" w:rsidRDefault="001D06CA">
      <w:r>
        <w:separator/>
      </w:r>
    </w:p>
  </w:footnote>
  <w:footnote w:type="continuationSeparator" w:id="0">
    <w:p w14:paraId="6B04B0D9" w14:textId="77777777" w:rsidR="001D06CA" w:rsidRDefault="001D06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E603979"/>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2">
    <w:nsid w:val="204659FC"/>
    <w:multiLevelType w:val="hybridMultilevel"/>
    <w:tmpl w:val="D0AE1CAC"/>
    <w:lvl w:ilvl="0" w:tplc="6196398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D5B4245"/>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4">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5">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6">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7">
    <w:nsid w:val="3DED7B2B"/>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8">
    <w:nsid w:val="4B44014A"/>
    <w:multiLevelType w:val="singleLevel"/>
    <w:tmpl w:val="4B44014A"/>
    <w:lvl w:ilvl="0">
      <w:start w:val="9"/>
      <w:numFmt w:val="chineseCounting"/>
      <w:pStyle w:val="40"/>
      <w:suff w:val="nothing"/>
      <w:lvlText w:val="%1、"/>
      <w:lvlJc w:val="left"/>
      <w:rPr>
        <w:rFonts w:hint="eastAsia"/>
      </w:rPr>
    </w:lvl>
  </w:abstractNum>
  <w:abstractNum w:abstractNumId="9">
    <w:nsid w:val="5173623E"/>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0">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1">
    <w:nsid w:val="62AD5036"/>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2">
    <w:nsid w:val="682071A5"/>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3">
    <w:nsid w:val="68890D5A"/>
    <w:multiLevelType w:val="hybridMultilevel"/>
    <w:tmpl w:val="D3D08B94"/>
    <w:lvl w:ilvl="0" w:tplc="C71297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DCB64BB"/>
    <w:multiLevelType w:val="hybridMultilevel"/>
    <w:tmpl w:val="0570F230"/>
    <w:lvl w:ilvl="0" w:tplc="FDAC509C">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num w:numId="1">
    <w:abstractNumId w:val="0"/>
  </w:num>
  <w:num w:numId="2">
    <w:abstractNumId w:val="10"/>
  </w:num>
  <w:num w:numId="3">
    <w:abstractNumId w:val="8"/>
  </w:num>
  <w:num w:numId="4">
    <w:abstractNumId w:val="4"/>
  </w:num>
  <w:num w:numId="5">
    <w:abstractNumId w:val="5"/>
  </w:num>
  <w:num w:numId="6">
    <w:abstractNumId w:val="6"/>
  </w:num>
  <w:num w:numId="7">
    <w:abstractNumId w:val="14"/>
  </w:num>
  <w:num w:numId="8">
    <w:abstractNumId w:val="13"/>
  </w:num>
  <w:num w:numId="9">
    <w:abstractNumId w:val="1"/>
  </w:num>
  <w:num w:numId="10">
    <w:abstractNumId w:val="7"/>
  </w:num>
  <w:num w:numId="11">
    <w:abstractNumId w:val="3"/>
  </w:num>
  <w:num w:numId="12">
    <w:abstractNumId w:val="9"/>
  </w:num>
  <w:num w:numId="13">
    <w:abstractNumId w:val="12"/>
  </w:num>
  <w:num w:numId="14">
    <w:abstractNumId w:val="11"/>
  </w:num>
  <w:num w:numId="1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5717"/>
    <w:rsid w:val="000277D1"/>
    <w:rsid w:val="000367ED"/>
    <w:rsid w:val="00037D7F"/>
    <w:rsid w:val="00052C0E"/>
    <w:rsid w:val="00057E4C"/>
    <w:rsid w:val="00060DB7"/>
    <w:rsid w:val="00065E22"/>
    <w:rsid w:val="000674E3"/>
    <w:rsid w:val="00074760"/>
    <w:rsid w:val="00085CA2"/>
    <w:rsid w:val="00092243"/>
    <w:rsid w:val="0009500D"/>
    <w:rsid w:val="000962C0"/>
    <w:rsid w:val="000A1C86"/>
    <w:rsid w:val="000A6182"/>
    <w:rsid w:val="000B0914"/>
    <w:rsid w:val="000B2F35"/>
    <w:rsid w:val="000C57EB"/>
    <w:rsid w:val="000C629C"/>
    <w:rsid w:val="000D1175"/>
    <w:rsid w:val="000D1AB8"/>
    <w:rsid w:val="000D35CF"/>
    <w:rsid w:val="000D51F3"/>
    <w:rsid w:val="000E062C"/>
    <w:rsid w:val="000E505B"/>
    <w:rsid w:val="000F116F"/>
    <w:rsid w:val="000F15E9"/>
    <w:rsid w:val="000F27AD"/>
    <w:rsid w:val="000F39C1"/>
    <w:rsid w:val="000F4255"/>
    <w:rsid w:val="00101100"/>
    <w:rsid w:val="00107B19"/>
    <w:rsid w:val="0011079D"/>
    <w:rsid w:val="00111D19"/>
    <w:rsid w:val="001150C5"/>
    <w:rsid w:val="0012175C"/>
    <w:rsid w:val="00122E24"/>
    <w:rsid w:val="0012681B"/>
    <w:rsid w:val="00130886"/>
    <w:rsid w:val="00135AC9"/>
    <w:rsid w:val="00142384"/>
    <w:rsid w:val="00142830"/>
    <w:rsid w:val="00146977"/>
    <w:rsid w:val="001507FD"/>
    <w:rsid w:val="00150CB0"/>
    <w:rsid w:val="00154D53"/>
    <w:rsid w:val="00154EB4"/>
    <w:rsid w:val="00164170"/>
    <w:rsid w:val="001660AB"/>
    <w:rsid w:val="0017327B"/>
    <w:rsid w:val="00177E03"/>
    <w:rsid w:val="0018116F"/>
    <w:rsid w:val="00182B0E"/>
    <w:rsid w:val="00185C58"/>
    <w:rsid w:val="001861E4"/>
    <w:rsid w:val="00192465"/>
    <w:rsid w:val="00193470"/>
    <w:rsid w:val="00193817"/>
    <w:rsid w:val="00195D79"/>
    <w:rsid w:val="001A2840"/>
    <w:rsid w:val="001A6EE7"/>
    <w:rsid w:val="001B07AA"/>
    <w:rsid w:val="001B5CD4"/>
    <w:rsid w:val="001B698B"/>
    <w:rsid w:val="001C0DB4"/>
    <w:rsid w:val="001C5843"/>
    <w:rsid w:val="001D06CA"/>
    <w:rsid w:val="001D13DE"/>
    <w:rsid w:val="001E3C0E"/>
    <w:rsid w:val="001E5BEC"/>
    <w:rsid w:val="001F3956"/>
    <w:rsid w:val="001F3D0A"/>
    <w:rsid w:val="00200CED"/>
    <w:rsid w:val="0020141D"/>
    <w:rsid w:val="00227556"/>
    <w:rsid w:val="002305DA"/>
    <w:rsid w:val="002318C1"/>
    <w:rsid w:val="00233571"/>
    <w:rsid w:val="002336A1"/>
    <w:rsid w:val="00241E6B"/>
    <w:rsid w:val="00242301"/>
    <w:rsid w:val="002427A9"/>
    <w:rsid w:val="002431E7"/>
    <w:rsid w:val="002451B2"/>
    <w:rsid w:val="0024625A"/>
    <w:rsid w:val="002524E8"/>
    <w:rsid w:val="0025699E"/>
    <w:rsid w:val="002578E6"/>
    <w:rsid w:val="00263085"/>
    <w:rsid w:val="002648A2"/>
    <w:rsid w:val="00267D7B"/>
    <w:rsid w:val="00270CE4"/>
    <w:rsid w:val="00273DCB"/>
    <w:rsid w:val="002855A5"/>
    <w:rsid w:val="002859D4"/>
    <w:rsid w:val="00285F4F"/>
    <w:rsid w:val="00287A75"/>
    <w:rsid w:val="00290ADB"/>
    <w:rsid w:val="00290B7A"/>
    <w:rsid w:val="002971E6"/>
    <w:rsid w:val="002A4126"/>
    <w:rsid w:val="002A68F0"/>
    <w:rsid w:val="002B042F"/>
    <w:rsid w:val="002B3B47"/>
    <w:rsid w:val="002B4477"/>
    <w:rsid w:val="002B6416"/>
    <w:rsid w:val="002C6A2D"/>
    <w:rsid w:val="002D4CF8"/>
    <w:rsid w:val="002E0F0C"/>
    <w:rsid w:val="002E3036"/>
    <w:rsid w:val="002E49DF"/>
    <w:rsid w:val="002E4DB0"/>
    <w:rsid w:val="002E6175"/>
    <w:rsid w:val="002F34BA"/>
    <w:rsid w:val="002F755A"/>
    <w:rsid w:val="003053B9"/>
    <w:rsid w:val="003102D1"/>
    <w:rsid w:val="003221F4"/>
    <w:rsid w:val="00322502"/>
    <w:rsid w:val="00322549"/>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A638F"/>
    <w:rsid w:val="003B3C4F"/>
    <w:rsid w:val="003B3F6B"/>
    <w:rsid w:val="003B6804"/>
    <w:rsid w:val="003B7CBD"/>
    <w:rsid w:val="003C1AF2"/>
    <w:rsid w:val="003E37C1"/>
    <w:rsid w:val="003E65AE"/>
    <w:rsid w:val="003F3600"/>
    <w:rsid w:val="003F5B96"/>
    <w:rsid w:val="003F614D"/>
    <w:rsid w:val="003F6A6B"/>
    <w:rsid w:val="004022EC"/>
    <w:rsid w:val="0040417A"/>
    <w:rsid w:val="00405092"/>
    <w:rsid w:val="00407E93"/>
    <w:rsid w:val="00410C69"/>
    <w:rsid w:val="00411763"/>
    <w:rsid w:val="00413501"/>
    <w:rsid w:val="00420DB7"/>
    <w:rsid w:val="00432036"/>
    <w:rsid w:val="00437706"/>
    <w:rsid w:val="00437CA2"/>
    <w:rsid w:val="0046376D"/>
    <w:rsid w:val="00465010"/>
    <w:rsid w:val="00465443"/>
    <w:rsid w:val="00465D19"/>
    <w:rsid w:val="0047282D"/>
    <w:rsid w:val="0047402F"/>
    <w:rsid w:val="004768E3"/>
    <w:rsid w:val="00481DEF"/>
    <w:rsid w:val="004835AF"/>
    <w:rsid w:val="00490A62"/>
    <w:rsid w:val="0049126B"/>
    <w:rsid w:val="00492D04"/>
    <w:rsid w:val="004941B1"/>
    <w:rsid w:val="00494C07"/>
    <w:rsid w:val="004A13AF"/>
    <w:rsid w:val="004A46AD"/>
    <w:rsid w:val="004A498D"/>
    <w:rsid w:val="004B15C4"/>
    <w:rsid w:val="004C16AE"/>
    <w:rsid w:val="004C4B54"/>
    <w:rsid w:val="004D6A19"/>
    <w:rsid w:val="00500D74"/>
    <w:rsid w:val="00505560"/>
    <w:rsid w:val="00513D5D"/>
    <w:rsid w:val="00514AFE"/>
    <w:rsid w:val="00531846"/>
    <w:rsid w:val="005322B3"/>
    <w:rsid w:val="00533119"/>
    <w:rsid w:val="005339E0"/>
    <w:rsid w:val="005345C8"/>
    <w:rsid w:val="005369F4"/>
    <w:rsid w:val="00547AD0"/>
    <w:rsid w:val="005518F3"/>
    <w:rsid w:val="00555E59"/>
    <w:rsid w:val="00565CF8"/>
    <w:rsid w:val="0057705C"/>
    <w:rsid w:val="00581B11"/>
    <w:rsid w:val="0058671D"/>
    <w:rsid w:val="0059197E"/>
    <w:rsid w:val="00593DEA"/>
    <w:rsid w:val="00595F8F"/>
    <w:rsid w:val="005A4D52"/>
    <w:rsid w:val="005B4579"/>
    <w:rsid w:val="005B4BA0"/>
    <w:rsid w:val="005B6211"/>
    <w:rsid w:val="005C6A76"/>
    <w:rsid w:val="005D47CD"/>
    <w:rsid w:val="005D5BB2"/>
    <w:rsid w:val="005E2211"/>
    <w:rsid w:val="005E2CFD"/>
    <w:rsid w:val="005E2EB3"/>
    <w:rsid w:val="005E7AF2"/>
    <w:rsid w:val="005F21D1"/>
    <w:rsid w:val="005F32BA"/>
    <w:rsid w:val="005F4BA4"/>
    <w:rsid w:val="005F7566"/>
    <w:rsid w:val="00603968"/>
    <w:rsid w:val="00606A94"/>
    <w:rsid w:val="00611D91"/>
    <w:rsid w:val="00612EAF"/>
    <w:rsid w:val="006149C8"/>
    <w:rsid w:val="006152B6"/>
    <w:rsid w:val="00622985"/>
    <w:rsid w:val="006238C7"/>
    <w:rsid w:val="006238EE"/>
    <w:rsid w:val="00624F51"/>
    <w:rsid w:val="006268B0"/>
    <w:rsid w:val="00630128"/>
    <w:rsid w:val="006312AB"/>
    <w:rsid w:val="00631F92"/>
    <w:rsid w:val="00632468"/>
    <w:rsid w:val="006327F5"/>
    <w:rsid w:val="00632E52"/>
    <w:rsid w:val="006359E8"/>
    <w:rsid w:val="00642E61"/>
    <w:rsid w:val="006458DE"/>
    <w:rsid w:val="0065429C"/>
    <w:rsid w:val="00655B0F"/>
    <w:rsid w:val="00662C51"/>
    <w:rsid w:val="006631EB"/>
    <w:rsid w:val="00664A57"/>
    <w:rsid w:val="00664E56"/>
    <w:rsid w:val="0068543C"/>
    <w:rsid w:val="006940F9"/>
    <w:rsid w:val="006A232A"/>
    <w:rsid w:val="006A3289"/>
    <w:rsid w:val="006A79DD"/>
    <w:rsid w:val="006A7D0D"/>
    <w:rsid w:val="006A7EA8"/>
    <w:rsid w:val="006B21C2"/>
    <w:rsid w:val="006B3CB3"/>
    <w:rsid w:val="006B5E39"/>
    <w:rsid w:val="006B79D7"/>
    <w:rsid w:val="006C1395"/>
    <w:rsid w:val="006C3A25"/>
    <w:rsid w:val="006C775E"/>
    <w:rsid w:val="006D4F96"/>
    <w:rsid w:val="006D6EE0"/>
    <w:rsid w:val="006E0A7C"/>
    <w:rsid w:val="006E0FCB"/>
    <w:rsid w:val="006E25FB"/>
    <w:rsid w:val="006E3B36"/>
    <w:rsid w:val="006E6D55"/>
    <w:rsid w:val="006F0262"/>
    <w:rsid w:val="0070006F"/>
    <w:rsid w:val="00701816"/>
    <w:rsid w:val="00701DE6"/>
    <w:rsid w:val="0070392A"/>
    <w:rsid w:val="007072CB"/>
    <w:rsid w:val="0071080A"/>
    <w:rsid w:val="00710A69"/>
    <w:rsid w:val="00711047"/>
    <w:rsid w:val="00714008"/>
    <w:rsid w:val="00714DA2"/>
    <w:rsid w:val="0071545F"/>
    <w:rsid w:val="007279F5"/>
    <w:rsid w:val="00732878"/>
    <w:rsid w:val="00733A20"/>
    <w:rsid w:val="0073742A"/>
    <w:rsid w:val="007422CA"/>
    <w:rsid w:val="00745001"/>
    <w:rsid w:val="00745779"/>
    <w:rsid w:val="00746DBA"/>
    <w:rsid w:val="00751B1E"/>
    <w:rsid w:val="00753C0F"/>
    <w:rsid w:val="007540CE"/>
    <w:rsid w:val="00755E15"/>
    <w:rsid w:val="007601EF"/>
    <w:rsid w:val="00760373"/>
    <w:rsid w:val="00786BE0"/>
    <w:rsid w:val="00794F72"/>
    <w:rsid w:val="00795740"/>
    <w:rsid w:val="007B7828"/>
    <w:rsid w:val="007C2B12"/>
    <w:rsid w:val="007C6297"/>
    <w:rsid w:val="007C7F5F"/>
    <w:rsid w:val="007D17EF"/>
    <w:rsid w:val="007D2272"/>
    <w:rsid w:val="007D2D34"/>
    <w:rsid w:val="007D5A7E"/>
    <w:rsid w:val="007D5F37"/>
    <w:rsid w:val="007D6D04"/>
    <w:rsid w:val="007D7FCA"/>
    <w:rsid w:val="007E208C"/>
    <w:rsid w:val="007E276D"/>
    <w:rsid w:val="007E67FB"/>
    <w:rsid w:val="007E6CD1"/>
    <w:rsid w:val="007F06B2"/>
    <w:rsid w:val="007F3EB5"/>
    <w:rsid w:val="007F61D0"/>
    <w:rsid w:val="00804A52"/>
    <w:rsid w:val="00804C93"/>
    <w:rsid w:val="00811DBA"/>
    <w:rsid w:val="00816721"/>
    <w:rsid w:val="008263B0"/>
    <w:rsid w:val="00826624"/>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5AAC"/>
    <w:rsid w:val="008A20B3"/>
    <w:rsid w:val="008A28CB"/>
    <w:rsid w:val="008B4179"/>
    <w:rsid w:val="008C03C3"/>
    <w:rsid w:val="008E1769"/>
    <w:rsid w:val="008E1F3F"/>
    <w:rsid w:val="008E2155"/>
    <w:rsid w:val="008E5198"/>
    <w:rsid w:val="008F3559"/>
    <w:rsid w:val="00902282"/>
    <w:rsid w:val="009032FB"/>
    <w:rsid w:val="00917368"/>
    <w:rsid w:val="009235B3"/>
    <w:rsid w:val="00930487"/>
    <w:rsid w:val="009312CA"/>
    <w:rsid w:val="009353D9"/>
    <w:rsid w:val="00937414"/>
    <w:rsid w:val="00952F8D"/>
    <w:rsid w:val="00955A6F"/>
    <w:rsid w:val="00964F96"/>
    <w:rsid w:val="009663D1"/>
    <w:rsid w:val="00967702"/>
    <w:rsid w:val="00971BD1"/>
    <w:rsid w:val="00974883"/>
    <w:rsid w:val="00975EAC"/>
    <w:rsid w:val="009873FF"/>
    <w:rsid w:val="009928C9"/>
    <w:rsid w:val="00992DC8"/>
    <w:rsid w:val="00995F84"/>
    <w:rsid w:val="0099730F"/>
    <w:rsid w:val="009A5EA2"/>
    <w:rsid w:val="009A6FD0"/>
    <w:rsid w:val="009B054A"/>
    <w:rsid w:val="009B2DE5"/>
    <w:rsid w:val="009B34B8"/>
    <w:rsid w:val="009D49AE"/>
    <w:rsid w:val="009D501D"/>
    <w:rsid w:val="009D7449"/>
    <w:rsid w:val="009E1058"/>
    <w:rsid w:val="009F0778"/>
    <w:rsid w:val="009F6299"/>
    <w:rsid w:val="00A149E5"/>
    <w:rsid w:val="00A153FC"/>
    <w:rsid w:val="00A2542D"/>
    <w:rsid w:val="00A26CB0"/>
    <w:rsid w:val="00A278D7"/>
    <w:rsid w:val="00A33603"/>
    <w:rsid w:val="00A367C8"/>
    <w:rsid w:val="00A37693"/>
    <w:rsid w:val="00A45F18"/>
    <w:rsid w:val="00A614C8"/>
    <w:rsid w:val="00A62247"/>
    <w:rsid w:val="00A6610B"/>
    <w:rsid w:val="00A70480"/>
    <w:rsid w:val="00A7270C"/>
    <w:rsid w:val="00A7350F"/>
    <w:rsid w:val="00A82B0B"/>
    <w:rsid w:val="00A878E0"/>
    <w:rsid w:val="00A87B9C"/>
    <w:rsid w:val="00A9577B"/>
    <w:rsid w:val="00A9762D"/>
    <w:rsid w:val="00A97BAC"/>
    <w:rsid w:val="00AB4D58"/>
    <w:rsid w:val="00AB6E37"/>
    <w:rsid w:val="00AB77FF"/>
    <w:rsid w:val="00AC3CFE"/>
    <w:rsid w:val="00AC470D"/>
    <w:rsid w:val="00AC7F0D"/>
    <w:rsid w:val="00AD0858"/>
    <w:rsid w:val="00AD202A"/>
    <w:rsid w:val="00AD24EC"/>
    <w:rsid w:val="00AD258E"/>
    <w:rsid w:val="00AD4DAF"/>
    <w:rsid w:val="00AD66E2"/>
    <w:rsid w:val="00AE336D"/>
    <w:rsid w:val="00AF42BA"/>
    <w:rsid w:val="00AF45D7"/>
    <w:rsid w:val="00B04CA6"/>
    <w:rsid w:val="00B06D80"/>
    <w:rsid w:val="00B101F1"/>
    <w:rsid w:val="00B135AA"/>
    <w:rsid w:val="00B17438"/>
    <w:rsid w:val="00B2137B"/>
    <w:rsid w:val="00B3047D"/>
    <w:rsid w:val="00B31994"/>
    <w:rsid w:val="00B3221F"/>
    <w:rsid w:val="00B33D45"/>
    <w:rsid w:val="00B41C19"/>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4FC1"/>
    <w:rsid w:val="00B97B69"/>
    <w:rsid w:val="00BA4E15"/>
    <w:rsid w:val="00BA5C95"/>
    <w:rsid w:val="00BA76D8"/>
    <w:rsid w:val="00BB028C"/>
    <w:rsid w:val="00BB56DE"/>
    <w:rsid w:val="00BB7853"/>
    <w:rsid w:val="00BC11B8"/>
    <w:rsid w:val="00BC1268"/>
    <w:rsid w:val="00BC5859"/>
    <w:rsid w:val="00BD52C4"/>
    <w:rsid w:val="00BD5816"/>
    <w:rsid w:val="00BD607C"/>
    <w:rsid w:val="00BD77D8"/>
    <w:rsid w:val="00BF0B81"/>
    <w:rsid w:val="00BF0BA0"/>
    <w:rsid w:val="00BF1A08"/>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6183F"/>
    <w:rsid w:val="00C6491F"/>
    <w:rsid w:val="00C71916"/>
    <w:rsid w:val="00C76112"/>
    <w:rsid w:val="00C8060B"/>
    <w:rsid w:val="00C864FC"/>
    <w:rsid w:val="00C8727A"/>
    <w:rsid w:val="00C913CE"/>
    <w:rsid w:val="00C93BEF"/>
    <w:rsid w:val="00CA28F8"/>
    <w:rsid w:val="00CA54A9"/>
    <w:rsid w:val="00CB2E01"/>
    <w:rsid w:val="00CB3440"/>
    <w:rsid w:val="00CB5372"/>
    <w:rsid w:val="00CC6798"/>
    <w:rsid w:val="00CD371C"/>
    <w:rsid w:val="00CD3723"/>
    <w:rsid w:val="00CD623F"/>
    <w:rsid w:val="00CD7E0C"/>
    <w:rsid w:val="00CE2DB4"/>
    <w:rsid w:val="00CE411C"/>
    <w:rsid w:val="00CE591F"/>
    <w:rsid w:val="00CF173B"/>
    <w:rsid w:val="00CF40A1"/>
    <w:rsid w:val="00D02832"/>
    <w:rsid w:val="00D033EB"/>
    <w:rsid w:val="00D10EC7"/>
    <w:rsid w:val="00D14D07"/>
    <w:rsid w:val="00D20FBB"/>
    <w:rsid w:val="00D265B9"/>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47D8"/>
    <w:rsid w:val="00D957A8"/>
    <w:rsid w:val="00D96DE6"/>
    <w:rsid w:val="00D9778F"/>
    <w:rsid w:val="00DA5752"/>
    <w:rsid w:val="00DA7F1E"/>
    <w:rsid w:val="00DD3B90"/>
    <w:rsid w:val="00DD56C2"/>
    <w:rsid w:val="00DD73F9"/>
    <w:rsid w:val="00DE0812"/>
    <w:rsid w:val="00DE63EC"/>
    <w:rsid w:val="00DF35F4"/>
    <w:rsid w:val="00DF41E5"/>
    <w:rsid w:val="00DF463A"/>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1646"/>
    <w:rsid w:val="00E85991"/>
    <w:rsid w:val="00E93446"/>
    <w:rsid w:val="00E94724"/>
    <w:rsid w:val="00E975FE"/>
    <w:rsid w:val="00E97CE7"/>
    <w:rsid w:val="00E97EF9"/>
    <w:rsid w:val="00EA5A6E"/>
    <w:rsid w:val="00EC50D4"/>
    <w:rsid w:val="00EC5462"/>
    <w:rsid w:val="00EC6223"/>
    <w:rsid w:val="00ED19AE"/>
    <w:rsid w:val="00ED2C9E"/>
    <w:rsid w:val="00ED4FC5"/>
    <w:rsid w:val="00EF1FCA"/>
    <w:rsid w:val="00EF5762"/>
    <w:rsid w:val="00EF6FC7"/>
    <w:rsid w:val="00EF7961"/>
    <w:rsid w:val="00F024A8"/>
    <w:rsid w:val="00F076B3"/>
    <w:rsid w:val="00F10B09"/>
    <w:rsid w:val="00F115FB"/>
    <w:rsid w:val="00F11707"/>
    <w:rsid w:val="00F17FFC"/>
    <w:rsid w:val="00F2580C"/>
    <w:rsid w:val="00F264D9"/>
    <w:rsid w:val="00F311F1"/>
    <w:rsid w:val="00F33B6B"/>
    <w:rsid w:val="00F37425"/>
    <w:rsid w:val="00F418B2"/>
    <w:rsid w:val="00F43F82"/>
    <w:rsid w:val="00F51F3C"/>
    <w:rsid w:val="00F53D9C"/>
    <w:rsid w:val="00F5592F"/>
    <w:rsid w:val="00F6409E"/>
    <w:rsid w:val="00F67332"/>
    <w:rsid w:val="00F73211"/>
    <w:rsid w:val="00F77283"/>
    <w:rsid w:val="00F772C3"/>
    <w:rsid w:val="00F80338"/>
    <w:rsid w:val="00F81A93"/>
    <w:rsid w:val="00F84F93"/>
    <w:rsid w:val="00F8501D"/>
    <w:rsid w:val="00FA12B9"/>
    <w:rsid w:val="00FB0C70"/>
    <w:rsid w:val="00FB7A38"/>
    <w:rsid w:val="00FC3D3D"/>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4:docId w14:val="7DBA0A03"/>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uiPriority w:val="1"/>
    <w:qFormat/>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uiPriority w:val="9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662C51"/>
    <w:rPr>
      <w:rFonts w:ascii="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08728">
      <w:bodyDiv w:val="1"/>
      <w:marLeft w:val="0"/>
      <w:marRight w:val="0"/>
      <w:marTop w:val="0"/>
      <w:marBottom w:val="0"/>
      <w:divBdr>
        <w:top w:val="none" w:sz="0" w:space="0" w:color="auto"/>
        <w:left w:val="none" w:sz="0" w:space="0" w:color="auto"/>
        <w:bottom w:val="none" w:sz="0" w:space="0" w:color="auto"/>
        <w:right w:val="none" w:sz="0" w:space="0" w:color="auto"/>
      </w:divBdr>
      <w:divsChild>
        <w:div w:id="1787195756">
          <w:marLeft w:val="0"/>
          <w:marRight w:val="0"/>
          <w:marTop w:val="0"/>
          <w:marBottom w:val="0"/>
          <w:divBdr>
            <w:top w:val="none" w:sz="0" w:space="0" w:color="auto"/>
            <w:left w:val="none" w:sz="0" w:space="0" w:color="auto"/>
            <w:bottom w:val="none" w:sz="0" w:space="0" w:color="auto"/>
            <w:right w:val="none" w:sz="0" w:space="0" w:color="auto"/>
          </w:divBdr>
          <w:divsChild>
            <w:div w:id="731925332">
              <w:marLeft w:val="-225"/>
              <w:marRight w:val="-225"/>
              <w:marTop w:val="0"/>
              <w:marBottom w:val="0"/>
              <w:divBdr>
                <w:top w:val="none" w:sz="0" w:space="0" w:color="auto"/>
                <w:left w:val="none" w:sz="0" w:space="0" w:color="auto"/>
                <w:bottom w:val="none" w:sz="0" w:space="0" w:color="auto"/>
                <w:right w:val="none" w:sz="0" w:space="0" w:color="auto"/>
              </w:divBdr>
              <w:divsChild>
                <w:div w:id="752749933">
                  <w:marLeft w:val="0"/>
                  <w:marRight w:val="0"/>
                  <w:marTop w:val="0"/>
                  <w:marBottom w:val="0"/>
                  <w:divBdr>
                    <w:top w:val="none" w:sz="0" w:space="0" w:color="auto"/>
                    <w:left w:val="none" w:sz="0" w:space="0" w:color="auto"/>
                    <w:bottom w:val="none" w:sz="0" w:space="0" w:color="auto"/>
                    <w:right w:val="none" w:sz="0" w:space="0" w:color="auto"/>
                  </w:divBdr>
                  <w:divsChild>
                    <w:div w:id="17139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85424">
      <w:bodyDiv w:val="1"/>
      <w:marLeft w:val="0"/>
      <w:marRight w:val="0"/>
      <w:marTop w:val="0"/>
      <w:marBottom w:val="0"/>
      <w:divBdr>
        <w:top w:val="none" w:sz="0" w:space="0" w:color="auto"/>
        <w:left w:val="none" w:sz="0" w:space="0" w:color="auto"/>
        <w:bottom w:val="none" w:sz="0" w:space="0" w:color="auto"/>
        <w:right w:val="none" w:sz="0" w:space="0" w:color="auto"/>
      </w:divBdr>
      <w:divsChild>
        <w:div w:id="177307196">
          <w:marLeft w:val="0"/>
          <w:marRight w:val="0"/>
          <w:marTop w:val="0"/>
          <w:marBottom w:val="0"/>
          <w:divBdr>
            <w:top w:val="none" w:sz="0" w:space="0" w:color="auto"/>
            <w:left w:val="none" w:sz="0" w:space="0" w:color="auto"/>
            <w:bottom w:val="none" w:sz="0" w:space="0" w:color="auto"/>
            <w:right w:val="none" w:sz="0" w:space="0" w:color="auto"/>
          </w:divBdr>
          <w:divsChild>
            <w:div w:id="231350168">
              <w:marLeft w:val="-225"/>
              <w:marRight w:val="-225"/>
              <w:marTop w:val="0"/>
              <w:marBottom w:val="0"/>
              <w:divBdr>
                <w:top w:val="none" w:sz="0" w:space="0" w:color="auto"/>
                <w:left w:val="none" w:sz="0" w:space="0" w:color="auto"/>
                <w:bottom w:val="none" w:sz="0" w:space="0" w:color="auto"/>
                <w:right w:val="none" w:sz="0" w:space="0" w:color="auto"/>
              </w:divBdr>
              <w:divsChild>
                <w:div w:id="236941854">
                  <w:marLeft w:val="0"/>
                  <w:marRight w:val="0"/>
                  <w:marTop w:val="0"/>
                  <w:marBottom w:val="0"/>
                  <w:divBdr>
                    <w:top w:val="none" w:sz="0" w:space="0" w:color="auto"/>
                    <w:left w:val="none" w:sz="0" w:space="0" w:color="auto"/>
                    <w:bottom w:val="none" w:sz="0" w:space="0" w:color="auto"/>
                    <w:right w:val="none" w:sz="0" w:space="0" w:color="auto"/>
                  </w:divBdr>
                  <w:divsChild>
                    <w:div w:id="243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 w:id="2013797178">
      <w:bodyDiv w:val="1"/>
      <w:marLeft w:val="0"/>
      <w:marRight w:val="0"/>
      <w:marTop w:val="0"/>
      <w:marBottom w:val="0"/>
      <w:divBdr>
        <w:top w:val="none" w:sz="0" w:space="0" w:color="auto"/>
        <w:left w:val="none" w:sz="0" w:space="0" w:color="auto"/>
        <w:bottom w:val="none" w:sz="0" w:space="0" w:color="auto"/>
        <w:right w:val="none" w:sz="0" w:space="0" w:color="auto"/>
      </w:divBdr>
      <w:divsChild>
        <w:div w:id="1614745270">
          <w:marLeft w:val="0"/>
          <w:marRight w:val="0"/>
          <w:marTop w:val="0"/>
          <w:marBottom w:val="0"/>
          <w:divBdr>
            <w:top w:val="none" w:sz="0" w:space="0" w:color="auto"/>
            <w:left w:val="none" w:sz="0" w:space="0" w:color="auto"/>
            <w:bottom w:val="none" w:sz="0" w:space="0" w:color="auto"/>
            <w:right w:val="none" w:sz="0" w:space="0" w:color="auto"/>
          </w:divBdr>
          <w:divsChild>
            <w:div w:id="570963500">
              <w:marLeft w:val="0"/>
              <w:marRight w:val="0"/>
              <w:marTop w:val="0"/>
              <w:marBottom w:val="0"/>
              <w:divBdr>
                <w:top w:val="none" w:sz="0" w:space="0" w:color="auto"/>
                <w:left w:val="none" w:sz="0" w:space="0" w:color="auto"/>
                <w:bottom w:val="none" w:sz="0" w:space="0" w:color="auto"/>
                <w:right w:val="none" w:sz="0" w:space="0" w:color="auto"/>
              </w:divBdr>
              <w:divsChild>
                <w:div w:id="1470434512">
                  <w:marLeft w:val="0"/>
                  <w:marRight w:val="0"/>
                  <w:marTop w:val="0"/>
                  <w:marBottom w:val="0"/>
                  <w:divBdr>
                    <w:top w:val="none" w:sz="0" w:space="0" w:color="auto"/>
                    <w:left w:val="none" w:sz="0" w:space="0" w:color="auto"/>
                    <w:bottom w:val="none" w:sz="0" w:space="0" w:color="auto"/>
                    <w:right w:val="none" w:sz="0" w:space="0" w:color="auto"/>
                  </w:divBdr>
                  <w:divsChild>
                    <w:div w:id="2052150230">
                      <w:marLeft w:val="150"/>
                      <w:marRight w:val="150"/>
                      <w:marTop w:val="0"/>
                      <w:marBottom w:val="0"/>
                      <w:divBdr>
                        <w:top w:val="none" w:sz="0" w:space="0" w:color="auto"/>
                        <w:left w:val="none" w:sz="0" w:space="0" w:color="auto"/>
                        <w:bottom w:val="none" w:sz="0" w:space="0" w:color="auto"/>
                        <w:right w:val="none" w:sz="0" w:space="0" w:color="auto"/>
                      </w:divBdr>
                      <w:divsChild>
                        <w:div w:id="1349065700">
                          <w:marLeft w:val="0"/>
                          <w:marRight w:val="0"/>
                          <w:marTop w:val="0"/>
                          <w:marBottom w:val="0"/>
                          <w:divBdr>
                            <w:top w:val="single" w:sz="2" w:space="0" w:color="B6B6B6"/>
                            <w:left w:val="single" w:sz="2" w:space="0" w:color="B6B6B6"/>
                            <w:bottom w:val="single" w:sz="2" w:space="0" w:color="B6B6B6"/>
                            <w:right w:val="single" w:sz="2" w:space="0" w:color="B6B6B6"/>
                          </w:divBdr>
                          <w:divsChild>
                            <w:div w:id="410783657">
                              <w:marLeft w:val="0"/>
                              <w:marRight w:val="0"/>
                              <w:marTop w:val="0"/>
                              <w:marBottom w:val="0"/>
                              <w:divBdr>
                                <w:top w:val="single" w:sz="2" w:space="0" w:color="DCDCDC"/>
                                <w:left w:val="single" w:sz="2" w:space="0" w:color="DCDCDC"/>
                                <w:bottom w:val="single" w:sz="6" w:space="0" w:color="DCDCDC"/>
                                <w:right w:val="single" w:sz="2" w:space="0" w:color="DCDCDC"/>
                              </w:divBdr>
                              <w:divsChild>
                                <w:div w:id="1226835330">
                                  <w:marLeft w:val="0"/>
                                  <w:marRight w:val="0"/>
                                  <w:marTop w:val="0"/>
                                  <w:marBottom w:val="0"/>
                                  <w:divBdr>
                                    <w:top w:val="single" w:sz="2" w:space="6" w:color="FFFFFF"/>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2914;&#21442;&#36873;&#20154;&#23545;&#25511;&#21046;&#20215;&#23384;&#30097;&#35831;&#20110;&#25253;&#20215;&#25130;&#27490;&#21069;&#21457;&#37038;&#20214;&#33267;hjzhang@fhcpec.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13464C-6F5F-41E3-8365-1754F9FB7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5728</TotalTime>
  <Pages>36</Pages>
  <Words>2794</Words>
  <Characters>15927</Characters>
  <Application>Microsoft Office Word</Application>
  <DocSecurity>0</DocSecurity>
  <Lines>132</Lines>
  <Paragraphs>37</Paragraphs>
  <ScaleCrop>false</ScaleCrop>
  <Company>福化环保</Company>
  <LinksUpToDate>false</LinksUpToDate>
  <CharactersWithSpaces>18684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张华娟</cp:lastModifiedBy>
  <cp:revision>424</cp:revision>
  <dcterms:created xsi:type="dcterms:W3CDTF">2019-03-28T11:18:00Z</dcterms:created>
  <dcterms:modified xsi:type="dcterms:W3CDTF">2021-07-15T01:01:00Z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