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233FC9" w:rsidRDefault="007E1FFD" w:rsidP="00AF1AD1">
      <w:pPr>
        <w:pStyle w:val="a6"/>
        <w:spacing w:line="480" w:lineRule="auto"/>
        <w:jc w:val="center"/>
        <w:rPr>
          <w:rFonts w:ascii="微软雅黑" w:eastAsia="微软雅黑"/>
          <w:b/>
          <w:sz w:val="44"/>
          <w:szCs w:val="44"/>
          <w:u w:val="single"/>
          <w:lang w:eastAsia="zh-CN"/>
        </w:rPr>
      </w:pPr>
      <w:bookmarkStart w:id="0" w:name="OLE_LINK4"/>
      <w:r w:rsidRPr="007E1FFD">
        <w:rPr>
          <w:rFonts w:ascii="微软雅黑" w:eastAsia="微软雅黑" w:hint="eastAsia"/>
          <w:b/>
          <w:sz w:val="44"/>
          <w:szCs w:val="44"/>
          <w:u w:val="single"/>
          <w:lang w:eastAsia="zh-CN"/>
        </w:rPr>
        <w:t>煤炭检测服务年约发包</w:t>
      </w:r>
    </w:p>
    <w:bookmarkEnd w:id="0"/>
    <w:p w:rsidR="00C76112" w:rsidRPr="00E414B7" w:rsidRDefault="00C76112" w:rsidP="00AF1AD1">
      <w:pPr>
        <w:pStyle w:val="a6"/>
        <w:spacing w:line="480" w:lineRule="auto"/>
        <w:jc w:val="center"/>
        <w:rPr>
          <w:rFonts w:ascii="微软雅黑" w:eastAsia="微软雅黑"/>
          <w:b/>
          <w:sz w:val="44"/>
          <w:szCs w:val="44"/>
          <w:u w:val="single"/>
          <w:lang w:eastAsia="zh-CN"/>
        </w:rPr>
      </w:pPr>
    </w:p>
    <w:p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7E1FFD">
        <w:rPr>
          <w:rFonts w:hint="eastAsia"/>
          <w:sz w:val="28"/>
          <w:szCs w:val="28"/>
          <w:u w:val="single"/>
        </w:rPr>
        <w:t>PTCG20</w:t>
      </w:r>
      <w:r w:rsidR="007E1FFD">
        <w:rPr>
          <w:sz w:val="28"/>
          <w:szCs w:val="28"/>
          <w:u w:val="single"/>
        </w:rPr>
        <w:t>210607001</w:t>
      </w:r>
      <w:r w:rsidR="007E1FFD" w:rsidRPr="00365CCD">
        <w:rPr>
          <w:rFonts w:hint="eastAsia"/>
          <w:sz w:val="28"/>
          <w:szCs w:val="28"/>
        </w:rPr>
        <w:t xml:space="preserve"> </w:t>
      </w:r>
      <w:r w:rsidRPr="00322549">
        <w:rPr>
          <w:rFonts w:hint="eastAsia"/>
          <w:sz w:val="28"/>
          <w:szCs w:val="28"/>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rsidP="00751C61">
      <w:pPr>
        <w:pStyle w:val="a6"/>
        <w:jc w:val="center"/>
        <w:rPr>
          <w:rFonts w:ascii="微软雅黑"/>
          <w:b/>
          <w:sz w:val="32"/>
          <w:szCs w:val="32"/>
          <w:lang w:eastAsia="zh-CN"/>
        </w:rPr>
      </w:pPr>
    </w:p>
    <w:p w:rsidR="00E068F1" w:rsidRPr="0020141D" w:rsidRDefault="00606A94">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A730FD" w:rsidP="00751C61">
      <w:pPr>
        <w:spacing w:line="271" w:lineRule="auto"/>
        <w:ind w:right="1889"/>
        <w:jc w:val="center"/>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F11E06">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7E1FFD">
        <w:rPr>
          <w:rFonts w:ascii="微软雅黑" w:eastAsia="微软雅黑" w:hint="eastAsia"/>
          <w:b/>
          <w:w w:val="95"/>
          <w:sz w:val="32"/>
          <w:lang w:eastAsia="zh-CN"/>
        </w:rPr>
        <w:t>七</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443EFB" w:rsidRDefault="00AA1C15" w:rsidP="00AA1C15">
      <w:pPr>
        <w:jc w:val="center"/>
        <w:rPr>
          <w:b/>
          <w:bCs/>
          <w:sz w:val="30"/>
          <w:szCs w:val="30"/>
          <w:lang w:eastAsia="zh-CN"/>
        </w:rPr>
      </w:pPr>
      <w:r w:rsidRPr="00443EFB">
        <w:rPr>
          <w:rFonts w:hint="eastAsia"/>
          <w:b/>
          <w:bCs/>
          <w:sz w:val="30"/>
          <w:szCs w:val="30"/>
          <w:lang w:eastAsia="zh-CN"/>
        </w:rPr>
        <w:t>福建福海创石油化工有限公司</w:t>
      </w:r>
    </w:p>
    <w:p w:rsidR="00AA1C15" w:rsidRPr="00443EFB" w:rsidRDefault="007E1FFD" w:rsidP="00AA1C15">
      <w:pPr>
        <w:jc w:val="center"/>
        <w:rPr>
          <w:b/>
          <w:bCs/>
          <w:sz w:val="30"/>
          <w:szCs w:val="30"/>
          <w:lang w:eastAsia="zh-CN"/>
        </w:rPr>
      </w:pPr>
      <w:r w:rsidRPr="007E1FFD">
        <w:rPr>
          <w:rFonts w:hint="eastAsia"/>
          <w:b/>
          <w:bCs/>
          <w:sz w:val="30"/>
          <w:szCs w:val="30"/>
          <w:lang w:eastAsia="zh-CN"/>
        </w:rPr>
        <w:t>煤炭检测服务年约发包</w:t>
      </w:r>
    </w:p>
    <w:p w:rsidR="00AA1C15" w:rsidRPr="00443EFB" w:rsidRDefault="00AA1C15" w:rsidP="00AA1C15">
      <w:pPr>
        <w:jc w:val="center"/>
        <w:rPr>
          <w:b/>
          <w:bCs/>
          <w:sz w:val="30"/>
          <w:szCs w:val="30"/>
          <w:lang w:eastAsia="zh-CN"/>
        </w:rPr>
      </w:pPr>
      <w:r w:rsidRPr="00443EFB">
        <w:rPr>
          <w:rFonts w:hint="eastAsia"/>
          <w:b/>
          <w:bCs/>
          <w:sz w:val="30"/>
          <w:szCs w:val="30"/>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7E1FFD" w:rsidRPr="007E1FFD">
        <w:rPr>
          <w:rFonts w:hint="eastAsia"/>
          <w:bCs/>
          <w:szCs w:val="21"/>
          <w:u w:val="single"/>
          <w:lang w:eastAsia="zh-CN"/>
        </w:rPr>
        <w:t>煤炭检测服务年约发包</w:t>
      </w:r>
      <w:r w:rsidRPr="001B5997">
        <w:rPr>
          <w:rFonts w:hint="eastAsia"/>
          <w:bCs/>
          <w:szCs w:val="21"/>
          <w:u w:val="single"/>
          <w:lang w:eastAsia="zh-CN"/>
        </w:rPr>
        <w:t>（项目编号：</w:t>
      </w:r>
      <w:r w:rsidR="00874C29" w:rsidRPr="00D01EFC">
        <w:rPr>
          <w:rFonts w:hint="eastAsia"/>
          <w:bCs/>
          <w:szCs w:val="21"/>
          <w:u w:val="single"/>
          <w:lang w:eastAsia="zh-CN"/>
        </w:rPr>
        <w:t>FHC-</w:t>
      </w:r>
      <w:r w:rsidR="007E1FFD" w:rsidRPr="00D01EFC">
        <w:rPr>
          <w:rFonts w:hint="eastAsia"/>
          <w:bCs/>
          <w:szCs w:val="21"/>
          <w:u w:val="single"/>
          <w:lang w:eastAsia="zh-CN"/>
        </w:rPr>
        <w:t>PTCG20</w:t>
      </w:r>
      <w:r w:rsidR="007E1FFD">
        <w:rPr>
          <w:bCs/>
          <w:szCs w:val="21"/>
          <w:u w:val="single"/>
          <w:lang w:eastAsia="zh-CN"/>
        </w:rPr>
        <w:t>210607001</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AA1C15">
      <w:pPr>
        <w:pStyle w:val="aa"/>
        <w:numPr>
          <w:ilvl w:val="0"/>
          <w:numId w:val="23"/>
        </w:numPr>
        <w:autoSpaceDE/>
        <w:autoSpaceDN/>
        <w:spacing w:before="0" w:line="360" w:lineRule="auto"/>
        <w:jc w:val="both"/>
        <w:rPr>
          <w:b/>
          <w:bCs/>
          <w:szCs w:val="21"/>
        </w:rPr>
      </w:pPr>
      <w:r w:rsidRPr="006A215E">
        <w:rPr>
          <w:rFonts w:hint="eastAsia"/>
          <w:b/>
          <w:bCs/>
          <w:szCs w:val="21"/>
        </w:rPr>
        <w:t>项目概况</w:t>
      </w:r>
    </w:p>
    <w:p w:rsidR="00AA1C15" w:rsidRPr="00076881" w:rsidRDefault="00AA1C15" w:rsidP="007E1FFD">
      <w:pPr>
        <w:pStyle w:val="aa"/>
        <w:numPr>
          <w:ilvl w:val="0"/>
          <w:numId w:val="24"/>
        </w:numPr>
        <w:autoSpaceDE/>
        <w:autoSpaceDN/>
        <w:spacing w:before="0" w:line="360" w:lineRule="auto"/>
        <w:jc w:val="both"/>
        <w:rPr>
          <w:sz w:val="24"/>
          <w:lang w:eastAsia="zh-CN"/>
        </w:rPr>
      </w:pPr>
      <w:r w:rsidRPr="00076881">
        <w:rPr>
          <w:rFonts w:hint="eastAsia"/>
          <w:sz w:val="24"/>
          <w:lang w:eastAsia="zh-CN"/>
        </w:rPr>
        <w:t>项目名称：</w:t>
      </w:r>
      <w:r w:rsidR="007E1FFD" w:rsidRPr="007E1FFD">
        <w:rPr>
          <w:rFonts w:hint="eastAsia"/>
          <w:sz w:val="24"/>
          <w:lang w:eastAsia="zh-CN"/>
        </w:rPr>
        <w:t>煤炭检测服务年约发包</w:t>
      </w:r>
      <w:r w:rsidR="00750C81" w:rsidRPr="00076881">
        <w:rPr>
          <w:rFonts w:hint="eastAsia"/>
          <w:sz w:val="24"/>
          <w:lang w:eastAsia="zh-CN"/>
        </w:rPr>
        <w:t>。</w:t>
      </w:r>
    </w:p>
    <w:p w:rsidR="00AA1C15" w:rsidRPr="00076881" w:rsidRDefault="00AA1C15" w:rsidP="00AA1C15">
      <w:pPr>
        <w:pStyle w:val="aa"/>
        <w:numPr>
          <w:ilvl w:val="0"/>
          <w:numId w:val="24"/>
        </w:numPr>
        <w:autoSpaceDE/>
        <w:autoSpaceDN/>
        <w:spacing w:before="0" w:line="360" w:lineRule="auto"/>
        <w:jc w:val="both"/>
        <w:rPr>
          <w:sz w:val="24"/>
          <w:lang w:eastAsia="zh-CN"/>
        </w:rPr>
      </w:pPr>
      <w:r w:rsidRPr="00076881">
        <w:rPr>
          <w:rFonts w:hint="eastAsia"/>
          <w:sz w:val="24"/>
          <w:lang w:eastAsia="zh-CN"/>
        </w:rPr>
        <w:t>比选项目简要说明：</w:t>
      </w:r>
      <w:r w:rsidR="00F11E06" w:rsidRPr="00076881">
        <w:rPr>
          <w:rFonts w:hint="eastAsia"/>
          <w:sz w:val="24"/>
          <w:lang w:eastAsia="zh-CN"/>
        </w:rPr>
        <w:t>比选人</w:t>
      </w:r>
      <w:r w:rsidR="00830593" w:rsidRPr="00D06754">
        <w:rPr>
          <w:sz w:val="24"/>
          <w:lang w:eastAsia="zh-CN"/>
        </w:rPr>
        <w:t>南部供热中心使用</w:t>
      </w:r>
      <w:r w:rsidR="00830593">
        <w:rPr>
          <w:sz w:val="24"/>
          <w:lang w:eastAsia="zh-CN"/>
        </w:rPr>
        <w:t>的</w:t>
      </w:r>
      <w:r w:rsidR="00830593" w:rsidRPr="00D06754">
        <w:rPr>
          <w:sz w:val="24"/>
          <w:lang w:eastAsia="zh-CN"/>
        </w:rPr>
        <w:t>煤炭，船舶进港后船煤需要委托第三方检验检测机构进行质量、数量检验，</w:t>
      </w:r>
      <w:r w:rsidR="00830593">
        <w:rPr>
          <w:sz w:val="24"/>
          <w:lang w:eastAsia="zh-CN"/>
        </w:rPr>
        <w:t>现拟发包新的一年服务年约</w:t>
      </w:r>
      <w:r w:rsidR="00093E96">
        <w:rPr>
          <w:sz w:val="24"/>
          <w:lang w:eastAsia="zh-CN"/>
        </w:rPr>
        <w:t>，具体采购</w:t>
      </w:r>
      <w:r w:rsidR="00093E96">
        <w:rPr>
          <w:rFonts w:hint="eastAsia"/>
          <w:sz w:val="24"/>
          <w:lang w:eastAsia="zh-CN"/>
        </w:rPr>
        <w:t>要求详见本比选文件附件一合同格式书中附件1《</w:t>
      </w:r>
      <w:r w:rsidR="00830593" w:rsidRPr="00D06754">
        <w:rPr>
          <w:rFonts w:hint="eastAsia"/>
          <w:sz w:val="24"/>
          <w:lang w:eastAsia="zh-CN"/>
        </w:rPr>
        <w:t>煤炭检测服务合同发包技术文件</w:t>
      </w:r>
      <w:r w:rsidR="00093E96">
        <w:rPr>
          <w:rFonts w:hint="eastAsia"/>
          <w:sz w:val="24"/>
          <w:lang w:eastAsia="zh-CN"/>
        </w:rPr>
        <w:t>》</w:t>
      </w:r>
      <w:r w:rsidR="00F11E06">
        <w:rPr>
          <w:sz w:val="24"/>
          <w:lang w:eastAsia="zh-CN"/>
        </w:rPr>
        <w:t>。</w:t>
      </w:r>
    </w:p>
    <w:p w:rsidR="00AA1C15" w:rsidRPr="00076881" w:rsidRDefault="00AA1C15" w:rsidP="00AA1C15">
      <w:pPr>
        <w:pStyle w:val="aa"/>
        <w:numPr>
          <w:ilvl w:val="0"/>
          <w:numId w:val="24"/>
        </w:numPr>
        <w:autoSpaceDE/>
        <w:autoSpaceDN/>
        <w:spacing w:before="0" w:line="360" w:lineRule="auto"/>
        <w:jc w:val="both"/>
        <w:rPr>
          <w:sz w:val="24"/>
          <w:lang w:eastAsia="zh-CN"/>
        </w:rPr>
      </w:pPr>
      <w:r w:rsidRPr="00076881">
        <w:rPr>
          <w:rFonts w:hint="eastAsia"/>
          <w:sz w:val="24"/>
          <w:lang w:eastAsia="zh-CN"/>
        </w:rPr>
        <w:t>比选控制价：</w:t>
      </w:r>
      <w:r w:rsidR="002108DC" w:rsidRPr="00076881">
        <w:rPr>
          <w:rFonts w:hint="eastAsia"/>
          <w:sz w:val="24"/>
          <w:lang w:eastAsia="zh-CN"/>
        </w:rPr>
        <w:t>本项目</w:t>
      </w:r>
      <w:r w:rsidR="00830593">
        <w:rPr>
          <w:rFonts w:hint="eastAsia"/>
          <w:sz w:val="24"/>
          <w:lang w:eastAsia="zh-CN"/>
        </w:rPr>
        <w:t>年约</w:t>
      </w:r>
      <w:r w:rsidR="0036449B">
        <w:rPr>
          <w:rFonts w:hint="eastAsia"/>
          <w:sz w:val="24"/>
          <w:lang w:eastAsia="zh-CN"/>
        </w:rPr>
        <w:t>暂定总价</w:t>
      </w:r>
      <w:r w:rsidR="002108DC" w:rsidRPr="00076881">
        <w:rPr>
          <w:rFonts w:hint="eastAsia"/>
          <w:sz w:val="24"/>
          <w:lang w:eastAsia="zh-CN"/>
        </w:rPr>
        <w:t>设置最高控制价</w:t>
      </w:r>
      <w:r w:rsidR="00233FC9" w:rsidRPr="00076881">
        <w:rPr>
          <w:rFonts w:hint="eastAsia"/>
          <w:sz w:val="24"/>
          <w:lang w:eastAsia="zh-CN"/>
        </w:rPr>
        <w:t>为</w:t>
      </w:r>
      <w:r w:rsidR="00093E96" w:rsidRPr="00076881">
        <w:rPr>
          <w:sz w:val="24"/>
          <w:lang w:eastAsia="zh-CN"/>
        </w:rPr>
        <w:t>RMB</w:t>
      </w:r>
      <w:r w:rsidR="00830593">
        <w:rPr>
          <w:sz w:val="24"/>
          <w:lang w:eastAsia="zh-CN"/>
        </w:rPr>
        <w:t>30万</w:t>
      </w:r>
      <w:r w:rsidR="002108DC" w:rsidRPr="00076881">
        <w:rPr>
          <w:rFonts w:hint="eastAsia"/>
          <w:sz w:val="24"/>
          <w:lang w:eastAsia="zh-CN"/>
        </w:rPr>
        <w:t>元</w:t>
      </w:r>
      <w:r w:rsidR="0036449B">
        <w:rPr>
          <w:rFonts w:hint="eastAsia"/>
          <w:sz w:val="24"/>
          <w:lang w:eastAsia="zh-CN"/>
        </w:rPr>
        <w:t>（含税）</w:t>
      </w:r>
      <w:r w:rsidR="00750C81" w:rsidRPr="00076881">
        <w:rPr>
          <w:rFonts w:hint="eastAsia"/>
          <w:sz w:val="24"/>
          <w:lang w:eastAsia="zh-CN"/>
        </w:rPr>
        <w:t>。</w:t>
      </w:r>
    </w:p>
    <w:p w:rsidR="00BC6A40" w:rsidRPr="00076881" w:rsidRDefault="009C685D" w:rsidP="00383307">
      <w:pPr>
        <w:pStyle w:val="aa"/>
        <w:numPr>
          <w:ilvl w:val="0"/>
          <w:numId w:val="24"/>
        </w:numPr>
        <w:autoSpaceDE/>
        <w:autoSpaceDN/>
        <w:spacing w:before="0" w:line="360" w:lineRule="auto"/>
        <w:jc w:val="both"/>
        <w:rPr>
          <w:sz w:val="24"/>
          <w:lang w:eastAsia="zh-CN"/>
        </w:rPr>
      </w:pPr>
      <w:r w:rsidRPr="00076881">
        <w:rPr>
          <w:sz w:val="24"/>
          <w:lang w:eastAsia="zh-CN"/>
        </w:rPr>
        <w:t>发包</w:t>
      </w:r>
      <w:r w:rsidR="00BC6A40" w:rsidRPr="00076881">
        <w:rPr>
          <w:sz w:val="24"/>
          <w:lang w:eastAsia="zh-CN"/>
        </w:rPr>
        <w:t>期限：</w:t>
      </w:r>
      <w:r w:rsidR="00830593">
        <w:rPr>
          <w:rFonts w:hint="eastAsia"/>
          <w:sz w:val="24"/>
          <w:lang w:eastAsia="zh-CN"/>
        </w:rPr>
        <w:t>自合同签订之日起</w:t>
      </w:r>
      <w:r w:rsidR="0036449B">
        <w:rPr>
          <w:rFonts w:hint="eastAsia"/>
          <w:sz w:val="24"/>
          <w:lang w:eastAsia="zh-CN"/>
        </w:rPr>
        <w:t>一年</w:t>
      </w:r>
      <w:r w:rsidR="00233FC9" w:rsidRPr="00076881">
        <w:rPr>
          <w:rFonts w:hint="eastAsia"/>
          <w:sz w:val="24"/>
          <w:lang w:eastAsia="zh-CN"/>
        </w:rPr>
        <w:t>。</w:t>
      </w:r>
    </w:p>
    <w:p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参选人资格要求</w:t>
      </w:r>
    </w:p>
    <w:p w:rsidR="00AA1C15" w:rsidRPr="00076881" w:rsidRDefault="00233FC9" w:rsidP="00AA1C15">
      <w:pPr>
        <w:pStyle w:val="aa"/>
        <w:numPr>
          <w:ilvl w:val="0"/>
          <w:numId w:val="27"/>
        </w:numPr>
        <w:autoSpaceDE/>
        <w:autoSpaceDN/>
        <w:spacing w:before="0" w:line="360" w:lineRule="auto"/>
        <w:jc w:val="both"/>
        <w:rPr>
          <w:sz w:val="24"/>
          <w:lang w:eastAsia="zh-CN"/>
        </w:rPr>
      </w:pPr>
      <w:r w:rsidRPr="00076881">
        <w:rPr>
          <w:rFonts w:hint="eastAsia"/>
          <w:sz w:val="24"/>
          <w:lang w:eastAsia="zh-CN"/>
        </w:rPr>
        <w:t>参选人</w:t>
      </w:r>
      <w:r w:rsidR="004855D1" w:rsidRPr="00EF010F">
        <w:rPr>
          <w:rFonts w:asciiTheme="minorEastAsia" w:hAnsiTheme="minorEastAsia" w:hint="eastAsia"/>
          <w:sz w:val="24"/>
          <w:szCs w:val="24"/>
          <w:lang w:eastAsia="zh-CN"/>
        </w:rPr>
        <w:t>应为独立的第三方检验检测机构，有正规的营业执照，具有CMA检验检测机构资质认定证书，具有CNAS中国合格评定国家认可委员会实验室认可证书，资质认定的实验室检测能力范围应包括煤质检验和计量。可依据SN/T 3023.2-2012《进出口商品重量鉴定规程-水尺计重》对船煤进行计量检验；可依据GB 475-2008《商品煤样人工采取方法》、GB/T 19494.1-2004《煤炭机械化采样 第1部分：采样方法》和GB 474-2008《煤样的制备方法》对船煤进行采集、制备样品送实验室检测；可依据煤炭相关试验方法标准对船煤样品全项进行质量检验（检验项</w:t>
      </w:r>
      <w:r w:rsidR="004855D1">
        <w:rPr>
          <w:rFonts w:asciiTheme="minorEastAsia" w:hAnsiTheme="minorEastAsia" w:hint="eastAsia"/>
          <w:sz w:val="24"/>
          <w:szCs w:val="24"/>
          <w:lang w:eastAsia="zh-CN"/>
        </w:rPr>
        <w:t>目见</w:t>
      </w:r>
      <w:r w:rsidR="004855D1">
        <w:rPr>
          <w:rFonts w:hint="eastAsia"/>
          <w:sz w:val="24"/>
          <w:lang w:eastAsia="zh-CN"/>
        </w:rPr>
        <w:t>附件一合同格式书中附件1《</w:t>
      </w:r>
      <w:r w:rsidR="004855D1" w:rsidRPr="004C149C">
        <w:rPr>
          <w:rFonts w:hint="eastAsia"/>
          <w:sz w:val="24"/>
          <w:lang w:eastAsia="zh-CN"/>
        </w:rPr>
        <w:t>煤炭检测服务合同发包技术文件</w:t>
      </w:r>
      <w:r w:rsidR="004855D1">
        <w:rPr>
          <w:rFonts w:hint="eastAsia"/>
          <w:sz w:val="24"/>
          <w:lang w:eastAsia="zh-CN"/>
        </w:rPr>
        <w:t>》</w:t>
      </w:r>
      <w:r w:rsidR="004855D1" w:rsidRPr="00EF010F">
        <w:rPr>
          <w:rFonts w:asciiTheme="minorEastAsia" w:hAnsiTheme="minorEastAsia" w:hint="eastAsia"/>
          <w:sz w:val="24"/>
          <w:szCs w:val="24"/>
          <w:lang w:eastAsia="zh-CN"/>
        </w:rPr>
        <w:t>）。</w:t>
      </w:r>
    </w:p>
    <w:p w:rsidR="00117C85" w:rsidRPr="002225F6" w:rsidRDefault="00F11E06" w:rsidP="00AA1C15">
      <w:pPr>
        <w:pStyle w:val="aa"/>
        <w:numPr>
          <w:ilvl w:val="0"/>
          <w:numId w:val="27"/>
        </w:numPr>
        <w:autoSpaceDE/>
        <w:autoSpaceDN/>
        <w:spacing w:before="0" w:line="360" w:lineRule="auto"/>
        <w:jc w:val="both"/>
        <w:rPr>
          <w:sz w:val="24"/>
          <w:lang w:eastAsia="zh-CN"/>
        </w:rPr>
      </w:pPr>
      <w:r>
        <w:rPr>
          <w:sz w:val="24"/>
          <w:lang w:eastAsia="zh-CN"/>
        </w:rPr>
        <w:t>参选人</w:t>
      </w:r>
      <w:r w:rsidR="004855D1" w:rsidRPr="00EF010F">
        <w:rPr>
          <w:rFonts w:asciiTheme="minorEastAsia" w:hAnsiTheme="minorEastAsia" w:hint="eastAsia"/>
          <w:sz w:val="24"/>
          <w:szCs w:val="24"/>
          <w:lang w:eastAsia="zh-CN"/>
        </w:rPr>
        <w:t>应具备港口船煤计量、质量</w:t>
      </w:r>
      <w:r w:rsidR="004855D1" w:rsidRPr="00EF010F">
        <w:rPr>
          <w:rFonts w:asciiTheme="minorEastAsia" w:hAnsiTheme="minorEastAsia" w:hint="eastAsia"/>
          <w:sz w:val="24"/>
          <w:szCs w:val="24"/>
          <w:shd w:val="clear" w:color="auto" w:fill="FFFFFF"/>
          <w:lang w:eastAsia="zh-CN"/>
        </w:rPr>
        <w:t>（采样、制样、检验）的熟练</w:t>
      </w:r>
      <w:r w:rsidR="004855D1" w:rsidRPr="00EF010F">
        <w:rPr>
          <w:rFonts w:asciiTheme="minorEastAsia" w:hAnsiTheme="minorEastAsia" w:hint="eastAsia"/>
          <w:sz w:val="24"/>
          <w:szCs w:val="24"/>
          <w:lang w:eastAsia="zh-CN"/>
        </w:rPr>
        <w:t>操作经验。</w:t>
      </w:r>
      <w:r w:rsidR="004855D1">
        <w:rPr>
          <w:rFonts w:asciiTheme="minorEastAsia" w:hAnsiTheme="minorEastAsia" w:hint="eastAsia"/>
          <w:sz w:val="24"/>
          <w:szCs w:val="24"/>
          <w:lang w:eastAsia="zh-CN"/>
        </w:rPr>
        <w:t>需</w:t>
      </w:r>
      <w:r w:rsidR="004855D1" w:rsidRPr="0031205B">
        <w:rPr>
          <w:rFonts w:asciiTheme="minorEastAsia" w:hAnsiTheme="minorEastAsia" w:hint="eastAsia"/>
          <w:sz w:val="24"/>
          <w:szCs w:val="24"/>
          <w:lang w:eastAsia="zh-CN"/>
        </w:rPr>
        <w:t>提供与别的大型企业或港口签订的合同或质量数量检验报告单三份以上</w:t>
      </w:r>
      <w:r w:rsidR="00093E96">
        <w:rPr>
          <w:rFonts w:hint="eastAsia"/>
          <w:color w:val="000000"/>
          <w:szCs w:val="21"/>
          <w:shd w:val="clear" w:color="auto" w:fill="FFFFFF"/>
          <w:lang w:eastAsia="zh-CN"/>
        </w:rPr>
        <w:t>。</w:t>
      </w:r>
    </w:p>
    <w:p w:rsidR="00AA1C15" w:rsidRPr="00076881" w:rsidRDefault="00325AE2" w:rsidP="00AA1C15">
      <w:pPr>
        <w:pStyle w:val="aa"/>
        <w:numPr>
          <w:ilvl w:val="0"/>
          <w:numId w:val="27"/>
        </w:numPr>
        <w:autoSpaceDE/>
        <w:autoSpaceDN/>
        <w:spacing w:before="0" w:line="360" w:lineRule="auto"/>
        <w:jc w:val="both"/>
        <w:rPr>
          <w:sz w:val="24"/>
          <w:lang w:eastAsia="zh-CN"/>
        </w:rPr>
      </w:pPr>
      <w:r>
        <w:rPr>
          <w:sz w:val="24"/>
          <w:lang w:eastAsia="zh-CN"/>
        </w:rPr>
        <w:t>参选人需</w:t>
      </w:r>
      <w:r w:rsidR="00750C81" w:rsidRPr="00076881">
        <w:rPr>
          <w:rFonts w:hint="eastAsia"/>
          <w:sz w:val="24"/>
          <w:lang w:eastAsia="zh-CN"/>
        </w:rPr>
        <w:t>没有失信黑名单记录（以最高院失信被执行人系统发布信息为准）。</w:t>
      </w:r>
    </w:p>
    <w:p w:rsidR="00AA1C15" w:rsidRPr="00076881" w:rsidRDefault="00325AE2" w:rsidP="00AA1C15">
      <w:pPr>
        <w:pStyle w:val="aa"/>
        <w:numPr>
          <w:ilvl w:val="0"/>
          <w:numId w:val="27"/>
        </w:numPr>
        <w:autoSpaceDE/>
        <w:autoSpaceDN/>
        <w:spacing w:before="0" w:line="360" w:lineRule="auto"/>
        <w:jc w:val="both"/>
        <w:rPr>
          <w:sz w:val="24"/>
          <w:lang w:eastAsia="zh-CN"/>
        </w:rPr>
      </w:pPr>
      <w:r>
        <w:rPr>
          <w:sz w:val="24"/>
          <w:lang w:eastAsia="zh-CN"/>
        </w:rPr>
        <w:t>参选人需</w:t>
      </w:r>
      <w:r w:rsidR="00AA1C15" w:rsidRPr="00076881">
        <w:rPr>
          <w:rFonts w:hint="eastAsia"/>
          <w:sz w:val="24"/>
          <w:lang w:eastAsia="zh-CN"/>
        </w:rPr>
        <w:t>与比选人无诉讼纠纷。</w:t>
      </w:r>
    </w:p>
    <w:p w:rsidR="00AA1C15"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获取比选文件</w:t>
      </w:r>
    </w:p>
    <w:p w:rsidR="00325AE2" w:rsidRPr="00A53411" w:rsidRDefault="00325AE2" w:rsidP="002225F6">
      <w:pPr>
        <w:pStyle w:val="aa"/>
        <w:autoSpaceDE/>
        <w:autoSpaceDN/>
        <w:spacing w:before="0" w:line="360" w:lineRule="auto"/>
        <w:ind w:left="832" w:firstLine="0"/>
        <w:jc w:val="both"/>
        <w:rPr>
          <w:bCs/>
          <w:color w:val="FF0000"/>
          <w:szCs w:val="21"/>
          <w:lang w:eastAsia="zh-CN"/>
        </w:rPr>
      </w:pPr>
      <w:r>
        <w:rPr>
          <w:rFonts w:hint="eastAsia"/>
          <w:bCs/>
          <w:color w:val="FF0000"/>
          <w:szCs w:val="21"/>
          <w:lang w:eastAsia="zh-CN"/>
        </w:rPr>
        <w:lastRenderedPageBreak/>
        <w:t>1、</w:t>
      </w:r>
      <w:r w:rsidRPr="00A53411">
        <w:rPr>
          <w:rFonts w:hint="eastAsia"/>
          <w:bCs/>
          <w:color w:val="FF0000"/>
          <w:szCs w:val="21"/>
          <w:lang w:eastAsia="zh-CN"/>
        </w:rPr>
        <w:t>报名时间：</w:t>
      </w:r>
      <w:r>
        <w:rPr>
          <w:rFonts w:hint="eastAsia"/>
          <w:bCs/>
          <w:color w:val="FF0000"/>
          <w:szCs w:val="21"/>
          <w:lang w:eastAsia="zh-CN"/>
        </w:rPr>
        <w:t>自本公告公示之日起</w:t>
      </w:r>
      <w:r w:rsidRPr="00A53411">
        <w:rPr>
          <w:rFonts w:hint="eastAsia"/>
          <w:bCs/>
          <w:color w:val="FF0000"/>
          <w:szCs w:val="21"/>
          <w:lang w:eastAsia="zh-CN"/>
        </w:rPr>
        <w:t>至</w:t>
      </w:r>
      <w:r w:rsidR="004855D1" w:rsidRPr="00A53411">
        <w:rPr>
          <w:rFonts w:hint="eastAsia"/>
          <w:bCs/>
          <w:color w:val="FF0000"/>
          <w:szCs w:val="21"/>
          <w:lang w:eastAsia="zh-CN"/>
        </w:rPr>
        <w:t>202</w:t>
      </w:r>
      <w:r w:rsidR="004855D1">
        <w:rPr>
          <w:bCs/>
          <w:color w:val="FF0000"/>
          <w:szCs w:val="21"/>
          <w:lang w:eastAsia="zh-CN"/>
        </w:rPr>
        <w:t>1</w:t>
      </w:r>
      <w:r w:rsidR="004855D1" w:rsidRPr="00A53411">
        <w:rPr>
          <w:rFonts w:hint="eastAsia"/>
          <w:bCs/>
          <w:color w:val="FF0000"/>
          <w:szCs w:val="21"/>
          <w:lang w:eastAsia="zh-CN"/>
        </w:rPr>
        <w:t>年</w:t>
      </w:r>
      <w:r w:rsidR="00855E40">
        <w:rPr>
          <w:bCs/>
          <w:color w:val="FF0000"/>
          <w:szCs w:val="21"/>
          <w:lang w:eastAsia="zh-CN"/>
        </w:rPr>
        <w:t>07</w:t>
      </w:r>
      <w:r w:rsidRPr="00A53411">
        <w:rPr>
          <w:rFonts w:hint="eastAsia"/>
          <w:bCs/>
          <w:color w:val="FF0000"/>
          <w:szCs w:val="21"/>
          <w:lang w:eastAsia="zh-CN"/>
        </w:rPr>
        <w:t>月</w:t>
      </w:r>
      <w:r w:rsidR="00855E40">
        <w:rPr>
          <w:bCs/>
          <w:color w:val="FF0000"/>
          <w:szCs w:val="21"/>
          <w:lang w:eastAsia="zh-CN"/>
        </w:rPr>
        <w:t>21</w:t>
      </w:r>
      <w:r w:rsidRPr="00A53411">
        <w:rPr>
          <w:rFonts w:hint="eastAsia"/>
          <w:bCs/>
          <w:color w:val="FF0000"/>
          <w:szCs w:val="21"/>
          <w:lang w:eastAsia="zh-CN"/>
        </w:rPr>
        <w:t>日</w:t>
      </w:r>
      <w:r>
        <w:rPr>
          <w:rFonts w:hint="eastAsia"/>
          <w:bCs/>
          <w:color w:val="FF0000"/>
          <w:szCs w:val="21"/>
          <w:lang w:eastAsia="zh-CN"/>
        </w:rPr>
        <w:t>1</w:t>
      </w:r>
      <w:r>
        <w:rPr>
          <w:bCs/>
          <w:color w:val="FF0000"/>
          <w:szCs w:val="21"/>
          <w:lang w:eastAsia="zh-CN"/>
        </w:rPr>
        <w:t>7：</w:t>
      </w:r>
      <w:r>
        <w:rPr>
          <w:rFonts w:hint="eastAsia"/>
          <w:bCs/>
          <w:color w:val="FF0000"/>
          <w:szCs w:val="21"/>
          <w:lang w:eastAsia="zh-CN"/>
        </w:rPr>
        <w:t>0</w:t>
      </w:r>
      <w:r>
        <w:rPr>
          <w:bCs/>
          <w:color w:val="FF0000"/>
          <w:szCs w:val="21"/>
          <w:lang w:eastAsia="zh-CN"/>
        </w:rPr>
        <w:t>0</w:t>
      </w:r>
      <w:r>
        <w:rPr>
          <w:rFonts w:hint="eastAsia"/>
          <w:bCs/>
          <w:color w:val="FF0000"/>
          <w:szCs w:val="21"/>
          <w:lang w:eastAsia="zh-CN"/>
        </w:rPr>
        <w:t>。</w:t>
      </w:r>
    </w:p>
    <w:p w:rsidR="00325AE2" w:rsidRPr="001B5997" w:rsidRDefault="00325AE2" w:rsidP="002225F6">
      <w:pPr>
        <w:pStyle w:val="aa"/>
        <w:autoSpaceDE/>
        <w:autoSpaceDN/>
        <w:spacing w:before="0" w:line="360" w:lineRule="auto"/>
        <w:ind w:left="832" w:firstLine="0"/>
        <w:jc w:val="both"/>
        <w:rPr>
          <w:b/>
          <w:bCs/>
          <w:szCs w:val="21"/>
          <w:lang w:eastAsia="zh-CN"/>
        </w:rPr>
      </w:pPr>
      <w:r>
        <w:rPr>
          <w:rFonts w:hint="eastAsia"/>
          <w:bCs/>
          <w:szCs w:val="21"/>
          <w:lang w:eastAsia="zh-CN"/>
        </w:rPr>
        <w:t>2、</w:t>
      </w:r>
      <w:r w:rsidRPr="001B5997">
        <w:rPr>
          <w:rFonts w:hint="eastAsia"/>
          <w:bCs/>
          <w:szCs w:val="21"/>
          <w:lang w:eastAsia="zh-CN"/>
        </w:rPr>
        <w:t>报名方式：</w:t>
      </w:r>
      <w:r w:rsidRPr="001B5997">
        <w:rPr>
          <w:bCs/>
          <w:szCs w:val="21"/>
          <w:lang w:eastAsia="zh-CN"/>
        </w:rPr>
        <w:t>拟参加本项目比选的参选人需在公示</w:t>
      </w:r>
      <w:r>
        <w:rPr>
          <w:bCs/>
          <w:szCs w:val="21"/>
          <w:lang w:eastAsia="zh-CN"/>
        </w:rPr>
        <w:t>报名时间</w:t>
      </w:r>
      <w:r w:rsidRPr="001B5997">
        <w:rPr>
          <w:bCs/>
          <w:szCs w:val="21"/>
          <w:lang w:eastAsia="zh-CN"/>
        </w:rPr>
        <w:t>期</w:t>
      </w:r>
      <w:r>
        <w:rPr>
          <w:bCs/>
          <w:szCs w:val="21"/>
          <w:lang w:eastAsia="zh-CN"/>
        </w:rPr>
        <w:t>限</w:t>
      </w:r>
      <w:r w:rsidRPr="001B5997">
        <w:rPr>
          <w:bCs/>
          <w:szCs w:val="21"/>
          <w:lang w:eastAsia="zh-CN"/>
        </w:rPr>
        <w:t>内通过邮件形式向商务联系人进行报名，提供比选文件中</w:t>
      </w:r>
      <w:r w:rsidRPr="00E414B7">
        <w:rPr>
          <w:b/>
          <w:bCs/>
          <w:szCs w:val="21"/>
          <w:lang w:eastAsia="zh-CN"/>
        </w:rPr>
        <w:t>参选书和法定代表人授权书及</w:t>
      </w:r>
      <w:r w:rsidR="00926BEE">
        <w:rPr>
          <w:rFonts w:hint="eastAsia"/>
          <w:b/>
          <w:bCs/>
          <w:szCs w:val="21"/>
          <w:lang w:eastAsia="zh-CN"/>
        </w:rPr>
        <w:t>参选</w:t>
      </w:r>
      <w:r w:rsidR="00926BEE">
        <w:rPr>
          <w:b/>
          <w:bCs/>
          <w:szCs w:val="21"/>
          <w:lang w:eastAsia="zh-CN"/>
        </w:rPr>
        <w:t>人资格要求中相关资质文件</w:t>
      </w:r>
      <w:r w:rsidRPr="001B5997">
        <w:rPr>
          <w:bCs/>
          <w:szCs w:val="21"/>
          <w:lang w:eastAsia="zh-CN"/>
        </w:rPr>
        <w:t>扫描件</w:t>
      </w:r>
      <w:r>
        <w:rPr>
          <w:bCs/>
          <w:szCs w:val="21"/>
          <w:lang w:eastAsia="zh-CN"/>
        </w:rPr>
        <w:t>（需加盖参选人单位公章）</w:t>
      </w:r>
      <w:r w:rsidRPr="001B5997">
        <w:rPr>
          <w:bCs/>
          <w:szCs w:val="21"/>
          <w:lang w:eastAsia="zh-CN"/>
        </w:rPr>
        <w:t>，并</w:t>
      </w:r>
      <w:r w:rsidRPr="001B5997">
        <w:rPr>
          <w:rFonts w:hint="eastAsia"/>
          <w:bCs/>
          <w:szCs w:val="21"/>
          <w:lang w:eastAsia="zh-CN"/>
        </w:rPr>
        <w:t>与</w:t>
      </w:r>
      <w:r>
        <w:rPr>
          <w:bCs/>
          <w:szCs w:val="21"/>
          <w:lang w:eastAsia="zh-CN"/>
        </w:rPr>
        <w:t>比选人技术联系人进行前期技术交流</w:t>
      </w:r>
      <w:r w:rsidRPr="001B5997">
        <w:rPr>
          <w:bCs/>
          <w:szCs w:val="21"/>
          <w:lang w:eastAsia="zh-CN"/>
        </w:rPr>
        <w:t>。未进行邮件报名的参选人的参选文件将被判定为无效参选文件，不能参加比选。</w:t>
      </w:r>
    </w:p>
    <w:p w:rsidR="00AA1C15" w:rsidRPr="001B5997" w:rsidRDefault="00AA1C15" w:rsidP="00AA1C15">
      <w:pPr>
        <w:pStyle w:val="aa"/>
        <w:numPr>
          <w:ilvl w:val="0"/>
          <w:numId w:val="23"/>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递交截止时间：</w:t>
      </w:r>
      <w:r w:rsidR="00233FC9">
        <w:rPr>
          <w:rFonts w:hint="eastAsia"/>
          <w:bCs/>
          <w:szCs w:val="21"/>
          <w:lang w:eastAsia="zh-CN"/>
        </w:rPr>
        <w:t>有意向</w:t>
      </w:r>
      <w:r w:rsidR="00233FC9" w:rsidRPr="001B5997">
        <w:rPr>
          <w:bCs/>
          <w:szCs w:val="21"/>
          <w:lang w:eastAsia="zh-CN"/>
        </w:rPr>
        <w:t>参选人</w:t>
      </w:r>
      <w:r w:rsidR="00233FC9">
        <w:rPr>
          <w:rFonts w:hint="eastAsia"/>
          <w:bCs/>
          <w:szCs w:val="21"/>
          <w:lang w:eastAsia="zh-CN"/>
        </w:rPr>
        <w:t>请</w:t>
      </w:r>
      <w:r w:rsidR="00233FC9" w:rsidRPr="001B5997">
        <w:rPr>
          <w:bCs/>
          <w:szCs w:val="21"/>
          <w:lang w:eastAsia="zh-CN"/>
        </w:rPr>
        <w:t>于</w:t>
      </w:r>
      <w:r w:rsidR="00233FC9">
        <w:rPr>
          <w:rFonts w:hint="eastAsia"/>
          <w:bCs/>
          <w:szCs w:val="21"/>
          <w:lang w:eastAsia="zh-CN"/>
        </w:rPr>
        <w:t>公</w:t>
      </w:r>
      <w:r w:rsidR="00233FC9">
        <w:rPr>
          <w:bCs/>
          <w:szCs w:val="21"/>
          <w:lang w:eastAsia="zh-CN"/>
        </w:rPr>
        <w:t>示期间进行交流澄清</w:t>
      </w:r>
      <w:r w:rsidR="00233FC9" w:rsidRPr="001B5997">
        <w:rPr>
          <w:rFonts w:hint="eastAsia"/>
          <w:bCs/>
          <w:szCs w:val="21"/>
          <w:lang w:eastAsia="zh-CN"/>
        </w:rPr>
        <w:t>，并于</w:t>
      </w:r>
      <w:r w:rsidR="004855D1" w:rsidRPr="00EC08B2">
        <w:rPr>
          <w:bCs/>
          <w:color w:val="FF0000"/>
          <w:szCs w:val="21"/>
          <w:lang w:eastAsia="zh-CN"/>
        </w:rPr>
        <w:t>202</w:t>
      </w:r>
      <w:r w:rsidR="004855D1">
        <w:rPr>
          <w:bCs/>
          <w:color w:val="FF0000"/>
          <w:szCs w:val="21"/>
          <w:lang w:eastAsia="zh-CN"/>
        </w:rPr>
        <w:t>1</w:t>
      </w:r>
      <w:r w:rsidR="004855D1" w:rsidRPr="00EC08B2">
        <w:rPr>
          <w:rFonts w:hint="eastAsia"/>
          <w:bCs/>
          <w:color w:val="FF0000"/>
          <w:szCs w:val="21"/>
          <w:lang w:eastAsia="zh-CN"/>
        </w:rPr>
        <w:t>年</w:t>
      </w:r>
      <w:r w:rsidR="00855E40">
        <w:rPr>
          <w:bCs/>
          <w:color w:val="FF0000"/>
          <w:szCs w:val="21"/>
          <w:lang w:eastAsia="zh-CN"/>
        </w:rPr>
        <w:t>07</w:t>
      </w:r>
      <w:r w:rsidR="00233FC9" w:rsidRPr="00EC08B2">
        <w:rPr>
          <w:rFonts w:hint="eastAsia"/>
          <w:bCs/>
          <w:color w:val="FF0000"/>
          <w:szCs w:val="21"/>
          <w:lang w:eastAsia="zh-CN"/>
        </w:rPr>
        <w:t>月</w:t>
      </w:r>
      <w:r w:rsidR="00855E40">
        <w:rPr>
          <w:bCs/>
          <w:color w:val="FF0000"/>
          <w:szCs w:val="21"/>
          <w:lang w:eastAsia="zh-CN"/>
        </w:rPr>
        <w:t>23</w:t>
      </w:r>
      <w:r w:rsidR="00233FC9" w:rsidRPr="00EC08B2">
        <w:rPr>
          <w:rFonts w:hint="eastAsia"/>
          <w:bCs/>
          <w:color w:val="FF0000"/>
          <w:szCs w:val="21"/>
          <w:lang w:eastAsia="zh-CN"/>
        </w:rPr>
        <w:t>日</w:t>
      </w:r>
      <w:r w:rsidR="00093E96" w:rsidRPr="00EC08B2">
        <w:rPr>
          <w:bCs/>
          <w:color w:val="FF0000"/>
          <w:szCs w:val="21"/>
          <w:lang w:eastAsia="zh-CN"/>
        </w:rPr>
        <w:t>1</w:t>
      </w:r>
      <w:r w:rsidR="00093E96">
        <w:rPr>
          <w:bCs/>
          <w:color w:val="FF0000"/>
          <w:szCs w:val="21"/>
          <w:lang w:eastAsia="zh-CN"/>
        </w:rPr>
        <w:t>4</w:t>
      </w:r>
      <w:r w:rsidR="00093E96" w:rsidRPr="00EC08B2">
        <w:rPr>
          <w:bCs/>
          <w:color w:val="FF0000"/>
          <w:szCs w:val="21"/>
          <w:lang w:eastAsia="zh-CN"/>
        </w:rPr>
        <w:t xml:space="preserve"> </w:t>
      </w:r>
      <w:r w:rsidR="00233FC9" w:rsidRPr="00EC08B2">
        <w:rPr>
          <w:rFonts w:hint="eastAsia"/>
          <w:bCs/>
          <w:color w:val="FF0000"/>
          <w:szCs w:val="21"/>
          <w:lang w:eastAsia="zh-CN"/>
        </w:rPr>
        <w:t>时00分</w:t>
      </w:r>
      <w:r w:rsidR="00233FC9" w:rsidRPr="001B5997">
        <w:rPr>
          <w:rFonts w:hint="eastAsia"/>
          <w:bCs/>
          <w:szCs w:val="21"/>
          <w:lang w:eastAsia="zh-CN"/>
        </w:rPr>
        <w:t>之前将参选文件纸质原件密封送达比选人指定地点</w:t>
      </w:r>
      <w:r w:rsidR="00750C81" w:rsidRPr="001B5997">
        <w:rPr>
          <w:rFonts w:hint="eastAsia"/>
          <w:bCs/>
          <w:szCs w:val="21"/>
          <w:lang w:eastAsia="zh-CN"/>
        </w:rPr>
        <w:t>。</w:t>
      </w:r>
    </w:p>
    <w:p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联系方式</w:t>
      </w:r>
    </w:p>
    <w:p w:rsidR="00AA1C15" w:rsidRPr="0014671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00093E96">
        <w:rPr>
          <w:rFonts w:ascii="宋体" w:hAnsi="宋体" w:cs="宋体" w:hint="eastAsia"/>
          <w:bCs/>
          <w:szCs w:val="21"/>
        </w:rPr>
        <w:t>，</w:t>
      </w:r>
      <w:r w:rsidRPr="001B5997">
        <w:rPr>
          <w:rFonts w:ascii="宋体" w:hAnsi="宋体" w:cs="宋体" w:hint="eastAsia"/>
          <w:bCs/>
          <w:szCs w:val="21"/>
        </w:rPr>
        <w:t>电话：</w:t>
      </w:r>
      <w:r w:rsidR="00750C81" w:rsidRPr="001B5997">
        <w:rPr>
          <w:rFonts w:ascii="宋体" w:hAnsi="宋体" w:cs="宋体"/>
          <w:bCs/>
          <w:szCs w:val="21"/>
        </w:rPr>
        <w:t>0596-6311824</w:t>
      </w:r>
      <w:r w:rsidR="00093E96">
        <w:rPr>
          <w:rFonts w:ascii="宋体" w:hAnsi="宋体" w:cs="宋体"/>
          <w:bCs/>
          <w:szCs w:val="21"/>
        </w:rPr>
        <w:t>，</w:t>
      </w:r>
      <w:r w:rsidRPr="001B5997">
        <w:rPr>
          <w:rFonts w:ascii="宋体" w:hAnsi="宋体" w:cs="宋体" w:hint="eastAsia"/>
          <w:bCs/>
          <w:szCs w:val="21"/>
        </w:rPr>
        <w:t>邮箱：</w:t>
      </w:r>
      <w:hyperlink r:id="rId9" w:history="1">
        <w:r w:rsidR="00750C81" w:rsidRPr="00146711">
          <w:rPr>
            <w:rFonts w:ascii="宋体" w:hAnsi="宋体" w:cs="宋体"/>
            <w:bCs/>
            <w:szCs w:val="21"/>
          </w:rPr>
          <w:t>hgchen@fhcpec.com.cn</w:t>
        </w:r>
      </w:hyperlink>
    </w:p>
    <w:p w:rsidR="00093E96" w:rsidRPr="00146711" w:rsidRDefault="00093E96" w:rsidP="00AA1C15">
      <w:pPr>
        <w:pStyle w:val="a2"/>
        <w:snapToGrid w:val="0"/>
        <w:spacing w:line="360" w:lineRule="auto"/>
        <w:ind w:left="412" w:firstLineChars="200" w:firstLine="480"/>
        <w:rPr>
          <w:rFonts w:ascii="宋体" w:hAnsi="宋体" w:cs="宋体"/>
          <w:bCs/>
          <w:szCs w:val="21"/>
        </w:rPr>
      </w:pPr>
      <w:r w:rsidRPr="00146711">
        <w:rPr>
          <w:rFonts w:ascii="宋体" w:hAnsi="宋体" w:cs="宋体"/>
          <w:bCs/>
          <w:szCs w:val="21"/>
        </w:rPr>
        <w:t>技术联系人：</w:t>
      </w:r>
      <w:r w:rsidR="004855D1">
        <w:rPr>
          <w:rFonts w:ascii="宋体" w:hAnsi="宋体" w:cs="宋体" w:hint="eastAsia"/>
          <w:bCs/>
          <w:szCs w:val="21"/>
        </w:rPr>
        <w:t>蔡碧海</w:t>
      </w:r>
      <w:r w:rsidRPr="00146711">
        <w:rPr>
          <w:rFonts w:ascii="宋体" w:hAnsi="宋体" w:cs="宋体"/>
          <w:bCs/>
          <w:szCs w:val="21"/>
        </w:rPr>
        <w:t>，电话：</w:t>
      </w:r>
      <w:r w:rsidR="004855D1">
        <w:rPr>
          <w:rFonts w:ascii="宋体" w:hAnsi="宋体" w:cs="宋体"/>
          <w:bCs/>
          <w:szCs w:val="21"/>
        </w:rPr>
        <w:t>15260120650</w:t>
      </w:r>
      <w:r w:rsidRPr="00146711">
        <w:rPr>
          <w:rFonts w:ascii="宋体" w:hAnsi="宋体" w:cs="宋体"/>
          <w:bCs/>
          <w:szCs w:val="21"/>
        </w:rPr>
        <w:t>，</w:t>
      </w:r>
      <w:r w:rsidRPr="001B5997">
        <w:rPr>
          <w:rFonts w:ascii="宋体" w:hAnsi="宋体" w:cs="宋体" w:hint="eastAsia"/>
          <w:bCs/>
          <w:szCs w:val="21"/>
        </w:rPr>
        <w:t>邮箱：</w:t>
      </w:r>
      <w:r w:rsidR="004855D1">
        <w:rPr>
          <w:rFonts w:ascii="宋体" w:hAnsi="宋体" w:cs="宋体"/>
          <w:bCs/>
          <w:szCs w:val="21"/>
        </w:rPr>
        <w:t>bhcai</w:t>
      </w:r>
      <w:r w:rsidR="00926BEE" w:rsidRPr="002225F6">
        <w:rPr>
          <w:rFonts w:ascii="宋体" w:hAnsi="宋体" w:cs="宋体"/>
          <w:bCs/>
          <w:szCs w:val="21"/>
        </w:rPr>
        <w:t xml:space="preserve">@fhcpec.com.cn </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r w:rsidR="00093E96" w:rsidRPr="00245774">
        <w:rPr>
          <w:rFonts w:ascii="宋体" w:hAnsi="宋体" w:cs="宋体"/>
          <w:bCs/>
          <w:szCs w:val="21"/>
        </w:rPr>
        <w:t>fhcjc@fhcpec.com.cn</w:t>
      </w:r>
      <w:r w:rsidR="00093E96" w:rsidDel="00093E96">
        <w:t xml:space="preserve"> </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AA1C15"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Default="00750C81" w:rsidP="00AA1C15">
      <w:pPr>
        <w:pStyle w:val="a2"/>
        <w:snapToGrid w:val="0"/>
        <w:spacing w:line="360" w:lineRule="auto"/>
        <w:ind w:left="412" w:firstLineChars="200" w:firstLine="480"/>
        <w:rPr>
          <w:rFonts w:ascii="宋体" w:hAnsi="宋体" w:cs="宋体"/>
          <w:bCs/>
          <w:szCs w:val="21"/>
        </w:rPr>
      </w:pPr>
    </w:p>
    <w:p w:rsidR="00750C81" w:rsidRDefault="00750C81" w:rsidP="00AA1C15">
      <w:pPr>
        <w:pStyle w:val="a2"/>
        <w:snapToGrid w:val="0"/>
        <w:spacing w:line="360" w:lineRule="auto"/>
        <w:ind w:left="412" w:firstLineChars="200" w:firstLine="480"/>
        <w:rPr>
          <w:rFonts w:ascii="宋体" w:hAnsi="宋体" w:cs="宋体"/>
          <w:bCs/>
          <w:szCs w:val="21"/>
        </w:rPr>
      </w:pP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750C81" w:rsidRDefault="00750C81" w:rsidP="001B5997">
      <w:pPr>
        <w:spacing w:line="360" w:lineRule="auto"/>
        <w:ind w:firstLineChars="200" w:firstLine="480"/>
        <w:jc w:val="right"/>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855E40">
        <w:rPr>
          <w:sz w:val="24"/>
          <w:szCs w:val="24"/>
          <w:lang w:eastAsia="zh-CN"/>
        </w:rPr>
        <w:t>2021</w:t>
      </w:r>
      <w:r w:rsidR="00855E40" w:rsidRPr="002E3036">
        <w:rPr>
          <w:rFonts w:hint="eastAsia"/>
          <w:sz w:val="24"/>
          <w:szCs w:val="24"/>
          <w:lang w:eastAsia="zh-CN"/>
        </w:rPr>
        <w:t>年</w:t>
      </w:r>
      <w:r w:rsidR="00855E40">
        <w:rPr>
          <w:rFonts w:hint="eastAsia"/>
          <w:sz w:val="24"/>
          <w:szCs w:val="24"/>
          <w:lang w:eastAsia="zh-CN"/>
        </w:rPr>
        <w:t>0</w:t>
      </w:r>
      <w:r w:rsidR="00855E40">
        <w:rPr>
          <w:sz w:val="24"/>
          <w:szCs w:val="24"/>
          <w:lang w:eastAsia="zh-CN"/>
        </w:rPr>
        <w:t>7</w:t>
      </w:r>
      <w:r w:rsidR="00855E40" w:rsidRPr="002E3036">
        <w:rPr>
          <w:rFonts w:hint="eastAsia"/>
          <w:sz w:val="24"/>
          <w:szCs w:val="24"/>
          <w:lang w:eastAsia="zh-CN"/>
        </w:rPr>
        <w:t>月</w:t>
      </w:r>
      <w:r w:rsidR="00855E40">
        <w:rPr>
          <w:sz w:val="24"/>
          <w:szCs w:val="24"/>
          <w:lang w:eastAsia="zh-CN"/>
        </w:rPr>
        <w:t>12</w:t>
      </w:r>
      <w:r w:rsidRPr="002E3036">
        <w:rPr>
          <w:rFonts w:hint="eastAsia"/>
          <w:sz w:val="24"/>
          <w:szCs w:val="24"/>
          <w:lang w:eastAsia="zh-CN"/>
        </w:rPr>
        <w:t>日</w:t>
      </w:r>
    </w:p>
    <w:p w:rsidR="00750C81" w:rsidRPr="001B5997" w:rsidRDefault="00750C81" w:rsidP="001B5997">
      <w:pPr>
        <w:pStyle w:val="a2"/>
        <w:snapToGrid w:val="0"/>
        <w:spacing w:line="360" w:lineRule="auto"/>
        <w:ind w:left="412" w:firstLineChars="200" w:firstLine="480"/>
        <w:jc w:val="right"/>
      </w:pPr>
    </w:p>
    <w:p w:rsidR="00AA1C15" w:rsidRPr="001B5997" w:rsidRDefault="00AA1C15" w:rsidP="00AA1C15">
      <w:pPr>
        <w:rPr>
          <w:lang w:eastAsia="zh-CN"/>
        </w:rPr>
      </w:pPr>
    </w:p>
    <w:p w:rsidR="005E5C0A" w:rsidRDefault="005E5C0A" w:rsidP="00861B65">
      <w:pPr>
        <w:spacing w:line="360" w:lineRule="auto"/>
        <w:ind w:firstLineChars="200" w:firstLine="480"/>
        <w:rPr>
          <w:b/>
          <w:bCs/>
          <w:sz w:val="24"/>
          <w:szCs w:val="24"/>
          <w:lang w:eastAsia="zh-CN"/>
        </w:rPr>
      </w:pPr>
      <w:r>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7E1FFD" w:rsidRPr="007E1FFD">
        <w:rPr>
          <w:rFonts w:hint="eastAsia"/>
          <w:lang w:eastAsia="zh-CN"/>
        </w:rPr>
        <w:t>煤炭检测服务年约发包</w:t>
      </w:r>
      <w:r w:rsidR="00D55D10" w:rsidRPr="00E414B7">
        <w:rPr>
          <w:rFonts w:hint="eastAsia"/>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85EB0" w:rsidRPr="00C07CEA">
        <w:rPr>
          <w:rFonts w:hint="eastAsia"/>
          <w:lang w:eastAsia="zh-CN"/>
        </w:rPr>
        <w:t>福建省漳州市</w:t>
      </w:r>
      <w:r w:rsidR="00D55D10">
        <w:rPr>
          <w:rFonts w:hint="eastAsia"/>
          <w:lang w:eastAsia="zh-CN"/>
        </w:rPr>
        <w:t>古雷经济开发区</w:t>
      </w:r>
      <w:r w:rsidR="00D55D10">
        <w:rPr>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C685D">
        <w:rPr>
          <w:lang w:eastAsia="zh-CN"/>
        </w:rPr>
        <w:t>发</w:t>
      </w:r>
      <w:r w:rsidR="00F418B2" w:rsidRPr="00F43F82">
        <w:rPr>
          <w:rFonts w:hint="eastAsia"/>
          <w:lang w:eastAsia="zh-CN"/>
        </w:rPr>
        <w:t>包方式：</w:t>
      </w:r>
      <w:r w:rsidR="00926BEE">
        <w:rPr>
          <w:rFonts w:hint="eastAsia"/>
          <w:lang w:eastAsia="zh-CN"/>
        </w:rPr>
        <w:t>按年约合同发包，</w:t>
      </w:r>
      <w:r w:rsidR="004B20A2">
        <w:rPr>
          <w:lang w:eastAsia="zh-CN"/>
        </w:rPr>
        <w:t>以</w:t>
      </w:r>
      <w:r w:rsidR="00B105C3">
        <w:rPr>
          <w:lang w:eastAsia="zh-CN"/>
        </w:rPr>
        <w:t>每船检验费用</w:t>
      </w:r>
      <w:r w:rsidR="00985EB0">
        <w:rPr>
          <w:rFonts w:hint="eastAsia"/>
          <w:lang w:eastAsia="zh-CN"/>
        </w:rPr>
        <w:t>含税</w:t>
      </w:r>
      <w:r w:rsidR="008316CD">
        <w:rPr>
          <w:rFonts w:hint="eastAsia"/>
          <w:lang w:eastAsia="zh-CN"/>
        </w:rPr>
        <w:t>包干</w:t>
      </w:r>
      <w:r w:rsidR="00093E96">
        <w:rPr>
          <w:rFonts w:hint="eastAsia"/>
          <w:lang w:eastAsia="zh-CN"/>
        </w:rPr>
        <w:t>固定单</w:t>
      </w:r>
      <w:r w:rsidR="00290B73">
        <w:rPr>
          <w:rFonts w:hint="eastAsia"/>
          <w:lang w:eastAsia="zh-CN"/>
        </w:rPr>
        <w:t>价</w:t>
      </w:r>
      <w:r w:rsidR="009C685D">
        <w:rPr>
          <w:rFonts w:hint="eastAsia"/>
          <w:lang w:eastAsia="zh-CN"/>
        </w:rPr>
        <w:t>发</w:t>
      </w:r>
      <w:r w:rsidR="004B20A2">
        <w:rPr>
          <w:rFonts w:hint="eastAsia"/>
          <w:lang w:eastAsia="zh-CN"/>
        </w:rPr>
        <w:t>包</w:t>
      </w:r>
      <w:r w:rsidR="008655EE">
        <w:rPr>
          <w:rFonts w:hint="eastAsia"/>
          <w:lang w:eastAsia="zh-CN"/>
        </w:rPr>
        <w:t>。</w:t>
      </w:r>
    </w:p>
    <w:p w:rsidR="00B105C3" w:rsidRPr="00EF010F" w:rsidRDefault="00F43F82" w:rsidP="00EB4489">
      <w:pPr>
        <w:pStyle w:val="a6"/>
        <w:spacing w:line="360" w:lineRule="auto"/>
        <w:ind w:right="121" w:firstLine="480"/>
        <w:jc w:val="both"/>
        <w:rPr>
          <w:rFonts w:asciiTheme="minorEastAsia" w:hAnsiTheme="minorEastAsia"/>
          <w:lang w:eastAsia="zh-CN"/>
        </w:rPr>
      </w:pPr>
      <w:r>
        <w:rPr>
          <w:rFonts w:hint="eastAsia"/>
          <w:lang w:eastAsia="zh-CN"/>
        </w:rPr>
        <w:t>4.</w:t>
      </w:r>
      <w:r w:rsidR="004B20A2">
        <w:rPr>
          <w:lang w:eastAsia="zh-CN"/>
        </w:rPr>
        <w:t>发包内容</w:t>
      </w:r>
      <w:r w:rsidR="00D3426F" w:rsidRPr="00F43F82">
        <w:rPr>
          <w:rFonts w:hint="eastAsia"/>
          <w:lang w:eastAsia="zh-CN"/>
        </w:rPr>
        <w:t>及要求</w:t>
      </w:r>
      <w:r w:rsidR="002B6416" w:rsidRPr="00F43F82">
        <w:rPr>
          <w:rFonts w:hint="eastAsia"/>
          <w:lang w:eastAsia="zh-CN"/>
        </w:rPr>
        <w:t>：</w:t>
      </w:r>
      <w:r w:rsidR="00B105C3" w:rsidRPr="00EF010F">
        <w:rPr>
          <w:rFonts w:asciiTheme="minorEastAsia" w:hAnsiTheme="minorEastAsia" w:hint="eastAsia"/>
          <w:lang w:eastAsia="zh-CN"/>
        </w:rPr>
        <w:t>第三方检验检测机构工作范围</w:t>
      </w:r>
      <w:r w:rsidR="00B105C3">
        <w:rPr>
          <w:rFonts w:asciiTheme="minorEastAsia" w:hAnsiTheme="minorEastAsia" w:hint="eastAsia"/>
          <w:lang w:eastAsia="zh-CN"/>
        </w:rPr>
        <w:t>主要如下：</w:t>
      </w:r>
    </w:p>
    <w:p w:rsidR="00B105C3" w:rsidRPr="00EF010F" w:rsidRDefault="00B105C3" w:rsidP="00B105C3">
      <w:pPr>
        <w:spacing w:line="360" w:lineRule="auto"/>
        <w:ind w:firstLineChars="200" w:firstLine="480"/>
        <w:rPr>
          <w:rFonts w:asciiTheme="minorEastAsia" w:hAnsiTheme="minorEastAsia"/>
          <w:sz w:val="24"/>
          <w:szCs w:val="24"/>
          <w:shd w:val="clear" w:color="auto" w:fill="FFFFFF"/>
          <w:lang w:eastAsia="zh-CN"/>
        </w:rPr>
      </w:pPr>
      <w:r w:rsidRPr="00EF010F">
        <w:rPr>
          <w:rFonts w:asciiTheme="minorEastAsia" w:hAnsiTheme="minorEastAsia" w:hint="eastAsia"/>
          <w:sz w:val="24"/>
          <w:szCs w:val="24"/>
          <w:shd w:val="clear" w:color="auto" w:fill="FFFFFF"/>
          <w:lang w:eastAsia="zh-CN"/>
        </w:rPr>
        <w:t>1、卸船港船煤水尺计重。</w:t>
      </w:r>
    </w:p>
    <w:p w:rsidR="00B105C3" w:rsidRPr="00EF010F" w:rsidRDefault="00B105C3" w:rsidP="00B105C3">
      <w:pPr>
        <w:spacing w:line="360" w:lineRule="auto"/>
        <w:ind w:firstLineChars="200" w:firstLine="480"/>
        <w:rPr>
          <w:rFonts w:asciiTheme="minorEastAsia" w:hAnsiTheme="minorEastAsia"/>
          <w:sz w:val="24"/>
          <w:szCs w:val="24"/>
          <w:shd w:val="clear" w:color="auto" w:fill="FFFFFF"/>
          <w:lang w:eastAsia="zh-CN"/>
        </w:rPr>
      </w:pPr>
      <w:r>
        <w:rPr>
          <w:rFonts w:asciiTheme="minorEastAsia" w:hAnsiTheme="minorEastAsia" w:hint="eastAsia"/>
          <w:sz w:val="24"/>
          <w:szCs w:val="24"/>
          <w:shd w:val="clear" w:color="auto" w:fill="FFFFFF"/>
          <w:lang w:eastAsia="zh-CN"/>
        </w:rPr>
        <w:t>2</w:t>
      </w:r>
      <w:r w:rsidRPr="00EF010F">
        <w:rPr>
          <w:rFonts w:asciiTheme="minorEastAsia" w:hAnsiTheme="minorEastAsia" w:hint="eastAsia"/>
          <w:sz w:val="24"/>
          <w:szCs w:val="24"/>
          <w:shd w:val="clear" w:color="auto" w:fill="FFFFFF"/>
          <w:lang w:eastAsia="zh-CN"/>
        </w:rPr>
        <w:t>、卸船港船煤</w:t>
      </w:r>
      <w:r>
        <w:rPr>
          <w:rFonts w:asciiTheme="minorEastAsia" w:hAnsiTheme="minorEastAsia" w:hint="eastAsia"/>
          <w:sz w:val="24"/>
          <w:szCs w:val="24"/>
          <w:shd w:val="clear" w:color="auto" w:fill="FFFFFF"/>
          <w:lang w:eastAsia="zh-CN"/>
        </w:rPr>
        <w:t>质量</w:t>
      </w:r>
      <w:r w:rsidRPr="00EF010F">
        <w:rPr>
          <w:rFonts w:asciiTheme="minorEastAsia" w:hAnsiTheme="minorEastAsia" w:hint="eastAsia"/>
          <w:sz w:val="24"/>
          <w:szCs w:val="24"/>
          <w:shd w:val="clear" w:color="auto" w:fill="FFFFFF"/>
          <w:lang w:eastAsia="zh-CN"/>
        </w:rPr>
        <w:t>检验</w:t>
      </w:r>
    </w:p>
    <w:p w:rsidR="00B105C3" w:rsidRDefault="00B105C3" w:rsidP="00B105C3">
      <w:pPr>
        <w:spacing w:line="360" w:lineRule="auto"/>
        <w:ind w:firstLineChars="200" w:firstLine="480"/>
        <w:rPr>
          <w:rFonts w:asciiTheme="minorEastAsia" w:hAnsiTheme="minorEastAsia"/>
          <w:sz w:val="24"/>
          <w:szCs w:val="24"/>
          <w:shd w:val="clear" w:color="auto" w:fill="FFFFFF"/>
          <w:lang w:eastAsia="zh-CN"/>
        </w:rPr>
      </w:pPr>
      <w:r>
        <w:rPr>
          <w:rFonts w:asciiTheme="minorEastAsia" w:hAnsiTheme="minorEastAsia" w:hint="eastAsia"/>
          <w:sz w:val="24"/>
          <w:szCs w:val="24"/>
          <w:shd w:val="clear" w:color="auto" w:fill="FFFFFF"/>
          <w:lang w:eastAsia="zh-CN"/>
        </w:rPr>
        <w:t>包括</w:t>
      </w:r>
      <w:r w:rsidRPr="00EF010F">
        <w:rPr>
          <w:rFonts w:asciiTheme="minorEastAsia" w:hAnsiTheme="minorEastAsia" w:hint="eastAsia"/>
          <w:sz w:val="24"/>
          <w:szCs w:val="24"/>
          <w:shd w:val="clear" w:color="auto" w:fill="FFFFFF"/>
          <w:lang w:eastAsia="zh-CN"/>
        </w:rPr>
        <w:t>卸船港船煤</w:t>
      </w:r>
      <w:r>
        <w:rPr>
          <w:rFonts w:asciiTheme="minorEastAsia" w:hAnsiTheme="minorEastAsia" w:hint="eastAsia"/>
          <w:sz w:val="24"/>
          <w:szCs w:val="24"/>
          <w:shd w:val="clear" w:color="auto" w:fill="FFFFFF"/>
          <w:lang w:eastAsia="zh-CN"/>
        </w:rPr>
        <w:t>采样、</w:t>
      </w:r>
      <w:r w:rsidRPr="00EF010F">
        <w:rPr>
          <w:rFonts w:asciiTheme="minorEastAsia" w:hAnsiTheme="minorEastAsia" w:hint="eastAsia"/>
          <w:sz w:val="24"/>
          <w:szCs w:val="24"/>
          <w:shd w:val="clear" w:color="auto" w:fill="FFFFFF"/>
          <w:lang w:eastAsia="zh-CN"/>
        </w:rPr>
        <w:t>送样（送样至第三方实验室）、检验样品、出具检验报告单。检验报告单应在卸船完成后的7个工作日内完成。</w:t>
      </w:r>
    </w:p>
    <w:p w:rsidR="00B105C3" w:rsidRDefault="00B105C3" w:rsidP="00B105C3">
      <w:pPr>
        <w:pStyle w:val="a6"/>
        <w:spacing w:line="360" w:lineRule="auto"/>
        <w:ind w:right="121" w:firstLine="480"/>
        <w:jc w:val="both"/>
        <w:rPr>
          <w:lang w:eastAsia="zh-CN"/>
        </w:rPr>
      </w:pPr>
      <w:r>
        <w:rPr>
          <w:rFonts w:asciiTheme="minorEastAsia" w:hAnsiTheme="minorEastAsia" w:hint="eastAsia"/>
          <w:shd w:val="clear" w:color="auto" w:fill="FFFFFF"/>
          <w:lang w:eastAsia="zh-CN"/>
        </w:rPr>
        <w:t>备注：制样后的煤炭</w:t>
      </w:r>
      <w:r w:rsidRPr="00EF010F">
        <w:rPr>
          <w:rFonts w:asciiTheme="minorEastAsia" w:hAnsiTheme="minorEastAsia" w:hint="eastAsia"/>
          <w:shd w:val="clear" w:color="auto" w:fill="FFFFFF"/>
          <w:lang w:eastAsia="zh-CN"/>
        </w:rPr>
        <w:t>样品</w:t>
      </w:r>
      <w:r>
        <w:rPr>
          <w:rFonts w:asciiTheme="minorEastAsia" w:hAnsiTheme="minorEastAsia" w:hint="eastAsia"/>
          <w:shd w:val="clear" w:color="auto" w:fill="FFFFFF"/>
          <w:lang w:eastAsia="zh-CN"/>
        </w:rPr>
        <w:t>和</w:t>
      </w:r>
      <w:r w:rsidRPr="00EF010F">
        <w:rPr>
          <w:rFonts w:asciiTheme="minorEastAsia" w:hAnsiTheme="minorEastAsia" w:hint="eastAsia"/>
          <w:shd w:val="clear" w:color="auto" w:fill="FFFFFF"/>
          <w:lang w:eastAsia="zh-CN"/>
        </w:rPr>
        <w:t>未经制样的煤炭样品（用于测试颗粒度等）在制样完成后的24小时内送</w:t>
      </w:r>
      <w:r>
        <w:rPr>
          <w:rFonts w:asciiTheme="minorEastAsia" w:hAnsiTheme="minorEastAsia" w:hint="eastAsia"/>
          <w:shd w:val="clear" w:color="auto" w:fill="FFFFFF"/>
          <w:lang w:eastAsia="zh-CN"/>
        </w:rPr>
        <w:t>2份</w:t>
      </w:r>
      <w:r w:rsidRPr="00EF010F">
        <w:rPr>
          <w:rFonts w:asciiTheme="minorEastAsia" w:hAnsiTheme="minorEastAsia" w:hint="eastAsia"/>
          <w:shd w:val="clear" w:color="auto" w:fill="FFFFFF"/>
          <w:lang w:eastAsia="zh-CN"/>
        </w:rPr>
        <w:t>至福海创PX化验室</w:t>
      </w:r>
      <w:r>
        <w:rPr>
          <w:rFonts w:asciiTheme="minorEastAsia" w:hAnsiTheme="minorEastAsia" w:hint="eastAsia"/>
          <w:shd w:val="clear" w:color="auto" w:fill="FFFFFF"/>
          <w:lang w:eastAsia="zh-CN"/>
        </w:rPr>
        <w:t>（1份分析1份保留）</w:t>
      </w:r>
      <w:r w:rsidRPr="00EF010F">
        <w:rPr>
          <w:rFonts w:asciiTheme="minorEastAsia" w:hAnsiTheme="minorEastAsia" w:hint="eastAsia"/>
          <w:shd w:val="clear" w:color="auto" w:fill="FFFFFF"/>
          <w:lang w:eastAsia="zh-CN"/>
        </w:rPr>
        <w:t>。</w:t>
      </w:r>
    </w:p>
    <w:p w:rsidR="002B6416" w:rsidRPr="00F43F82" w:rsidRDefault="00926BEE" w:rsidP="00B105C3">
      <w:pPr>
        <w:pStyle w:val="a6"/>
        <w:spacing w:line="360" w:lineRule="auto"/>
        <w:ind w:right="121" w:firstLine="480"/>
        <w:jc w:val="both"/>
        <w:rPr>
          <w:lang w:eastAsia="zh-CN"/>
        </w:rPr>
      </w:pPr>
      <w:r>
        <w:rPr>
          <w:lang w:eastAsia="zh-CN"/>
        </w:rPr>
        <w:t>具体采购</w:t>
      </w:r>
      <w:r>
        <w:rPr>
          <w:rFonts w:hint="eastAsia"/>
          <w:lang w:eastAsia="zh-CN"/>
        </w:rPr>
        <w:t>要求详见本比选文件附件一合同格式书中附件1</w:t>
      </w:r>
      <w:r w:rsidR="008316CD">
        <w:rPr>
          <w:rFonts w:hint="eastAsia"/>
          <w:lang w:eastAsia="zh-CN"/>
        </w:rPr>
        <w:t>《</w:t>
      </w:r>
      <w:r w:rsidR="008316CD" w:rsidRPr="004C149C">
        <w:rPr>
          <w:rFonts w:hint="eastAsia"/>
          <w:szCs w:val="22"/>
          <w:lang w:eastAsia="zh-CN"/>
        </w:rPr>
        <w:t>煤炭检测服务合同发包技术文件</w:t>
      </w:r>
      <w:r w:rsidR="008316CD">
        <w:rPr>
          <w:rFonts w:hint="eastAsia"/>
          <w:lang w:eastAsia="zh-CN"/>
        </w:rPr>
        <w:t>》</w:t>
      </w:r>
      <w:r w:rsidR="00290B73">
        <w:rPr>
          <w:lang w:eastAsia="zh-CN"/>
        </w:rPr>
        <w:t>。</w:t>
      </w:r>
    </w:p>
    <w:p w:rsidR="00967702" w:rsidRPr="00F43F82" w:rsidRDefault="00F43F82" w:rsidP="00146711">
      <w:pPr>
        <w:pStyle w:val="a6"/>
        <w:spacing w:line="360" w:lineRule="auto"/>
        <w:ind w:right="121"/>
        <w:jc w:val="both"/>
        <w:rPr>
          <w:b/>
          <w:w w:val="95"/>
          <w:sz w:val="28"/>
          <w:lang w:eastAsia="zh-CN"/>
        </w:rPr>
      </w:pPr>
      <w:r>
        <w:rPr>
          <w:rFonts w:hint="eastAsia"/>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lastRenderedPageBreak/>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8316CD" w:rsidRPr="00076881" w:rsidRDefault="008316CD" w:rsidP="008316CD">
      <w:pPr>
        <w:pStyle w:val="aa"/>
        <w:numPr>
          <w:ilvl w:val="0"/>
          <w:numId w:val="38"/>
        </w:numPr>
        <w:autoSpaceDE/>
        <w:autoSpaceDN/>
        <w:spacing w:before="0" w:line="360" w:lineRule="auto"/>
        <w:jc w:val="both"/>
        <w:rPr>
          <w:sz w:val="24"/>
          <w:lang w:eastAsia="zh-CN"/>
        </w:rPr>
      </w:pPr>
      <w:r w:rsidRPr="00076881">
        <w:rPr>
          <w:rFonts w:hint="eastAsia"/>
          <w:sz w:val="24"/>
          <w:lang w:eastAsia="zh-CN"/>
        </w:rPr>
        <w:t>参选人</w:t>
      </w:r>
      <w:r w:rsidRPr="00EF010F">
        <w:rPr>
          <w:rFonts w:asciiTheme="minorEastAsia" w:hAnsiTheme="minorEastAsia" w:hint="eastAsia"/>
          <w:sz w:val="24"/>
          <w:szCs w:val="24"/>
          <w:lang w:eastAsia="zh-CN"/>
        </w:rPr>
        <w:t>应为独立的第三方检验检测机构，有正规的营业执照，具有CMA检验检测机构资质认定证书，具有CNAS中国合格评定国家认可委员会实验室认可证书，资质认定的实验室检测能力范围应包括煤质检验和计量。可依据SN/T 3023.2-2012《进出口商品重量鉴定规程-水尺计重》对船煤进行计量检验；可依据GB 475-2008《商品煤样人工采取方法》、GB/T 19494.1-2004《煤炭机械化采样 第1部分：采样方法》和GB 474-2008《煤样的制备方法》对船煤进行采集、制备样品送实验室检测；可依据煤炭相关试验方法标准对船煤样品全项进行质量检验（检验项</w:t>
      </w:r>
      <w:r>
        <w:rPr>
          <w:rFonts w:asciiTheme="minorEastAsia" w:hAnsiTheme="minorEastAsia" w:hint="eastAsia"/>
          <w:sz w:val="24"/>
          <w:szCs w:val="24"/>
          <w:lang w:eastAsia="zh-CN"/>
        </w:rPr>
        <w:t>目见</w:t>
      </w:r>
      <w:r>
        <w:rPr>
          <w:rFonts w:hint="eastAsia"/>
          <w:sz w:val="24"/>
          <w:lang w:eastAsia="zh-CN"/>
        </w:rPr>
        <w:t>附件一合同格式书中附件1《</w:t>
      </w:r>
      <w:r w:rsidRPr="004C149C">
        <w:rPr>
          <w:rFonts w:hint="eastAsia"/>
          <w:sz w:val="24"/>
          <w:lang w:eastAsia="zh-CN"/>
        </w:rPr>
        <w:t>煤炭检测服务合同发包技术文件</w:t>
      </w:r>
      <w:r>
        <w:rPr>
          <w:rFonts w:hint="eastAsia"/>
          <w:sz w:val="24"/>
          <w:lang w:eastAsia="zh-CN"/>
        </w:rPr>
        <w:t>》</w:t>
      </w:r>
      <w:r w:rsidRPr="00EF010F">
        <w:rPr>
          <w:rFonts w:asciiTheme="minorEastAsia" w:hAnsiTheme="minorEastAsia" w:hint="eastAsia"/>
          <w:sz w:val="24"/>
          <w:szCs w:val="24"/>
          <w:lang w:eastAsia="zh-CN"/>
        </w:rPr>
        <w:t>）。</w:t>
      </w:r>
    </w:p>
    <w:p w:rsidR="008316CD" w:rsidRPr="002225F6" w:rsidRDefault="008316CD" w:rsidP="008316CD">
      <w:pPr>
        <w:pStyle w:val="aa"/>
        <w:numPr>
          <w:ilvl w:val="0"/>
          <w:numId w:val="38"/>
        </w:numPr>
        <w:autoSpaceDE/>
        <w:autoSpaceDN/>
        <w:spacing w:before="0" w:line="360" w:lineRule="auto"/>
        <w:jc w:val="both"/>
        <w:rPr>
          <w:sz w:val="24"/>
          <w:lang w:eastAsia="zh-CN"/>
        </w:rPr>
      </w:pPr>
      <w:r>
        <w:rPr>
          <w:sz w:val="24"/>
          <w:lang w:eastAsia="zh-CN"/>
        </w:rPr>
        <w:t>参选人</w:t>
      </w:r>
      <w:r w:rsidRPr="00EF010F">
        <w:rPr>
          <w:rFonts w:asciiTheme="minorEastAsia" w:hAnsiTheme="minorEastAsia" w:hint="eastAsia"/>
          <w:sz w:val="24"/>
          <w:szCs w:val="24"/>
          <w:lang w:eastAsia="zh-CN"/>
        </w:rPr>
        <w:t>应具备港口船煤计量、质量</w:t>
      </w:r>
      <w:r w:rsidRPr="00EF010F">
        <w:rPr>
          <w:rFonts w:asciiTheme="minorEastAsia" w:hAnsiTheme="minorEastAsia" w:hint="eastAsia"/>
          <w:sz w:val="24"/>
          <w:szCs w:val="24"/>
          <w:shd w:val="clear" w:color="auto" w:fill="FFFFFF"/>
          <w:lang w:eastAsia="zh-CN"/>
        </w:rPr>
        <w:t>（采样、制样、检验）的熟练</w:t>
      </w:r>
      <w:r w:rsidRPr="00EF010F">
        <w:rPr>
          <w:rFonts w:asciiTheme="minorEastAsia" w:hAnsiTheme="minorEastAsia" w:hint="eastAsia"/>
          <w:sz w:val="24"/>
          <w:szCs w:val="24"/>
          <w:lang w:eastAsia="zh-CN"/>
        </w:rPr>
        <w:t>操作经验。</w:t>
      </w:r>
      <w:r>
        <w:rPr>
          <w:rFonts w:asciiTheme="minorEastAsia" w:hAnsiTheme="minorEastAsia" w:hint="eastAsia"/>
          <w:sz w:val="24"/>
          <w:szCs w:val="24"/>
          <w:lang w:eastAsia="zh-CN"/>
        </w:rPr>
        <w:t>需</w:t>
      </w:r>
      <w:r w:rsidRPr="0031205B">
        <w:rPr>
          <w:rFonts w:asciiTheme="minorEastAsia" w:hAnsiTheme="minorEastAsia" w:hint="eastAsia"/>
          <w:sz w:val="24"/>
          <w:szCs w:val="24"/>
          <w:lang w:eastAsia="zh-CN"/>
        </w:rPr>
        <w:t>提供与别的大型企业或港口签订的合同或质量数量检验报告单三份以上</w:t>
      </w:r>
      <w:r>
        <w:rPr>
          <w:rFonts w:hint="eastAsia"/>
          <w:color w:val="000000"/>
          <w:szCs w:val="21"/>
          <w:shd w:val="clear" w:color="auto" w:fill="FFFFFF"/>
          <w:lang w:eastAsia="zh-CN"/>
        </w:rPr>
        <w:t>。</w:t>
      </w:r>
    </w:p>
    <w:p w:rsidR="008316CD" w:rsidRPr="00076881" w:rsidRDefault="008316CD" w:rsidP="008316CD">
      <w:pPr>
        <w:pStyle w:val="aa"/>
        <w:numPr>
          <w:ilvl w:val="0"/>
          <w:numId w:val="38"/>
        </w:numPr>
        <w:autoSpaceDE/>
        <w:autoSpaceDN/>
        <w:spacing w:before="0" w:line="360" w:lineRule="auto"/>
        <w:jc w:val="both"/>
        <w:rPr>
          <w:sz w:val="24"/>
          <w:lang w:eastAsia="zh-CN"/>
        </w:rPr>
      </w:pPr>
      <w:r>
        <w:rPr>
          <w:sz w:val="24"/>
          <w:lang w:eastAsia="zh-CN"/>
        </w:rPr>
        <w:t>参选人需</w:t>
      </w:r>
      <w:r w:rsidRPr="00076881">
        <w:rPr>
          <w:rFonts w:hint="eastAsia"/>
          <w:sz w:val="24"/>
          <w:lang w:eastAsia="zh-CN"/>
        </w:rPr>
        <w:t>没有失信黑名单记录（以最高院失信被执行人系统发布信息为准）。</w:t>
      </w:r>
    </w:p>
    <w:p w:rsidR="008316CD" w:rsidRPr="00076881" w:rsidRDefault="008316CD" w:rsidP="008316CD">
      <w:pPr>
        <w:pStyle w:val="aa"/>
        <w:numPr>
          <w:ilvl w:val="0"/>
          <w:numId w:val="38"/>
        </w:numPr>
        <w:autoSpaceDE/>
        <w:autoSpaceDN/>
        <w:spacing w:before="0" w:line="360" w:lineRule="auto"/>
        <w:jc w:val="both"/>
        <w:rPr>
          <w:sz w:val="24"/>
          <w:lang w:eastAsia="zh-CN"/>
        </w:rPr>
      </w:pPr>
      <w:r>
        <w:rPr>
          <w:sz w:val="24"/>
          <w:lang w:eastAsia="zh-CN"/>
        </w:rPr>
        <w:t>参选人需</w:t>
      </w:r>
      <w:r w:rsidRPr="00076881">
        <w:rPr>
          <w:rFonts w:hint="eastAsia"/>
          <w:sz w:val="24"/>
          <w:lang w:eastAsia="zh-CN"/>
        </w:rPr>
        <w:t>与比选人无诉讼纠纷。</w:t>
      </w:r>
      <w:bookmarkStart w:id="1" w:name="_GoBack"/>
      <w:bookmarkEnd w:id="1"/>
    </w:p>
    <w:p w:rsidR="00926BEE" w:rsidRDefault="006F0262" w:rsidP="00383307">
      <w:pPr>
        <w:pStyle w:val="a6"/>
        <w:spacing w:line="360" w:lineRule="auto"/>
        <w:ind w:right="121"/>
        <w:jc w:val="both"/>
        <w:rPr>
          <w:lang w:eastAsia="zh-CN"/>
        </w:rPr>
      </w:pPr>
      <w:r>
        <w:rPr>
          <w:rFonts w:hint="eastAsia"/>
          <w:b/>
          <w:w w:val="95"/>
          <w:sz w:val="28"/>
          <w:lang w:eastAsia="zh-CN"/>
        </w:rPr>
        <w:t xml:space="preserve">    </w:t>
      </w:r>
      <w:r w:rsidR="00DD56C2" w:rsidRPr="00F43F82">
        <w:rPr>
          <w:b/>
          <w:w w:val="95"/>
          <w:sz w:val="28"/>
          <w:lang w:eastAsia="zh-CN"/>
        </w:rPr>
        <w:t>七、参选保证金</w:t>
      </w:r>
      <w:r w:rsidR="00E05297">
        <w:rPr>
          <w:b/>
          <w:w w:val="95"/>
          <w:sz w:val="28"/>
          <w:lang w:eastAsia="zh-CN"/>
        </w:rPr>
        <w:t>：</w:t>
      </w:r>
      <w:r>
        <w:rPr>
          <w:rFonts w:hint="eastAsia"/>
          <w:lang w:eastAsia="zh-CN"/>
        </w:rPr>
        <w:t xml:space="preserve">  </w:t>
      </w:r>
    </w:p>
    <w:p w:rsidR="00926BEE" w:rsidRPr="002318C1" w:rsidRDefault="00926BEE" w:rsidP="00926BEE">
      <w:pPr>
        <w:pStyle w:val="a6"/>
        <w:spacing w:line="360" w:lineRule="auto"/>
        <w:ind w:right="121" w:firstLineChars="200" w:firstLine="480"/>
        <w:jc w:val="both"/>
        <w:rPr>
          <w:lang w:eastAsia="zh-CN"/>
        </w:rPr>
      </w:pPr>
      <w:r>
        <w:rPr>
          <w:lang w:eastAsia="zh-CN"/>
        </w:rPr>
        <w:t>1</w:t>
      </w:r>
      <w:r w:rsidRPr="002318C1">
        <w:rPr>
          <w:rFonts w:hint="eastAsia"/>
          <w:lang w:eastAsia="zh-CN"/>
        </w:rPr>
        <w:t>.参选单位应缴纳参选保证金，</w:t>
      </w:r>
      <w:r w:rsidRPr="00601EA4">
        <w:rPr>
          <w:rFonts w:hint="eastAsia"/>
          <w:b/>
          <w:lang w:eastAsia="zh-CN"/>
        </w:rPr>
        <w:t>保证金金额</w:t>
      </w:r>
      <w:r w:rsidRPr="00601EA4">
        <w:rPr>
          <w:b/>
          <w:lang w:eastAsia="zh-CN"/>
        </w:rPr>
        <w:t>RMB</w:t>
      </w:r>
      <w:r w:rsidR="007E1FFD">
        <w:rPr>
          <w:b/>
          <w:lang w:eastAsia="zh-CN"/>
        </w:rPr>
        <w:t>6000</w:t>
      </w:r>
      <w:r w:rsidRPr="00601EA4">
        <w:rPr>
          <w:rFonts w:hint="eastAsia"/>
          <w:b/>
          <w:lang w:eastAsia="zh-CN"/>
        </w:rPr>
        <w:t>元整</w:t>
      </w:r>
      <w:r w:rsidRPr="002318C1">
        <w:rPr>
          <w:rFonts w:hint="eastAsia"/>
          <w:lang w:eastAsia="zh-CN"/>
        </w:rPr>
        <w:t>，参选单位应按照要求从参选单位基本账户转入比选单位的账户，比选单位账户信息如下：</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926BEE" w:rsidRPr="002318C1" w:rsidRDefault="00926BEE" w:rsidP="00926BEE">
      <w:pPr>
        <w:pStyle w:val="a6"/>
        <w:spacing w:line="360" w:lineRule="auto"/>
        <w:ind w:right="121"/>
        <w:jc w:val="both"/>
        <w:rPr>
          <w:lang w:eastAsia="zh-CN"/>
        </w:rPr>
      </w:pPr>
      <w:r>
        <w:rPr>
          <w:rFonts w:hint="eastAsia"/>
          <w:lang w:eastAsia="zh-CN"/>
        </w:rPr>
        <w:lastRenderedPageBreak/>
        <w:t xml:space="preserve">    </w:t>
      </w:r>
      <w:r w:rsidRPr="002318C1">
        <w:rPr>
          <w:rFonts w:hint="eastAsia"/>
          <w:lang w:eastAsia="zh-CN"/>
        </w:rPr>
        <w:t>开户银行：</w:t>
      </w:r>
      <w:r>
        <w:rPr>
          <w:rFonts w:hint="eastAsia"/>
          <w:lang w:eastAsia="zh-CN"/>
        </w:rPr>
        <w:t>中国银行漳州古雷支行</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帐号：</w:t>
      </w:r>
      <w:r w:rsidRPr="008078AE">
        <w:rPr>
          <w:lang w:eastAsia="zh-CN"/>
        </w:rPr>
        <w:t>406574816628</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注明用途：</w:t>
      </w:r>
      <w:r w:rsidR="007E1FFD" w:rsidRPr="0086067B">
        <w:rPr>
          <w:rFonts w:hint="eastAsia"/>
          <w:b/>
          <w:u w:val="single"/>
          <w:lang w:eastAsia="zh-CN"/>
        </w:rPr>
        <w:t>煤炭检测服务年约发包</w:t>
      </w:r>
      <w:r>
        <w:rPr>
          <w:rFonts w:hint="eastAsia"/>
          <w:b/>
          <w:u w:val="single"/>
          <w:lang w:eastAsia="zh-CN"/>
        </w:rPr>
        <w:t>参选</w:t>
      </w:r>
      <w:r w:rsidRPr="00985EB0">
        <w:rPr>
          <w:b/>
          <w:u w:val="single"/>
          <w:lang w:eastAsia="zh-CN"/>
        </w:rPr>
        <w:t>保证金</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注：</w:t>
      </w:r>
      <w:r w:rsidRPr="002D4104">
        <w:rPr>
          <w:rFonts w:hint="eastAsia"/>
          <w:b/>
          <w:lang w:eastAsia="zh-CN"/>
        </w:rPr>
        <w:t>开户许可证上账号应与参选保证金转账回单上账号一致，否则视为未按规定提交参选保证金,所造成的一切后果由参选人自行负责。</w:t>
      </w:r>
      <w:r w:rsidRPr="002318C1">
        <w:rPr>
          <w:rFonts w:hint="eastAsia"/>
          <w:lang w:eastAsia="zh-CN"/>
        </w:rPr>
        <w:t>参选保证金</w:t>
      </w:r>
      <w:r>
        <w:rPr>
          <w:rFonts w:hint="eastAsia"/>
          <w:lang w:eastAsia="zh-CN"/>
        </w:rPr>
        <w:t>应在参选人递交参选文件前缴纳并将相关缴款凭证放入</w:t>
      </w:r>
      <w:r w:rsidRPr="002318C1">
        <w:rPr>
          <w:rFonts w:hint="eastAsia"/>
          <w:lang w:eastAsia="zh-CN"/>
        </w:rPr>
        <w:t>比选文件中。</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2.对于未能按要求提交保证金的参选文件，比选单位可以视为不符合上面比选要求而予以拒绝；</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3.比选结束</w:t>
      </w:r>
      <w:r>
        <w:rPr>
          <w:rFonts w:hint="eastAsia"/>
          <w:lang w:eastAsia="zh-CN"/>
        </w:rPr>
        <w:t>后比选人将于合同签订后</w:t>
      </w:r>
      <w:r w:rsidRPr="002318C1">
        <w:rPr>
          <w:rFonts w:hint="eastAsia"/>
          <w:lang w:eastAsia="zh-CN"/>
        </w:rPr>
        <w:t>退还未中选者的比选保证金（无息），最迟不超过</w:t>
      </w:r>
      <w:r>
        <w:rPr>
          <w:rFonts w:hint="eastAsia"/>
          <w:lang w:eastAsia="zh-CN"/>
        </w:rPr>
        <w:t>相应合同签订</w:t>
      </w:r>
      <w:r w:rsidRPr="002318C1">
        <w:rPr>
          <w:rFonts w:hint="eastAsia"/>
          <w:lang w:eastAsia="zh-CN"/>
        </w:rPr>
        <w:t>后的</w:t>
      </w:r>
      <w:r>
        <w:rPr>
          <w:lang w:eastAsia="zh-CN"/>
        </w:rPr>
        <w:t>6</w:t>
      </w:r>
      <w:r w:rsidRPr="002318C1">
        <w:rPr>
          <w:rFonts w:hint="eastAsia"/>
          <w:lang w:eastAsia="zh-CN"/>
        </w:rPr>
        <w:t>0天；</w:t>
      </w:r>
    </w:p>
    <w:p w:rsidR="00926BEE" w:rsidRPr="00346663" w:rsidRDefault="00926BEE" w:rsidP="00926BEE">
      <w:pPr>
        <w:pStyle w:val="a6"/>
        <w:spacing w:line="360" w:lineRule="auto"/>
        <w:ind w:right="121"/>
        <w:jc w:val="both"/>
        <w:rPr>
          <w:b/>
          <w:color w:val="000000" w:themeColor="text1"/>
          <w:lang w:eastAsia="zh-CN"/>
        </w:rPr>
      </w:pPr>
      <w:r>
        <w:rPr>
          <w:rFonts w:hint="eastAsia"/>
          <w:lang w:eastAsia="zh-CN"/>
        </w:rPr>
        <w:t xml:space="preserve">   </w:t>
      </w:r>
      <w:r w:rsidRPr="00346663">
        <w:rPr>
          <w:rFonts w:hint="eastAsia"/>
          <w:b/>
          <w:lang w:eastAsia="zh-CN"/>
        </w:rPr>
        <w:t xml:space="preserve"> 4.中选者的参选保证金将直接转为履约保证金；</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C37B52" w:rsidRPr="002318C1" w:rsidRDefault="00926BEE" w:rsidP="00383307">
      <w:pPr>
        <w:pStyle w:val="a6"/>
        <w:spacing w:line="360" w:lineRule="auto"/>
        <w:ind w:right="121"/>
        <w:jc w:val="both"/>
        <w:rPr>
          <w:lang w:eastAsia="zh-CN"/>
        </w:rPr>
      </w:pPr>
      <w:r>
        <w:rPr>
          <w:rFonts w:hint="eastAsia"/>
          <w:lang w:eastAsia="zh-CN"/>
        </w:rPr>
        <w:t xml:space="preserve">    （</w:t>
      </w:r>
      <w:r w:rsidRPr="002318C1">
        <w:rPr>
          <w:rFonts w:hint="eastAsia"/>
          <w:lang w:eastAsia="zh-CN"/>
        </w:rPr>
        <w:t>2</w:t>
      </w:r>
      <w:r>
        <w:rPr>
          <w:rFonts w:hint="eastAsia"/>
          <w:lang w:eastAsia="zh-CN"/>
        </w:rPr>
        <w:t>）参选单位未能按接到中标通知</w:t>
      </w:r>
      <w:r w:rsidRPr="002318C1">
        <w:rPr>
          <w:rFonts w:hint="eastAsia"/>
          <w:lang w:eastAsia="zh-CN"/>
        </w:rPr>
        <w:t>后规定的时间内签定合同。</w:t>
      </w:r>
      <w:r w:rsidR="006F0262">
        <w:rPr>
          <w:rFonts w:hint="eastAsia"/>
          <w:lang w:eastAsia="zh-CN"/>
        </w:rPr>
        <w:t xml:space="preserve"> </w:t>
      </w:r>
    </w:p>
    <w:p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rsidR="009A21FD"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1.参选文件递交的截止时间：</w:t>
      </w:r>
      <w:r w:rsidR="009A21FD">
        <w:rPr>
          <w:lang w:eastAsia="zh-CN"/>
        </w:rPr>
        <w:t xml:space="preserve"> </w:t>
      </w:r>
      <w:r w:rsidR="009C685D">
        <w:rPr>
          <w:rFonts w:hint="eastAsia"/>
          <w:bCs/>
          <w:szCs w:val="21"/>
          <w:lang w:eastAsia="zh-CN"/>
        </w:rPr>
        <w:t>根据第一章比选公告中的公示时间要求递交参选文件</w:t>
      </w:r>
      <w:r w:rsidR="009A21FD"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9C685D" w:rsidP="009A21FD">
      <w:pPr>
        <w:pStyle w:val="a6"/>
        <w:spacing w:line="360" w:lineRule="auto"/>
        <w:ind w:right="121"/>
        <w:jc w:val="both"/>
        <w:rPr>
          <w:b/>
          <w:lang w:eastAsia="zh-CN"/>
        </w:rPr>
      </w:pPr>
      <w:r>
        <w:rPr>
          <w:b/>
          <w:lang w:eastAsia="zh-CN"/>
        </w:rPr>
        <w:t>备</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615C88">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Pr="00615C88" w:rsidRDefault="00E05297" w:rsidP="00615C88">
      <w:pPr>
        <w:widowControl/>
        <w:autoSpaceDE/>
        <w:autoSpaceDN/>
        <w:jc w:val="center"/>
        <w:rPr>
          <w:b/>
          <w:bCs/>
          <w:sz w:val="28"/>
          <w:szCs w:val="28"/>
          <w:lang w:eastAsia="zh-CN"/>
        </w:rPr>
      </w:pPr>
      <w:r>
        <w:rPr>
          <w:lang w:eastAsia="zh-CN"/>
        </w:rPr>
        <w:br w:type="page"/>
      </w:r>
      <w:r w:rsidR="00DD56C2" w:rsidRPr="00615C88">
        <w:rPr>
          <w:b/>
          <w:bCs/>
          <w:sz w:val="28"/>
          <w:szCs w:val="28"/>
          <w:lang w:eastAsia="zh-CN"/>
        </w:rPr>
        <w:lastRenderedPageBreak/>
        <w:t>第三章</w:t>
      </w:r>
      <w:r w:rsidR="00DD56C2" w:rsidRPr="00615C88">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3102D1" w:rsidRDefault="0033277A" w:rsidP="002225F6">
      <w:pPr>
        <w:pStyle w:val="a6"/>
        <w:spacing w:line="360" w:lineRule="auto"/>
        <w:ind w:right="121" w:firstLineChars="200" w:firstLine="480"/>
        <w:jc w:val="both"/>
        <w:rPr>
          <w:lang w:eastAsia="zh-CN"/>
        </w:rPr>
      </w:pPr>
      <w:r w:rsidRPr="0011079D">
        <w:rPr>
          <w:rFonts w:hint="eastAsia"/>
          <w:lang w:eastAsia="zh-CN"/>
        </w:rPr>
        <w:t>1.技术参选文件</w:t>
      </w:r>
      <w:r w:rsidR="00926BEE">
        <w:rPr>
          <w:rFonts w:hint="eastAsia"/>
          <w:lang w:eastAsia="zh-CN"/>
        </w:rPr>
        <w:t>：</w:t>
      </w:r>
      <w:r w:rsidR="00DE2806">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w:t>
            </w:r>
            <w:r w:rsidR="00926BEE">
              <w:rPr>
                <w:rFonts w:hint="eastAsia"/>
                <w:lang w:eastAsia="zh-CN"/>
              </w:rPr>
              <w:t>和开户许可证</w:t>
            </w:r>
            <w:r w:rsidRPr="005C5A66">
              <w:rPr>
                <w:rFonts w:hint="eastAsia"/>
                <w:lang w:eastAsia="zh-CN"/>
              </w:rPr>
              <w:t>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9C685D" w:rsidP="00E414B7">
            <w:pPr>
              <w:spacing w:line="500" w:lineRule="exact"/>
              <w:rPr>
                <w:lang w:eastAsia="zh-CN"/>
              </w:rPr>
            </w:pPr>
            <w:r>
              <w:rPr>
                <w:rFonts w:hint="eastAsia"/>
                <w:lang w:eastAsia="zh-CN"/>
              </w:rPr>
              <w:t>相关资质证明材料</w:t>
            </w:r>
            <w:r w:rsidR="008316CD">
              <w:rPr>
                <w:rFonts w:hint="eastAsia"/>
                <w:lang w:eastAsia="zh-CN"/>
              </w:rPr>
              <w:t>（含业绩相关证明材料）</w:t>
            </w:r>
          </w:p>
        </w:tc>
      </w:tr>
      <w:tr w:rsidR="00E05297" w:rsidRPr="005C5A66" w:rsidTr="00E05297">
        <w:trPr>
          <w:jc w:val="center"/>
        </w:trPr>
        <w:tc>
          <w:tcPr>
            <w:tcW w:w="1227" w:type="dxa"/>
          </w:tcPr>
          <w:p w:rsidR="00E05297" w:rsidRPr="009A6FD0" w:rsidRDefault="004B20A2" w:rsidP="00E05297">
            <w:pPr>
              <w:spacing w:line="500" w:lineRule="exact"/>
              <w:jc w:val="center"/>
              <w:rPr>
                <w:sz w:val="24"/>
                <w:lang w:eastAsia="zh-CN"/>
              </w:rPr>
            </w:pPr>
            <w:r>
              <w:rPr>
                <w:sz w:val="24"/>
                <w:lang w:eastAsia="zh-CN"/>
              </w:rPr>
              <w:t>8</w:t>
            </w:r>
          </w:p>
        </w:tc>
        <w:tc>
          <w:tcPr>
            <w:tcW w:w="7610" w:type="dxa"/>
          </w:tcPr>
          <w:p w:rsidR="00E05297" w:rsidRPr="005C5A66" w:rsidRDefault="00E05297" w:rsidP="00E05297">
            <w:pPr>
              <w:spacing w:line="500" w:lineRule="exact"/>
              <w:rPr>
                <w:lang w:eastAsia="zh-CN"/>
              </w:rPr>
            </w:pPr>
            <w:r>
              <w:rPr>
                <w:rFonts w:hint="eastAsia"/>
                <w:lang w:eastAsia="zh-CN"/>
              </w:rPr>
              <w:t>其他相关资料</w:t>
            </w:r>
            <w:r w:rsidR="002D57B6">
              <w:rPr>
                <w:rFonts w:hint="eastAsia"/>
                <w:lang w:eastAsia="zh-CN"/>
              </w:rPr>
              <w:t>（如有）</w:t>
            </w:r>
          </w:p>
        </w:tc>
      </w:tr>
      <w:tr w:rsidR="00E05297" w:rsidTr="00E05297">
        <w:trPr>
          <w:jc w:val="center"/>
        </w:trPr>
        <w:tc>
          <w:tcPr>
            <w:tcW w:w="1227" w:type="dxa"/>
          </w:tcPr>
          <w:p w:rsidR="00E05297" w:rsidRDefault="004B20A2" w:rsidP="00AF1AD1">
            <w:pPr>
              <w:spacing w:line="500" w:lineRule="exact"/>
              <w:jc w:val="center"/>
              <w:rPr>
                <w:sz w:val="24"/>
                <w:lang w:eastAsia="zh-CN"/>
              </w:rPr>
            </w:pPr>
            <w:r>
              <w:rPr>
                <w:sz w:val="24"/>
                <w:lang w:eastAsia="zh-CN"/>
              </w:rPr>
              <w:t>9</w:t>
            </w:r>
          </w:p>
        </w:tc>
        <w:tc>
          <w:tcPr>
            <w:tcW w:w="7610" w:type="dxa"/>
          </w:tcPr>
          <w:p w:rsidR="00E05297" w:rsidRDefault="00E05297" w:rsidP="00E05297">
            <w:pPr>
              <w:spacing w:line="500" w:lineRule="exact"/>
              <w:rPr>
                <w:lang w:eastAsia="zh-CN"/>
              </w:rPr>
            </w:pPr>
            <w:r>
              <w:rPr>
                <w:rFonts w:hint="eastAsia"/>
                <w:lang w:eastAsia="zh-CN"/>
              </w:rPr>
              <w:t>承诺函</w:t>
            </w:r>
          </w:p>
        </w:tc>
      </w:tr>
    </w:tbl>
    <w:p w:rsidR="00926BEE" w:rsidRPr="002225F6" w:rsidRDefault="00926BEE" w:rsidP="002225F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p>
    <w:p w:rsidR="002D57B6" w:rsidRDefault="002D57B6" w:rsidP="002D57B6">
      <w:pPr>
        <w:pStyle w:val="a6"/>
        <w:spacing w:before="26" w:line="322" w:lineRule="auto"/>
        <w:ind w:firstLineChars="200" w:firstLine="480"/>
        <w:rPr>
          <w:lang w:eastAsia="zh-CN"/>
        </w:rPr>
      </w:pPr>
      <w:r>
        <w:rPr>
          <w:lang w:eastAsia="zh-CN"/>
        </w:rPr>
        <w:t>备注：以上资料文件密封并加盖公章。</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AC06CC" w:rsidP="006F0262">
      <w:pPr>
        <w:pStyle w:val="a6"/>
        <w:spacing w:line="360" w:lineRule="auto"/>
        <w:ind w:right="121" w:firstLineChars="200" w:firstLine="482"/>
        <w:jc w:val="both"/>
        <w:rPr>
          <w:lang w:eastAsia="zh-CN"/>
        </w:rPr>
      </w:pPr>
      <w:r w:rsidRPr="002225F6">
        <w:rPr>
          <w:rFonts w:hint="eastAsia"/>
          <w:b/>
          <w:lang w:eastAsia="zh-CN"/>
        </w:rPr>
        <w:t>本项目</w:t>
      </w:r>
      <w:r w:rsidR="001B77E7">
        <w:rPr>
          <w:rFonts w:hint="eastAsia"/>
          <w:b/>
          <w:lang w:eastAsia="zh-CN"/>
        </w:rPr>
        <w:t>年约</w:t>
      </w:r>
      <w:r w:rsidRPr="002225F6">
        <w:rPr>
          <w:rFonts w:hint="eastAsia"/>
          <w:b/>
          <w:lang w:eastAsia="zh-CN"/>
        </w:rPr>
        <w:t>暂定总价设置最高控制价为</w:t>
      </w:r>
      <w:r w:rsidRPr="002225F6">
        <w:rPr>
          <w:b/>
          <w:lang w:eastAsia="zh-CN"/>
        </w:rPr>
        <w:t>RMB</w:t>
      </w:r>
      <w:r w:rsidR="007E1FFD">
        <w:rPr>
          <w:b/>
          <w:lang w:eastAsia="zh-CN"/>
        </w:rPr>
        <w:t>30万</w:t>
      </w:r>
      <w:r w:rsidRPr="002225F6">
        <w:rPr>
          <w:rFonts w:hint="eastAsia"/>
          <w:b/>
          <w:lang w:eastAsia="zh-CN"/>
        </w:rPr>
        <w:t>元（含税）</w:t>
      </w:r>
      <w:r w:rsidR="00555E59" w:rsidRPr="00694667">
        <w:rPr>
          <w:rFonts w:hint="eastAsia"/>
          <w:b/>
          <w:lang w:eastAsia="zh-CN"/>
        </w:rPr>
        <w:t>。</w:t>
      </w:r>
      <w:r w:rsidR="00555E59" w:rsidRPr="00555E59">
        <w:rPr>
          <w:rFonts w:hint="eastAsia"/>
          <w:lang w:eastAsia="zh-CN"/>
        </w:rPr>
        <w:t>参选人所填报的</w:t>
      </w:r>
      <w:r w:rsidR="009A21FD">
        <w:rPr>
          <w:rFonts w:hint="eastAsia"/>
          <w:lang w:eastAsia="zh-CN"/>
        </w:rPr>
        <w:t>含税</w:t>
      </w:r>
      <w:r w:rsidR="00D06754">
        <w:rPr>
          <w:rFonts w:hint="eastAsia"/>
          <w:lang w:eastAsia="zh-CN"/>
        </w:rPr>
        <w:t>暂定</w:t>
      </w:r>
      <w:r w:rsidR="00630AA0">
        <w:rPr>
          <w:rFonts w:hint="eastAsia"/>
          <w:lang w:eastAsia="zh-CN"/>
        </w:rPr>
        <w:t>总价</w:t>
      </w:r>
      <w:r w:rsidR="00555E59" w:rsidRPr="00555E59">
        <w:rPr>
          <w:rFonts w:hint="eastAsia"/>
          <w:lang w:eastAsia="zh-CN"/>
        </w:rPr>
        <w:t>报价高于本项目最高限价的，其参选将被比选小组予以否决。</w:t>
      </w:r>
      <w:hyperlink r:id="rId10" w:history="1">
        <w:r w:rsidR="00555E59" w:rsidRPr="00555E59">
          <w:rPr>
            <w:rFonts w:hint="eastAsia"/>
            <w:lang w:eastAsia="zh-CN"/>
          </w:rPr>
          <w:t>如参选人对控制价存疑请于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5F1FD6" w:rsidRDefault="00AC06CC" w:rsidP="006F0262">
      <w:pPr>
        <w:spacing w:before="15" w:line="360" w:lineRule="auto"/>
        <w:ind w:firstLineChars="200" w:firstLine="440"/>
        <w:rPr>
          <w:sz w:val="24"/>
          <w:szCs w:val="24"/>
          <w:lang w:eastAsia="zh-CN"/>
        </w:rPr>
      </w:pPr>
      <w:r>
        <w:rPr>
          <w:rFonts w:hint="eastAsia"/>
          <w:lang w:eastAsia="zh-CN"/>
        </w:rPr>
        <w:t>本项目</w:t>
      </w:r>
      <w:r w:rsidRPr="00555E59">
        <w:rPr>
          <w:rFonts w:hint="eastAsia"/>
          <w:lang w:eastAsia="zh-CN"/>
        </w:rPr>
        <w:t>采用</w:t>
      </w:r>
      <w:r w:rsidRPr="007E5D6E">
        <w:rPr>
          <w:rFonts w:hint="eastAsia"/>
          <w:sz w:val="24"/>
          <w:szCs w:val="24"/>
          <w:lang w:eastAsia="zh-CN"/>
        </w:rPr>
        <w:t>采用商务报价决标的评标办法，</w:t>
      </w:r>
      <w:r w:rsidRPr="007E5D6E">
        <w:rPr>
          <w:rFonts w:hint="eastAsia"/>
          <w:sz w:val="24"/>
          <w:lang w:eastAsia="zh-CN"/>
        </w:rPr>
        <w:t>经技术评选合格后选择未税</w:t>
      </w:r>
      <w:r w:rsidR="00314317">
        <w:rPr>
          <w:rFonts w:hint="eastAsia"/>
          <w:sz w:val="24"/>
          <w:lang w:eastAsia="zh-CN"/>
        </w:rPr>
        <w:t>单</w:t>
      </w:r>
      <w:r w:rsidRPr="007E5D6E">
        <w:rPr>
          <w:rFonts w:hint="eastAsia"/>
          <w:sz w:val="24"/>
          <w:lang w:eastAsia="zh-CN"/>
        </w:rPr>
        <w:t>价最低者作为中选单位</w:t>
      </w:r>
      <w:r w:rsidR="00630AA0" w:rsidRPr="00D01EFC">
        <w:rPr>
          <w:sz w:val="24"/>
          <w:szCs w:val="24"/>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AC06CC" w:rsidRPr="00331CC1">
        <w:rPr>
          <w:rStyle w:val="af1"/>
          <w:color w:val="FF0000"/>
          <w:sz w:val="22"/>
          <w:lang w:eastAsia="zh-CN"/>
        </w:rPr>
        <w:t>“</w:t>
      </w:r>
      <w:r w:rsidR="00AC06CC">
        <w:rPr>
          <w:rStyle w:val="af1"/>
          <w:rFonts w:hint="eastAsia"/>
          <w:color w:val="FF0000"/>
          <w:sz w:val="22"/>
          <w:lang w:eastAsia="zh-CN"/>
        </w:rPr>
        <w:t>福建福海创石油化工有限公司”</w:t>
      </w:r>
      <w:r w:rsidR="00D06754">
        <w:rPr>
          <w:rStyle w:val="af1"/>
          <w:rFonts w:hint="eastAsia"/>
          <w:color w:val="FF0000"/>
          <w:sz w:val="22"/>
          <w:lang w:eastAsia="zh-CN"/>
        </w:rPr>
        <w:t>指定其关联公司</w:t>
      </w:r>
      <w:r w:rsidR="00AC06CC" w:rsidRPr="00331CC1">
        <w:rPr>
          <w:rStyle w:val="af1"/>
          <w:rFonts w:hint="eastAsia"/>
          <w:color w:val="FF0000"/>
          <w:sz w:val="22"/>
          <w:lang w:eastAsia="zh-CN"/>
        </w:rPr>
        <w:t>“腾龙芳烃（漳州）有限公司”</w:t>
      </w:r>
      <w:r w:rsidR="00AC06CC">
        <w:rPr>
          <w:rStyle w:val="af1"/>
          <w:rFonts w:hint="eastAsia"/>
          <w:color w:val="FF0000"/>
          <w:sz w:val="22"/>
          <w:lang w:eastAsia="zh-CN"/>
        </w:rPr>
        <w:t>作为合同执行主体，将于中选结果公示流程结束之日起30日内与中选人完成合同签订事宜</w:t>
      </w:r>
      <w:r w:rsidR="0057013D">
        <w:rPr>
          <w:rStyle w:val="af1"/>
          <w:rFonts w:hint="eastAsia"/>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2B3B47" w:rsidRDefault="002B3B47" w:rsidP="00D4446E">
      <w:pPr>
        <w:pStyle w:val="10"/>
      </w:pPr>
    </w:p>
    <w:p w:rsidR="002B3B47" w:rsidRPr="00D4446E" w:rsidRDefault="002B3B47" w:rsidP="00D4446E">
      <w:pPr>
        <w:pStyle w:val="10"/>
      </w:pPr>
    </w:p>
    <w:p w:rsidR="005E5C0A" w:rsidRDefault="005E5C0A">
      <w:pPr>
        <w:widowControl/>
        <w:autoSpaceDE/>
        <w:autoSpaceDN/>
        <w:rPr>
          <w:b/>
          <w:w w:val="95"/>
          <w:sz w:val="28"/>
          <w:lang w:eastAsia="zh-CN"/>
        </w:rPr>
      </w:pPr>
      <w:r>
        <w:rPr>
          <w:b/>
          <w:w w:val="95"/>
          <w:sz w:val="28"/>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7C478F" w:rsidRDefault="007C478F" w:rsidP="005D5B22">
      <w:pPr>
        <w:snapToGrid w:val="0"/>
        <w:jc w:val="center"/>
        <w:rPr>
          <w:rFonts w:cs="Times New Roman"/>
          <w:b/>
          <w:bCs/>
          <w:color w:val="000000"/>
          <w:sz w:val="44"/>
          <w:szCs w:val="44"/>
          <w:lang w:eastAsia="zh-CN"/>
        </w:rPr>
      </w:pPr>
      <w:r>
        <w:rPr>
          <w:rFonts w:hint="eastAsia"/>
          <w:b/>
          <w:sz w:val="44"/>
          <w:szCs w:val="44"/>
          <w:lang w:eastAsia="zh-CN"/>
        </w:rPr>
        <w:t>煤炭检测</w:t>
      </w:r>
      <w:r>
        <w:rPr>
          <w:rFonts w:hint="eastAsia"/>
          <w:b/>
          <w:bCs/>
          <w:color w:val="000000"/>
          <w:sz w:val="44"/>
          <w:szCs w:val="44"/>
          <w:lang w:eastAsia="zh-CN"/>
        </w:rPr>
        <w:t>技术服务年约合同</w:t>
      </w:r>
    </w:p>
    <w:p w:rsidR="007C478F" w:rsidRDefault="007C478F" w:rsidP="007C478F">
      <w:pPr>
        <w:spacing w:line="480" w:lineRule="exact"/>
        <w:jc w:val="center"/>
        <w:rPr>
          <w:rFonts w:cs="Times New Roman"/>
          <w:b/>
          <w:bCs/>
          <w:color w:val="000000"/>
          <w:sz w:val="44"/>
          <w:szCs w:val="44"/>
          <w:lang w:eastAsia="zh-CN"/>
        </w:rPr>
      </w:pPr>
    </w:p>
    <w:p w:rsidR="007C478F" w:rsidRDefault="007C478F" w:rsidP="007C478F">
      <w:pPr>
        <w:adjustRightInd w:val="0"/>
        <w:jc w:val="center"/>
        <w:rPr>
          <w:color w:val="000000"/>
          <w:sz w:val="32"/>
          <w:szCs w:val="32"/>
          <w:lang w:eastAsia="zh-CN"/>
        </w:rPr>
      </w:pPr>
      <w:r>
        <w:rPr>
          <w:color w:val="000000"/>
          <w:sz w:val="32"/>
          <w:szCs w:val="32"/>
          <w:lang w:eastAsia="zh-CN"/>
        </w:rPr>
        <w:t>(甲方</w:t>
      </w:r>
      <w:r>
        <w:rPr>
          <w:rFonts w:hint="eastAsia"/>
          <w:color w:val="000000"/>
          <w:sz w:val="32"/>
          <w:szCs w:val="32"/>
          <w:lang w:eastAsia="zh-CN"/>
        </w:rPr>
        <w:t>合同编号：</w:t>
      </w:r>
      <w:r>
        <w:rPr>
          <w:color w:val="000000"/>
          <w:sz w:val="32"/>
          <w:szCs w:val="32"/>
          <w:lang w:eastAsia="zh-CN"/>
        </w:rPr>
        <w:t xml:space="preserve">                   )</w:t>
      </w:r>
    </w:p>
    <w:p w:rsidR="007C478F" w:rsidRDefault="007C478F" w:rsidP="007C478F">
      <w:pPr>
        <w:spacing w:line="480" w:lineRule="exact"/>
        <w:jc w:val="center"/>
        <w:rPr>
          <w:rFonts w:cs="Times New Roman"/>
          <w:b/>
          <w:bCs/>
          <w:color w:val="000000"/>
          <w:sz w:val="44"/>
          <w:szCs w:val="44"/>
          <w:lang w:eastAsia="zh-CN"/>
        </w:rPr>
      </w:pPr>
    </w:p>
    <w:p w:rsidR="007C478F" w:rsidRPr="00AF3B21" w:rsidRDefault="007C478F" w:rsidP="007C478F">
      <w:pPr>
        <w:pStyle w:val="10"/>
      </w:pPr>
    </w:p>
    <w:p w:rsidR="007C478F" w:rsidRPr="00E72F1C" w:rsidRDefault="007C478F" w:rsidP="007C478F">
      <w:pPr>
        <w:rPr>
          <w:b/>
          <w:bCs/>
          <w:color w:val="000000"/>
          <w:sz w:val="44"/>
          <w:szCs w:val="44"/>
          <w:lang w:eastAsia="zh-CN"/>
        </w:rPr>
      </w:pPr>
    </w:p>
    <w:p w:rsidR="007C478F" w:rsidRPr="00E72F1C" w:rsidRDefault="007C478F" w:rsidP="007C478F">
      <w:pPr>
        <w:widowControl/>
        <w:rPr>
          <w:b/>
          <w:bCs/>
          <w:color w:val="000000"/>
          <w:sz w:val="44"/>
          <w:szCs w:val="44"/>
          <w:lang w:eastAsia="zh-CN"/>
        </w:rPr>
      </w:pPr>
      <w:r w:rsidRPr="00E72F1C">
        <w:rPr>
          <w:rFonts w:hint="eastAsia"/>
          <w:b/>
          <w:bCs/>
          <w:color w:val="000000"/>
          <w:sz w:val="44"/>
          <w:szCs w:val="44"/>
          <w:lang w:eastAsia="zh-CN"/>
        </w:rPr>
        <w:t>甲方（委托方）：</w:t>
      </w:r>
      <w:r>
        <w:rPr>
          <w:rFonts w:hint="eastAsia"/>
          <w:b/>
          <w:bCs/>
          <w:color w:val="000000"/>
          <w:sz w:val="44"/>
          <w:szCs w:val="44"/>
          <w:lang w:eastAsia="zh-CN"/>
        </w:rPr>
        <w:t>腾龙芳烃</w:t>
      </w:r>
      <w:r w:rsidRPr="00E72F1C">
        <w:rPr>
          <w:rFonts w:hint="eastAsia"/>
          <w:b/>
          <w:bCs/>
          <w:color w:val="000000"/>
          <w:sz w:val="44"/>
          <w:szCs w:val="44"/>
          <w:lang w:eastAsia="zh-CN"/>
        </w:rPr>
        <w:t>（漳州）有限公司</w:t>
      </w:r>
    </w:p>
    <w:p w:rsidR="007C478F" w:rsidRPr="00E72F1C" w:rsidRDefault="007C478F" w:rsidP="007C478F">
      <w:pPr>
        <w:widowControl/>
        <w:rPr>
          <w:b/>
          <w:bCs/>
          <w:color w:val="000000"/>
          <w:sz w:val="44"/>
          <w:szCs w:val="44"/>
          <w:lang w:eastAsia="zh-CN"/>
        </w:rPr>
      </w:pPr>
    </w:p>
    <w:p w:rsidR="007C478F" w:rsidRPr="00E72F1C" w:rsidRDefault="007C478F" w:rsidP="007C478F">
      <w:pPr>
        <w:widowControl/>
        <w:rPr>
          <w:b/>
          <w:bCs/>
          <w:color w:val="000000"/>
          <w:sz w:val="44"/>
          <w:szCs w:val="44"/>
          <w:lang w:eastAsia="zh-CN"/>
        </w:rPr>
      </w:pPr>
      <w:r w:rsidRPr="00E72F1C">
        <w:rPr>
          <w:rFonts w:hint="eastAsia"/>
          <w:b/>
          <w:bCs/>
          <w:color w:val="000000"/>
          <w:sz w:val="44"/>
          <w:szCs w:val="44"/>
          <w:lang w:eastAsia="zh-CN"/>
        </w:rPr>
        <w:t>乙方（受托方）：</w:t>
      </w:r>
    </w:p>
    <w:p w:rsidR="007C478F" w:rsidRPr="00FC7089" w:rsidRDefault="007C478F" w:rsidP="007C478F">
      <w:pPr>
        <w:widowControl/>
        <w:rPr>
          <w:rFonts w:cs="Times New Roman"/>
          <w:b/>
          <w:bCs/>
          <w:sz w:val="30"/>
          <w:szCs w:val="30"/>
          <w:lang w:eastAsia="zh-CN"/>
        </w:rPr>
      </w:pPr>
    </w:p>
    <w:p w:rsidR="007C478F" w:rsidRDefault="007C478F" w:rsidP="007C478F">
      <w:pPr>
        <w:ind w:firstLineChars="300" w:firstLine="960"/>
        <w:rPr>
          <w:rFonts w:cs="Times New Roman"/>
          <w:sz w:val="32"/>
          <w:szCs w:val="32"/>
          <w:lang w:eastAsia="zh-CN"/>
        </w:rPr>
      </w:pPr>
    </w:p>
    <w:p w:rsidR="007C478F" w:rsidRDefault="007C478F" w:rsidP="007C478F">
      <w:pPr>
        <w:tabs>
          <w:tab w:val="right" w:pos="9638"/>
        </w:tabs>
        <w:jc w:val="center"/>
        <w:rPr>
          <w:rFonts w:cs="Times New Roman"/>
          <w:sz w:val="32"/>
          <w:szCs w:val="32"/>
          <w:lang w:eastAsia="zh-CN"/>
        </w:rPr>
      </w:pPr>
      <w:r>
        <w:rPr>
          <w:rFonts w:hint="eastAsia"/>
          <w:sz w:val="32"/>
          <w:szCs w:val="32"/>
          <w:lang w:eastAsia="zh-CN"/>
        </w:rPr>
        <w:t>签订日期</w:t>
      </w:r>
      <w:r>
        <w:rPr>
          <w:sz w:val="32"/>
          <w:szCs w:val="32"/>
          <w:lang w:eastAsia="zh-CN"/>
        </w:rPr>
        <w:t>: 2021</w:t>
      </w:r>
      <w:r>
        <w:rPr>
          <w:rFonts w:hint="eastAsia"/>
          <w:sz w:val="32"/>
          <w:szCs w:val="32"/>
          <w:lang w:eastAsia="zh-CN"/>
        </w:rPr>
        <w:t>年</w:t>
      </w:r>
      <w:r>
        <w:rPr>
          <w:sz w:val="32"/>
          <w:szCs w:val="32"/>
          <w:lang w:eastAsia="zh-CN"/>
        </w:rPr>
        <w:t xml:space="preserve">  </w:t>
      </w:r>
      <w:r>
        <w:rPr>
          <w:rFonts w:hint="eastAsia"/>
          <w:sz w:val="32"/>
          <w:szCs w:val="32"/>
          <w:lang w:eastAsia="zh-CN"/>
        </w:rPr>
        <w:t>月</w:t>
      </w:r>
      <w:r>
        <w:rPr>
          <w:sz w:val="32"/>
          <w:szCs w:val="32"/>
          <w:lang w:eastAsia="zh-CN"/>
        </w:rPr>
        <w:t xml:space="preserve">  </w:t>
      </w:r>
      <w:r>
        <w:rPr>
          <w:rFonts w:hint="eastAsia"/>
          <w:sz w:val="32"/>
          <w:szCs w:val="32"/>
          <w:lang w:eastAsia="zh-CN"/>
        </w:rPr>
        <w:t>日</w:t>
      </w:r>
    </w:p>
    <w:p w:rsidR="007C478F" w:rsidRDefault="007C478F" w:rsidP="007C478F">
      <w:pPr>
        <w:pStyle w:val="10"/>
      </w:pPr>
      <w:r>
        <w:t xml:space="preserve">                 </w:t>
      </w:r>
      <w:r>
        <w:rPr>
          <w:rFonts w:hint="eastAsia"/>
        </w:rPr>
        <w:t>签订地点：福建漳州漳浦杜浔</w:t>
      </w:r>
    </w:p>
    <w:p w:rsidR="007C478F" w:rsidRDefault="007C478F" w:rsidP="007C478F">
      <w:pPr>
        <w:tabs>
          <w:tab w:val="left" w:pos="2130"/>
          <w:tab w:val="center" w:pos="4535"/>
        </w:tabs>
        <w:jc w:val="center"/>
        <w:rPr>
          <w:rFonts w:cs="Times New Roman"/>
          <w:b/>
          <w:bCs/>
          <w:sz w:val="30"/>
          <w:szCs w:val="30"/>
          <w:lang w:eastAsia="zh-CN"/>
        </w:rPr>
      </w:pPr>
    </w:p>
    <w:p w:rsidR="007C478F" w:rsidRDefault="007C478F" w:rsidP="007C478F">
      <w:pPr>
        <w:pStyle w:val="a7"/>
        <w:spacing w:line="400" w:lineRule="exact"/>
        <w:rPr>
          <w:b/>
          <w:bCs/>
          <w:sz w:val="30"/>
          <w:szCs w:val="30"/>
          <w:lang w:eastAsia="zh-CN"/>
        </w:rPr>
      </w:pPr>
      <w:r>
        <w:rPr>
          <w:b/>
          <w:bCs/>
          <w:sz w:val="30"/>
          <w:szCs w:val="30"/>
          <w:lang w:eastAsia="zh-CN"/>
        </w:rPr>
        <w:br w:type="page"/>
      </w:r>
    </w:p>
    <w:p w:rsidR="007C478F" w:rsidRDefault="007C478F" w:rsidP="007C478F">
      <w:pPr>
        <w:widowControl/>
        <w:rPr>
          <w:rFonts w:asciiTheme="minorEastAsia" w:hAnsiTheme="minorEastAsia"/>
          <w:b/>
          <w:sz w:val="24"/>
          <w:u w:val="single"/>
          <w:lang w:eastAsia="zh-CN"/>
        </w:rPr>
      </w:pPr>
      <w:r w:rsidRPr="004355A3">
        <w:rPr>
          <w:rFonts w:asciiTheme="minorEastAsia" w:hAnsiTheme="minorEastAsia" w:hint="eastAsia"/>
          <w:b/>
          <w:sz w:val="24"/>
          <w:u w:val="single"/>
          <w:lang w:eastAsia="zh-CN"/>
        </w:rPr>
        <w:lastRenderedPageBreak/>
        <w:t>甲方（委托方）：</w:t>
      </w:r>
      <w:r>
        <w:rPr>
          <w:rFonts w:asciiTheme="minorEastAsia" w:hAnsiTheme="minorEastAsia" w:hint="eastAsia"/>
          <w:bCs/>
          <w:sz w:val="24"/>
          <w:u w:val="single"/>
          <w:lang w:eastAsia="zh-CN"/>
        </w:rPr>
        <w:t>腾龙芳烃</w:t>
      </w:r>
      <w:r w:rsidRPr="00E72F1C">
        <w:rPr>
          <w:rFonts w:asciiTheme="minorEastAsia" w:hAnsiTheme="minorEastAsia" w:hint="eastAsia"/>
          <w:bCs/>
          <w:sz w:val="24"/>
          <w:u w:val="single"/>
          <w:lang w:eastAsia="zh-CN"/>
        </w:rPr>
        <w:t>（漳州）有限公司</w:t>
      </w:r>
    </w:p>
    <w:p w:rsidR="007C478F" w:rsidRPr="004355A3" w:rsidRDefault="007C478F" w:rsidP="007C478F">
      <w:pPr>
        <w:widowControl/>
        <w:rPr>
          <w:rFonts w:asciiTheme="minorEastAsia" w:hAnsiTheme="minorEastAsia"/>
          <w:b/>
          <w:sz w:val="24"/>
          <w:u w:val="single"/>
          <w:lang w:eastAsia="zh-CN"/>
        </w:rPr>
      </w:pPr>
    </w:p>
    <w:p w:rsidR="007C478F" w:rsidRPr="004355A3" w:rsidRDefault="007C478F" w:rsidP="007C478F">
      <w:pPr>
        <w:widowControl/>
        <w:rPr>
          <w:rFonts w:asciiTheme="minorEastAsia" w:hAnsiTheme="minorEastAsia"/>
          <w:b/>
          <w:sz w:val="24"/>
          <w:u w:val="single"/>
          <w:lang w:eastAsia="zh-CN"/>
        </w:rPr>
      </w:pPr>
      <w:r w:rsidRPr="004355A3">
        <w:rPr>
          <w:rFonts w:asciiTheme="minorEastAsia" w:hAnsiTheme="minorEastAsia" w:hint="eastAsia"/>
          <w:b/>
          <w:sz w:val="24"/>
          <w:u w:val="single"/>
          <w:lang w:eastAsia="zh-CN"/>
        </w:rPr>
        <w:t>乙方（受托方）</w:t>
      </w:r>
      <w:r>
        <w:rPr>
          <w:rFonts w:asciiTheme="minorEastAsia" w:hAnsiTheme="minorEastAsia"/>
          <w:b/>
          <w:sz w:val="24"/>
          <w:u w:val="single"/>
          <w:lang w:eastAsia="zh-CN"/>
        </w:rPr>
        <w:t>：</w:t>
      </w:r>
      <w:r w:rsidRPr="004355A3" w:rsidDel="007F5A1E">
        <w:rPr>
          <w:rFonts w:asciiTheme="minorEastAsia" w:hAnsiTheme="minorEastAsia"/>
          <w:b/>
          <w:sz w:val="24"/>
          <w:u w:val="single"/>
          <w:lang w:eastAsia="zh-CN"/>
        </w:rPr>
        <w:t xml:space="preserve"> </w:t>
      </w:r>
    </w:p>
    <w:p w:rsidR="007C478F" w:rsidRDefault="007C478F" w:rsidP="007C478F">
      <w:pPr>
        <w:widowControl/>
        <w:rPr>
          <w:lang w:eastAsia="zh-CN"/>
        </w:rPr>
      </w:pPr>
      <w:r>
        <w:rPr>
          <w:lang w:eastAsia="zh-CN"/>
        </w:rPr>
        <w:t xml:space="preserve">    </w:t>
      </w:r>
    </w:p>
    <w:p w:rsidR="007C478F" w:rsidRPr="00C56132" w:rsidRDefault="007C478F" w:rsidP="007C478F">
      <w:pPr>
        <w:snapToGrid w:val="0"/>
        <w:spacing w:line="360" w:lineRule="auto"/>
        <w:rPr>
          <w:rFonts w:cs="Times New Roman"/>
          <w:sz w:val="24"/>
          <w:szCs w:val="24"/>
          <w:lang w:eastAsia="zh-CN"/>
        </w:rPr>
      </w:pPr>
      <w:r>
        <w:rPr>
          <w:lang w:eastAsia="zh-CN"/>
        </w:rPr>
        <w:t xml:space="preserve">   </w:t>
      </w:r>
      <w:r w:rsidRPr="00C56132">
        <w:rPr>
          <w:sz w:val="24"/>
          <w:szCs w:val="24"/>
          <w:lang w:eastAsia="zh-CN"/>
        </w:rPr>
        <w:t xml:space="preserve"> </w:t>
      </w:r>
      <w:r w:rsidRPr="00C56132">
        <w:rPr>
          <w:rFonts w:hint="eastAsia"/>
          <w:sz w:val="24"/>
          <w:szCs w:val="24"/>
          <w:lang w:eastAsia="zh-CN"/>
        </w:rPr>
        <w:t>本合同由甲方委托乙方就</w:t>
      </w:r>
      <w:r w:rsidRPr="00D0246A">
        <w:rPr>
          <w:rFonts w:hint="eastAsia"/>
          <w:b/>
          <w:sz w:val="24"/>
          <w:szCs w:val="24"/>
          <w:u w:val="single"/>
          <w:lang w:eastAsia="zh-CN"/>
        </w:rPr>
        <w:t xml:space="preserve"> </w:t>
      </w:r>
      <w:r w:rsidRPr="00D0246A">
        <w:rPr>
          <w:b/>
          <w:sz w:val="24"/>
          <w:szCs w:val="24"/>
          <w:u w:val="single"/>
          <w:lang w:eastAsia="zh-CN"/>
        </w:rPr>
        <w:t xml:space="preserve"> </w:t>
      </w:r>
      <w:r w:rsidRPr="005D5B22">
        <w:rPr>
          <w:rFonts w:hint="eastAsia"/>
          <w:b/>
          <w:sz w:val="24"/>
          <w:szCs w:val="24"/>
          <w:u w:val="single"/>
          <w:lang w:eastAsia="zh-CN"/>
        </w:rPr>
        <w:t>煤炭检测服务年约</w:t>
      </w:r>
      <w:r w:rsidRPr="00327A1D">
        <w:rPr>
          <w:b/>
          <w:sz w:val="24"/>
          <w:szCs w:val="24"/>
          <w:u w:val="single"/>
          <w:lang w:eastAsia="zh-CN"/>
        </w:rPr>
        <w:t>发包</w:t>
      </w:r>
      <w:r w:rsidRPr="00D0246A">
        <w:rPr>
          <w:rFonts w:hint="eastAsia"/>
          <w:b/>
          <w:sz w:val="24"/>
          <w:szCs w:val="24"/>
          <w:u w:val="single"/>
          <w:lang w:eastAsia="zh-CN"/>
        </w:rPr>
        <w:t xml:space="preserve"> </w:t>
      </w:r>
      <w:r w:rsidRPr="00D0246A">
        <w:rPr>
          <w:b/>
          <w:sz w:val="24"/>
          <w:szCs w:val="24"/>
          <w:u w:val="single"/>
          <w:lang w:eastAsia="zh-CN"/>
        </w:rPr>
        <w:t xml:space="preserve">  </w:t>
      </w:r>
      <w:r w:rsidRPr="00C56132">
        <w:rPr>
          <w:rFonts w:hint="eastAsia"/>
          <w:sz w:val="24"/>
          <w:szCs w:val="24"/>
          <w:lang w:eastAsia="zh-CN"/>
        </w:rPr>
        <w:t>进行技术服务及咨询，并支付技术服务及咨询报酬。双方经过平等协商，在真实、充分地表达各自意愿的基础上，根据《中华人民共和国</w:t>
      </w:r>
      <w:r>
        <w:rPr>
          <w:rFonts w:hint="eastAsia"/>
          <w:sz w:val="24"/>
          <w:szCs w:val="24"/>
          <w:lang w:eastAsia="zh-CN"/>
        </w:rPr>
        <w:t>民法典</w:t>
      </w:r>
      <w:r w:rsidRPr="00C56132">
        <w:rPr>
          <w:rFonts w:hint="eastAsia"/>
          <w:sz w:val="24"/>
          <w:szCs w:val="24"/>
          <w:lang w:eastAsia="zh-CN"/>
        </w:rPr>
        <w:t>》</w:t>
      </w:r>
      <w:r>
        <w:rPr>
          <w:rFonts w:hint="eastAsia"/>
          <w:sz w:val="24"/>
          <w:szCs w:val="24"/>
          <w:lang w:eastAsia="zh-CN"/>
        </w:rPr>
        <w:t>合同编及其他相关</w:t>
      </w:r>
      <w:r w:rsidRPr="00C56132">
        <w:rPr>
          <w:rFonts w:hint="eastAsia"/>
          <w:sz w:val="24"/>
          <w:szCs w:val="24"/>
          <w:lang w:eastAsia="zh-CN"/>
        </w:rPr>
        <w:t>规定，达成如下协议，并由双方共同恪守。</w:t>
      </w:r>
    </w:p>
    <w:p w:rsidR="007C478F" w:rsidRPr="00C56132" w:rsidRDefault="007C478F" w:rsidP="007C478F">
      <w:pPr>
        <w:pStyle w:val="a7"/>
        <w:spacing w:line="360" w:lineRule="auto"/>
        <w:rPr>
          <w:rFonts w:hAnsi="宋体"/>
          <w:sz w:val="24"/>
          <w:szCs w:val="24"/>
          <w:lang w:eastAsia="zh-CN"/>
        </w:rPr>
      </w:pPr>
      <w:r w:rsidRPr="00C56132">
        <w:rPr>
          <w:rFonts w:hAnsi="宋体"/>
          <w:sz w:val="24"/>
          <w:szCs w:val="24"/>
          <w:lang w:eastAsia="zh-CN"/>
        </w:rPr>
        <w:t xml:space="preserve">    </w:t>
      </w:r>
      <w:r w:rsidRPr="00C56132">
        <w:rPr>
          <w:rFonts w:hAnsi="宋体" w:hint="eastAsia"/>
          <w:sz w:val="24"/>
          <w:szCs w:val="24"/>
          <w:lang w:eastAsia="zh-CN"/>
        </w:rPr>
        <w:t>第一条　乙方进行技术咨询的内容、要求、方式：</w:t>
      </w:r>
    </w:p>
    <w:p w:rsidR="007C478F" w:rsidRPr="00EF010F" w:rsidRDefault="007C478F" w:rsidP="007C478F">
      <w:pPr>
        <w:pStyle w:val="a6"/>
        <w:spacing w:line="360" w:lineRule="auto"/>
        <w:ind w:right="121" w:firstLine="480"/>
        <w:jc w:val="both"/>
        <w:rPr>
          <w:rFonts w:asciiTheme="minorEastAsia" w:hAnsiTheme="minorEastAsia"/>
          <w:lang w:eastAsia="zh-CN"/>
        </w:rPr>
      </w:pPr>
      <w:r>
        <w:rPr>
          <w:rFonts w:hint="eastAsia"/>
          <w:color w:val="000000"/>
          <w:lang w:eastAsia="zh-CN"/>
        </w:rPr>
        <w:t>1．</w:t>
      </w:r>
      <w:r w:rsidRPr="00126A7A">
        <w:rPr>
          <w:rFonts w:hint="eastAsia"/>
          <w:color w:val="000000"/>
          <w:lang w:eastAsia="zh-CN"/>
        </w:rPr>
        <w:t>技术服务及咨询内容：</w:t>
      </w:r>
      <w:r>
        <w:rPr>
          <w:rFonts w:asciiTheme="minorEastAsia" w:hAnsiTheme="minorEastAsia" w:hint="eastAsia"/>
          <w:lang w:eastAsia="zh-CN"/>
        </w:rPr>
        <w:t>乙方主要</w:t>
      </w:r>
      <w:r w:rsidRPr="00EF010F">
        <w:rPr>
          <w:rFonts w:asciiTheme="minorEastAsia" w:hAnsiTheme="minorEastAsia" w:hint="eastAsia"/>
          <w:lang w:eastAsia="zh-CN"/>
        </w:rPr>
        <w:t>工作</w:t>
      </w:r>
      <w:r>
        <w:rPr>
          <w:rFonts w:asciiTheme="minorEastAsia" w:hAnsiTheme="minorEastAsia" w:hint="eastAsia"/>
          <w:lang w:eastAsia="zh-CN"/>
        </w:rPr>
        <w:t>内容如下：</w:t>
      </w:r>
    </w:p>
    <w:p w:rsidR="007C478F" w:rsidRPr="00EF010F" w:rsidRDefault="007C478F" w:rsidP="007C478F">
      <w:pPr>
        <w:spacing w:line="360" w:lineRule="auto"/>
        <w:ind w:firstLineChars="200" w:firstLine="480"/>
        <w:rPr>
          <w:rFonts w:asciiTheme="minorEastAsia" w:hAnsiTheme="minorEastAsia"/>
          <w:sz w:val="24"/>
          <w:szCs w:val="24"/>
          <w:shd w:val="clear" w:color="auto" w:fill="FFFFFF"/>
          <w:lang w:eastAsia="zh-CN"/>
        </w:rPr>
      </w:pPr>
      <w:r>
        <w:rPr>
          <w:rFonts w:asciiTheme="minorEastAsia" w:hAnsiTheme="minorEastAsia"/>
          <w:sz w:val="24"/>
          <w:szCs w:val="24"/>
          <w:shd w:val="clear" w:color="auto" w:fill="FFFFFF"/>
          <w:lang w:eastAsia="zh-CN"/>
        </w:rPr>
        <w:t>1.</w:t>
      </w:r>
      <w:r w:rsidRPr="00EF010F">
        <w:rPr>
          <w:rFonts w:asciiTheme="minorEastAsia" w:hAnsiTheme="minorEastAsia" w:hint="eastAsia"/>
          <w:sz w:val="24"/>
          <w:szCs w:val="24"/>
          <w:shd w:val="clear" w:color="auto" w:fill="FFFFFF"/>
          <w:lang w:eastAsia="zh-CN"/>
        </w:rPr>
        <w:t>1、卸船港船煤水尺计重。</w:t>
      </w:r>
    </w:p>
    <w:p w:rsidR="007C478F" w:rsidRPr="00EF010F" w:rsidRDefault="007C478F" w:rsidP="007C478F">
      <w:pPr>
        <w:spacing w:line="360" w:lineRule="auto"/>
        <w:ind w:firstLineChars="200" w:firstLine="480"/>
        <w:rPr>
          <w:rFonts w:asciiTheme="minorEastAsia" w:hAnsiTheme="minorEastAsia"/>
          <w:sz w:val="24"/>
          <w:szCs w:val="24"/>
          <w:shd w:val="clear" w:color="auto" w:fill="FFFFFF"/>
          <w:lang w:eastAsia="zh-CN"/>
        </w:rPr>
      </w:pPr>
      <w:r>
        <w:rPr>
          <w:rFonts w:asciiTheme="minorEastAsia" w:hAnsiTheme="minorEastAsia"/>
          <w:sz w:val="24"/>
          <w:szCs w:val="24"/>
          <w:shd w:val="clear" w:color="auto" w:fill="FFFFFF"/>
          <w:lang w:eastAsia="zh-CN"/>
        </w:rPr>
        <w:t>1.</w:t>
      </w:r>
      <w:r>
        <w:rPr>
          <w:rFonts w:asciiTheme="minorEastAsia" w:hAnsiTheme="minorEastAsia" w:hint="eastAsia"/>
          <w:sz w:val="24"/>
          <w:szCs w:val="24"/>
          <w:shd w:val="clear" w:color="auto" w:fill="FFFFFF"/>
          <w:lang w:eastAsia="zh-CN"/>
        </w:rPr>
        <w:t>2</w:t>
      </w:r>
      <w:r w:rsidRPr="00EF010F">
        <w:rPr>
          <w:rFonts w:asciiTheme="minorEastAsia" w:hAnsiTheme="minorEastAsia" w:hint="eastAsia"/>
          <w:sz w:val="24"/>
          <w:szCs w:val="24"/>
          <w:shd w:val="clear" w:color="auto" w:fill="FFFFFF"/>
          <w:lang w:eastAsia="zh-CN"/>
        </w:rPr>
        <w:t>、卸船港船煤</w:t>
      </w:r>
      <w:r>
        <w:rPr>
          <w:rFonts w:asciiTheme="minorEastAsia" w:hAnsiTheme="minorEastAsia" w:hint="eastAsia"/>
          <w:sz w:val="24"/>
          <w:szCs w:val="24"/>
          <w:shd w:val="clear" w:color="auto" w:fill="FFFFFF"/>
          <w:lang w:eastAsia="zh-CN"/>
        </w:rPr>
        <w:t>质量</w:t>
      </w:r>
      <w:r w:rsidRPr="00EF010F">
        <w:rPr>
          <w:rFonts w:asciiTheme="minorEastAsia" w:hAnsiTheme="minorEastAsia" w:hint="eastAsia"/>
          <w:sz w:val="24"/>
          <w:szCs w:val="24"/>
          <w:shd w:val="clear" w:color="auto" w:fill="FFFFFF"/>
          <w:lang w:eastAsia="zh-CN"/>
        </w:rPr>
        <w:t>检验</w:t>
      </w:r>
      <w:r>
        <w:rPr>
          <w:rFonts w:asciiTheme="minorEastAsia" w:hAnsiTheme="minorEastAsia" w:hint="eastAsia"/>
          <w:sz w:val="24"/>
          <w:szCs w:val="24"/>
          <w:shd w:val="clear" w:color="auto" w:fill="FFFFFF"/>
          <w:lang w:eastAsia="zh-CN"/>
        </w:rPr>
        <w:t>。</w:t>
      </w:r>
    </w:p>
    <w:p w:rsidR="007C478F" w:rsidRDefault="007C478F" w:rsidP="007C478F">
      <w:pPr>
        <w:spacing w:line="360" w:lineRule="auto"/>
        <w:ind w:firstLineChars="200" w:firstLine="480"/>
        <w:rPr>
          <w:rFonts w:asciiTheme="minorEastAsia" w:hAnsiTheme="minorEastAsia"/>
          <w:sz w:val="24"/>
          <w:szCs w:val="24"/>
          <w:shd w:val="clear" w:color="auto" w:fill="FFFFFF"/>
          <w:lang w:eastAsia="zh-CN"/>
        </w:rPr>
      </w:pPr>
      <w:r>
        <w:rPr>
          <w:rFonts w:asciiTheme="minorEastAsia" w:hAnsiTheme="minorEastAsia" w:hint="eastAsia"/>
          <w:sz w:val="24"/>
          <w:szCs w:val="24"/>
          <w:shd w:val="clear" w:color="auto" w:fill="FFFFFF"/>
          <w:lang w:eastAsia="zh-CN"/>
        </w:rPr>
        <w:t>包括</w:t>
      </w:r>
      <w:r w:rsidRPr="00EF010F">
        <w:rPr>
          <w:rFonts w:asciiTheme="minorEastAsia" w:hAnsiTheme="minorEastAsia" w:hint="eastAsia"/>
          <w:sz w:val="24"/>
          <w:szCs w:val="24"/>
          <w:shd w:val="clear" w:color="auto" w:fill="FFFFFF"/>
          <w:lang w:eastAsia="zh-CN"/>
        </w:rPr>
        <w:t>卸船港船煤</w:t>
      </w:r>
      <w:r>
        <w:rPr>
          <w:rFonts w:asciiTheme="minorEastAsia" w:hAnsiTheme="minorEastAsia" w:hint="eastAsia"/>
          <w:sz w:val="24"/>
          <w:szCs w:val="24"/>
          <w:shd w:val="clear" w:color="auto" w:fill="FFFFFF"/>
          <w:lang w:eastAsia="zh-CN"/>
        </w:rPr>
        <w:t>采样、</w:t>
      </w:r>
      <w:r w:rsidRPr="00EF010F">
        <w:rPr>
          <w:rFonts w:asciiTheme="minorEastAsia" w:hAnsiTheme="minorEastAsia" w:hint="eastAsia"/>
          <w:sz w:val="24"/>
          <w:szCs w:val="24"/>
          <w:shd w:val="clear" w:color="auto" w:fill="FFFFFF"/>
          <w:lang w:eastAsia="zh-CN"/>
        </w:rPr>
        <w:t>送样（送样至第三方实验室）、检验样品、出具检验报告单。检验报告单应在卸船完成后的7个工作日内完成。</w:t>
      </w:r>
    </w:p>
    <w:p w:rsidR="007C478F" w:rsidRPr="005D5B22" w:rsidRDefault="007C478F" w:rsidP="007C478F">
      <w:pPr>
        <w:pStyle w:val="a6"/>
        <w:spacing w:line="360" w:lineRule="auto"/>
        <w:ind w:right="121" w:firstLine="480"/>
        <w:jc w:val="both"/>
        <w:rPr>
          <w:rFonts w:asciiTheme="minorEastAsia" w:hAnsiTheme="minorEastAsia"/>
          <w:shd w:val="clear" w:color="auto" w:fill="FFFFFF"/>
          <w:lang w:eastAsia="zh-CN"/>
        </w:rPr>
      </w:pPr>
      <w:r>
        <w:rPr>
          <w:rFonts w:asciiTheme="minorEastAsia" w:hAnsiTheme="minorEastAsia" w:hint="eastAsia"/>
          <w:shd w:val="clear" w:color="auto" w:fill="FFFFFF"/>
          <w:lang w:eastAsia="zh-CN"/>
        </w:rPr>
        <w:t>备注：制样后的煤炭</w:t>
      </w:r>
      <w:r w:rsidRPr="00EF010F">
        <w:rPr>
          <w:rFonts w:asciiTheme="minorEastAsia" w:hAnsiTheme="minorEastAsia" w:hint="eastAsia"/>
          <w:shd w:val="clear" w:color="auto" w:fill="FFFFFF"/>
          <w:lang w:eastAsia="zh-CN"/>
        </w:rPr>
        <w:t>样品</w:t>
      </w:r>
      <w:r>
        <w:rPr>
          <w:rFonts w:asciiTheme="minorEastAsia" w:hAnsiTheme="minorEastAsia" w:hint="eastAsia"/>
          <w:shd w:val="clear" w:color="auto" w:fill="FFFFFF"/>
          <w:lang w:eastAsia="zh-CN"/>
        </w:rPr>
        <w:t>和</w:t>
      </w:r>
      <w:r w:rsidRPr="00EF010F">
        <w:rPr>
          <w:rFonts w:asciiTheme="minorEastAsia" w:hAnsiTheme="minorEastAsia" w:hint="eastAsia"/>
          <w:shd w:val="clear" w:color="auto" w:fill="FFFFFF"/>
          <w:lang w:eastAsia="zh-CN"/>
        </w:rPr>
        <w:t>未经制样的煤炭样品（用于测试颗粒度等）在制样完成后的24小时内送</w:t>
      </w:r>
      <w:r>
        <w:rPr>
          <w:rFonts w:asciiTheme="minorEastAsia" w:hAnsiTheme="minorEastAsia" w:hint="eastAsia"/>
          <w:shd w:val="clear" w:color="auto" w:fill="FFFFFF"/>
          <w:lang w:eastAsia="zh-CN"/>
        </w:rPr>
        <w:t>2份</w:t>
      </w:r>
      <w:r w:rsidRPr="00EF010F">
        <w:rPr>
          <w:rFonts w:asciiTheme="minorEastAsia" w:hAnsiTheme="minorEastAsia" w:hint="eastAsia"/>
          <w:shd w:val="clear" w:color="auto" w:fill="FFFFFF"/>
          <w:lang w:eastAsia="zh-CN"/>
        </w:rPr>
        <w:t>至福海创PX化验室</w:t>
      </w:r>
      <w:r>
        <w:rPr>
          <w:rFonts w:asciiTheme="minorEastAsia" w:hAnsiTheme="minorEastAsia" w:hint="eastAsia"/>
          <w:shd w:val="clear" w:color="auto" w:fill="FFFFFF"/>
          <w:lang w:eastAsia="zh-CN"/>
        </w:rPr>
        <w:t>（1份分析1份保留）</w:t>
      </w:r>
      <w:r w:rsidRPr="00EF010F">
        <w:rPr>
          <w:rFonts w:asciiTheme="minorEastAsia" w:hAnsiTheme="minorEastAsia" w:hint="eastAsia"/>
          <w:shd w:val="clear" w:color="auto" w:fill="FFFFFF"/>
          <w:lang w:eastAsia="zh-CN"/>
        </w:rPr>
        <w:t>。</w:t>
      </w:r>
    </w:p>
    <w:p w:rsidR="007C478F" w:rsidRPr="005D5B22" w:rsidRDefault="007C478F" w:rsidP="005D5B22">
      <w:pPr>
        <w:pStyle w:val="af0"/>
        <w:widowControl w:val="0"/>
        <w:spacing w:line="360" w:lineRule="auto"/>
        <w:rPr>
          <w:rFonts w:asciiTheme="minorEastAsia" w:hAnsiTheme="minorEastAsia" w:cs="宋体"/>
          <w:sz w:val="24"/>
          <w:szCs w:val="24"/>
          <w:shd w:val="clear" w:color="auto" w:fill="FFFFFF"/>
        </w:rPr>
      </w:pPr>
      <w:r w:rsidRPr="005D5B22">
        <w:rPr>
          <w:rFonts w:asciiTheme="minorEastAsia" w:hAnsiTheme="minorEastAsia" w:cs="宋体"/>
          <w:sz w:val="24"/>
          <w:szCs w:val="24"/>
          <w:shd w:val="clear" w:color="auto" w:fill="FFFFFF"/>
        </w:rPr>
        <w:t>具体采购</w:t>
      </w:r>
      <w:r w:rsidRPr="005D5B22">
        <w:rPr>
          <w:rFonts w:asciiTheme="minorEastAsia" w:hAnsiTheme="minorEastAsia" w:cs="宋体" w:hint="eastAsia"/>
          <w:sz w:val="24"/>
          <w:szCs w:val="24"/>
          <w:shd w:val="clear" w:color="auto" w:fill="FFFFFF"/>
        </w:rPr>
        <w:t>要求详见附件1《煤炭检测服务合同发包技术文件》</w:t>
      </w:r>
      <w:r w:rsidRPr="005D5B22">
        <w:rPr>
          <w:rFonts w:asciiTheme="minorEastAsia" w:hAnsiTheme="minorEastAsia" w:cs="宋体"/>
          <w:sz w:val="24"/>
          <w:szCs w:val="24"/>
          <w:shd w:val="clear" w:color="auto" w:fill="FFFFFF"/>
        </w:rPr>
        <w:t>。</w:t>
      </w:r>
    </w:p>
    <w:p w:rsidR="007C478F" w:rsidRPr="00C56132" w:rsidRDefault="007C478F" w:rsidP="007C478F">
      <w:pPr>
        <w:pStyle w:val="a7"/>
        <w:spacing w:line="360" w:lineRule="auto"/>
        <w:rPr>
          <w:rFonts w:hAnsi="宋体" w:cs="宋体"/>
          <w:sz w:val="24"/>
          <w:szCs w:val="24"/>
          <w:lang w:eastAsia="zh-CN"/>
        </w:rPr>
      </w:pPr>
      <w:r w:rsidRPr="00C56132">
        <w:rPr>
          <w:rFonts w:hAnsi="宋体" w:cs="宋体"/>
          <w:sz w:val="24"/>
          <w:szCs w:val="24"/>
          <w:lang w:eastAsia="zh-CN"/>
        </w:rPr>
        <w:t xml:space="preserve">    2.</w:t>
      </w:r>
      <w:r w:rsidRPr="00C56132">
        <w:rPr>
          <w:rFonts w:hAnsi="宋体" w:cs="宋体" w:hint="eastAsia"/>
          <w:sz w:val="24"/>
          <w:szCs w:val="24"/>
          <w:lang w:eastAsia="zh-CN"/>
        </w:rPr>
        <w:t>技术服务及咨询要求</w:t>
      </w:r>
      <w:r w:rsidRPr="00D0246A">
        <w:rPr>
          <w:rFonts w:ascii="Times New Roman" w:hAnsi="Times New Roman" w:cs="Times New Roman" w:hint="eastAsia"/>
          <w:sz w:val="24"/>
          <w:szCs w:val="24"/>
          <w:lang w:eastAsia="zh-CN"/>
        </w:rPr>
        <w:t>：</w:t>
      </w:r>
      <w:r>
        <w:rPr>
          <w:rFonts w:ascii="Times New Roman" w:hAnsi="Times New Roman" w:cs="Times New Roman" w:hint="eastAsia"/>
          <w:sz w:val="24"/>
          <w:szCs w:val="24"/>
          <w:lang w:eastAsia="zh-CN"/>
        </w:rPr>
        <w:t>乙方需根据甲方的煤船到港计划提前安排相关工作人员到港检验服务，乙方工作人员必须在到港煤船具备上船检验情况下第一时间马上上船检验服务，如因乙方原因无法及时进行检验，所造成的损失将由乙方承担。</w:t>
      </w:r>
    </w:p>
    <w:p w:rsidR="007C478F" w:rsidRPr="00C56132" w:rsidRDefault="007C478F" w:rsidP="007C478F">
      <w:pPr>
        <w:pStyle w:val="a7"/>
        <w:spacing w:line="360" w:lineRule="auto"/>
        <w:rPr>
          <w:rFonts w:hAnsi="宋体"/>
          <w:sz w:val="24"/>
          <w:szCs w:val="24"/>
          <w:lang w:eastAsia="zh-CN"/>
        </w:rPr>
      </w:pPr>
      <w:r w:rsidRPr="00C56132">
        <w:rPr>
          <w:rFonts w:hAnsi="宋体"/>
          <w:sz w:val="24"/>
          <w:szCs w:val="24"/>
          <w:lang w:eastAsia="zh-CN"/>
        </w:rPr>
        <w:t xml:space="preserve">    </w:t>
      </w:r>
      <w:r w:rsidRPr="00C56132">
        <w:rPr>
          <w:rFonts w:hAnsi="宋体" w:hint="eastAsia"/>
          <w:sz w:val="24"/>
          <w:szCs w:val="24"/>
          <w:lang w:eastAsia="zh-CN"/>
        </w:rPr>
        <w:t>第二条</w:t>
      </w:r>
      <w:r w:rsidRPr="00C56132">
        <w:rPr>
          <w:rFonts w:hAnsi="宋体"/>
          <w:sz w:val="24"/>
          <w:szCs w:val="24"/>
          <w:lang w:eastAsia="zh-CN"/>
        </w:rPr>
        <w:t xml:space="preserve"> </w:t>
      </w:r>
      <w:r w:rsidRPr="00C56132">
        <w:rPr>
          <w:rFonts w:hAnsi="宋体" w:hint="eastAsia"/>
          <w:sz w:val="24"/>
          <w:szCs w:val="24"/>
          <w:lang w:eastAsia="zh-CN"/>
        </w:rPr>
        <w:t>乙方按照下列要求进行本合同项目的技术咨询工作：</w:t>
      </w:r>
    </w:p>
    <w:p w:rsidR="007C478F" w:rsidRPr="00C56132" w:rsidRDefault="007C478F" w:rsidP="007C478F">
      <w:pPr>
        <w:pStyle w:val="a7"/>
        <w:spacing w:line="360" w:lineRule="auto"/>
        <w:rPr>
          <w:rFonts w:hAnsi="宋体"/>
          <w:sz w:val="24"/>
          <w:szCs w:val="24"/>
          <w:lang w:eastAsia="zh-CN"/>
        </w:rPr>
      </w:pPr>
      <w:r w:rsidRPr="00C56132">
        <w:rPr>
          <w:rFonts w:hAnsi="宋体"/>
          <w:sz w:val="24"/>
          <w:szCs w:val="24"/>
          <w:lang w:eastAsia="zh-CN"/>
        </w:rPr>
        <w:t xml:space="preserve">    1.</w:t>
      </w:r>
      <w:r w:rsidRPr="00C56132">
        <w:rPr>
          <w:rFonts w:hAnsi="宋体" w:hint="eastAsia"/>
          <w:sz w:val="24"/>
          <w:szCs w:val="24"/>
          <w:lang w:eastAsia="zh-CN"/>
        </w:rPr>
        <w:t>技术服务及咨询地点：</w:t>
      </w:r>
      <w:r w:rsidRPr="00C56132">
        <w:rPr>
          <w:rFonts w:hAnsi="宋体"/>
          <w:sz w:val="24"/>
          <w:szCs w:val="24"/>
          <w:u w:val="single"/>
          <w:lang w:eastAsia="zh-CN"/>
        </w:rPr>
        <w:t xml:space="preserve">   </w:t>
      </w:r>
      <w:r w:rsidRPr="00C56132">
        <w:rPr>
          <w:rFonts w:hAnsi="宋体" w:hint="eastAsia"/>
          <w:sz w:val="24"/>
          <w:szCs w:val="24"/>
          <w:u w:val="single"/>
          <w:lang w:eastAsia="zh-CN"/>
        </w:rPr>
        <w:t>甲方所在地。</w:t>
      </w:r>
      <w:r w:rsidRPr="00C56132">
        <w:rPr>
          <w:rFonts w:hAnsi="宋体"/>
          <w:sz w:val="24"/>
          <w:szCs w:val="24"/>
          <w:u w:val="single"/>
          <w:lang w:eastAsia="zh-CN"/>
        </w:rPr>
        <w:t xml:space="preserve">            </w:t>
      </w:r>
    </w:p>
    <w:p w:rsidR="007C478F" w:rsidRPr="00C56132" w:rsidRDefault="007C478F" w:rsidP="007C478F">
      <w:pPr>
        <w:pStyle w:val="a7"/>
        <w:spacing w:line="360" w:lineRule="auto"/>
        <w:rPr>
          <w:rFonts w:hAnsi="宋体"/>
          <w:sz w:val="24"/>
          <w:szCs w:val="24"/>
          <w:lang w:eastAsia="zh-CN"/>
        </w:rPr>
      </w:pPr>
      <w:r w:rsidRPr="00C56132">
        <w:rPr>
          <w:rFonts w:hAnsi="宋体"/>
          <w:sz w:val="24"/>
          <w:szCs w:val="24"/>
          <w:lang w:eastAsia="zh-CN"/>
        </w:rPr>
        <w:t xml:space="preserve">    2.</w:t>
      </w:r>
      <w:r w:rsidRPr="00C56132">
        <w:rPr>
          <w:rFonts w:hAnsi="宋体" w:hint="eastAsia"/>
          <w:sz w:val="24"/>
          <w:szCs w:val="24"/>
          <w:lang w:eastAsia="zh-CN"/>
        </w:rPr>
        <w:t>技术服务及咨询期限：</w:t>
      </w:r>
      <w:r w:rsidRPr="00C56132">
        <w:rPr>
          <w:rFonts w:hAnsi="宋体"/>
          <w:sz w:val="24"/>
          <w:szCs w:val="24"/>
          <w:u w:val="single"/>
          <w:lang w:eastAsia="zh-CN"/>
        </w:rPr>
        <w:t xml:space="preserve">    </w:t>
      </w:r>
      <w:r w:rsidRPr="00C56132">
        <w:rPr>
          <w:rFonts w:hAnsi="宋体" w:hint="eastAsia"/>
          <w:sz w:val="24"/>
          <w:szCs w:val="24"/>
          <w:u w:val="single"/>
          <w:lang w:eastAsia="zh-CN"/>
        </w:rPr>
        <w:t>合同签订之日起</w:t>
      </w:r>
      <w:r>
        <w:rPr>
          <w:rFonts w:hAnsi="宋体" w:hint="eastAsia"/>
          <w:sz w:val="24"/>
          <w:szCs w:val="24"/>
          <w:u w:val="single"/>
          <w:lang w:eastAsia="zh-CN"/>
        </w:rPr>
        <w:t>一年整</w:t>
      </w:r>
      <w:r w:rsidRPr="00C56132">
        <w:rPr>
          <w:rFonts w:hAnsi="宋体" w:hint="eastAsia"/>
          <w:sz w:val="24"/>
          <w:szCs w:val="24"/>
          <w:u w:val="single"/>
          <w:lang w:eastAsia="zh-CN"/>
        </w:rPr>
        <w:t>。</w:t>
      </w:r>
      <w:r w:rsidRPr="00C56132">
        <w:rPr>
          <w:rFonts w:hAnsi="宋体"/>
          <w:sz w:val="24"/>
          <w:szCs w:val="24"/>
          <w:u w:val="single"/>
          <w:lang w:eastAsia="zh-CN"/>
        </w:rPr>
        <w:t xml:space="preserve">            </w:t>
      </w:r>
    </w:p>
    <w:p w:rsidR="007C478F" w:rsidRDefault="007C478F" w:rsidP="007C478F">
      <w:pPr>
        <w:pStyle w:val="af0"/>
        <w:ind w:firstLineChars="200" w:firstLine="440"/>
        <w:rPr>
          <w:u w:val="single"/>
        </w:rPr>
      </w:pPr>
      <w:r w:rsidRPr="00C56132">
        <w:t>3.</w:t>
      </w:r>
      <w:r w:rsidRPr="00C56132">
        <w:rPr>
          <w:rFonts w:hint="eastAsia"/>
        </w:rPr>
        <w:t>技术服务及咨询进度：</w:t>
      </w:r>
    </w:p>
    <w:p w:rsidR="007C478F" w:rsidRPr="007F5EF1" w:rsidRDefault="007C478F" w:rsidP="007C478F">
      <w:pPr>
        <w:pStyle w:val="af0"/>
        <w:spacing w:line="360" w:lineRule="auto"/>
        <w:ind w:firstLineChars="200" w:firstLine="480"/>
        <w:rPr>
          <w:color w:val="000000"/>
        </w:rPr>
      </w:pPr>
      <w:r>
        <w:rPr>
          <w:rFonts w:asciiTheme="minorEastAsia" w:hAnsiTheme="minorEastAsia" w:hint="eastAsia"/>
          <w:sz w:val="24"/>
          <w:szCs w:val="24"/>
          <w:shd w:val="clear" w:color="auto" w:fill="FFFFFF"/>
        </w:rPr>
        <w:t>乙方的</w:t>
      </w:r>
      <w:r w:rsidRPr="00EF010F">
        <w:rPr>
          <w:rFonts w:asciiTheme="minorEastAsia" w:hAnsiTheme="minorEastAsia" w:hint="eastAsia"/>
          <w:sz w:val="24"/>
          <w:szCs w:val="24"/>
          <w:shd w:val="clear" w:color="auto" w:fill="FFFFFF"/>
        </w:rPr>
        <w:t>检验报告单</w:t>
      </w:r>
      <w:r>
        <w:rPr>
          <w:rFonts w:asciiTheme="minorEastAsia" w:hAnsiTheme="minorEastAsia" w:hint="eastAsia"/>
          <w:sz w:val="24"/>
          <w:szCs w:val="24"/>
          <w:shd w:val="clear" w:color="auto" w:fill="FFFFFF"/>
        </w:rPr>
        <w:t>（包含量检和质检报告）</w:t>
      </w:r>
      <w:r w:rsidRPr="00EF010F">
        <w:rPr>
          <w:rFonts w:asciiTheme="minorEastAsia" w:hAnsiTheme="minorEastAsia" w:hint="eastAsia"/>
          <w:sz w:val="24"/>
          <w:szCs w:val="24"/>
          <w:shd w:val="clear" w:color="auto" w:fill="FFFFFF"/>
        </w:rPr>
        <w:t>应在卸船完成后的7个工作日内完成。</w:t>
      </w:r>
      <w:r w:rsidRPr="007F5EF1">
        <w:rPr>
          <w:color w:val="000000"/>
        </w:rPr>
        <w:t xml:space="preserve">  </w:t>
      </w:r>
    </w:p>
    <w:p w:rsidR="007C478F" w:rsidRPr="005D5B22" w:rsidRDefault="007C478F" w:rsidP="007C478F">
      <w:pPr>
        <w:adjustRightInd w:val="0"/>
        <w:spacing w:line="360" w:lineRule="auto"/>
        <w:ind w:firstLineChars="200" w:firstLine="480"/>
        <w:rPr>
          <w:rFonts w:cs="Courier New"/>
          <w:sz w:val="24"/>
          <w:szCs w:val="24"/>
          <w:u w:val="single"/>
          <w:lang w:eastAsia="zh-CN"/>
        </w:rPr>
      </w:pPr>
      <w:r w:rsidRPr="00C56132">
        <w:rPr>
          <w:sz w:val="24"/>
          <w:szCs w:val="24"/>
          <w:lang w:eastAsia="zh-CN"/>
        </w:rPr>
        <w:t>4.</w:t>
      </w:r>
      <w:r w:rsidRPr="00C56132">
        <w:rPr>
          <w:rFonts w:hint="eastAsia"/>
          <w:sz w:val="24"/>
          <w:szCs w:val="24"/>
          <w:lang w:eastAsia="zh-CN"/>
        </w:rPr>
        <w:t>技术服务及咨询质量要求：</w:t>
      </w:r>
      <w:r w:rsidR="005D5B22" w:rsidRPr="005D5B22">
        <w:rPr>
          <w:rFonts w:cs="Courier New"/>
          <w:sz w:val="24"/>
          <w:szCs w:val="24"/>
          <w:u w:val="single"/>
          <w:lang w:eastAsia="zh-CN"/>
        </w:rPr>
        <w:t>具体</w:t>
      </w:r>
      <w:r w:rsidR="005D5B22" w:rsidRPr="005D5B22">
        <w:rPr>
          <w:rFonts w:cs="Courier New" w:hint="eastAsia"/>
          <w:sz w:val="24"/>
          <w:szCs w:val="24"/>
          <w:u w:val="single"/>
          <w:lang w:eastAsia="zh-CN"/>
        </w:rPr>
        <w:t>要求详见附件1《煤炭检测服务合同发包技术文件》。</w:t>
      </w:r>
      <w:r w:rsidRPr="00E72F1C">
        <w:rPr>
          <w:rFonts w:cs="Courier New"/>
          <w:sz w:val="24"/>
          <w:szCs w:val="24"/>
          <w:u w:val="single"/>
          <w:lang w:eastAsia="zh-CN"/>
        </w:rPr>
        <w:t xml:space="preserve"> </w:t>
      </w:r>
      <w:r w:rsidRPr="005D5B22">
        <w:rPr>
          <w:rFonts w:cs="Courier New"/>
          <w:sz w:val="24"/>
          <w:szCs w:val="24"/>
          <w:u w:val="single"/>
          <w:lang w:eastAsia="zh-CN"/>
        </w:rPr>
        <w:t xml:space="preserve">      </w:t>
      </w:r>
    </w:p>
    <w:p w:rsidR="007C478F" w:rsidRDefault="007C478F" w:rsidP="007C478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5.</w:t>
      </w:r>
      <w:r w:rsidRPr="00C56132">
        <w:rPr>
          <w:rFonts w:hAnsi="宋体" w:hint="eastAsia"/>
          <w:sz w:val="24"/>
          <w:szCs w:val="24"/>
          <w:lang w:eastAsia="zh-CN"/>
        </w:rPr>
        <w:t>技术服务及咨询质量期限要求：</w:t>
      </w:r>
      <w:r w:rsidRPr="00C56132">
        <w:rPr>
          <w:rFonts w:hAnsi="宋体"/>
          <w:sz w:val="24"/>
          <w:szCs w:val="24"/>
          <w:u w:val="single"/>
          <w:lang w:eastAsia="zh-CN"/>
        </w:rPr>
        <w:t xml:space="preserve">   </w:t>
      </w:r>
      <w:r w:rsidRPr="00C56132">
        <w:rPr>
          <w:rFonts w:hAnsi="宋体" w:hint="eastAsia"/>
          <w:sz w:val="24"/>
          <w:szCs w:val="24"/>
          <w:u w:val="single"/>
          <w:lang w:eastAsia="zh-CN"/>
        </w:rPr>
        <w:t>合同签订之日起至合同执行完毕止。</w:t>
      </w:r>
      <w:r w:rsidRPr="00C56132">
        <w:rPr>
          <w:rFonts w:hAnsi="宋体"/>
          <w:sz w:val="24"/>
          <w:szCs w:val="24"/>
          <w:u w:val="single"/>
          <w:lang w:eastAsia="zh-CN"/>
        </w:rPr>
        <w:t xml:space="preserve">     </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第三条</w:t>
      </w:r>
      <w:r w:rsidRPr="00C56132">
        <w:rPr>
          <w:rFonts w:hAnsi="宋体"/>
          <w:sz w:val="24"/>
          <w:szCs w:val="24"/>
          <w:lang w:eastAsia="zh-CN"/>
        </w:rPr>
        <w:t xml:space="preserve"> </w:t>
      </w:r>
      <w:r w:rsidRPr="00C56132">
        <w:rPr>
          <w:rFonts w:hAnsi="宋体" w:hint="eastAsia"/>
          <w:sz w:val="24"/>
          <w:szCs w:val="24"/>
          <w:lang w:eastAsia="zh-CN"/>
        </w:rPr>
        <w:t>为保证乙方有效进行技术咨询工作，甲方应当向乙方提供下列协作事项：</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提供技术资料：</w:t>
      </w:r>
      <w:r w:rsidRPr="00C56132">
        <w:rPr>
          <w:rFonts w:hAnsi="宋体"/>
          <w:sz w:val="24"/>
          <w:szCs w:val="24"/>
          <w:u w:val="single"/>
          <w:lang w:eastAsia="zh-CN"/>
        </w:rPr>
        <w:t xml:space="preserve">   </w:t>
      </w:r>
      <w:r w:rsidRPr="00C56132">
        <w:rPr>
          <w:rFonts w:hAnsi="宋体" w:hint="eastAsia"/>
          <w:sz w:val="24"/>
          <w:szCs w:val="24"/>
          <w:u w:val="single"/>
          <w:lang w:eastAsia="zh-CN"/>
        </w:rPr>
        <w:t>提供与本案工作需要的相关资料。</w:t>
      </w:r>
      <w:r w:rsidRPr="00C56132">
        <w:rPr>
          <w:rFonts w:hAnsi="宋体"/>
          <w:sz w:val="24"/>
          <w:szCs w:val="24"/>
          <w:u w:val="single"/>
          <w:lang w:eastAsia="zh-CN"/>
        </w:rPr>
        <w:t xml:space="preserve">             </w:t>
      </w:r>
      <w:r w:rsidRPr="00C56132">
        <w:rPr>
          <w:rFonts w:hAnsi="宋体"/>
          <w:sz w:val="24"/>
          <w:szCs w:val="24"/>
          <w:lang w:eastAsia="zh-CN"/>
        </w:rPr>
        <w:t xml:space="preserve"> </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第四条</w:t>
      </w:r>
      <w:r w:rsidRPr="00C56132">
        <w:rPr>
          <w:rFonts w:hAnsi="宋体"/>
          <w:sz w:val="24"/>
          <w:szCs w:val="24"/>
          <w:lang w:eastAsia="zh-CN"/>
        </w:rPr>
        <w:t xml:space="preserve"> </w:t>
      </w:r>
      <w:r w:rsidRPr="00C56132">
        <w:rPr>
          <w:rFonts w:hAnsi="宋体" w:hint="eastAsia"/>
          <w:sz w:val="24"/>
          <w:szCs w:val="24"/>
          <w:lang w:eastAsia="zh-CN"/>
        </w:rPr>
        <w:t>甲方向乙方支付技术服务及咨询报酬及支付方式为：</w:t>
      </w:r>
    </w:p>
    <w:p w:rsidR="007C478F" w:rsidRDefault="007C478F" w:rsidP="007C478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技术服务及咨询报酬含税包干</w:t>
      </w:r>
      <w:r w:rsidR="005D5B22">
        <w:rPr>
          <w:rFonts w:hAnsi="宋体" w:hint="eastAsia"/>
          <w:sz w:val="24"/>
          <w:szCs w:val="24"/>
          <w:lang w:eastAsia="zh-CN"/>
        </w:rPr>
        <w:t>固定单</w:t>
      </w:r>
      <w:r w:rsidRPr="00C56132">
        <w:rPr>
          <w:rFonts w:hAnsi="宋体" w:hint="eastAsia"/>
          <w:sz w:val="24"/>
          <w:szCs w:val="24"/>
          <w:lang w:eastAsia="zh-CN"/>
        </w:rPr>
        <w:t>价为：</w:t>
      </w:r>
      <w:r w:rsidRPr="005D5B22">
        <w:rPr>
          <w:rFonts w:hAnsi="宋体"/>
          <w:sz w:val="24"/>
          <w:szCs w:val="24"/>
          <w:u w:val="single"/>
          <w:lang w:eastAsia="zh-CN"/>
        </w:rPr>
        <w:t xml:space="preserve">RMB    </w:t>
      </w:r>
      <w:r w:rsidRPr="005D5B22">
        <w:rPr>
          <w:rFonts w:hAnsi="宋体" w:hint="eastAsia"/>
          <w:sz w:val="24"/>
          <w:szCs w:val="24"/>
          <w:u w:val="single"/>
          <w:lang w:eastAsia="zh-CN"/>
        </w:rPr>
        <w:t>元</w:t>
      </w:r>
      <w:r w:rsidR="005D5B22" w:rsidRPr="005D5B22">
        <w:rPr>
          <w:rFonts w:hAnsi="宋体" w:hint="eastAsia"/>
          <w:sz w:val="24"/>
          <w:szCs w:val="24"/>
          <w:u w:val="single"/>
          <w:lang w:eastAsia="zh-CN"/>
        </w:rPr>
        <w:t>/船</w:t>
      </w:r>
      <w:r w:rsidRPr="005D5B22">
        <w:rPr>
          <w:rFonts w:hAnsi="宋体" w:hint="eastAsia"/>
          <w:sz w:val="24"/>
          <w:szCs w:val="24"/>
          <w:u w:val="single"/>
          <w:lang w:eastAsia="zh-CN"/>
        </w:rPr>
        <w:t>（含</w:t>
      </w:r>
      <w:r w:rsidRPr="005D5B22">
        <w:rPr>
          <w:rFonts w:hAnsi="宋体"/>
          <w:sz w:val="24"/>
          <w:szCs w:val="24"/>
          <w:u w:val="single"/>
          <w:lang w:eastAsia="zh-CN"/>
        </w:rPr>
        <w:t xml:space="preserve">     </w:t>
      </w:r>
      <w:r w:rsidRPr="005D5B22">
        <w:rPr>
          <w:rFonts w:hAnsi="宋体" w:hint="eastAsia"/>
          <w:sz w:val="24"/>
          <w:szCs w:val="24"/>
          <w:u w:val="single"/>
          <w:lang w:eastAsia="zh-CN"/>
        </w:rPr>
        <w:t>增值税专用发票）</w:t>
      </w:r>
      <w:r w:rsidRPr="00C56132">
        <w:rPr>
          <w:rFonts w:hAnsi="宋体" w:hint="eastAsia"/>
          <w:sz w:val="24"/>
          <w:szCs w:val="24"/>
          <w:lang w:eastAsia="zh-CN"/>
        </w:rPr>
        <w:t>。</w:t>
      </w:r>
    </w:p>
    <w:p w:rsidR="007C478F" w:rsidRDefault="007C478F" w:rsidP="007C478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以上价格为含税包干</w:t>
      </w:r>
      <w:r w:rsidR="005D5B22">
        <w:rPr>
          <w:rFonts w:hAnsi="宋体" w:hint="eastAsia"/>
          <w:sz w:val="24"/>
          <w:szCs w:val="24"/>
          <w:lang w:eastAsia="zh-CN"/>
        </w:rPr>
        <w:t>固定单</w:t>
      </w:r>
      <w:r w:rsidRPr="00C56132">
        <w:rPr>
          <w:rFonts w:hAnsi="宋体" w:hint="eastAsia"/>
          <w:sz w:val="24"/>
          <w:szCs w:val="24"/>
          <w:lang w:eastAsia="zh-CN"/>
        </w:rPr>
        <w:t>价，</w:t>
      </w:r>
      <w:r w:rsidRPr="00D0246A">
        <w:rPr>
          <w:rFonts w:hAnsi="宋体" w:hint="eastAsia"/>
          <w:sz w:val="24"/>
          <w:szCs w:val="24"/>
          <w:lang w:eastAsia="zh-CN"/>
        </w:rPr>
        <w:t>包括</w:t>
      </w:r>
      <w:r>
        <w:rPr>
          <w:rFonts w:hAnsi="宋体" w:hint="eastAsia"/>
          <w:sz w:val="24"/>
          <w:szCs w:val="24"/>
          <w:lang w:eastAsia="zh-CN"/>
        </w:rPr>
        <w:t>了乙方完成本合同约定所有工作所涉及</w:t>
      </w:r>
      <w:r w:rsidRPr="00D0246A">
        <w:rPr>
          <w:rFonts w:hAnsi="宋体" w:hint="eastAsia"/>
          <w:sz w:val="24"/>
          <w:szCs w:val="24"/>
          <w:lang w:eastAsia="zh-CN"/>
        </w:rPr>
        <w:t>的全部所需费用。</w:t>
      </w:r>
      <w:r w:rsidRPr="00C56132">
        <w:rPr>
          <w:rFonts w:hAnsi="宋体" w:hint="eastAsia"/>
          <w:sz w:val="24"/>
          <w:szCs w:val="24"/>
          <w:lang w:eastAsia="zh-CN"/>
        </w:rPr>
        <w:t>除非合同另外有约定外，否则甲方不再另外支付任何费用。</w:t>
      </w:r>
    </w:p>
    <w:p w:rsidR="009A6058" w:rsidRPr="00EF010F" w:rsidRDefault="009A6058" w:rsidP="009A6058">
      <w:pPr>
        <w:spacing w:line="360" w:lineRule="auto"/>
        <w:ind w:firstLineChars="200" w:firstLine="480"/>
        <w:rPr>
          <w:rFonts w:asciiTheme="minorEastAsia" w:hAnsiTheme="minorEastAsia" w:cs="Times New Roman"/>
          <w:sz w:val="24"/>
          <w:szCs w:val="24"/>
          <w:shd w:val="clear" w:color="auto" w:fill="FFFFFF"/>
          <w:lang w:eastAsia="zh-CN"/>
        </w:rPr>
      </w:pPr>
      <w:r w:rsidRPr="004C149C">
        <w:rPr>
          <w:rFonts w:hint="eastAsia"/>
          <w:sz w:val="24"/>
          <w:lang w:eastAsia="zh-CN"/>
        </w:rPr>
        <w:lastRenderedPageBreak/>
        <w:t>质量检验项目的详细报价清单</w:t>
      </w:r>
      <w:r w:rsidRPr="00EF010F">
        <w:rPr>
          <w:rFonts w:asciiTheme="minorEastAsia" w:hAnsiTheme="minorEastAsia" w:hint="eastAsia"/>
          <w:sz w:val="24"/>
          <w:szCs w:val="24"/>
          <w:shd w:val="clear" w:color="auto" w:fill="FFFFFF"/>
          <w:lang w:eastAsia="zh-CN"/>
        </w:rPr>
        <w:t>如下：</w:t>
      </w: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2"/>
        <w:gridCol w:w="851"/>
        <w:gridCol w:w="2756"/>
        <w:gridCol w:w="2324"/>
      </w:tblGrid>
      <w:tr w:rsidR="009A6058" w:rsidRPr="00EF010F" w:rsidTr="004C149C">
        <w:trPr>
          <w:trHeight w:val="454"/>
          <w:jc w:val="center"/>
        </w:trPr>
        <w:tc>
          <w:tcPr>
            <w:tcW w:w="2402" w:type="dxa"/>
            <w:tcBorders>
              <w:right w:val="nil"/>
            </w:tcBorders>
            <w:shd w:val="clear" w:color="auto" w:fill="FFFFFF" w:themeFill="background1"/>
            <w:vAlign w:val="center"/>
          </w:tcPr>
          <w:p w:rsidR="009A6058" w:rsidRPr="00EF010F" w:rsidRDefault="009A6058" w:rsidP="004C149C">
            <w:pPr>
              <w:spacing w:line="360" w:lineRule="auto"/>
              <w:jc w:val="center"/>
              <w:rPr>
                <w:rFonts w:asciiTheme="minorEastAsia" w:hAnsiTheme="minorEastAsia" w:cs="Times New Roman"/>
                <w:b/>
                <w:sz w:val="24"/>
                <w:szCs w:val="24"/>
              </w:rPr>
            </w:pPr>
            <w:r w:rsidRPr="00EF010F">
              <w:rPr>
                <w:rFonts w:asciiTheme="minorEastAsia" w:hAnsiTheme="minorEastAsia" w:hint="eastAsia"/>
                <w:b/>
                <w:sz w:val="24"/>
                <w:szCs w:val="24"/>
              </w:rPr>
              <w:t>检验</w:t>
            </w:r>
            <w:r w:rsidRPr="00EF010F">
              <w:rPr>
                <w:rFonts w:asciiTheme="minorEastAsia" w:hAnsiTheme="minorEastAsia" w:cs="Times New Roman" w:hint="eastAsia"/>
                <w:b/>
                <w:sz w:val="24"/>
                <w:szCs w:val="24"/>
              </w:rPr>
              <w:t>项目</w:t>
            </w:r>
          </w:p>
        </w:tc>
        <w:tc>
          <w:tcPr>
            <w:tcW w:w="851" w:type="dxa"/>
            <w:tcBorders>
              <w:left w:val="nil"/>
            </w:tcBorders>
            <w:shd w:val="clear" w:color="auto" w:fill="FFFFFF" w:themeFill="background1"/>
            <w:vAlign w:val="center"/>
          </w:tcPr>
          <w:p w:rsidR="009A6058" w:rsidRPr="00EF010F" w:rsidRDefault="009A6058" w:rsidP="004C149C">
            <w:pPr>
              <w:spacing w:line="360" w:lineRule="auto"/>
              <w:ind w:firstLineChars="200" w:firstLine="482"/>
              <w:jc w:val="center"/>
              <w:rPr>
                <w:rFonts w:asciiTheme="minorEastAsia" w:hAnsiTheme="minorEastAsia" w:cs="Times New Roman"/>
                <w:b/>
                <w:sz w:val="24"/>
                <w:szCs w:val="24"/>
              </w:rPr>
            </w:pPr>
          </w:p>
        </w:tc>
        <w:tc>
          <w:tcPr>
            <w:tcW w:w="2756" w:type="dxa"/>
            <w:shd w:val="clear" w:color="auto" w:fill="FFFFFF" w:themeFill="background1"/>
            <w:vAlign w:val="center"/>
          </w:tcPr>
          <w:p w:rsidR="009A6058" w:rsidRPr="00EF010F" w:rsidRDefault="009A6058" w:rsidP="004C149C">
            <w:pPr>
              <w:spacing w:line="360" w:lineRule="auto"/>
              <w:jc w:val="center"/>
              <w:rPr>
                <w:rFonts w:asciiTheme="minorEastAsia" w:hAnsiTheme="minorEastAsia" w:cs="Times New Roman"/>
                <w:b/>
                <w:sz w:val="24"/>
                <w:szCs w:val="24"/>
                <w:lang w:eastAsia="zh-CN"/>
              </w:rPr>
            </w:pPr>
            <w:r>
              <w:rPr>
                <w:rFonts w:asciiTheme="minorEastAsia" w:hAnsiTheme="minorEastAsia" w:cs="Times New Roman"/>
                <w:b/>
                <w:sz w:val="24"/>
                <w:szCs w:val="24"/>
              </w:rPr>
              <w:t>化验单价（元</w:t>
            </w:r>
            <w:r>
              <w:rPr>
                <w:rFonts w:asciiTheme="minorEastAsia" w:hAnsiTheme="minorEastAsia" w:cs="Times New Roman" w:hint="eastAsia"/>
                <w:b/>
                <w:sz w:val="24"/>
                <w:szCs w:val="24"/>
                <w:lang w:eastAsia="zh-CN"/>
              </w:rPr>
              <w:t>/样品）</w:t>
            </w:r>
          </w:p>
        </w:tc>
        <w:tc>
          <w:tcPr>
            <w:tcW w:w="2324" w:type="dxa"/>
            <w:shd w:val="clear" w:color="auto" w:fill="FFFFFF" w:themeFill="background1"/>
            <w:vAlign w:val="center"/>
          </w:tcPr>
          <w:p w:rsidR="009A6058" w:rsidRPr="00EF010F" w:rsidRDefault="009A6058" w:rsidP="004C149C">
            <w:pPr>
              <w:spacing w:line="360" w:lineRule="auto"/>
              <w:jc w:val="center"/>
              <w:rPr>
                <w:rFonts w:asciiTheme="minorEastAsia" w:hAnsiTheme="minorEastAsia" w:cs="Times New Roman"/>
                <w:b/>
                <w:sz w:val="24"/>
                <w:szCs w:val="24"/>
              </w:rPr>
            </w:pPr>
            <w:r w:rsidRPr="00EF010F">
              <w:rPr>
                <w:rFonts w:asciiTheme="minorEastAsia" w:hAnsiTheme="minorEastAsia" w:cs="Times New Roman" w:hint="eastAsia"/>
                <w:b/>
                <w:sz w:val="24"/>
                <w:szCs w:val="24"/>
              </w:rPr>
              <w:t>试验方法</w:t>
            </w:r>
          </w:p>
        </w:tc>
      </w:tr>
      <w:tr w:rsidR="009A6058" w:rsidRPr="00EF010F" w:rsidTr="004C149C">
        <w:trPr>
          <w:trHeight w:val="454"/>
          <w:jc w:val="center"/>
        </w:trPr>
        <w:tc>
          <w:tcPr>
            <w:tcW w:w="2402" w:type="dxa"/>
            <w:tcBorders>
              <w:right w:val="nil"/>
            </w:tcBorders>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收到基低位发热量</w:t>
            </w:r>
          </w:p>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（Q</w:t>
            </w:r>
            <w:r w:rsidRPr="00EF010F">
              <w:rPr>
                <w:rFonts w:asciiTheme="minorEastAsia" w:hAnsiTheme="minorEastAsia" w:cs="Times New Roman"/>
                <w:sz w:val="24"/>
                <w:szCs w:val="24"/>
              </w:rPr>
              <w:t>net</w:t>
            </w:r>
            <w:r w:rsidRPr="00EF010F">
              <w:rPr>
                <w:rFonts w:asciiTheme="minorEastAsia" w:hAnsiTheme="minorEastAsia" w:cs="Times New Roman" w:hint="eastAsia"/>
                <w:sz w:val="24"/>
                <w:szCs w:val="24"/>
              </w:rPr>
              <w:t>，</w:t>
            </w:r>
            <w:r w:rsidRPr="00EF010F">
              <w:rPr>
                <w:rFonts w:asciiTheme="minorEastAsia" w:hAnsiTheme="minorEastAsia" w:cs="Times New Roman"/>
                <w:sz w:val="24"/>
                <w:szCs w:val="24"/>
              </w:rPr>
              <w:t>ar</w:t>
            </w:r>
            <w:r w:rsidRPr="00EF010F">
              <w:rPr>
                <w:rFonts w:asciiTheme="minorEastAsia" w:hAnsiTheme="minorEastAsia" w:cs="Times New Roman" w:hint="eastAsia"/>
                <w:sz w:val="24"/>
                <w:szCs w:val="24"/>
              </w:rPr>
              <w:t>），</w:t>
            </w:r>
            <w:r w:rsidRPr="00EF010F">
              <w:rPr>
                <w:rFonts w:asciiTheme="minorEastAsia" w:hAnsiTheme="minorEastAsia" w:cs="Times New Roman"/>
                <w:sz w:val="24"/>
                <w:szCs w:val="24"/>
              </w:rPr>
              <w:t>kcal/kg</w:t>
            </w:r>
          </w:p>
        </w:tc>
        <w:tc>
          <w:tcPr>
            <w:tcW w:w="851" w:type="dxa"/>
            <w:tcBorders>
              <w:left w:val="nil"/>
            </w:tcBorders>
            <w:vAlign w:val="center"/>
          </w:tcPr>
          <w:p w:rsidR="009A6058" w:rsidRPr="00EF010F" w:rsidRDefault="009A6058" w:rsidP="004C149C">
            <w:pPr>
              <w:ind w:firstLineChars="200" w:firstLine="480"/>
              <w:jc w:val="right"/>
              <w:rPr>
                <w:rFonts w:asciiTheme="minorEastAsia" w:hAnsiTheme="minorEastAsia" w:cs="Times New Roman"/>
                <w:sz w:val="24"/>
                <w:szCs w:val="24"/>
              </w:rPr>
            </w:pPr>
          </w:p>
        </w:tc>
        <w:tc>
          <w:tcPr>
            <w:tcW w:w="2756" w:type="dxa"/>
            <w:vAlign w:val="center"/>
          </w:tcPr>
          <w:p w:rsidR="009A6058" w:rsidRPr="00EF010F" w:rsidRDefault="009A6058" w:rsidP="004C149C">
            <w:pPr>
              <w:rPr>
                <w:rFonts w:asciiTheme="minorEastAsia" w:hAnsiTheme="minorEastAsia" w:cs="Times New Roman"/>
                <w:sz w:val="24"/>
                <w:szCs w:val="24"/>
              </w:rPr>
            </w:pPr>
          </w:p>
        </w:tc>
        <w:tc>
          <w:tcPr>
            <w:tcW w:w="2324" w:type="dxa"/>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GB/T 213</w:t>
            </w:r>
          </w:p>
        </w:tc>
      </w:tr>
      <w:tr w:rsidR="009A6058" w:rsidRPr="00EF010F" w:rsidTr="004C149C">
        <w:trPr>
          <w:trHeight w:val="454"/>
          <w:jc w:val="center"/>
        </w:trPr>
        <w:tc>
          <w:tcPr>
            <w:tcW w:w="2402" w:type="dxa"/>
            <w:tcBorders>
              <w:right w:val="nil"/>
            </w:tcBorders>
            <w:vAlign w:val="center"/>
          </w:tcPr>
          <w:p w:rsidR="009A6058" w:rsidRPr="00EF010F" w:rsidRDefault="009A6058" w:rsidP="004C149C">
            <w:pPr>
              <w:rPr>
                <w:rFonts w:asciiTheme="minorEastAsia" w:hAnsiTheme="minorEastAsia" w:cs="Times New Roman"/>
                <w:sz w:val="24"/>
                <w:szCs w:val="24"/>
                <w:lang w:eastAsia="zh-CN"/>
              </w:rPr>
            </w:pPr>
            <w:r w:rsidRPr="00EF010F">
              <w:rPr>
                <w:rFonts w:asciiTheme="minorEastAsia" w:hAnsiTheme="minorEastAsia" w:cs="Times New Roman" w:hint="eastAsia"/>
                <w:sz w:val="24"/>
                <w:szCs w:val="24"/>
                <w:lang w:eastAsia="zh-CN"/>
              </w:rPr>
              <w:t>挥发份（V，</w:t>
            </w:r>
            <w:r w:rsidRPr="00EF010F">
              <w:rPr>
                <w:rFonts w:asciiTheme="minorEastAsia" w:hAnsiTheme="minorEastAsia" w:cs="Times New Roman"/>
                <w:sz w:val="24"/>
                <w:szCs w:val="24"/>
                <w:lang w:eastAsia="zh-CN"/>
              </w:rPr>
              <w:t>ad</w:t>
            </w:r>
            <w:r w:rsidRPr="00EF010F">
              <w:rPr>
                <w:rFonts w:asciiTheme="minorEastAsia" w:hAnsiTheme="minorEastAsia" w:cs="Times New Roman" w:hint="eastAsia"/>
                <w:sz w:val="24"/>
                <w:szCs w:val="24"/>
                <w:lang w:eastAsia="zh-CN"/>
              </w:rPr>
              <w:t>），%</w:t>
            </w:r>
          </w:p>
        </w:tc>
        <w:tc>
          <w:tcPr>
            <w:tcW w:w="851" w:type="dxa"/>
            <w:tcBorders>
              <w:left w:val="nil"/>
            </w:tcBorders>
            <w:vAlign w:val="center"/>
          </w:tcPr>
          <w:p w:rsidR="009A6058" w:rsidRPr="00EF010F" w:rsidRDefault="009A6058" w:rsidP="004C149C">
            <w:pPr>
              <w:ind w:firstLineChars="200" w:firstLine="480"/>
              <w:jc w:val="right"/>
              <w:rPr>
                <w:rFonts w:asciiTheme="minorEastAsia" w:hAnsiTheme="minorEastAsia" w:cs="Times New Roman"/>
                <w:sz w:val="24"/>
                <w:szCs w:val="24"/>
                <w:lang w:eastAsia="zh-CN"/>
              </w:rPr>
            </w:pPr>
          </w:p>
        </w:tc>
        <w:tc>
          <w:tcPr>
            <w:tcW w:w="2756" w:type="dxa"/>
            <w:vAlign w:val="center"/>
          </w:tcPr>
          <w:p w:rsidR="009A6058" w:rsidRPr="00EF010F" w:rsidRDefault="009A6058" w:rsidP="004C149C">
            <w:pPr>
              <w:rPr>
                <w:rFonts w:asciiTheme="minorEastAsia" w:hAnsiTheme="minorEastAsia" w:cs="Times New Roman"/>
                <w:sz w:val="24"/>
                <w:szCs w:val="24"/>
                <w:lang w:eastAsia="zh-CN"/>
              </w:rPr>
            </w:pPr>
          </w:p>
        </w:tc>
        <w:tc>
          <w:tcPr>
            <w:tcW w:w="2324" w:type="dxa"/>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GB/T 212</w:t>
            </w:r>
          </w:p>
        </w:tc>
      </w:tr>
      <w:tr w:rsidR="009A6058" w:rsidRPr="00EF010F" w:rsidTr="004C149C">
        <w:trPr>
          <w:trHeight w:val="454"/>
          <w:jc w:val="center"/>
        </w:trPr>
        <w:tc>
          <w:tcPr>
            <w:tcW w:w="2402" w:type="dxa"/>
            <w:tcBorders>
              <w:right w:val="nil"/>
            </w:tcBorders>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灰分（A，</w:t>
            </w:r>
            <w:r w:rsidRPr="00EF010F">
              <w:rPr>
                <w:rFonts w:asciiTheme="minorEastAsia" w:hAnsiTheme="minorEastAsia" w:cs="Times New Roman"/>
                <w:sz w:val="24"/>
                <w:szCs w:val="24"/>
              </w:rPr>
              <w:t>ad</w:t>
            </w:r>
            <w:r w:rsidRPr="00EF010F">
              <w:rPr>
                <w:rFonts w:asciiTheme="minorEastAsia" w:hAnsiTheme="minorEastAsia" w:cs="Times New Roman" w:hint="eastAsia"/>
                <w:sz w:val="24"/>
                <w:szCs w:val="24"/>
              </w:rPr>
              <w:t>），%</w:t>
            </w:r>
          </w:p>
        </w:tc>
        <w:tc>
          <w:tcPr>
            <w:tcW w:w="851" w:type="dxa"/>
            <w:tcBorders>
              <w:left w:val="nil"/>
            </w:tcBorders>
            <w:vAlign w:val="center"/>
          </w:tcPr>
          <w:p w:rsidR="009A6058" w:rsidRPr="00EF010F" w:rsidRDefault="009A6058" w:rsidP="004C149C">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tc>
        <w:tc>
          <w:tcPr>
            <w:tcW w:w="2756" w:type="dxa"/>
            <w:vAlign w:val="center"/>
          </w:tcPr>
          <w:p w:rsidR="009A6058" w:rsidRPr="00EF010F" w:rsidRDefault="009A6058" w:rsidP="004C149C">
            <w:pPr>
              <w:rPr>
                <w:rFonts w:asciiTheme="minorEastAsia" w:hAnsiTheme="minorEastAsia" w:cs="Times New Roman"/>
                <w:sz w:val="24"/>
                <w:szCs w:val="24"/>
              </w:rPr>
            </w:pPr>
          </w:p>
        </w:tc>
        <w:tc>
          <w:tcPr>
            <w:tcW w:w="2324" w:type="dxa"/>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GB/T 212</w:t>
            </w:r>
          </w:p>
        </w:tc>
      </w:tr>
      <w:tr w:rsidR="009A6058" w:rsidRPr="00EF010F" w:rsidTr="004C149C">
        <w:trPr>
          <w:trHeight w:val="454"/>
          <w:jc w:val="center"/>
        </w:trPr>
        <w:tc>
          <w:tcPr>
            <w:tcW w:w="2402" w:type="dxa"/>
            <w:tcBorders>
              <w:right w:val="nil"/>
            </w:tcBorders>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全硫量（S</w:t>
            </w:r>
            <w:r w:rsidRPr="00EF010F">
              <w:rPr>
                <w:rFonts w:asciiTheme="minorEastAsia" w:hAnsiTheme="minorEastAsia" w:cs="Times New Roman"/>
                <w:sz w:val="24"/>
                <w:szCs w:val="24"/>
              </w:rPr>
              <w:t>t</w:t>
            </w:r>
            <w:r w:rsidRPr="00EF010F">
              <w:rPr>
                <w:rFonts w:asciiTheme="minorEastAsia" w:hAnsiTheme="minorEastAsia" w:cs="Times New Roman" w:hint="eastAsia"/>
                <w:sz w:val="24"/>
                <w:szCs w:val="24"/>
              </w:rPr>
              <w:t>，</w:t>
            </w:r>
            <w:r w:rsidRPr="00EF010F">
              <w:rPr>
                <w:rFonts w:asciiTheme="minorEastAsia" w:hAnsiTheme="minorEastAsia" w:cs="Times New Roman"/>
                <w:sz w:val="24"/>
                <w:szCs w:val="24"/>
              </w:rPr>
              <w:t>ar</w:t>
            </w:r>
            <w:r w:rsidRPr="00EF010F">
              <w:rPr>
                <w:rFonts w:asciiTheme="minorEastAsia" w:hAnsiTheme="minorEastAsia" w:cs="Times New Roman" w:hint="eastAsia"/>
                <w:sz w:val="24"/>
                <w:szCs w:val="24"/>
              </w:rPr>
              <w:t>），%</w:t>
            </w:r>
          </w:p>
        </w:tc>
        <w:tc>
          <w:tcPr>
            <w:tcW w:w="851" w:type="dxa"/>
            <w:tcBorders>
              <w:left w:val="nil"/>
            </w:tcBorders>
            <w:vAlign w:val="center"/>
          </w:tcPr>
          <w:p w:rsidR="009A6058" w:rsidRPr="00EF010F" w:rsidRDefault="009A6058" w:rsidP="004C149C">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tc>
        <w:tc>
          <w:tcPr>
            <w:tcW w:w="2756" w:type="dxa"/>
            <w:vAlign w:val="center"/>
          </w:tcPr>
          <w:p w:rsidR="009A6058" w:rsidRPr="00EF010F" w:rsidRDefault="009A6058" w:rsidP="004C149C">
            <w:pPr>
              <w:rPr>
                <w:rFonts w:asciiTheme="minorEastAsia" w:hAnsiTheme="minorEastAsia" w:cs="Times New Roman"/>
                <w:sz w:val="24"/>
                <w:szCs w:val="24"/>
              </w:rPr>
            </w:pPr>
          </w:p>
        </w:tc>
        <w:tc>
          <w:tcPr>
            <w:tcW w:w="2324" w:type="dxa"/>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GB/T 214</w:t>
            </w:r>
          </w:p>
        </w:tc>
      </w:tr>
      <w:tr w:rsidR="009A6058" w:rsidRPr="00EF010F" w:rsidTr="004C149C">
        <w:trPr>
          <w:trHeight w:val="454"/>
          <w:jc w:val="center"/>
        </w:trPr>
        <w:tc>
          <w:tcPr>
            <w:tcW w:w="2402" w:type="dxa"/>
            <w:tcBorders>
              <w:right w:val="nil"/>
            </w:tcBorders>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全水分（M</w:t>
            </w:r>
            <w:r w:rsidRPr="00EF010F">
              <w:rPr>
                <w:rFonts w:asciiTheme="minorEastAsia" w:hAnsiTheme="minorEastAsia" w:cs="Times New Roman"/>
                <w:sz w:val="24"/>
                <w:szCs w:val="24"/>
              </w:rPr>
              <w:t>t</w:t>
            </w:r>
            <w:r w:rsidRPr="00EF010F">
              <w:rPr>
                <w:rFonts w:asciiTheme="minorEastAsia" w:hAnsiTheme="minorEastAsia" w:cs="Times New Roman" w:hint="eastAsia"/>
                <w:sz w:val="24"/>
                <w:szCs w:val="24"/>
              </w:rPr>
              <w:t>，</w:t>
            </w:r>
            <w:r w:rsidRPr="00EF010F">
              <w:rPr>
                <w:rFonts w:asciiTheme="minorEastAsia" w:hAnsiTheme="minorEastAsia" w:cs="Times New Roman"/>
                <w:sz w:val="24"/>
                <w:szCs w:val="24"/>
              </w:rPr>
              <w:t>ar</w:t>
            </w:r>
            <w:r w:rsidRPr="00EF010F">
              <w:rPr>
                <w:rFonts w:asciiTheme="minorEastAsia" w:hAnsiTheme="minorEastAsia" w:cs="Times New Roman" w:hint="eastAsia"/>
                <w:sz w:val="24"/>
                <w:szCs w:val="24"/>
              </w:rPr>
              <w:t>），%</w:t>
            </w:r>
          </w:p>
        </w:tc>
        <w:tc>
          <w:tcPr>
            <w:tcW w:w="851" w:type="dxa"/>
            <w:tcBorders>
              <w:left w:val="nil"/>
            </w:tcBorders>
            <w:vAlign w:val="center"/>
          </w:tcPr>
          <w:p w:rsidR="009A6058" w:rsidRPr="00EF010F" w:rsidRDefault="009A6058" w:rsidP="004C149C">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tc>
        <w:tc>
          <w:tcPr>
            <w:tcW w:w="2756" w:type="dxa"/>
            <w:vAlign w:val="center"/>
          </w:tcPr>
          <w:p w:rsidR="009A6058" w:rsidRPr="00EF010F" w:rsidRDefault="009A6058" w:rsidP="004C149C">
            <w:pPr>
              <w:rPr>
                <w:rFonts w:asciiTheme="minorEastAsia" w:hAnsiTheme="minorEastAsia" w:cs="Times New Roman"/>
                <w:sz w:val="24"/>
                <w:szCs w:val="24"/>
              </w:rPr>
            </w:pPr>
          </w:p>
        </w:tc>
        <w:tc>
          <w:tcPr>
            <w:tcW w:w="2324" w:type="dxa"/>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GB/T 211</w:t>
            </w:r>
          </w:p>
        </w:tc>
      </w:tr>
      <w:tr w:rsidR="009A6058" w:rsidRPr="00EF010F" w:rsidTr="004C149C">
        <w:trPr>
          <w:trHeight w:val="454"/>
          <w:jc w:val="center"/>
        </w:trPr>
        <w:tc>
          <w:tcPr>
            <w:tcW w:w="2402" w:type="dxa"/>
            <w:tcBorders>
              <w:right w:val="nil"/>
            </w:tcBorders>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外在水分（M</w:t>
            </w:r>
            <w:r w:rsidRPr="00EF010F">
              <w:rPr>
                <w:rFonts w:asciiTheme="minorEastAsia" w:hAnsiTheme="minorEastAsia" w:cs="Times New Roman"/>
                <w:sz w:val="24"/>
                <w:szCs w:val="24"/>
              </w:rPr>
              <w:t>f</w:t>
            </w:r>
            <w:r w:rsidRPr="00EF010F">
              <w:rPr>
                <w:rFonts w:asciiTheme="minorEastAsia" w:hAnsiTheme="minorEastAsia" w:cs="Times New Roman" w:hint="eastAsia"/>
                <w:sz w:val="24"/>
                <w:szCs w:val="24"/>
              </w:rPr>
              <w:t>，</w:t>
            </w:r>
            <w:r w:rsidRPr="00EF010F">
              <w:rPr>
                <w:rFonts w:asciiTheme="minorEastAsia" w:hAnsiTheme="minorEastAsia" w:cs="Times New Roman"/>
                <w:sz w:val="24"/>
                <w:szCs w:val="24"/>
              </w:rPr>
              <w:t>ar</w:t>
            </w:r>
            <w:r w:rsidRPr="00EF010F">
              <w:rPr>
                <w:rFonts w:asciiTheme="minorEastAsia" w:hAnsiTheme="minorEastAsia" w:cs="Times New Roman" w:hint="eastAsia"/>
                <w:sz w:val="24"/>
                <w:szCs w:val="24"/>
              </w:rPr>
              <w:t>），%</w:t>
            </w:r>
          </w:p>
        </w:tc>
        <w:tc>
          <w:tcPr>
            <w:tcW w:w="851" w:type="dxa"/>
            <w:tcBorders>
              <w:left w:val="nil"/>
            </w:tcBorders>
            <w:vAlign w:val="center"/>
          </w:tcPr>
          <w:p w:rsidR="009A6058" w:rsidRPr="00EF010F" w:rsidRDefault="009A6058" w:rsidP="004C149C">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tc>
        <w:tc>
          <w:tcPr>
            <w:tcW w:w="2756" w:type="dxa"/>
            <w:vAlign w:val="center"/>
          </w:tcPr>
          <w:p w:rsidR="009A6058" w:rsidRPr="00EF010F" w:rsidRDefault="009A6058" w:rsidP="004C149C">
            <w:pPr>
              <w:rPr>
                <w:rFonts w:asciiTheme="minorEastAsia" w:hAnsiTheme="minorEastAsia" w:cs="Times New Roman"/>
                <w:sz w:val="24"/>
                <w:szCs w:val="24"/>
              </w:rPr>
            </w:pPr>
          </w:p>
        </w:tc>
        <w:tc>
          <w:tcPr>
            <w:tcW w:w="2324" w:type="dxa"/>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GB/T 211</w:t>
            </w:r>
          </w:p>
        </w:tc>
      </w:tr>
      <w:tr w:rsidR="009A6058" w:rsidRPr="00EF010F" w:rsidTr="004C149C">
        <w:trPr>
          <w:trHeight w:val="454"/>
          <w:jc w:val="center"/>
        </w:trPr>
        <w:tc>
          <w:tcPr>
            <w:tcW w:w="2402" w:type="dxa"/>
            <w:tcBorders>
              <w:right w:val="nil"/>
            </w:tcBorders>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灰熔点</w:t>
            </w:r>
            <w:r w:rsidRPr="00EF010F">
              <w:rPr>
                <w:rFonts w:asciiTheme="minorEastAsia" w:hAnsiTheme="minorEastAsia" w:cs="Times New Roman"/>
                <w:sz w:val="24"/>
                <w:szCs w:val="24"/>
              </w:rPr>
              <w:t>D</w:t>
            </w:r>
            <w:r w:rsidRPr="00EF010F">
              <w:rPr>
                <w:rFonts w:asciiTheme="minorEastAsia" w:hAnsiTheme="minorEastAsia" w:cs="Times New Roman" w:hint="eastAsia"/>
                <w:sz w:val="24"/>
                <w:szCs w:val="24"/>
              </w:rPr>
              <w:t>T，℃</w:t>
            </w:r>
          </w:p>
        </w:tc>
        <w:tc>
          <w:tcPr>
            <w:tcW w:w="851" w:type="dxa"/>
            <w:tcBorders>
              <w:left w:val="nil"/>
            </w:tcBorders>
            <w:vAlign w:val="center"/>
          </w:tcPr>
          <w:p w:rsidR="009A6058" w:rsidRPr="00EF010F" w:rsidRDefault="009A6058" w:rsidP="004C149C">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tc>
        <w:tc>
          <w:tcPr>
            <w:tcW w:w="2756" w:type="dxa"/>
            <w:vAlign w:val="center"/>
          </w:tcPr>
          <w:p w:rsidR="009A6058" w:rsidRPr="00EF010F" w:rsidRDefault="009A6058" w:rsidP="004C149C">
            <w:pPr>
              <w:rPr>
                <w:rFonts w:asciiTheme="minorEastAsia" w:hAnsiTheme="minorEastAsia" w:cs="Times New Roman"/>
                <w:sz w:val="24"/>
                <w:szCs w:val="24"/>
              </w:rPr>
            </w:pPr>
          </w:p>
        </w:tc>
        <w:tc>
          <w:tcPr>
            <w:tcW w:w="2324" w:type="dxa"/>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GB/T 219</w:t>
            </w:r>
          </w:p>
        </w:tc>
      </w:tr>
      <w:tr w:rsidR="009A6058" w:rsidRPr="00EF010F" w:rsidTr="004C149C">
        <w:trPr>
          <w:trHeight w:val="454"/>
          <w:jc w:val="center"/>
        </w:trPr>
        <w:tc>
          <w:tcPr>
            <w:tcW w:w="2402" w:type="dxa"/>
            <w:tcBorders>
              <w:right w:val="nil"/>
            </w:tcBorders>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粒径，%</w:t>
            </w:r>
          </w:p>
        </w:tc>
        <w:tc>
          <w:tcPr>
            <w:tcW w:w="851" w:type="dxa"/>
            <w:tcBorders>
              <w:left w:val="nil"/>
            </w:tcBorders>
            <w:vAlign w:val="center"/>
          </w:tcPr>
          <w:p w:rsidR="009A6058" w:rsidRPr="00EF010F" w:rsidRDefault="009A6058" w:rsidP="004C149C">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p w:rsidR="009A6058" w:rsidRPr="00EF010F" w:rsidRDefault="009A6058" w:rsidP="004C149C">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p w:rsidR="009A6058" w:rsidRPr="00EF010F" w:rsidRDefault="009A6058" w:rsidP="004C149C">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tc>
        <w:tc>
          <w:tcPr>
            <w:tcW w:w="2756" w:type="dxa"/>
            <w:vAlign w:val="center"/>
          </w:tcPr>
          <w:p w:rsidR="009A6058" w:rsidRPr="00EF010F" w:rsidRDefault="009A6058" w:rsidP="004C149C">
            <w:pPr>
              <w:rPr>
                <w:rFonts w:asciiTheme="minorEastAsia" w:hAnsiTheme="minorEastAsia" w:cs="Times New Roman"/>
                <w:sz w:val="24"/>
                <w:szCs w:val="24"/>
              </w:rPr>
            </w:pPr>
          </w:p>
        </w:tc>
        <w:tc>
          <w:tcPr>
            <w:tcW w:w="2324" w:type="dxa"/>
            <w:vAlign w:val="center"/>
          </w:tcPr>
          <w:p w:rsidR="009A6058" w:rsidRDefault="009A6058" w:rsidP="004C149C">
            <w:pPr>
              <w:rPr>
                <w:rFonts w:asciiTheme="minorEastAsia" w:hAnsiTheme="minorEastAsia" w:cs="Times New Roman"/>
                <w:sz w:val="24"/>
                <w:szCs w:val="24"/>
              </w:rPr>
            </w:pPr>
            <w:r w:rsidRPr="00EE4AA8">
              <w:rPr>
                <w:rFonts w:asciiTheme="minorEastAsia" w:hAnsiTheme="minorEastAsia" w:cs="Times New Roman" w:hint="eastAsia"/>
                <w:sz w:val="24"/>
                <w:szCs w:val="24"/>
              </w:rPr>
              <w:t>GB 2007.7</w:t>
            </w:r>
            <w:r>
              <w:rPr>
                <w:rFonts w:asciiTheme="minorEastAsia" w:hAnsiTheme="minorEastAsia" w:cs="Times New Roman" w:hint="eastAsia"/>
                <w:sz w:val="24"/>
                <w:szCs w:val="24"/>
              </w:rPr>
              <w:t>、</w:t>
            </w:r>
            <w:r w:rsidRPr="00EE4AA8">
              <w:rPr>
                <w:rFonts w:asciiTheme="minorEastAsia" w:hAnsiTheme="minorEastAsia" w:cs="Times New Roman" w:hint="eastAsia"/>
                <w:sz w:val="24"/>
                <w:szCs w:val="24"/>
              </w:rPr>
              <w:t>GB</w:t>
            </w:r>
            <w:r>
              <w:rPr>
                <w:rFonts w:asciiTheme="minorEastAsia" w:hAnsiTheme="minorEastAsia" w:cs="Times New Roman" w:hint="eastAsia"/>
                <w:sz w:val="24"/>
                <w:szCs w:val="24"/>
              </w:rPr>
              <w:t>/T</w:t>
            </w:r>
            <w:r w:rsidRPr="00EE4AA8">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477</w:t>
            </w:r>
          </w:p>
          <w:p w:rsidR="009A6058" w:rsidRPr="00EE4AA8" w:rsidRDefault="009A6058" w:rsidP="004C149C">
            <w:pPr>
              <w:rPr>
                <w:rFonts w:asciiTheme="minorEastAsia" w:hAnsiTheme="minorEastAsia" w:cs="Times New Roman"/>
                <w:sz w:val="24"/>
                <w:szCs w:val="24"/>
              </w:rPr>
            </w:pPr>
            <w:r w:rsidRPr="00EE4AA8">
              <w:rPr>
                <w:rFonts w:asciiTheme="minorEastAsia" w:hAnsiTheme="minorEastAsia" w:hint="eastAsia"/>
                <w:sz w:val="24"/>
                <w:szCs w:val="24"/>
              </w:rPr>
              <w:t>或其他方法</w:t>
            </w:r>
          </w:p>
        </w:tc>
      </w:tr>
      <w:tr w:rsidR="009A6058" w:rsidRPr="00EF010F" w:rsidTr="004C149C">
        <w:trPr>
          <w:trHeight w:val="454"/>
          <w:jc w:val="center"/>
        </w:trPr>
        <w:tc>
          <w:tcPr>
            <w:tcW w:w="2402" w:type="dxa"/>
            <w:tcBorders>
              <w:right w:val="nil"/>
            </w:tcBorders>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可磨性指数HGI</w:t>
            </w:r>
          </w:p>
        </w:tc>
        <w:tc>
          <w:tcPr>
            <w:tcW w:w="851" w:type="dxa"/>
            <w:tcBorders>
              <w:left w:val="nil"/>
            </w:tcBorders>
            <w:vAlign w:val="center"/>
          </w:tcPr>
          <w:p w:rsidR="009A6058" w:rsidRPr="00EF010F" w:rsidRDefault="009A6058" w:rsidP="004C149C">
            <w:pPr>
              <w:ind w:firstLineChars="200" w:firstLine="480"/>
              <w:jc w:val="right"/>
              <w:rPr>
                <w:rFonts w:asciiTheme="minorEastAsia" w:hAnsiTheme="minorEastAsia" w:cs="Times New Roman"/>
                <w:sz w:val="24"/>
                <w:szCs w:val="24"/>
              </w:rPr>
            </w:pPr>
            <w:r w:rsidRPr="00EF010F">
              <w:rPr>
                <w:rFonts w:asciiTheme="minorEastAsia" w:hAnsiTheme="minorEastAsia" w:cs="Times New Roman"/>
                <w:sz w:val="24"/>
                <w:szCs w:val="24"/>
              </w:rPr>
              <w:t> </w:t>
            </w:r>
            <w:r>
              <w:rPr>
                <w:rFonts w:asciiTheme="minorEastAsia" w:hAnsiTheme="minorEastAsia" w:cs="Times New Roman"/>
                <w:sz w:val="24"/>
                <w:szCs w:val="24"/>
              </w:rPr>
              <w:t xml:space="preserve"> </w:t>
            </w:r>
          </w:p>
        </w:tc>
        <w:tc>
          <w:tcPr>
            <w:tcW w:w="2756" w:type="dxa"/>
            <w:vAlign w:val="center"/>
          </w:tcPr>
          <w:p w:rsidR="009A6058" w:rsidRPr="00EF010F" w:rsidRDefault="009A6058" w:rsidP="004C149C">
            <w:pPr>
              <w:rPr>
                <w:rFonts w:asciiTheme="minorEastAsia" w:hAnsiTheme="minorEastAsia" w:cs="Times New Roman"/>
                <w:sz w:val="24"/>
                <w:szCs w:val="24"/>
              </w:rPr>
            </w:pPr>
          </w:p>
        </w:tc>
        <w:tc>
          <w:tcPr>
            <w:tcW w:w="2324" w:type="dxa"/>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GB/T 2565</w:t>
            </w:r>
          </w:p>
        </w:tc>
      </w:tr>
      <w:tr w:rsidR="009A6058" w:rsidRPr="00EF010F" w:rsidTr="004C149C">
        <w:trPr>
          <w:trHeight w:val="454"/>
          <w:jc w:val="center"/>
        </w:trPr>
        <w:tc>
          <w:tcPr>
            <w:tcW w:w="2402" w:type="dxa"/>
            <w:tcBorders>
              <w:right w:val="nil"/>
            </w:tcBorders>
            <w:vAlign w:val="center"/>
          </w:tcPr>
          <w:p w:rsidR="009A6058" w:rsidRPr="00EF010F" w:rsidRDefault="009A6058" w:rsidP="004C149C">
            <w:pPr>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r>
              <w:rPr>
                <w:rFonts w:asciiTheme="minorEastAsia" w:hAnsiTheme="minorEastAsia" w:cs="Times New Roman"/>
                <w:sz w:val="24"/>
                <w:szCs w:val="24"/>
                <w:lang w:eastAsia="zh-CN"/>
              </w:rPr>
              <w:t xml:space="preserve">           总合计</w:t>
            </w:r>
          </w:p>
        </w:tc>
        <w:tc>
          <w:tcPr>
            <w:tcW w:w="851" w:type="dxa"/>
            <w:tcBorders>
              <w:left w:val="nil"/>
            </w:tcBorders>
            <w:vAlign w:val="center"/>
          </w:tcPr>
          <w:p w:rsidR="009A6058" w:rsidRPr="00EF010F" w:rsidRDefault="009A6058" w:rsidP="004C149C">
            <w:pPr>
              <w:ind w:firstLineChars="200" w:firstLine="480"/>
              <w:jc w:val="right"/>
              <w:rPr>
                <w:rFonts w:asciiTheme="minorEastAsia" w:hAnsiTheme="minorEastAsia" w:cs="Times New Roman"/>
                <w:sz w:val="24"/>
                <w:szCs w:val="24"/>
              </w:rPr>
            </w:pPr>
          </w:p>
        </w:tc>
        <w:tc>
          <w:tcPr>
            <w:tcW w:w="2756" w:type="dxa"/>
            <w:vAlign w:val="center"/>
          </w:tcPr>
          <w:p w:rsidR="009A6058" w:rsidRDefault="009A6058" w:rsidP="004C149C">
            <w:pPr>
              <w:rPr>
                <w:rFonts w:asciiTheme="minorEastAsia" w:hAnsiTheme="minorEastAsia" w:cs="Times New Roman"/>
                <w:sz w:val="24"/>
                <w:szCs w:val="24"/>
              </w:rPr>
            </w:pPr>
          </w:p>
        </w:tc>
        <w:tc>
          <w:tcPr>
            <w:tcW w:w="2324" w:type="dxa"/>
            <w:vAlign w:val="center"/>
          </w:tcPr>
          <w:p w:rsidR="009A6058" w:rsidRPr="00EF010F" w:rsidRDefault="009A6058" w:rsidP="004C149C">
            <w:pPr>
              <w:rPr>
                <w:rFonts w:asciiTheme="minorEastAsia" w:hAnsiTheme="minorEastAsia" w:cs="Times New Roman"/>
                <w:sz w:val="24"/>
                <w:szCs w:val="24"/>
              </w:rPr>
            </w:pPr>
          </w:p>
        </w:tc>
      </w:tr>
    </w:tbl>
    <w:p w:rsidR="009A6058" w:rsidRDefault="009A6058" w:rsidP="007C478F">
      <w:pPr>
        <w:pStyle w:val="a7"/>
        <w:spacing w:line="360" w:lineRule="auto"/>
        <w:ind w:firstLineChars="200" w:firstLine="482"/>
        <w:rPr>
          <w:rFonts w:hAnsi="宋体"/>
          <w:sz w:val="24"/>
          <w:szCs w:val="24"/>
          <w:lang w:eastAsia="zh-CN"/>
        </w:rPr>
      </w:pPr>
      <w:r w:rsidRPr="00CE5D17">
        <w:rPr>
          <w:rFonts w:hAnsi="宋体" w:hint="eastAsia"/>
          <w:b/>
          <w:sz w:val="24"/>
          <w:szCs w:val="24"/>
          <w:lang w:eastAsia="zh-CN"/>
        </w:rPr>
        <w:t>备注：</w:t>
      </w:r>
      <w:r>
        <w:rPr>
          <w:rFonts w:hAnsi="宋体" w:hint="eastAsia"/>
          <w:sz w:val="24"/>
          <w:szCs w:val="24"/>
          <w:lang w:eastAsia="zh-CN"/>
        </w:rPr>
        <w:t>如在年约期限内，甲方就单独某项检验项目委托乙方完成检验，相应检验费用按照上表详细报价清单化验单价进行结算费用。</w:t>
      </w:r>
    </w:p>
    <w:p w:rsidR="007C478F" w:rsidRPr="00C56132" w:rsidRDefault="007C478F" w:rsidP="007C478F">
      <w:pPr>
        <w:pStyle w:val="a7"/>
        <w:spacing w:line="360" w:lineRule="auto"/>
        <w:ind w:firstLineChars="200" w:firstLine="480"/>
        <w:rPr>
          <w:rFonts w:hAnsi="宋体"/>
          <w:color w:val="FF0000"/>
          <w:sz w:val="24"/>
          <w:szCs w:val="24"/>
          <w:lang w:eastAsia="zh-CN"/>
        </w:rPr>
      </w:pPr>
      <w:r w:rsidRPr="00C56132">
        <w:rPr>
          <w:rFonts w:hAnsi="宋体" w:hint="eastAsia"/>
          <w:sz w:val="24"/>
          <w:szCs w:val="24"/>
          <w:lang w:eastAsia="zh-CN"/>
        </w:rPr>
        <w:t>具体支付方式和时间分配如下：</w:t>
      </w:r>
    </w:p>
    <w:p w:rsidR="007C478F" w:rsidRDefault="007F3644" w:rsidP="007C478F">
      <w:pPr>
        <w:pStyle w:val="a7"/>
        <w:spacing w:line="360" w:lineRule="auto"/>
        <w:ind w:firstLineChars="200" w:firstLine="480"/>
        <w:rPr>
          <w:rFonts w:hAnsi="宋体"/>
          <w:sz w:val="24"/>
          <w:szCs w:val="24"/>
          <w:lang w:eastAsia="zh-CN"/>
        </w:rPr>
      </w:pPr>
      <w:r>
        <w:rPr>
          <w:rFonts w:hAnsi="宋体" w:hint="eastAsia"/>
          <w:sz w:val="24"/>
          <w:szCs w:val="24"/>
          <w:lang w:eastAsia="zh-CN"/>
        </w:rPr>
        <w:t>月结，每月结算一次。</w:t>
      </w:r>
      <w:r w:rsidR="007C478F" w:rsidRPr="00C56132">
        <w:rPr>
          <w:rFonts w:hAnsi="宋体" w:hint="eastAsia"/>
          <w:sz w:val="24"/>
          <w:szCs w:val="24"/>
          <w:lang w:eastAsia="zh-CN"/>
        </w:rPr>
        <w:t>乙方按合同约定完成所有相关工作</w:t>
      </w:r>
      <w:r w:rsidR="007C478F">
        <w:rPr>
          <w:rFonts w:hAnsi="宋体" w:hint="eastAsia"/>
          <w:sz w:val="24"/>
          <w:szCs w:val="24"/>
          <w:lang w:eastAsia="zh-CN"/>
        </w:rPr>
        <w:t>，</w:t>
      </w:r>
      <w:r>
        <w:rPr>
          <w:rFonts w:hAnsi="宋体" w:hint="eastAsia"/>
          <w:sz w:val="24"/>
          <w:szCs w:val="24"/>
          <w:lang w:eastAsia="zh-CN"/>
        </w:rPr>
        <w:t>于次月</w:t>
      </w:r>
      <w:r>
        <w:rPr>
          <w:rFonts w:hAnsi="宋体"/>
          <w:sz w:val="24"/>
          <w:szCs w:val="24"/>
          <w:lang w:eastAsia="zh-CN"/>
        </w:rPr>
        <w:t>10日前双方核算上月服务费用</w:t>
      </w:r>
      <w:r w:rsidR="007C478F" w:rsidRPr="00C56132">
        <w:rPr>
          <w:rFonts w:hAnsi="宋体" w:hint="eastAsia"/>
          <w:sz w:val="24"/>
          <w:szCs w:val="24"/>
          <w:lang w:eastAsia="zh-CN"/>
        </w:rPr>
        <w:t>，乙方开具</w:t>
      </w:r>
      <w:r>
        <w:rPr>
          <w:rFonts w:hAnsi="宋体" w:hint="eastAsia"/>
          <w:sz w:val="24"/>
          <w:szCs w:val="24"/>
          <w:lang w:eastAsia="zh-CN"/>
        </w:rPr>
        <w:t>核算后上月总费用</w:t>
      </w:r>
      <w:r w:rsidR="007C478F" w:rsidRPr="00C56132">
        <w:rPr>
          <w:rFonts w:hAnsi="宋体" w:hint="eastAsia"/>
          <w:sz w:val="24"/>
          <w:szCs w:val="24"/>
          <w:lang w:eastAsia="zh-CN"/>
        </w:rPr>
        <w:t>全额1</w:t>
      </w:r>
      <w:r w:rsidR="007C478F" w:rsidRPr="00C56132">
        <w:rPr>
          <w:rFonts w:hAnsi="宋体"/>
          <w:sz w:val="24"/>
          <w:szCs w:val="24"/>
          <w:lang w:eastAsia="zh-CN"/>
        </w:rPr>
        <w:t>00%的</w:t>
      </w:r>
      <w:r w:rsidR="007C478F" w:rsidRPr="00C56132">
        <w:rPr>
          <w:rFonts w:hAnsi="宋体" w:hint="eastAsia"/>
          <w:sz w:val="24"/>
          <w:szCs w:val="24"/>
          <w:lang w:eastAsia="zh-CN"/>
        </w:rPr>
        <w:t>增值税专用发票，甲方收到相应发票原件后3</w:t>
      </w:r>
      <w:r w:rsidR="007C478F" w:rsidRPr="00C56132">
        <w:rPr>
          <w:rFonts w:hAnsi="宋体"/>
          <w:sz w:val="24"/>
          <w:szCs w:val="24"/>
          <w:lang w:eastAsia="zh-CN"/>
        </w:rPr>
        <w:t>0日内付清</w:t>
      </w:r>
      <w:r w:rsidR="009A6058">
        <w:rPr>
          <w:rFonts w:hAnsi="宋体" w:hint="eastAsia"/>
          <w:sz w:val="24"/>
          <w:szCs w:val="24"/>
          <w:lang w:eastAsia="zh-CN"/>
        </w:rPr>
        <w:t>当</w:t>
      </w:r>
      <w:r w:rsidR="009A6058">
        <w:rPr>
          <w:rFonts w:hAnsi="宋体"/>
          <w:sz w:val="24"/>
          <w:szCs w:val="24"/>
          <w:lang w:eastAsia="zh-CN"/>
        </w:rPr>
        <w:t>批次</w:t>
      </w:r>
      <w:r w:rsidR="007C478F" w:rsidRPr="00C56132">
        <w:rPr>
          <w:rFonts w:hAnsi="宋体" w:hint="eastAsia"/>
          <w:sz w:val="24"/>
          <w:szCs w:val="24"/>
          <w:lang w:eastAsia="zh-CN"/>
        </w:rPr>
        <w:t>1</w:t>
      </w:r>
      <w:r w:rsidR="007C478F" w:rsidRPr="00C56132">
        <w:rPr>
          <w:rFonts w:hAnsi="宋体"/>
          <w:sz w:val="24"/>
          <w:szCs w:val="24"/>
          <w:lang w:eastAsia="zh-CN"/>
        </w:rPr>
        <w:t>00%</w:t>
      </w:r>
      <w:r w:rsidR="009A6058">
        <w:rPr>
          <w:rFonts w:hAnsi="宋体"/>
          <w:sz w:val="24"/>
          <w:szCs w:val="24"/>
          <w:lang w:eastAsia="zh-CN"/>
        </w:rPr>
        <w:t>服务</w:t>
      </w:r>
      <w:r w:rsidR="007C478F" w:rsidRPr="00C56132">
        <w:rPr>
          <w:rFonts w:hAnsi="宋体"/>
          <w:sz w:val="24"/>
          <w:szCs w:val="24"/>
          <w:lang w:eastAsia="zh-CN"/>
        </w:rPr>
        <w:t>费用</w:t>
      </w:r>
      <w:r w:rsidR="007C478F" w:rsidRPr="00C56132">
        <w:rPr>
          <w:rFonts w:hAnsi="宋体" w:hint="eastAsia"/>
          <w:sz w:val="24"/>
          <w:szCs w:val="24"/>
          <w:lang w:eastAsia="zh-CN"/>
        </w:rPr>
        <w:t>。</w:t>
      </w:r>
    </w:p>
    <w:p w:rsidR="009A6058" w:rsidRPr="00F35FD8" w:rsidRDefault="009A6058" w:rsidP="009A6058">
      <w:pPr>
        <w:spacing w:line="360" w:lineRule="auto"/>
        <w:ind w:firstLineChars="200" w:firstLine="480"/>
        <w:rPr>
          <w:sz w:val="24"/>
          <w:lang w:eastAsia="zh-CN"/>
        </w:rPr>
      </w:pPr>
      <w:r w:rsidRPr="00F35FD8">
        <w:rPr>
          <w:sz w:val="24"/>
          <w:lang w:eastAsia="zh-CN"/>
        </w:rPr>
        <w:t>履约保证金：</w:t>
      </w:r>
    </w:p>
    <w:p w:rsidR="009A6058" w:rsidRPr="00C56132" w:rsidRDefault="009A6058" w:rsidP="009A6058">
      <w:pPr>
        <w:pStyle w:val="a7"/>
        <w:spacing w:line="360" w:lineRule="auto"/>
        <w:ind w:firstLineChars="200" w:firstLine="480"/>
        <w:rPr>
          <w:rFonts w:hAnsi="宋体"/>
          <w:sz w:val="24"/>
          <w:szCs w:val="24"/>
          <w:lang w:eastAsia="zh-CN"/>
        </w:rPr>
      </w:pPr>
      <w:r w:rsidRPr="00F35FD8">
        <w:rPr>
          <w:rFonts w:hint="eastAsia"/>
          <w:sz w:val="24"/>
          <w:lang w:eastAsia="zh-CN"/>
        </w:rPr>
        <w:t>合同签订后，乙方的参选保证金R</w:t>
      </w:r>
      <w:r w:rsidRPr="00F35FD8">
        <w:rPr>
          <w:sz w:val="24"/>
          <w:lang w:eastAsia="zh-CN"/>
        </w:rPr>
        <w:t>MB</w:t>
      </w:r>
      <w:r>
        <w:rPr>
          <w:sz w:val="24"/>
          <w:lang w:eastAsia="zh-CN"/>
        </w:rPr>
        <w:t>6</w:t>
      </w:r>
      <w:r w:rsidRPr="00F35FD8">
        <w:rPr>
          <w:rFonts w:hint="eastAsia"/>
          <w:sz w:val="24"/>
          <w:lang w:eastAsia="zh-CN"/>
        </w:rPr>
        <w:t>,</w:t>
      </w:r>
      <w:r w:rsidRPr="00F35FD8">
        <w:rPr>
          <w:sz w:val="24"/>
          <w:lang w:eastAsia="zh-CN"/>
        </w:rPr>
        <w:t>000.00元将直接转为本合同的</w:t>
      </w:r>
      <w:r w:rsidRPr="00F35FD8">
        <w:rPr>
          <w:rFonts w:hint="eastAsia"/>
          <w:sz w:val="24"/>
          <w:lang w:eastAsia="zh-CN"/>
        </w:rPr>
        <w:t>履约保证金，该履约保证金将于合同执行完毕，确认乙方无违约行为后3</w:t>
      </w:r>
      <w:r w:rsidRPr="00F35FD8">
        <w:rPr>
          <w:sz w:val="24"/>
          <w:lang w:eastAsia="zh-CN"/>
        </w:rPr>
        <w:t>0日内</w:t>
      </w:r>
      <w:r w:rsidRPr="00F35FD8">
        <w:rPr>
          <w:rFonts w:hint="eastAsia"/>
          <w:sz w:val="24"/>
          <w:lang w:eastAsia="zh-CN"/>
        </w:rPr>
        <w:t>甲方将全额无息退还</w:t>
      </w:r>
      <w:r>
        <w:rPr>
          <w:rFonts w:hint="eastAsia"/>
          <w:sz w:val="24"/>
          <w:lang w:eastAsia="zh-CN"/>
        </w:rPr>
        <w:t>。</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第五条</w:t>
      </w:r>
      <w:r w:rsidRPr="00C56132">
        <w:rPr>
          <w:rFonts w:hAnsi="宋体"/>
          <w:sz w:val="24"/>
          <w:szCs w:val="24"/>
          <w:lang w:eastAsia="zh-CN"/>
        </w:rPr>
        <w:t xml:space="preserve"> </w:t>
      </w:r>
      <w:r w:rsidRPr="00C56132">
        <w:rPr>
          <w:rFonts w:hAnsi="宋体" w:hint="eastAsia"/>
          <w:sz w:val="24"/>
          <w:szCs w:val="24"/>
          <w:lang w:eastAsia="zh-CN"/>
        </w:rPr>
        <w:t>双方确定因履行本合同应遵守的保密义务如下：</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甲方：</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保密内容：乙方提供的资料，服务咨询报告及该服务咨询报告的附件资料除外。</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涉密人员范围：甲方及甲方工作人员</w:t>
      </w:r>
      <w:r w:rsidRPr="00C56132">
        <w:rPr>
          <w:rFonts w:hAnsi="宋体"/>
          <w:sz w:val="24"/>
          <w:szCs w:val="24"/>
          <w:lang w:eastAsia="zh-CN"/>
        </w:rPr>
        <w:t xml:space="preserve"> </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泄密责任：按本合同约定及国家有关保密法的规定执行</w:t>
      </w:r>
      <w:r w:rsidRPr="00C56132">
        <w:rPr>
          <w:rFonts w:hAnsi="宋体"/>
          <w:sz w:val="24"/>
          <w:szCs w:val="24"/>
          <w:lang w:eastAsia="zh-CN"/>
        </w:rPr>
        <w:t xml:space="preserve"> </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乙方：</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sz w:val="24"/>
          <w:szCs w:val="24"/>
          <w:lang w:eastAsia="zh-CN"/>
        </w:rPr>
        <w:lastRenderedPageBreak/>
        <w:t>1.</w:t>
      </w:r>
      <w:r w:rsidRPr="00C56132">
        <w:rPr>
          <w:rFonts w:hAnsi="宋体" w:hint="eastAsia"/>
          <w:sz w:val="24"/>
          <w:szCs w:val="24"/>
          <w:lang w:eastAsia="zh-CN"/>
        </w:rPr>
        <w:t>保密内容：甲方提供的资料以及乙方在提供本合同约定服务过程中知悉的甲方技术信息、经营信息、生产工艺、操作流程等。</w:t>
      </w:r>
      <w:r w:rsidRPr="00C56132">
        <w:rPr>
          <w:rFonts w:hAnsi="宋体"/>
          <w:sz w:val="24"/>
          <w:szCs w:val="24"/>
          <w:lang w:eastAsia="zh-CN"/>
        </w:rPr>
        <w:t xml:space="preserve"> </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涉密人员范围：乙方及乙方工作人员</w:t>
      </w:r>
      <w:r w:rsidRPr="00C56132">
        <w:rPr>
          <w:rFonts w:hAnsi="宋体"/>
          <w:sz w:val="24"/>
          <w:szCs w:val="24"/>
          <w:lang w:eastAsia="zh-CN"/>
        </w:rPr>
        <w:t xml:space="preserve"> </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泄密责任：按本合同约定及国家有关保密法的规定执行</w:t>
      </w:r>
      <w:r w:rsidRPr="00C56132">
        <w:rPr>
          <w:rFonts w:hAnsi="宋体"/>
          <w:sz w:val="24"/>
          <w:szCs w:val="24"/>
          <w:lang w:eastAsia="zh-CN"/>
        </w:rPr>
        <w:t xml:space="preserve"> </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第六条</w:t>
      </w:r>
      <w:r w:rsidRPr="00C56132">
        <w:rPr>
          <w:rFonts w:hAnsi="宋体"/>
          <w:sz w:val="24"/>
          <w:szCs w:val="24"/>
          <w:lang w:eastAsia="zh-CN"/>
        </w:rPr>
        <w:t xml:space="preserve"> </w:t>
      </w:r>
      <w:r w:rsidRPr="00C56132">
        <w:rPr>
          <w:rFonts w:hAnsi="宋体" w:hint="eastAsia"/>
          <w:sz w:val="24"/>
          <w:szCs w:val="24"/>
          <w:lang w:eastAsia="zh-CN"/>
        </w:rPr>
        <w:t>本合同的变更必须由双方协商一致，并以书面形式确定。</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第七条</w:t>
      </w:r>
      <w:r w:rsidRPr="00C56132">
        <w:rPr>
          <w:rFonts w:hAnsi="宋体"/>
          <w:sz w:val="24"/>
          <w:szCs w:val="24"/>
          <w:lang w:eastAsia="zh-CN"/>
        </w:rPr>
        <w:t xml:space="preserve"> </w:t>
      </w:r>
      <w:r w:rsidRPr="00C56132">
        <w:rPr>
          <w:rFonts w:hAnsi="宋体" w:hint="eastAsia"/>
          <w:sz w:val="24"/>
          <w:szCs w:val="24"/>
          <w:lang w:eastAsia="zh-CN"/>
        </w:rPr>
        <w:t>双方确定，按以下标准和方式对乙方提交的技术咨询工作成果进行验收：</w:t>
      </w:r>
    </w:p>
    <w:p w:rsidR="007C478F" w:rsidRPr="00C56132" w:rsidRDefault="007C478F" w:rsidP="007C478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1.</w:t>
      </w:r>
      <w:r w:rsidRPr="00C56132">
        <w:rPr>
          <w:rFonts w:hAnsi="宋体" w:hint="eastAsia"/>
          <w:sz w:val="24"/>
          <w:szCs w:val="24"/>
          <w:lang w:eastAsia="zh-CN"/>
        </w:rPr>
        <w:t>乙方提交技术工作成果的形式：</w:t>
      </w:r>
      <w:r w:rsidRPr="00C56132">
        <w:rPr>
          <w:rFonts w:hAnsi="宋体"/>
          <w:sz w:val="24"/>
          <w:szCs w:val="24"/>
          <w:u w:val="single"/>
          <w:lang w:eastAsia="zh-CN"/>
        </w:rPr>
        <w:t xml:space="preserve">  </w:t>
      </w:r>
      <w:r w:rsidR="009A6058">
        <w:rPr>
          <w:rFonts w:hAnsi="宋体"/>
          <w:sz w:val="24"/>
          <w:szCs w:val="24"/>
          <w:u w:val="single"/>
          <w:lang w:eastAsia="zh-CN"/>
        </w:rPr>
        <w:t>每船煤炭完成检验工作后出具相应的检验报告（包含量检和质检两部分）。</w:t>
      </w:r>
      <w:r w:rsidRPr="00C56132">
        <w:rPr>
          <w:rFonts w:hAnsi="宋体"/>
          <w:sz w:val="24"/>
          <w:szCs w:val="24"/>
          <w:u w:val="single"/>
          <w:lang w:eastAsia="zh-CN"/>
        </w:rPr>
        <w:t xml:space="preserve">                     </w:t>
      </w:r>
    </w:p>
    <w:p w:rsidR="007C478F" w:rsidRPr="00C56132" w:rsidRDefault="007C478F" w:rsidP="007C478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2.</w:t>
      </w:r>
      <w:r w:rsidRPr="00C56132">
        <w:rPr>
          <w:rFonts w:hAnsi="宋体" w:hint="eastAsia"/>
          <w:sz w:val="24"/>
          <w:szCs w:val="24"/>
          <w:lang w:eastAsia="zh-CN"/>
        </w:rPr>
        <w:t>技术工作成果的验收标准：</w:t>
      </w:r>
      <w:r w:rsidR="009A6058" w:rsidRPr="00CE5D17">
        <w:rPr>
          <w:rFonts w:hAnsi="宋体" w:hint="eastAsia"/>
          <w:sz w:val="24"/>
          <w:szCs w:val="24"/>
          <w:u w:val="single"/>
          <w:lang w:eastAsia="zh-CN"/>
        </w:rPr>
        <w:t>检验报告以满足甲方使用要求为验收标准。</w:t>
      </w:r>
    </w:p>
    <w:p w:rsidR="007C478F" w:rsidRPr="00C56132" w:rsidRDefault="007C478F" w:rsidP="007C478F">
      <w:pPr>
        <w:spacing w:line="360" w:lineRule="auto"/>
        <w:ind w:leftChars="100" w:left="220" w:firstLineChars="100" w:firstLine="240"/>
        <w:rPr>
          <w:rFonts w:ascii="Calibri" w:hAnsi="Calibri" w:cs="Calibri"/>
          <w:kern w:val="2"/>
          <w:sz w:val="24"/>
          <w:szCs w:val="24"/>
          <w:lang w:eastAsia="zh-CN"/>
        </w:rPr>
      </w:pPr>
      <w:r w:rsidRPr="00C56132">
        <w:rPr>
          <w:rFonts w:ascii="Calibri" w:hAnsi="Calibri" w:cs="Calibri"/>
          <w:kern w:val="2"/>
          <w:sz w:val="24"/>
          <w:szCs w:val="24"/>
          <w:lang w:eastAsia="zh-CN"/>
        </w:rPr>
        <w:t>2.1</w:t>
      </w:r>
      <w:r w:rsidRPr="00C56132">
        <w:rPr>
          <w:rFonts w:ascii="Calibri" w:hAnsi="Calibri" w:hint="eastAsia"/>
          <w:kern w:val="2"/>
          <w:sz w:val="24"/>
          <w:szCs w:val="24"/>
          <w:lang w:eastAsia="zh-CN"/>
        </w:rPr>
        <w:t>、验收标准：国家法律法规、政策、标准规范。</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ascii="Calibri" w:hAnsi="Calibri" w:cs="Calibri"/>
          <w:kern w:val="2"/>
          <w:sz w:val="24"/>
          <w:szCs w:val="24"/>
          <w:lang w:eastAsia="zh-CN"/>
        </w:rPr>
        <w:t>2.2</w:t>
      </w:r>
      <w:r w:rsidRPr="00C56132">
        <w:rPr>
          <w:rFonts w:ascii="Calibri" w:hAnsi="Calibri" w:hint="eastAsia"/>
          <w:kern w:val="2"/>
          <w:sz w:val="24"/>
          <w:szCs w:val="24"/>
          <w:lang w:eastAsia="zh-CN"/>
        </w:rPr>
        <w:t>、验收方法：</w:t>
      </w:r>
      <w:r w:rsidR="009A6058" w:rsidRPr="004C149C">
        <w:rPr>
          <w:rFonts w:hAnsi="宋体" w:hint="eastAsia"/>
          <w:sz w:val="24"/>
          <w:szCs w:val="24"/>
          <w:u w:val="single"/>
          <w:lang w:eastAsia="zh-CN"/>
        </w:rPr>
        <w:t>检验报告以满足甲方使用要求</w:t>
      </w:r>
      <w:r w:rsidRPr="00D0246A">
        <w:rPr>
          <w:rFonts w:ascii="Calibri" w:hAnsi="Calibri" w:cs="宋体" w:hint="eastAsia"/>
          <w:kern w:val="2"/>
          <w:sz w:val="24"/>
          <w:szCs w:val="24"/>
          <w:u w:val="single"/>
          <w:lang w:eastAsia="zh-CN"/>
        </w:rPr>
        <w:t>视为验收合格。</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验收地点：</w:t>
      </w:r>
      <w:r w:rsidRPr="00C56132">
        <w:rPr>
          <w:rFonts w:hAnsi="宋体"/>
          <w:sz w:val="24"/>
          <w:szCs w:val="24"/>
          <w:u w:val="single"/>
          <w:lang w:eastAsia="zh-CN"/>
        </w:rPr>
        <w:t xml:space="preserve"> </w:t>
      </w:r>
      <w:r w:rsidRPr="00C56132">
        <w:rPr>
          <w:rFonts w:hAnsi="宋体" w:hint="eastAsia"/>
          <w:sz w:val="24"/>
          <w:szCs w:val="24"/>
          <w:u w:val="single"/>
          <w:lang w:eastAsia="zh-CN"/>
        </w:rPr>
        <w:t>甲方所在地。</w:t>
      </w:r>
      <w:r w:rsidRPr="00C56132">
        <w:rPr>
          <w:rFonts w:hAnsi="宋体"/>
          <w:sz w:val="24"/>
          <w:szCs w:val="24"/>
          <w:u w:val="single"/>
          <w:lang w:eastAsia="zh-CN"/>
        </w:rPr>
        <w:t xml:space="preserve"> </w:t>
      </w:r>
    </w:p>
    <w:p w:rsidR="007C478F" w:rsidRPr="00C56132" w:rsidRDefault="007C478F" w:rsidP="007C478F">
      <w:pPr>
        <w:spacing w:line="360" w:lineRule="auto"/>
        <w:ind w:firstLineChars="200" w:firstLine="480"/>
        <w:rPr>
          <w:rFonts w:cs="Times New Roman"/>
          <w:sz w:val="24"/>
          <w:szCs w:val="24"/>
          <w:lang w:eastAsia="zh-CN"/>
        </w:rPr>
      </w:pPr>
      <w:r w:rsidRPr="00C56132">
        <w:rPr>
          <w:sz w:val="24"/>
          <w:szCs w:val="24"/>
          <w:lang w:eastAsia="zh-CN"/>
        </w:rPr>
        <w:t>4.</w:t>
      </w:r>
      <w:r w:rsidRPr="00C56132">
        <w:rPr>
          <w:rFonts w:hint="eastAsia"/>
          <w:sz w:val="24"/>
          <w:szCs w:val="24"/>
          <w:lang w:eastAsia="zh-CN"/>
        </w:rPr>
        <w:t>双方确认，甲方的验收仅作为付款依据，不代表甲方对乙方工作成果的最终认可。在技术咨询成果运用过程中，如有证据表明乙方存在弄虚作假等违反合同约定的情形，甲方</w:t>
      </w:r>
      <w:r>
        <w:rPr>
          <w:sz w:val="24"/>
          <w:szCs w:val="24"/>
          <w:lang w:eastAsia="zh-CN"/>
        </w:rPr>
        <w:t>有权主张乙方返还</w:t>
      </w:r>
      <w:r>
        <w:rPr>
          <w:rFonts w:hint="eastAsia"/>
          <w:sz w:val="24"/>
          <w:szCs w:val="24"/>
          <w:lang w:eastAsia="zh-CN"/>
        </w:rPr>
        <w:t>服务</w:t>
      </w:r>
      <w:r>
        <w:rPr>
          <w:sz w:val="24"/>
          <w:szCs w:val="24"/>
          <w:lang w:eastAsia="zh-CN"/>
        </w:rPr>
        <w:t>费用</w:t>
      </w:r>
      <w:r w:rsidRPr="00C56132">
        <w:rPr>
          <w:rFonts w:hint="eastAsia"/>
          <w:sz w:val="24"/>
          <w:szCs w:val="24"/>
          <w:lang w:eastAsia="zh-CN"/>
        </w:rPr>
        <w:t>。</w:t>
      </w:r>
      <w:r w:rsidRPr="00D41162">
        <w:rPr>
          <w:rFonts w:hint="eastAsia"/>
          <w:sz w:val="24"/>
          <w:szCs w:val="24"/>
          <w:lang w:eastAsia="zh-CN"/>
        </w:rPr>
        <w:t>乙方保证</w:t>
      </w:r>
      <w:r>
        <w:rPr>
          <w:rFonts w:hint="eastAsia"/>
          <w:sz w:val="24"/>
          <w:szCs w:val="24"/>
          <w:lang w:eastAsia="zh-CN"/>
        </w:rPr>
        <w:t>报告</w:t>
      </w:r>
      <w:r>
        <w:rPr>
          <w:sz w:val="24"/>
          <w:szCs w:val="24"/>
          <w:lang w:eastAsia="zh-CN"/>
        </w:rPr>
        <w:t>内容的客观性，并</w:t>
      </w:r>
      <w:r w:rsidRPr="00D41162">
        <w:rPr>
          <w:rFonts w:hint="eastAsia"/>
          <w:sz w:val="24"/>
          <w:szCs w:val="24"/>
          <w:lang w:eastAsia="zh-CN"/>
        </w:rPr>
        <w:t>不会侵犯其他第三方的知识产权，否则由乙方负责解决，并使甲方免受经济损失。</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第八条</w:t>
      </w:r>
      <w:r w:rsidRPr="00C56132">
        <w:rPr>
          <w:rFonts w:hAnsi="宋体"/>
          <w:sz w:val="24"/>
          <w:szCs w:val="24"/>
          <w:lang w:eastAsia="zh-CN"/>
        </w:rPr>
        <w:t xml:space="preserve"> </w:t>
      </w:r>
      <w:r w:rsidRPr="00C56132">
        <w:rPr>
          <w:rFonts w:hAnsi="宋体" w:hint="eastAsia"/>
          <w:sz w:val="24"/>
          <w:szCs w:val="24"/>
          <w:lang w:eastAsia="zh-CN"/>
        </w:rPr>
        <w:t>双方确定，甲方指定</w:t>
      </w:r>
      <w:r w:rsidR="007F3644">
        <w:rPr>
          <w:rFonts w:hAnsi="宋体" w:hint="eastAsia"/>
          <w:sz w:val="24"/>
          <w:szCs w:val="24"/>
          <w:lang w:eastAsia="zh-CN"/>
        </w:rPr>
        <w:t xml:space="preserve"> </w:t>
      </w:r>
      <w:r w:rsidR="007F3644" w:rsidRPr="00CE5D17">
        <w:rPr>
          <w:rFonts w:hAnsi="宋体" w:hint="eastAsia"/>
          <w:sz w:val="24"/>
          <w:szCs w:val="24"/>
          <w:u w:val="single"/>
          <w:lang w:eastAsia="zh-CN"/>
        </w:rPr>
        <w:t>蔡碧海</w:t>
      </w:r>
      <w:r w:rsidR="007F3644" w:rsidRPr="00CE5D17">
        <w:rPr>
          <w:rFonts w:hAnsi="宋体"/>
          <w:sz w:val="24"/>
          <w:szCs w:val="24"/>
          <w:u w:val="single"/>
          <w:lang w:eastAsia="zh-CN"/>
        </w:rPr>
        <w:t>，电话：15260120650，bhcai@fhcpec.com.cn</w:t>
      </w:r>
      <w:r w:rsidRPr="00E72F1C">
        <w:rPr>
          <w:rFonts w:hAnsi="宋体"/>
          <w:sz w:val="24"/>
          <w:szCs w:val="24"/>
          <w:u w:val="single"/>
          <w:lang w:eastAsia="zh-CN"/>
        </w:rPr>
        <w:t xml:space="preserve"> </w:t>
      </w:r>
      <w:r>
        <w:rPr>
          <w:rFonts w:hAnsi="宋体" w:hint="eastAsia"/>
          <w:sz w:val="24"/>
          <w:szCs w:val="24"/>
          <w:u w:val="single"/>
          <w:lang w:eastAsia="zh-CN"/>
        </w:rPr>
        <w:t>为</w:t>
      </w:r>
      <w:r w:rsidRPr="00C56132">
        <w:rPr>
          <w:rFonts w:hAnsi="宋体" w:hint="eastAsia"/>
          <w:sz w:val="24"/>
          <w:szCs w:val="24"/>
          <w:lang w:eastAsia="zh-CN"/>
        </w:rPr>
        <w:t>甲方项目联系人，乙方指定</w:t>
      </w:r>
      <w:r w:rsidRPr="00227F4A">
        <w:rPr>
          <w:rFonts w:hAnsi="宋体" w:hint="eastAsia"/>
          <w:sz w:val="24"/>
          <w:szCs w:val="24"/>
          <w:u w:val="single"/>
          <w:lang w:eastAsia="zh-CN"/>
        </w:rPr>
        <w:t xml:space="preserve"> </w:t>
      </w:r>
      <w:r w:rsidRPr="00227F4A">
        <w:rPr>
          <w:rFonts w:hAnsi="宋体"/>
          <w:sz w:val="24"/>
          <w:szCs w:val="24"/>
          <w:u w:val="single"/>
          <w:lang w:eastAsia="zh-CN"/>
        </w:rPr>
        <w:t xml:space="preserve"> </w:t>
      </w:r>
      <w:r w:rsidRPr="00C56132">
        <w:rPr>
          <w:rFonts w:hAnsi="宋体"/>
          <w:sz w:val="24"/>
          <w:szCs w:val="24"/>
          <w:u w:val="single"/>
          <w:lang w:eastAsia="zh-CN"/>
        </w:rPr>
        <w:t xml:space="preserve">   </w:t>
      </w:r>
      <w:r w:rsidR="007F3644">
        <w:rPr>
          <w:rFonts w:hAnsi="宋体"/>
          <w:sz w:val="24"/>
          <w:szCs w:val="24"/>
          <w:u w:val="single"/>
          <w:lang w:eastAsia="zh-CN"/>
        </w:rPr>
        <w:t xml:space="preserve">       </w:t>
      </w:r>
      <w:r w:rsidRPr="00C56132">
        <w:rPr>
          <w:rFonts w:hAnsi="宋体"/>
          <w:sz w:val="24"/>
          <w:szCs w:val="24"/>
          <w:u w:val="single"/>
          <w:lang w:eastAsia="zh-CN"/>
        </w:rPr>
        <w:t xml:space="preserve"> </w:t>
      </w:r>
      <w:r>
        <w:rPr>
          <w:rFonts w:hAnsi="宋体"/>
          <w:sz w:val="24"/>
          <w:szCs w:val="24"/>
          <w:u w:val="single"/>
          <w:lang w:eastAsia="zh-CN"/>
        </w:rPr>
        <w:t xml:space="preserve">   </w:t>
      </w:r>
      <w:r w:rsidRPr="00C56132">
        <w:rPr>
          <w:rFonts w:hAnsi="宋体"/>
          <w:sz w:val="24"/>
          <w:szCs w:val="24"/>
          <w:u w:val="single"/>
          <w:lang w:eastAsia="zh-CN"/>
        </w:rPr>
        <w:t xml:space="preserve">   </w:t>
      </w:r>
      <w:r w:rsidRPr="00C56132">
        <w:rPr>
          <w:rFonts w:hAnsi="宋体" w:hint="eastAsia"/>
          <w:sz w:val="24"/>
          <w:szCs w:val="24"/>
          <w:lang w:eastAsia="zh-CN"/>
        </w:rPr>
        <w:t>为乙方项目联系人。</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第九条</w:t>
      </w:r>
      <w:r w:rsidRPr="00C56132">
        <w:rPr>
          <w:rFonts w:hAnsi="宋体"/>
          <w:sz w:val="24"/>
          <w:szCs w:val="24"/>
          <w:lang w:eastAsia="zh-CN"/>
        </w:rPr>
        <w:t xml:space="preserve">  </w:t>
      </w:r>
      <w:r w:rsidRPr="00C56132">
        <w:rPr>
          <w:rFonts w:hAnsi="宋体" w:hint="eastAsia"/>
          <w:sz w:val="24"/>
          <w:szCs w:val="24"/>
          <w:lang w:eastAsia="zh-CN"/>
        </w:rPr>
        <w:t>违约责任</w:t>
      </w:r>
    </w:p>
    <w:p w:rsidR="007C478F" w:rsidRPr="00161DE6" w:rsidRDefault="007C478F" w:rsidP="007C478F">
      <w:pPr>
        <w:spacing w:line="360" w:lineRule="auto"/>
        <w:ind w:firstLineChars="200" w:firstLine="442"/>
        <w:rPr>
          <w:rStyle w:val="apple-converted-space"/>
          <w:rFonts w:cs="Times New Roman"/>
          <w:b/>
          <w:color w:val="000000"/>
          <w:szCs w:val="24"/>
          <w:lang w:eastAsia="zh-CN"/>
        </w:rPr>
      </w:pPr>
      <w:r w:rsidRPr="00161DE6">
        <w:rPr>
          <w:rStyle w:val="apple-converted-space"/>
          <w:b/>
          <w:color w:val="000000"/>
          <w:szCs w:val="24"/>
          <w:lang w:eastAsia="zh-CN"/>
        </w:rPr>
        <w:t>1</w:t>
      </w:r>
      <w:r w:rsidRPr="00161DE6">
        <w:rPr>
          <w:rStyle w:val="apple-converted-space"/>
          <w:rFonts w:hint="eastAsia"/>
          <w:b/>
          <w:color w:val="000000"/>
          <w:szCs w:val="24"/>
          <w:lang w:eastAsia="zh-CN"/>
        </w:rPr>
        <w:t>．乙方因自身原因逾期完成服务咨询的，每日应向甲方支付违约金人民币</w:t>
      </w:r>
      <w:r w:rsidRPr="00161DE6">
        <w:rPr>
          <w:b/>
          <w:sz w:val="24"/>
          <w:szCs w:val="24"/>
          <w:u w:val="single"/>
          <w:lang w:eastAsia="zh-CN"/>
        </w:rPr>
        <w:t xml:space="preserve"> </w:t>
      </w:r>
      <w:r>
        <w:rPr>
          <w:b/>
          <w:sz w:val="24"/>
          <w:szCs w:val="24"/>
          <w:u w:val="single"/>
          <w:lang w:eastAsia="zh-CN"/>
        </w:rPr>
        <w:t>2</w:t>
      </w:r>
      <w:r w:rsidRPr="00161DE6">
        <w:rPr>
          <w:b/>
          <w:sz w:val="24"/>
          <w:szCs w:val="24"/>
          <w:u w:val="single"/>
          <w:lang w:eastAsia="zh-CN"/>
        </w:rPr>
        <w:t xml:space="preserve">00 </w:t>
      </w:r>
      <w:r w:rsidRPr="00161DE6">
        <w:rPr>
          <w:rStyle w:val="apple-converted-space"/>
          <w:rFonts w:hint="eastAsia"/>
          <w:b/>
          <w:color w:val="000000"/>
          <w:szCs w:val="24"/>
          <w:lang w:eastAsia="zh-CN"/>
        </w:rPr>
        <w:t>元，逾期超过</w:t>
      </w:r>
      <w:r w:rsidRPr="00161DE6">
        <w:rPr>
          <w:b/>
          <w:sz w:val="24"/>
          <w:szCs w:val="24"/>
          <w:u w:val="single"/>
          <w:lang w:eastAsia="zh-CN"/>
        </w:rPr>
        <w:t xml:space="preserve"> </w:t>
      </w:r>
      <w:r>
        <w:rPr>
          <w:b/>
          <w:sz w:val="24"/>
          <w:szCs w:val="24"/>
          <w:u w:val="single"/>
          <w:lang w:eastAsia="zh-CN"/>
        </w:rPr>
        <w:t>1</w:t>
      </w:r>
      <w:r w:rsidRPr="00161DE6">
        <w:rPr>
          <w:b/>
          <w:sz w:val="24"/>
          <w:szCs w:val="24"/>
          <w:u w:val="single"/>
          <w:lang w:eastAsia="zh-CN"/>
        </w:rPr>
        <w:t xml:space="preserve">0 </w:t>
      </w:r>
      <w:r w:rsidRPr="00161DE6">
        <w:rPr>
          <w:rStyle w:val="apple-converted-space"/>
          <w:rFonts w:hint="eastAsia"/>
          <w:b/>
          <w:color w:val="000000"/>
          <w:szCs w:val="24"/>
          <w:lang w:eastAsia="zh-CN"/>
        </w:rPr>
        <w:t>日的，甲方还有权解除本合同并保留向乙方追索由此造成的</w:t>
      </w:r>
      <w:r>
        <w:rPr>
          <w:rStyle w:val="apple-converted-space"/>
          <w:rFonts w:hint="eastAsia"/>
          <w:b/>
          <w:color w:val="000000"/>
          <w:szCs w:val="24"/>
          <w:lang w:eastAsia="zh-CN"/>
        </w:rPr>
        <w:t>直接</w:t>
      </w:r>
      <w:r w:rsidRPr="00161DE6">
        <w:rPr>
          <w:rStyle w:val="apple-converted-space"/>
          <w:rFonts w:hint="eastAsia"/>
          <w:b/>
          <w:color w:val="000000"/>
          <w:szCs w:val="24"/>
          <w:lang w:eastAsia="zh-CN"/>
        </w:rPr>
        <w:t>损失的权利。</w:t>
      </w:r>
    </w:p>
    <w:p w:rsidR="007C478F" w:rsidRPr="00161DE6" w:rsidRDefault="007C478F" w:rsidP="007C478F">
      <w:pPr>
        <w:pStyle w:val="a7"/>
        <w:spacing w:line="360" w:lineRule="auto"/>
        <w:ind w:firstLineChars="200" w:firstLine="442"/>
        <w:rPr>
          <w:rStyle w:val="apple-converted-space"/>
          <w:b/>
          <w:color w:val="000000"/>
          <w:szCs w:val="24"/>
          <w:lang w:eastAsia="zh-CN"/>
        </w:rPr>
      </w:pPr>
      <w:r w:rsidRPr="00161DE6">
        <w:rPr>
          <w:rStyle w:val="apple-converted-space"/>
          <w:b/>
          <w:color w:val="000000"/>
          <w:szCs w:val="24"/>
          <w:lang w:eastAsia="zh-CN"/>
        </w:rPr>
        <w:t>2</w:t>
      </w:r>
      <w:r w:rsidRPr="00161DE6">
        <w:rPr>
          <w:rStyle w:val="apple-converted-space"/>
          <w:rFonts w:hint="eastAsia"/>
          <w:b/>
          <w:color w:val="000000"/>
          <w:szCs w:val="24"/>
          <w:lang w:eastAsia="zh-CN"/>
        </w:rPr>
        <w:t>．乙方提交的服务咨询不符合合同约定的，应在</w:t>
      </w:r>
      <w:r>
        <w:rPr>
          <w:rStyle w:val="apple-converted-space"/>
          <w:rFonts w:hint="eastAsia"/>
          <w:b/>
          <w:color w:val="000000"/>
          <w:szCs w:val="24"/>
          <w:lang w:eastAsia="zh-CN"/>
        </w:rPr>
        <w:t>双方</w:t>
      </w:r>
      <w:r>
        <w:rPr>
          <w:rStyle w:val="apple-converted-space"/>
          <w:b/>
          <w:color w:val="000000"/>
          <w:szCs w:val="24"/>
          <w:lang w:eastAsia="zh-CN"/>
        </w:rPr>
        <w:t>协商</w:t>
      </w:r>
      <w:r>
        <w:rPr>
          <w:rStyle w:val="apple-converted-space"/>
          <w:rFonts w:hint="eastAsia"/>
          <w:b/>
          <w:color w:val="000000"/>
          <w:szCs w:val="24"/>
          <w:lang w:eastAsia="zh-CN"/>
        </w:rPr>
        <w:t>的</w:t>
      </w:r>
      <w:r>
        <w:rPr>
          <w:rStyle w:val="apple-converted-space"/>
          <w:b/>
          <w:color w:val="000000"/>
          <w:szCs w:val="24"/>
          <w:lang w:eastAsia="zh-CN"/>
        </w:rPr>
        <w:t>合理</w:t>
      </w:r>
      <w:r w:rsidRPr="00161DE6">
        <w:rPr>
          <w:rStyle w:val="apple-converted-space"/>
          <w:rFonts w:hint="eastAsia"/>
          <w:b/>
          <w:color w:val="000000"/>
          <w:szCs w:val="24"/>
          <w:lang w:eastAsia="zh-CN"/>
        </w:rPr>
        <w:t>期限内修改完善直至符合合同约定为止</w:t>
      </w:r>
      <w:r>
        <w:rPr>
          <w:rStyle w:val="apple-converted-space"/>
          <w:rFonts w:hint="eastAsia"/>
          <w:b/>
          <w:color w:val="000000"/>
          <w:szCs w:val="24"/>
          <w:lang w:eastAsia="zh-CN"/>
        </w:rPr>
        <w:t>，</w:t>
      </w:r>
      <w:r w:rsidRPr="00D41162">
        <w:rPr>
          <w:rStyle w:val="apple-converted-space"/>
          <w:rFonts w:hint="eastAsia"/>
          <w:b/>
          <w:color w:val="000000"/>
          <w:szCs w:val="24"/>
          <w:lang w:eastAsia="zh-CN"/>
        </w:rPr>
        <w:t>乙方因自身原因</w:t>
      </w:r>
      <w:r>
        <w:rPr>
          <w:rStyle w:val="apple-converted-space"/>
          <w:rFonts w:hint="eastAsia"/>
          <w:b/>
          <w:color w:val="000000"/>
          <w:szCs w:val="24"/>
          <w:lang w:eastAsia="zh-CN"/>
        </w:rPr>
        <w:t>超过</w:t>
      </w:r>
      <w:r w:rsidRPr="00161DE6">
        <w:rPr>
          <w:rStyle w:val="apple-converted-space"/>
          <w:rFonts w:hint="eastAsia"/>
          <w:b/>
          <w:color w:val="000000"/>
          <w:szCs w:val="24"/>
          <w:lang w:eastAsia="zh-CN"/>
        </w:rPr>
        <w:t>甲方指定期限</w:t>
      </w:r>
      <w:r>
        <w:rPr>
          <w:rStyle w:val="apple-converted-space"/>
          <w:rFonts w:hint="eastAsia"/>
          <w:b/>
          <w:color w:val="000000"/>
          <w:szCs w:val="24"/>
          <w:lang w:eastAsia="zh-CN"/>
        </w:rPr>
        <w:t>更改报告</w:t>
      </w:r>
      <w:r>
        <w:rPr>
          <w:rStyle w:val="apple-converted-space"/>
          <w:b/>
          <w:color w:val="000000"/>
          <w:szCs w:val="24"/>
          <w:lang w:eastAsia="zh-CN"/>
        </w:rPr>
        <w:t>内容的</w:t>
      </w:r>
      <w:r w:rsidRPr="00161DE6">
        <w:rPr>
          <w:rStyle w:val="apple-converted-space"/>
          <w:rFonts w:hint="eastAsia"/>
          <w:b/>
          <w:color w:val="000000"/>
          <w:szCs w:val="24"/>
          <w:lang w:eastAsia="zh-CN"/>
        </w:rPr>
        <w:t>按照第</w:t>
      </w:r>
      <w:r w:rsidRPr="00161DE6">
        <w:rPr>
          <w:rStyle w:val="apple-converted-space"/>
          <w:b/>
          <w:color w:val="000000"/>
          <w:szCs w:val="24"/>
          <w:lang w:eastAsia="zh-CN"/>
        </w:rPr>
        <w:t>1</w:t>
      </w:r>
      <w:r w:rsidRPr="00161DE6">
        <w:rPr>
          <w:rStyle w:val="apple-converted-space"/>
          <w:rFonts w:hint="eastAsia"/>
          <w:b/>
          <w:color w:val="000000"/>
          <w:szCs w:val="24"/>
          <w:lang w:eastAsia="zh-CN"/>
        </w:rPr>
        <w:t>款约定执行。</w:t>
      </w:r>
    </w:p>
    <w:p w:rsidR="007C478F" w:rsidRPr="00161DE6" w:rsidRDefault="007C478F" w:rsidP="007C478F">
      <w:pPr>
        <w:pStyle w:val="a7"/>
        <w:spacing w:line="360" w:lineRule="auto"/>
        <w:ind w:firstLineChars="200" w:firstLine="442"/>
        <w:rPr>
          <w:rFonts w:hAnsi="宋体" w:cs="宋体"/>
          <w:b/>
          <w:szCs w:val="22"/>
          <w:lang w:eastAsia="zh-CN"/>
        </w:rPr>
      </w:pPr>
      <w:r w:rsidRPr="00161DE6">
        <w:rPr>
          <w:rStyle w:val="apple-converted-space"/>
          <w:b/>
          <w:color w:val="000000"/>
          <w:szCs w:val="24"/>
          <w:lang w:eastAsia="zh-CN"/>
        </w:rPr>
        <w:t>3</w:t>
      </w:r>
      <w:r w:rsidRPr="00161DE6">
        <w:rPr>
          <w:rStyle w:val="apple-converted-space"/>
          <w:rFonts w:hint="eastAsia"/>
          <w:b/>
          <w:color w:val="000000"/>
          <w:szCs w:val="24"/>
          <w:lang w:eastAsia="zh-CN"/>
        </w:rPr>
        <w:t>．任何一方违反保密义务的，应向对方支付违约金人民币</w:t>
      </w:r>
      <w:r w:rsidRPr="00161DE6">
        <w:rPr>
          <w:rFonts w:hAnsi="宋体"/>
          <w:b/>
          <w:sz w:val="24"/>
          <w:szCs w:val="24"/>
          <w:u w:val="single"/>
          <w:lang w:eastAsia="zh-CN"/>
        </w:rPr>
        <w:t xml:space="preserve"> 100000 </w:t>
      </w:r>
      <w:r w:rsidRPr="00161DE6">
        <w:rPr>
          <w:rStyle w:val="apple-converted-space"/>
          <w:rFonts w:hint="eastAsia"/>
          <w:b/>
          <w:color w:val="000000"/>
          <w:szCs w:val="24"/>
          <w:lang w:eastAsia="zh-CN"/>
        </w:rPr>
        <w:t>元</w:t>
      </w:r>
      <w:r>
        <w:rPr>
          <w:rStyle w:val="apple-converted-space"/>
          <w:rFonts w:hint="eastAsia"/>
          <w:b/>
          <w:color w:val="000000"/>
          <w:szCs w:val="24"/>
          <w:lang w:eastAsia="zh-CN"/>
        </w:rPr>
        <w:t>，</w:t>
      </w:r>
      <w:r w:rsidRPr="00161DE6">
        <w:rPr>
          <w:rStyle w:val="apple-converted-space"/>
          <w:rFonts w:hint="eastAsia"/>
          <w:b/>
          <w:color w:val="000000"/>
          <w:szCs w:val="24"/>
          <w:lang w:eastAsia="zh-CN"/>
        </w:rPr>
        <w:t>赔偿由此给对方造成的损失。</w:t>
      </w:r>
    </w:p>
    <w:p w:rsidR="007C478F" w:rsidRPr="00161DE6" w:rsidRDefault="007C478F" w:rsidP="007C478F">
      <w:pPr>
        <w:pStyle w:val="a7"/>
        <w:spacing w:line="360" w:lineRule="auto"/>
        <w:ind w:firstLineChars="200" w:firstLine="442"/>
        <w:rPr>
          <w:rFonts w:hAnsi="宋体" w:cs="宋体"/>
          <w:b/>
          <w:sz w:val="24"/>
          <w:szCs w:val="22"/>
          <w:lang w:eastAsia="zh-CN"/>
        </w:rPr>
      </w:pPr>
      <w:r w:rsidRPr="00161DE6">
        <w:rPr>
          <w:rFonts w:hAnsi="宋体" w:cs="宋体" w:hint="eastAsia"/>
          <w:b/>
          <w:szCs w:val="22"/>
          <w:lang w:eastAsia="zh-CN"/>
        </w:rPr>
        <w:t>4</w:t>
      </w:r>
      <w:r w:rsidRPr="00161DE6">
        <w:rPr>
          <w:rFonts w:hAnsi="宋体" w:cs="宋体"/>
          <w:b/>
          <w:szCs w:val="22"/>
          <w:lang w:eastAsia="zh-CN"/>
        </w:rPr>
        <w:t>.</w:t>
      </w:r>
      <w:r w:rsidRPr="00161DE6">
        <w:rPr>
          <w:rFonts w:hAnsi="宋体" w:cs="宋体"/>
          <w:b/>
          <w:sz w:val="24"/>
          <w:szCs w:val="22"/>
          <w:lang w:eastAsia="zh-CN"/>
        </w:rPr>
        <w:t xml:space="preserve"> </w:t>
      </w:r>
      <w:r w:rsidRPr="00DB022F">
        <w:rPr>
          <w:rFonts w:hAnsi="宋体" w:cs="宋体" w:hint="eastAsia"/>
          <w:b/>
          <w:sz w:val="24"/>
          <w:szCs w:val="22"/>
          <w:lang w:eastAsia="zh-CN"/>
        </w:rPr>
        <w:t>甲方已就本合同涉及乙方重大利害关系的条款向乙方进行详细说明，乙方理解这些条款的含义，并自愿签订本合同。</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第十条</w:t>
      </w:r>
      <w:r w:rsidRPr="00C56132">
        <w:rPr>
          <w:rFonts w:hAnsi="宋体"/>
          <w:sz w:val="24"/>
          <w:szCs w:val="24"/>
          <w:lang w:eastAsia="zh-CN"/>
        </w:rPr>
        <w:t xml:space="preserve"> </w:t>
      </w:r>
      <w:r w:rsidRPr="00C56132">
        <w:rPr>
          <w:rFonts w:hAnsi="宋体" w:hint="eastAsia"/>
          <w:sz w:val="24"/>
          <w:szCs w:val="24"/>
          <w:lang w:eastAsia="zh-CN"/>
        </w:rPr>
        <w:t>双方因履行本合同而发生的争议，可协商、调解解决，也可直接采取下列第</w:t>
      </w:r>
      <w:r w:rsidRPr="00C56132">
        <w:rPr>
          <w:rFonts w:hAnsi="宋体"/>
          <w:sz w:val="24"/>
          <w:szCs w:val="24"/>
          <w:lang w:eastAsia="zh-CN"/>
        </w:rPr>
        <w:t xml:space="preserve"> </w:t>
      </w:r>
      <w:r w:rsidRPr="00C56132">
        <w:rPr>
          <w:rFonts w:hAnsi="宋体"/>
          <w:sz w:val="24"/>
          <w:szCs w:val="24"/>
          <w:u w:val="single"/>
          <w:lang w:eastAsia="zh-CN"/>
        </w:rPr>
        <w:t xml:space="preserve">  2  </w:t>
      </w:r>
      <w:r w:rsidRPr="00C56132">
        <w:rPr>
          <w:rFonts w:hAnsi="宋体" w:hint="eastAsia"/>
          <w:sz w:val="24"/>
          <w:szCs w:val="24"/>
          <w:lang w:eastAsia="zh-CN"/>
        </w:rPr>
        <w:t>种方式解决：</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．向</w:t>
      </w:r>
      <w:r w:rsidRPr="00C56132">
        <w:rPr>
          <w:rFonts w:hAnsi="宋体"/>
          <w:sz w:val="24"/>
          <w:szCs w:val="24"/>
          <w:u w:val="single"/>
          <w:lang w:eastAsia="zh-CN"/>
        </w:rPr>
        <w:t xml:space="preserve">     </w:t>
      </w:r>
      <w:r w:rsidRPr="00C56132">
        <w:rPr>
          <w:rFonts w:hAnsi="宋体" w:hint="eastAsia"/>
          <w:sz w:val="24"/>
          <w:szCs w:val="24"/>
          <w:lang w:eastAsia="zh-CN"/>
        </w:rPr>
        <w:t>仲裁委员会申请仲裁；</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．向甲方所在地人民法院提起诉讼。</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lastRenderedPageBreak/>
        <w:t>第十一条</w:t>
      </w:r>
      <w:r w:rsidRPr="00C56132">
        <w:rPr>
          <w:rFonts w:hAnsi="宋体"/>
          <w:sz w:val="24"/>
          <w:szCs w:val="24"/>
          <w:lang w:eastAsia="zh-CN"/>
        </w:rPr>
        <w:t xml:space="preserve"> </w:t>
      </w:r>
      <w:r w:rsidRPr="00C56132">
        <w:rPr>
          <w:rFonts w:hAnsi="宋体" w:hint="eastAsia"/>
          <w:sz w:val="24"/>
          <w:szCs w:val="24"/>
          <w:lang w:eastAsia="zh-CN"/>
        </w:rPr>
        <w:t>其他</w:t>
      </w:r>
    </w:p>
    <w:p w:rsidR="007C478F" w:rsidRPr="00C56132" w:rsidRDefault="007C478F" w:rsidP="007C478F">
      <w:pPr>
        <w:pStyle w:val="a7"/>
        <w:spacing w:line="360" w:lineRule="auto"/>
        <w:ind w:firstLineChars="200" w:firstLine="440"/>
        <w:rPr>
          <w:rStyle w:val="apple-converted-space"/>
          <w:color w:val="000000"/>
          <w:szCs w:val="24"/>
          <w:lang w:eastAsia="zh-CN"/>
        </w:rPr>
      </w:pPr>
      <w:r w:rsidRPr="00C56132">
        <w:rPr>
          <w:rStyle w:val="apple-converted-space"/>
          <w:color w:val="000000"/>
          <w:szCs w:val="24"/>
          <w:lang w:eastAsia="zh-CN"/>
        </w:rPr>
        <w:t>1.</w:t>
      </w:r>
      <w:r w:rsidRPr="00C56132">
        <w:rPr>
          <w:rStyle w:val="apple-converted-space"/>
          <w:rFonts w:hint="eastAsia"/>
          <w:color w:val="000000"/>
          <w:szCs w:val="24"/>
          <w:lang w:eastAsia="zh-CN"/>
        </w:rPr>
        <w:t>双方重要文件往来应当以书面形式进行，由双方联系人（或双方另行书面指定的人员）当场签收或者以特快专递方式送达。如以特快专递方式送达至本合同所列地址，自特快专递寄出之日起算第</w:t>
      </w:r>
      <w:r w:rsidRPr="00C56132">
        <w:rPr>
          <w:rStyle w:val="apple-converted-space"/>
          <w:color w:val="000000"/>
          <w:szCs w:val="24"/>
          <w:lang w:eastAsia="zh-CN"/>
        </w:rPr>
        <w:t>5</w:t>
      </w:r>
      <w:r w:rsidRPr="00C56132">
        <w:rPr>
          <w:rStyle w:val="apple-converted-space"/>
          <w:rFonts w:hint="eastAsia"/>
          <w:color w:val="000000"/>
          <w:szCs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7C478F" w:rsidRDefault="007C478F" w:rsidP="007C478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7C478F" w:rsidRPr="0040782B" w:rsidRDefault="007C478F" w:rsidP="007C478F">
      <w:pPr>
        <w:pStyle w:val="a7"/>
        <w:spacing w:line="360" w:lineRule="auto"/>
        <w:ind w:firstLineChars="200" w:firstLine="480"/>
        <w:rPr>
          <w:rFonts w:hAnsi="宋体"/>
          <w:sz w:val="24"/>
          <w:szCs w:val="24"/>
          <w:lang w:eastAsia="zh-CN"/>
        </w:rPr>
      </w:pPr>
      <w:r>
        <w:rPr>
          <w:rFonts w:hAnsi="宋体" w:hint="eastAsia"/>
          <w:sz w:val="24"/>
          <w:szCs w:val="24"/>
          <w:lang w:eastAsia="zh-CN"/>
        </w:rPr>
        <w:t>3</w:t>
      </w:r>
      <w:r>
        <w:rPr>
          <w:rFonts w:hAnsi="宋体"/>
          <w:sz w:val="24"/>
          <w:szCs w:val="24"/>
          <w:lang w:eastAsia="zh-CN"/>
        </w:rPr>
        <w:t>.</w:t>
      </w:r>
      <w:r w:rsidRPr="00707DDA">
        <w:rPr>
          <w:rFonts w:hAnsi="宋体" w:hint="eastAsia"/>
          <w:sz w:val="24"/>
          <w:szCs w:val="24"/>
          <w:lang w:eastAsia="zh-CN"/>
        </w:rPr>
        <w:t xml:space="preserve"> </w:t>
      </w:r>
      <w:r w:rsidRPr="00D0246A">
        <w:rPr>
          <w:rStyle w:val="apple-converted-space"/>
          <w:rFonts w:cs="Times New Roman" w:hint="eastAsia"/>
          <w:color w:val="000000"/>
          <w:szCs w:val="24"/>
          <w:lang w:eastAsia="zh-CN"/>
        </w:rPr>
        <w:t>为进一步明确甲乙双方在承包合同履行过程中的权利和义务及责任，保障人身安全和企业财产安全，依据《中华人民共和国安全生产法》、《中华人民共和国环境保护法》等相关法规及福建福海创石油化工有限公司</w:t>
      </w:r>
      <w:r w:rsidRPr="00D0246A">
        <w:rPr>
          <w:rStyle w:val="apple-converted-space"/>
          <w:rFonts w:cs="Times New Roman"/>
          <w:color w:val="000000"/>
          <w:szCs w:val="24"/>
          <w:lang w:eastAsia="zh-CN"/>
        </w:rPr>
        <w:t>HSE管理制度，经双方协商，双方自愿签订附件2</w:t>
      </w:r>
      <w:r w:rsidRPr="00D0246A">
        <w:rPr>
          <w:rStyle w:val="apple-converted-space"/>
          <w:rFonts w:cs="Times New Roman" w:hint="eastAsia"/>
          <w:color w:val="000000"/>
          <w:szCs w:val="24"/>
          <w:lang w:eastAsia="zh-CN"/>
        </w:rPr>
        <w:t>《安全环保协议》，作为主合同的附件。</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第十二条</w:t>
      </w:r>
      <w:r w:rsidRPr="00C56132">
        <w:rPr>
          <w:rFonts w:hAnsi="宋体"/>
          <w:sz w:val="24"/>
          <w:szCs w:val="24"/>
          <w:lang w:eastAsia="zh-CN"/>
        </w:rPr>
        <w:t xml:space="preserve"> </w:t>
      </w:r>
      <w:r w:rsidRPr="00C56132">
        <w:rPr>
          <w:rFonts w:hAnsi="宋体" w:hint="eastAsia"/>
          <w:sz w:val="24"/>
          <w:szCs w:val="24"/>
          <w:lang w:eastAsia="zh-CN"/>
        </w:rPr>
        <w:t>本合同经双方盖章后生效。本合同一式</w:t>
      </w:r>
      <w:r w:rsidRPr="00C56132">
        <w:rPr>
          <w:rFonts w:hAnsi="宋体"/>
          <w:sz w:val="24"/>
          <w:szCs w:val="24"/>
          <w:lang w:eastAsia="zh-CN"/>
        </w:rPr>
        <w:t xml:space="preserve">  </w:t>
      </w:r>
      <w:r w:rsidRPr="00C56132">
        <w:rPr>
          <w:rFonts w:hAnsi="宋体" w:hint="eastAsia"/>
          <w:sz w:val="24"/>
          <w:szCs w:val="24"/>
          <w:u w:val="single"/>
          <w:lang w:eastAsia="zh-CN"/>
        </w:rPr>
        <w:t>伍</w:t>
      </w:r>
      <w:r w:rsidRPr="00C56132">
        <w:rPr>
          <w:rFonts w:hAnsi="宋体"/>
          <w:sz w:val="24"/>
          <w:szCs w:val="24"/>
          <w:u w:val="single"/>
          <w:lang w:eastAsia="zh-CN"/>
        </w:rPr>
        <w:t xml:space="preserve"> </w:t>
      </w:r>
      <w:r w:rsidRPr="00C56132">
        <w:rPr>
          <w:rFonts w:hAnsi="宋体" w:hint="eastAsia"/>
          <w:sz w:val="24"/>
          <w:szCs w:val="24"/>
          <w:lang w:eastAsia="zh-CN"/>
        </w:rPr>
        <w:t>份，甲方执</w:t>
      </w:r>
      <w:r w:rsidRPr="00C56132">
        <w:rPr>
          <w:rFonts w:hAnsi="宋体" w:hint="eastAsia"/>
          <w:sz w:val="24"/>
          <w:szCs w:val="24"/>
          <w:u w:val="single"/>
          <w:lang w:eastAsia="zh-CN"/>
        </w:rPr>
        <w:t>肆</w:t>
      </w:r>
      <w:r w:rsidRPr="00C56132">
        <w:rPr>
          <w:rFonts w:hAnsi="宋体" w:hint="eastAsia"/>
          <w:sz w:val="24"/>
          <w:szCs w:val="24"/>
          <w:lang w:eastAsia="zh-CN"/>
        </w:rPr>
        <w:t>份，乙方执</w:t>
      </w:r>
      <w:r w:rsidRPr="00C56132">
        <w:rPr>
          <w:rFonts w:hAnsi="宋体"/>
          <w:sz w:val="24"/>
          <w:szCs w:val="24"/>
          <w:u w:val="single"/>
          <w:lang w:eastAsia="zh-CN"/>
        </w:rPr>
        <w:t xml:space="preserve"> </w:t>
      </w:r>
      <w:r w:rsidRPr="00C56132">
        <w:rPr>
          <w:rFonts w:hAnsi="宋体" w:hint="eastAsia"/>
          <w:sz w:val="24"/>
          <w:szCs w:val="24"/>
          <w:u w:val="single"/>
          <w:lang w:eastAsia="zh-CN"/>
        </w:rPr>
        <w:t>壹</w:t>
      </w:r>
      <w:r w:rsidRPr="00C56132">
        <w:rPr>
          <w:rFonts w:hAnsi="宋体"/>
          <w:sz w:val="24"/>
          <w:szCs w:val="24"/>
          <w:u w:val="single"/>
          <w:lang w:eastAsia="zh-CN"/>
        </w:rPr>
        <w:t xml:space="preserve"> </w:t>
      </w:r>
      <w:r w:rsidRPr="00C56132">
        <w:rPr>
          <w:rFonts w:hAnsi="宋体" w:hint="eastAsia"/>
          <w:sz w:val="24"/>
          <w:szCs w:val="24"/>
          <w:lang w:eastAsia="zh-CN"/>
        </w:rPr>
        <w:t>份，具有同等法律效力。</w:t>
      </w:r>
    </w:p>
    <w:p w:rsidR="007C478F" w:rsidRDefault="007C478F" w:rsidP="007C478F">
      <w:pPr>
        <w:rPr>
          <w:b/>
          <w:sz w:val="24"/>
          <w:lang w:eastAsia="zh-CN"/>
        </w:rPr>
      </w:pPr>
      <w:r>
        <w:rPr>
          <w:rFonts w:asciiTheme="majorEastAsia" w:eastAsiaTheme="majorEastAsia" w:hAnsiTheme="majorEastAsia"/>
          <w:sz w:val="28"/>
          <w:szCs w:val="28"/>
          <w:lang w:eastAsia="zh-CN"/>
        </w:rPr>
        <w:t>以下无正文。</w:t>
      </w:r>
    </w:p>
    <w:p w:rsidR="007C478F" w:rsidRDefault="007C478F" w:rsidP="007C478F">
      <w:pPr>
        <w:pStyle w:val="10"/>
        <w:rPr>
          <w:rFonts w:hAnsi="宋体" w:cs="宋体"/>
          <w:sz w:val="22"/>
          <w:szCs w:val="21"/>
        </w:rPr>
      </w:pPr>
    </w:p>
    <w:p w:rsidR="007C478F" w:rsidRDefault="007C478F" w:rsidP="007C478F">
      <w:pPr>
        <w:widowControl/>
        <w:spacing w:line="480" w:lineRule="auto"/>
        <w:rPr>
          <w:b/>
          <w:sz w:val="24"/>
          <w:lang w:eastAsia="zh-CN"/>
        </w:rPr>
      </w:pPr>
      <w:r w:rsidRPr="009742A0">
        <w:rPr>
          <w:rFonts w:hint="eastAsia"/>
          <w:b/>
          <w:sz w:val="24"/>
          <w:lang w:eastAsia="zh-CN"/>
        </w:rPr>
        <w:t xml:space="preserve">甲方: </w:t>
      </w:r>
      <w:r w:rsidR="009A6058">
        <w:rPr>
          <w:rFonts w:hint="eastAsia"/>
          <w:b/>
          <w:sz w:val="24"/>
          <w:lang w:eastAsia="zh-CN"/>
        </w:rPr>
        <w:t>腾龙芳烃（</w:t>
      </w:r>
      <w:r w:rsidRPr="009742A0">
        <w:rPr>
          <w:rFonts w:hint="eastAsia"/>
          <w:b/>
          <w:sz w:val="24"/>
          <w:lang w:eastAsia="zh-CN"/>
        </w:rPr>
        <w:t xml:space="preserve">漳州）有限公司 </w:t>
      </w:r>
      <w:r>
        <w:rPr>
          <w:b/>
          <w:sz w:val="24"/>
          <w:lang w:eastAsia="zh-CN"/>
        </w:rPr>
        <w:t xml:space="preserve">       </w:t>
      </w:r>
      <w:r w:rsidRPr="009742A0">
        <w:rPr>
          <w:rFonts w:hint="eastAsia"/>
          <w:b/>
          <w:sz w:val="24"/>
          <w:lang w:eastAsia="zh-CN"/>
        </w:rPr>
        <w:t>乙方：</w:t>
      </w:r>
    </w:p>
    <w:p w:rsidR="007C478F" w:rsidRPr="009742A0" w:rsidRDefault="007C478F" w:rsidP="007C478F">
      <w:pPr>
        <w:widowControl/>
        <w:spacing w:line="480" w:lineRule="auto"/>
        <w:rPr>
          <w:b/>
          <w:sz w:val="24"/>
          <w:lang w:eastAsia="zh-CN"/>
        </w:rPr>
      </w:pPr>
      <w:r w:rsidRPr="009742A0">
        <w:rPr>
          <w:b/>
          <w:sz w:val="24"/>
          <w:lang w:eastAsia="zh-CN"/>
        </w:rPr>
        <w:t>账号：</w:t>
      </w:r>
      <w:r w:rsidR="009A6058" w:rsidRPr="00234BE6">
        <w:rPr>
          <w:rFonts w:hint="eastAsia"/>
          <w:b/>
          <w:sz w:val="24"/>
          <w:lang w:eastAsia="zh-CN"/>
        </w:rPr>
        <w:t>1</w:t>
      </w:r>
      <w:r w:rsidR="009A6058" w:rsidRPr="00234BE6">
        <w:rPr>
          <w:b/>
          <w:sz w:val="24"/>
          <w:lang w:eastAsia="zh-CN"/>
        </w:rPr>
        <w:t>62070100100021071</w:t>
      </w:r>
      <w:r>
        <w:rPr>
          <w:rFonts w:hint="eastAsia"/>
          <w:b/>
          <w:sz w:val="24"/>
          <w:lang w:eastAsia="zh-CN"/>
        </w:rPr>
        <w:t xml:space="preserve">  </w:t>
      </w:r>
      <w:r>
        <w:rPr>
          <w:b/>
          <w:sz w:val="24"/>
          <w:lang w:eastAsia="zh-CN"/>
        </w:rPr>
        <w:t xml:space="preserve">      </w:t>
      </w:r>
      <w:r>
        <w:rPr>
          <w:rFonts w:hint="eastAsia"/>
          <w:b/>
          <w:sz w:val="24"/>
          <w:lang w:eastAsia="zh-CN"/>
        </w:rPr>
        <w:t xml:space="preserve">    </w:t>
      </w:r>
      <w:r>
        <w:rPr>
          <w:b/>
          <w:sz w:val="24"/>
          <w:lang w:eastAsia="zh-CN"/>
        </w:rPr>
        <w:t xml:space="preserve">  </w:t>
      </w:r>
      <w:r w:rsidRPr="009742A0">
        <w:rPr>
          <w:b/>
          <w:sz w:val="24"/>
          <w:lang w:eastAsia="zh-CN"/>
        </w:rPr>
        <w:t>账号：</w:t>
      </w:r>
    </w:p>
    <w:p w:rsidR="007C478F" w:rsidRDefault="007C478F" w:rsidP="007C478F">
      <w:pPr>
        <w:tabs>
          <w:tab w:val="left" w:pos="420"/>
        </w:tabs>
        <w:rPr>
          <w:b/>
          <w:sz w:val="30"/>
          <w:szCs w:val="30"/>
          <w:lang w:eastAsia="zh-CN"/>
        </w:rPr>
      </w:pPr>
      <w:r w:rsidRPr="009742A0">
        <w:rPr>
          <w:b/>
          <w:sz w:val="24"/>
          <w:lang w:eastAsia="zh-CN"/>
        </w:rPr>
        <w:t>开户行：</w:t>
      </w:r>
      <w:r w:rsidR="009A6058" w:rsidRPr="00234BE6">
        <w:rPr>
          <w:rFonts w:hint="eastAsia"/>
          <w:b/>
          <w:sz w:val="24"/>
          <w:lang w:eastAsia="zh-CN"/>
        </w:rPr>
        <w:t>兴业银行漳州古雷支行</w:t>
      </w:r>
      <w:r>
        <w:rPr>
          <w:rFonts w:hint="eastAsia"/>
          <w:b/>
          <w:sz w:val="24"/>
          <w:lang w:eastAsia="zh-CN"/>
        </w:rPr>
        <w:t xml:space="preserve">  </w:t>
      </w:r>
      <w:r>
        <w:rPr>
          <w:b/>
          <w:sz w:val="24"/>
          <w:lang w:eastAsia="zh-CN"/>
        </w:rPr>
        <w:t xml:space="preserve">      </w:t>
      </w:r>
      <w:r>
        <w:rPr>
          <w:rFonts w:hint="eastAsia"/>
          <w:b/>
          <w:sz w:val="24"/>
          <w:lang w:eastAsia="zh-CN"/>
        </w:rPr>
        <w:t xml:space="preserve">  </w:t>
      </w:r>
      <w:r w:rsidRPr="009742A0">
        <w:rPr>
          <w:b/>
          <w:sz w:val="24"/>
          <w:lang w:eastAsia="zh-CN"/>
        </w:rPr>
        <w:t>开户行：</w:t>
      </w:r>
    </w:p>
    <w:p w:rsidR="007C478F" w:rsidRPr="007C478F" w:rsidRDefault="007C478F">
      <w:pPr>
        <w:pStyle w:val="a6"/>
        <w:rPr>
          <w:rFonts w:ascii="Times New Roman"/>
          <w:b/>
          <w:bCs/>
          <w:lang w:eastAsia="zh-CN"/>
        </w:rPr>
      </w:pPr>
    </w:p>
    <w:p w:rsidR="007C478F" w:rsidRDefault="007C478F">
      <w:pPr>
        <w:pStyle w:val="a6"/>
        <w:rPr>
          <w:rFonts w:ascii="Times New Roman"/>
          <w:b/>
          <w:bCs/>
          <w:lang w:eastAsia="zh-CN"/>
        </w:rPr>
      </w:pPr>
    </w:p>
    <w:p w:rsidR="009A6058" w:rsidRDefault="009A6058" w:rsidP="0086067B">
      <w:pPr>
        <w:snapToGrid w:val="0"/>
        <w:spacing w:line="360" w:lineRule="auto"/>
        <w:jc w:val="center"/>
        <w:rPr>
          <w:lang w:eastAsia="zh-CN"/>
        </w:rPr>
      </w:pPr>
    </w:p>
    <w:p w:rsidR="009A6058" w:rsidRDefault="009A6058">
      <w:pPr>
        <w:widowControl/>
        <w:autoSpaceDE/>
        <w:autoSpaceDN/>
        <w:rPr>
          <w:lang w:eastAsia="zh-CN"/>
        </w:rPr>
      </w:pPr>
      <w:r>
        <w:rPr>
          <w:lang w:eastAsia="zh-CN"/>
        </w:rPr>
        <w:br w:type="page"/>
      </w:r>
    </w:p>
    <w:p w:rsidR="009A6058" w:rsidRPr="002207F7" w:rsidRDefault="009A6058" w:rsidP="009A6058">
      <w:pPr>
        <w:jc w:val="center"/>
        <w:rPr>
          <w:b/>
          <w:sz w:val="44"/>
          <w:szCs w:val="44"/>
          <w:lang w:eastAsia="zh-CN"/>
        </w:rPr>
      </w:pPr>
      <w:r w:rsidRPr="00CE5D17">
        <w:rPr>
          <w:b/>
          <w:sz w:val="44"/>
          <w:szCs w:val="44"/>
          <w:lang w:eastAsia="zh-CN"/>
        </w:rPr>
        <w:lastRenderedPageBreak/>
        <w:t>附件</w:t>
      </w:r>
      <w:r w:rsidRPr="00CE5D17">
        <w:rPr>
          <w:rFonts w:hint="eastAsia"/>
          <w:b/>
          <w:sz w:val="44"/>
          <w:szCs w:val="44"/>
          <w:lang w:eastAsia="zh-CN"/>
        </w:rPr>
        <w:t>1、</w:t>
      </w:r>
      <w:r w:rsidRPr="002207F7">
        <w:rPr>
          <w:rFonts w:hint="eastAsia"/>
          <w:b/>
          <w:sz w:val="44"/>
          <w:szCs w:val="44"/>
          <w:lang w:eastAsia="zh-CN"/>
        </w:rPr>
        <w:t>煤炭检测服务合同发包技术文件</w:t>
      </w:r>
    </w:p>
    <w:p w:rsidR="009A6058" w:rsidRPr="00EF010F" w:rsidRDefault="009A6058" w:rsidP="009A6058">
      <w:pPr>
        <w:spacing w:line="360" w:lineRule="auto"/>
        <w:ind w:firstLineChars="200" w:firstLine="480"/>
        <w:rPr>
          <w:rFonts w:asciiTheme="minorEastAsia" w:hAnsiTheme="minorEastAsia"/>
          <w:sz w:val="24"/>
          <w:szCs w:val="24"/>
          <w:lang w:eastAsia="zh-CN"/>
        </w:rPr>
      </w:pPr>
      <w:r w:rsidRPr="00EF010F">
        <w:rPr>
          <w:rFonts w:asciiTheme="minorEastAsia" w:hAnsiTheme="minorEastAsia" w:hint="eastAsia"/>
          <w:sz w:val="24"/>
          <w:szCs w:val="24"/>
          <w:lang w:eastAsia="zh-CN"/>
        </w:rPr>
        <w:t>一、第三方检验检测机构资质要求</w:t>
      </w:r>
    </w:p>
    <w:p w:rsidR="009A6058" w:rsidRPr="00EF010F" w:rsidRDefault="009A6058" w:rsidP="009A6058">
      <w:pPr>
        <w:spacing w:line="360" w:lineRule="auto"/>
        <w:ind w:firstLineChars="200" w:firstLine="480"/>
        <w:rPr>
          <w:rFonts w:asciiTheme="minorEastAsia" w:hAnsiTheme="minorEastAsia"/>
          <w:sz w:val="24"/>
          <w:szCs w:val="24"/>
          <w:lang w:eastAsia="zh-CN"/>
        </w:rPr>
      </w:pPr>
      <w:r w:rsidRPr="00EF010F">
        <w:rPr>
          <w:rFonts w:asciiTheme="minorEastAsia" w:hAnsiTheme="minorEastAsia" w:hint="eastAsia"/>
          <w:sz w:val="24"/>
          <w:szCs w:val="24"/>
          <w:lang w:eastAsia="zh-CN"/>
        </w:rPr>
        <w:t>应为独立的第三方检验检测机构，有正规的营业执照，具有CMA检验检测机构资质认定证书，具有CNAS中国合格评定国家认可委员会实验室认可证书，资质认定的实验室检测能力范围应包括煤质检验和计量。可依据SN/T 3023.2-2012《进出口商品重量鉴定规程-水尺计重》对船煤进行计量检验；可依据GB 475-2008《商品煤样人工采取方法》、GB/T 19494.1-2004《煤炭机械化采样 第1部分：采样方法》和GB 474-2008《煤样的制备方法》对船煤进行采集、制备样品送实验室检测；可依据煤炭相关试验方法标准对船煤样品全项进行质量检验（检验项</w:t>
      </w:r>
      <w:r>
        <w:rPr>
          <w:rFonts w:asciiTheme="minorEastAsia" w:hAnsiTheme="minorEastAsia" w:hint="eastAsia"/>
          <w:sz w:val="24"/>
          <w:szCs w:val="24"/>
          <w:lang w:eastAsia="zh-CN"/>
        </w:rPr>
        <w:t>目见文中第六</w:t>
      </w:r>
      <w:r w:rsidRPr="00EF010F">
        <w:rPr>
          <w:rFonts w:asciiTheme="minorEastAsia" w:hAnsiTheme="minorEastAsia" w:hint="eastAsia"/>
          <w:sz w:val="24"/>
          <w:szCs w:val="24"/>
          <w:lang w:eastAsia="zh-CN"/>
        </w:rPr>
        <w:t>条）。</w:t>
      </w:r>
    </w:p>
    <w:p w:rsidR="009A6058" w:rsidRPr="00EF010F" w:rsidRDefault="009A6058" w:rsidP="009A6058">
      <w:pPr>
        <w:spacing w:line="360" w:lineRule="auto"/>
        <w:ind w:firstLineChars="200" w:firstLine="480"/>
        <w:rPr>
          <w:rFonts w:asciiTheme="minorEastAsia" w:hAnsiTheme="minorEastAsia"/>
          <w:sz w:val="24"/>
          <w:szCs w:val="24"/>
          <w:lang w:eastAsia="zh-CN"/>
        </w:rPr>
      </w:pPr>
      <w:r w:rsidRPr="00EF010F">
        <w:rPr>
          <w:rFonts w:asciiTheme="minorEastAsia" w:hAnsiTheme="minorEastAsia" w:hint="eastAsia"/>
          <w:sz w:val="24"/>
          <w:szCs w:val="24"/>
          <w:lang w:eastAsia="zh-CN"/>
        </w:rPr>
        <w:t>二、第三方检验检测机构经验要求</w:t>
      </w:r>
    </w:p>
    <w:p w:rsidR="009A6058" w:rsidRPr="00EF010F" w:rsidRDefault="009A6058" w:rsidP="009A6058">
      <w:pPr>
        <w:spacing w:line="360" w:lineRule="auto"/>
        <w:ind w:firstLineChars="200" w:firstLine="480"/>
        <w:rPr>
          <w:rFonts w:asciiTheme="minorEastAsia" w:hAnsiTheme="minorEastAsia"/>
          <w:sz w:val="24"/>
          <w:szCs w:val="24"/>
          <w:lang w:eastAsia="zh-CN"/>
        </w:rPr>
      </w:pPr>
      <w:r w:rsidRPr="00EF010F">
        <w:rPr>
          <w:rFonts w:asciiTheme="minorEastAsia" w:hAnsiTheme="minorEastAsia" w:hint="eastAsia"/>
          <w:sz w:val="24"/>
          <w:szCs w:val="24"/>
          <w:lang w:eastAsia="zh-CN"/>
        </w:rPr>
        <w:t>第三方检验检测机构应具备港口船煤计量、质量</w:t>
      </w:r>
      <w:r w:rsidRPr="00EF010F">
        <w:rPr>
          <w:rFonts w:asciiTheme="minorEastAsia" w:hAnsiTheme="minorEastAsia" w:hint="eastAsia"/>
          <w:sz w:val="24"/>
          <w:szCs w:val="24"/>
          <w:shd w:val="clear" w:color="auto" w:fill="FFFFFF"/>
          <w:lang w:eastAsia="zh-CN"/>
        </w:rPr>
        <w:t>（采样、制样、检验）的熟练</w:t>
      </w:r>
      <w:r w:rsidRPr="00EF010F">
        <w:rPr>
          <w:rFonts w:asciiTheme="minorEastAsia" w:hAnsiTheme="minorEastAsia" w:hint="eastAsia"/>
          <w:sz w:val="24"/>
          <w:szCs w:val="24"/>
          <w:lang w:eastAsia="zh-CN"/>
        </w:rPr>
        <w:t>操作经验。</w:t>
      </w:r>
      <w:r>
        <w:rPr>
          <w:rFonts w:asciiTheme="minorEastAsia" w:hAnsiTheme="minorEastAsia" w:hint="eastAsia"/>
          <w:sz w:val="24"/>
          <w:szCs w:val="24"/>
          <w:lang w:eastAsia="zh-CN"/>
        </w:rPr>
        <w:t>需</w:t>
      </w:r>
      <w:r w:rsidRPr="0031205B">
        <w:rPr>
          <w:rFonts w:asciiTheme="minorEastAsia" w:hAnsiTheme="minorEastAsia" w:hint="eastAsia"/>
          <w:sz w:val="24"/>
          <w:szCs w:val="24"/>
          <w:lang w:eastAsia="zh-CN"/>
        </w:rPr>
        <w:t>提供与别的大型企业或港口签订的合同或质量数量检验报告单三份以上。</w:t>
      </w:r>
    </w:p>
    <w:p w:rsidR="009A6058" w:rsidRPr="00EF010F" w:rsidRDefault="009A6058" w:rsidP="009A6058">
      <w:pPr>
        <w:spacing w:line="360" w:lineRule="auto"/>
        <w:ind w:firstLineChars="200" w:firstLine="480"/>
        <w:rPr>
          <w:rFonts w:asciiTheme="minorEastAsia" w:hAnsiTheme="minorEastAsia"/>
          <w:sz w:val="24"/>
          <w:szCs w:val="24"/>
          <w:lang w:eastAsia="zh-CN"/>
        </w:rPr>
      </w:pPr>
      <w:r w:rsidRPr="00EF010F">
        <w:rPr>
          <w:rFonts w:asciiTheme="minorEastAsia" w:hAnsiTheme="minorEastAsia" w:hint="eastAsia"/>
          <w:sz w:val="24"/>
          <w:szCs w:val="24"/>
          <w:shd w:val="clear" w:color="auto" w:fill="FFFFFF"/>
          <w:lang w:eastAsia="zh-CN"/>
        </w:rPr>
        <w:t>三、</w:t>
      </w:r>
      <w:r w:rsidRPr="00EF010F">
        <w:rPr>
          <w:rFonts w:asciiTheme="minorEastAsia" w:hAnsiTheme="minorEastAsia" w:hint="eastAsia"/>
          <w:sz w:val="24"/>
          <w:szCs w:val="24"/>
          <w:lang w:eastAsia="zh-CN"/>
        </w:rPr>
        <w:t>第三方检验检测机构工作范围</w:t>
      </w:r>
    </w:p>
    <w:p w:rsidR="009A6058" w:rsidRPr="00EF010F" w:rsidRDefault="009A6058" w:rsidP="009A6058">
      <w:pPr>
        <w:spacing w:line="360" w:lineRule="auto"/>
        <w:ind w:firstLineChars="200" w:firstLine="480"/>
        <w:rPr>
          <w:rFonts w:asciiTheme="minorEastAsia" w:hAnsiTheme="minorEastAsia"/>
          <w:sz w:val="24"/>
          <w:szCs w:val="24"/>
          <w:shd w:val="clear" w:color="auto" w:fill="FFFFFF"/>
          <w:lang w:eastAsia="zh-CN"/>
        </w:rPr>
      </w:pPr>
      <w:r w:rsidRPr="00EF010F">
        <w:rPr>
          <w:rFonts w:asciiTheme="minorEastAsia" w:hAnsiTheme="minorEastAsia" w:hint="eastAsia"/>
          <w:sz w:val="24"/>
          <w:szCs w:val="24"/>
          <w:shd w:val="clear" w:color="auto" w:fill="FFFFFF"/>
          <w:lang w:eastAsia="zh-CN"/>
        </w:rPr>
        <w:t>1、卸船港船煤水尺计重。</w:t>
      </w:r>
    </w:p>
    <w:p w:rsidR="009A6058" w:rsidRPr="00EF010F" w:rsidRDefault="009A6058" w:rsidP="009A6058">
      <w:pPr>
        <w:spacing w:line="360" w:lineRule="auto"/>
        <w:ind w:firstLineChars="200" w:firstLine="480"/>
        <w:rPr>
          <w:rFonts w:asciiTheme="minorEastAsia" w:hAnsiTheme="minorEastAsia"/>
          <w:sz w:val="24"/>
          <w:szCs w:val="24"/>
          <w:shd w:val="clear" w:color="auto" w:fill="FFFFFF"/>
          <w:lang w:eastAsia="zh-CN"/>
        </w:rPr>
      </w:pPr>
      <w:r>
        <w:rPr>
          <w:rFonts w:asciiTheme="minorEastAsia" w:hAnsiTheme="minorEastAsia" w:hint="eastAsia"/>
          <w:sz w:val="24"/>
          <w:szCs w:val="24"/>
          <w:shd w:val="clear" w:color="auto" w:fill="FFFFFF"/>
          <w:lang w:eastAsia="zh-CN"/>
        </w:rPr>
        <w:t>2</w:t>
      </w:r>
      <w:r w:rsidRPr="00EF010F">
        <w:rPr>
          <w:rFonts w:asciiTheme="minorEastAsia" w:hAnsiTheme="minorEastAsia" w:hint="eastAsia"/>
          <w:sz w:val="24"/>
          <w:szCs w:val="24"/>
          <w:shd w:val="clear" w:color="auto" w:fill="FFFFFF"/>
          <w:lang w:eastAsia="zh-CN"/>
        </w:rPr>
        <w:t>、卸船港船煤</w:t>
      </w:r>
      <w:r>
        <w:rPr>
          <w:rFonts w:asciiTheme="minorEastAsia" w:hAnsiTheme="minorEastAsia" w:hint="eastAsia"/>
          <w:sz w:val="24"/>
          <w:szCs w:val="24"/>
          <w:shd w:val="clear" w:color="auto" w:fill="FFFFFF"/>
          <w:lang w:eastAsia="zh-CN"/>
        </w:rPr>
        <w:t>质量</w:t>
      </w:r>
      <w:r w:rsidRPr="00EF010F">
        <w:rPr>
          <w:rFonts w:asciiTheme="minorEastAsia" w:hAnsiTheme="minorEastAsia" w:hint="eastAsia"/>
          <w:sz w:val="24"/>
          <w:szCs w:val="24"/>
          <w:shd w:val="clear" w:color="auto" w:fill="FFFFFF"/>
          <w:lang w:eastAsia="zh-CN"/>
        </w:rPr>
        <w:t>检验</w:t>
      </w:r>
    </w:p>
    <w:p w:rsidR="009A6058" w:rsidRDefault="009A6058" w:rsidP="009A6058">
      <w:pPr>
        <w:spacing w:line="360" w:lineRule="auto"/>
        <w:ind w:firstLineChars="200" w:firstLine="480"/>
        <w:rPr>
          <w:rFonts w:asciiTheme="minorEastAsia" w:hAnsiTheme="minorEastAsia"/>
          <w:sz w:val="24"/>
          <w:szCs w:val="24"/>
          <w:shd w:val="clear" w:color="auto" w:fill="FFFFFF"/>
          <w:lang w:eastAsia="zh-CN"/>
        </w:rPr>
      </w:pPr>
      <w:r>
        <w:rPr>
          <w:rFonts w:asciiTheme="minorEastAsia" w:hAnsiTheme="minorEastAsia" w:hint="eastAsia"/>
          <w:sz w:val="24"/>
          <w:szCs w:val="24"/>
          <w:shd w:val="clear" w:color="auto" w:fill="FFFFFF"/>
          <w:lang w:eastAsia="zh-CN"/>
        </w:rPr>
        <w:t>包括</w:t>
      </w:r>
      <w:r w:rsidRPr="00EF010F">
        <w:rPr>
          <w:rFonts w:asciiTheme="minorEastAsia" w:hAnsiTheme="minorEastAsia" w:hint="eastAsia"/>
          <w:sz w:val="24"/>
          <w:szCs w:val="24"/>
          <w:shd w:val="clear" w:color="auto" w:fill="FFFFFF"/>
          <w:lang w:eastAsia="zh-CN"/>
        </w:rPr>
        <w:t>卸船港船煤</w:t>
      </w:r>
      <w:r>
        <w:rPr>
          <w:rFonts w:asciiTheme="minorEastAsia" w:hAnsiTheme="minorEastAsia" w:hint="eastAsia"/>
          <w:sz w:val="24"/>
          <w:szCs w:val="24"/>
          <w:shd w:val="clear" w:color="auto" w:fill="FFFFFF"/>
          <w:lang w:eastAsia="zh-CN"/>
        </w:rPr>
        <w:t>采样、</w:t>
      </w:r>
      <w:r w:rsidRPr="00EF010F">
        <w:rPr>
          <w:rFonts w:asciiTheme="minorEastAsia" w:hAnsiTheme="minorEastAsia" w:hint="eastAsia"/>
          <w:sz w:val="24"/>
          <w:szCs w:val="24"/>
          <w:shd w:val="clear" w:color="auto" w:fill="FFFFFF"/>
          <w:lang w:eastAsia="zh-CN"/>
        </w:rPr>
        <w:t>送样（送样至第三方实验室）、检验样品、出具检验报告单。检验报告单应在卸船完成后的7个工作日内完成。</w:t>
      </w:r>
    </w:p>
    <w:p w:rsidR="009A6058" w:rsidRPr="004C1FBE" w:rsidRDefault="009A6058" w:rsidP="009A6058">
      <w:pPr>
        <w:spacing w:line="360" w:lineRule="auto"/>
        <w:ind w:firstLineChars="200" w:firstLine="480"/>
        <w:rPr>
          <w:rFonts w:asciiTheme="minorEastAsia" w:hAnsiTheme="minorEastAsia"/>
          <w:sz w:val="24"/>
          <w:szCs w:val="24"/>
          <w:shd w:val="clear" w:color="auto" w:fill="FFFFFF"/>
          <w:lang w:eastAsia="zh-CN"/>
        </w:rPr>
      </w:pPr>
      <w:r>
        <w:rPr>
          <w:rFonts w:asciiTheme="minorEastAsia" w:hAnsiTheme="minorEastAsia" w:hint="eastAsia"/>
          <w:sz w:val="24"/>
          <w:szCs w:val="24"/>
          <w:shd w:val="clear" w:color="auto" w:fill="FFFFFF"/>
          <w:lang w:eastAsia="zh-CN"/>
        </w:rPr>
        <w:t>备注：制样后的煤炭</w:t>
      </w:r>
      <w:r w:rsidRPr="00EF010F">
        <w:rPr>
          <w:rFonts w:asciiTheme="minorEastAsia" w:hAnsiTheme="minorEastAsia" w:hint="eastAsia"/>
          <w:sz w:val="24"/>
          <w:szCs w:val="24"/>
          <w:shd w:val="clear" w:color="auto" w:fill="FFFFFF"/>
          <w:lang w:eastAsia="zh-CN"/>
        </w:rPr>
        <w:t>样品</w:t>
      </w:r>
      <w:r>
        <w:rPr>
          <w:rFonts w:asciiTheme="minorEastAsia" w:hAnsiTheme="minorEastAsia" w:hint="eastAsia"/>
          <w:sz w:val="24"/>
          <w:szCs w:val="24"/>
          <w:shd w:val="clear" w:color="auto" w:fill="FFFFFF"/>
          <w:lang w:eastAsia="zh-CN"/>
        </w:rPr>
        <w:t>和</w:t>
      </w:r>
      <w:r w:rsidRPr="00EF010F">
        <w:rPr>
          <w:rFonts w:asciiTheme="minorEastAsia" w:hAnsiTheme="minorEastAsia" w:hint="eastAsia"/>
          <w:sz w:val="24"/>
          <w:szCs w:val="24"/>
          <w:shd w:val="clear" w:color="auto" w:fill="FFFFFF"/>
          <w:lang w:eastAsia="zh-CN"/>
        </w:rPr>
        <w:t>未经制样的煤炭样品（用于测试颗粒度等）在制样完成后的24小时内送</w:t>
      </w:r>
      <w:r>
        <w:rPr>
          <w:rFonts w:asciiTheme="minorEastAsia" w:hAnsiTheme="minorEastAsia" w:hint="eastAsia"/>
          <w:sz w:val="24"/>
          <w:szCs w:val="24"/>
          <w:shd w:val="clear" w:color="auto" w:fill="FFFFFF"/>
          <w:lang w:eastAsia="zh-CN"/>
        </w:rPr>
        <w:t>2份</w:t>
      </w:r>
      <w:r w:rsidRPr="00EF010F">
        <w:rPr>
          <w:rFonts w:asciiTheme="minorEastAsia" w:hAnsiTheme="minorEastAsia" w:hint="eastAsia"/>
          <w:sz w:val="24"/>
          <w:szCs w:val="24"/>
          <w:shd w:val="clear" w:color="auto" w:fill="FFFFFF"/>
          <w:lang w:eastAsia="zh-CN"/>
        </w:rPr>
        <w:t>至福海创PX化验室</w:t>
      </w:r>
      <w:r>
        <w:rPr>
          <w:rFonts w:asciiTheme="minorEastAsia" w:hAnsiTheme="minorEastAsia" w:hint="eastAsia"/>
          <w:sz w:val="24"/>
          <w:szCs w:val="24"/>
          <w:shd w:val="clear" w:color="auto" w:fill="FFFFFF"/>
          <w:lang w:eastAsia="zh-CN"/>
        </w:rPr>
        <w:t>（1份分析1份保留）</w:t>
      </w:r>
      <w:r w:rsidRPr="00EF010F">
        <w:rPr>
          <w:rFonts w:asciiTheme="minorEastAsia" w:hAnsiTheme="minorEastAsia" w:hint="eastAsia"/>
          <w:sz w:val="24"/>
          <w:szCs w:val="24"/>
          <w:shd w:val="clear" w:color="auto" w:fill="FFFFFF"/>
          <w:lang w:eastAsia="zh-CN"/>
        </w:rPr>
        <w:t>。</w:t>
      </w:r>
    </w:p>
    <w:p w:rsidR="009A6058" w:rsidRPr="00EF010F" w:rsidRDefault="009A6058" w:rsidP="009A6058">
      <w:pPr>
        <w:spacing w:line="360" w:lineRule="auto"/>
        <w:ind w:firstLineChars="200" w:firstLine="480"/>
        <w:rPr>
          <w:rFonts w:asciiTheme="minorEastAsia" w:hAnsiTheme="minorEastAsia"/>
          <w:sz w:val="24"/>
          <w:szCs w:val="24"/>
          <w:shd w:val="clear" w:color="auto" w:fill="FFFFFF"/>
          <w:lang w:eastAsia="zh-CN"/>
        </w:rPr>
      </w:pPr>
      <w:r w:rsidRPr="00EF010F">
        <w:rPr>
          <w:rFonts w:asciiTheme="minorEastAsia" w:hAnsiTheme="minorEastAsia" w:hint="eastAsia"/>
          <w:sz w:val="24"/>
          <w:szCs w:val="24"/>
          <w:shd w:val="clear" w:color="auto" w:fill="FFFFFF"/>
          <w:lang w:eastAsia="zh-CN"/>
        </w:rPr>
        <w:t>四、报价要求</w:t>
      </w:r>
    </w:p>
    <w:p w:rsidR="009A6058" w:rsidRPr="00217A13" w:rsidRDefault="009A6058" w:rsidP="009A6058">
      <w:pPr>
        <w:spacing w:line="360" w:lineRule="auto"/>
        <w:ind w:firstLineChars="200" w:firstLine="480"/>
        <w:rPr>
          <w:rFonts w:asciiTheme="minorEastAsia" w:hAnsiTheme="minorEastAsia"/>
          <w:sz w:val="24"/>
          <w:szCs w:val="24"/>
          <w:shd w:val="clear" w:color="auto" w:fill="FFFFFF"/>
          <w:lang w:eastAsia="zh-CN"/>
        </w:rPr>
      </w:pPr>
      <w:r w:rsidRPr="00EF010F">
        <w:rPr>
          <w:rFonts w:asciiTheme="minorEastAsia" w:hAnsiTheme="minorEastAsia" w:hint="eastAsia"/>
          <w:sz w:val="24"/>
          <w:szCs w:val="24"/>
          <w:shd w:val="clear" w:color="auto" w:fill="FFFFFF"/>
          <w:lang w:eastAsia="zh-CN"/>
        </w:rPr>
        <w:t>报价</w:t>
      </w:r>
      <w:r w:rsidRPr="00EE4AA8">
        <w:rPr>
          <w:rFonts w:asciiTheme="minorEastAsia" w:hAnsiTheme="minorEastAsia" w:hint="eastAsia"/>
          <w:sz w:val="24"/>
          <w:szCs w:val="24"/>
          <w:shd w:val="clear" w:color="auto" w:fill="FFFFFF"/>
          <w:lang w:eastAsia="zh-CN"/>
        </w:rPr>
        <w:t>：</w:t>
      </w:r>
      <w:r w:rsidRPr="008F3D2A">
        <w:rPr>
          <w:rFonts w:asciiTheme="minorEastAsia" w:hAnsiTheme="minorEastAsia" w:hint="eastAsia"/>
          <w:sz w:val="24"/>
          <w:szCs w:val="24"/>
          <w:shd w:val="clear" w:color="auto" w:fill="FFFFFF"/>
          <w:lang w:eastAsia="zh-CN"/>
        </w:rPr>
        <w:t>1船煤炭数量和质量检验总价（包括采样、制样、送样、出具报告）；第六项各检验项目单价（用于加测单项时结算用）。</w:t>
      </w:r>
    </w:p>
    <w:p w:rsidR="009A6058" w:rsidRDefault="009A6058" w:rsidP="009A6058">
      <w:pPr>
        <w:spacing w:line="360" w:lineRule="auto"/>
        <w:ind w:firstLineChars="200" w:firstLine="480"/>
        <w:rPr>
          <w:rFonts w:asciiTheme="minorEastAsia" w:hAnsiTheme="minorEastAsia"/>
          <w:sz w:val="24"/>
          <w:szCs w:val="24"/>
          <w:shd w:val="clear" w:color="auto" w:fill="FFFFFF"/>
          <w:lang w:eastAsia="zh-CN"/>
        </w:rPr>
      </w:pPr>
      <w:r w:rsidRPr="00EF010F">
        <w:rPr>
          <w:rFonts w:asciiTheme="minorEastAsia" w:hAnsiTheme="minorEastAsia" w:hint="eastAsia"/>
          <w:sz w:val="24"/>
          <w:szCs w:val="24"/>
          <w:shd w:val="clear" w:color="auto" w:fill="FFFFFF"/>
          <w:lang w:eastAsia="zh-CN"/>
        </w:rPr>
        <w:t>评标总价计算方式：</w:t>
      </w:r>
      <w:r>
        <w:rPr>
          <w:rFonts w:asciiTheme="minorEastAsia" w:hAnsiTheme="minorEastAsia" w:hint="eastAsia"/>
          <w:sz w:val="24"/>
          <w:szCs w:val="24"/>
          <w:shd w:val="clear" w:color="auto" w:fill="FFFFFF"/>
          <w:lang w:eastAsia="zh-CN"/>
        </w:rPr>
        <w:t>1船煤炭</w:t>
      </w:r>
      <w:r w:rsidRPr="00EF010F">
        <w:rPr>
          <w:rFonts w:asciiTheme="minorEastAsia" w:hAnsiTheme="minorEastAsia" w:hint="eastAsia"/>
          <w:sz w:val="24"/>
          <w:szCs w:val="24"/>
          <w:shd w:val="clear" w:color="auto" w:fill="FFFFFF"/>
          <w:lang w:eastAsia="zh-CN"/>
        </w:rPr>
        <w:t>数量和质量检验总价</w:t>
      </w:r>
      <w:r>
        <w:rPr>
          <w:rFonts w:asciiTheme="minorEastAsia" w:hAnsiTheme="minorEastAsia" w:hint="eastAsia"/>
          <w:sz w:val="24"/>
          <w:szCs w:val="24"/>
          <w:shd w:val="clear" w:color="auto" w:fill="FFFFFF"/>
          <w:lang w:eastAsia="zh-CN"/>
        </w:rPr>
        <w:t>。</w:t>
      </w:r>
    </w:p>
    <w:p w:rsidR="009A6058" w:rsidRPr="004C1FBE" w:rsidRDefault="009A6058" w:rsidP="009A6058">
      <w:pPr>
        <w:spacing w:line="360" w:lineRule="auto"/>
        <w:ind w:firstLineChars="200" w:firstLine="480"/>
        <w:rPr>
          <w:rFonts w:asciiTheme="minorEastAsia" w:hAnsiTheme="minorEastAsia"/>
          <w:sz w:val="24"/>
          <w:szCs w:val="24"/>
          <w:shd w:val="clear" w:color="auto" w:fill="FFFFFF"/>
          <w:lang w:eastAsia="zh-CN"/>
        </w:rPr>
      </w:pPr>
      <w:r>
        <w:rPr>
          <w:rFonts w:asciiTheme="minorEastAsia" w:hAnsiTheme="minorEastAsia" w:hint="eastAsia"/>
          <w:sz w:val="24"/>
          <w:szCs w:val="24"/>
          <w:shd w:val="clear" w:color="auto" w:fill="FFFFFF"/>
          <w:lang w:eastAsia="zh-CN"/>
        </w:rPr>
        <w:t>备注：煤炭1年约160万吨，30船，船载量50000-70000吨，具体以到港数量为准。</w:t>
      </w:r>
    </w:p>
    <w:p w:rsidR="009A6058" w:rsidRPr="00EF010F" w:rsidRDefault="009A6058" w:rsidP="009A6058">
      <w:pPr>
        <w:spacing w:line="360" w:lineRule="auto"/>
        <w:ind w:firstLineChars="200" w:firstLine="480"/>
        <w:rPr>
          <w:rFonts w:asciiTheme="minorEastAsia" w:hAnsiTheme="minorEastAsia"/>
          <w:sz w:val="24"/>
          <w:szCs w:val="24"/>
          <w:shd w:val="clear" w:color="auto" w:fill="FFFFFF"/>
          <w:lang w:eastAsia="zh-CN"/>
        </w:rPr>
      </w:pPr>
      <w:r w:rsidRPr="00EF010F">
        <w:rPr>
          <w:rFonts w:asciiTheme="minorEastAsia" w:hAnsiTheme="minorEastAsia"/>
          <w:sz w:val="24"/>
          <w:szCs w:val="24"/>
          <w:shd w:val="clear" w:color="auto" w:fill="FFFFFF"/>
          <w:lang w:eastAsia="zh-CN"/>
        </w:rPr>
        <w:t>五</w:t>
      </w:r>
      <w:r w:rsidRPr="00EF010F">
        <w:rPr>
          <w:rFonts w:asciiTheme="minorEastAsia" w:hAnsiTheme="minorEastAsia" w:hint="eastAsia"/>
          <w:sz w:val="24"/>
          <w:szCs w:val="24"/>
          <w:shd w:val="clear" w:color="auto" w:fill="FFFFFF"/>
          <w:lang w:eastAsia="zh-CN"/>
        </w:rPr>
        <w:t>、</w:t>
      </w:r>
      <w:r w:rsidRPr="00EF010F">
        <w:rPr>
          <w:rFonts w:asciiTheme="minorEastAsia" w:hAnsiTheme="minorEastAsia"/>
          <w:sz w:val="24"/>
          <w:szCs w:val="24"/>
          <w:shd w:val="clear" w:color="auto" w:fill="FFFFFF"/>
          <w:lang w:eastAsia="zh-CN"/>
        </w:rPr>
        <w:t>发包期限</w:t>
      </w:r>
      <w:r w:rsidRPr="00EF010F">
        <w:rPr>
          <w:rFonts w:asciiTheme="minorEastAsia" w:hAnsiTheme="minorEastAsia" w:hint="eastAsia"/>
          <w:sz w:val="24"/>
          <w:szCs w:val="24"/>
          <w:shd w:val="clear" w:color="auto" w:fill="FFFFFF"/>
          <w:lang w:eastAsia="zh-CN"/>
        </w:rPr>
        <w:t>：</w:t>
      </w:r>
      <w:r w:rsidRPr="00EE4AA8">
        <w:rPr>
          <w:rFonts w:asciiTheme="minorEastAsia" w:hAnsiTheme="minorEastAsia" w:hint="eastAsia"/>
          <w:sz w:val="24"/>
          <w:szCs w:val="24"/>
          <w:shd w:val="clear" w:color="auto" w:fill="FFFFFF"/>
          <w:lang w:eastAsia="zh-CN"/>
        </w:rPr>
        <w:t>自</w:t>
      </w:r>
      <w:r w:rsidRPr="00EE4AA8">
        <w:rPr>
          <w:rFonts w:asciiTheme="minorEastAsia" w:hAnsiTheme="minorEastAsia"/>
          <w:sz w:val="24"/>
          <w:szCs w:val="24"/>
          <w:shd w:val="clear" w:color="auto" w:fill="FFFFFF"/>
          <w:lang w:eastAsia="zh-CN"/>
        </w:rPr>
        <w:t>合同签订之日起一年</w:t>
      </w:r>
      <w:r>
        <w:rPr>
          <w:rFonts w:asciiTheme="minorEastAsia" w:hAnsiTheme="minorEastAsia" w:hint="eastAsia"/>
          <w:sz w:val="24"/>
          <w:szCs w:val="24"/>
          <w:shd w:val="clear" w:color="auto" w:fill="FFFFFF"/>
          <w:lang w:eastAsia="zh-CN"/>
        </w:rPr>
        <w:t>。</w:t>
      </w:r>
    </w:p>
    <w:p w:rsidR="009A6058" w:rsidRPr="00EF010F" w:rsidRDefault="009A6058" w:rsidP="009A6058">
      <w:pPr>
        <w:spacing w:line="360" w:lineRule="auto"/>
        <w:ind w:firstLineChars="200" w:firstLine="480"/>
        <w:rPr>
          <w:rFonts w:asciiTheme="minorEastAsia" w:hAnsiTheme="minorEastAsia"/>
          <w:sz w:val="24"/>
          <w:szCs w:val="24"/>
          <w:shd w:val="clear" w:color="auto" w:fill="FFFFFF"/>
          <w:lang w:eastAsia="zh-CN"/>
        </w:rPr>
      </w:pPr>
      <w:r w:rsidRPr="00EF010F">
        <w:rPr>
          <w:rFonts w:asciiTheme="minorEastAsia" w:hAnsiTheme="minorEastAsia"/>
          <w:sz w:val="24"/>
          <w:szCs w:val="24"/>
          <w:shd w:val="clear" w:color="auto" w:fill="FFFFFF"/>
          <w:lang w:eastAsia="zh-CN"/>
        </w:rPr>
        <w:t>六</w:t>
      </w:r>
      <w:r w:rsidRPr="00EF010F">
        <w:rPr>
          <w:rFonts w:asciiTheme="minorEastAsia" w:hAnsiTheme="minorEastAsia" w:hint="eastAsia"/>
          <w:sz w:val="24"/>
          <w:szCs w:val="24"/>
          <w:shd w:val="clear" w:color="auto" w:fill="FFFFFF"/>
          <w:lang w:eastAsia="zh-CN"/>
        </w:rPr>
        <w:t>、煤炭采购指标</w:t>
      </w:r>
    </w:p>
    <w:p w:rsidR="009A6058" w:rsidRDefault="009A6058" w:rsidP="009A6058">
      <w:pPr>
        <w:spacing w:line="360" w:lineRule="auto"/>
        <w:ind w:firstLineChars="200" w:firstLine="480"/>
        <w:rPr>
          <w:rFonts w:asciiTheme="minorEastAsia" w:hAnsiTheme="minorEastAsia"/>
          <w:sz w:val="24"/>
          <w:szCs w:val="24"/>
          <w:shd w:val="clear" w:color="auto" w:fill="FFFFFF"/>
          <w:lang w:eastAsia="zh-CN"/>
        </w:rPr>
      </w:pPr>
      <w:r w:rsidRPr="00EF010F">
        <w:rPr>
          <w:rFonts w:asciiTheme="minorEastAsia" w:hAnsiTheme="minorEastAsia" w:hint="eastAsia"/>
          <w:sz w:val="24"/>
          <w:szCs w:val="24"/>
          <w:shd w:val="clear" w:color="auto" w:fill="FFFFFF"/>
          <w:lang w:eastAsia="zh-CN"/>
        </w:rPr>
        <w:t>福海创</w:t>
      </w:r>
      <w:r w:rsidRPr="00EF010F">
        <w:rPr>
          <w:rFonts w:asciiTheme="minorEastAsia" w:hAnsiTheme="minorEastAsia" w:cs="Times New Roman" w:hint="eastAsia"/>
          <w:sz w:val="24"/>
          <w:szCs w:val="24"/>
          <w:shd w:val="clear" w:color="auto" w:fill="FFFFFF"/>
          <w:lang w:eastAsia="zh-CN"/>
        </w:rPr>
        <w:t>煤炭</w:t>
      </w:r>
      <w:r w:rsidRPr="00EF010F">
        <w:rPr>
          <w:rFonts w:asciiTheme="minorEastAsia" w:hAnsiTheme="minorEastAsia" w:hint="eastAsia"/>
          <w:sz w:val="24"/>
          <w:szCs w:val="24"/>
          <w:shd w:val="clear" w:color="auto" w:fill="FFFFFF"/>
          <w:lang w:eastAsia="zh-CN"/>
        </w:rPr>
        <w:t>采购指标如下：</w:t>
      </w:r>
    </w:p>
    <w:p w:rsidR="009A6058" w:rsidRPr="00EF010F" w:rsidRDefault="009A6058" w:rsidP="009A6058">
      <w:pPr>
        <w:spacing w:line="360" w:lineRule="auto"/>
        <w:ind w:firstLineChars="200" w:firstLine="480"/>
        <w:rPr>
          <w:rFonts w:asciiTheme="minorEastAsia" w:hAnsiTheme="minorEastAsia" w:cs="Times New Roman"/>
          <w:sz w:val="24"/>
          <w:szCs w:val="24"/>
          <w:shd w:val="clear" w:color="auto" w:fill="FFFFFF"/>
          <w:lang w:eastAsia="zh-CN"/>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2"/>
        <w:gridCol w:w="851"/>
        <w:gridCol w:w="2410"/>
        <w:gridCol w:w="2670"/>
      </w:tblGrid>
      <w:tr w:rsidR="009A6058" w:rsidRPr="00EF010F" w:rsidTr="004C149C">
        <w:trPr>
          <w:trHeight w:val="454"/>
          <w:jc w:val="center"/>
        </w:trPr>
        <w:tc>
          <w:tcPr>
            <w:tcW w:w="2402" w:type="dxa"/>
            <w:tcBorders>
              <w:right w:val="nil"/>
            </w:tcBorders>
            <w:shd w:val="clear" w:color="auto" w:fill="FFFFFF" w:themeFill="background1"/>
            <w:vAlign w:val="center"/>
          </w:tcPr>
          <w:p w:rsidR="009A6058" w:rsidRPr="00EF010F" w:rsidRDefault="009A6058" w:rsidP="004C149C">
            <w:pPr>
              <w:spacing w:line="360" w:lineRule="auto"/>
              <w:jc w:val="center"/>
              <w:rPr>
                <w:rFonts w:asciiTheme="minorEastAsia" w:hAnsiTheme="minorEastAsia" w:cs="Times New Roman"/>
                <w:b/>
                <w:sz w:val="24"/>
                <w:szCs w:val="24"/>
              </w:rPr>
            </w:pPr>
            <w:r w:rsidRPr="00EF010F">
              <w:rPr>
                <w:rFonts w:asciiTheme="minorEastAsia" w:hAnsiTheme="minorEastAsia" w:hint="eastAsia"/>
                <w:b/>
                <w:sz w:val="24"/>
                <w:szCs w:val="24"/>
              </w:rPr>
              <w:t>检验</w:t>
            </w:r>
            <w:r w:rsidRPr="00EF010F">
              <w:rPr>
                <w:rFonts w:asciiTheme="minorEastAsia" w:hAnsiTheme="minorEastAsia" w:cs="Times New Roman" w:hint="eastAsia"/>
                <w:b/>
                <w:sz w:val="24"/>
                <w:szCs w:val="24"/>
              </w:rPr>
              <w:t>项目</w:t>
            </w:r>
          </w:p>
        </w:tc>
        <w:tc>
          <w:tcPr>
            <w:tcW w:w="851" w:type="dxa"/>
            <w:tcBorders>
              <w:left w:val="nil"/>
            </w:tcBorders>
            <w:shd w:val="clear" w:color="auto" w:fill="FFFFFF" w:themeFill="background1"/>
            <w:vAlign w:val="center"/>
          </w:tcPr>
          <w:p w:rsidR="009A6058" w:rsidRPr="00EF010F" w:rsidRDefault="009A6058" w:rsidP="004C149C">
            <w:pPr>
              <w:spacing w:line="360" w:lineRule="auto"/>
              <w:ind w:firstLineChars="200" w:firstLine="482"/>
              <w:jc w:val="center"/>
              <w:rPr>
                <w:rFonts w:asciiTheme="minorEastAsia" w:hAnsiTheme="minorEastAsia" w:cs="Times New Roman"/>
                <w:b/>
                <w:sz w:val="24"/>
                <w:szCs w:val="24"/>
              </w:rPr>
            </w:pPr>
          </w:p>
        </w:tc>
        <w:tc>
          <w:tcPr>
            <w:tcW w:w="2410" w:type="dxa"/>
            <w:shd w:val="clear" w:color="auto" w:fill="FFFFFF" w:themeFill="background1"/>
            <w:vAlign w:val="center"/>
          </w:tcPr>
          <w:p w:rsidR="009A6058" w:rsidRPr="00EF010F" w:rsidRDefault="009A6058" w:rsidP="004C149C">
            <w:pPr>
              <w:spacing w:line="360" w:lineRule="auto"/>
              <w:jc w:val="center"/>
              <w:rPr>
                <w:rFonts w:asciiTheme="minorEastAsia" w:hAnsiTheme="minorEastAsia" w:cs="Times New Roman"/>
                <w:b/>
                <w:sz w:val="24"/>
                <w:szCs w:val="24"/>
              </w:rPr>
            </w:pPr>
            <w:r w:rsidRPr="00EF010F">
              <w:rPr>
                <w:rFonts w:asciiTheme="minorEastAsia" w:hAnsiTheme="minorEastAsia" w:cs="Times New Roman" w:hint="eastAsia"/>
                <w:b/>
                <w:sz w:val="24"/>
                <w:szCs w:val="24"/>
              </w:rPr>
              <w:t>质量指标</w:t>
            </w:r>
          </w:p>
        </w:tc>
        <w:tc>
          <w:tcPr>
            <w:tcW w:w="2670" w:type="dxa"/>
            <w:shd w:val="clear" w:color="auto" w:fill="FFFFFF" w:themeFill="background1"/>
            <w:vAlign w:val="center"/>
          </w:tcPr>
          <w:p w:rsidR="009A6058" w:rsidRPr="00EF010F" w:rsidRDefault="009A6058" w:rsidP="004C149C">
            <w:pPr>
              <w:spacing w:line="360" w:lineRule="auto"/>
              <w:jc w:val="center"/>
              <w:rPr>
                <w:rFonts w:asciiTheme="minorEastAsia" w:hAnsiTheme="minorEastAsia" w:cs="Times New Roman"/>
                <w:b/>
                <w:sz w:val="24"/>
                <w:szCs w:val="24"/>
              </w:rPr>
            </w:pPr>
            <w:r w:rsidRPr="00EF010F">
              <w:rPr>
                <w:rFonts w:asciiTheme="minorEastAsia" w:hAnsiTheme="minorEastAsia" w:cs="Times New Roman" w:hint="eastAsia"/>
                <w:b/>
                <w:sz w:val="24"/>
                <w:szCs w:val="24"/>
              </w:rPr>
              <w:t>试验方法</w:t>
            </w:r>
          </w:p>
        </w:tc>
      </w:tr>
      <w:tr w:rsidR="009A6058" w:rsidRPr="00EF010F" w:rsidTr="004C149C">
        <w:trPr>
          <w:trHeight w:val="454"/>
          <w:jc w:val="center"/>
        </w:trPr>
        <w:tc>
          <w:tcPr>
            <w:tcW w:w="2402" w:type="dxa"/>
            <w:tcBorders>
              <w:right w:val="nil"/>
            </w:tcBorders>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收到基低位发热量</w:t>
            </w:r>
          </w:p>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（Q</w:t>
            </w:r>
            <w:r w:rsidRPr="00EF010F">
              <w:rPr>
                <w:rFonts w:asciiTheme="minorEastAsia" w:hAnsiTheme="minorEastAsia" w:cs="Times New Roman"/>
                <w:sz w:val="24"/>
                <w:szCs w:val="24"/>
              </w:rPr>
              <w:t>net</w:t>
            </w:r>
            <w:r w:rsidRPr="00EF010F">
              <w:rPr>
                <w:rFonts w:asciiTheme="minorEastAsia" w:hAnsiTheme="minorEastAsia" w:cs="Times New Roman" w:hint="eastAsia"/>
                <w:sz w:val="24"/>
                <w:szCs w:val="24"/>
              </w:rPr>
              <w:t>，</w:t>
            </w:r>
            <w:r w:rsidRPr="00EF010F">
              <w:rPr>
                <w:rFonts w:asciiTheme="minorEastAsia" w:hAnsiTheme="minorEastAsia" w:cs="Times New Roman"/>
                <w:sz w:val="24"/>
                <w:szCs w:val="24"/>
              </w:rPr>
              <w:t>ar</w:t>
            </w:r>
            <w:r w:rsidRPr="00EF010F">
              <w:rPr>
                <w:rFonts w:asciiTheme="minorEastAsia" w:hAnsiTheme="minorEastAsia" w:cs="Times New Roman" w:hint="eastAsia"/>
                <w:sz w:val="24"/>
                <w:szCs w:val="24"/>
              </w:rPr>
              <w:t>），</w:t>
            </w:r>
            <w:r w:rsidRPr="00EF010F">
              <w:rPr>
                <w:rFonts w:asciiTheme="minorEastAsia" w:hAnsiTheme="minorEastAsia" w:cs="Times New Roman"/>
                <w:sz w:val="24"/>
                <w:szCs w:val="24"/>
              </w:rPr>
              <w:lastRenderedPageBreak/>
              <w:t>kcal/kg</w:t>
            </w:r>
          </w:p>
        </w:tc>
        <w:tc>
          <w:tcPr>
            <w:tcW w:w="851" w:type="dxa"/>
            <w:tcBorders>
              <w:left w:val="nil"/>
            </w:tcBorders>
            <w:vAlign w:val="center"/>
          </w:tcPr>
          <w:p w:rsidR="009A6058" w:rsidRPr="00EF010F" w:rsidRDefault="009A6058" w:rsidP="004C149C">
            <w:pPr>
              <w:ind w:firstLineChars="200" w:firstLine="480"/>
              <w:jc w:val="right"/>
              <w:rPr>
                <w:rFonts w:asciiTheme="minorEastAsia" w:hAnsiTheme="minorEastAsia" w:cs="Times New Roman"/>
                <w:sz w:val="24"/>
                <w:szCs w:val="24"/>
              </w:rPr>
            </w:pPr>
          </w:p>
        </w:tc>
        <w:tc>
          <w:tcPr>
            <w:tcW w:w="2410" w:type="dxa"/>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4800～5</w:t>
            </w:r>
            <w:r w:rsidRPr="00EF010F">
              <w:rPr>
                <w:rFonts w:asciiTheme="minorEastAsia" w:hAnsiTheme="minorEastAsia" w:cs="Times New Roman"/>
                <w:sz w:val="24"/>
                <w:szCs w:val="24"/>
              </w:rPr>
              <w:t>0</w:t>
            </w:r>
            <w:r w:rsidRPr="00EF010F">
              <w:rPr>
                <w:rFonts w:asciiTheme="minorEastAsia" w:hAnsiTheme="minorEastAsia" w:cs="Times New Roman" w:hint="eastAsia"/>
                <w:sz w:val="24"/>
                <w:szCs w:val="24"/>
              </w:rPr>
              <w:t>00</w:t>
            </w:r>
          </w:p>
        </w:tc>
        <w:tc>
          <w:tcPr>
            <w:tcW w:w="2670" w:type="dxa"/>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GB/T 213</w:t>
            </w:r>
          </w:p>
        </w:tc>
      </w:tr>
      <w:tr w:rsidR="009A6058" w:rsidRPr="00EF010F" w:rsidTr="004C149C">
        <w:trPr>
          <w:trHeight w:val="454"/>
          <w:jc w:val="center"/>
        </w:trPr>
        <w:tc>
          <w:tcPr>
            <w:tcW w:w="2402" w:type="dxa"/>
            <w:tcBorders>
              <w:right w:val="nil"/>
            </w:tcBorders>
            <w:vAlign w:val="center"/>
          </w:tcPr>
          <w:p w:rsidR="009A6058" w:rsidRPr="00EF010F" w:rsidRDefault="009A6058" w:rsidP="004C149C">
            <w:pPr>
              <w:rPr>
                <w:rFonts w:asciiTheme="minorEastAsia" w:hAnsiTheme="minorEastAsia" w:cs="Times New Roman"/>
                <w:sz w:val="24"/>
                <w:szCs w:val="24"/>
                <w:lang w:eastAsia="zh-CN"/>
              </w:rPr>
            </w:pPr>
            <w:r w:rsidRPr="00EF010F">
              <w:rPr>
                <w:rFonts w:asciiTheme="minorEastAsia" w:hAnsiTheme="minorEastAsia" w:cs="Times New Roman" w:hint="eastAsia"/>
                <w:sz w:val="24"/>
                <w:szCs w:val="24"/>
                <w:lang w:eastAsia="zh-CN"/>
              </w:rPr>
              <w:lastRenderedPageBreak/>
              <w:t>挥发份（V，</w:t>
            </w:r>
            <w:r w:rsidRPr="00EF010F">
              <w:rPr>
                <w:rFonts w:asciiTheme="minorEastAsia" w:hAnsiTheme="minorEastAsia" w:cs="Times New Roman"/>
                <w:sz w:val="24"/>
                <w:szCs w:val="24"/>
                <w:lang w:eastAsia="zh-CN"/>
              </w:rPr>
              <w:t>ad</w:t>
            </w:r>
            <w:r w:rsidRPr="00EF010F">
              <w:rPr>
                <w:rFonts w:asciiTheme="minorEastAsia" w:hAnsiTheme="minorEastAsia" w:cs="Times New Roman" w:hint="eastAsia"/>
                <w:sz w:val="24"/>
                <w:szCs w:val="24"/>
                <w:lang w:eastAsia="zh-CN"/>
              </w:rPr>
              <w:t>），%</w:t>
            </w:r>
          </w:p>
        </w:tc>
        <w:tc>
          <w:tcPr>
            <w:tcW w:w="851" w:type="dxa"/>
            <w:tcBorders>
              <w:left w:val="nil"/>
            </w:tcBorders>
            <w:vAlign w:val="center"/>
          </w:tcPr>
          <w:p w:rsidR="009A6058" w:rsidRPr="00EF010F" w:rsidRDefault="009A6058" w:rsidP="004C149C">
            <w:pPr>
              <w:ind w:firstLineChars="200" w:firstLine="480"/>
              <w:jc w:val="right"/>
              <w:rPr>
                <w:rFonts w:asciiTheme="minorEastAsia" w:hAnsiTheme="minorEastAsia" w:cs="Times New Roman"/>
                <w:sz w:val="24"/>
                <w:szCs w:val="24"/>
                <w:lang w:eastAsia="zh-CN"/>
              </w:rPr>
            </w:pPr>
          </w:p>
        </w:tc>
        <w:tc>
          <w:tcPr>
            <w:tcW w:w="2410" w:type="dxa"/>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25</w:t>
            </w:r>
            <w:r w:rsidRPr="00EF010F">
              <w:rPr>
                <w:rFonts w:asciiTheme="minorEastAsia" w:hAnsiTheme="minorEastAsia" w:cs="Times New Roman"/>
                <w:sz w:val="24"/>
                <w:szCs w:val="24"/>
              </w:rPr>
              <w:t>.0</w:t>
            </w:r>
            <w:r w:rsidRPr="00EF010F">
              <w:rPr>
                <w:rFonts w:asciiTheme="minorEastAsia" w:hAnsiTheme="minorEastAsia" w:cs="Times New Roman" w:hint="eastAsia"/>
                <w:sz w:val="24"/>
                <w:szCs w:val="24"/>
              </w:rPr>
              <w:t>～32</w:t>
            </w:r>
            <w:r w:rsidRPr="00EF010F">
              <w:rPr>
                <w:rFonts w:asciiTheme="minorEastAsia" w:hAnsiTheme="minorEastAsia" w:cs="Times New Roman"/>
                <w:sz w:val="24"/>
                <w:szCs w:val="24"/>
              </w:rPr>
              <w:t>.0</w:t>
            </w:r>
          </w:p>
        </w:tc>
        <w:tc>
          <w:tcPr>
            <w:tcW w:w="2670" w:type="dxa"/>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GB/T 212</w:t>
            </w:r>
          </w:p>
        </w:tc>
      </w:tr>
      <w:tr w:rsidR="009A6058" w:rsidRPr="00EF010F" w:rsidTr="004C149C">
        <w:trPr>
          <w:trHeight w:val="454"/>
          <w:jc w:val="center"/>
        </w:trPr>
        <w:tc>
          <w:tcPr>
            <w:tcW w:w="2402" w:type="dxa"/>
            <w:tcBorders>
              <w:right w:val="nil"/>
            </w:tcBorders>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灰分（A，</w:t>
            </w:r>
            <w:r w:rsidRPr="00EF010F">
              <w:rPr>
                <w:rFonts w:asciiTheme="minorEastAsia" w:hAnsiTheme="minorEastAsia" w:cs="Times New Roman"/>
                <w:sz w:val="24"/>
                <w:szCs w:val="24"/>
              </w:rPr>
              <w:t>ad</w:t>
            </w:r>
            <w:r w:rsidRPr="00EF010F">
              <w:rPr>
                <w:rFonts w:asciiTheme="minorEastAsia" w:hAnsiTheme="minorEastAsia" w:cs="Times New Roman" w:hint="eastAsia"/>
                <w:sz w:val="24"/>
                <w:szCs w:val="24"/>
              </w:rPr>
              <w:t>），%</w:t>
            </w:r>
          </w:p>
        </w:tc>
        <w:tc>
          <w:tcPr>
            <w:tcW w:w="851" w:type="dxa"/>
            <w:tcBorders>
              <w:left w:val="nil"/>
            </w:tcBorders>
            <w:vAlign w:val="center"/>
          </w:tcPr>
          <w:p w:rsidR="009A6058" w:rsidRPr="00EF010F" w:rsidRDefault="009A6058" w:rsidP="004C149C">
            <w:pPr>
              <w:ind w:firstLineChars="200" w:firstLine="480"/>
              <w:jc w:val="right"/>
              <w:rPr>
                <w:rFonts w:asciiTheme="minorEastAsia" w:hAnsiTheme="minorEastAsia" w:cs="Times New Roman"/>
                <w:sz w:val="24"/>
                <w:szCs w:val="24"/>
              </w:rPr>
            </w:pPr>
            <w:r w:rsidRPr="00EF010F">
              <w:rPr>
                <w:rFonts w:asciiTheme="minorEastAsia" w:hAnsiTheme="minorEastAsia" w:cs="Times New Roman" w:hint="eastAsia"/>
                <w:sz w:val="24"/>
                <w:szCs w:val="24"/>
              </w:rPr>
              <w:t>≤</w:t>
            </w:r>
          </w:p>
        </w:tc>
        <w:tc>
          <w:tcPr>
            <w:tcW w:w="2410" w:type="dxa"/>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sz w:val="24"/>
                <w:szCs w:val="24"/>
              </w:rPr>
              <w:t>25</w:t>
            </w:r>
            <w:r w:rsidRPr="00EF010F">
              <w:rPr>
                <w:rFonts w:asciiTheme="minorEastAsia" w:hAnsiTheme="minorEastAsia" w:cs="Times New Roman" w:hint="eastAsia"/>
                <w:sz w:val="24"/>
                <w:szCs w:val="24"/>
              </w:rPr>
              <w:t>.0</w:t>
            </w:r>
          </w:p>
        </w:tc>
        <w:tc>
          <w:tcPr>
            <w:tcW w:w="2670" w:type="dxa"/>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GB/T 212</w:t>
            </w:r>
          </w:p>
        </w:tc>
      </w:tr>
      <w:tr w:rsidR="009A6058" w:rsidRPr="00EF010F" w:rsidTr="004C149C">
        <w:trPr>
          <w:trHeight w:val="454"/>
          <w:jc w:val="center"/>
        </w:trPr>
        <w:tc>
          <w:tcPr>
            <w:tcW w:w="2402" w:type="dxa"/>
            <w:tcBorders>
              <w:right w:val="nil"/>
            </w:tcBorders>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全硫量（S</w:t>
            </w:r>
            <w:r w:rsidRPr="00EF010F">
              <w:rPr>
                <w:rFonts w:asciiTheme="minorEastAsia" w:hAnsiTheme="minorEastAsia" w:cs="Times New Roman"/>
                <w:sz w:val="24"/>
                <w:szCs w:val="24"/>
              </w:rPr>
              <w:t>t</w:t>
            </w:r>
            <w:r w:rsidRPr="00EF010F">
              <w:rPr>
                <w:rFonts w:asciiTheme="minorEastAsia" w:hAnsiTheme="minorEastAsia" w:cs="Times New Roman" w:hint="eastAsia"/>
                <w:sz w:val="24"/>
                <w:szCs w:val="24"/>
              </w:rPr>
              <w:t>，</w:t>
            </w:r>
            <w:r w:rsidRPr="00EF010F">
              <w:rPr>
                <w:rFonts w:asciiTheme="minorEastAsia" w:hAnsiTheme="minorEastAsia" w:cs="Times New Roman"/>
                <w:sz w:val="24"/>
                <w:szCs w:val="24"/>
              </w:rPr>
              <w:t>ar</w:t>
            </w:r>
            <w:r w:rsidRPr="00EF010F">
              <w:rPr>
                <w:rFonts w:asciiTheme="minorEastAsia" w:hAnsiTheme="minorEastAsia" w:cs="Times New Roman" w:hint="eastAsia"/>
                <w:sz w:val="24"/>
                <w:szCs w:val="24"/>
              </w:rPr>
              <w:t>），%</w:t>
            </w:r>
          </w:p>
        </w:tc>
        <w:tc>
          <w:tcPr>
            <w:tcW w:w="851" w:type="dxa"/>
            <w:tcBorders>
              <w:left w:val="nil"/>
            </w:tcBorders>
            <w:vAlign w:val="center"/>
          </w:tcPr>
          <w:p w:rsidR="009A6058" w:rsidRPr="00EF010F" w:rsidRDefault="009A6058" w:rsidP="004C149C">
            <w:pPr>
              <w:ind w:firstLineChars="200" w:firstLine="480"/>
              <w:jc w:val="right"/>
              <w:rPr>
                <w:rFonts w:asciiTheme="minorEastAsia" w:hAnsiTheme="minorEastAsia" w:cs="Times New Roman"/>
                <w:sz w:val="24"/>
                <w:szCs w:val="24"/>
              </w:rPr>
            </w:pPr>
            <w:r w:rsidRPr="00EF010F">
              <w:rPr>
                <w:rFonts w:asciiTheme="minorEastAsia" w:hAnsiTheme="minorEastAsia" w:cs="Times New Roman" w:hint="eastAsia"/>
                <w:sz w:val="24"/>
                <w:szCs w:val="24"/>
              </w:rPr>
              <w:t>≤</w:t>
            </w:r>
          </w:p>
        </w:tc>
        <w:tc>
          <w:tcPr>
            <w:tcW w:w="2410" w:type="dxa"/>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0.</w:t>
            </w:r>
            <w:r w:rsidRPr="00EF010F">
              <w:rPr>
                <w:rFonts w:asciiTheme="minorEastAsia" w:hAnsiTheme="minorEastAsia" w:cs="Times New Roman"/>
                <w:sz w:val="24"/>
                <w:szCs w:val="24"/>
              </w:rPr>
              <w:t>8</w:t>
            </w:r>
          </w:p>
        </w:tc>
        <w:tc>
          <w:tcPr>
            <w:tcW w:w="2670" w:type="dxa"/>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GB/T 214</w:t>
            </w:r>
          </w:p>
        </w:tc>
      </w:tr>
      <w:tr w:rsidR="009A6058" w:rsidRPr="00EF010F" w:rsidTr="004C149C">
        <w:trPr>
          <w:trHeight w:val="454"/>
          <w:jc w:val="center"/>
        </w:trPr>
        <w:tc>
          <w:tcPr>
            <w:tcW w:w="2402" w:type="dxa"/>
            <w:tcBorders>
              <w:right w:val="nil"/>
            </w:tcBorders>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全水分（M</w:t>
            </w:r>
            <w:r w:rsidRPr="00EF010F">
              <w:rPr>
                <w:rFonts w:asciiTheme="minorEastAsia" w:hAnsiTheme="minorEastAsia" w:cs="Times New Roman"/>
                <w:sz w:val="24"/>
                <w:szCs w:val="24"/>
              </w:rPr>
              <w:t>t</w:t>
            </w:r>
            <w:r w:rsidRPr="00EF010F">
              <w:rPr>
                <w:rFonts w:asciiTheme="minorEastAsia" w:hAnsiTheme="minorEastAsia" w:cs="Times New Roman" w:hint="eastAsia"/>
                <w:sz w:val="24"/>
                <w:szCs w:val="24"/>
              </w:rPr>
              <w:t>，</w:t>
            </w:r>
            <w:r w:rsidRPr="00EF010F">
              <w:rPr>
                <w:rFonts w:asciiTheme="minorEastAsia" w:hAnsiTheme="minorEastAsia" w:cs="Times New Roman"/>
                <w:sz w:val="24"/>
                <w:szCs w:val="24"/>
              </w:rPr>
              <w:t>ar</w:t>
            </w:r>
            <w:r w:rsidRPr="00EF010F">
              <w:rPr>
                <w:rFonts w:asciiTheme="minorEastAsia" w:hAnsiTheme="minorEastAsia" w:cs="Times New Roman" w:hint="eastAsia"/>
                <w:sz w:val="24"/>
                <w:szCs w:val="24"/>
              </w:rPr>
              <w:t>），%</w:t>
            </w:r>
          </w:p>
        </w:tc>
        <w:tc>
          <w:tcPr>
            <w:tcW w:w="851" w:type="dxa"/>
            <w:tcBorders>
              <w:left w:val="nil"/>
            </w:tcBorders>
            <w:vAlign w:val="center"/>
          </w:tcPr>
          <w:p w:rsidR="009A6058" w:rsidRPr="00EF010F" w:rsidRDefault="009A6058" w:rsidP="004C149C">
            <w:pPr>
              <w:ind w:firstLineChars="200" w:firstLine="480"/>
              <w:jc w:val="right"/>
              <w:rPr>
                <w:rFonts w:asciiTheme="minorEastAsia" w:hAnsiTheme="minorEastAsia" w:cs="Times New Roman"/>
                <w:sz w:val="24"/>
                <w:szCs w:val="24"/>
              </w:rPr>
            </w:pPr>
            <w:r w:rsidRPr="00EF010F">
              <w:rPr>
                <w:rFonts w:asciiTheme="minorEastAsia" w:hAnsiTheme="minorEastAsia" w:cs="Times New Roman" w:hint="eastAsia"/>
                <w:sz w:val="24"/>
                <w:szCs w:val="24"/>
              </w:rPr>
              <w:t>≤</w:t>
            </w:r>
          </w:p>
        </w:tc>
        <w:tc>
          <w:tcPr>
            <w:tcW w:w="2410" w:type="dxa"/>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13.0</w:t>
            </w:r>
          </w:p>
        </w:tc>
        <w:tc>
          <w:tcPr>
            <w:tcW w:w="2670" w:type="dxa"/>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GB/T 211</w:t>
            </w:r>
          </w:p>
        </w:tc>
      </w:tr>
      <w:tr w:rsidR="009A6058" w:rsidRPr="00EF010F" w:rsidTr="004C149C">
        <w:trPr>
          <w:trHeight w:val="454"/>
          <w:jc w:val="center"/>
        </w:trPr>
        <w:tc>
          <w:tcPr>
            <w:tcW w:w="2402" w:type="dxa"/>
            <w:tcBorders>
              <w:right w:val="nil"/>
            </w:tcBorders>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外在水分（M</w:t>
            </w:r>
            <w:r w:rsidRPr="00EF010F">
              <w:rPr>
                <w:rFonts w:asciiTheme="minorEastAsia" w:hAnsiTheme="minorEastAsia" w:cs="Times New Roman"/>
                <w:sz w:val="24"/>
                <w:szCs w:val="24"/>
              </w:rPr>
              <w:t>f</w:t>
            </w:r>
            <w:r w:rsidRPr="00EF010F">
              <w:rPr>
                <w:rFonts w:asciiTheme="minorEastAsia" w:hAnsiTheme="minorEastAsia" w:cs="Times New Roman" w:hint="eastAsia"/>
                <w:sz w:val="24"/>
                <w:szCs w:val="24"/>
              </w:rPr>
              <w:t>，</w:t>
            </w:r>
            <w:r w:rsidRPr="00EF010F">
              <w:rPr>
                <w:rFonts w:asciiTheme="minorEastAsia" w:hAnsiTheme="minorEastAsia" w:cs="Times New Roman"/>
                <w:sz w:val="24"/>
                <w:szCs w:val="24"/>
              </w:rPr>
              <w:t>ar</w:t>
            </w:r>
            <w:r w:rsidRPr="00EF010F">
              <w:rPr>
                <w:rFonts w:asciiTheme="minorEastAsia" w:hAnsiTheme="minorEastAsia" w:cs="Times New Roman" w:hint="eastAsia"/>
                <w:sz w:val="24"/>
                <w:szCs w:val="24"/>
              </w:rPr>
              <w:t>），%</w:t>
            </w:r>
          </w:p>
        </w:tc>
        <w:tc>
          <w:tcPr>
            <w:tcW w:w="851" w:type="dxa"/>
            <w:tcBorders>
              <w:left w:val="nil"/>
            </w:tcBorders>
            <w:vAlign w:val="center"/>
          </w:tcPr>
          <w:p w:rsidR="009A6058" w:rsidRPr="00EF010F" w:rsidRDefault="009A6058" w:rsidP="004C149C">
            <w:pPr>
              <w:ind w:firstLineChars="200" w:firstLine="480"/>
              <w:jc w:val="right"/>
              <w:rPr>
                <w:rFonts w:asciiTheme="minorEastAsia" w:hAnsiTheme="minorEastAsia" w:cs="Times New Roman"/>
                <w:sz w:val="24"/>
                <w:szCs w:val="24"/>
              </w:rPr>
            </w:pPr>
            <w:r w:rsidRPr="00EF010F">
              <w:rPr>
                <w:rFonts w:asciiTheme="minorEastAsia" w:hAnsiTheme="minorEastAsia" w:cs="Times New Roman" w:hint="eastAsia"/>
                <w:sz w:val="24"/>
                <w:szCs w:val="24"/>
              </w:rPr>
              <w:t>≤</w:t>
            </w:r>
          </w:p>
        </w:tc>
        <w:tc>
          <w:tcPr>
            <w:tcW w:w="2410" w:type="dxa"/>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sz w:val="24"/>
                <w:szCs w:val="24"/>
              </w:rPr>
              <w:t>9</w:t>
            </w:r>
            <w:r w:rsidRPr="00EF010F">
              <w:rPr>
                <w:rFonts w:asciiTheme="minorEastAsia" w:hAnsiTheme="minorEastAsia" w:cs="Times New Roman" w:hint="eastAsia"/>
                <w:sz w:val="24"/>
                <w:szCs w:val="24"/>
              </w:rPr>
              <w:t>.0</w:t>
            </w:r>
          </w:p>
        </w:tc>
        <w:tc>
          <w:tcPr>
            <w:tcW w:w="2670" w:type="dxa"/>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GB/T 211</w:t>
            </w:r>
          </w:p>
        </w:tc>
      </w:tr>
      <w:tr w:rsidR="009A6058" w:rsidRPr="00EF010F" w:rsidTr="004C149C">
        <w:trPr>
          <w:trHeight w:val="454"/>
          <w:jc w:val="center"/>
        </w:trPr>
        <w:tc>
          <w:tcPr>
            <w:tcW w:w="2402" w:type="dxa"/>
            <w:tcBorders>
              <w:right w:val="nil"/>
            </w:tcBorders>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灰熔点</w:t>
            </w:r>
            <w:r w:rsidRPr="00EF010F">
              <w:rPr>
                <w:rFonts w:asciiTheme="minorEastAsia" w:hAnsiTheme="minorEastAsia" w:cs="Times New Roman"/>
                <w:sz w:val="24"/>
                <w:szCs w:val="24"/>
              </w:rPr>
              <w:t>D</w:t>
            </w:r>
            <w:r w:rsidRPr="00EF010F">
              <w:rPr>
                <w:rFonts w:asciiTheme="minorEastAsia" w:hAnsiTheme="minorEastAsia" w:cs="Times New Roman" w:hint="eastAsia"/>
                <w:sz w:val="24"/>
                <w:szCs w:val="24"/>
              </w:rPr>
              <w:t>T，℃</w:t>
            </w:r>
          </w:p>
        </w:tc>
        <w:tc>
          <w:tcPr>
            <w:tcW w:w="851" w:type="dxa"/>
            <w:tcBorders>
              <w:left w:val="nil"/>
            </w:tcBorders>
            <w:vAlign w:val="center"/>
          </w:tcPr>
          <w:p w:rsidR="009A6058" w:rsidRPr="00EF010F" w:rsidRDefault="009A6058" w:rsidP="004C149C">
            <w:pPr>
              <w:ind w:firstLineChars="200" w:firstLine="480"/>
              <w:jc w:val="right"/>
              <w:rPr>
                <w:rFonts w:asciiTheme="minorEastAsia" w:hAnsiTheme="minorEastAsia" w:cs="Times New Roman"/>
                <w:sz w:val="24"/>
                <w:szCs w:val="24"/>
              </w:rPr>
            </w:pPr>
            <w:r w:rsidRPr="00EF010F">
              <w:rPr>
                <w:rFonts w:asciiTheme="minorEastAsia" w:hAnsiTheme="minorEastAsia" w:cs="Times New Roman" w:hint="eastAsia"/>
                <w:sz w:val="24"/>
                <w:szCs w:val="24"/>
              </w:rPr>
              <w:t>≥</w:t>
            </w:r>
          </w:p>
        </w:tc>
        <w:tc>
          <w:tcPr>
            <w:tcW w:w="2410" w:type="dxa"/>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12</w:t>
            </w:r>
            <w:r w:rsidRPr="00EF010F">
              <w:rPr>
                <w:rFonts w:asciiTheme="minorEastAsia" w:hAnsiTheme="minorEastAsia" w:cs="Times New Roman"/>
                <w:sz w:val="24"/>
                <w:szCs w:val="24"/>
              </w:rPr>
              <w:t>00</w:t>
            </w:r>
          </w:p>
        </w:tc>
        <w:tc>
          <w:tcPr>
            <w:tcW w:w="2670" w:type="dxa"/>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GB/T 219</w:t>
            </w:r>
          </w:p>
        </w:tc>
      </w:tr>
      <w:tr w:rsidR="009A6058" w:rsidRPr="00EF010F" w:rsidTr="004C149C">
        <w:trPr>
          <w:trHeight w:val="454"/>
          <w:jc w:val="center"/>
        </w:trPr>
        <w:tc>
          <w:tcPr>
            <w:tcW w:w="2402" w:type="dxa"/>
            <w:tcBorders>
              <w:right w:val="nil"/>
            </w:tcBorders>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粒径，%</w:t>
            </w:r>
          </w:p>
        </w:tc>
        <w:tc>
          <w:tcPr>
            <w:tcW w:w="851" w:type="dxa"/>
            <w:tcBorders>
              <w:left w:val="nil"/>
            </w:tcBorders>
            <w:vAlign w:val="center"/>
          </w:tcPr>
          <w:p w:rsidR="009A6058" w:rsidRPr="00EF010F" w:rsidRDefault="009A6058" w:rsidP="004C149C">
            <w:pPr>
              <w:ind w:firstLineChars="200" w:firstLine="480"/>
              <w:jc w:val="right"/>
              <w:rPr>
                <w:rFonts w:asciiTheme="minorEastAsia" w:hAnsiTheme="minorEastAsia" w:cs="Times New Roman"/>
                <w:sz w:val="24"/>
                <w:szCs w:val="24"/>
              </w:rPr>
            </w:pPr>
            <w:r w:rsidRPr="00EF010F">
              <w:rPr>
                <w:rFonts w:asciiTheme="minorEastAsia" w:hAnsiTheme="minorEastAsia" w:cs="Times New Roman" w:hint="eastAsia"/>
                <w:sz w:val="24"/>
                <w:szCs w:val="24"/>
              </w:rPr>
              <w:t>≥</w:t>
            </w:r>
          </w:p>
          <w:p w:rsidR="009A6058" w:rsidRPr="00EF010F" w:rsidRDefault="009A6058" w:rsidP="004C149C">
            <w:pPr>
              <w:ind w:firstLineChars="200" w:firstLine="480"/>
              <w:jc w:val="right"/>
              <w:rPr>
                <w:rFonts w:asciiTheme="minorEastAsia" w:hAnsiTheme="minorEastAsia" w:cs="Times New Roman"/>
                <w:sz w:val="24"/>
                <w:szCs w:val="24"/>
              </w:rPr>
            </w:pPr>
            <w:r w:rsidRPr="00EF010F">
              <w:rPr>
                <w:rFonts w:asciiTheme="minorEastAsia" w:hAnsiTheme="minorEastAsia" w:cs="Times New Roman" w:hint="eastAsia"/>
                <w:sz w:val="24"/>
                <w:szCs w:val="24"/>
              </w:rPr>
              <w:t>≤</w:t>
            </w:r>
          </w:p>
          <w:p w:rsidR="009A6058" w:rsidRPr="00EF010F" w:rsidRDefault="009A6058" w:rsidP="004C149C">
            <w:pPr>
              <w:ind w:firstLineChars="200" w:firstLine="480"/>
              <w:jc w:val="right"/>
              <w:rPr>
                <w:rFonts w:asciiTheme="minorEastAsia" w:hAnsiTheme="minorEastAsia" w:cs="Times New Roman"/>
                <w:sz w:val="24"/>
                <w:szCs w:val="24"/>
              </w:rPr>
            </w:pPr>
            <w:r w:rsidRPr="00EF010F">
              <w:rPr>
                <w:rFonts w:asciiTheme="minorEastAsia" w:hAnsiTheme="minorEastAsia" w:cs="Times New Roman" w:hint="eastAsia"/>
                <w:sz w:val="24"/>
                <w:szCs w:val="24"/>
              </w:rPr>
              <w:t>≤</w:t>
            </w:r>
          </w:p>
        </w:tc>
        <w:tc>
          <w:tcPr>
            <w:tcW w:w="2410" w:type="dxa"/>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95（0～50</w:t>
            </w:r>
            <w:r w:rsidRPr="00EF010F">
              <w:rPr>
                <w:rFonts w:asciiTheme="minorEastAsia" w:hAnsiTheme="minorEastAsia" w:cs="Times New Roman"/>
                <w:sz w:val="24"/>
                <w:szCs w:val="24"/>
              </w:rPr>
              <w:t>mm</w:t>
            </w:r>
            <w:r w:rsidRPr="00EF010F">
              <w:rPr>
                <w:rFonts w:asciiTheme="minorEastAsia" w:hAnsiTheme="minorEastAsia" w:cs="Times New Roman" w:hint="eastAsia"/>
                <w:sz w:val="24"/>
                <w:szCs w:val="24"/>
              </w:rPr>
              <w:t>）</w:t>
            </w:r>
          </w:p>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sz w:val="24"/>
                <w:szCs w:val="24"/>
              </w:rPr>
              <w:t>5</w:t>
            </w:r>
            <w:r w:rsidRPr="00EF010F">
              <w:rPr>
                <w:rFonts w:asciiTheme="minorEastAsia" w:hAnsiTheme="minorEastAsia" w:cs="Times New Roman" w:hint="eastAsia"/>
                <w:sz w:val="24"/>
                <w:szCs w:val="24"/>
              </w:rPr>
              <w:t>（＞50</w:t>
            </w:r>
            <w:r w:rsidRPr="00EF010F">
              <w:rPr>
                <w:rFonts w:asciiTheme="minorEastAsia" w:hAnsiTheme="minorEastAsia" w:cs="Times New Roman"/>
                <w:sz w:val="24"/>
                <w:szCs w:val="24"/>
              </w:rPr>
              <w:t>mm</w:t>
            </w:r>
            <w:r w:rsidRPr="00EF010F">
              <w:rPr>
                <w:rFonts w:asciiTheme="minorEastAsia" w:hAnsiTheme="minorEastAsia" w:cs="Times New Roman" w:hint="eastAsia"/>
                <w:sz w:val="24"/>
                <w:szCs w:val="24"/>
              </w:rPr>
              <w:t>）</w:t>
            </w:r>
          </w:p>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sz w:val="24"/>
                <w:szCs w:val="24"/>
              </w:rPr>
              <w:t>40（</w:t>
            </w:r>
            <w:r w:rsidRPr="00EF010F">
              <w:rPr>
                <w:rFonts w:asciiTheme="minorEastAsia" w:hAnsiTheme="minorEastAsia" w:cs="Times New Roman" w:hint="eastAsia"/>
                <w:sz w:val="24"/>
                <w:szCs w:val="24"/>
              </w:rPr>
              <w:t>＜</w:t>
            </w:r>
            <w:r w:rsidRPr="00EF010F">
              <w:rPr>
                <w:rFonts w:asciiTheme="minorEastAsia" w:hAnsiTheme="minorEastAsia" w:cs="Times New Roman"/>
                <w:sz w:val="24"/>
                <w:szCs w:val="24"/>
              </w:rPr>
              <w:t>6mm）</w:t>
            </w:r>
          </w:p>
        </w:tc>
        <w:tc>
          <w:tcPr>
            <w:tcW w:w="2670" w:type="dxa"/>
            <w:vAlign w:val="center"/>
          </w:tcPr>
          <w:p w:rsidR="009A6058" w:rsidRDefault="009A6058" w:rsidP="004C149C">
            <w:pPr>
              <w:rPr>
                <w:rFonts w:asciiTheme="minorEastAsia" w:hAnsiTheme="minorEastAsia" w:cs="Times New Roman"/>
                <w:sz w:val="24"/>
                <w:szCs w:val="24"/>
              </w:rPr>
            </w:pPr>
            <w:r w:rsidRPr="00EE4AA8">
              <w:rPr>
                <w:rFonts w:asciiTheme="minorEastAsia" w:hAnsiTheme="minorEastAsia" w:cs="Times New Roman" w:hint="eastAsia"/>
                <w:sz w:val="24"/>
                <w:szCs w:val="24"/>
              </w:rPr>
              <w:t>GB 2007.7</w:t>
            </w:r>
            <w:r>
              <w:rPr>
                <w:rFonts w:asciiTheme="minorEastAsia" w:hAnsiTheme="minorEastAsia" w:cs="Times New Roman" w:hint="eastAsia"/>
                <w:sz w:val="24"/>
                <w:szCs w:val="24"/>
              </w:rPr>
              <w:t>、</w:t>
            </w:r>
            <w:r w:rsidRPr="00EE4AA8">
              <w:rPr>
                <w:rFonts w:asciiTheme="minorEastAsia" w:hAnsiTheme="minorEastAsia" w:cs="Times New Roman" w:hint="eastAsia"/>
                <w:sz w:val="24"/>
                <w:szCs w:val="24"/>
              </w:rPr>
              <w:t>GB</w:t>
            </w:r>
            <w:r>
              <w:rPr>
                <w:rFonts w:asciiTheme="minorEastAsia" w:hAnsiTheme="minorEastAsia" w:cs="Times New Roman" w:hint="eastAsia"/>
                <w:sz w:val="24"/>
                <w:szCs w:val="24"/>
              </w:rPr>
              <w:t>/T</w:t>
            </w:r>
            <w:r w:rsidRPr="00EE4AA8">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477</w:t>
            </w:r>
          </w:p>
          <w:p w:rsidR="009A6058" w:rsidRPr="00EE4AA8" w:rsidRDefault="009A6058" w:rsidP="004C149C">
            <w:pPr>
              <w:rPr>
                <w:rFonts w:asciiTheme="minorEastAsia" w:hAnsiTheme="minorEastAsia" w:cs="Times New Roman"/>
                <w:sz w:val="24"/>
                <w:szCs w:val="24"/>
              </w:rPr>
            </w:pPr>
            <w:r w:rsidRPr="00EE4AA8">
              <w:rPr>
                <w:rFonts w:asciiTheme="minorEastAsia" w:hAnsiTheme="minorEastAsia" w:hint="eastAsia"/>
                <w:sz w:val="24"/>
                <w:szCs w:val="24"/>
              </w:rPr>
              <w:t>或其他方法</w:t>
            </w:r>
          </w:p>
        </w:tc>
      </w:tr>
      <w:tr w:rsidR="009A6058" w:rsidRPr="00EF010F" w:rsidTr="004C149C">
        <w:trPr>
          <w:trHeight w:val="454"/>
          <w:jc w:val="center"/>
        </w:trPr>
        <w:tc>
          <w:tcPr>
            <w:tcW w:w="2402" w:type="dxa"/>
            <w:tcBorders>
              <w:right w:val="nil"/>
            </w:tcBorders>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可磨性指数HGI</w:t>
            </w:r>
          </w:p>
        </w:tc>
        <w:tc>
          <w:tcPr>
            <w:tcW w:w="851" w:type="dxa"/>
            <w:tcBorders>
              <w:left w:val="nil"/>
            </w:tcBorders>
            <w:vAlign w:val="center"/>
          </w:tcPr>
          <w:p w:rsidR="009A6058" w:rsidRPr="00EF010F" w:rsidRDefault="009A6058" w:rsidP="004C149C">
            <w:pPr>
              <w:ind w:firstLineChars="200" w:firstLine="480"/>
              <w:jc w:val="right"/>
              <w:rPr>
                <w:rFonts w:asciiTheme="minorEastAsia" w:hAnsiTheme="minorEastAsia" w:cs="Times New Roman"/>
                <w:sz w:val="24"/>
                <w:szCs w:val="24"/>
              </w:rPr>
            </w:pPr>
            <w:r w:rsidRPr="00EF010F">
              <w:rPr>
                <w:rFonts w:asciiTheme="minorEastAsia" w:hAnsiTheme="minorEastAsia" w:cs="Times New Roman"/>
                <w:sz w:val="24"/>
                <w:szCs w:val="24"/>
              </w:rPr>
              <w:t> ≥</w:t>
            </w:r>
          </w:p>
        </w:tc>
        <w:tc>
          <w:tcPr>
            <w:tcW w:w="2410" w:type="dxa"/>
            <w:vAlign w:val="center"/>
          </w:tcPr>
          <w:p w:rsidR="009A6058" w:rsidRDefault="009A6058" w:rsidP="004C149C">
            <w:pPr>
              <w:rPr>
                <w:rFonts w:asciiTheme="minorEastAsia" w:hAnsiTheme="minorEastAsia" w:cs="Times New Roman"/>
                <w:sz w:val="24"/>
                <w:szCs w:val="24"/>
              </w:rPr>
            </w:pPr>
          </w:p>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4</w:t>
            </w:r>
            <w:r w:rsidRPr="00EF010F">
              <w:rPr>
                <w:rFonts w:asciiTheme="minorEastAsia" w:hAnsiTheme="minorEastAsia" w:cs="Times New Roman"/>
                <w:sz w:val="24"/>
                <w:szCs w:val="24"/>
              </w:rPr>
              <w:t>5</w:t>
            </w:r>
          </w:p>
        </w:tc>
        <w:tc>
          <w:tcPr>
            <w:tcW w:w="2670" w:type="dxa"/>
            <w:vAlign w:val="center"/>
          </w:tcPr>
          <w:p w:rsidR="009A6058" w:rsidRPr="00EF010F" w:rsidRDefault="009A6058" w:rsidP="004C149C">
            <w:pPr>
              <w:rPr>
                <w:rFonts w:asciiTheme="minorEastAsia" w:hAnsiTheme="minorEastAsia" w:cs="Times New Roman"/>
                <w:sz w:val="24"/>
                <w:szCs w:val="24"/>
              </w:rPr>
            </w:pPr>
            <w:r w:rsidRPr="00EF010F">
              <w:rPr>
                <w:rFonts w:asciiTheme="minorEastAsia" w:hAnsiTheme="minorEastAsia" w:cs="Times New Roman" w:hint="eastAsia"/>
                <w:sz w:val="24"/>
                <w:szCs w:val="24"/>
              </w:rPr>
              <w:t>GB/T 2565</w:t>
            </w:r>
          </w:p>
        </w:tc>
      </w:tr>
    </w:tbl>
    <w:p w:rsidR="009A6058" w:rsidRDefault="009A6058" w:rsidP="009A6058">
      <w:pPr>
        <w:spacing w:line="360" w:lineRule="auto"/>
        <w:ind w:firstLineChars="200" w:firstLine="480"/>
        <w:rPr>
          <w:rFonts w:asciiTheme="minorEastAsia" w:hAnsiTheme="minorEastAsia"/>
          <w:sz w:val="24"/>
          <w:szCs w:val="24"/>
          <w:lang w:eastAsia="zh-CN"/>
        </w:rPr>
      </w:pPr>
      <w:r w:rsidRPr="00EF010F">
        <w:rPr>
          <w:rFonts w:asciiTheme="minorEastAsia" w:hAnsiTheme="minorEastAsia" w:hint="eastAsia"/>
          <w:sz w:val="24"/>
          <w:szCs w:val="24"/>
          <w:lang w:eastAsia="zh-CN"/>
        </w:rPr>
        <w:t>七、质量检验报告单出具内容及要求</w:t>
      </w:r>
    </w:p>
    <w:p w:rsidR="009A6058" w:rsidRPr="00EF010F" w:rsidRDefault="009A6058" w:rsidP="009A6058">
      <w:pPr>
        <w:spacing w:line="360" w:lineRule="auto"/>
        <w:ind w:firstLineChars="200" w:firstLine="480"/>
        <w:rPr>
          <w:rFonts w:asciiTheme="minorEastAsia" w:hAnsiTheme="minorEastAsia"/>
          <w:sz w:val="24"/>
          <w:szCs w:val="24"/>
          <w:lang w:eastAsia="zh-CN"/>
        </w:rPr>
      </w:pPr>
      <w:r w:rsidRPr="00EF010F">
        <w:rPr>
          <w:rFonts w:asciiTheme="minorEastAsia" w:hAnsiTheme="minorEastAsia" w:hint="eastAsia"/>
          <w:sz w:val="24"/>
          <w:szCs w:val="24"/>
          <w:lang w:eastAsia="zh-CN"/>
        </w:rPr>
        <w:t>第三方检验检测机构质量检验报告单应至少包括如下项目和内容：</w:t>
      </w:r>
    </w:p>
    <w:tbl>
      <w:tblPr>
        <w:tblStyle w:val="affa"/>
        <w:tblW w:w="0" w:type="auto"/>
        <w:jc w:val="center"/>
        <w:tblLayout w:type="fixed"/>
        <w:tblLook w:val="04A0" w:firstRow="1" w:lastRow="0" w:firstColumn="1" w:lastColumn="0" w:noHBand="0" w:noVBand="1"/>
      </w:tblPr>
      <w:tblGrid>
        <w:gridCol w:w="1668"/>
        <w:gridCol w:w="1179"/>
        <w:gridCol w:w="1557"/>
        <w:gridCol w:w="1137"/>
        <w:gridCol w:w="1599"/>
        <w:gridCol w:w="1190"/>
      </w:tblGrid>
      <w:tr w:rsidR="009A6058" w:rsidRPr="00C04969" w:rsidTr="004C149C">
        <w:trPr>
          <w:trHeight w:val="454"/>
          <w:jc w:val="center"/>
        </w:trPr>
        <w:tc>
          <w:tcPr>
            <w:tcW w:w="1668" w:type="dxa"/>
            <w:vAlign w:val="center"/>
          </w:tcPr>
          <w:p w:rsidR="009A6058" w:rsidRPr="00C04969" w:rsidRDefault="009A6058" w:rsidP="004C149C">
            <w:pPr>
              <w:rPr>
                <w:rFonts w:asciiTheme="minorEastAsia" w:hAnsiTheme="minorEastAsia"/>
                <w:b/>
                <w:sz w:val="24"/>
                <w:szCs w:val="24"/>
              </w:rPr>
            </w:pPr>
            <w:r w:rsidRPr="00C04969">
              <w:rPr>
                <w:rFonts w:asciiTheme="minorEastAsia" w:hAnsiTheme="minorEastAsia" w:hint="eastAsia"/>
                <w:b/>
                <w:sz w:val="24"/>
                <w:szCs w:val="24"/>
              </w:rPr>
              <w:t>检验项目</w:t>
            </w:r>
          </w:p>
        </w:tc>
        <w:tc>
          <w:tcPr>
            <w:tcW w:w="1179" w:type="dxa"/>
            <w:vAlign w:val="center"/>
          </w:tcPr>
          <w:p w:rsidR="009A6058" w:rsidRPr="00C04969" w:rsidRDefault="009A6058" w:rsidP="004C149C">
            <w:pPr>
              <w:rPr>
                <w:rFonts w:asciiTheme="minorEastAsia" w:hAnsiTheme="minorEastAsia"/>
                <w:b/>
                <w:sz w:val="24"/>
                <w:szCs w:val="24"/>
              </w:rPr>
            </w:pPr>
            <w:r w:rsidRPr="00C04969">
              <w:rPr>
                <w:rFonts w:asciiTheme="minorEastAsia" w:hAnsiTheme="minorEastAsia" w:hint="eastAsia"/>
                <w:b/>
                <w:sz w:val="24"/>
                <w:szCs w:val="24"/>
              </w:rPr>
              <w:t>收到基</w:t>
            </w:r>
          </w:p>
        </w:tc>
        <w:tc>
          <w:tcPr>
            <w:tcW w:w="1557" w:type="dxa"/>
            <w:vAlign w:val="center"/>
          </w:tcPr>
          <w:p w:rsidR="009A6058" w:rsidRPr="00C04969" w:rsidRDefault="009A6058" w:rsidP="004C149C">
            <w:pPr>
              <w:rPr>
                <w:rFonts w:asciiTheme="minorEastAsia" w:hAnsiTheme="minorEastAsia"/>
                <w:b/>
                <w:sz w:val="24"/>
                <w:szCs w:val="24"/>
              </w:rPr>
            </w:pPr>
            <w:r w:rsidRPr="00C04969">
              <w:rPr>
                <w:rFonts w:asciiTheme="minorEastAsia" w:hAnsiTheme="minorEastAsia" w:hint="eastAsia"/>
                <w:b/>
                <w:sz w:val="24"/>
                <w:szCs w:val="24"/>
              </w:rPr>
              <w:t>空气干燥基</w:t>
            </w:r>
          </w:p>
        </w:tc>
        <w:tc>
          <w:tcPr>
            <w:tcW w:w="1137" w:type="dxa"/>
            <w:vAlign w:val="center"/>
          </w:tcPr>
          <w:p w:rsidR="009A6058" w:rsidRPr="00C04969" w:rsidRDefault="009A6058" w:rsidP="004C149C">
            <w:pPr>
              <w:rPr>
                <w:rFonts w:asciiTheme="minorEastAsia" w:hAnsiTheme="minorEastAsia"/>
                <w:b/>
                <w:sz w:val="24"/>
                <w:szCs w:val="24"/>
              </w:rPr>
            </w:pPr>
            <w:r w:rsidRPr="00C04969">
              <w:rPr>
                <w:rFonts w:asciiTheme="minorEastAsia" w:hAnsiTheme="minorEastAsia" w:hint="eastAsia"/>
                <w:b/>
                <w:sz w:val="24"/>
                <w:szCs w:val="24"/>
              </w:rPr>
              <w:t>干燥基</w:t>
            </w:r>
          </w:p>
        </w:tc>
        <w:tc>
          <w:tcPr>
            <w:tcW w:w="1599" w:type="dxa"/>
            <w:vAlign w:val="center"/>
          </w:tcPr>
          <w:p w:rsidR="009A6058" w:rsidRPr="00C04969" w:rsidRDefault="009A6058" w:rsidP="004C149C">
            <w:pPr>
              <w:rPr>
                <w:rFonts w:asciiTheme="minorEastAsia" w:hAnsiTheme="minorEastAsia"/>
                <w:b/>
                <w:sz w:val="24"/>
                <w:szCs w:val="24"/>
              </w:rPr>
            </w:pPr>
            <w:r w:rsidRPr="00C04969">
              <w:rPr>
                <w:rFonts w:asciiTheme="minorEastAsia" w:hAnsiTheme="minorEastAsia" w:hint="eastAsia"/>
                <w:b/>
                <w:sz w:val="24"/>
                <w:szCs w:val="24"/>
              </w:rPr>
              <w:t>干燥无灰基</w:t>
            </w:r>
          </w:p>
        </w:tc>
        <w:tc>
          <w:tcPr>
            <w:tcW w:w="1190" w:type="dxa"/>
            <w:vAlign w:val="center"/>
          </w:tcPr>
          <w:p w:rsidR="009A6058" w:rsidRPr="00C04969" w:rsidRDefault="009A6058" w:rsidP="004C149C">
            <w:pPr>
              <w:rPr>
                <w:rFonts w:asciiTheme="minorEastAsia" w:hAnsiTheme="minorEastAsia"/>
                <w:b/>
                <w:sz w:val="24"/>
                <w:szCs w:val="24"/>
              </w:rPr>
            </w:pPr>
            <w:r w:rsidRPr="00C04969">
              <w:rPr>
                <w:rFonts w:asciiTheme="minorEastAsia" w:hAnsiTheme="minorEastAsia" w:hint="eastAsia"/>
                <w:b/>
                <w:sz w:val="24"/>
                <w:szCs w:val="24"/>
              </w:rPr>
              <w:t>检测依据</w:t>
            </w:r>
          </w:p>
        </w:tc>
      </w:tr>
      <w:tr w:rsidR="009A6058" w:rsidRPr="00EF010F" w:rsidTr="004C149C">
        <w:trPr>
          <w:trHeight w:val="454"/>
          <w:jc w:val="center"/>
        </w:trPr>
        <w:tc>
          <w:tcPr>
            <w:tcW w:w="1668" w:type="dxa"/>
            <w:vAlign w:val="center"/>
          </w:tcPr>
          <w:p w:rsidR="009A6058" w:rsidRPr="00EF010F" w:rsidRDefault="009A6058" w:rsidP="004C149C">
            <w:pPr>
              <w:rPr>
                <w:rFonts w:asciiTheme="minorEastAsia" w:hAnsiTheme="minorEastAsia"/>
                <w:sz w:val="24"/>
                <w:szCs w:val="24"/>
              </w:rPr>
            </w:pPr>
            <w:r w:rsidRPr="00EF010F">
              <w:rPr>
                <w:rFonts w:asciiTheme="minorEastAsia" w:hAnsiTheme="minorEastAsia" w:hint="eastAsia"/>
                <w:sz w:val="24"/>
                <w:szCs w:val="24"/>
              </w:rPr>
              <w:t>全水，%</w:t>
            </w:r>
          </w:p>
        </w:tc>
        <w:tc>
          <w:tcPr>
            <w:tcW w:w="1179" w:type="dxa"/>
            <w:vAlign w:val="center"/>
          </w:tcPr>
          <w:p w:rsidR="009A6058" w:rsidRPr="00EF010F" w:rsidRDefault="009A6058" w:rsidP="004C149C">
            <w:pPr>
              <w:ind w:firstLineChars="200" w:firstLine="480"/>
              <w:rPr>
                <w:rFonts w:asciiTheme="minorEastAsia" w:hAnsiTheme="minorEastAsia"/>
                <w:sz w:val="24"/>
                <w:szCs w:val="24"/>
              </w:rPr>
            </w:pPr>
          </w:p>
        </w:tc>
        <w:tc>
          <w:tcPr>
            <w:tcW w:w="1557" w:type="dxa"/>
            <w:vAlign w:val="center"/>
          </w:tcPr>
          <w:p w:rsidR="009A6058" w:rsidRPr="00EF010F" w:rsidRDefault="009A6058" w:rsidP="004C149C">
            <w:pPr>
              <w:rPr>
                <w:rFonts w:asciiTheme="minorEastAsia" w:hAnsiTheme="minorEastAsia"/>
                <w:sz w:val="24"/>
                <w:szCs w:val="24"/>
              </w:rPr>
            </w:pPr>
            <w:r w:rsidRPr="00EF010F">
              <w:rPr>
                <w:rFonts w:asciiTheme="minorEastAsia" w:hAnsiTheme="minorEastAsia" w:hint="eastAsia"/>
                <w:sz w:val="24"/>
                <w:szCs w:val="24"/>
              </w:rPr>
              <w:t>——</w:t>
            </w:r>
          </w:p>
        </w:tc>
        <w:tc>
          <w:tcPr>
            <w:tcW w:w="1137" w:type="dxa"/>
            <w:vAlign w:val="center"/>
          </w:tcPr>
          <w:p w:rsidR="009A6058" w:rsidRPr="00EF010F" w:rsidRDefault="009A6058" w:rsidP="004C149C">
            <w:pPr>
              <w:rPr>
                <w:rFonts w:asciiTheme="minorEastAsia" w:hAnsiTheme="minorEastAsia"/>
                <w:sz w:val="24"/>
                <w:szCs w:val="24"/>
              </w:rPr>
            </w:pPr>
            <w:r w:rsidRPr="00EF010F">
              <w:rPr>
                <w:rFonts w:asciiTheme="minorEastAsia" w:hAnsiTheme="minorEastAsia" w:hint="eastAsia"/>
                <w:sz w:val="24"/>
                <w:szCs w:val="24"/>
              </w:rPr>
              <w:t>——</w:t>
            </w:r>
          </w:p>
        </w:tc>
        <w:tc>
          <w:tcPr>
            <w:tcW w:w="1599" w:type="dxa"/>
            <w:vAlign w:val="center"/>
          </w:tcPr>
          <w:p w:rsidR="009A6058" w:rsidRPr="00EF010F" w:rsidRDefault="009A6058" w:rsidP="004C149C">
            <w:pPr>
              <w:rPr>
                <w:rFonts w:asciiTheme="minorEastAsia" w:hAnsiTheme="minorEastAsia"/>
                <w:sz w:val="24"/>
                <w:szCs w:val="24"/>
              </w:rPr>
            </w:pPr>
            <w:r w:rsidRPr="00EF010F">
              <w:rPr>
                <w:rFonts w:asciiTheme="minorEastAsia" w:hAnsiTheme="minorEastAsia" w:hint="eastAsia"/>
                <w:sz w:val="24"/>
                <w:szCs w:val="24"/>
              </w:rPr>
              <w:t>——</w:t>
            </w:r>
          </w:p>
        </w:tc>
        <w:tc>
          <w:tcPr>
            <w:tcW w:w="1190" w:type="dxa"/>
            <w:vAlign w:val="center"/>
          </w:tcPr>
          <w:p w:rsidR="009A6058" w:rsidRPr="00EF010F" w:rsidRDefault="009A6058" w:rsidP="004C149C">
            <w:pPr>
              <w:ind w:firstLineChars="200" w:firstLine="480"/>
              <w:rPr>
                <w:rFonts w:asciiTheme="minorEastAsia" w:hAnsiTheme="minorEastAsia"/>
                <w:sz w:val="24"/>
                <w:szCs w:val="24"/>
              </w:rPr>
            </w:pPr>
          </w:p>
        </w:tc>
      </w:tr>
      <w:tr w:rsidR="009A6058" w:rsidRPr="00EF010F" w:rsidTr="004C149C">
        <w:trPr>
          <w:trHeight w:val="454"/>
          <w:jc w:val="center"/>
        </w:trPr>
        <w:tc>
          <w:tcPr>
            <w:tcW w:w="1668" w:type="dxa"/>
            <w:vAlign w:val="center"/>
          </w:tcPr>
          <w:p w:rsidR="009A6058" w:rsidRPr="00EF010F" w:rsidRDefault="009A6058" w:rsidP="004C149C">
            <w:pPr>
              <w:rPr>
                <w:rFonts w:asciiTheme="minorEastAsia" w:hAnsiTheme="minorEastAsia"/>
                <w:sz w:val="24"/>
                <w:szCs w:val="24"/>
              </w:rPr>
            </w:pPr>
            <w:r w:rsidRPr="00EF010F">
              <w:rPr>
                <w:rFonts w:asciiTheme="minorEastAsia" w:hAnsiTheme="minorEastAsia" w:hint="eastAsia"/>
                <w:sz w:val="24"/>
                <w:szCs w:val="24"/>
              </w:rPr>
              <w:t>分析水，%</w:t>
            </w:r>
          </w:p>
        </w:tc>
        <w:tc>
          <w:tcPr>
            <w:tcW w:w="1179" w:type="dxa"/>
            <w:vAlign w:val="center"/>
          </w:tcPr>
          <w:p w:rsidR="009A6058" w:rsidRPr="00EF010F" w:rsidRDefault="009A6058" w:rsidP="004C149C">
            <w:pPr>
              <w:rPr>
                <w:rFonts w:asciiTheme="minorEastAsia" w:hAnsiTheme="minorEastAsia"/>
                <w:sz w:val="24"/>
                <w:szCs w:val="24"/>
              </w:rPr>
            </w:pPr>
            <w:r w:rsidRPr="00EF010F">
              <w:rPr>
                <w:rFonts w:asciiTheme="minorEastAsia" w:hAnsiTheme="minorEastAsia" w:hint="eastAsia"/>
                <w:sz w:val="24"/>
                <w:szCs w:val="24"/>
              </w:rPr>
              <w:t>——</w:t>
            </w:r>
          </w:p>
        </w:tc>
        <w:tc>
          <w:tcPr>
            <w:tcW w:w="1557" w:type="dxa"/>
            <w:vAlign w:val="center"/>
          </w:tcPr>
          <w:p w:rsidR="009A6058" w:rsidRPr="00EF010F" w:rsidRDefault="009A6058" w:rsidP="004C149C">
            <w:pPr>
              <w:ind w:firstLineChars="200" w:firstLine="480"/>
              <w:rPr>
                <w:rFonts w:asciiTheme="minorEastAsia" w:hAnsiTheme="minorEastAsia"/>
                <w:sz w:val="24"/>
                <w:szCs w:val="24"/>
              </w:rPr>
            </w:pPr>
          </w:p>
        </w:tc>
        <w:tc>
          <w:tcPr>
            <w:tcW w:w="1137" w:type="dxa"/>
            <w:vAlign w:val="center"/>
          </w:tcPr>
          <w:p w:rsidR="009A6058" w:rsidRPr="00EF010F" w:rsidRDefault="009A6058" w:rsidP="004C149C">
            <w:pPr>
              <w:rPr>
                <w:rFonts w:asciiTheme="minorEastAsia" w:hAnsiTheme="minorEastAsia"/>
                <w:sz w:val="24"/>
                <w:szCs w:val="24"/>
              </w:rPr>
            </w:pPr>
            <w:r w:rsidRPr="00EF010F">
              <w:rPr>
                <w:rFonts w:asciiTheme="minorEastAsia" w:hAnsiTheme="minorEastAsia" w:hint="eastAsia"/>
                <w:sz w:val="24"/>
                <w:szCs w:val="24"/>
              </w:rPr>
              <w:t>——</w:t>
            </w:r>
          </w:p>
        </w:tc>
        <w:tc>
          <w:tcPr>
            <w:tcW w:w="1599" w:type="dxa"/>
            <w:vAlign w:val="center"/>
          </w:tcPr>
          <w:p w:rsidR="009A6058" w:rsidRPr="00EF010F" w:rsidRDefault="009A6058" w:rsidP="004C149C">
            <w:pPr>
              <w:rPr>
                <w:rFonts w:asciiTheme="minorEastAsia" w:hAnsiTheme="minorEastAsia"/>
                <w:sz w:val="24"/>
                <w:szCs w:val="24"/>
              </w:rPr>
            </w:pPr>
            <w:r w:rsidRPr="00EF010F">
              <w:rPr>
                <w:rFonts w:asciiTheme="minorEastAsia" w:hAnsiTheme="minorEastAsia" w:hint="eastAsia"/>
                <w:sz w:val="24"/>
                <w:szCs w:val="24"/>
              </w:rPr>
              <w:t>——</w:t>
            </w:r>
          </w:p>
        </w:tc>
        <w:tc>
          <w:tcPr>
            <w:tcW w:w="1190" w:type="dxa"/>
            <w:vAlign w:val="center"/>
          </w:tcPr>
          <w:p w:rsidR="009A6058" w:rsidRPr="00EF010F" w:rsidRDefault="009A6058" w:rsidP="004C149C">
            <w:pPr>
              <w:ind w:firstLineChars="200" w:firstLine="480"/>
              <w:rPr>
                <w:rFonts w:asciiTheme="minorEastAsia" w:hAnsiTheme="minorEastAsia"/>
                <w:sz w:val="24"/>
                <w:szCs w:val="24"/>
              </w:rPr>
            </w:pPr>
          </w:p>
        </w:tc>
      </w:tr>
      <w:tr w:rsidR="009A6058" w:rsidRPr="00EF010F" w:rsidTr="004C149C">
        <w:trPr>
          <w:trHeight w:val="454"/>
          <w:jc w:val="center"/>
        </w:trPr>
        <w:tc>
          <w:tcPr>
            <w:tcW w:w="1668" w:type="dxa"/>
            <w:vAlign w:val="center"/>
          </w:tcPr>
          <w:p w:rsidR="009A6058" w:rsidRPr="00EF010F" w:rsidRDefault="009A6058" w:rsidP="004C149C">
            <w:pPr>
              <w:rPr>
                <w:rFonts w:asciiTheme="minorEastAsia" w:hAnsiTheme="minorEastAsia"/>
                <w:sz w:val="24"/>
                <w:szCs w:val="24"/>
              </w:rPr>
            </w:pPr>
            <w:r w:rsidRPr="00EF010F">
              <w:rPr>
                <w:rFonts w:asciiTheme="minorEastAsia" w:hAnsiTheme="minorEastAsia" w:hint="eastAsia"/>
                <w:sz w:val="24"/>
                <w:szCs w:val="24"/>
              </w:rPr>
              <w:t>灰分，%</w:t>
            </w:r>
          </w:p>
        </w:tc>
        <w:tc>
          <w:tcPr>
            <w:tcW w:w="1179" w:type="dxa"/>
            <w:vAlign w:val="center"/>
          </w:tcPr>
          <w:p w:rsidR="009A6058" w:rsidRPr="00EF010F" w:rsidRDefault="009A6058" w:rsidP="004C149C">
            <w:pPr>
              <w:ind w:firstLineChars="200" w:firstLine="480"/>
              <w:rPr>
                <w:rFonts w:asciiTheme="minorEastAsia" w:hAnsiTheme="minorEastAsia"/>
                <w:sz w:val="24"/>
                <w:szCs w:val="24"/>
              </w:rPr>
            </w:pPr>
          </w:p>
        </w:tc>
        <w:tc>
          <w:tcPr>
            <w:tcW w:w="1557" w:type="dxa"/>
            <w:vAlign w:val="center"/>
          </w:tcPr>
          <w:p w:rsidR="009A6058" w:rsidRPr="00EF010F" w:rsidRDefault="009A6058" w:rsidP="004C149C">
            <w:pPr>
              <w:ind w:firstLineChars="200" w:firstLine="480"/>
              <w:rPr>
                <w:rFonts w:asciiTheme="minorEastAsia" w:hAnsiTheme="minorEastAsia"/>
                <w:sz w:val="24"/>
                <w:szCs w:val="24"/>
              </w:rPr>
            </w:pPr>
          </w:p>
        </w:tc>
        <w:tc>
          <w:tcPr>
            <w:tcW w:w="1137" w:type="dxa"/>
            <w:vAlign w:val="center"/>
          </w:tcPr>
          <w:p w:rsidR="009A6058" w:rsidRPr="00EF010F" w:rsidRDefault="009A6058" w:rsidP="004C149C">
            <w:pPr>
              <w:ind w:firstLineChars="200" w:firstLine="480"/>
              <w:rPr>
                <w:rFonts w:asciiTheme="minorEastAsia" w:hAnsiTheme="minorEastAsia"/>
                <w:sz w:val="24"/>
                <w:szCs w:val="24"/>
              </w:rPr>
            </w:pPr>
          </w:p>
        </w:tc>
        <w:tc>
          <w:tcPr>
            <w:tcW w:w="1599" w:type="dxa"/>
            <w:vAlign w:val="center"/>
          </w:tcPr>
          <w:p w:rsidR="009A6058" w:rsidRPr="00EF010F" w:rsidRDefault="009A6058" w:rsidP="004C149C">
            <w:pPr>
              <w:rPr>
                <w:rFonts w:asciiTheme="minorEastAsia" w:hAnsiTheme="minorEastAsia"/>
                <w:sz w:val="24"/>
                <w:szCs w:val="24"/>
              </w:rPr>
            </w:pPr>
            <w:r w:rsidRPr="00EF010F">
              <w:rPr>
                <w:rFonts w:asciiTheme="minorEastAsia" w:hAnsiTheme="minorEastAsia" w:hint="eastAsia"/>
                <w:sz w:val="24"/>
                <w:szCs w:val="24"/>
              </w:rPr>
              <w:t>——</w:t>
            </w:r>
          </w:p>
        </w:tc>
        <w:tc>
          <w:tcPr>
            <w:tcW w:w="1190" w:type="dxa"/>
            <w:vAlign w:val="center"/>
          </w:tcPr>
          <w:p w:rsidR="009A6058" w:rsidRPr="00EF010F" w:rsidRDefault="009A6058" w:rsidP="004C149C">
            <w:pPr>
              <w:ind w:firstLineChars="200" w:firstLine="480"/>
              <w:rPr>
                <w:rFonts w:asciiTheme="minorEastAsia" w:hAnsiTheme="minorEastAsia"/>
                <w:sz w:val="24"/>
                <w:szCs w:val="24"/>
              </w:rPr>
            </w:pPr>
          </w:p>
        </w:tc>
      </w:tr>
      <w:tr w:rsidR="009A6058" w:rsidRPr="00EF010F" w:rsidTr="004C149C">
        <w:trPr>
          <w:trHeight w:val="454"/>
          <w:jc w:val="center"/>
        </w:trPr>
        <w:tc>
          <w:tcPr>
            <w:tcW w:w="1668" w:type="dxa"/>
            <w:vAlign w:val="center"/>
          </w:tcPr>
          <w:p w:rsidR="009A6058" w:rsidRPr="00EF010F" w:rsidRDefault="009A6058" w:rsidP="004C149C">
            <w:pPr>
              <w:rPr>
                <w:rFonts w:asciiTheme="minorEastAsia" w:hAnsiTheme="minorEastAsia"/>
                <w:sz w:val="24"/>
                <w:szCs w:val="24"/>
              </w:rPr>
            </w:pPr>
            <w:r w:rsidRPr="00EF010F">
              <w:rPr>
                <w:rFonts w:asciiTheme="minorEastAsia" w:hAnsiTheme="minorEastAsia" w:hint="eastAsia"/>
                <w:sz w:val="24"/>
                <w:szCs w:val="24"/>
              </w:rPr>
              <w:t>挥发分，%</w:t>
            </w:r>
          </w:p>
        </w:tc>
        <w:tc>
          <w:tcPr>
            <w:tcW w:w="1179" w:type="dxa"/>
            <w:vAlign w:val="center"/>
          </w:tcPr>
          <w:p w:rsidR="009A6058" w:rsidRPr="00EF010F" w:rsidRDefault="009A6058" w:rsidP="004C149C">
            <w:pPr>
              <w:ind w:firstLineChars="200" w:firstLine="480"/>
              <w:rPr>
                <w:rFonts w:asciiTheme="minorEastAsia" w:hAnsiTheme="minorEastAsia"/>
                <w:sz w:val="24"/>
                <w:szCs w:val="24"/>
              </w:rPr>
            </w:pPr>
          </w:p>
        </w:tc>
        <w:tc>
          <w:tcPr>
            <w:tcW w:w="1557" w:type="dxa"/>
            <w:vAlign w:val="center"/>
          </w:tcPr>
          <w:p w:rsidR="009A6058" w:rsidRPr="00EF010F" w:rsidRDefault="009A6058" w:rsidP="004C149C">
            <w:pPr>
              <w:ind w:firstLineChars="200" w:firstLine="480"/>
              <w:rPr>
                <w:rFonts w:asciiTheme="minorEastAsia" w:hAnsiTheme="minorEastAsia"/>
                <w:sz w:val="24"/>
                <w:szCs w:val="24"/>
              </w:rPr>
            </w:pPr>
          </w:p>
        </w:tc>
        <w:tc>
          <w:tcPr>
            <w:tcW w:w="1137" w:type="dxa"/>
            <w:vAlign w:val="center"/>
          </w:tcPr>
          <w:p w:rsidR="009A6058" w:rsidRPr="00EF010F" w:rsidRDefault="009A6058" w:rsidP="004C149C">
            <w:pPr>
              <w:ind w:firstLineChars="200" w:firstLine="480"/>
              <w:rPr>
                <w:rFonts w:asciiTheme="minorEastAsia" w:hAnsiTheme="minorEastAsia"/>
                <w:sz w:val="24"/>
                <w:szCs w:val="24"/>
              </w:rPr>
            </w:pPr>
          </w:p>
        </w:tc>
        <w:tc>
          <w:tcPr>
            <w:tcW w:w="1599" w:type="dxa"/>
            <w:vAlign w:val="center"/>
          </w:tcPr>
          <w:p w:rsidR="009A6058" w:rsidRPr="00EF010F" w:rsidRDefault="009A6058" w:rsidP="004C149C">
            <w:pPr>
              <w:ind w:firstLineChars="200" w:firstLine="480"/>
              <w:rPr>
                <w:rFonts w:asciiTheme="minorEastAsia" w:hAnsiTheme="minorEastAsia"/>
                <w:sz w:val="24"/>
                <w:szCs w:val="24"/>
              </w:rPr>
            </w:pPr>
          </w:p>
        </w:tc>
        <w:tc>
          <w:tcPr>
            <w:tcW w:w="1190" w:type="dxa"/>
            <w:vAlign w:val="center"/>
          </w:tcPr>
          <w:p w:rsidR="009A6058" w:rsidRPr="00EF010F" w:rsidRDefault="009A6058" w:rsidP="004C149C">
            <w:pPr>
              <w:ind w:firstLineChars="200" w:firstLine="480"/>
              <w:rPr>
                <w:rFonts w:asciiTheme="minorEastAsia" w:hAnsiTheme="minorEastAsia"/>
                <w:sz w:val="24"/>
                <w:szCs w:val="24"/>
              </w:rPr>
            </w:pPr>
          </w:p>
        </w:tc>
      </w:tr>
      <w:tr w:rsidR="009A6058" w:rsidRPr="00EF010F" w:rsidTr="004C149C">
        <w:trPr>
          <w:trHeight w:val="454"/>
          <w:jc w:val="center"/>
        </w:trPr>
        <w:tc>
          <w:tcPr>
            <w:tcW w:w="1668" w:type="dxa"/>
            <w:vAlign w:val="center"/>
          </w:tcPr>
          <w:p w:rsidR="009A6058" w:rsidRPr="00EF010F" w:rsidRDefault="009A6058" w:rsidP="004C149C">
            <w:pPr>
              <w:rPr>
                <w:rFonts w:asciiTheme="minorEastAsia" w:hAnsiTheme="minorEastAsia"/>
                <w:sz w:val="24"/>
                <w:szCs w:val="24"/>
              </w:rPr>
            </w:pPr>
            <w:r w:rsidRPr="00EF010F">
              <w:rPr>
                <w:rFonts w:asciiTheme="minorEastAsia" w:hAnsiTheme="minorEastAsia" w:hint="eastAsia"/>
                <w:sz w:val="24"/>
                <w:szCs w:val="24"/>
              </w:rPr>
              <w:t>固定碳，%</w:t>
            </w:r>
          </w:p>
        </w:tc>
        <w:tc>
          <w:tcPr>
            <w:tcW w:w="1179" w:type="dxa"/>
            <w:vAlign w:val="center"/>
          </w:tcPr>
          <w:p w:rsidR="009A6058" w:rsidRPr="00EF010F" w:rsidRDefault="009A6058" w:rsidP="004C149C">
            <w:pPr>
              <w:ind w:firstLineChars="200" w:firstLine="480"/>
              <w:rPr>
                <w:rFonts w:asciiTheme="minorEastAsia" w:hAnsiTheme="minorEastAsia"/>
                <w:sz w:val="24"/>
                <w:szCs w:val="24"/>
              </w:rPr>
            </w:pPr>
          </w:p>
        </w:tc>
        <w:tc>
          <w:tcPr>
            <w:tcW w:w="1557" w:type="dxa"/>
            <w:vAlign w:val="center"/>
          </w:tcPr>
          <w:p w:rsidR="009A6058" w:rsidRPr="00EF010F" w:rsidRDefault="009A6058" w:rsidP="004C149C">
            <w:pPr>
              <w:ind w:firstLineChars="200" w:firstLine="480"/>
              <w:rPr>
                <w:rFonts w:asciiTheme="minorEastAsia" w:hAnsiTheme="minorEastAsia"/>
                <w:sz w:val="24"/>
                <w:szCs w:val="24"/>
              </w:rPr>
            </w:pPr>
          </w:p>
        </w:tc>
        <w:tc>
          <w:tcPr>
            <w:tcW w:w="1137" w:type="dxa"/>
            <w:vAlign w:val="center"/>
          </w:tcPr>
          <w:p w:rsidR="009A6058" w:rsidRPr="00EF010F" w:rsidRDefault="009A6058" w:rsidP="004C149C">
            <w:pPr>
              <w:ind w:firstLineChars="200" w:firstLine="480"/>
              <w:rPr>
                <w:rFonts w:asciiTheme="minorEastAsia" w:hAnsiTheme="minorEastAsia"/>
                <w:sz w:val="24"/>
                <w:szCs w:val="24"/>
              </w:rPr>
            </w:pPr>
          </w:p>
        </w:tc>
        <w:tc>
          <w:tcPr>
            <w:tcW w:w="1599" w:type="dxa"/>
            <w:vAlign w:val="center"/>
          </w:tcPr>
          <w:p w:rsidR="009A6058" w:rsidRPr="00EF010F" w:rsidRDefault="009A6058" w:rsidP="004C149C">
            <w:pPr>
              <w:ind w:firstLineChars="200" w:firstLine="480"/>
              <w:rPr>
                <w:rFonts w:asciiTheme="minorEastAsia" w:hAnsiTheme="minorEastAsia"/>
                <w:sz w:val="24"/>
                <w:szCs w:val="24"/>
              </w:rPr>
            </w:pPr>
          </w:p>
        </w:tc>
        <w:tc>
          <w:tcPr>
            <w:tcW w:w="1190" w:type="dxa"/>
            <w:vAlign w:val="center"/>
          </w:tcPr>
          <w:p w:rsidR="009A6058" w:rsidRPr="00EF010F" w:rsidRDefault="009A6058" w:rsidP="004C149C">
            <w:pPr>
              <w:ind w:firstLineChars="200" w:firstLine="480"/>
              <w:rPr>
                <w:rFonts w:asciiTheme="minorEastAsia" w:hAnsiTheme="minorEastAsia"/>
                <w:sz w:val="24"/>
                <w:szCs w:val="24"/>
              </w:rPr>
            </w:pPr>
          </w:p>
        </w:tc>
      </w:tr>
      <w:tr w:rsidR="009A6058" w:rsidRPr="00EF010F" w:rsidTr="004C149C">
        <w:trPr>
          <w:trHeight w:val="454"/>
          <w:jc w:val="center"/>
        </w:trPr>
        <w:tc>
          <w:tcPr>
            <w:tcW w:w="1668" w:type="dxa"/>
            <w:vAlign w:val="center"/>
          </w:tcPr>
          <w:p w:rsidR="009A6058" w:rsidRPr="00EF010F" w:rsidRDefault="009A6058" w:rsidP="004C149C">
            <w:pPr>
              <w:rPr>
                <w:rFonts w:asciiTheme="minorEastAsia" w:hAnsiTheme="minorEastAsia"/>
                <w:sz w:val="24"/>
                <w:szCs w:val="24"/>
              </w:rPr>
            </w:pPr>
            <w:r w:rsidRPr="00EF010F">
              <w:rPr>
                <w:rFonts w:asciiTheme="minorEastAsia" w:hAnsiTheme="minorEastAsia" w:hint="eastAsia"/>
                <w:sz w:val="24"/>
                <w:szCs w:val="24"/>
              </w:rPr>
              <w:t>全硫，%</w:t>
            </w:r>
          </w:p>
        </w:tc>
        <w:tc>
          <w:tcPr>
            <w:tcW w:w="1179" w:type="dxa"/>
            <w:vAlign w:val="center"/>
          </w:tcPr>
          <w:p w:rsidR="009A6058" w:rsidRPr="00EF010F" w:rsidRDefault="009A6058" w:rsidP="004C149C">
            <w:pPr>
              <w:ind w:firstLineChars="200" w:firstLine="480"/>
              <w:rPr>
                <w:rFonts w:asciiTheme="minorEastAsia" w:hAnsiTheme="minorEastAsia"/>
                <w:sz w:val="24"/>
                <w:szCs w:val="24"/>
              </w:rPr>
            </w:pPr>
          </w:p>
        </w:tc>
        <w:tc>
          <w:tcPr>
            <w:tcW w:w="1557" w:type="dxa"/>
            <w:vAlign w:val="center"/>
          </w:tcPr>
          <w:p w:rsidR="009A6058" w:rsidRPr="00EF010F" w:rsidRDefault="009A6058" w:rsidP="004C149C">
            <w:pPr>
              <w:ind w:firstLineChars="200" w:firstLine="480"/>
              <w:rPr>
                <w:rFonts w:asciiTheme="minorEastAsia" w:hAnsiTheme="minorEastAsia"/>
                <w:sz w:val="24"/>
                <w:szCs w:val="24"/>
              </w:rPr>
            </w:pPr>
          </w:p>
        </w:tc>
        <w:tc>
          <w:tcPr>
            <w:tcW w:w="1137" w:type="dxa"/>
            <w:vAlign w:val="center"/>
          </w:tcPr>
          <w:p w:rsidR="009A6058" w:rsidRPr="00EF010F" w:rsidRDefault="009A6058" w:rsidP="004C149C">
            <w:pPr>
              <w:ind w:firstLineChars="200" w:firstLine="480"/>
              <w:rPr>
                <w:rFonts w:asciiTheme="minorEastAsia" w:hAnsiTheme="minorEastAsia"/>
                <w:sz w:val="24"/>
                <w:szCs w:val="24"/>
              </w:rPr>
            </w:pPr>
          </w:p>
        </w:tc>
        <w:tc>
          <w:tcPr>
            <w:tcW w:w="1599" w:type="dxa"/>
            <w:vAlign w:val="center"/>
          </w:tcPr>
          <w:p w:rsidR="009A6058" w:rsidRPr="00EF010F" w:rsidRDefault="009A6058" w:rsidP="004C149C">
            <w:pPr>
              <w:ind w:firstLineChars="200" w:firstLine="480"/>
              <w:rPr>
                <w:rFonts w:asciiTheme="minorEastAsia" w:hAnsiTheme="minorEastAsia"/>
                <w:sz w:val="24"/>
                <w:szCs w:val="24"/>
              </w:rPr>
            </w:pPr>
          </w:p>
        </w:tc>
        <w:tc>
          <w:tcPr>
            <w:tcW w:w="1190" w:type="dxa"/>
            <w:vAlign w:val="center"/>
          </w:tcPr>
          <w:p w:rsidR="009A6058" w:rsidRPr="00EF010F" w:rsidRDefault="009A6058" w:rsidP="004C149C">
            <w:pPr>
              <w:ind w:firstLineChars="200" w:firstLine="480"/>
              <w:rPr>
                <w:rFonts w:asciiTheme="minorEastAsia" w:hAnsiTheme="minorEastAsia"/>
                <w:sz w:val="24"/>
                <w:szCs w:val="24"/>
              </w:rPr>
            </w:pPr>
          </w:p>
        </w:tc>
      </w:tr>
      <w:tr w:rsidR="009A6058" w:rsidRPr="00EF010F" w:rsidTr="004C149C">
        <w:trPr>
          <w:trHeight w:val="454"/>
          <w:jc w:val="center"/>
        </w:trPr>
        <w:tc>
          <w:tcPr>
            <w:tcW w:w="1668" w:type="dxa"/>
            <w:vAlign w:val="center"/>
          </w:tcPr>
          <w:p w:rsidR="009A6058" w:rsidRPr="00EF010F" w:rsidRDefault="009A6058" w:rsidP="004C149C">
            <w:pPr>
              <w:rPr>
                <w:rFonts w:asciiTheme="minorEastAsia" w:hAnsiTheme="minorEastAsia"/>
                <w:sz w:val="24"/>
                <w:szCs w:val="24"/>
              </w:rPr>
            </w:pPr>
            <w:r w:rsidRPr="00EF010F">
              <w:rPr>
                <w:rFonts w:asciiTheme="minorEastAsia" w:hAnsiTheme="minorEastAsia" w:hint="eastAsia"/>
                <w:sz w:val="24"/>
                <w:szCs w:val="24"/>
              </w:rPr>
              <w:t>高位发热量，</w:t>
            </w:r>
            <w:r w:rsidRPr="00EF010F">
              <w:rPr>
                <w:rFonts w:asciiTheme="minorEastAsia" w:hAnsiTheme="minorEastAsia" w:cs="Times New Roman"/>
                <w:sz w:val="24"/>
                <w:szCs w:val="24"/>
              </w:rPr>
              <w:t>kcal/kg</w:t>
            </w:r>
          </w:p>
        </w:tc>
        <w:tc>
          <w:tcPr>
            <w:tcW w:w="1179" w:type="dxa"/>
            <w:vAlign w:val="center"/>
          </w:tcPr>
          <w:p w:rsidR="009A6058" w:rsidRPr="00EF010F" w:rsidRDefault="009A6058" w:rsidP="004C149C">
            <w:pPr>
              <w:rPr>
                <w:rFonts w:asciiTheme="minorEastAsia" w:hAnsiTheme="minorEastAsia"/>
                <w:sz w:val="24"/>
                <w:szCs w:val="24"/>
              </w:rPr>
            </w:pPr>
            <w:r w:rsidRPr="00EF010F">
              <w:rPr>
                <w:rFonts w:asciiTheme="minorEastAsia" w:hAnsiTheme="minorEastAsia" w:hint="eastAsia"/>
                <w:sz w:val="24"/>
                <w:szCs w:val="24"/>
              </w:rPr>
              <w:t>——</w:t>
            </w:r>
          </w:p>
        </w:tc>
        <w:tc>
          <w:tcPr>
            <w:tcW w:w="1557" w:type="dxa"/>
            <w:vAlign w:val="center"/>
          </w:tcPr>
          <w:p w:rsidR="009A6058" w:rsidRPr="00EF010F" w:rsidRDefault="009A6058" w:rsidP="004C149C">
            <w:pPr>
              <w:ind w:firstLineChars="200" w:firstLine="480"/>
              <w:rPr>
                <w:rFonts w:asciiTheme="minorEastAsia" w:hAnsiTheme="minorEastAsia"/>
                <w:sz w:val="24"/>
                <w:szCs w:val="24"/>
              </w:rPr>
            </w:pPr>
          </w:p>
        </w:tc>
        <w:tc>
          <w:tcPr>
            <w:tcW w:w="1137" w:type="dxa"/>
            <w:vAlign w:val="center"/>
          </w:tcPr>
          <w:p w:rsidR="009A6058" w:rsidRPr="00EF010F" w:rsidRDefault="009A6058" w:rsidP="004C149C">
            <w:pPr>
              <w:ind w:firstLineChars="200" w:firstLine="480"/>
              <w:rPr>
                <w:rFonts w:asciiTheme="minorEastAsia" w:hAnsiTheme="minorEastAsia"/>
                <w:sz w:val="24"/>
                <w:szCs w:val="24"/>
              </w:rPr>
            </w:pPr>
          </w:p>
        </w:tc>
        <w:tc>
          <w:tcPr>
            <w:tcW w:w="1599" w:type="dxa"/>
            <w:vAlign w:val="center"/>
          </w:tcPr>
          <w:p w:rsidR="009A6058" w:rsidRPr="00EF010F" w:rsidRDefault="009A6058" w:rsidP="004C149C">
            <w:pPr>
              <w:rPr>
                <w:rFonts w:asciiTheme="minorEastAsia" w:hAnsiTheme="minorEastAsia"/>
                <w:sz w:val="24"/>
                <w:szCs w:val="24"/>
              </w:rPr>
            </w:pPr>
            <w:r w:rsidRPr="00EF010F">
              <w:rPr>
                <w:rFonts w:asciiTheme="minorEastAsia" w:hAnsiTheme="minorEastAsia" w:hint="eastAsia"/>
                <w:sz w:val="24"/>
                <w:szCs w:val="24"/>
              </w:rPr>
              <w:t>——</w:t>
            </w:r>
          </w:p>
        </w:tc>
        <w:tc>
          <w:tcPr>
            <w:tcW w:w="1190" w:type="dxa"/>
            <w:vAlign w:val="center"/>
          </w:tcPr>
          <w:p w:rsidR="009A6058" w:rsidRPr="00EF010F" w:rsidRDefault="009A6058" w:rsidP="004C149C">
            <w:pPr>
              <w:ind w:firstLineChars="200" w:firstLine="480"/>
              <w:rPr>
                <w:rFonts w:asciiTheme="minorEastAsia" w:hAnsiTheme="minorEastAsia"/>
                <w:sz w:val="24"/>
                <w:szCs w:val="24"/>
              </w:rPr>
            </w:pPr>
          </w:p>
        </w:tc>
      </w:tr>
      <w:tr w:rsidR="009A6058" w:rsidRPr="00EF010F" w:rsidTr="004C149C">
        <w:trPr>
          <w:trHeight w:val="454"/>
          <w:jc w:val="center"/>
        </w:trPr>
        <w:tc>
          <w:tcPr>
            <w:tcW w:w="1668" w:type="dxa"/>
            <w:vAlign w:val="center"/>
          </w:tcPr>
          <w:p w:rsidR="009A6058" w:rsidRPr="00EF010F" w:rsidRDefault="009A6058" w:rsidP="004C149C">
            <w:pPr>
              <w:rPr>
                <w:rFonts w:asciiTheme="minorEastAsia" w:hAnsiTheme="minorEastAsia"/>
                <w:sz w:val="24"/>
                <w:szCs w:val="24"/>
              </w:rPr>
            </w:pPr>
            <w:r w:rsidRPr="00EF010F">
              <w:rPr>
                <w:rFonts w:asciiTheme="minorEastAsia" w:hAnsiTheme="minorEastAsia" w:hint="eastAsia"/>
                <w:sz w:val="24"/>
                <w:szCs w:val="24"/>
              </w:rPr>
              <w:t>低位发热量，</w:t>
            </w:r>
            <w:r w:rsidRPr="00EF010F">
              <w:rPr>
                <w:rFonts w:asciiTheme="minorEastAsia" w:hAnsiTheme="minorEastAsia" w:cs="Times New Roman"/>
                <w:sz w:val="24"/>
                <w:szCs w:val="24"/>
              </w:rPr>
              <w:t>kcal/kg</w:t>
            </w:r>
          </w:p>
        </w:tc>
        <w:tc>
          <w:tcPr>
            <w:tcW w:w="1179" w:type="dxa"/>
            <w:vAlign w:val="center"/>
          </w:tcPr>
          <w:p w:rsidR="009A6058" w:rsidRPr="00EF010F" w:rsidRDefault="009A6058" w:rsidP="004C149C">
            <w:pPr>
              <w:ind w:firstLineChars="200" w:firstLine="480"/>
              <w:rPr>
                <w:rFonts w:asciiTheme="minorEastAsia" w:hAnsiTheme="minorEastAsia"/>
                <w:sz w:val="24"/>
                <w:szCs w:val="24"/>
              </w:rPr>
            </w:pPr>
          </w:p>
        </w:tc>
        <w:tc>
          <w:tcPr>
            <w:tcW w:w="1557" w:type="dxa"/>
            <w:vAlign w:val="center"/>
          </w:tcPr>
          <w:p w:rsidR="009A6058" w:rsidRPr="00EF010F" w:rsidRDefault="009A6058" w:rsidP="004C149C">
            <w:pPr>
              <w:ind w:firstLineChars="200" w:firstLine="480"/>
              <w:rPr>
                <w:rFonts w:asciiTheme="minorEastAsia" w:hAnsiTheme="minorEastAsia"/>
                <w:sz w:val="24"/>
                <w:szCs w:val="24"/>
              </w:rPr>
            </w:pPr>
          </w:p>
        </w:tc>
        <w:tc>
          <w:tcPr>
            <w:tcW w:w="1137" w:type="dxa"/>
            <w:vAlign w:val="center"/>
          </w:tcPr>
          <w:p w:rsidR="009A6058" w:rsidRPr="00EF010F" w:rsidRDefault="009A6058" w:rsidP="004C149C">
            <w:pPr>
              <w:rPr>
                <w:rFonts w:asciiTheme="minorEastAsia" w:hAnsiTheme="minorEastAsia"/>
                <w:sz w:val="24"/>
                <w:szCs w:val="24"/>
              </w:rPr>
            </w:pPr>
            <w:r w:rsidRPr="00EF010F">
              <w:rPr>
                <w:rFonts w:asciiTheme="minorEastAsia" w:hAnsiTheme="minorEastAsia" w:hint="eastAsia"/>
                <w:sz w:val="24"/>
                <w:szCs w:val="24"/>
              </w:rPr>
              <w:t>——</w:t>
            </w:r>
          </w:p>
        </w:tc>
        <w:tc>
          <w:tcPr>
            <w:tcW w:w="1599" w:type="dxa"/>
            <w:vAlign w:val="center"/>
          </w:tcPr>
          <w:p w:rsidR="009A6058" w:rsidRPr="00EF010F" w:rsidRDefault="009A6058" w:rsidP="004C149C">
            <w:pPr>
              <w:rPr>
                <w:rFonts w:asciiTheme="minorEastAsia" w:hAnsiTheme="minorEastAsia"/>
                <w:sz w:val="24"/>
                <w:szCs w:val="24"/>
              </w:rPr>
            </w:pPr>
            <w:r w:rsidRPr="00EF010F">
              <w:rPr>
                <w:rFonts w:asciiTheme="minorEastAsia" w:hAnsiTheme="minorEastAsia" w:hint="eastAsia"/>
                <w:sz w:val="24"/>
                <w:szCs w:val="24"/>
              </w:rPr>
              <w:t>——</w:t>
            </w:r>
          </w:p>
        </w:tc>
        <w:tc>
          <w:tcPr>
            <w:tcW w:w="1190" w:type="dxa"/>
            <w:vAlign w:val="center"/>
          </w:tcPr>
          <w:p w:rsidR="009A6058" w:rsidRPr="00EF010F" w:rsidRDefault="009A6058" w:rsidP="004C149C">
            <w:pPr>
              <w:ind w:firstLineChars="200" w:firstLine="480"/>
              <w:rPr>
                <w:rFonts w:asciiTheme="minorEastAsia" w:hAnsiTheme="minorEastAsia"/>
                <w:sz w:val="24"/>
                <w:szCs w:val="24"/>
              </w:rPr>
            </w:pPr>
          </w:p>
        </w:tc>
      </w:tr>
      <w:tr w:rsidR="009A6058" w:rsidRPr="00EF010F" w:rsidTr="004C149C">
        <w:trPr>
          <w:trHeight w:val="454"/>
          <w:jc w:val="center"/>
        </w:trPr>
        <w:tc>
          <w:tcPr>
            <w:tcW w:w="1668" w:type="dxa"/>
            <w:vAlign w:val="center"/>
          </w:tcPr>
          <w:p w:rsidR="009A6058" w:rsidRPr="00EF010F" w:rsidRDefault="009A6058" w:rsidP="004C149C">
            <w:pPr>
              <w:rPr>
                <w:rFonts w:asciiTheme="minorEastAsia" w:hAnsiTheme="minorEastAsia"/>
                <w:sz w:val="24"/>
                <w:szCs w:val="24"/>
              </w:rPr>
            </w:pPr>
            <w:r w:rsidRPr="00EF010F">
              <w:rPr>
                <w:rFonts w:asciiTheme="minorEastAsia" w:hAnsiTheme="minorEastAsia" w:hint="eastAsia"/>
                <w:sz w:val="24"/>
                <w:szCs w:val="24"/>
              </w:rPr>
              <w:t>哈氏可磨系数</w:t>
            </w:r>
          </w:p>
        </w:tc>
        <w:tc>
          <w:tcPr>
            <w:tcW w:w="5472" w:type="dxa"/>
            <w:gridSpan w:val="4"/>
            <w:vAlign w:val="center"/>
          </w:tcPr>
          <w:p w:rsidR="009A6058" w:rsidRPr="00EF010F" w:rsidRDefault="009A6058" w:rsidP="004C149C">
            <w:pPr>
              <w:ind w:firstLineChars="200" w:firstLine="480"/>
              <w:rPr>
                <w:rFonts w:asciiTheme="minorEastAsia" w:hAnsiTheme="minorEastAsia"/>
                <w:sz w:val="24"/>
                <w:szCs w:val="24"/>
              </w:rPr>
            </w:pPr>
          </w:p>
        </w:tc>
        <w:tc>
          <w:tcPr>
            <w:tcW w:w="1190" w:type="dxa"/>
            <w:vAlign w:val="center"/>
          </w:tcPr>
          <w:p w:rsidR="009A6058" w:rsidRPr="00EF010F" w:rsidRDefault="009A6058" w:rsidP="004C149C">
            <w:pPr>
              <w:ind w:firstLineChars="200" w:firstLine="480"/>
              <w:rPr>
                <w:rFonts w:asciiTheme="minorEastAsia" w:hAnsiTheme="minorEastAsia"/>
                <w:sz w:val="24"/>
                <w:szCs w:val="24"/>
              </w:rPr>
            </w:pPr>
          </w:p>
        </w:tc>
      </w:tr>
      <w:tr w:rsidR="009A6058" w:rsidRPr="00EF010F" w:rsidTr="004C149C">
        <w:trPr>
          <w:trHeight w:val="454"/>
          <w:jc w:val="center"/>
        </w:trPr>
        <w:tc>
          <w:tcPr>
            <w:tcW w:w="1668" w:type="dxa"/>
            <w:vAlign w:val="center"/>
          </w:tcPr>
          <w:p w:rsidR="009A6058" w:rsidRPr="00EF010F" w:rsidRDefault="009A6058" w:rsidP="004C149C">
            <w:pPr>
              <w:rPr>
                <w:rFonts w:asciiTheme="minorEastAsia" w:hAnsiTheme="minorEastAsia"/>
                <w:sz w:val="24"/>
                <w:szCs w:val="24"/>
              </w:rPr>
            </w:pPr>
            <w:r w:rsidRPr="00EF010F">
              <w:rPr>
                <w:rFonts w:asciiTheme="minorEastAsia" w:hAnsiTheme="minorEastAsia" w:hint="eastAsia"/>
                <w:sz w:val="24"/>
                <w:szCs w:val="24"/>
              </w:rPr>
              <w:t>外水，%</w:t>
            </w:r>
          </w:p>
        </w:tc>
        <w:tc>
          <w:tcPr>
            <w:tcW w:w="5472" w:type="dxa"/>
            <w:gridSpan w:val="4"/>
            <w:vAlign w:val="center"/>
          </w:tcPr>
          <w:p w:rsidR="009A6058" w:rsidRPr="00EF010F" w:rsidRDefault="009A6058" w:rsidP="004C149C">
            <w:pPr>
              <w:ind w:firstLineChars="200" w:firstLine="480"/>
              <w:rPr>
                <w:rFonts w:asciiTheme="minorEastAsia" w:hAnsiTheme="minorEastAsia"/>
                <w:sz w:val="24"/>
                <w:szCs w:val="24"/>
              </w:rPr>
            </w:pPr>
          </w:p>
        </w:tc>
        <w:tc>
          <w:tcPr>
            <w:tcW w:w="1190" w:type="dxa"/>
            <w:vAlign w:val="center"/>
          </w:tcPr>
          <w:p w:rsidR="009A6058" w:rsidRPr="00EF010F" w:rsidRDefault="009A6058" w:rsidP="004C149C">
            <w:pPr>
              <w:ind w:firstLineChars="200" w:firstLine="480"/>
              <w:rPr>
                <w:rFonts w:asciiTheme="minorEastAsia" w:hAnsiTheme="minorEastAsia"/>
                <w:sz w:val="24"/>
                <w:szCs w:val="24"/>
              </w:rPr>
            </w:pPr>
          </w:p>
        </w:tc>
      </w:tr>
      <w:tr w:rsidR="009A6058" w:rsidRPr="00EF010F" w:rsidTr="004C149C">
        <w:trPr>
          <w:trHeight w:val="454"/>
          <w:jc w:val="center"/>
        </w:trPr>
        <w:tc>
          <w:tcPr>
            <w:tcW w:w="1668" w:type="dxa"/>
            <w:vAlign w:val="center"/>
          </w:tcPr>
          <w:p w:rsidR="009A6058" w:rsidRPr="00EF010F" w:rsidRDefault="009A6058" w:rsidP="004C149C">
            <w:pPr>
              <w:rPr>
                <w:rFonts w:asciiTheme="minorEastAsia" w:hAnsiTheme="minorEastAsia"/>
                <w:sz w:val="24"/>
                <w:szCs w:val="24"/>
              </w:rPr>
            </w:pPr>
            <w:r w:rsidRPr="00EF010F">
              <w:rPr>
                <w:rFonts w:asciiTheme="minorEastAsia" w:hAnsiTheme="minorEastAsia" w:hint="eastAsia"/>
                <w:sz w:val="24"/>
                <w:szCs w:val="24"/>
              </w:rPr>
              <w:t>灰熔融性</w:t>
            </w:r>
          </w:p>
        </w:tc>
        <w:tc>
          <w:tcPr>
            <w:tcW w:w="1179" w:type="dxa"/>
            <w:vAlign w:val="center"/>
          </w:tcPr>
          <w:p w:rsidR="009A6058" w:rsidRPr="00EF010F" w:rsidRDefault="009A6058" w:rsidP="004C149C">
            <w:pPr>
              <w:rPr>
                <w:rFonts w:asciiTheme="minorEastAsia" w:hAnsiTheme="minorEastAsia"/>
                <w:sz w:val="24"/>
                <w:szCs w:val="24"/>
              </w:rPr>
            </w:pPr>
            <w:r w:rsidRPr="00EF010F">
              <w:rPr>
                <w:rFonts w:asciiTheme="minorEastAsia" w:hAnsiTheme="minorEastAsia" w:hint="eastAsia"/>
                <w:sz w:val="24"/>
                <w:szCs w:val="24"/>
              </w:rPr>
              <w:t>DT:</w:t>
            </w:r>
          </w:p>
        </w:tc>
        <w:tc>
          <w:tcPr>
            <w:tcW w:w="1557" w:type="dxa"/>
            <w:vAlign w:val="center"/>
          </w:tcPr>
          <w:p w:rsidR="009A6058" w:rsidRPr="00EF010F" w:rsidRDefault="009A6058" w:rsidP="004C149C">
            <w:pPr>
              <w:rPr>
                <w:rFonts w:asciiTheme="minorEastAsia" w:hAnsiTheme="minorEastAsia"/>
                <w:sz w:val="24"/>
                <w:szCs w:val="24"/>
              </w:rPr>
            </w:pPr>
            <w:r w:rsidRPr="00EF010F">
              <w:rPr>
                <w:rFonts w:asciiTheme="minorEastAsia" w:hAnsiTheme="minorEastAsia" w:hint="eastAsia"/>
                <w:sz w:val="24"/>
                <w:szCs w:val="24"/>
              </w:rPr>
              <w:t>ST:</w:t>
            </w:r>
          </w:p>
        </w:tc>
        <w:tc>
          <w:tcPr>
            <w:tcW w:w="1137" w:type="dxa"/>
            <w:vAlign w:val="center"/>
          </w:tcPr>
          <w:p w:rsidR="009A6058" w:rsidRPr="00EF010F" w:rsidRDefault="009A6058" w:rsidP="004C149C">
            <w:pPr>
              <w:rPr>
                <w:rFonts w:asciiTheme="minorEastAsia" w:hAnsiTheme="minorEastAsia"/>
                <w:sz w:val="24"/>
                <w:szCs w:val="24"/>
              </w:rPr>
            </w:pPr>
            <w:r w:rsidRPr="00EF010F">
              <w:rPr>
                <w:rFonts w:asciiTheme="minorEastAsia" w:hAnsiTheme="minorEastAsia" w:hint="eastAsia"/>
                <w:sz w:val="24"/>
                <w:szCs w:val="24"/>
              </w:rPr>
              <w:t>HT:</w:t>
            </w:r>
          </w:p>
        </w:tc>
        <w:tc>
          <w:tcPr>
            <w:tcW w:w="1599" w:type="dxa"/>
            <w:vAlign w:val="center"/>
          </w:tcPr>
          <w:p w:rsidR="009A6058" w:rsidRPr="00EF010F" w:rsidRDefault="009A6058" w:rsidP="004C149C">
            <w:pPr>
              <w:rPr>
                <w:rFonts w:asciiTheme="minorEastAsia" w:hAnsiTheme="minorEastAsia"/>
                <w:sz w:val="24"/>
                <w:szCs w:val="24"/>
              </w:rPr>
            </w:pPr>
            <w:r w:rsidRPr="00EF010F">
              <w:rPr>
                <w:rFonts w:asciiTheme="minorEastAsia" w:hAnsiTheme="minorEastAsia" w:hint="eastAsia"/>
                <w:sz w:val="24"/>
                <w:szCs w:val="24"/>
              </w:rPr>
              <w:t>FT:</w:t>
            </w:r>
          </w:p>
        </w:tc>
        <w:tc>
          <w:tcPr>
            <w:tcW w:w="1190" w:type="dxa"/>
            <w:vAlign w:val="center"/>
          </w:tcPr>
          <w:p w:rsidR="009A6058" w:rsidRPr="00EF010F" w:rsidRDefault="009A6058" w:rsidP="004C149C">
            <w:pPr>
              <w:ind w:firstLineChars="200" w:firstLine="480"/>
              <w:rPr>
                <w:rFonts w:asciiTheme="minorEastAsia" w:hAnsiTheme="minorEastAsia"/>
                <w:sz w:val="24"/>
                <w:szCs w:val="24"/>
              </w:rPr>
            </w:pPr>
          </w:p>
        </w:tc>
      </w:tr>
      <w:tr w:rsidR="009A6058" w:rsidRPr="00EF010F" w:rsidTr="004C149C">
        <w:trPr>
          <w:trHeight w:val="454"/>
          <w:jc w:val="center"/>
        </w:trPr>
        <w:tc>
          <w:tcPr>
            <w:tcW w:w="1668" w:type="dxa"/>
            <w:vAlign w:val="center"/>
          </w:tcPr>
          <w:p w:rsidR="009A6058" w:rsidRPr="00EF010F" w:rsidRDefault="009A6058" w:rsidP="004C149C">
            <w:pPr>
              <w:rPr>
                <w:rFonts w:asciiTheme="minorEastAsia" w:hAnsiTheme="minorEastAsia"/>
                <w:sz w:val="24"/>
                <w:szCs w:val="24"/>
              </w:rPr>
            </w:pPr>
            <w:r w:rsidRPr="00EF010F">
              <w:rPr>
                <w:rFonts w:asciiTheme="minorEastAsia" w:hAnsiTheme="minorEastAsia" w:hint="eastAsia"/>
                <w:sz w:val="24"/>
                <w:szCs w:val="24"/>
              </w:rPr>
              <w:t>颗粒度</w:t>
            </w:r>
          </w:p>
        </w:tc>
        <w:tc>
          <w:tcPr>
            <w:tcW w:w="1179" w:type="dxa"/>
            <w:vAlign w:val="center"/>
          </w:tcPr>
          <w:p w:rsidR="009A6058" w:rsidRPr="00EF010F" w:rsidRDefault="009A6058" w:rsidP="004C149C">
            <w:pPr>
              <w:rPr>
                <w:rFonts w:asciiTheme="minorEastAsia" w:hAnsiTheme="minorEastAsia"/>
                <w:sz w:val="24"/>
                <w:szCs w:val="24"/>
              </w:rPr>
            </w:pPr>
            <w:r w:rsidRPr="00EF010F">
              <w:rPr>
                <w:rFonts w:asciiTheme="minorEastAsia" w:hAnsiTheme="minorEastAsia" w:hint="eastAsia"/>
                <w:sz w:val="24"/>
                <w:szCs w:val="24"/>
              </w:rPr>
              <w:t>0-50mm：</w:t>
            </w:r>
          </w:p>
        </w:tc>
        <w:tc>
          <w:tcPr>
            <w:tcW w:w="1557" w:type="dxa"/>
            <w:vAlign w:val="center"/>
          </w:tcPr>
          <w:p w:rsidR="009A6058" w:rsidRPr="00EF010F" w:rsidRDefault="009A6058" w:rsidP="004C149C">
            <w:pPr>
              <w:rPr>
                <w:rFonts w:asciiTheme="minorEastAsia" w:hAnsiTheme="minorEastAsia"/>
                <w:sz w:val="24"/>
                <w:szCs w:val="24"/>
              </w:rPr>
            </w:pPr>
            <w:r w:rsidRPr="00EF010F">
              <w:rPr>
                <w:rFonts w:asciiTheme="minorEastAsia" w:hAnsiTheme="minorEastAsia" w:cs="Times New Roman" w:hint="eastAsia"/>
                <w:sz w:val="24"/>
                <w:szCs w:val="24"/>
              </w:rPr>
              <w:t>＞50</w:t>
            </w:r>
            <w:r w:rsidRPr="00EF010F">
              <w:rPr>
                <w:rFonts w:asciiTheme="minorEastAsia" w:hAnsiTheme="minorEastAsia" w:cs="Times New Roman"/>
                <w:sz w:val="24"/>
                <w:szCs w:val="24"/>
              </w:rPr>
              <w:t>mm</w:t>
            </w:r>
            <w:r w:rsidRPr="00EF010F">
              <w:rPr>
                <w:rFonts w:asciiTheme="minorEastAsia" w:hAnsiTheme="minorEastAsia" w:hint="eastAsia"/>
                <w:sz w:val="24"/>
                <w:szCs w:val="24"/>
              </w:rPr>
              <w:t>：</w:t>
            </w:r>
          </w:p>
        </w:tc>
        <w:tc>
          <w:tcPr>
            <w:tcW w:w="1137" w:type="dxa"/>
            <w:vAlign w:val="center"/>
          </w:tcPr>
          <w:p w:rsidR="009A6058" w:rsidRPr="00EF010F" w:rsidRDefault="009A6058" w:rsidP="004C149C">
            <w:pPr>
              <w:rPr>
                <w:rFonts w:asciiTheme="minorEastAsia" w:hAnsiTheme="minorEastAsia"/>
                <w:sz w:val="24"/>
                <w:szCs w:val="24"/>
              </w:rPr>
            </w:pPr>
            <w:r w:rsidRPr="00EF010F">
              <w:rPr>
                <w:rFonts w:asciiTheme="minorEastAsia" w:hAnsiTheme="minorEastAsia" w:hint="eastAsia"/>
                <w:sz w:val="24"/>
                <w:szCs w:val="24"/>
              </w:rPr>
              <w:t>≤20</w:t>
            </w:r>
            <w:r w:rsidRPr="00EF010F">
              <w:rPr>
                <w:rFonts w:asciiTheme="minorEastAsia" w:hAnsiTheme="minorEastAsia" w:cs="Times New Roman"/>
                <w:sz w:val="24"/>
                <w:szCs w:val="24"/>
              </w:rPr>
              <w:t>mm</w:t>
            </w:r>
            <w:r w:rsidRPr="00EF010F">
              <w:rPr>
                <w:rFonts w:asciiTheme="minorEastAsia" w:hAnsiTheme="minorEastAsia" w:hint="eastAsia"/>
                <w:sz w:val="24"/>
                <w:szCs w:val="24"/>
              </w:rPr>
              <w:t>：</w:t>
            </w:r>
          </w:p>
        </w:tc>
        <w:tc>
          <w:tcPr>
            <w:tcW w:w="1599" w:type="dxa"/>
            <w:vAlign w:val="center"/>
          </w:tcPr>
          <w:p w:rsidR="009A6058" w:rsidRPr="00EF010F" w:rsidRDefault="009A6058" w:rsidP="004C149C">
            <w:pPr>
              <w:rPr>
                <w:rFonts w:asciiTheme="minorEastAsia" w:hAnsiTheme="minorEastAsia"/>
                <w:sz w:val="24"/>
                <w:szCs w:val="24"/>
              </w:rPr>
            </w:pPr>
            <w:r w:rsidRPr="00EF010F">
              <w:rPr>
                <w:rFonts w:asciiTheme="minorEastAsia" w:hAnsiTheme="minorEastAsia" w:hint="eastAsia"/>
                <w:sz w:val="24"/>
                <w:szCs w:val="24"/>
              </w:rPr>
              <w:t>≤</w:t>
            </w:r>
            <w:r w:rsidRPr="00EF010F">
              <w:rPr>
                <w:rFonts w:asciiTheme="minorEastAsia" w:hAnsiTheme="minorEastAsia" w:cs="Times New Roman"/>
                <w:sz w:val="24"/>
                <w:szCs w:val="24"/>
              </w:rPr>
              <w:t>6mm</w:t>
            </w:r>
            <w:r w:rsidRPr="00EF010F">
              <w:rPr>
                <w:rFonts w:asciiTheme="minorEastAsia" w:hAnsiTheme="minorEastAsia" w:hint="eastAsia"/>
                <w:sz w:val="24"/>
                <w:szCs w:val="24"/>
              </w:rPr>
              <w:t>：</w:t>
            </w:r>
          </w:p>
        </w:tc>
        <w:tc>
          <w:tcPr>
            <w:tcW w:w="1190" w:type="dxa"/>
            <w:vAlign w:val="center"/>
          </w:tcPr>
          <w:p w:rsidR="009A6058" w:rsidRPr="00EF010F" w:rsidRDefault="009A6058" w:rsidP="004C149C">
            <w:pPr>
              <w:ind w:firstLineChars="200" w:firstLine="480"/>
              <w:rPr>
                <w:rFonts w:asciiTheme="minorEastAsia" w:hAnsiTheme="minorEastAsia"/>
                <w:sz w:val="24"/>
                <w:szCs w:val="24"/>
              </w:rPr>
            </w:pPr>
          </w:p>
        </w:tc>
      </w:tr>
    </w:tbl>
    <w:p w:rsidR="009A6058" w:rsidRDefault="009A6058" w:rsidP="0086067B">
      <w:pPr>
        <w:snapToGrid w:val="0"/>
        <w:spacing w:line="360" w:lineRule="auto"/>
        <w:jc w:val="center"/>
        <w:rPr>
          <w:lang w:eastAsia="zh-CN"/>
        </w:rPr>
      </w:pPr>
    </w:p>
    <w:p w:rsidR="009A6058" w:rsidRDefault="009A6058">
      <w:pPr>
        <w:widowControl/>
        <w:autoSpaceDE/>
        <w:autoSpaceDN/>
        <w:rPr>
          <w:lang w:eastAsia="zh-CN"/>
        </w:rPr>
      </w:pPr>
      <w:r>
        <w:rPr>
          <w:lang w:eastAsia="zh-CN"/>
        </w:rPr>
        <w:br w:type="page"/>
      </w:r>
    </w:p>
    <w:p w:rsidR="009A6058" w:rsidRPr="009B5284" w:rsidRDefault="009A6058" w:rsidP="009A6058">
      <w:pPr>
        <w:pStyle w:val="a7"/>
        <w:spacing w:afterLines="150" w:after="468" w:line="276" w:lineRule="auto"/>
        <w:ind w:leftChars="-339" w:left="-496" w:hangingChars="89" w:hanging="250"/>
        <w:jc w:val="center"/>
        <w:rPr>
          <w:rFonts w:ascii="黑体" w:eastAsia="黑体" w:hAnsi="宋体"/>
          <w:b/>
          <w:sz w:val="28"/>
          <w:szCs w:val="28"/>
          <w:lang w:eastAsia="zh-CN"/>
        </w:rPr>
      </w:pPr>
      <w:r w:rsidRPr="0002625B">
        <w:rPr>
          <w:rFonts w:ascii="黑体" w:eastAsia="黑体" w:hAnsi="宋体"/>
          <w:b/>
          <w:sz w:val="28"/>
          <w:szCs w:val="28"/>
          <w:lang w:eastAsia="zh-CN"/>
        </w:rPr>
        <w:lastRenderedPageBreak/>
        <w:t>附件</w:t>
      </w:r>
      <w:r w:rsidRPr="0002625B">
        <w:rPr>
          <w:rFonts w:ascii="黑体" w:eastAsia="黑体" w:hAnsi="宋体" w:hint="eastAsia"/>
          <w:b/>
          <w:sz w:val="28"/>
          <w:szCs w:val="28"/>
          <w:lang w:eastAsia="zh-CN"/>
        </w:rPr>
        <w:t>2、</w:t>
      </w:r>
      <w:r w:rsidRPr="009B5284">
        <w:rPr>
          <w:rFonts w:ascii="黑体" w:eastAsia="黑体" w:hAnsi="宋体" w:hint="eastAsia"/>
          <w:b/>
          <w:sz w:val="28"/>
          <w:szCs w:val="28"/>
          <w:lang w:eastAsia="zh-CN"/>
        </w:rPr>
        <w:t>安全环保协议书</w:t>
      </w:r>
    </w:p>
    <w:p w:rsidR="009A6058" w:rsidRPr="009B5284" w:rsidRDefault="009A6058" w:rsidP="009A6058">
      <w:pPr>
        <w:spacing w:line="360" w:lineRule="auto"/>
        <w:ind w:leftChars="-67" w:left="-147"/>
        <w:rPr>
          <w:szCs w:val="21"/>
          <w:lang w:eastAsia="zh-CN"/>
        </w:rPr>
      </w:pPr>
      <w:r w:rsidRPr="009B5284">
        <w:rPr>
          <w:rFonts w:hint="eastAsia"/>
          <w:szCs w:val="21"/>
          <w:lang w:eastAsia="zh-CN"/>
        </w:rPr>
        <w:t>发包单位（以下简称甲方）：</w:t>
      </w:r>
      <w:r w:rsidRPr="009B5284">
        <w:rPr>
          <w:rFonts w:hint="eastAsia"/>
          <w:szCs w:val="21"/>
          <w:u w:val="single"/>
          <w:lang w:eastAsia="zh-CN"/>
        </w:rPr>
        <w:t xml:space="preserve">  </w:t>
      </w:r>
      <w:r>
        <w:rPr>
          <w:rFonts w:hint="eastAsia"/>
          <w:szCs w:val="21"/>
          <w:u w:val="single"/>
          <w:lang w:eastAsia="zh-CN"/>
        </w:rPr>
        <w:t>腾龙芳烃</w:t>
      </w:r>
      <w:r w:rsidRPr="00E72F1C">
        <w:rPr>
          <w:rFonts w:hint="eastAsia"/>
          <w:szCs w:val="21"/>
          <w:u w:val="single"/>
          <w:lang w:eastAsia="zh-CN"/>
        </w:rPr>
        <w:t>（漳州）有限公司</w:t>
      </w:r>
      <w:r w:rsidRPr="009B5284">
        <w:rPr>
          <w:rFonts w:hint="eastAsia"/>
          <w:szCs w:val="21"/>
          <w:u w:val="single"/>
          <w:lang w:eastAsia="zh-CN"/>
        </w:rPr>
        <w:t xml:space="preserve">         </w:t>
      </w:r>
      <w:r w:rsidRPr="009B5284">
        <w:rPr>
          <w:rFonts w:hint="eastAsia"/>
          <w:szCs w:val="21"/>
          <w:lang w:eastAsia="zh-CN"/>
        </w:rPr>
        <w:t xml:space="preserve">   </w:t>
      </w:r>
    </w:p>
    <w:p w:rsidR="009A6058" w:rsidRPr="009B5284" w:rsidRDefault="009A6058" w:rsidP="009A6058">
      <w:pPr>
        <w:spacing w:line="360" w:lineRule="auto"/>
        <w:ind w:leftChars="-289" w:left="-636" w:firstLineChars="200" w:firstLine="440"/>
        <w:rPr>
          <w:szCs w:val="21"/>
          <w:lang w:eastAsia="zh-CN"/>
        </w:rPr>
      </w:pPr>
      <w:r w:rsidRPr="009B5284">
        <w:rPr>
          <w:rFonts w:hint="eastAsia"/>
          <w:szCs w:val="21"/>
          <w:lang w:eastAsia="zh-CN"/>
        </w:rPr>
        <w:t>承包单位（以下简称乙方）：</w:t>
      </w:r>
      <w:r w:rsidRPr="009B5284">
        <w:rPr>
          <w:rFonts w:hint="eastAsia"/>
          <w:szCs w:val="21"/>
          <w:u w:val="single"/>
          <w:lang w:eastAsia="zh-CN"/>
        </w:rPr>
        <w:t xml:space="preserve">                                          </w:t>
      </w:r>
      <w:r w:rsidRPr="009B5284">
        <w:rPr>
          <w:rFonts w:hint="eastAsia"/>
          <w:szCs w:val="21"/>
          <w:lang w:eastAsia="zh-CN"/>
        </w:rPr>
        <w:t xml:space="preserve">                      </w:t>
      </w:r>
    </w:p>
    <w:p w:rsidR="009A6058" w:rsidRPr="009B5284" w:rsidRDefault="009A6058" w:rsidP="009A6058">
      <w:pPr>
        <w:spacing w:line="360" w:lineRule="auto"/>
        <w:ind w:leftChars="-339" w:left="-550" w:hangingChars="89" w:hanging="196"/>
        <w:rPr>
          <w:szCs w:val="21"/>
          <w:lang w:eastAsia="zh-CN"/>
        </w:rPr>
      </w:pPr>
      <w:r w:rsidRPr="009B5284">
        <w:rPr>
          <w:rFonts w:hint="eastAsia"/>
          <w:szCs w:val="21"/>
          <w:lang w:eastAsia="zh-CN"/>
        </w:rPr>
        <w:t xml:space="preserve">     双方就</w:t>
      </w:r>
      <w:r w:rsidRPr="00CE5D17">
        <w:rPr>
          <w:rFonts w:hint="eastAsia"/>
          <w:szCs w:val="21"/>
          <w:u w:val="single"/>
          <w:lang w:eastAsia="zh-CN"/>
        </w:rPr>
        <w:t>煤炭检测服务年约</w:t>
      </w:r>
      <w:r w:rsidRPr="007109E7">
        <w:rPr>
          <w:szCs w:val="21"/>
          <w:u w:val="single"/>
          <w:lang w:eastAsia="zh-CN"/>
        </w:rPr>
        <w:t>发包</w:t>
      </w:r>
      <w:r w:rsidRPr="009B5284">
        <w:rPr>
          <w:rFonts w:hint="eastAsia"/>
          <w:szCs w:val="21"/>
          <w:u w:val="single"/>
          <w:lang w:eastAsia="zh-CN"/>
        </w:rPr>
        <w:t xml:space="preserve">  </w:t>
      </w:r>
      <w:r w:rsidRPr="009B5284">
        <w:rPr>
          <w:rFonts w:hint="eastAsia"/>
          <w:szCs w:val="21"/>
          <w:lang w:eastAsia="zh-CN"/>
        </w:rPr>
        <w:t>工程/项目签订了</w:t>
      </w:r>
      <w:r>
        <w:rPr>
          <w:rFonts w:hint="eastAsia"/>
          <w:szCs w:val="21"/>
          <w:u w:val="single"/>
          <w:lang w:eastAsia="zh-CN"/>
        </w:rPr>
        <w:t xml:space="preserve"> </w:t>
      </w:r>
      <w:r w:rsidRPr="009B5284">
        <w:rPr>
          <w:rFonts w:hint="eastAsia"/>
          <w:szCs w:val="21"/>
          <w:u w:val="single"/>
          <w:lang w:eastAsia="zh-CN"/>
        </w:rPr>
        <w:t xml:space="preserve"> </w:t>
      </w:r>
      <w:r>
        <w:rPr>
          <w:rFonts w:hint="eastAsia"/>
          <w:szCs w:val="21"/>
          <w:u w:val="single"/>
          <w:lang w:eastAsia="zh-CN"/>
        </w:rPr>
        <w:t>《技术服务年约</w:t>
      </w:r>
      <w:r w:rsidRPr="0002625B">
        <w:rPr>
          <w:rFonts w:hint="eastAsia"/>
          <w:szCs w:val="21"/>
          <w:u w:val="single"/>
          <w:lang w:eastAsia="zh-CN"/>
        </w:rPr>
        <w:t>合同</w:t>
      </w:r>
      <w:r>
        <w:rPr>
          <w:rFonts w:hint="eastAsia"/>
          <w:szCs w:val="21"/>
          <w:u w:val="single"/>
          <w:lang w:eastAsia="zh-CN"/>
        </w:rPr>
        <w:t>》</w:t>
      </w:r>
      <w:r w:rsidRPr="009B5284">
        <w:rPr>
          <w:rFonts w:hint="eastAsia"/>
          <w:szCs w:val="21"/>
          <w:u w:val="single"/>
          <w:lang w:eastAsia="zh-CN"/>
        </w:rPr>
        <w:t xml:space="preserve">   </w:t>
      </w:r>
      <w:r w:rsidRPr="009B5284">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rsidR="009A6058" w:rsidRPr="009B5284" w:rsidRDefault="009A6058" w:rsidP="009A6058">
      <w:pPr>
        <w:spacing w:line="360" w:lineRule="auto"/>
        <w:ind w:leftChars="-289" w:left="-636" w:firstLineChars="50" w:firstLine="110"/>
        <w:rPr>
          <w:szCs w:val="21"/>
          <w:lang w:eastAsia="zh-CN"/>
        </w:rPr>
      </w:pPr>
      <w:r w:rsidRPr="009B5284">
        <w:rPr>
          <w:rFonts w:hint="eastAsia"/>
          <w:b/>
          <w:szCs w:val="21"/>
          <w:lang w:eastAsia="zh-CN"/>
        </w:rPr>
        <w:t>一、甲方的权利和义务：</w:t>
      </w:r>
    </w:p>
    <w:p w:rsidR="009A6058" w:rsidRPr="009B5284" w:rsidRDefault="009A6058" w:rsidP="009A6058">
      <w:pPr>
        <w:pStyle w:val="aa"/>
        <w:spacing w:line="360" w:lineRule="auto"/>
        <w:ind w:leftChars="-289" w:left="-636" w:firstLineChars="50" w:firstLine="110"/>
        <w:rPr>
          <w:szCs w:val="21"/>
          <w:lang w:eastAsia="zh-CN"/>
        </w:rPr>
      </w:pPr>
      <w:r w:rsidRPr="009B5284">
        <w:rPr>
          <w:rFonts w:hint="eastAsia"/>
          <w:szCs w:val="21"/>
          <w:lang w:eastAsia="zh-CN"/>
        </w:rPr>
        <w:t>1、 甲方有权对乙方的资质进行审查，确认其符合且具备进厂条件，方可进厂施工。</w:t>
      </w:r>
    </w:p>
    <w:p w:rsidR="009A6058" w:rsidRPr="009B5284" w:rsidRDefault="009A6058" w:rsidP="009A6058">
      <w:pPr>
        <w:pStyle w:val="aa"/>
        <w:spacing w:line="360" w:lineRule="auto"/>
        <w:ind w:leftChars="-289" w:left="-636" w:firstLineChars="50" w:firstLine="110"/>
        <w:rPr>
          <w:szCs w:val="21"/>
          <w:lang w:eastAsia="zh-CN"/>
        </w:rPr>
      </w:pPr>
      <w:r w:rsidRPr="009B5284">
        <w:rPr>
          <w:rFonts w:hint="eastAsia"/>
          <w:szCs w:val="21"/>
          <w:lang w:eastAsia="zh-CN"/>
        </w:rPr>
        <w:t>2、 甲方有权要求乙方维护好甲方相关的安全环保设施、设备和器材。</w:t>
      </w:r>
    </w:p>
    <w:p w:rsidR="009A6058" w:rsidRPr="009B5284" w:rsidRDefault="009A6058" w:rsidP="009A6058">
      <w:pPr>
        <w:tabs>
          <w:tab w:val="num" w:pos="360"/>
          <w:tab w:val="num" w:pos="840"/>
        </w:tabs>
        <w:spacing w:line="360" w:lineRule="auto"/>
        <w:ind w:leftChars="-239" w:left="-526"/>
        <w:rPr>
          <w:szCs w:val="21"/>
          <w:lang w:eastAsia="zh-CN"/>
        </w:rPr>
      </w:pPr>
      <w:r w:rsidRPr="009B5284">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9A6058" w:rsidRPr="009B5284" w:rsidRDefault="009A6058" w:rsidP="009A6058">
      <w:pPr>
        <w:tabs>
          <w:tab w:val="num" w:pos="360"/>
          <w:tab w:val="num" w:pos="840"/>
        </w:tabs>
        <w:spacing w:line="360" w:lineRule="auto"/>
        <w:ind w:leftChars="-239" w:left="-526"/>
        <w:rPr>
          <w:szCs w:val="21"/>
          <w:lang w:eastAsia="zh-CN"/>
        </w:rPr>
      </w:pPr>
      <w:r w:rsidRPr="009B5284">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9A6058" w:rsidRPr="009B5284" w:rsidRDefault="009A6058" w:rsidP="009A6058">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5、 甲方有权对乙方不服从管理和严重违章者，驱除施工现场。</w:t>
      </w:r>
    </w:p>
    <w:p w:rsidR="009A6058" w:rsidRPr="009B5284" w:rsidRDefault="009A6058" w:rsidP="009A6058">
      <w:pPr>
        <w:pStyle w:val="aa"/>
        <w:spacing w:line="360" w:lineRule="auto"/>
        <w:ind w:leftChars="-289" w:left="-636" w:firstLineChars="50" w:firstLine="110"/>
        <w:rPr>
          <w:b/>
          <w:szCs w:val="21"/>
          <w:lang w:eastAsia="zh-CN"/>
        </w:rPr>
      </w:pPr>
      <w:r w:rsidRPr="009B5284">
        <w:rPr>
          <w:rFonts w:hint="eastAsia"/>
          <w:szCs w:val="21"/>
          <w:lang w:eastAsia="zh-CN"/>
        </w:rPr>
        <w:t>6、 甲方负责对乙方进行厂级和部门级安全培训教育和考核，考核合格方可办理入厂手续。</w:t>
      </w:r>
    </w:p>
    <w:p w:rsidR="009A6058" w:rsidRPr="009B5284" w:rsidRDefault="009A6058" w:rsidP="009A6058">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7、 甲方负责各装置的工艺处理、退料、置换、吹扫及盲板隔离工作，为本项目提供安全的施工条件。</w:t>
      </w:r>
    </w:p>
    <w:p w:rsidR="009A6058" w:rsidRPr="009B5284" w:rsidRDefault="009A6058" w:rsidP="009A6058">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8、 甲方应乙方要求，向乙方提供与乙方作业相关的甲方有毒有害、易燃易爆物品的数据</w:t>
      </w:r>
      <w:r w:rsidRPr="009B5284">
        <w:rPr>
          <w:rFonts w:hint="eastAsia"/>
          <w:sz w:val="32"/>
          <w:szCs w:val="32"/>
          <w:lang w:eastAsia="zh-CN"/>
        </w:rPr>
        <w:t>。</w:t>
      </w:r>
    </w:p>
    <w:p w:rsidR="009A6058" w:rsidRPr="009B5284" w:rsidRDefault="009A6058" w:rsidP="009A6058">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9、 甲方在开工前必须对乙方进行全面的安全技术及文明施工交底。</w:t>
      </w:r>
    </w:p>
    <w:p w:rsidR="009A6058" w:rsidRPr="009B5284" w:rsidRDefault="009A6058" w:rsidP="009A6058">
      <w:pPr>
        <w:spacing w:line="360" w:lineRule="auto"/>
        <w:ind w:leftChars="-289" w:left="-636" w:firstLineChars="50" w:firstLine="110"/>
        <w:rPr>
          <w:b/>
          <w:szCs w:val="21"/>
          <w:lang w:eastAsia="zh-CN"/>
        </w:rPr>
      </w:pPr>
      <w:r w:rsidRPr="009B5284">
        <w:rPr>
          <w:rFonts w:hint="eastAsia"/>
          <w:b/>
          <w:szCs w:val="21"/>
          <w:lang w:eastAsia="zh-CN"/>
        </w:rPr>
        <w:t>二、乙方的权利和义务：</w:t>
      </w:r>
    </w:p>
    <w:p w:rsidR="009A6058" w:rsidRPr="009B5284" w:rsidRDefault="009A6058" w:rsidP="009A6058">
      <w:pPr>
        <w:spacing w:line="360" w:lineRule="auto"/>
        <w:ind w:leftChars="-239" w:left="-526"/>
        <w:rPr>
          <w:szCs w:val="21"/>
          <w:lang w:eastAsia="zh-CN"/>
        </w:rPr>
      </w:pPr>
      <w:r w:rsidRPr="009B5284">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9A6058" w:rsidRPr="009B5284" w:rsidRDefault="009A6058" w:rsidP="009A6058">
      <w:pPr>
        <w:spacing w:line="360" w:lineRule="auto"/>
        <w:ind w:leftChars="-289" w:left="-636" w:firstLineChars="50" w:firstLine="110"/>
        <w:rPr>
          <w:szCs w:val="21"/>
          <w:lang w:eastAsia="zh-CN"/>
        </w:rPr>
      </w:pPr>
      <w:r w:rsidRPr="009B5284">
        <w:rPr>
          <w:rFonts w:hint="eastAsia"/>
          <w:szCs w:val="21"/>
          <w:lang w:eastAsia="zh-CN"/>
        </w:rPr>
        <w:t>2、  乙方有权对甲方安全管理工作提出合理化建议或改进措施。</w:t>
      </w:r>
    </w:p>
    <w:p w:rsidR="009A6058" w:rsidRPr="009B5284" w:rsidRDefault="009A6058" w:rsidP="009A6058">
      <w:pPr>
        <w:spacing w:line="360" w:lineRule="auto"/>
        <w:ind w:leftChars="-239" w:left="-526"/>
        <w:rPr>
          <w:szCs w:val="21"/>
          <w:lang w:eastAsia="zh-CN"/>
        </w:rPr>
      </w:pPr>
      <w:r w:rsidRPr="009B5284">
        <w:rPr>
          <w:rFonts w:hint="eastAsia"/>
          <w:szCs w:val="21"/>
          <w:lang w:eastAsia="zh-CN"/>
        </w:rPr>
        <w:t xml:space="preserve">3、 乙方对甲方管理人员违章指挥、强令冒险作业、有权拒绝执行。对打击和报复行为有权向上级和有关部门汇报。 </w:t>
      </w:r>
    </w:p>
    <w:p w:rsidR="009A6058" w:rsidRPr="009B5284" w:rsidRDefault="009A6058" w:rsidP="009A6058">
      <w:pPr>
        <w:spacing w:line="360" w:lineRule="auto"/>
        <w:ind w:leftChars="-289" w:left="-636" w:firstLineChars="50" w:firstLine="110"/>
        <w:rPr>
          <w:szCs w:val="21"/>
          <w:lang w:eastAsia="zh-CN"/>
        </w:rPr>
      </w:pPr>
      <w:r w:rsidRPr="009B5284">
        <w:rPr>
          <w:rFonts w:hint="eastAsia"/>
          <w:szCs w:val="21"/>
          <w:lang w:eastAsia="zh-CN"/>
        </w:rPr>
        <w:t>4、 乙方对危及生命安全和身体健康的施工作业条件和环境，有权提出整改建议或拒绝施工作业。</w:t>
      </w:r>
    </w:p>
    <w:p w:rsidR="009A6058" w:rsidRPr="009B5284" w:rsidRDefault="009A6058" w:rsidP="009A6058">
      <w:pPr>
        <w:spacing w:line="360" w:lineRule="auto"/>
        <w:ind w:leftChars="-239" w:left="-526"/>
        <w:rPr>
          <w:szCs w:val="21"/>
          <w:lang w:eastAsia="zh-CN"/>
        </w:rPr>
      </w:pPr>
      <w:r w:rsidRPr="009B5284">
        <w:rPr>
          <w:rFonts w:hint="eastAsia"/>
          <w:szCs w:val="21"/>
          <w:lang w:eastAsia="zh-CN"/>
        </w:rPr>
        <w:t>5、 乙方施工过程中在发生严重危及作业人员生命安全的不可抗拒紧急情况时，有权采取必要的避险措施，</w:t>
      </w:r>
      <w:r w:rsidRPr="009B5284">
        <w:rPr>
          <w:rFonts w:hint="eastAsia"/>
          <w:szCs w:val="21"/>
          <w:lang w:eastAsia="zh-CN"/>
        </w:rPr>
        <w:lastRenderedPageBreak/>
        <w:t>并立即向管理部门报告。</w:t>
      </w:r>
    </w:p>
    <w:p w:rsidR="009A6058" w:rsidRPr="009B5284" w:rsidRDefault="009A6058" w:rsidP="009A6058">
      <w:pPr>
        <w:spacing w:line="360" w:lineRule="auto"/>
        <w:ind w:leftChars="-289" w:left="-636" w:firstLineChars="50" w:firstLine="110"/>
        <w:rPr>
          <w:szCs w:val="21"/>
          <w:lang w:eastAsia="zh-CN"/>
        </w:rPr>
      </w:pPr>
      <w:r w:rsidRPr="009B5284">
        <w:rPr>
          <w:rFonts w:hint="eastAsia"/>
          <w:szCs w:val="21"/>
          <w:lang w:eastAsia="zh-CN"/>
        </w:rPr>
        <w:t>6、 乙方有权要求甲方提供相关的安全资料。</w:t>
      </w:r>
    </w:p>
    <w:p w:rsidR="009A6058" w:rsidRPr="009B5284" w:rsidRDefault="009A6058" w:rsidP="009A6058">
      <w:pPr>
        <w:spacing w:line="360" w:lineRule="auto"/>
        <w:ind w:leftChars="-289" w:left="-636" w:firstLineChars="50" w:firstLine="110"/>
        <w:rPr>
          <w:b/>
          <w:szCs w:val="21"/>
          <w:lang w:eastAsia="zh-CN"/>
        </w:rPr>
      </w:pPr>
      <w:r w:rsidRPr="009B5284">
        <w:rPr>
          <w:rFonts w:hint="eastAsia"/>
          <w:szCs w:val="21"/>
          <w:lang w:eastAsia="zh-CN"/>
        </w:rPr>
        <w:t xml:space="preserve">7、 </w:t>
      </w:r>
      <w:r w:rsidRPr="009B5284">
        <w:rPr>
          <w:rFonts w:cs="Arial" w:hint="eastAsia"/>
          <w:lang w:eastAsia="zh-CN"/>
        </w:rPr>
        <w:t>乙方必须建立健全HSE管理网络、HSE保证体系和HSE责任制，成立专职HSE管理机构</w:t>
      </w:r>
      <w:r w:rsidRPr="009B5284">
        <w:rPr>
          <w:rFonts w:hint="eastAsia"/>
          <w:szCs w:val="21"/>
          <w:lang w:eastAsia="zh-CN"/>
        </w:rPr>
        <w:t>，依照《安全生产法》的要求配备专职或兼职安全生产管理人员；施工队伍超过50人的应按比例配足专职安全员，</w:t>
      </w:r>
      <w:r w:rsidRPr="009B5284">
        <w:rPr>
          <w:rFonts w:cs="Arial" w:hint="eastAsia"/>
          <w:lang w:eastAsia="zh-CN"/>
        </w:rPr>
        <w:t>并佩戴明显标志；编制和实施各安全环保施工方案和专项应急预案。</w:t>
      </w:r>
    </w:p>
    <w:p w:rsidR="009A6058" w:rsidRPr="009B5284" w:rsidRDefault="009A6058" w:rsidP="009A6058">
      <w:pPr>
        <w:spacing w:line="360" w:lineRule="auto"/>
        <w:ind w:leftChars="-289" w:left="-526" w:hangingChars="50" w:hanging="110"/>
        <w:rPr>
          <w:szCs w:val="21"/>
          <w:lang w:eastAsia="zh-CN"/>
        </w:rPr>
      </w:pPr>
      <w:r w:rsidRPr="009B5284">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9A6058" w:rsidRPr="009B5284" w:rsidRDefault="009A6058" w:rsidP="009A6058">
      <w:pPr>
        <w:spacing w:line="360" w:lineRule="auto"/>
        <w:ind w:leftChars="-289" w:left="-550" w:hangingChars="39" w:hanging="86"/>
        <w:rPr>
          <w:szCs w:val="21"/>
          <w:lang w:eastAsia="zh-CN"/>
        </w:rPr>
      </w:pPr>
      <w:r w:rsidRPr="009B5284">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9A6058" w:rsidRPr="009B5284" w:rsidRDefault="009A6058" w:rsidP="009A6058">
      <w:pPr>
        <w:spacing w:line="360" w:lineRule="auto"/>
        <w:ind w:leftChars="-289" w:left="-550" w:hangingChars="39" w:hanging="86"/>
        <w:rPr>
          <w:szCs w:val="21"/>
          <w:lang w:eastAsia="zh-CN"/>
        </w:rPr>
      </w:pPr>
      <w:r w:rsidRPr="009B5284">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9A6058" w:rsidRPr="009B5284" w:rsidRDefault="009A6058" w:rsidP="009A6058">
      <w:pPr>
        <w:spacing w:line="360" w:lineRule="auto"/>
        <w:ind w:leftChars="-289" w:left="-550" w:hangingChars="39" w:hanging="86"/>
        <w:rPr>
          <w:szCs w:val="21"/>
          <w:lang w:eastAsia="zh-CN"/>
        </w:rPr>
      </w:pPr>
      <w:r w:rsidRPr="009B5284">
        <w:rPr>
          <w:rFonts w:hint="eastAsia"/>
          <w:szCs w:val="21"/>
          <w:lang w:eastAsia="zh-CN"/>
        </w:rPr>
        <w:t>11、乙方应按《中华人民共和国劳动法》等法律、法规、规定用工，严禁使用未成年工和有职业禁忌的人员进行施工作业。</w:t>
      </w:r>
      <w:r w:rsidRPr="009B5284">
        <w:rPr>
          <w:szCs w:val="21"/>
          <w:lang w:eastAsia="zh-CN"/>
        </w:rPr>
        <w:t xml:space="preserve"> </w:t>
      </w:r>
    </w:p>
    <w:p w:rsidR="009A6058" w:rsidRPr="009B5284" w:rsidRDefault="009A6058" w:rsidP="009A6058">
      <w:pPr>
        <w:spacing w:line="360" w:lineRule="auto"/>
        <w:ind w:leftChars="-289" w:left="-550" w:hangingChars="39" w:hanging="86"/>
        <w:rPr>
          <w:szCs w:val="21"/>
          <w:lang w:eastAsia="zh-CN"/>
        </w:rPr>
      </w:pPr>
      <w:r w:rsidRPr="009B5284">
        <w:rPr>
          <w:rFonts w:hint="eastAsia"/>
          <w:szCs w:val="21"/>
          <w:lang w:eastAsia="zh-CN"/>
        </w:rPr>
        <w:t>12、 乙方必须按国家有关规定，为施工人员办理工伤保险、意外伤害保险（施工人员较多的承包商建议购买建筑工程团体意外险），为施工人员配备合格的劳动防护用品</w:t>
      </w:r>
      <w:r>
        <w:rPr>
          <w:rFonts w:hint="eastAsia"/>
          <w:szCs w:val="21"/>
          <w:lang w:eastAsia="zh-CN"/>
        </w:rPr>
        <w:t>、</w:t>
      </w:r>
      <w:r w:rsidRPr="009B5284">
        <w:rPr>
          <w:rFonts w:hint="eastAsia"/>
          <w:szCs w:val="21"/>
          <w:lang w:eastAsia="zh-CN"/>
        </w:rPr>
        <w:t>安</w:t>
      </w:r>
      <w:r w:rsidRPr="00FB6AD9">
        <w:rPr>
          <w:rFonts w:hint="eastAsia"/>
          <w:szCs w:val="21"/>
          <w:lang w:eastAsia="zh-CN"/>
        </w:rPr>
        <w:t>全用具及应急救援设施，</w:t>
      </w:r>
      <w:r w:rsidRPr="009B5284">
        <w:rPr>
          <w:rFonts w:hint="eastAsia"/>
          <w:szCs w:val="21"/>
          <w:lang w:eastAsia="zh-CN"/>
        </w:rPr>
        <w:t>并保证施工工具、器械使用安全。</w:t>
      </w:r>
    </w:p>
    <w:p w:rsidR="009A6058" w:rsidRPr="009B5284" w:rsidRDefault="009A6058" w:rsidP="009A6058">
      <w:pPr>
        <w:spacing w:line="360" w:lineRule="auto"/>
        <w:ind w:leftChars="-289" w:left="-550" w:hangingChars="39" w:hanging="86"/>
        <w:rPr>
          <w:szCs w:val="21"/>
          <w:lang w:eastAsia="zh-CN"/>
        </w:rPr>
      </w:pPr>
      <w:r w:rsidRPr="009B5284">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rsidR="009A6058" w:rsidRPr="009B5284" w:rsidRDefault="009A6058" w:rsidP="009A6058">
      <w:pPr>
        <w:spacing w:line="360" w:lineRule="auto"/>
        <w:ind w:leftChars="-289" w:left="-550" w:hangingChars="39" w:hanging="86"/>
        <w:rPr>
          <w:szCs w:val="21"/>
          <w:lang w:eastAsia="zh-CN"/>
        </w:rPr>
      </w:pPr>
      <w:r w:rsidRPr="009B5284">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9A6058" w:rsidRPr="009B5284" w:rsidRDefault="009A6058" w:rsidP="009A6058">
      <w:pPr>
        <w:spacing w:line="360" w:lineRule="auto"/>
        <w:ind w:leftChars="-289" w:left="-550" w:hangingChars="39" w:hanging="86"/>
        <w:rPr>
          <w:szCs w:val="21"/>
          <w:lang w:eastAsia="zh-CN"/>
        </w:rPr>
      </w:pPr>
      <w:r w:rsidRPr="009B5284">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9A6058" w:rsidRPr="009B5284" w:rsidRDefault="009A6058" w:rsidP="009A6058">
      <w:pPr>
        <w:spacing w:line="360" w:lineRule="auto"/>
        <w:ind w:leftChars="-289" w:left="-550" w:hangingChars="39" w:hanging="86"/>
        <w:rPr>
          <w:szCs w:val="21"/>
          <w:lang w:eastAsia="zh-CN"/>
        </w:rPr>
      </w:pPr>
      <w:r w:rsidRPr="009B5284">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9A6058" w:rsidRPr="009B5284" w:rsidRDefault="009A6058" w:rsidP="009A6058">
      <w:pPr>
        <w:spacing w:line="360" w:lineRule="auto"/>
        <w:ind w:leftChars="-289" w:left="-550" w:hangingChars="39" w:hanging="86"/>
        <w:rPr>
          <w:szCs w:val="21"/>
          <w:lang w:eastAsia="zh-CN"/>
        </w:rPr>
      </w:pPr>
      <w:r w:rsidRPr="009B5284">
        <w:rPr>
          <w:rFonts w:hint="eastAsia"/>
          <w:szCs w:val="21"/>
          <w:lang w:eastAsia="zh-CN"/>
        </w:rPr>
        <w:t xml:space="preserve">17、 </w:t>
      </w:r>
      <w:r w:rsidRPr="009B5284">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w:t>
      </w:r>
      <w:r w:rsidRPr="009B5284">
        <w:rPr>
          <w:rFonts w:hint="eastAsia"/>
          <w:bCs/>
          <w:lang w:eastAsia="zh-CN"/>
        </w:rPr>
        <w:lastRenderedPageBreak/>
        <w:t>织相关人员进行学习培训。</w:t>
      </w:r>
    </w:p>
    <w:p w:rsidR="009A6058" w:rsidRPr="009B5284" w:rsidRDefault="009A6058" w:rsidP="009A6058">
      <w:pPr>
        <w:spacing w:line="360" w:lineRule="auto"/>
        <w:ind w:leftChars="-289" w:left="-550" w:hangingChars="39" w:hanging="86"/>
        <w:rPr>
          <w:bCs/>
          <w:lang w:eastAsia="zh-CN"/>
        </w:rPr>
      </w:pPr>
      <w:r w:rsidRPr="009B5284">
        <w:rPr>
          <w:rFonts w:hint="eastAsia"/>
          <w:bCs/>
          <w:lang w:eastAsia="zh-CN"/>
        </w:rPr>
        <w:t xml:space="preserve">18、 </w:t>
      </w:r>
      <w:r w:rsidRPr="009B5284">
        <w:rPr>
          <w:rFonts w:hint="eastAsia"/>
          <w:szCs w:val="21"/>
          <w:lang w:eastAsia="zh-CN"/>
        </w:rPr>
        <w:t>乙方</w:t>
      </w:r>
      <w:r w:rsidRPr="009B5284">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9B5284">
        <w:rPr>
          <w:rFonts w:hint="eastAsia"/>
          <w:lang w:eastAsia="zh-CN"/>
        </w:rPr>
        <w:t>GB 2894-2008）</w:t>
      </w:r>
      <w:r w:rsidRPr="009B5284">
        <w:rPr>
          <w:rFonts w:hint="eastAsia"/>
          <w:bCs/>
          <w:lang w:eastAsia="zh-CN"/>
        </w:rPr>
        <w:t>的规定。</w:t>
      </w:r>
    </w:p>
    <w:p w:rsidR="009A6058" w:rsidRDefault="009A6058" w:rsidP="009A6058">
      <w:pPr>
        <w:spacing w:line="360" w:lineRule="auto"/>
        <w:ind w:leftChars="-289" w:left="-550" w:hangingChars="39" w:hanging="86"/>
        <w:rPr>
          <w:szCs w:val="21"/>
          <w:lang w:eastAsia="zh-CN"/>
        </w:rPr>
      </w:pPr>
      <w:r w:rsidRPr="009B5284">
        <w:rPr>
          <w:rFonts w:hint="eastAsia"/>
          <w:bCs/>
          <w:lang w:eastAsia="zh-CN"/>
        </w:rPr>
        <w:t>19、</w:t>
      </w:r>
      <w:r w:rsidRPr="009B5284">
        <w:rPr>
          <w:rFonts w:hint="eastAsia"/>
          <w:szCs w:val="21"/>
          <w:lang w:eastAsia="zh-CN"/>
        </w:rPr>
        <w:t>乙方</w:t>
      </w:r>
      <w:r w:rsidRPr="009B5284">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9B5284">
          <w:rPr>
            <w:rFonts w:hint="eastAsia"/>
            <w:bCs/>
            <w:lang w:eastAsia="zh-CN"/>
          </w:rPr>
          <w:t>15米</w:t>
        </w:r>
      </w:smartTag>
      <w:r w:rsidRPr="009B5284">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9B5284">
          <w:rPr>
            <w:rFonts w:hint="eastAsia"/>
            <w:bCs/>
            <w:lang w:eastAsia="zh-CN"/>
          </w:rPr>
          <w:t>15米</w:t>
        </w:r>
      </w:smartTag>
      <w:r w:rsidRPr="009B5284">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9A6058" w:rsidRPr="00FB6AD9" w:rsidRDefault="009A6058" w:rsidP="009A6058">
      <w:pPr>
        <w:spacing w:line="360" w:lineRule="auto"/>
        <w:ind w:leftChars="-289" w:left="-550" w:hangingChars="39" w:hanging="86"/>
        <w:rPr>
          <w:szCs w:val="21"/>
          <w:lang w:eastAsia="zh-CN"/>
        </w:rPr>
      </w:pPr>
      <w:r w:rsidRPr="009B5284">
        <w:rPr>
          <w:rFonts w:hint="eastAsia"/>
          <w:szCs w:val="21"/>
          <w:lang w:eastAsia="zh-CN"/>
        </w:rPr>
        <w:t>20、 乙方施工产生的</w:t>
      </w:r>
      <w:r w:rsidRPr="009B5284">
        <w:rPr>
          <w:rFonts w:hint="eastAsia"/>
          <w:bCs/>
          <w:lang w:eastAsia="zh-CN"/>
        </w:rPr>
        <w:t>任何有毒、有害物质，油类，化学品，废水，生活污水及其它污染物绝不能排入雨边沟、地井或污染地表土，必须按国家及</w:t>
      </w:r>
      <w:r w:rsidRPr="00FB6AD9">
        <w:rPr>
          <w:rFonts w:hint="eastAsia"/>
          <w:bCs/>
          <w:lang w:eastAsia="zh-CN"/>
        </w:rPr>
        <w:t>地方的相关规定进行妥善处置。</w:t>
      </w:r>
      <w:r w:rsidRPr="00FB6AD9">
        <w:rPr>
          <w:rFonts w:hint="eastAsia"/>
          <w:szCs w:val="21"/>
          <w:lang w:eastAsia="zh-CN"/>
        </w:rPr>
        <w:t>产生的废物应进行鉴别，一般固废和危险废物应妥善包装、分类堆放，并及时清理</w:t>
      </w:r>
      <w:r w:rsidRPr="00FB6AD9">
        <w:rPr>
          <w:rFonts w:hint="eastAsia"/>
          <w:sz w:val="24"/>
          <w:lang w:eastAsia="zh-CN"/>
        </w:rPr>
        <w:t>。</w:t>
      </w:r>
      <w:r w:rsidRPr="00FB6AD9">
        <w:rPr>
          <w:rFonts w:hint="eastAsia"/>
          <w:szCs w:val="21"/>
          <w:lang w:eastAsia="zh-CN"/>
        </w:rPr>
        <w:t>不能任意排放和丢弃。</w:t>
      </w:r>
      <w:r w:rsidRPr="00FB6AD9">
        <w:rPr>
          <w:rFonts w:ascii="Calibri" w:hAnsi="Calibri" w:hint="eastAsia"/>
          <w:szCs w:val="21"/>
          <w:lang w:eastAsia="zh-CN"/>
        </w:rPr>
        <w:t>不依法合规处置固体废物，在厂外随意丢弃的，直接解除合同，清除出厂。</w:t>
      </w:r>
    </w:p>
    <w:p w:rsidR="009A6058" w:rsidRPr="009B5284" w:rsidRDefault="009A6058" w:rsidP="009A6058">
      <w:pPr>
        <w:spacing w:line="360" w:lineRule="auto"/>
        <w:ind w:leftChars="-289" w:left="-550" w:hangingChars="39" w:hanging="86"/>
        <w:rPr>
          <w:sz w:val="24"/>
          <w:lang w:eastAsia="zh-CN"/>
        </w:rPr>
      </w:pPr>
      <w:r w:rsidRPr="009B5284">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9A6058" w:rsidRPr="009B5284" w:rsidRDefault="009A6058" w:rsidP="009A6058">
      <w:pPr>
        <w:spacing w:line="360" w:lineRule="auto"/>
        <w:ind w:leftChars="-289" w:left="-550" w:hangingChars="39" w:hanging="86"/>
        <w:rPr>
          <w:szCs w:val="21"/>
          <w:lang w:eastAsia="zh-CN"/>
        </w:rPr>
      </w:pPr>
      <w:r w:rsidRPr="009B5284">
        <w:rPr>
          <w:rFonts w:hint="eastAsia"/>
          <w:szCs w:val="21"/>
          <w:lang w:eastAsia="zh-CN"/>
        </w:rPr>
        <w:t xml:space="preserve">22、 </w:t>
      </w:r>
      <w:r w:rsidRPr="009B5284">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9A6058" w:rsidRPr="009B5284" w:rsidRDefault="009A6058" w:rsidP="009A6058">
      <w:pPr>
        <w:spacing w:line="550" w:lineRule="exact"/>
        <w:ind w:leftChars="-289" w:left="-636" w:firstLineChars="50" w:firstLine="110"/>
        <w:rPr>
          <w:b/>
          <w:szCs w:val="21"/>
          <w:lang w:eastAsia="zh-CN"/>
        </w:rPr>
      </w:pPr>
      <w:r w:rsidRPr="009B5284">
        <w:rPr>
          <w:rFonts w:hint="eastAsia"/>
          <w:b/>
          <w:szCs w:val="21"/>
          <w:lang w:eastAsia="zh-CN"/>
        </w:rPr>
        <w:t>三、违约责任及处理</w:t>
      </w:r>
    </w:p>
    <w:p w:rsidR="009A6058" w:rsidRPr="00FB6AD9" w:rsidRDefault="009A6058" w:rsidP="009A6058">
      <w:pPr>
        <w:spacing w:line="360" w:lineRule="auto"/>
        <w:ind w:left="-397"/>
        <w:rPr>
          <w:szCs w:val="21"/>
          <w:lang w:eastAsia="zh-CN"/>
        </w:rPr>
      </w:pPr>
      <w:r>
        <w:rPr>
          <w:rFonts w:hint="eastAsia"/>
          <w:szCs w:val="21"/>
          <w:lang w:eastAsia="zh-CN"/>
        </w:rPr>
        <w:t>1、</w:t>
      </w:r>
      <w:r w:rsidRPr="00FB6AD9">
        <w:rPr>
          <w:rFonts w:hint="eastAsia"/>
          <w:szCs w:val="21"/>
          <w:lang w:eastAsia="zh-CN"/>
        </w:rPr>
        <w:t>乙方不得转包、违法分包及挂靠等违法行为；未经福海创许可，不得将工程分包。</w:t>
      </w:r>
    </w:p>
    <w:p w:rsidR="009A6058" w:rsidRPr="009B5284" w:rsidRDefault="009A6058" w:rsidP="009A6058">
      <w:pPr>
        <w:spacing w:line="360" w:lineRule="auto"/>
        <w:ind w:left="-397"/>
        <w:rPr>
          <w:szCs w:val="21"/>
          <w:lang w:eastAsia="zh-CN"/>
        </w:rPr>
      </w:pPr>
      <w:r w:rsidRPr="009B5284">
        <w:rPr>
          <w:rFonts w:hint="eastAsia"/>
          <w:szCs w:val="21"/>
          <w:lang w:eastAsia="zh-CN"/>
        </w:rPr>
        <w:t>2、发生安全事故时，甲乙双方均有抢险、救灾的义务，所发生的费用由责任方承担。</w:t>
      </w:r>
    </w:p>
    <w:p w:rsidR="009A6058" w:rsidRPr="009B5284" w:rsidRDefault="009A6058" w:rsidP="009A6058">
      <w:pPr>
        <w:spacing w:line="360" w:lineRule="auto"/>
        <w:ind w:left="-397"/>
        <w:rPr>
          <w:szCs w:val="21"/>
          <w:lang w:eastAsia="zh-CN"/>
        </w:rPr>
      </w:pPr>
      <w:r w:rsidRPr="009B5284">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9A6058" w:rsidRPr="009B5284" w:rsidRDefault="009A6058" w:rsidP="009A6058">
      <w:pPr>
        <w:spacing w:line="360" w:lineRule="auto"/>
        <w:ind w:left="-397"/>
        <w:rPr>
          <w:szCs w:val="21"/>
          <w:lang w:eastAsia="zh-CN"/>
        </w:rPr>
      </w:pPr>
      <w:r w:rsidRPr="009B5284">
        <w:rPr>
          <w:rFonts w:hint="eastAsia"/>
          <w:szCs w:val="21"/>
          <w:lang w:eastAsia="zh-CN"/>
        </w:rPr>
        <w:t>4、甲方违约造成的事故，甲方承担全部责任，并按规定追究有关人员责任及上报。</w:t>
      </w:r>
    </w:p>
    <w:p w:rsidR="009A6058" w:rsidRPr="009B5284" w:rsidRDefault="009A6058" w:rsidP="009A6058">
      <w:pPr>
        <w:spacing w:line="360" w:lineRule="auto"/>
        <w:ind w:leftChars="-189" w:left="24" w:hangingChars="200" w:hanging="440"/>
        <w:rPr>
          <w:szCs w:val="21"/>
          <w:lang w:eastAsia="zh-CN"/>
        </w:rPr>
      </w:pPr>
      <w:r w:rsidRPr="009B5284">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9A6058" w:rsidRPr="009B5284" w:rsidRDefault="009A6058" w:rsidP="009A6058">
      <w:pPr>
        <w:spacing w:line="360" w:lineRule="auto"/>
        <w:ind w:leftChars="-189" w:left="24" w:hangingChars="200" w:hanging="440"/>
        <w:rPr>
          <w:szCs w:val="21"/>
          <w:lang w:eastAsia="zh-CN"/>
        </w:rPr>
      </w:pPr>
      <w:r w:rsidRPr="009B5284">
        <w:rPr>
          <w:rFonts w:hint="eastAsia"/>
          <w:szCs w:val="21"/>
          <w:lang w:eastAsia="zh-CN"/>
        </w:rPr>
        <w:t>6、 乙方违约造成的事故，乙方承担全部责任，</w:t>
      </w:r>
      <w:r w:rsidRPr="00FB6AD9">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9B5284">
        <w:rPr>
          <w:rFonts w:hint="eastAsia"/>
          <w:szCs w:val="21"/>
          <w:lang w:eastAsia="zh-CN"/>
        </w:rPr>
        <w:t>并按规定追究有关人员责任并报告甲方；由于乙方工程服务质量、检修质量及购买的原材</w:t>
      </w:r>
      <w:r w:rsidRPr="009B5284">
        <w:rPr>
          <w:rFonts w:hint="eastAsia"/>
          <w:szCs w:val="21"/>
          <w:lang w:eastAsia="zh-CN"/>
        </w:rPr>
        <w:lastRenderedPageBreak/>
        <w:t>料质量导致的事故，由乙方承担全部责任构成犯罪的，依法追究刑事责任。</w:t>
      </w:r>
    </w:p>
    <w:p w:rsidR="009A6058" w:rsidRPr="009B5284" w:rsidRDefault="009A6058" w:rsidP="009A6058">
      <w:pPr>
        <w:spacing w:line="360" w:lineRule="auto"/>
        <w:ind w:leftChars="-189" w:left="24" w:hangingChars="200" w:hanging="440"/>
        <w:rPr>
          <w:szCs w:val="21"/>
          <w:lang w:eastAsia="zh-CN"/>
        </w:rPr>
      </w:pPr>
      <w:r w:rsidRPr="009B5284">
        <w:rPr>
          <w:rFonts w:hint="eastAsia"/>
          <w:szCs w:val="21"/>
          <w:lang w:eastAsia="zh-CN"/>
        </w:rPr>
        <w:t>7、 对乙方发生事故后弄虚作假、隐瞒不报、迟报或谎报，一经查出，按有关规定处罚，并</w:t>
      </w:r>
      <w:r w:rsidRPr="00FB6AD9">
        <w:rPr>
          <w:rFonts w:hint="eastAsia"/>
          <w:szCs w:val="21"/>
          <w:lang w:eastAsia="zh-CN"/>
        </w:rPr>
        <w:t>向所有在甲方范围内施工的其它承包商进行通报，并将通报送达承包商。</w:t>
      </w:r>
      <w:r w:rsidRPr="009B5284">
        <w:rPr>
          <w:rFonts w:hint="eastAsia"/>
          <w:szCs w:val="21"/>
          <w:lang w:eastAsia="zh-CN"/>
        </w:rPr>
        <w:t>情节严重的，取消其进入甲方的市场资格。</w:t>
      </w:r>
    </w:p>
    <w:p w:rsidR="009A6058" w:rsidRPr="009B5284" w:rsidRDefault="009A6058" w:rsidP="009A6058">
      <w:pPr>
        <w:spacing w:line="550" w:lineRule="exact"/>
        <w:ind w:leftChars="-289" w:left="-636" w:firstLineChars="150" w:firstLine="331"/>
        <w:rPr>
          <w:b/>
          <w:szCs w:val="21"/>
          <w:lang w:eastAsia="zh-CN"/>
        </w:rPr>
      </w:pPr>
      <w:r w:rsidRPr="009B5284">
        <w:rPr>
          <w:rFonts w:hint="eastAsia"/>
          <w:b/>
          <w:szCs w:val="21"/>
          <w:lang w:eastAsia="zh-CN"/>
        </w:rPr>
        <w:t>四、 不可抗力：</w:t>
      </w:r>
    </w:p>
    <w:p w:rsidR="009A6058" w:rsidRPr="009B5284" w:rsidRDefault="009A6058" w:rsidP="009A6058">
      <w:pPr>
        <w:spacing w:line="550" w:lineRule="exact"/>
        <w:ind w:leftChars="-339" w:left="-550" w:hangingChars="89" w:hanging="196"/>
        <w:rPr>
          <w:szCs w:val="21"/>
          <w:lang w:eastAsia="zh-CN"/>
        </w:rPr>
      </w:pPr>
      <w:r w:rsidRPr="009B5284">
        <w:rPr>
          <w:rFonts w:hint="eastAsia"/>
          <w:szCs w:val="21"/>
          <w:lang w:eastAsia="zh-CN"/>
        </w:rPr>
        <w:t xml:space="preserve">    由于不可抗力造成合同项目施工作业事故及产生的损失，甲乙双方各自承担相应的损失。</w:t>
      </w:r>
    </w:p>
    <w:p w:rsidR="009A6058" w:rsidRPr="00FB6AD9" w:rsidRDefault="009A6058" w:rsidP="009A6058">
      <w:pPr>
        <w:spacing w:line="550" w:lineRule="exact"/>
        <w:ind w:leftChars="-289" w:left="-636" w:firstLineChars="150" w:firstLine="331"/>
        <w:rPr>
          <w:b/>
          <w:szCs w:val="21"/>
          <w:lang w:eastAsia="zh-CN"/>
        </w:rPr>
      </w:pPr>
      <w:r>
        <w:rPr>
          <w:rFonts w:hint="eastAsia"/>
          <w:b/>
          <w:szCs w:val="21"/>
          <w:lang w:eastAsia="zh-CN"/>
        </w:rPr>
        <w:t>五</w:t>
      </w:r>
      <w:r w:rsidRPr="009B5284">
        <w:rPr>
          <w:rFonts w:hint="eastAsia"/>
          <w:b/>
          <w:szCs w:val="21"/>
          <w:lang w:eastAsia="zh-CN"/>
        </w:rPr>
        <w:t>、</w:t>
      </w:r>
      <w:r w:rsidRPr="00FB6AD9">
        <w:rPr>
          <w:rFonts w:hint="eastAsia"/>
          <w:b/>
          <w:szCs w:val="21"/>
          <w:lang w:eastAsia="zh-CN"/>
        </w:rPr>
        <w:t>本协议书经双方盖章后生效。</w:t>
      </w:r>
    </w:p>
    <w:p w:rsidR="009A6058" w:rsidRPr="009B5284" w:rsidRDefault="009A6058" w:rsidP="009A6058">
      <w:pPr>
        <w:spacing w:line="550" w:lineRule="exact"/>
        <w:ind w:leftChars="-289" w:left="-636" w:firstLineChars="150" w:firstLine="331"/>
        <w:rPr>
          <w:b/>
          <w:szCs w:val="21"/>
          <w:lang w:eastAsia="zh-CN"/>
        </w:rPr>
      </w:pPr>
      <w:r>
        <w:rPr>
          <w:rFonts w:hint="eastAsia"/>
          <w:b/>
          <w:szCs w:val="21"/>
          <w:lang w:eastAsia="zh-CN"/>
        </w:rPr>
        <w:t>六</w:t>
      </w:r>
      <w:r w:rsidRPr="009B5284">
        <w:rPr>
          <w:rFonts w:hint="eastAsia"/>
          <w:b/>
          <w:szCs w:val="21"/>
          <w:lang w:eastAsia="zh-CN"/>
        </w:rPr>
        <w:t>、协议期限：</w:t>
      </w:r>
    </w:p>
    <w:p w:rsidR="009A6058" w:rsidRPr="009B5284" w:rsidRDefault="009A6058" w:rsidP="009A6058">
      <w:pPr>
        <w:spacing w:line="550" w:lineRule="exact"/>
        <w:ind w:leftChars="-289" w:left="-636" w:firstLineChars="50" w:firstLine="110"/>
        <w:rPr>
          <w:szCs w:val="21"/>
          <w:lang w:eastAsia="zh-CN"/>
        </w:rPr>
      </w:pPr>
      <w:r w:rsidRPr="009B5284">
        <w:rPr>
          <w:rFonts w:hint="eastAsia"/>
          <w:szCs w:val="21"/>
          <w:lang w:eastAsia="zh-CN"/>
        </w:rPr>
        <w:t>本协议期限应与主合同期限一致。如果主合同因故需要变更期限，本合同应与主同变更至相同期限。</w:t>
      </w:r>
    </w:p>
    <w:p w:rsidR="009A6058" w:rsidRDefault="009A6058" w:rsidP="009A6058">
      <w:pPr>
        <w:snapToGrid w:val="0"/>
        <w:spacing w:line="360" w:lineRule="auto"/>
        <w:jc w:val="center"/>
        <w:rPr>
          <w:szCs w:val="21"/>
          <w:lang w:eastAsia="zh-CN"/>
        </w:rPr>
      </w:pPr>
    </w:p>
    <w:p w:rsidR="009A6058" w:rsidRDefault="009A6058" w:rsidP="009A6058">
      <w:pPr>
        <w:snapToGrid w:val="0"/>
        <w:spacing w:line="360" w:lineRule="auto"/>
        <w:jc w:val="center"/>
        <w:rPr>
          <w:szCs w:val="21"/>
          <w:lang w:eastAsia="zh-CN"/>
        </w:rPr>
      </w:pPr>
    </w:p>
    <w:p w:rsidR="009A6058" w:rsidRDefault="009A6058" w:rsidP="009A6058">
      <w:pPr>
        <w:snapToGrid w:val="0"/>
        <w:spacing w:line="360" w:lineRule="auto"/>
        <w:jc w:val="center"/>
        <w:rPr>
          <w:szCs w:val="21"/>
          <w:lang w:eastAsia="zh-CN"/>
        </w:rPr>
      </w:pPr>
      <w:r w:rsidRPr="009B5284">
        <w:rPr>
          <w:rFonts w:hint="eastAsia"/>
          <w:szCs w:val="21"/>
          <w:lang w:eastAsia="zh-CN"/>
        </w:rPr>
        <w:t>（以下无正文）</w:t>
      </w:r>
    </w:p>
    <w:p w:rsidR="009A6058" w:rsidRDefault="009A6058" w:rsidP="009A6058">
      <w:pPr>
        <w:snapToGrid w:val="0"/>
        <w:spacing w:line="360" w:lineRule="auto"/>
        <w:jc w:val="center"/>
        <w:rPr>
          <w:szCs w:val="21"/>
          <w:lang w:eastAsia="zh-CN"/>
        </w:rPr>
      </w:pPr>
    </w:p>
    <w:p w:rsidR="009A6058" w:rsidRDefault="009A6058" w:rsidP="009A6058">
      <w:pPr>
        <w:widowControl/>
        <w:spacing w:line="480" w:lineRule="auto"/>
        <w:rPr>
          <w:b/>
          <w:sz w:val="24"/>
          <w:lang w:eastAsia="zh-CN"/>
        </w:rPr>
      </w:pPr>
      <w:r w:rsidRPr="009742A0">
        <w:rPr>
          <w:rFonts w:hint="eastAsia"/>
          <w:b/>
          <w:sz w:val="24"/>
          <w:lang w:eastAsia="zh-CN"/>
        </w:rPr>
        <w:t xml:space="preserve">甲方: </w:t>
      </w:r>
      <w:r>
        <w:rPr>
          <w:rFonts w:hint="eastAsia"/>
          <w:b/>
          <w:sz w:val="24"/>
          <w:lang w:eastAsia="zh-CN"/>
        </w:rPr>
        <w:t>腾龙芳烃（</w:t>
      </w:r>
      <w:r w:rsidRPr="009742A0">
        <w:rPr>
          <w:rFonts w:hint="eastAsia"/>
          <w:b/>
          <w:sz w:val="24"/>
          <w:lang w:eastAsia="zh-CN"/>
        </w:rPr>
        <w:t xml:space="preserve">漳州）有限公司 </w:t>
      </w:r>
      <w:r>
        <w:rPr>
          <w:b/>
          <w:sz w:val="24"/>
          <w:lang w:eastAsia="zh-CN"/>
        </w:rPr>
        <w:t xml:space="preserve">       </w:t>
      </w:r>
      <w:r w:rsidRPr="009742A0">
        <w:rPr>
          <w:rFonts w:hint="eastAsia"/>
          <w:b/>
          <w:sz w:val="24"/>
          <w:lang w:eastAsia="zh-CN"/>
        </w:rPr>
        <w:t>乙方：</w:t>
      </w:r>
    </w:p>
    <w:p w:rsidR="009A6058" w:rsidRPr="009742A0" w:rsidRDefault="009A6058" w:rsidP="009A6058">
      <w:pPr>
        <w:widowControl/>
        <w:spacing w:line="480" w:lineRule="auto"/>
        <w:rPr>
          <w:b/>
          <w:sz w:val="24"/>
          <w:lang w:eastAsia="zh-CN"/>
        </w:rPr>
      </w:pPr>
      <w:r w:rsidRPr="009742A0">
        <w:rPr>
          <w:b/>
          <w:sz w:val="24"/>
          <w:lang w:eastAsia="zh-CN"/>
        </w:rPr>
        <w:t>账号：</w:t>
      </w:r>
      <w:r w:rsidRPr="00234BE6">
        <w:rPr>
          <w:rFonts w:hint="eastAsia"/>
          <w:b/>
          <w:sz w:val="24"/>
          <w:lang w:eastAsia="zh-CN"/>
        </w:rPr>
        <w:t>1</w:t>
      </w:r>
      <w:r w:rsidRPr="00234BE6">
        <w:rPr>
          <w:b/>
          <w:sz w:val="24"/>
          <w:lang w:eastAsia="zh-CN"/>
        </w:rPr>
        <w:t>62070100100021071</w:t>
      </w:r>
      <w:r>
        <w:rPr>
          <w:rFonts w:hint="eastAsia"/>
          <w:b/>
          <w:sz w:val="24"/>
          <w:lang w:eastAsia="zh-CN"/>
        </w:rPr>
        <w:t xml:space="preserve">  </w:t>
      </w:r>
      <w:r>
        <w:rPr>
          <w:b/>
          <w:sz w:val="24"/>
          <w:lang w:eastAsia="zh-CN"/>
        </w:rPr>
        <w:t xml:space="preserve">      </w:t>
      </w:r>
      <w:r>
        <w:rPr>
          <w:rFonts w:hint="eastAsia"/>
          <w:b/>
          <w:sz w:val="24"/>
          <w:lang w:eastAsia="zh-CN"/>
        </w:rPr>
        <w:t xml:space="preserve">    </w:t>
      </w:r>
      <w:r>
        <w:rPr>
          <w:b/>
          <w:sz w:val="24"/>
          <w:lang w:eastAsia="zh-CN"/>
        </w:rPr>
        <w:t xml:space="preserve">  </w:t>
      </w:r>
      <w:r w:rsidRPr="009742A0">
        <w:rPr>
          <w:b/>
          <w:sz w:val="24"/>
          <w:lang w:eastAsia="zh-CN"/>
        </w:rPr>
        <w:t>账号：</w:t>
      </w:r>
    </w:p>
    <w:p w:rsidR="009A6058" w:rsidRDefault="009A6058" w:rsidP="009A6058">
      <w:pPr>
        <w:tabs>
          <w:tab w:val="left" w:pos="420"/>
        </w:tabs>
        <w:rPr>
          <w:b/>
          <w:sz w:val="30"/>
          <w:szCs w:val="30"/>
          <w:lang w:eastAsia="zh-CN"/>
        </w:rPr>
      </w:pPr>
      <w:r w:rsidRPr="009742A0">
        <w:rPr>
          <w:b/>
          <w:sz w:val="24"/>
          <w:lang w:eastAsia="zh-CN"/>
        </w:rPr>
        <w:t>开户行：</w:t>
      </w:r>
      <w:r w:rsidRPr="00234BE6">
        <w:rPr>
          <w:rFonts w:hint="eastAsia"/>
          <w:b/>
          <w:sz w:val="24"/>
          <w:lang w:eastAsia="zh-CN"/>
        </w:rPr>
        <w:t>兴业银行漳州古雷支行</w:t>
      </w:r>
      <w:r>
        <w:rPr>
          <w:rFonts w:hint="eastAsia"/>
          <w:b/>
          <w:sz w:val="24"/>
          <w:lang w:eastAsia="zh-CN"/>
        </w:rPr>
        <w:t xml:space="preserve">  </w:t>
      </w:r>
      <w:r>
        <w:rPr>
          <w:b/>
          <w:sz w:val="24"/>
          <w:lang w:eastAsia="zh-CN"/>
        </w:rPr>
        <w:t xml:space="preserve">      </w:t>
      </w:r>
      <w:r>
        <w:rPr>
          <w:rFonts w:hint="eastAsia"/>
          <w:b/>
          <w:sz w:val="24"/>
          <w:lang w:eastAsia="zh-CN"/>
        </w:rPr>
        <w:t xml:space="preserve">  </w:t>
      </w:r>
      <w:r w:rsidRPr="009742A0">
        <w:rPr>
          <w:b/>
          <w:sz w:val="24"/>
          <w:lang w:eastAsia="zh-CN"/>
        </w:rPr>
        <w:t>开户行：</w:t>
      </w:r>
    </w:p>
    <w:p w:rsidR="00A26722" w:rsidRDefault="00AC06CC" w:rsidP="009A6058">
      <w:pPr>
        <w:snapToGrid w:val="0"/>
        <w:spacing w:line="360" w:lineRule="auto"/>
        <w:jc w:val="center"/>
        <w:rPr>
          <w:rFonts w:hAnsi="Calibri" w:cs="Times New Roman"/>
          <w:b/>
          <w:bCs/>
          <w:sz w:val="24"/>
          <w:szCs w:val="24"/>
          <w:lang w:eastAsia="zh-CN"/>
        </w:rPr>
      </w:pPr>
      <w:r>
        <w:rPr>
          <w:lang w:eastAsia="zh-CN"/>
        </w:rPr>
        <w:br w:type="page"/>
      </w:r>
      <w:bookmarkStart w:id="2" w:name="_Toc251742852"/>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009DB" w:rsidRPr="002009DB" w:rsidRDefault="007E1FFD" w:rsidP="002009DB">
      <w:pPr>
        <w:jc w:val="center"/>
        <w:rPr>
          <w:rFonts w:ascii="方正小标宋简体" w:eastAsia="方正小标宋简体" w:hAnsi="方正小标宋简体" w:cs="方正小标宋简体"/>
          <w:b/>
          <w:sz w:val="44"/>
          <w:szCs w:val="44"/>
          <w:lang w:eastAsia="zh-CN"/>
        </w:rPr>
      </w:pPr>
      <w:r w:rsidRPr="007E1FFD">
        <w:rPr>
          <w:rFonts w:ascii="方正小标宋简体" w:eastAsia="方正小标宋简体" w:hAnsi="方正小标宋简体" w:cs="方正小标宋简体" w:hint="eastAsia"/>
          <w:b/>
          <w:sz w:val="44"/>
          <w:szCs w:val="44"/>
          <w:lang w:eastAsia="zh-CN"/>
        </w:rPr>
        <w:t>煤炭检测服务年约发包</w:t>
      </w:r>
    </w:p>
    <w:p w:rsid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2D57B6">
        <w:rPr>
          <w:rFonts w:ascii="Times New Roman" w:hAnsi="Times New Roman" w:hint="eastAsia"/>
          <w:b/>
          <w:bCs/>
          <w:w w:val="95"/>
          <w:sz w:val="32"/>
          <w:lang w:eastAsia="zh-CN"/>
        </w:rPr>
        <w:t>20</w:t>
      </w:r>
      <w:r w:rsidR="002D57B6">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w:t>
      </w:r>
      <w:r w:rsidR="00CC13C4">
        <w:rPr>
          <w:rFonts w:cs="Times New Roman" w:hint="eastAsia"/>
          <w:bCs w:val="0"/>
          <w:color w:val="C00000"/>
          <w:sz w:val="24"/>
          <w:szCs w:val="24"/>
          <w:lang w:eastAsia="zh-CN"/>
        </w:rPr>
        <w:t>副</w:t>
      </w:r>
      <w:r w:rsidRPr="002E1AE9">
        <w:rPr>
          <w:rFonts w:cs="Times New Roman" w:hint="eastAsia"/>
          <w:bCs w:val="0"/>
          <w:color w:val="C00000"/>
          <w:sz w:val="24"/>
          <w:szCs w:val="24"/>
          <w:lang w:eastAsia="zh-CN"/>
        </w:rPr>
        <w:t>本</w:t>
      </w:r>
      <w:r w:rsidR="00CC13C4">
        <w:rPr>
          <w:rFonts w:cs="Times New Roman" w:hint="eastAsia"/>
          <w:bCs w:val="0"/>
          <w:color w:val="C00000"/>
          <w:sz w:val="24"/>
          <w:szCs w:val="24"/>
          <w:lang w:eastAsia="zh-CN"/>
        </w:rPr>
        <w:t>各</w:t>
      </w:r>
      <w:r w:rsidRPr="002E1AE9">
        <w:rPr>
          <w:rFonts w:cs="Times New Roman" w:hint="eastAsia"/>
          <w:bCs w:val="0"/>
          <w:color w:val="C00000"/>
          <w:sz w:val="24"/>
          <w:szCs w:val="24"/>
          <w:lang w:eastAsia="zh-CN"/>
        </w:rPr>
        <w:t>一份</w:t>
      </w:r>
      <w:r w:rsidR="00CC13C4">
        <w:rPr>
          <w:rFonts w:cs="Times New Roman"/>
          <w:bCs w:val="0"/>
          <w:color w:val="C00000"/>
          <w:sz w:val="24"/>
          <w:szCs w:val="24"/>
          <w:lang w:eastAsia="zh-CN"/>
        </w:rPr>
        <w:t>，如有冲突，以正本为准</w:t>
      </w:r>
      <w:r w:rsidR="00B4747D">
        <w:rPr>
          <w:rFonts w:cs="Times New Roman"/>
          <w:bCs w:val="0"/>
          <w:color w:val="C00000"/>
          <w:sz w:val="24"/>
          <w:szCs w:val="24"/>
          <w:lang w:eastAsia="zh-CN"/>
        </w:rPr>
        <w:t>。</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146711" w:rsidRDefault="009A6FD0" w:rsidP="002E1AE9">
      <w:pPr>
        <w:pStyle w:val="ab"/>
        <w:spacing w:beforeLines="0" w:afterLines="0"/>
        <w:ind w:firstLineChars="221" w:firstLine="530"/>
        <w:rPr>
          <w:rFonts w:cs="Times New Roman"/>
          <w:b/>
          <w:bCs w:val="0"/>
          <w:color w:val="000000" w:themeColor="text1"/>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146711">
        <w:rPr>
          <w:rFonts w:cs="Times New Roman" w:hint="eastAsia"/>
          <w:b/>
          <w:bCs w:val="0"/>
          <w:color w:val="000000" w:themeColor="text1"/>
          <w:sz w:val="24"/>
          <w:szCs w:val="24"/>
          <w:lang w:eastAsia="zh-CN"/>
        </w:rPr>
        <w:t>商务参选文件和技术参选文件</w:t>
      </w:r>
      <w:r w:rsidR="002D57B6" w:rsidRPr="00146711">
        <w:rPr>
          <w:rFonts w:cs="Times New Roman" w:hint="eastAsia"/>
          <w:b/>
          <w:bCs w:val="0"/>
          <w:color w:val="000000" w:themeColor="text1"/>
          <w:sz w:val="24"/>
          <w:szCs w:val="24"/>
          <w:lang w:eastAsia="zh-CN"/>
        </w:rPr>
        <w:t>盖章版扫描件P</w:t>
      </w:r>
      <w:r w:rsidR="002D57B6" w:rsidRPr="00146711">
        <w:rPr>
          <w:rFonts w:cs="Times New Roman"/>
          <w:b/>
          <w:bCs w:val="0"/>
          <w:color w:val="000000" w:themeColor="text1"/>
          <w:sz w:val="24"/>
          <w:szCs w:val="24"/>
          <w:lang w:eastAsia="zh-CN"/>
        </w:rPr>
        <w:t>DF版</w:t>
      </w:r>
      <w:r w:rsidR="00631F92" w:rsidRPr="00146711">
        <w:rPr>
          <w:rFonts w:cs="Times New Roman" w:hint="eastAsia"/>
          <w:b/>
          <w:bCs w:val="0"/>
          <w:color w:val="000000" w:themeColor="text1"/>
          <w:sz w:val="24"/>
          <w:szCs w:val="24"/>
          <w:lang w:eastAsia="zh-CN"/>
        </w:rPr>
        <w:t>电子拷贝一份（随商务参选文件包装）。</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146711" w:rsidRDefault="007B7828" w:rsidP="002E1AE9">
      <w:pPr>
        <w:pStyle w:val="ab"/>
        <w:spacing w:beforeLines="0" w:afterLines="0"/>
        <w:ind w:firstLineChars="221" w:firstLine="530"/>
        <w:rPr>
          <w:rFonts w:cs="Times New Roman"/>
          <w:b/>
          <w:bCs w:val="0"/>
          <w:color w:val="000000" w:themeColor="text1"/>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w:t>
      </w:r>
      <w:r w:rsidR="009A6FD0" w:rsidRPr="00146711">
        <w:rPr>
          <w:rFonts w:cs="Times New Roman" w:hint="eastAsia"/>
          <w:b/>
          <w:bCs w:val="0"/>
          <w:color w:val="000000" w:themeColor="text1"/>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E809FF"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7C478F" w:rsidRPr="0033277A" w:rsidRDefault="007C478F"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7C478F" w:rsidRPr="0033277A" w:rsidRDefault="007C478F"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7C478F" w:rsidRPr="0033277A" w:rsidRDefault="007C478F"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7C478F" w:rsidRPr="0033277A" w:rsidRDefault="007C478F"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7C478F" w:rsidRPr="0033277A" w:rsidRDefault="007C478F"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7C478F" w:rsidRPr="0033277A" w:rsidRDefault="007C478F"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7C478F" w:rsidRPr="0033277A" w:rsidRDefault="007C478F"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4B20A2" w:rsidRPr="009A6FD0" w:rsidTr="00AF1AD1">
        <w:trPr>
          <w:jc w:val="center"/>
        </w:trPr>
        <w:tc>
          <w:tcPr>
            <w:tcW w:w="971" w:type="dxa"/>
          </w:tcPr>
          <w:p w:rsidR="004B20A2" w:rsidRPr="009A6FD0" w:rsidRDefault="004B20A2" w:rsidP="004B20A2">
            <w:pPr>
              <w:spacing w:line="500" w:lineRule="exact"/>
              <w:jc w:val="center"/>
              <w:rPr>
                <w:sz w:val="24"/>
              </w:rPr>
            </w:pPr>
            <w:r w:rsidRPr="009A6FD0">
              <w:rPr>
                <w:rFonts w:hint="eastAsia"/>
                <w:sz w:val="24"/>
              </w:rPr>
              <w:t>6</w:t>
            </w:r>
          </w:p>
        </w:tc>
        <w:tc>
          <w:tcPr>
            <w:tcW w:w="6282" w:type="dxa"/>
          </w:tcPr>
          <w:p w:rsidR="004B20A2" w:rsidRPr="005C5A66" w:rsidRDefault="004B20A2" w:rsidP="004B20A2">
            <w:pPr>
              <w:spacing w:line="500" w:lineRule="exact"/>
              <w:rPr>
                <w:lang w:eastAsia="zh-CN"/>
              </w:rPr>
            </w:pPr>
            <w:r w:rsidRPr="005C5A66">
              <w:rPr>
                <w:rFonts w:hint="eastAsia"/>
                <w:lang w:eastAsia="zh-CN"/>
              </w:rPr>
              <w:t>营业执照</w:t>
            </w:r>
            <w:r w:rsidR="00926BEE">
              <w:rPr>
                <w:rFonts w:hint="eastAsia"/>
                <w:lang w:eastAsia="zh-CN"/>
              </w:rPr>
              <w:t>和开户许可证</w:t>
            </w:r>
            <w:r w:rsidRPr="005C5A66">
              <w:rPr>
                <w:rFonts w:hint="eastAsia"/>
                <w:lang w:eastAsia="zh-CN"/>
              </w:rPr>
              <w:t>复印件</w:t>
            </w:r>
          </w:p>
        </w:tc>
        <w:tc>
          <w:tcPr>
            <w:tcW w:w="1843" w:type="dxa"/>
          </w:tcPr>
          <w:p w:rsidR="004B20A2" w:rsidRPr="009A6FD0" w:rsidRDefault="004B20A2" w:rsidP="004B20A2">
            <w:pPr>
              <w:spacing w:line="500" w:lineRule="exact"/>
              <w:jc w:val="center"/>
              <w:rPr>
                <w:sz w:val="24"/>
                <w:lang w:eastAsia="zh-CN"/>
              </w:rPr>
            </w:pPr>
          </w:p>
        </w:tc>
      </w:tr>
      <w:tr w:rsidR="004B20A2" w:rsidRPr="009A6FD0" w:rsidTr="00AF1AD1">
        <w:trPr>
          <w:jc w:val="center"/>
        </w:trPr>
        <w:tc>
          <w:tcPr>
            <w:tcW w:w="971" w:type="dxa"/>
          </w:tcPr>
          <w:p w:rsidR="004B20A2" w:rsidRPr="009A6FD0" w:rsidRDefault="004B20A2" w:rsidP="004B20A2">
            <w:pPr>
              <w:spacing w:line="500" w:lineRule="exact"/>
              <w:jc w:val="center"/>
              <w:rPr>
                <w:sz w:val="24"/>
              </w:rPr>
            </w:pPr>
            <w:r w:rsidRPr="009A6FD0">
              <w:rPr>
                <w:rFonts w:hint="eastAsia"/>
                <w:sz w:val="24"/>
              </w:rPr>
              <w:t>7</w:t>
            </w:r>
          </w:p>
        </w:tc>
        <w:tc>
          <w:tcPr>
            <w:tcW w:w="6282" w:type="dxa"/>
          </w:tcPr>
          <w:p w:rsidR="004B20A2" w:rsidRPr="005C5A66" w:rsidRDefault="009859E3" w:rsidP="004B20A2">
            <w:pPr>
              <w:spacing w:line="500" w:lineRule="exact"/>
              <w:rPr>
                <w:lang w:eastAsia="zh-CN"/>
              </w:rPr>
            </w:pPr>
            <w:r>
              <w:rPr>
                <w:rFonts w:hint="eastAsia"/>
                <w:lang w:eastAsia="zh-CN"/>
              </w:rPr>
              <w:t>相关资质证明材料</w:t>
            </w:r>
            <w:r w:rsidR="008316CD">
              <w:rPr>
                <w:rFonts w:hint="eastAsia"/>
                <w:lang w:eastAsia="zh-CN"/>
              </w:rPr>
              <w:t>（含业绩相关证明材料）</w:t>
            </w:r>
          </w:p>
        </w:tc>
        <w:tc>
          <w:tcPr>
            <w:tcW w:w="1843" w:type="dxa"/>
          </w:tcPr>
          <w:p w:rsidR="004B20A2" w:rsidRPr="009A6FD0" w:rsidRDefault="004B20A2" w:rsidP="004B20A2">
            <w:pPr>
              <w:spacing w:line="500" w:lineRule="exact"/>
              <w:jc w:val="center"/>
              <w:rPr>
                <w:sz w:val="24"/>
                <w:lang w:eastAsia="zh-CN"/>
              </w:rPr>
            </w:pPr>
          </w:p>
        </w:tc>
      </w:tr>
      <w:tr w:rsidR="004B20A2" w:rsidRPr="009A6FD0" w:rsidTr="00AF1AD1">
        <w:trPr>
          <w:jc w:val="center"/>
        </w:trPr>
        <w:tc>
          <w:tcPr>
            <w:tcW w:w="971" w:type="dxa"/>
          </w:tcPr>
          <w:p w:rsidR="004B20A2" w:rsidRPr="009A6FD0" w:rsidRDefault="004B20A2" w:rsidP="004B20A2">
            <w:pPr>
              <w:spacing w:line="500" w:lineRule="exact"/>
              <w:jc w:val="center"/>
              <w:rPr>
                <w:sz w:val="24"/>
                <w:lang w:eastAsia="zh-CN"/>
              </w:rPr>
            </w:pPr>
            <w:r>
              <w:rPr>
                <w:rFonts w:hint="eastAsia"/>
                <w:sz w:val="24"/>
                <w:lang w:eastAsia="zh-CN"/>
              </w:rPr>
              <w:t>8</w:t>
            </w:r>
          </w:p>
        </w:tc>
        <w:tc>
          <w:tcPr>
            <w:tcW w:w="6282" w:type="dxa"/>
          </w:tcPr>
          <w:p w:rsidR="004B20A2" w:rsidRPr="005C5A66" w:rsidDel="002009DB" w:rsidRDefault="004B20A2" w:rsidP="004B20A2">
            <w:pPr>
              <w:spacing w:line="500" w:lineRule="exact"/>
              <w:rPr>
                <w:lang w:eastAsia="zh-CN"/>
              </w:rPr>
            </w:pPr>
            <w:r>
              <w:rPr>
                <w:rFonts w:hint="eastAsia"/>
                <w:lang w:eastAsia="zh-CN"/>
              </w:rPr>
              <w:t>其他相关资料</w:t>
            </w:r>
            <w:r w:rsidR="002D57B6">
              <w:rPr>
                <w:rFonts w:hint="eastAsia"/>
                <w:lang w:eastAsia="zh-CN"/>
              </w:rPr>
              <w:t>（如有）</w:t>
            </w:r>
          </w:p>
        </w:tc>
        <w:tc>
          <w:tcPr>
            <w:tcW w:w="1843" w:type="dxa"/>
          </w:tcPr>
          <w:p w:rsidR="004B20A2" w:rsidRPr="009A6FD0" w:rsidRDefault="004B20A2" w:rsidP="004B20A2">
            <w:pPr>
              <w:spacing w:line="500" w:lineRule="exact"/>
              <w:jc w:val="center"/>
              <w:rPr>
                <w:sz w:val="24"/>
                <w:lang w:eastAsia="zh-CN"/>
              </w:rPr>
            </w:pPr>
          </w:p>
        </w:tc>
      </w:tr>
      <w:tr w:rsidR="005814ED" w:rsidRPr="009A6FD0" w:rsidTr="00AF1AD1">
        <w:trPr>
          <w:jc w:val="center"/>
        </w:trPr>
        <w:tc>
          <w:tcPr>
            <w:tcW w:w="971" w:type="dxa"/>
          </w:tcPr>
          <w:p w:rsidR="005814ED" w:rsidRPr="009A6FD0" w:rsidRDefault="004B20A2" w:rsidP="005814ED">
            <w:pPr>
              <w:spacing w:line="500" w:lineRule="exact"/>
              <w:jc w:val="center"/>
              <w:rPr>
                <w:sz w:val="24"/>
                <w:lang w:eastAsia="zh-CN"/>
              </w:rPr>
            </w:pPr>
            <w:r>
              <w:rPr>
                <w:sz w:val="24"/>
                <w:lang w:eastAsia="zh-CN"/>
              </w:rPr>
              <w:t>9</w:t>
            </w:r>
          </w:p>
        </w:tc>
        <w:tc>
          <w:tcPr>
            <w:tcW w:w="6282" w:type="dxa"/>
          </w:tcPr>
          <w:p w:rsidR="005814ED" w:rsidRPr="005C5A66" w:rsidRDefault="005814ED" w:rsidP="005814ED">
            <w:pPr>
              <w:spacing w:line="500" w:lineRule="exact"/>
              <w:rPr>
                <w:lang w:eastAsia="zh-CN"/>
              </w:rPr>
            </w:pPr>
            <w:r>
              <w:rPr>
                <w:rFonts w:hint="eastAsia"/>
                <w:lang w:eastAsia="zh-CN"/>
              </w:rPr>
              <w:t>承诺函</w:t>
            </w:r>
          </w:p>
        </w:tc>
        <w:tc>
          <w:tcPr>
            <w:tcW w:w="1843" w:type="dxa"/>
          </w:tcPr>
          <w:p w:rsidR="005814ED" w:rsidRPr="009A6FD0" w:rsidRDefault="005814ED" w:rsidP="005814ED">
            <w:pPr>
              <w:spacing w:line="500" w:lineRule="exact"/>
              <w:jc w:val="center"/>
              <w:rPr>
                <w:sz w:val="24"/>
              </w:rPr>
            </w:pPr>
          </w:p>
        </w:tc>
      </w:tr>
      <w:tr w:rsidR="00967702" w:rsidRPr="009A6FD0" w:rsidTr="00AF1AD1">
        <w:trPr>
          <w:jc w:val="center"/>
        </w:trPr>
        <w:tc>
          <w:tcPr>
            <w:tcW w:w="971" w:type="dxa"/>
          </w:tcPr>
          <w:p w:rsidR="009873FF" w:rsidRPr="009873FF" w:rsidRDefault="004B20A2" w:rsidP="00AF1AD1">
            <w:pPr>
              <w:spacing w:line="500" w:lineRule="exact"/>
              <w:jc w:val="center"/>
              <w:rPr>
                <w:sz w:val="24"/>
                <w:lang w:eastAsia="zh-CN"/>
              </w:rPr>
            </w:pPr>
            <w:r>
              <w:rPr>
                <w:sz w:val="24"/>
                <w:lang w:eastAsia="zh-CN"/>
              </w:rPr>
              <w:t>10</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4B20A2">
            <w:pPr>
              <w:spacing w:line="500" w:lineRule="exact"/>
              <w:jc w:val="center"/>
              <w:rPr>
                <w:sz w:val="24"/>
                <w:lang w:eastAsia="zh-CN"/>
              </w:rPr>
            </w:pPr>
            <w:r>
              <w:rPr>
                <w:sz w:val="24"/>
                <w:lang w:eastAsia="zh-CN"/>
              </w:rPr>
              <w:t>作为</w:t>
            </w:r>
            <w:r w:rsidR="00BA5C95">
              <w:rPr>
                <w:sz w:val="24"/>
                <w:lang w:eastAsia="zh-CN"/>
              </w:rPr>
              <w:t>商务</w:t>
            </w:r>
            <w:r w:rsidR="00025717">
              <w:rPr>
                <w:rFonts w:hint="eastAsia"/>
                <w:sz w:val="24"/>
                <w:lang w:eastAsia="zh-CN"/>
              </w:rPr>
              <w:t>参选</w:t>
            </w:r>
            <w:r w:rsidR="00025717">
              <w:rPr>
                <w:sz w:val="24"/>
                <w:lang w:eastAsia="zh-CN"/>
              </w:rPr>
              <w:t>文件</w:t>
            </w:r>
            <w:r>
              <w:rPr>
                <w:sz w:val="24"/>
                <w:lang w:eastAsia="zh-CN"/>
              </w:rPr>
              <w:t>单独密封</w:t>
            </w:r>
          </w:p>
        </w:tc>
      </w:tr>
    </w:tbl>
    <w:p w:rsidR="00967702" w:rsidRDefault="00967702">
      <w:pPr>
        <w:spacing w:line="500" w:lineRule="exact"/>
        <w:jc w:val="center"/>
        <w:rPr>
          <w:b/>
          <w:bCs/>
          <w:sz w:val="24"/>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Pr="00443EFB" w:rsidRDefault="001C60A4">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sidRPr="00443EFB">
        <w:rPr>
          <w:rFonts w:ascii="Times New Roman" w:hAnsi="Times New Roman" w:hint="eastAsia"/>
          <w:kern w:val="2"/>
          <w:sz w:val="24"/>
          <w:szCs w:val="24"/>
        </w:rPr>
        <w:t>日期：</w:t>
      </w: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2E1AE9" w:rsidRPr="002E1AE9">
        <w:rPr>
          <w:rFonts w:hint="eastAsia"/>
          <w:sz w:val="24"/>
          <w:u w:val="single"/>
          <w:lang w:eastAsia="zh-CN"/>
        </w:rPr>
        <w:t xml:space="preserve"> </w:t>
      </w:r>
      <w:r w:rsidR="007E1FFD" w:rsidRPr="0086067B">
        <w:rPr>
          <w:rFonts w:hint="eastAsia"/>
          <w:b/>
          <w:sz w:val="24"/>
          <w:u w:val="single"/>
          <w:lang w:eastAsia="zh-CN"/>
        </w:rPr>
        <w:t>煤炭检测服务年约发包</w:t>
      </w:r>
      <w:r w:rsidR="002E1AE9" w:rsidRPr="0086067B">
        <w:rPr>
          <w:rFonts w:hint="eastAsia"/>
          <w:b/>
          <w:sz w:val="24"/>
          <w:u w:val="single"/>
          <w:lang w:eastAsia="zh-CN"/>
        </w:rPr>
        <w:t xml:space="preserve"> </w:t>
      </w:r>
      <w:r w:rsidR="002E1AE9" w:rsidRPr="002E1AE9">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sidR="002D57B6">
        <w:rPr>
          <w:rFonts w:cs="Times New Roman" w:hint="eastAsia"/>
          <w:color w:val="00B050"/>
          <w:sz w:val="28"/>
          <w:szCs w:val="28"/>
          <w:u w:val="single"/>
          <w:lang w:eastAsia="zh-CN"/>
        </w:rPr>
        <w:t>20</w:t>
      </w:r>
      <w:r w:rsidR="002D57B6">
        <w:rPr>
          <w:rFonts w:cs="Times New Roman"/>
          <w:color w:val="00B050"/>
          <w:sz w:val="28"/>
          <w:szCs w:val="28"/>
          <w:u w:val="single"/>
          <w:lang w:eastAsia="zh-CN"/>
        </w:rPr>
        <w:t>21</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5F2C1D"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w:t>
      </w:r>
      <w:r w:rsidR="00926BEE" w:rsidRPr="002225F6">
        <w:rPr>
          <w:rFonts w:ascii="Times New Roman" w:hAnsi="Times New Roman" w:cs="Times New Roman" w:hint="eastAsia"/>
          <w:b/>
          <w:bCs/>
          <w:sz w:val="36"/>
          <w:szCs w:val="36"/>
          <w:lang w:eastAsia="zh-CN"/>
        </w:rPr>
        <w:t>和开户许可证</w:t>
      </w:r>
      <w:r w:rsidRPr="00257774">
        <w:rPr>
          <w:rFonts w:ascii="Times New Roman" w:hAnsi="Times New Roman" w:cs="Times New Roman" w:hint="eastAsia"/>
          <w:b/>
          <w:bCs/>
          <w:sz w:val="36"/>
          <w:szCs w:val="36"/>
          <w:lang w:eastAsia="zh-CN"/>
        </w:rPr>
        <w:t>复印件</w:t>
      </w:r>
    </w:p>
    <w:p w:rsidR="00967702" w:rsidRPr="00257774" w:rsidRDefault="00967702" w:rsidP="005C5A66">
      <w:pPr>
        <w:pStyle w:val="10"/>
        <w:jc w:val="center"/>
        <w:rPr>
          <w:rFonts w:ascii="Times New Roman" w:hAnsi="Times New Roman"/>
          <w:b/>
          <w:bCs/>
          <w:sz w:val="36"/>
          <w:szCs w:val="36"/>
        </w:rPr>
      </w:pPr>
    </w:p>
    <w:p w:rsidR="00967702" w:rsidRPr="00257774"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r w:rsidR="00D06754">
        <w:rPr>
          <w:rFonts w:ascii="Times New Roman" w:hAnsi="Times New Roman" w:hint="eastAsia"/>
          <w:b/>
          <w:bCs/>
          <w:sz w:val="36"/>
          <w:szCs w:val="36"/>
        </w:rPr>
        <w:t>（含业绩证明材料）</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2D57B6">
        <w:rPr>
          <w:rFonts w:ascii="Times New Roman" w:hAnsi="Times New Roman"/>
          <w:b/>
          <w:bCs/>
          <w:kern w:val="2"/>
          <w:sz w:val="36"/>
          <w:szCs w:val="36"/>
        </w:rPr>
        <w:t>（如有）</w:t>
      </w:r>
    </w:p>
    <w:p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7E1FFD" w:rsidRPr="0086067B">
        <w:rPr>
          <w:rFonts w:hint="eastAsia"/>
          <w:b/>
          <w:sz w:val="24"/>
          <w:u w:val="single"/>
          <w:lang w:eastAsia="zh-CN"/>
        </w:rPr>
        <w:t>煤炭检测服务年约发包</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5920C8" w:rsidRPr="005920C8" w:rsidRDefault="006E6D55" w:rsidP="00383307">
      <w:pPr>
        <w:spacing w:line="360" w:lineRule="auto"/>
        <w:jc w:val="center"/>
        <w:rPr>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9859E3" w:rsidRDefault="006E6D55" w:rsidP="00383307">
      <w:pPr>
        <w:ind w:firstLineChars="200" w:firstLine="560"/>
        <w:rPr>
          <w:rFonts w:ascii="Times New Roman" w:hAnsi="ˎ̥"/>
          <w:sz w:val="28"/>
          <w:szCs w:val="28"/>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86067B">
        <w:rPr>
          <w:rFonts w:ascii="Times New Roman" w:hAnsi="ˎ̥"/>
          <w:b/>
          <w:sz w:val="28"/>
          <w:szCs w:val="28"/>
          <w:u w:val="single"/>
          <w:lang w:eastAsia="zh-CN"/>
        </w:rPr>
        <w:t xml:space="preserve"> </w:t>
      </w:r>
      <w:r w:rsidR="007E1FFD" w:rsidRPr="0086067B">
        <w:rPr>
          <w:rFonts w:ascii="Times New Roman" w:hAnsi="ˎ̥" w:hint="eastAsia"/>
          <w:b/>
          <w:sz w:val="28"/>
          <w:szCs w:val="28"/>
          <w:u w:val="single"/>
          <w:lang w:eastAsia="zh-CN"/>
        </w:rPr>
        <w:t>煤炭检测服务年约发包</w:t>
      </w:r>
      <w:r w:rsidR="005920C8" w:rsidRPr="0086067B">
        <w:rPr>
          <w:rFonts w:ascii="方正小标宋简体" w:eastAsia="方正小标宋简体" w:hAnsi="方正小标宋简体" w:cs="方正小标宋简体"/>
          <w:b/>
          <w:sz w:val="28"/>
          <w:szCs w:val="28"/>
          <w:u w:val="single"/>
          <w:lang w:eastAsia="zh-CN"/>
        </w:rPr>
        <w:t xml:space="preserve"> </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p w:rsidR="00D06754" w:rsidRDefault="002225F6" w:rsidP="002225F6">
      <w:pPr>
        <w:ind w:firstLineChars="250" w:firstLine="853"/>
        <w:rPr>
          <w:rFonts w:hAnsi="Calibri" w:cs="Times New Roman"/>
          <w:b/>
          <w:sz w:val="34"/>
          <w:lang w:eastAsia="zh-CN"/>
        </w:rPr>
      </w:pPr>
      <w:r w:rsidRPr="008671DE">
        <w:rPr>
          <w:rFonts w:hAnsi="Calibri" w:cs="Times New Roman" w:hint="eastAsia"/>
          <w:b/>
          <w:sz w:val="34"/>
          <w:lang w:eastAsia="zh-CN"/>
        </w:rPr>
        <w:t>参选优惠价（含税</w:t>
      </w:r>
      <w:r w:rsidR="00D06754">
        <w:rPr>
          <w:rFonts w:hAnsi="Calibri" w:cs="Times New Roman" w:hint="eastAsia"/>
          <w:b/>
          <w:sz w:val="34"/>
          <w:lang w:eastAsia="zh-CN"/>
        </w:rPr>
        <w:t>包干固定单</w:t>
      </w:r>
      <w:r w:rsidRPr="008671DE">
        <w:rPr>
          <w:rFonts w:hAnsi="Calibri" w:cs="Times New Roman" w:hint="eastAsia"/>
          <w:b/>
          <w:sz w:val="34"/>
          <w:lang w:eastAsia="zh-CN"/>
        </w:rPr>
        <w:t>价）：</w:t>
      </w:r>
      <w:r w:rsidRPr="008671DE">
        <w:rPr>
          <w:rFonts w:hAnsi="Calibri" w:cs="Times New Roman"/>
          <w:b/>
          <w:sz w:val="34"/>
          <w:lang w:eastAsia="zh-CN"/>
        </w:rPr>
        <w:t>_________</w:t>
      </w:r>
      <w:r w:rsidR="00D06754">
        <w:rPr>
          <w:rFonts w:hAnsi="Calibri" w:cs="Times New Roman"/>
          <w:b/>
          <w:sz w:val="34"/>
          <w:lang w:eastAsia="zh-CN"/>
        </w:rPr>
        <w:t>元</w:t>
      </w:r>
      <w:r w:rsidR="00D06754">
        <w:rPr>
          <w:rFonts w:hAnsi="Calibri" w:cs="Times New Roman" w:hint="eastAsia"/>
          <w:b/>
          <w:sz w:val="34"/>
          <w:lang w:eastAsia="zh-CN"/>
        </w:rPr>
        <w:t>/船</w:t>
      </w:r>
    </w:p>
    <w:p w:rsidR="00D06754" w:rsidRPr="00D06754" w:rsidRDefault="00D06754" w:rsidP="00D06754">
      <w:pPr>
        <w:pStyle w:val="10"/>
        <w:rPr>
          <w:b/>
        </w:rPr>
      </w:pPr>
      <w:r>
        <w:rPr>
          <w:rFonts w:hint="eastAsia"/>
        </w:rPr>
        <w:t xml:space="preserve"> </w:t>
      </w:r>
      <w:r>
        <w:t xml:space="preserve">   </w:t>
      </w:r>
      <w:r w:rsidRPr="00D06754">
        <w:rPr>
          <w:b/>
        </w:rPr>
        <w:t xml:space="preserve"> </w:t>
      </w:r>
      <w:r>
        <w:rPr>
          <w:b/>
        </w:rPr>
        <w:t xml:space="preserve">                          </w:t>
      </w:r>
      <w:r w:rsidRPr="00D06754">
        <w:rPr>
          <w:b/>
        </w:rPr>
        <w:t>年约内预估船数：30船。</w:t>
      </w:r>
    </w:p>
    <w:p w:rsidR="00D06754" w:rsidRDefault="00D06754" w:rsidP="00D06754">
      <w:pPr>
        <w:pStyle w:val="10"/>
        <w:rPr>
          <w:b/>
        </w:rPr>
      </w:pPr>
      <w:r w:rsidRPr="00D06754">
        <w:rPr>
          <w:rFonts w:hint="eastAsia"/>
          <w:b/>
        </w:rPr>
        <w:t xml:space="preserve"> </w:t>
      </w:r>
      <w:r w:rsidRPr="00D06754">
        <w:rPr>
          <w:b/>
        </w:rPr>
        <w:t xml:space="preserve">  </w:t>
      </w:r>
      <w:r>
        <w:rPr>
          <w:b/>
        </w:rPr>
        <w:t xml:space="preserve">                         </w:t>
      </w:r>
      <w:r w:rsidRPr="00D06754">
        <w:rPr>
          <w:b/>
        </w:rPr>
        <w:t>年约暂定总价：</w:t>
      </w:r>
      <w:r w:rsidRPr="00D06754">
        <w:rPr>
          <w:rFonts w:hint="eastAsia"/>
          <w:b/>
          <w:u w:val="single"/>
        </w:rPr>
        <w:t xml:space="preserve"> </w:t>
      </w:r>
      <w:r w:rsidRPr="00D06754">
        <w:rPr>
          <w:b/>
          <w:u w:val="single"/>
        </w:rPr>
        <w:t xml:space="preserve"> </w:t>
      </w:r>
      <w:r>
        <w:rPr>
          <w:b/>
          <w:u w:val="single"/>
        </w:rPr>
        <w:t xml:space="preserve">    </w:t>
      </w:r>
      <w:r w:rsidRPr="00D06754">
        <w:rPr>
          <w:b/>
          <w:u w:val="single"/>
        </w:rPr>
        <w:t xml:space="preserve">   </w:t>
      </w:r>
      <w:r w:rsidRPr="00D06754">
        <w:rPr>
          <w:b/>
        </w:rPr>
        <w:t>元。</w:t>
      </w:r>
    </w:p>
    <w:p w:rsidR="00D06754" w:rsidRDefault="00D06754" w:rsidP="00D06754">
      <w:pPr>
        <w:ind w:firstLineChars="300" w:firstLine="1024"/>
        <w:rPr>
          <w:sz w:val="28"/>
          <w:u w:val="single"/>
          <w:lang w:eastAsia="zh-CN"/>
        </w:rPr>
      </w:pPr>
      <w:r w:rsidRPr="004C149C">
        <w:rPr>
          <w:rFonts w:hAnsi="Calibri" w:cs="Times New Roman" w:hint="eastAsia"/>
          <w:b/>
          <w:sz w:val="34"/>
          <w:lang w:eastAsia="zh-CN"/>
        </w:rPr>
        <w:t>所含发票类型及税率：</w:t>
      </w:r>
      <w:r w:rsidRPr="005F261C">
        <w:rPr>
          <w:rFonts w:hint="eastAsia"/>
          <w:sz w:val="28"/>
          <w:u w:val="single"/>
          <w:lang w:eastAsia="zh-CN"/>
        </w:rPr>
        <w:t xml:space="preserve">    </w:t>
      </w:r>
      <w:r>
        <w:rPr>
          <w:rFonts w:hint="eastAsia"/>
          <w:sz w:val="28"/>
          <w:u w:val="single"/>
          <w:lang w:eastAsia="zh-CN"/>
        </w:rPr>
        <w:t xml:space="preserve">                         </w:t>
      </w:r>
      <w:r w:rsidRPr="005F261C">
        <w:rPr>
          <w:rFonts w:hint="eastAsia"/>
          <w:sz w:val="28"/>
          <w:u w:val="single"/>
          <w:lang w:eastAsia="zh-CN"/>
        </w:rPr>
        <w:t xml:space="preserve">    </w:t>
      </w:r>
    </w:p>
    <w:p w:rsidR="002225F6" w:rsidRPr="00D06754" w:rsidRDefault="00D06754" w:rsidP="002225F6">
      <w:pPr>
        <w:ind w:firstLineChars="250" w:firstLine="600"/>
        <w:rPr>
          <w:sz w:val="24"/>
          <w:lang w:eastAsia="zh-CN"/>
        </w:rPr>
      </w:pPr>
      <w:r w:rsidRPr="00D06754">
        <w:rPr>
          <w:sz w:val="24"/>
          <w:lang w:eastAsia="zh-CN"/>
        </w:rPr>
        <w:t>预估年约内总数量约</w:t>
      </w:r>
      <w:r w:rsidRPr="00D06754">
        <w:rPr>
          <w:rFonts w:hint="eastAsia"/>
          <w:sz w:val="24"/>
          <w:lang w:eastAsia="zh-CN"/>
        </w:rPr>
        <w:t>1</w:t>
      </w:r>
      <w:r w:rsidRPr="00D06754">
        <w:rPr>
          <w:sz w:val="24"/>
          <w:lang w:eastAsia="zh-CN"/>
        </w:rPr>
        <w:t>60万吨，预计</w:t>
      </w:r>
      <w:r w:rsidRPr="00D06754">
        <w:rPr>
          <w:rFonts w:hint="eastAsia"/>
          <w:sz w:val="24"/>
          <w:lang w:eastAsia="zh-CN"/>
        </w:rPr>
        <w:t>3</w:t>
      </w:r>
      <w:r w:rsidRPr="00D06754">
        <w:rPr>
          <w:sz w:val="24"/>
          <w:lang w:eastAsia="zh-CN"/>
        </w:rPr>
        <w:t>0船，船载量为</w:t>
      </w:r>
      <w:r w:rsidRPr="00D06754">
        <w:rPr>
          <w:rFonts w:hint="eastAsia"/>
          <w:sz w:val="24"/>
          <w:lang w:eastAsia="zh-CN"/>
        </w:rPr>
        <w:t>5</w:t>
      </w:r>
      <w:r w:rsidRPr="00D06754">
        <w:rPr>
          <w:sz w:val="24"/>
          <w:lang w:eastAsia="zh-CN"/>
        </w:rPr>
        <w:t>-7万吨</w:t>
      </w:r>
      <w:r w:rsidRPr="00D06754">
        <w:rPr>
          <w:rFonts w:hint="eastAsia"/>
          <w:sz w:val="24"/>
          <w:lang w:eastAsia="zh-CN"/>
        </w:rPr>
        <w:t>/船，具体以到港数量为准，此数量仅作为预估数量，仅供报价参考，不作为实际采购承诺。</w:t>
      </w:r>
    </w:p>
    <w:p w:rsidR="002225F6" w:rsidRPr="00D06754" w:rsidRDefault="002225F6" w:rsidP="002225F6">
      <w:pPr>
        <w:ind w:firstLineChars="300" w:firstLine="720"/>
        <w:rPr>
          <w:sz w:val="24"/>
          <w:lang w:eastAsia="zh-CN"/>
        </w:rPr>
      </w:pPr>
    </w:p>
    <w:tbl>
      <w:tblPr>
        <w:tblW w:w="9499" w:type="dxa"/>
        <w:tblInd w:w="-318" w:type="dxa"/>
        <w:tblLook w:val="04A0" w:firstRow="1" w:lastRow="0" w:firstColumn="1" w:lastColumn="0" w:noHBand="0" w:noVBand="1"/>
      </w:tblPr>
      <w:tblGrid>
        <w:gridCol w:w="9499"/>
      </w:tblGrid>
      <w:tr w:rsidR="00236615" w:rsidRPr="00D06754" w:rsidTr="00093E96">
        <w:trPr>
          <w:trHeight w:val="604"/>
        </w:trPr>
        <w:tc>
          <w:tcPr>
            <w:tcW w:w="9499" w:type="dxa"/>
            <w:shd w:val="clear" w:color="auto" w:fill="auto"/>
            <w:noWrap/>
            <w:vAlign w:val="center"/>
            <w:hideMark/>
          </w:tcPr>
          <w:p w:rsidR="00236615" w:rsidRPr="00D06754" w:rsidRDefault="002225F6" w:rsidP="00CE5D17">
            <w:pPr>
              <w:pStyle w:val="a7"/>
              <w:spacing w:line="360" w:lineRule="auto"/>
              <w:ind w:firstLineChars="200" w:firstLine="480"/>
              <w:rPr>
                <w:sz w:val="24"/>
                <w:lang w:eastAsia="zh-CN"/>
              </w:rPr>
            </w:pPr>
            <w:r w:rsidRPr="00D06754">
              <w:rPr>
                <w:rFonts w:hAnsi="宋体" w:cs="宋体" w:hint="eastAsia"/>
                <w:sz w:val="24"/>
                <w:lang w:eastAsia="zh-CN"/>
              </w:rPr>
              <w:t>参选人需附上后续各</w:t>
            </w:r>
            <w:r w:rsidR="00D06754" w:rsidRPr="00D06754">
              <w:rPr>
                <w:rFonts w:hAnsi="宋体" w:cs="宋体" w:hint="eastAsia"/>
                <w:sz w:val="24"/>
                <w:lang w:eastAsia="zh-CN"/>
              </w:rPr>
              <w:t>质量检验</w:t>
            </w:r>
            <w:r w:rsidRPr="00D06754">
              <w:rPr>
                <w:rFonts w:hAnsi="宋体" w:cs="宋体" w:hint="eastAsia"/>
                <w:sz w:val="24"/>
                <w:lang w:eastAsia="zh-CN"/>
              </w:rPr>
              <w:t>项目的详细报价清单！</w:t>
            </w:r>
            <w:r w:rsidR="00D06754" w:rsidRPr="00D06754">
              <w:rPr>
                <w:rFonts w:hAnsi="宋体" w:cs="宋体" w:hint="eastAsia"/>
                <w:sz w:val="24"/>
                <w:lang w:eastAsia="zh-CN"/>
              </w:rPr>
              <w:t>见后附检验项目。</w:t>
            </w:r>
            <w:r w:rsidR="009A6058">
              <w:rPr>
                <w:rFonts w:hAnsi="宋体" w:hint="eastAsia"/>
                <w:sz w:val="24"/>
                <w:szCs w:val="24"/>
                <w:lang w:eastAsia="zh-CN"/>
              </w:rPr>
              <w:t>如在年约期限内，比选人就单独某项检验项目委托中选人完成检验，相应检验费用按照后附表详细报价清单化验单价进行结算费用。</w:t>
            </w:r>
            <w:r w:rsidR="00236615" w:rsidRPr="00D06754">
              <w:rPr>
                <w:sz w:val="24"/>
                <w:lang w:eastAsia="zh-CN"/>
              </w:rPr>
              <w:t xml:space="preserve">                           </w:t>
            </w:r>
          </w:p>
        </w:tc>
      </w:tr>
    </w:tbl>
    <w:p w:rsidR="0071080A" w:rsidRDefault="00236615" w:rsidP="00CE5D17">
      <w:pPr>
        <w:snapToGrid w:val="0"/>
        <w:spacing w:line="360" w:lineRule="auto"/>
        <w:rPr>
          <w:lang w:eastAsia="zh-CN"/>
        </w:rPr>
      </w:pPr>
      <w:r w:rsidRPr="00E560CB">
        <w:rPr>
          <w:b/>
          <w:sz w:val="28"/>
          <w:szCs w:val="28"/>
          <w:lang w:eastAsia="zh-CN"/>
        </w:rPr>
        <w:t>备注：</w:t>
      </w:r>
      <w:r w:rsidRPr="00B105C3">
        <w:rPr>
          <w:rFonts w:hint="eastAsia"/>
          <w:b/>
          <w:sz w:val="24"/>
          <w:lang w:eastAsia="zh-CN"/>
        </w:rPr>
        <w:t>上述</w:t>
      </w:r>
      <w:r w:rsidR="00B105C3" w:rsidRPr="00B105C3">
        <w:rPr>
          <w:rFonts w:hint="eastAsia"/>
          <w:b/>
          <w:sz w:val="24"/>
          <w:lang w:eastAsia="zh-CN"/>
        </w:rPr>
        <w:t>固定单价</w:t>
      </w:r>
      <w:r w:rsidRPr="00B105C3">
        <w:rPr>
          <w:rFonts w:hint="eastAsia"/>
          <w:b/>
          <w:sz w:val="24"/>
          <w:lang w:eastAsia="zh-CN"/>
        </w:rPr>
        <w:t>金额为含税</w:t>
      </w:r>
      <w:r w:rsidR="00D06754" w:rsidRPr="00B105C3">
        <w:rPr>
          <w:rFonts w:hint="eastAsia"/>
          <w:b/>
          <w:sz w:val="24"/>
          <w:lang w:eastAsia="zh-CN"/>
        </w:rPr>
        <w:t>包干</w:t>
      </w:r>
      <w:r w:rsidR="009A14B3" w:rsidRPr="00B105C3">
        <w:rPr>
          <w:rFonts w:hint="eastAsia"/>
          <w:b/>
          <w:sz w:val="24"/>
          <w:lang w:eastAsia="zh-CN"/>
        </w:rPr>
        <w:t>固定</w:t>
      </w:r>
      <w:r w:rsidR="00D06754" w:rsidRPr="00B105C3">
        <w:rPr>
          <w:rFonts w:hint="eastAsia"/>
          <w:b/>
          <w:sz w:val="24"/>
          <w:lang w:eastAsia="zh-CN"/>
        </w:rPr>
        <w:t>单价</w:t>
      </w:r>
      <w:r w:rsidRPr="00B105C3">
        <w:rPr>
          <w:rFonts w:hint="eastAsia"/>
          <w:b/>
          <w:sz w:val="24"/>
          <w:lang w:eastAsia="zh-CN"/>
        </w:rPr>
        <w:t>，包含了乙方提供本</w:t>
      </w:r>
      <w:r w:rsidR="00B105C3" w:rsidRPr="00B105C3">
        <w:rPr>
          <w:rFonts w:hint="eastAsia"/>
          <w:b/>
          <w:sz w:val="24"/>
          <w:lang w:eastAsia="zh-CN"/>
        </w:rPr>
        <w:t>发包项目</w:t>
      </w:r>
      <w:r w:rsidRPr="00B105C3">
        <w:rPr>
          <w:rFonts w:hint="eastAsia"/>
          <w:b/>
          <w:sz w:val="24"/>
          <w:lang w:eastAsia="zh-CN"/>
        </w:rPr>
        <w:t>约定</w:t>
      </w:r>
      <w:r w:rsidR="00D06754" w:rsidRPr="00B105C3">
        <w:rPr>
          <w:rFonts w:hint="eastAsia"/>
          <w:b/>
          <w:sz w:val="24"/>
          <w:lang w:eastAsia="zh-CN"/>
        </w:rPr>
        <w:t>所有</w:t>
      </w:r>
      <w:r w:rsidRPr="00B105C3">
        <w:rPr>
          <w:rFonts w:hint="eastAsia"/>
          <w:b/>
          <w:sz w:val="24"/>
          <w:lang w:eastAsia="zh-CN"/>
        </w:rPr>
        <w:t>相应服务</w:t>
      </w:r>
      <w:r w:rsidR="00B105C3" w:rsidRPr="00B105C3">
        <w:rPr>
          <w:rFonts w:hint="eastAsia"/>
          <w:b/>
          <w:sz w:val="24"/>
          <w:lang w:eastAsia="zh-CN"/>
        </w:rPr>
        <w:t>（包含量检和质检及期间相关所有费用）</w:t>
      </w:r>
      <w:r w:rsidRPr="00B105C3">
        <w:rPr>
          <w:rFonts w:hint="eastAsia"/>
          <w:b/>
          <w:sz w:val="24"/>
          <w:lang w:eastAsia="zh-CN"/>
        </w:rPr>
        <w:t>的全部价格，除非另有约定，甲方不再承担其他费用</w:t>
      </w:r>
      <w:r w:rsidRPr="00B105C3">
        <w:rPr>
          <w:b/>
          <w:sz w:val="24"/>
          <w:lang w:eastAsia="zh-CN"/>
        </w:rPr>
        <w:t>。</w:t>
      </w:r>
      <w:r w:rsidR="009859E3">
        <w:rPr>
          <w:rFonts w:hint="eastAsia"/>
          <w:lang w:eastAsia="zh-CN"/>
        </w:rPr>
        <w:t xml:space="preserve">  </w:t>
      </w:r>
      <w:r w:rsidR="009859E3" w:rsidRPr="00383307">
        <w:rPr>
          <w:rFonts w:hint="eastAsia"/>
          <w:sz w:val="28"/>
          <w:szCs w:val="28"/>
          <w:lang w:eastAsia="zh-CN"/>
        </w:rPr>
        <w:t xml:space="preserve"> </w:t>
      </w: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5920C8" w:rsidRPr="0013199D" w:rsidRDefault="005920C8" w:rsidP="005920C8">
      <w:pPr>
        <w:pStyle w:val="10"/>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5920C8" w:rsidRPr="005920C8" w:rsidRDefault="005920C8" w:rsidP="005920C8">
      <w:pPr>
        <w:pStyle w:val="10"/>
      </w:pPr>
    </w:p>
    <w:p w:rsidR="002225F6"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p w:rsidR="00206FEE" w:rsidRPr="00A40573" w:rsidRDefault="00206FEE" w:rsidP="0086067B">
      <w:pPr>
        <w:snapToGrid w:val="0"/>
        <w:spacing w:line="360" w:lineRule="auto"/>
        <w:rPr>
          <w:lang w:eastAsia="zh-CN"/>
        </w:rPr>
      </w:pPr>
    </w:p>
    <w:p w:rsidR="00967702" w:rsidRDefault="00967702" w:rsidP="002225F6">
      <w:pPr>
        <w:widowControl/>
        <w:autoSpaceDE/>
        <w:autoSpaceDN/>
        <w:rPr>
          <w:sz w:val="28"/>
          <w:u w:val="single"/>
          <w:lang w:eastAsia="zh-CN"/>
        </w:rPr>
      </w:pPr>
    </w:p>
    <w:p w:rsidR="00D06754" w:rsidRDefault="00D06754" w:rsidP="00D06754">
      <w:pPr>
        <w:pStyle w:val="10"/>
      </w:pPr>
    </w:p>
    <w:p w:rsidR="00D06754" w:rsidRDefault="00D06754" w:rsidP="00D06754">
      <w:pPr>
        <w:spacing w:line="360" w:lineRule="auto"/>
        <w:ind w:firstLineChars="200" w:firstLine="480"/>
        <w:rPr>
          <w:rFonts w:asciiTheme="minorEastAsia" w:hAnsiTheme="minorEastAsia"/>
          <w:sz w:val="24"/>
          <w:szCs w:val="24"/>
          <w:shd w:val="clear" w:color="auto" w:fill="FFFFFF"/>
          <w:lang w:eastAsia="zh-CN"/>
        </w:rPr>
      </w:pPr>
      <w:r w:rsidRPr="004C149C">
        <w:rPr>
          <w:rFonts w:hint="eastAsia"/>
          <w:sz w:val="24"/>
          <w:lang w:eastAsia="zh-CN"/>
        </w:rPr>
        <w:t>质量检验项目的详细报价清单</w:t>
      </w:r>
      <w:r w:rsidRPr="00EF010F">
        <w:rPr>
          <w:rFonts w:asciiTheme="minorEastAsia" w:hAnsiTheme="minorEastAsia" w:hint="eastAsia"/>
          <w:sz w:val="24"/>
          <w:szCs w:val="24"/>
          <w:shd w:val="clear" w:color="auto" w:fill="FFFFFF"/>
          <w:lang w:eastAsia="zh-CN"/>
        </w:rPr>
        <w:t>如下：</w:t>
      </w:r>
    </w:p>
    <w:p w:rsidR="00D06754" w:rsidRPr="00EF010F" w:rsidRDefault="00D06754" w:rsidP="00D06754">
      <w:pPr>
        <w:spacing w:line="360" w:lineRule="auto"/>
        <w:ind w:firstLineChars="200" w:firstLine="480"/>
        <w:rPr>
          <w:rFonts w:asciiTheme="minorEastAsia" w:hAnsiTheme="minorEastAsia" w:cs="Times New Roman"/>
          <w:sz w:val="24"/>
          <w:szCs w:val="24"/>
          <w:shd w:val="clear" w:color="auto" w:fill="FFFFFF"/>
          <w:lang w:eastAsia="zh-CN"/>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2"/>
        <w:gridCol w:w="851"/>
        <w:gridCol w:w="2756"/>
        <w:gridCol w:w="2324"/>
      </w:tblGrid>
      <w:tr w:rsidR="00D06754" w:rsidRPr="00EF010F" w:rsidTr="00D06754">
        <w:trPr>
          <w:trHeight w:val="454"/>
          <w:jc w:val="center"/>
        </w:trPr>
        <w:tc>
          <w:tcPr>
            <w:tcW w:w="2402" w:type="dxa"/>
            <w:tcBorders>
              <w:right w:val="nil"/>
            </w:tcBorders>
            <w:shd w:val="clear" w:color="auto" w:fill="FFFFFF" w:themeFill="background1"/>
            <w:vAlign w:val="center"/>
          </w:tcPr>
          <w:p w:rsidR="00D06754" w:rsidRPr="00EF010F" w:rsidRDefault="00D06754" w:rsidP="007C478F">
            <w:pPr>
              <w:spacing w:line="360" w:lineRule="auto"/>
              <w:jc w:val="center"/>
              <w:rPr>
                <w:rFonts w:asciiTheme="minorEastAsia" w:hAnsiTheme="minorEastAsia" w:cs="Times New Roman"/>
                <w:b/>
                <w:sz w:val="24"/>
                <w:szCs w:val="24"/>
              </w:rPr>
            </w:pPr>
            <w:r w:rsidRPr="00EF010F">
              <w:rPr>
                <w:rFonts w:asciiTheme="minorEastAsia" w:hAnsiTheme="minorEastAsia" w:hint="eastAsia"/>
                <w:b/>
                <w:sz w:val="24"/>
                <w:szCs w:val="24"/>
              </w:rPr>
              <w:t>检验</w:t>
            </w:r>
            <w:r w:rsidRPr="00EF010F">
              <w:rPr>
                <w:rFonts w:asciiTheme="minorEastAsia" w:hAnsiTheme="minorEastAsia" w:cs="Times New Roman" w:hint="eastAsia"/>
                <w:b/>
                <w:sz w:val="24"/>
                <w:szCs w:val="24"/>
              </w:rPr>
              <w:t>项目</w:t>
            </w:r>
          </w:p>
        </w:tc>
        <w:tc>
          <w:tcPr>
            <w:tcW w:w="851" w:type="dxa"/>
            <w:tcBorders>
              <w:left w:val="nil"/>
            </w:tcBorders>
            <w:shd w:val="clear" w:color="auto" w:fill="FFFFFF" w:themeFill="background1"/>
            <w:vAlign w:val="center"/>
          </w:tcPr>
          <w:p w:rsidR="00D06754" w:rsidRPr="00EF010F" w:rsidRDefault="00D06754" w:rsidP="007C478F">
            <w:pPr>
              <w:spacing w:line="360" w:lineRule="auto"/>
              <w:ind w:firstLineChars="200" w:firstLine="482"/>
              <w:jc w:val="center"/>
              <w:rPr>
                <w:rFonts w:asciiTheme="minorEastAsia" w:hAnsiTheme="minorEastAsia" w:cs="Times New Roman"/>
                <w:b/>
                <w:sz w:val="24"/>
                <w:szCs w:val="24"/>
              </w:rPr>
            </w:pPr>
          </w:p>
        </w:tc>
        <w:tc>
          <w:tcPr>
            <w:tcW w:w="2756" w:type="dxa"/>
            <w:shd w:val="clear" w:color="auto" w:fill="FFFFFF" w:themeFill="background1"/>
            <w:vAlign w:val="center"/>
          </w:tcPr>
          <w:p w:rsidR="00D06754" w:rsidRPr="00EF010F" w:rsidRDefault="00D06754" w:rsidP="007C478F">
            <w:pPr>
              <w:spacing w:line="360" w:lineRule="auto"/>
              <w:jc w:val="center"/>
              <w:rPr>
                <w:rFonts w:asciiTheme="minorEastAsia" w:hAnsiTheme="minorEastAsia" w:cs="Times New Roman"/>
                <w:b/>
                <w:sz w:val="24"/>
                <w:szCs w:val="24"/>
                <w:lang w:eastAsia="zh-CN"/>
              </w:rPr>
            </w:pPr>
            <w:r>
              <w:rPr>
                <w:rFonts w:asciiTheme="minorEastAsia" w:hAnsiTheme="minorEastAsia" w:cs="Times New Roman"/>
                <w:b/>
                <w:sz w:val="24"/>
                <w:szCs w:val="24"/>
              </w:rPr>
              <w:t>化验单价（元</w:t>
            </w:r>
            <w:r>
              <w:rPr>
                <w:rFonts w:asciiTheme="minorEastAsia" w:hAnsiTheme="minorEastAsia" w:cs="Times New Roman" w:hint="eastAsia"/>
                <w:b/>
                <w:sz w:val="24"/>
                <w:szCs w:val="24"/>
                <w:lang w:eastAsia="zh-CN"/>
              </w:rPr>
              <w:t>/样品）</w:t>
            </w:r>
          </w:p>
        </w:tc>
        <w:tc>
          <w:tcPr>
            <w:tcW w:w="2324" w:type="dxa"/>
            <w:shd w:val="clear" w:color="auto" w:fill="FFFFFF" w:themeFill="background1"/>
            <w:vAlign w:val="center"/>
          </w:tcPr>
          <w:p w:rsidR="00D06754" w:rsidRPr="00EF010F" w:rsidRDefault="00D06754" w:rsidP="007C478F">
            <w:pPr>
              <w:spacing w:line="360" w:lineRule="auto"/>
              <w:jc w:val="center"/>
              <w:rPr>
                <w:rFonts w:asciiTheme="minorEastAsia" w:hAnsiTheme="minorEastAsia" w:cs="Times New Roman"/>
                <w:b/>
                <w:sz w:val="24"/>
                <w:szCs w:val="24"/>
              </w:rPr>
            </w:pPr>
            <w:r w:rsidRPr="00EF010F">
              <w:rPr>
                <w:rFonts w:asciiTheme="minorEastAsia" w:hAnsiTheme="minorEastAsia" w:cs="Times New Roman" w:hint="eastAsia"/>
                <w:b/>
                <w:sz w:val="24"/>
                <w:szCs w:val="24"/>
              </w:rPr>
              <w:t>试验方法</w:t>
            </w:r>
          </w:p>
        </w:tc>
      </w:tr>
      <w:tr w:rsidR="00D06754" w:rsidRPr="00EF010F" w:rsidTr="00D06754">
        <w:trPr>
          <w:trHeight w:val="454"/>
          <w:jc w:val="center"/>
        </w:trPr>
        <w:tc>
          <w:tcPr>
            <w:tcW w:w="2402" w:type="dxa"/>
            <w:tcBorders>
              <w:right w:val="nil"/>
            </w:tcBorders>
            <w:vAlign w:val="center"/>
          </w:tcPr>
          <w:p w:rsidR="00D06754" w:rsidRPr="00EF010F" w:rsidRDefault="00D06754" w:rsidP="007C478F">
            <w:pPr>
              <w:rPr>
                <w:rFonts w:asciiTheme="minorEastAsia" w:hAnsiTheme="minorEastAsia" w:cs="Times New Roman"/>
                <w:sz w:val="24"/>
                <w:szCs w:val="24"/>
              </w:rPr>
            </w:pPr>
            <w:r w:rsidRPr="00EF010F">
              <w:rPr>
                <w:rFonts w:asciiTheme="minorEastAsia" w:hAnsiTheme="minorEastAsia" w:cs="Times New Roman" w:hint="eastAsia"/>
                <w:sz w:val="24"/>
                <w:szCs w:val="24"/>
              </w:rPr>
              <w:t>收到基低位发热量</w:t>
            </w:r>
          </w:p>
          <w:p w:rsidR="00D06754" w:rsidRPr="00EF010F" w:rsidRDefault="00D06754" w:rsidP="007C478F">
            <w:pPr>
              <w:rPr>
                <w:rFonts w:asciiTheme="minorEastAsia" w:hAnsiTheme="minorEastAsia" w:cs="Times New Roman"/>
                <w:sz w:val="24"/>
                <w:szCs w:val="24"/>
              </w:rPr>
            </w:pPr>
            <w:r w:rsidRPr="00EF010F">
              <w:rPr>
                <w:rFonts w:asciiTheme="minorEastAsia" w:hAnsiTheme="minorEastAsia" w:cs="Times New Roman" w:hint="eastAsia"/>
                <w:sz w:val="24"/>
                <w:szCs w:val="24"/>
              </w:rPr>
              <w:t>（Q</w:t>
            </w:r>
            <w:r w:rsidRPr="00EF010F">
              <w:rPr>
                <w:rFonts w:asciiTheme="minorEastAsia" w:hAnsiTheme="minorEastAsia" w:cs="Times New Roman"/>
                <w:sz w:val="24"/>
                <w:szCs w:val="24"/>
              </w:rPr>
              <w:t>net</w:t>
            </w:r>
            <w:r w:rsidRPr="00EF010F">
              <w:rPr>
                <w:rFonts w:asciiTheme="minorEastAsia" w:hAnsiTheme="minorEastAsia" w:cs="Times New Roman" w:hint="eastAsia"/>
                <w:sz w:val="24"/>
                <w:szCs w:val="24"/>
              </w:rPr>
              <w:t>，</w:t>
            </w:r>
            <w:r w:rsidRPr="00EF010F">
              <w:rPr>
                <w:rFonts w:asciiTheme="minorEastAsia" w:hAnsiTheme="minorEastAsia" w:cs="Times New Roman"/>
                <w:sz w:val="24"/>
                <w:szCs w:val="24"/>
              </w:rPr>
              <w:t>ar</w:t>
            </w:r>
            <w:r w:rsidRPr="00EF010F">
              <w:rPr>
                <w:rFonts w:asciiTheme="minorEastAsia" w:hAnsiTheme="minorEastAsia" w:cs="Times New Roman" w:hint="eastAsia"/>
                <w:sz w:val="24"/>
                <w:szCs w:val="24"/>
              </w:rPr>
              <w:t>），</w:t>
            </w:r>
            <w:r w:rsidRPr="00EF010F">
              <w:rPr>
                <w:rFonts w:asciiTheme="minorEastAsia" w:hAnsiTheme="minorEastAsia" w:cs="Times New Roman"/>
                <w:sz w:val="24"/>
                <w:szCs w:val="24"/>
              </w:rPr>
              <w:t>kcal/kg</w:t>
            </w:r>
          </w:p>
        </w:tc>
        <w:tc>
          <w:tcPr>
            <w:tcW w:w="851" w:type="dxa"/>
            <w:tcBorders>
              <w:left w:val="nil"/>
            </w:tcBorders>
            <w:vAlign w:val="center"/>
          </w:tcPr>
          <w:p w:rsidR="00D06754" w:rsidRPr="00EF010F" w:rsidRDefault="00D06754" w:rsidP="007C478F">
            <w:pPr>
              <w:ind w:firstLineChars="200" w:firstLine="480"/>
              <w:jc w:val="right"/>
              <w:rPr>
                <w:rFonts w:asciiTheme="minorEastAsia" w:hAnsiTheme="minorEastAsia" w:cs="Times New Roman"/>
                <w:sz w:val="24"/>
                <w:szCs w:val="24"/>
              </w:rPr>
            </w:pPr>
          </w:p>
        </w:tc>
        <w:tc>
          <w:tcPr>
            <w:tcW w:w="2756" w:type="dxa"/>
            <w:vAlign w:val="center"/>
          </w:tcPr>
          <w:p w:rsidR="00D06754" w:rsidRPr="00EF010F" w:rsidRDefault="00D06754" w:rsidP="007C478F">
            <w:pPr>
              <w:rPr>
                <w:rFonts w:asciiTheme="minorEastAsia" w:hAnsiTheme="minorEastAsia" w:cs="Times New Roman"/>
                <w:sz w:val="24"/>
                <w:szCs w:val="24"/>
              </w:rPr>
            </w:pPr>
          </w:p>
        </w:tc>
        <w:tc>
          <w:tcPr>
            <w:tcW w:w="2324" w:type="dxa"/>
            <w:vAlign w:val="center"/>
          </w:tcPr>
          <w:p w:rsidR="00D06754" w:rsidRPr="00EF010F" w:rsidRDefault="00D06754" w:rsidP="007C478F">
            <w:pPr>
              <w:rPr>
                <w:rFonts w:asciiTheme="minorEastAsia" w:hAnsiTheme="minorEastAsia" w:cs="Times New Roman"/>
                <w:sz w:val="24"/>
                <w:szCs w:val="24"/>
              </w:rPr>
            </w:pPr>
            <w:r w:rsidRPr="00EF010F">
              <w:rPr>
                <w:rFonts w:asciiTheme="minorEastAsia" w:hAnsiTheme="minorEastAsia" w:cs="Times New Roman" w:hint="eastAsia"/>
                <w:sz w:val="24"/>
                <w:szCs w:val="24"/>
              </w:rPr>
              <w:t>GB/T 213</w:t>
            </w:r>
          </w:p>
        </w:tc>
      </w:tr>
      <w:tr w:rsidR="00D06754" w:rsidRPr="00EF010F" w:rsidTr="00D06754">
        <w:trPr>
          <w:trHeight w:val="454"/>
          <w:jc w:val="center"/>
        </w:trPr>
        <w:tc>
          <w:tcPr>
            <w:tcW w:w="2402" w:type="dxa"/>
            <w:tcBorders>
              <w:right w:val="nil"/>
            </w:tcBorders>
            <w:vAlign w:val="center"/>
          </w:tcPr>
          <w:p w:rsidR="00D06754" w:rsidRPr="00EF010F" w:rsidRDefault="00D06754" w:rsidP="007C478F">
            <w:pPr>
              <w:rPr>
                <w:rFonts w:asciiTheme="minorEastAsia" w:hAnsiTheme="minorEastAsia" w:cs="Times New Roman"/>
                <w:sz w:val="24"/>
                <w:szCs w:val="24"/>
                <w:lang w:eastAsia="zh-CN"/>
              </w:rPr>
            </w:pPr>
            <w:r w:rsidRPr="00EF010F">
              <w:rPr>
                <w:rFonts w:asciiTheme="minorEastAsia" w:hAnsiTheme="minorEastAsia" w:cs="Times New Roman" w:hint="eastAsia"/>
                <w:sz w:val="24"/>
                <w:szCs w:val="24"/>
                <w:lang w:eastAsia="zh-CN"/>
              </w:rPr>
              <w:t>挥发份（V，</w:t>
            </w:r>
            <w:r w:rsidRPr="00EF010F">
              <w:rPr>
                <w:rFonts w:asciiTheme="minorEastAsia" w:hAnsiTheme="minorEastAsia" w:cs="Times New Roman"/>
                <w:sz w:val="24"/>
                <w:szCs w:val="24"/>
                <w:lang w:eastAsia="zh-CN"/>
              </w:rPr>
              <w:t>ad</w:t>
            </w:r>
            <w:r w:rsidRPr="00EF010F">
              <w:rPr>
                <w:rFonts w:asciiTheme="minorEastAsia" w:hAnsiTheme="minorEastAsia" w:cs="Times New Roman" w:hint="eastAsia"/>
                <w:sz w:val="24"/>
                <w:szCs w:val="24"/>
                <w:lang w:eastAsia="zh-CN"/>
              </w:rPr>
              <w:t>），%</w:t>
            </w:r>
          </w:p>
        </w:tc>
        <w:tc>
          <w:tcPr>
            <w:tcW w:w="851" w:type="dxa"/>
            <w:tcBorders>
              <w:left w:val="nil"/>
            </w:tcBorders>
            <w:vAlign w:val="center"/>
          </w:tcPr>
          <w:p w:rsidR="00D06754" w:rsidRPr="00EF010F" w:rsidRDefault="00D06754" w:rsidP="007C478F">
            <w:pPr>
              <w:ind w:firstLineChars="200" w:firstLine="480"/>
              <w:jc w:val="right"/>
              <w:rPr>
                <w:rFonts w:asciiTheme="minorEastAsia" w:hAnsiTheme="minorEastAsia" w:cs="Times New Roman"/>
                <w:sz w:val="24"/>
                <w:szCs w:val="24"/>
                <w:lang w:eastAsia="zh-CN"/>
              </w:rPr>
            </w:pPr>
          </w:p>
        </w:tc>
        <w:tc>
          <w:tcPr>
            <w:tcW w:w="2756" w:type="dxa"/>
            <w:vAlign w:val="center"/>
          </w:tcPr>
          <w:p w:rsidR="00D06754" w:rsidRPr="00EF010F" w:rsidRDefault="00D06754" w:rsidP="007C478F">
            <w:pPr>
              <w:rPr>
                <w:rFonts w:asciiTheme="minorEastAsia" w:hAnsiTheme="minorEastAsia" w:cs="Times New Roman"/>
                <w:sz w:val="24"/>
                <w:szCs w:val="24"/>
                <w:lang w:eastAsia="zh-CN"/>
              </w:rPr>
            </w:pPr>
          </w:p>
        </w:tc>
        <w:tc>
          <w:tcPr>
            <w:tcW w:w="2324" w:type="dxa"/>
            <w:vAlign w:val="center"/>
          </w:tcPr>
          <w:p w:rsidR="00D06754" w:rsidRPr="00EF010F" w:rsidRDefault="00D06754" w:rsidP="007C478F">
            <w:pPr>
              <w:rPr>
                <w:rFonts w:asciiTheme="minorEastAsia" w:hAnsiTheme="minorEastAsia" w:cs="Times New Roman"/>
                <w:sz w:val="24"/>
                <w:szCs w:val="24"/>
              </w:rPr>
            </w:pPr>
            <w:r w:rsidRPr="00EF010F">
              <w:rPr>
                <w:rFonts w:asciiTheme="minorEastAsia" w:hAnsiTheme="minorEastAsia" w:cs="Times New Roman" w:hint="eastAsia"/>
                <w:sz w:val="24"/>
                <w:szCs w:val="24"/>
              </w:rPr>
              <w:t>GB/T 212</w:t>
            </w:r>
          </w:p>
        </w:tc>
      </w:tr>
      <w:tr w:rsidR="00D06754" w:rsidRPr="00EF010F" w:rsidTr="00D06754">
        <w:trPr>
          <w:trHeight w:val="454"/>
          <w:jc w:val="center"/>
        </w:trPr>
        <w:tc>
          <w:tcPr>
            <w:tcW w:w="2402" w:type="dxa"/>
            <w:tcBorders>
              <w:right w:val="nil"/>
            </w:tcBorders>
            <w:vAlign w:val="center"/>
          </w:tcPr>
          <w:p w:rsidR="00D06754" w:rsidRPr="00EF010F" w:rsidRDefault="00D06754" w:rsidP="007C478F">
            <w:pPr>
              <w:rPr>
                <w:rFonts w:asciiTheme="minorEastAsia" w:hAnsiTheme="minorEastAsia" w:cs="Times New Roman"/>
                <w:sz w:val="24"/>
                <w:szCs w:val="24"/>
              </w:rPr>
            </w:pPr>
            <w:r w:rsidRPr="00EF010F">
              <w:rPr>
                <w:rFonts w:asciiTheme="minorEastAsia" w:hAnsiTheme="minorEastAsia" w:cs="Times New Roman" w:hint="eastAsia"/>
                <w:sz w:val="24"/>
                <w:szCs w:val="24"/>
              </w:rPr>
              <w:t>灰分（A，</w:t>
            </w:r>
            <w:r w:rsidRPr="00EF010F">
              <w:rPr>
                <w:rFonts w:asciiTheme="minorEastAsia" w:hAnsiTheme="minorEastAsia" w:cs="Times New Roman"/>
                <w:sz w:val="24"/>
                <w:szCs w:val="24"/>
              </w:rPr>
              <w:t>ad</w:t>
            </w:r>
            <w:r w:rsidRPr="00EF010F">
              <w:rPr>
                <w:rFonts w:asciiTheme="minorEastAsia" w:hAnsiTheme="minorEastAsia" w:cs="Times New Roman" w:hint="eastAsia"/>
                <w:sz w:val="24"/>
                <w:szCs w:val="24"/>
              </w:rPr>
              <w:t>），%</w:t>
            </w:r>
          </w:p>
        </w:tc>
        <w:tc>
          <w:tcPr>
            <w:tcW w:w="851" w:type="dxa"/>
            <w:tcBorders>
              <w:left w:val="nil"/>
            </w:tcBorders>
            <w:vAlign w:val="center"/>
          </w:tcPr>
          <w:p w:rsidR="00D06754" w:rsidRPr="00EF010F" w:rsidRDefault="00D06754" w:rsidP="00D06754">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tc>
        <w:tc>
          <w:tcPr>
            <w:tcW w:w="2756" w:type="dxa"/>
            <w:vAlign w:val="center"/>
          </w:tcPr>
          <w:p w:rsidR="00D06754" w:rsidRPr="00EF010F" w:rsidRDefault="00D06754" w:rsidP="007C478F">
            <w:pPr>
              <w:rPr>
                <w:rFonts w:asciiTheme="minorEastAsia" w:hAnsiTheme="minorEastAsia" w:cs="Times New Roman"/>
                <w:sz w:val="24"/>
                <w:szCs w:val="24"/>
              </w:rPr>
            </w:pPr>
          </w:p>
        </w:tc>
        <w:tc>
          <w:tcPr>
            <w:tcW w:w="2324" w:type="dxa"/>
            <w:vAlign w:val="center"/>
          </w:tcPr>
          <w:p w:rsidR="00D06754" w:rsidRPr="00EF010F" w:rsidRDefault="00D06754" w:rsidP="007C478F">
            <w:pPr>
              <w:rPr>
                <w:rFonts w:asciiTheme="minorEastAsia" w:hAnsiTheme="minorEastAsia" w:cs="Times New Roman"/>
                <w:sz w:val="24"/>
                <w:szCs w:val="24"/>
              </w:rPr>
            </w:pPr>
            <w:r w:rsidRPr="00EF010F">
              <w:rPr>
                <w:rFonts w:asciiTheme="minorEastAsia" w:hAnsiTheme="minorEastAsia" w:cs="Times New Roman" w:hint="eastAsia"/>
                <w:sz w:val="24"/>
                <w:szCs w:val="24"/>
              </w:rPr>
              <w:t>GB/T 212</w:t>
            </w:r>
          </w:p>
        </w:tc>
      </w:tr>
      <w:tr w:rsidR="00D06754" w:rsidRPr="00EF010F" w:rsidTr="00D06754">
        <w:trPr>
          <w:trHeight w:val="454"/>
          <w:jc w:val="center"/>
        </w:trPr>
        <w:tc>
          <w:tcPr>
            <w:tcW w:w="2402" w:type="dxa"/>
            <w:tcBorders>
              <w:right w:val="nil"/>
            </w:tcBorders>
            <w:vAlign w:val="center"/>
          </w:tcPr>
          <w:p w:rsidR="00D06754" w:rsidRPr="00EF010F" w:rsidRDefault="00D06754" w:rsidP="007C478F">
            <w:pPr>
              <w:rPr>
                <w:rFonts w:asciiTheme="minorEastAsia" w:hAnsiTheme="minorEastAsia" w:cs="Times New Roman"/>
                <w:sz w:val="24"/>
                <w:szCs w:val="24"/>
              </w:rPr>
            </w:pPr>
            <w:r w:rsidRPr="00EF010F">
              <w:rPr>
                <w:rFonts w:asciiTheme="minorEastAsia" w:hAnsiTheme="minorEastAsia" w:cs="Times New Roman" w:hint="eastAsia"/>
                <w:sz w:val="24"/>
                <w:szCs w:val="24"/>
              </w:rPr>
              <w:t>全硫量（S</w:t>
            </w:r>
            <w:r w:rsidRPr="00EF010F">
              <w:rPr>
                <w:rFonts w:asciiTheme="minorEastAsia" w:hAnsiTheme="minorEastAsia" w:cs="Times New Roman"/>
                <w:sz w:val="24"/>
                <w:szCs w:val="24"/>
              </w:rPr>
              <w:t>t</w:t>
            </w:r>
            <w:r w:rsidRPr="00EF010F">
              <w:rPr>
                <w:rFonts w:asciiTheme="minorEastAsia" w:hAnsiTheme="minorEastAsia" w:cs="Times New Roman" w:hint="eastAsia"/>
                <w:sz w:val="24"/>
                <w:szCs w:val="24"/>
              </w:rPr>
              <w:t>，</w:t>
            </w:r>
            <w:r w:rsidRPr="00EF010F">
              <w:rPr>
                <w:rFonts w:asciiTheme="minorEastAsia" w:hAnsiTheme="minorEastAsia" w:cs="Times New Roman"/>
                <w:sz w:val="24"/>
                <w:szCs w:val="24"/>
              </w:rPr>
              <w:t>ar</w:t>
            </w:r>
            <w:r w:rsidRPr="00EF010F">
              <w:rPr>
                <w:rFonts w:asciiTheme="minorEastAsia" w:hAnsiTheme="minorEastAsia" w:cs="Times New Roman" w:hint="eastAsia"/>
                <w:sz w:val="24"/>
                <w:szCs w:val="24"/>
              </w:rPr>
              <w:t>），%</w:t>
            </w:r>
          </w:p>
        </w:tc>
        <w:tc>
          <w:tcPr>
            <w:tcW w:w="851" w:type="dxa"/>
            <w:tcBorders>
              <w:left w:val="nil"/>
            </w:tcBorders>
            <w:vAlign w:val="center"/>
          </w:tcPr>
          <w:p w:rsidR="00D06754" w:rsidRPr="00EF010F" w:rsidRDefault="00D06754" w:rsidP="00D06754">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tc>
        <w:tc>
          <w:tcPr>
            <w:tcW w:w="2756" w:type="dxa"/>
            <w:vAlign w:val="center"/>
          </w:tcPr>
          <w:p w:rsidR="00D06754" w:rsidRPr="00EF010F" w:rsidRDefault="00D06754" w:rsidP="007C478F">
            <w:pPr>
              <w:rPr>
                <w:rFonts w:asciiTheme="minorEastAsia" w:hAnsiTheme="minorEastAsia" w:cs="Times New Roman"/>
                <w:sz w:val="24"/>
                <w:szCs w:val="24"/>
              </w:rPr>
            </w:pPr>
          </w:p>
        </w:tc>
        <w:tc>
          <w:tcPr>
            <w:tcW w:w="2324" w:type="dxa"/>
            <w:vAlign w:val="center"/>
          </w:tcPr>
          <w:p w:rsidR="00D06754" w:rsidRPr="00EF010F" w:rsidRDefault="00D06754" w:rsidP="007C478F">
            <w:pPr>
              <w:rPr>
                <w:rFonts w:asciiTheme="minorEastAsia" w:hAnsiTheme="minorEastAsia" w:cs="Times New Roman"/>
                <w:sz w:val="24"/>
                <w:szCs w:val="24"/>
              </w:rPr>
            </w:pPr>
            <w:r w:rsidRPr="00EF010F">
              <w:rPr>
                <w:rFonts w:asciiTheme="minorEastAsia" w:hAnsiTheme="minorEastAsia" w:cs="Times New Roman" w:hint="eastAsia"/>
                <w:sz w:val="24"/>
                <w:szCs w:val="24"/>
              </w:rPr>
              <w:t>GB/T 214</w:t>
            </w:r>
          </w:p>
        </w:tc>
      </w:tr>
      <w:tr w:rsidR="00D06754" w:rsidRPr="00EF010F" w:rsidTr="00D06754">
        <w:trPr>
          <w:trHeight w:val="454"/>
          <w:jc w:val="center"/>
        </w:trPr>
        <w:tc>
          <w:tcPr>
            <w:tcW w:w="2402" w:type="dxa"/>
            <w:tcBorders>
              <w:right w:val="nil"/>
            </w:tcBorders>
            <w:vAlign w:val="center"/>
          </w:tcPr>
          <w:p w:rsidR="00D06754" w:rsidRPr="00EF010F" w:rsidRDefault="00D06754" w:rsidP="007C478F">
            <w:pPr>
              <w:rPr>
                <w:rFonts w:asciiTheme="minorEastAsia" w:hAnsiTheme="minorEastAsia" w:cs="Times New Roman"/>
                <w:sz w:val="24"/>
                <w:szCs w:val="24"/>
              </w:rPr>
            </w:pPr>
            <w:r w:rsidRPr="00EF010F">
              <w:rPr>
                <w:rFonts w:asciiTheme="minorEastAsia" w:hAnsiTheme="minorEastAsia" w:cs="Times New Roman" w:hint="eastAsia"/>
                <w:sz w:val="24"/>
                <w:szCs w:val="24"/>
              </w:rPr>
              <w:t>全水分（M</w:t>
            </w:r>
            <w:r w:rsidRPr="00EF010F">
              <w:rPr>
                <w:rFonts w:asciiTheme="minorEastAsia" w:hAnsiTheme="minorEastAsia" w:cs="Times New Roman"/>
                <w:sz w:val="24"/>
                <w:szCs w:val="24"/>
              </w:rPr>
              <w:t>t</w:t>
            </w:r>
            <w:r w:rsidRPr="00EF010F">
              <w:rPr>
                <w:rFonts w:asciiTheme="minorEastAsia" w:hAnsiTheme="minorEastAsia" w:cs="Times New Roman" w:hint="eastAsia"/>
                <w:sz w:val="24"/>
                <w:szCs w:val="24"/>
              </w:rPr>
              <w:t>，</w:t>
            </w:r>
            <w:r w:rsidRPr="00EF010F">
              <w:rPr>
                <w:rFonts w:asciiTheme="minorEastAsia" w:hAnsiTheme="minorEastAsia" w:cs="Times New Roman"/>
                <w:sz w:val="24"/>
                <w:szCs w:val="24"/>
              </w:rPr>
              <w:t>ar</w:t>
            </w:r>
            <w:r w:rsidRPr="00EF010F">
              <w:rPr>
                <w:rFonts w:asciiTheme="minorEastAsia" w:hAnsiTheme="minorEastAsia" w:cs="Times New Roman" w:hint="eastAsia"/>
                <w:sz w:val="24"/>
                <w:szCs w:val="24"/>
              </w:rPr>
              <w:t>），%</w:t>
            </w:r>
          </w:p>
        </w:tc>
        <w:tc>
          <w:tcPr>
            <w:tcW w:w="851" w:type="dxa"/>
            <w:tcBorders>
              <w:left w:val="nil"/>
            </w:tcBorders>
            <w:vAlign w:val="center"/>
          </w:tcPr>
          <w:p w:rsidR="00D06754" w:rsidRPr="00EF010F" w:rsidRDefault="00D06754" w:rsidP="00D06754">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tc>
        <w:tc>
          <w:tcPr>
            <w:tcW w:w="2756" w:type="dxa"/>
            <w:vAlign w:val="center"/>
          </w:tcPr>
          <w:p w:rsidR="00D06754" w:rsidRPr="00EF010F" w:rsidRDefault="00D06754" w:rsidP="007C478F">
            <w:pPr>
              <w:rPr>
                <w:rFonts w:asciiTheme="minorEastAsia" w:hAnsiTheme="minorEastAsia" w:cs="Times New Roman"/>
                <w:sz w:val="24"/>
                <w:szCs w:val="24"/>
              </w:rPr>
            </w:pPr>
          </w:p>
        </w:tc>
        <w:tc>
          <w:tcPr>
            <w:tcW w:w="2324" w:type="dxa"/>
            <w:vAlign w:val="center"/>
          </w:tcPr>
          <w:p w:rsidR="00D06754" w:rsidRPr="00EF010F" w:rsidRDefault="00D06754" w:rsidP="007C478F">
            <w:pPr>
              <w:rPr>
                <w:rFonts w:asciiTheme="minorEastAsia" w:hAnsiTheme="minorEastAsia" w:cs="Times New Roman"/>
                <w:sz w:val="24"/>
                <w:szCs w:val="24"/>
              </w:rPr>
            </w:pPr>
            <w:r w:rsidRPr="00EF010F">
              <w:rPr>
                <w:rFonts w:asciiTheme="minorEastAsia" w:hAnsiTheme="minorEastAsia" w:cs="Times New Roman" w:hint="eastAsia"/>
                <w:sz w:val="24"/>
                <w:szCs w:val="24"/>
              </w:rPr>
              <w:t>GB/T 211</w:t>
            </w:r>
          </w:p>
        </w:tc>
      </w:tr>
      <w:tr w:rsidR="00D06754" w:rsidRPr="00EF010F" w:rsidTr="00D06754">
        <w:trPr>
          <w:trHeight w:val="454"/>
          <w:jc w:val="center"/>
        </w:trPr>
        <w:tc>
          <w:tcPr>
            <w:tcW w:w="2402" w:type="dxa"/>
            <w:tcBorders>
              <w:right w:val="nil"/>
            </w:tcBorders>
            <w:vAlign w:val="center"/>
          </w:tcPr>
          <w:p w:rsidR="00D06754" w:rsidRPr="00EF010F" w:rsidRDefault="00D06754" w:rsidP="007C478F">
            <w:pPr>
              <w:rPr>
                <w:rFonts w:asciiTheme="minorEastAsia" w:hAnsiTheme="minorEastAsia" w:cs="Times New Roman"/>
                <w:sz w:val="24"/>
                <w:szCs w:val="24"/>
              </w:rPr>
            </w:pPr>
            <w:r w:rsidRPr="00EF010F">
              <w:rPr>
                <w:rFonts w:asciiTheme="minorEastAsia" w:hAnsiTheme="minorEastAsia" w:cs="Times New Roman" w:hint="eastAsia"/>
                <w:sz w:val="24"/>
                <w:szCs w:val="24"/>
              </w:rPr>
              <w:t>外在水分（M</w:t>
            </w:r>
            <w:r w:rsidRPr="00EF010F">
              <w:rPr>
                <w:rFonts w:asciiTheme="minorEastAsia" w:hAnsiTheme="minorEastAsia" w:cs="Times New Roman"/>
                <w:sz w:val="24"/>
                <w:szCs w:val="24"/>
              </w:rPr>
              <w:t>f</w:t>
            </w:r>
            <w:r w:rsidRPr="00EF010F">
              <w:rPr>
                <w:rFonts w:asciiTheme="minorEastAsia" w:hAnsiTheme="minorEastAsia" w:cs="Times New Roman" w:hint="eastAsia"/>
                <w:sz w:val="24"/>
                <w:szCs w:val="24"/>
              </w:rPr>
              <w:t>，</w:t>
            </w:r>
            <w:r w:rsidRPr="00EF010F">
              <w:rPr>
                <w:rFonts w:asciiTheme="minorEastAsia" w:hAnsiTheme="minorEastAsia" w:cs="Times New Roman"/>
                <w:sz w:val="24"/>
                <w:szCs w:val="24"/>
              </w:rPr>
              <w:t>ar</w:t>
            </w:r>
            <w:r w:rsidRPr="00EF010F">
              <w:rPr>
                <w:rFonts w:asciiTheme="minorEastAsia" w:hAnsiTheme="minorEastAsia" w:cs="Times New Roman" w:hint="eastAsia"/>
                <w:sz w:val="24"/>
                <w:szCs w:val="24"/>
              </w:rPr>
              <w:t>），%</w:t>
            </w:r>
          </w:p>
        </w:tc>
        <w:tc>
          <w:tcPr>
            <w:tcW w:w="851" w:type="dxa"/>
            <w:tcBorders>
              <w:left w:val="nil"/>
            </w:tcBorders>
            <w:vAlign w:val="center"/>
          </w:tcPr>
          <w:p w:rsidR="00D06754" w:rsidRPr="00EF010F" w:rsidRDefault="00D06754" w:rsidP="00D06754">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tc>
        <w:tc>
          <w:tcPr>
            <w:tcW w:w="2756" w:type="dxa"/>
            <w:vAlign w:val="center"/>
          </w:tcPr>
          <w:p w:rsidR="00D06754" w:rsidRPr="00EF010F" w:rsidRDefault="00D06754" w:rsidP="007C478F">
            <w:pPr>
              <w:rPr>
                <w:rFonts w:asciiTheme="minorEastAsia" w:hAnsiTheme="minorEastAsia" w:cs="Times New Roman"/>
                <w:sz w:val="24"/>
                <w:szCs w:val="24"/>
              </w:rPr>
            </w:pPr>
          </w:p>
        </w:tc>
        <w:tc>
          <w:tcPr>
            <w:tcW w:w="2324" w:type="dxa"/>
            <w:vAlign w:val="center"/>
          </w:tcPr>
          <w:p w:rsidR="00D06754" w:rsidRPr="00EF010F" w:rsidRDefault="00D06754" w:rsidP="007C478F">
            <w:pPr>
              <w:rPr>
                <w:rFonts w:asciiTheme="minorEastAsia" w:hAnsiTheme="minorEastAsia" w:cs="Times New Roman"/>
                <w:sz w:val="24"/>
                <w:szCs w:val="24"/>
              </w:rPr>
            </w:pPr>
            <w:r w:rsidRPr="00EF010F">
              <w:rPr>
                <w:rFonts w:asciiTheme="minorEastAsia" w:hAnsiTheme="minorEastAsia" w:cs="Times New Roman" w:hint="eastAsia"/>
                <w:sz w:val="24"/>
                <w:szCs w:val="24"/>
              </w:rPr>
              <w:t>GB/T 211</w:t>
            </w:r>
          </w:p>
        </w:tc>
      </w:tr>
      <w:tr w:rsidR="00D06754" w:rsidRPr="00EF010F" w:rsidTr="00D06754">
        <w:trPr>
          <w:trHeight w:val="454"/>
          <w:jc w:val="center"/>
        </w:trPr>
        <w:tc>
          <w:tcPr>
            <w:tcW w:w="2402" w:type="dxa"/>
            <w:tcBorders>
              <w:right w:val="nil"/>
            </w:tcBorders>
            <w:vAlign w:val="center"/>
          </w:tcPr>
          <w:p w:rsidR="00D06754" w:rsidRPr="00EF010F" w:rsidRDefault="00D06754" w:rsidP="007C478F">
            <w:pPr>
              <w:rPr>
                <w:rFonts w:asciiTheme="minorEastAsia" w:hAnsiTheme="minorEastAsia" w:cs="Times New Roman"/>
                <w:sz w:val="24"/>
                <w:szCs w:val="24"/>
              </w:rPr>
            </w:pPr>
            <w:r w:rsidRPr="00EF010F">
              <w:rPr>
                <w:rFonts w:asciiTheme="minorEastAsia" w:hAnsiTheme="minorEastAsia" w:cs="Times New Roman" w:hint="eastAsia"/>
                <w:sz w:val="24"/>
                <w:szCs w:val="24"/>
              </w:rPr>
              <w:t>灰熔点</w:t>
            </w:r>
            <w:r w:rsidRPr="00EF010F">
              <w:rPr>
                <w:rFonts w:asciiTheme="minorEastAsia" w:hAnsiTheme="minorEastAsia" w:cs="Times New Roman"/>
                <w:sz w:val="24"/>
                <w:szCs w:val="24"/>
              </w:rPr>
              <w:t>D</w:t>
            </w:r>
            <w:r w:rsidRPr="00EF010F">
              <w:rPr>
                <w:rFonts w:asciiTheme="minorEastAsia" w:hAnsiTheme="minorEastAsia" w:cs="Times New Roman" w:hint="eastAsia"/>
                <w:sz w:val="24"/>
                <w:szCs w:val="24"/>
              </w:rPr>
              <w:t>T，℃</w:t>
            </w:r>
          </w:p>
        </w:tc>
        <w:tc>
          <w:tcPr>
            <w:tcW w:w="851" w:type="dxa"/>
            <w:tcBorders>
              <w:left w:val="nil"/>
            </w:tcBorders>
            <w:vAlign w:val="center"/>
          </w:tcPr>
          <w:p w:rsidR="00D06754" w:rsidRPr="00EF010F" w:rsidRDefault="00D06754" w:rsidP="00D06754">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tc>
        <w:tc>
          <w:tcPr>
            <w:tcW w:w="2756" w:type="dxa"/>
            <w:vAlign w:val="center"/>
          </w:tcPr>
          <w:p w:rsidR="00D06754" w:rsidRPr="00EF010F" w:rsidRDefault="00D06754" w:rsidP="007C478F">
            <w:pPr>
              <w:rPr>
                <w:rFonts w:asciiTheme="minorEastAsia" w:hAnsiTheme="minorEastAsia" w:cs="Times New Roman"/>
                <w:sz w:val="24"/>
                <w:szCs w:val="24"/>
              </w:rPr>
            </w:pPr>
          </w:p>
        </w:tc>
        <w:tc>
          <w:tcPr>
            <w:tcW w:w="2324" w:type="dxa"/>
            <w:vAlign w:val="center"/>
          </w:tcPr>
          <w:p w:rsidR="00D06754" w:rsidRPr="00EF010F" w:rsidRDefault="00D06754" w:rsidP="007C478F">
            <w:pPr>
              <w:rPr>
                <w:rFonts w:asciiTheme="minorEastAsia" w:hAnsiTheme="minorEastAsia" w:cs="Times New Roman"/>
                <w:sz w:val="24"/>
                <w:szCs w:val="24"/>
              </w:rPr>
            </w:pPr>
            <w:r w:rsidRPr="00EF010F">
              <w:rPr>
                <w:rFonts w:asciiTheme="minorEastAsia" w:hAnsiTheme="minorEastAsia" w:cs="Times New Roman" w:hint="eastAsia"/>
                <w:sz w:val="24"/>
                <w:szCs w:val="24"/>
              </w:rPr>
              <w:t>GB/T 219</w:t>
            </w:r>
          </w:p>
        </w:tc>
      </w:tr>
      <w:tr w:rsidR="00D06754" w:rsidRPr="00EF010F" w:rsidTr="00D06754">
        <w:trPr>
          <w:trHeight w:val="454"/>
          <w:jc w:val="center"/>
        </w:trPr>
        <w:tc>
          <w:tcPr>
            <w:tcW w:w="2402" w:type="dxa"/>
            <w:tcBorders>
              <w:right w:val="nil"/>
            </w:tcBorders>
            <w:vAlign w:val="center"/>
          </w:tcPr>
          <w:p w:rsidR="00D06754" w:rsidRPr="00EF010F" w:rsidRDefault="00D06754" w:rsidP="007C478F">
            <w:pPr>
              <w:rPr>
                <w:rFonts w:asciiTheme="minorEastAsia" w:hAnsiTheme="minorEastAsia" w:cs="Times New Roman"/>
                <w:sz w:val="24"/>
                <w:szCs w:val="24"/>
              </w:rPr>
            </w:pPr>
            <w:r w:rsidRPr="00EF010F">
              <w:rPr>
                <w:rFonts w:asciiTheme="minorEastAsia" w:hAnsiTheme="minorEastAsia" w:cs="Times New Roman" w:hint="eastAsia"/>
                <w:sz w:val="24"/>
                <w:szCs w:val="24"/>
              </w:rPr>
              <w:t>粒径，%</w:t>
            </w:r>
          </w:p>
        </w:tc>
        <w:tc>
          <w:tcPr>
            <w:tcW w:w="851" w:type="dxa"/>
            <w:tcBorders>
              <w:left w:val="nil"/>
            </w:tcBorders>
            <w:vAlign w:val="center"/>
          </w:tcPr>
          <w:p w:rsidR="00D06754" w:rsidRPr="00EF010F" w:rsidRDefault="00D06754" w:rsidP="00D06754">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p w:rsidR="00D06754" w:rsidRPr="00EF010F" w:rsidRDefault="00D06754" w:rsidP="00D06754">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p w:rsidR="00D06754" w:rsidRPr="00EF010F" w:rsidRDefault="00D06754" w:rsidP="00D06754">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tc>
        <w:tc>
          <w:tcPr>
            <w:tcW w:w="2756" w:type="dxa"/>
            <w:vAlign w:val="center"/>
          </w:tcPr>
          <w:p w:rsidR="00D06754" w:rsidRPr="00EF010F" w:rsidRDefault="00D06754" w:rsidP="007C478F">
            <w:pPr>
              <w:rPr>
                <w:rFonts w:asciiTheme="minorEastAsia" w:hAnsiTheme="minorEastAsia" w:cs="Times New Roman"/>
                <w:sz w:val="24"/>
                <w:szCs w:val="24"/>
              </w:rPr>
            </w:pPr>
          </w:p>
        </w:tc>
        <w:tc>
          <w:tcPr>
            <w:tcW w:w="2324" w:type="dxa"/>
            <w:vAlign w:val="center"/>
          </w:tcPr>
          <w:p w:rsidR="00D06754" w:rsidRDefault="00D06754" w:rsidP="007C478F">
            <w:pPr>
              <w:rPr>
                <w:rFonts w:asciiTheme="minorEastAsia" w:hAnsiTheme="minorEastAsia" w:cs="Times New Roman"/>
                <w:sz w:val="24"/>
                <w:szCs w:val="24"/>
              </w:rPr>
            </w:pPr>
            <w:r w:rsidRPr="00EE4AA8">
              <w:rPr>
                <w:rFonts w:asciiTheme="minorEastAsia" w:hAnsiTheme="minorEastAsia" w:cs="Times New Roman" w:hint="eastAsia"/>
                <w:sz w:val="24"/>
                <w:szCs w:val="24"/>
              </w:rPr>
              <w:t>GB 2007.7</w:t>
            </w:r>
            <w:r>
              <w:rPr>
                <w:rFonts w:asciiTheme="minorEastAsia" w:hAnsiTheme="minorEastAsia" w:cs="Times New Roman" w:hint="eastAsia"/>
                <w:sz w:val="24"/>
                <w:szCs w:val="24"/>
              </w:rPr>
              <w:t>、</w:t>
            </w:r>
            <w:r w:rsidRPr="00EE4AA8">
              <w:rPr>
                <w:rFonts w:asciiTheme="minorEastAsia" w:hAnsiTheme="minorEastAsia" w:cs="Times New Roman" w:hint="eastAsia"/>
                <w:sz w:val="24"/>
                <w:szCs w:val="24"/>
              </w:rPr>
              <w:t>GB</w:t>
            </w:r>
            <w:r>
              <w:rPr>
                <w:rFonts w:asciiTheme="minorEastAsia" w:hAnsiTheme="minorEastAsia" w:cs="Times New Roman" w:hint="eastAsia"/>
                <w:sz w:val="24"/>
                <w:szCs w:val="24"/>
              </w:rPr>
              <w:t>/T</w:t>
            </w:r>
            <w:r w:rsidRPr="00EE4AA8">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477</w:t>
            </w:r>
          </w:p>
          <w:p w:rsidR="00D06754" w:rsidRPr="00EE4AA8" w:rsidRDefault="00D06754" w:rsidP="007C478F">
            <w:pPr>
              <w:rPr>
                <w:rFonts w:asciiTheme="minorEastAsia" w:hAnsiTheme="minorEastAsia" w:cs="Times New Roman"/>
                <w:sz w:val="24"/>
                <w:szCs w:val="24"/>
              </w:rPr>
            </w:pPr>
            <w:r w:rsidRPr="00EE4AA8">
              <w:rPr>
                <w:rFonts w:asciiTheme="minorEastAsia" w:hAnsiTheme="minorEastAsia" w:hint="eastAsia"/>
                <w:sz w:val="24"/>
                <w:szCs w:val="24"/>
              </w:rPr>
              <w:t>或其他方法</w:t>
            </w:r>
          </w:p>
        </w:tc>
      </w:tr>
      <w:tr w:rsidR="00D06754" w:rsidRPr="00EF010F" w:rsidTr="00D06754">
        <w:trPr>
          <w:trHeight w:val="454"/>
          <w:jc w:val="center"/>
        </w:trPr>
        <w:tc>
          <w:tcPr>
            <w:tcW w:w="2402" w:type="dxa"/>
            <w:tcBorders>
              <w:right w:val="nil"/>
            </w:tcBorders>
            <w:vAlign w:val="center"/>
          </w:tcPr>
          <w:p w:rsidR="00D06754" w:rsidRPr="00EF010F" w:rsidRDefault="00D06754" w:rsidP="007C478F">
            <w:pPr>
              <w:rPr>
                <w:rFonts w:asciiTheme="minorEastAsia" w:hAnsiTheme="minorEastAsia" w:cs="Times New Roman"/>
                <w:sz w:val="24"/>
                <w:szCs w:val="24"/>
              </w:rPr>
            </w:pPr>
            <w:r w:rsidRPr="00EF010F">
              <w:rPr>
                <w:rFonts w:asciiTheme="minorEastAsia" w:hAnsiTheme="minorEastAsia" w:cs="Times New Roman" w:hint="eastAsia"/>
                <w:sz w:val="24"/>
                <w:szCs w:val="24"/>
              </w:rPr>
              <w:t>可磨性指数HGI</w:t>
            </w:r>
          </w:p>
        </w:tc>
        <w:tc>
          <w:tcPr>
            <w:tcW w:w="851" w:type="dxa"/>
            <w:tcBorders>
              <w:left w:val="nil"/>
            </w:tcBorders>
            <w:vAlign w:val="center"/>
          </w:tcPr>
          <w:p w:rsidR="00D06754" w:rsidRPr="00EF010F" w:rsidRDefault="00D06754" w:rsidP="00D06754">
            <w:pPr>
              <w:ind w:firstLineChars="200" w:firstLine="480"/>
              <w:jc w:val="right"/>
              <w:rPr>
                <w:rFonts w:asciiTheme="minorEastAsia" w:hAnsiTheme="minorEastAsia" w:cs="Times New Roman"/>
                <w:sz w:val="24"/>
                <w:szCs w:val="24"/>
              </w:rPr>
            </w:pPr>
            <w:r w:rsidRPr="00EF010F">
              <w:rPr>
                <w:rFonts w:asciiTheme="minorEastAsia" w:hAnsiTheme="minorEastAsia" w:cs="Times New Roman"/>
                <w:sz w:val="24"/>
                <w:szCs w:val="24"/>
              </w:rPr>
              <w:t> </w:t>
            </w:r>
            <w:r>
              <w:rPr>
                <w:rFonts w:asciiTheme="minorEastAsia" w:hAnsiTheme="minorEastAsia" w:cs="Times New Roman"/>
                <w:sz w:val="24"/>
                <w:szCs w:val="24"/>
              </w:rPr>
              <w:t xml:space="preserve"> </w:t>
            </w:r>
          </w:p>
        </w:tc>
        <w:tc>
          <w:tcPr>
            <w:tcW w:w="2756" w:type="dxa"/>
            <w:vAlign w:val="center"/>
          </w:tcPr>
          <w:p w:rsidR="00D06754" w:rsidRPr="00EF010F" w:rsidRDefault="00D06754" w:rsidP="007C478F">
            <w:pPr>
              <w:rPr>
                <w:rFonts w:asciiTheme="minorEastAsia" w:hAnsiTheme="minorEastAsia" w:cs="Times New Roman"/>
                <w:sz w:val="24"/>
                <w:szCs w:val="24"/>
              </w:rPr>
            </w:pPr>
          </w:p>
        </w:tc>
        <w:tc>
          <w:tcPr>
            <w:tcW w:w="2324" w:type="dxa"/>
            <w:vAlign w:val="center"/>
          </w:tcPr>
          <w:p w:rsidR="00D06754" w:rsidRPr="00EF010F" w:rsidRDefault="00D06754" w:rsidP="007C478F">
            <w:pPr>
              <w:rPr>
                <w:rFonts w:asciiTheme="minorEastAsia" w:hAnsiTheme="minorEastAsia" w:cs="Times New Roman"/>
                <w:sz w:val="24"/>
                <w:szCs w:val="24"/>
              </w:rPr>
            </w:pPr>
            <w:r w:rsidRPr="00EF010F">
              <w:rPr>
                <w:rFonts w:asciiTheme="minorEastAsia" w:hAnsiTheme="minorEastAsia" w:cs="Times New Roman" w:hint="eastAsia"/>
                <w:sz w:val="24"/>
                <w:szCs w:val="24"/>
              </w:rPr>
              <w:t>GB/T 2565</w:t>
            </w:r>
          </w:p>
        </w:tc>
      </w:tr>
      <w:tr w:rsidR="00D06754" w:rsidRPr="00EF010F" w:rsidTr="00D06754">
        <w:trPr>
          <w:trHeight w:val="454"/>
          <w:jc w:val="center"/>
        </w:trPr>
        <w:tc>
          <w:tcPr>
            <w:tcW w:w="2402" w:type="dxa"/>
            <w:tcBorders>
              <w:right w:val="nil"/>
            </w:tcBorders>
            <w:vAlign w:val="center"/>
          </w:tcPr>
          <w:p w:rsidR="00D06754" w:rsidRPr="00EF010F" w:rsidRDefault="00D06754" w:rsidP="007C478F">
            <w:pPr>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r>
              <w:rPr>
                <w:rFonts w:asciiTheme="minorEastAsia" w:hAnsiTheme="minorEastAsia" w:cs="Times New Roman"/>
                <w:sz w:val="24"/>
                <w:szCs w:val="24"/>
                <w:lang w:eastAsia="zh-CN"/>
              </w:rPr>
              <w:t xml:space="preserve">           总合计</w:t>
            </w:r>
          </w:p>
        </w:tc>
        <w:tc>
          <w:tcPr>
            <w:tcW w:w="851" w:type="dxa"/>
            <w:tcBorders>
              <w:left w:val="nil"/>
            </w:tcBorders>
            <w:vAlign w:val="center"/>
          </w:tcPr>
          <w:p w:rsidR="00D06754" w:rsidRPr="00EF010F" w:rsidRDefault="00D06754" w:rsidP="007C478F">
            <w:pPr>
              <w:ind w:firstLineChars="200" w:firstLine="480"/>
              <w:jc w:val="right"/>
              <w:rPr>
                <w:rFonts w:asciiTheme="minorEastAsia" w:hAnsiTheme="minorEastAsia" w:cs="Times New Roman"/>
                <w:sz w:val="24"/>
                <w:szCs w:val="24"/>
              </w:rPr>
            </w:pPr>
          </w:p>
        </w:tc>
        <w:tc>
          <w:tcPr>
            <w:tcW w:w="2756" w:type="dxa"/>
            <w:vAlign w:val="center"/>
          </w:tcPr>
          <w:p w:rsidR="00D06754" w:rsidRDefault="00D06754" w:rsidP="007C478F">
            <w:pPr>
              <w:rPr>
                <w:rFonts w:asciiTheme="minorEastAsia" w:hAnsiTheme="minorEastAsia" w:cs="Times New Roman"/>
                <w:sz w:val="24"/>
                <w:szCs w:val="24"/>
              </w:rPr>
            </w:pPr>
          </w:p>
        </w:tc>
        <w:tc>
          <w:tcPr>
            <w:tcW w:w="2324" w:type="dxa"/>
            <w:vAlign w:val="center"/>
          </w:tcPr>
          <w:p w:rsidR="00D06754" w:rsidRPr="00EF010F" w:rsidRDefault="00D06754" w:rsidP="007C478F">
            <w:pPr>
              <w:rPr>
                <w:rFonts w:asciiTheme="minorEastAsia" w:hAnsiTheme="minorEastAsia" w:cs="Times New Roman"/>
                <w:sz w:val="24"/>
                <w:szCs w:val="24"/>
              </w:rPr>
            </w:pPr>
          </w:p>
        </w:tc>
      </w:tr>
    </w:tbl>
    <w:p w:rsidR="009A6058" w:rsidRDefault="009A6058" w:rsidP="009A6058">
      <w:pPr>
        <w:pStyle w:val="a7"/>
        <w:spacing w:line="360" w:lineRule="auto"/>
        <w:ind w:firstLineChars="200" w:firstLine="482"/>
        <w:rPr>
          <w:rFonts w:hAnsi="宋体"/>
          <w:sz w:val="24"/>
          <w:szCs w:val="24"/>
          <w:lang w:eastAsia="zh-CN"/>
        </w:rPr>
      </w:pPr>
      <w:r w:rsidRPr="004C149C">
        <w:rPr>
          <w:rFonts w:hAnsi="宋体" w:hint="eastAsia"/>
          <w:b/>
          <w:sz w:val="24"/>
          <w:szCs w:val="24"/>
          <w:lang w:eastAsia="zh-CN"/>
        </w:rPr>
        <w:t>备注：</w:t>
      </w:r>
      <w:r>
        <w:rPr>
          <w:rFonts w:hAnsi="宋体" w:hint="eastAsia"/>
          <w:sz w:val="24"/>
          <w:szCs w:val="24"/>
          <w:lang w:eastAsia="zh-CN"/>
        </w:rPr>
        <w:t>如在年约期限内，甲方就单独某项检验项目委托乙方完成检验，相应检验费用按照上表详细报价清单化验单价进行结算费用。</w:t>
      </w:r>
    </w:p>
    <w:p w:rsidR="00D06754" w:rsidRPr="00CE5D17" w:rsidRDefault="00D06754" w:rsidP="00D06754">
      <w:pPr>
        <w:pStyle w:val="10"/>
      </w:pPr>
    </w:p>
    <w:sectPr w:rsidR="00D06754" w:rsidRPr="00CE5D17" w:rsidSect="000C670C">
      <w:footerReference w:type="default" r:id="rId11"/>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9FF" w:rsidRDefault="00E809FF">
      <w:r>
        <w:separator/>
      </w:r>
    </w:p>
  </w:endnote>
  <w:endnote w:type="continuationSeparator" w:id="0">
    <w:p w:rsidR="00E809FF" w:rsidRDefault="00E8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7C478F" w:rsidRDefault="007C478F">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0175AA">
              <w:rPr>
                <w:b/>
                <w:bCs/>
                <w:noProof/>
              </w:rPr>
              <w:t>7</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0175AA">
              <w:rPr>
                <w:b/>
                <w:bCs/>
                <w:noProof/>
              </w:rPr>
              <w:t>33</w:t>
            </w:r>
            <w:r>
              <w:rPr>
                <w:b/>
                <w:bCs/>
                <w:sz w:val="24"/>
                <w:szCs w:val="24"/>
              </w:rPr>
              <w:fldChar w:fldCharType="end"/>
            </w:r>
          </w:p>
        </w:sdtContent>
      </w:sdt>
    </w:sdtContent>
  </w:sdt>
  <w:p w:rsidR="007C478F" w:rsidRDefault="007C478F">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9FF" w:rsidRDefault="00E809FF">
      <w:r>
        <w:separator/>
      </w:r>
    </w:p>
  </w:footnote>
  <w:footnote w:type="continuationSeparator" w:id="0">
    <w:p w:rsidR="00E809FF" w:rsidRDefault="00E809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8235372"/>
    <w:multiLevelType w:val="singleLevel"/>
    <w:tmpl w:val="08235372"/>
    <w:lvl w:ilvl="0">
      <w:start w:val="1"/>
      <w:numFmt w:val="decimal"/>
      <w:suff w:val="nothing"/>
      <w:lvlText w:val="（%1）"/>
      <w:lvlJc w:val="left"/>
    </w:lvl>
  </w:abstractNum>
  <w:abstractNum w:abstractNumId="4">
    <w:nsid w:val="0B045BFB"/>
    <w:multiLevelType w:val="hybridMultilevel"/>
    <w:tmpl w:val="790C3D30"/>
    <w:lvl w:ilvl="0" w:tplc="39443AC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0BAC02E7"/>
    <w:multiLevelType w:val="multilevel"/>
    <w:tmpl w:val="0BAC02E7"/>
    <w:lvl w:ilvl="0">
      <w:start w:val="1"/>
      <w:numFmt w:val="decimal"/>
      <w:lvlText w:val="%1."/>
      <w:lvlJc w:val="left"/>
      <w:pPr>
        <w:tabs>
          <w:tab w:val="num" w:pos="1080"/>
        </w:tabs>
        <w:ind w:left="1080" w:hanging="360"/>
      </w:pPr>
      <w:rPr>
        <w:rFonts w:hint="eastAsia"/>
      </w:rPr>
    </w:lvl>
    <w:lvl w:ilvl="1">
      <w:start w:val="1"/>
      <w:numFmt w:val="lowerLetter"/>
      <w:lvlText w:val="%2．"/>
      <w:lvlJc w:val="left"/>
      <w:pPr>
        <w:tabs>
          <w:tab w:val="num" w:pos="1560"/>
        </w:tabs>
        <w:ind w:left="1560" w:hanging="360"/>
      </w:pPr>
      <w:rPr>
        <w:rFonts w:hint="default"/>
      </w:rPr>
    </w:lvl>
    <w:lvl w:ilvl="2">
      <w:start w:val="1"/>
      <w:numFmt w:val="lowerLetter"/>
      <w:lvlText w:val="%3."/>
      <w:lvlJc w:val="right"/>
      <w:pPr>
        <w:tabs>
          <w:tab w:val="num" w:pos="2160"/>
        </w:tabs>
        <w:ind w:left="2160" w:hanging="480"/>
      </w:pPr>
      <w:rPr>
        <w:rFonts w:ascii="Arial" w:eastAsia="楷体_GB2312" w:hAnsi="Arial" w:cs="Arial"/>
      </w:r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6">
    <w:nsid w:val="0C9B4D6A"/>
    <w:multiLevelType w:val="multilevel"/>
    <w:tmpl w:val="0C9B4D6A"/>
    <w:lvl w:ilvl="0">
      <w:start w:val="1"/>
      <w:numFmt w:val="decimal"/>
      <w:lvlText w:val="%1."/>
      <w:lvlJc w:val="left"/>
      <w:pPr>
        <w:tabs>
          <w:tab w:val="num" w:pos="814"/>
        </w:tabs>
        <w:ind w:left="814" w:hanging="360"/>
      </w:pPr>
      <w:rPr>
        <w:rFonts w:hint="eastAsia"/>
      </w:rPr>
    </w:lvl>
    <w:lvl w:ilvl="1">
      <w:start w:val="1"/>
      <w:numFmt w:val="ideographTraditional"/>
      <w:lvlText w:val="%2、"/>
      <w:lvlJc w:val="left"/>
      <w:pPr>
        <w:tabs>
          <w:tab w:val="num" w:pos="1414"/>
        </w:tabs>
        <w:ind w:left="1414" w:hanging="480"/>
      </w:pPr>
    </w:lvl>
    <w:lvl w:ilvl="2">
      <w:start w:val="1"/>
      <w:numFmt w:val="lowerRoman"/>
      <w:lvlText w:val="%3."/>
      <w:lvlJc w:val="right"/>
      <w:pPr>
        <w:tabs>
          <w:tab w:val="num" w:pos="1894"/>
        </w:tabs>
        <w:ind w:left="1894" w:hanging="480"/>
      </w:pPr>
    </w:lvl>
    <w:lvl w:ilvl="3">
      <w:start w:val="1"/>
      <w:numFmt w:val="decimal"/>
      <w:lvlText w:val="%4."/>
      <w:lvlJc w:val="left"/>
      <w:pPr>
        <w:tabs>
          <w:tab w:val="num" w:pos="2374"/>
        </w:tabs>
        <w:ind w:left="2374" w:hanging="480"/>
      </w:pPr>
    </w:lvl>
    <w:lvl w:ilvl="4">
      <w:start w:val="1"/>
      <w:numFmt w:val="ideographTraditional"/>
      <w:lvlText w:val="%5、"/>
      <w:lvlJc w:val="left"/>
      <w:pPr>
        <w:tabs>
          <w:tab w:val="num" w:pos="2854"/>
        </w:tabs>
        <w:ind w:left="2854" w:hanging="480"/>
      </w:pPr>
    </w:lvl>
    <w:lvl w:ilvl="5">
      <w:start w:val="1"/>
      <w:numFmt w:val="lowerRoman"/>
      <w:lvlText w:val="%6."/>
      <w:lvlJc w:val="right"/>
      <w:pPr>
        <w:tabs>
          <w:tab w:val="num" w:pos="3334"/>
        </w:tabs>
        <w:ind w:left="3334" w:hanging="480"/>
      </w:pPr>
    </w:lvl>
    <w:lvl w:ilvl="6">
      <w:start w:val="1"/>
      <w:numFmt w:val="decimal"/>
      <w:lvlText w:val="%7."/>
      <w:lvlJc w:val="left"/>
      <w:pPr>
        <w:tabs>
          <w:tab w:val="num" w:pos="3814"/>
        </w:tabs>
        <w:ind w:left="3814" w:hanging="480"/>
      </w:pPr>
    </w:lvl>
    <w:lvl w:ilvl="7">
      <w:start w:val="1"/>
      <w:numFmt w:val="ideographTraditional"/>
      <w:lvlText w:val="%8、"/>
      <w:lvlJc w:val="left"/>
      <w:pPr>
        <w:tabs>
          <w:tab w:val="num" w:pos="4294"/>
        </w:tabs>
        <w:ind w:left="4294" w:hanging="480"/>
      </w:pPr>
    </w:lvl>
    <w:lvl w:ilvl="8">
      <w:start w:val="1"/>
      <w:numFmt w:val="lowerRoman"/>
      <w:lvlText w:val="%9."/>
      <w:lvlJc w:val="right"/>
      <w:pPr>
        <w:tabs>
          <w:tab w:val="num" w:pos="4774"/>
        </w:tabs>
        <w:ind w:left="4774" w:hanging="480"/>
      </w:pPr>
    </w:lvl>
  </w:abstractNum>
  <w:abstractNum w:abstractNumId="7">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8">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9">
    <w:nsid w:val="0FFE2432"/>
    <w:multiLevelType w:val="multilevel"/>
    <w:tmpl w:val="0FFE2432"/>
    <w:lvl w:ilvl="0">
      <w:start w:val="1"/>
      <w:numFmt w:val="taiwaneseCountingThousand"/>
      <w:lvlText w:val="%1、"/>
      <w:lvlJc w:val="left"/>
      <w:pPr>
        <w:tabs>
          <w:tab w:val="num" w:pos="600"/>
        </w:tabs>
        <w:ind w:left="600" w:hanging="600"/>
      </w:pPr>
      <w:rPr>
        <w:rFonts w:hint="eastAsia"/>
      </w:rPr>
    </w:lvl>
    <w:lvl w:ilvl="1">
      <w:start w:val="1"/>
      <w:numFmt w:val="decimal"/>
      <w:lvlText w:val="%2."/>
      <w:lvlJc w:val="left"/>
      <w:pPr>
        <w:tabs>
          <w:tab w:val="num" w:pos="840"/>
        </w:tabs>
        <w:ind w:left="840" w:hanging="360"/>
      </w:pPr>
      <w:rPr>
        <w:rFonts w:hint="eastAsia"/>
      </w:rPr>
    </w:lvl>
    <w:lvl w:ilvl="2">
      <w:start w:val="1"/>
      <w:numFmt w:val="decimal"/>
      <w:lvlText w:val="%3．"/>
      <w:lvlJc w:val="left"/>
      <w:pPr>
        <w:tabs>
          <w:tab w:val="num" w:pos="1320"/>
        </w:tabs>
        <w:ind w:left="1320" w:hanging="360"/>
      </w:pPr>
      <w:rPr>
        <w:rFonts w:hint="eastAsia"/>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280"/>
        </w:tabs>
        <w:ind w:left="2280" w:hanging="360"/>
      </w:pPr>
      <w:rPr>
        <w:rFonts w:hint="default"/>
      </w:rPr>
    </w:lvl>
    <w:lvl w:ilvl="5">
      <w:start w:val="1"/>
      <w:numFmt w:val="decimal"/>
      <w:lvlText w:val="（%6）"/>
      <w:lvlJc w:val="left"/>
      <w:pPr>
        <w:tabs>
          <w:tab w:val="num" w:pos="1620"/>
        </w:tabs>
        <w:ind w:left="1620" w:hanging="720"/>
      </w:pPr>
      <w:rPr>
        <w:rFonts w:hint="default"/>
      </w:r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1">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2">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1EA54D29"/>
    <w:multiLevelType w:val="hybridMultilevel"/>
    <w:tmpl w:val="4E1A9BF4"/>
    <w:lvl w:ilvl="0" w:tplc="B1B4CE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0395ACA"/>
    <w:multiLevelType w:val="multilevel"/>
    <w:tmpl w:val="20395ACA"/>
    <w:lvl w:ilvl="0">
      <w:start w:val="1"/>
      <w:numFmt w:val="decimal"/>
      <w:lvlText w:val="%1."/>
      <w:lvlJc w:val="left"/>
      <w:pPr>
        <w:tabs>
          <w:tab w:val="num" w:pos="1080"/>
        </w:tabs>
        <w:ind w:left="1080" w:hanging="360"/>
      </w:pPr>
      <w:rPr>
        <w:rFonts w:hint="eastAsia"/>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5">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26DB6C3D"/>
    <w:multiLevelType w:val="hybridMultilevel"/>
    <w:tmpl w:val="A232E984"/>
    <w:lvl w:ilvl="0" w:tplc="EBE2F778">
      <w:start w:val="1"/>
      <w:numFmt w:val="japaneseCounting"/>
      <w:lvlText w:val="%1、"/>
      <w:lvlJc w:val="left"/>
      <w:pPr>
        <w:ind w:left="450" w:hanging="45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B4A76F7"/>
    <w:multiLevelType w:val="hybridMultilevel"/>
    <w:tmpl w:val="4E94E3EE"/>
    <w:lvl w:ilvl="0" w:tplc="AFFE344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20">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21">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44C57AA0"/>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5">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6">
    <w:nsid w:val="4B44014A"/>
    <w:multiLevelType w:val="singleLevel"/>
    <w:tmpl w:val="4B44014A"/>
    <w:lvl w:ilvl="0">
      <w:start w:val="9"/>
      <w:numFmt w:val="chineseCounting"/>
      <w:suff w:val="nothing"/>
      <w:lvlText w:val="%1、"/>
      <w:lvlJc w:val="left"/>
      <w:rPr>
        <w:rFonts w:hint="eastAsia"/>
      </w:rPr>
    </w:lvl>
  </w:abstractNum>
  <w:abstractNum w:abstractNumId="27">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0">
    <w:nsid w:val="5CBA1745"/>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1">
    <w:nsid w:val="5F278557"/>
    <w:multiLevelType w:val="singleLevel"/>
    <w:tmpl w:val="5F278557"/>
    <w:lvl w:ilvl="0">
      <w:start w:val="1"/>
      <w:numFmt w:val="decimal"/>
      <w:suff w:val="nothing"/>
      <w:lvlText w:val="%1、"/>
      <w:lvlJc w:val="left"/>
    </w:lvl>
  </w:abstractNum>
  <w:abstractNum w:abstractNumId="32">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33">
    <w:nsid w:val="624075F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4">
    <w:nsid w:val="63272860"/>
    <w:multiLevelType w:val="hybridMultilevel"/>
    <w:tmpl w:val="9CA4B2BC"/>
    <w:lvl w:ilvl="0" w:tplc="A808B38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6">
    <w:nsid w:val="798B220B"/>
    <w:multiLevelType w:val="hybridMultilevel"/>
    <w:tmpl w:val="8A462726"/>
    <w:lvl w:ilvl="0" w:tplc="1034E25C">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1"/>
  </w:num>
  <w:num w:numId="2">
    <w:abstractNumId w:val="29"/>
  </w:num>
  <w:num w:numId="3">
    <w:abstractNumId w:val="26"/>
  </w:num>
  <w:num w:numId="4">
    <w:abstractNumId w:val="19"/>
  </w:num>
  <w:num w:numId="5">
    <w:abstractNumId w:val="20"/>
  </w:num>
  <w:num w:numId="6">
    <w:abstractNumId w:val="21"/>
  </w:num>
  <w:num w:numId="7">
    <w:abstractNumId w:val="3"/>
  </w:num>
  <w:num w:numId="8">
    <w:abstractNumId w:val="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8"/>
  </w:num>
  <w:num w:numId="12">
    <w:abstractNumId w:val="31"/>
  </w:num>
  <w:num w:numId="13">
    <w:abstractNumId w:val="34"/>
  </w:num>
  <w:num w:numId="14">
    <w:abstractNumId w:val="3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
  </w:num>
  <w:num w:numId="22">
    <w:abstractNumId w:val="25"/>
  </w:num>
  <w:num w:numId="23">
    <w:abstractNumId w:val="32"/>
  </w:num>
  <w:num w:numId="24">
    <w:abstractNumId w:val="7"/>
  </w:num>
  <w:num w:numId="25">
    <w:abstractNumId w:val="11"/>
  </w:num>
  <w:num w:numId="26">
    <w:abstractNumId w:val="10"/>
  </w:num>
  <w:num w:numId="27">
    <w:abstractNumId w:val="35"/>
  </w:num>
  <w:num w:numId="28">
    <w:abstractNumId w:val="30"/>
  </w:num>
  <w:num w:numId="29">
    <w:abstractNumId w:val="37"/>
  </w:num>
  <w:num w:numId="30">
    <w:abstractNumId w:val="9"/>
  </w:num>
  <w:num w:numId="31">
    <w:abstractNumId w:val="14"/>
  </w:num>
  <w:num w:numId="32">
    <w:abstractNumId w:val="6"/>
  </w:num>
  <w:num w:numId="33">
    <w:abstractNumId w:val="5"/>
  </w:num>
  <w:num w:numId="34">
    <w:abstractNumId w:val="18"/>
  </w:num>
  <w:num w:numId="35">
    <w:abstractNumId w:val="17"/>
  </w:num>
  <w:num w:numId="36">
    <w:abstractNumId w:val="24"/>
  </w:num>
  <w:num w:numId="37">
    <w:abstractNumId w:val="13"/>
  </w:num>
  <w:num w:numId="38">
    <w:abstractNumId w:val="33"/>
  </w:num>
  <w:num w:numId="3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175AA"/>
    <w:rsid w:val="00025717"/>
    <w:rsid w:val="000277D1"/>
    <w:rsid w:val="00027CD0"/>
    <w:rsid w:val="000367ED"/>
    <w:rsid w:val="00037D7F"/>
    <w:rsid w:val="0004282D"/>
    <w:rsid w:val="00044F6E"/>
    <w:rsid w:val="0004527A"/>
    <w:rsid w:val="00052C0E"/>
    <w:rsid w:val="000532FB"/>
    <w:rsid w:val="00057E4C"/>
    <w:rsid w:val="00060DB7"/>
    <w:rsid w:val="00064FAA"/>
    <w:rsid w:val="00065E22"/>
    <w:rsid w:val="000674E3"/>
    <w:rsid w:val="00074760"/>
    <w:rsid w:val="00076881"/>
    <w:rsid w:val="000775A5"/>
    <w:rsid w:val="000776B6"/>
    <w:rsid w:val="00082566"/>
    <w:rsid w:val="00085CA2"/>
    <w:rsid w:val="00092243"/>
    <w:rsid w:val="00093E96"/>
    <w:rsid w:val="0009500D"/>
    <w:rsid w:val="00095097"/>
    <w:rsid w:val="000962C0"/>
    <w:rsid w:val="000A1C86"/>
    <w:rsid w:val="000A6182"/>
    <w:rsid w:val="000B0914"/>
    <w:rsid w:val="000B14BE"/>
    <w:rsid w:val="000C57EB"/>
    <w:rsid w:val="000C629C"/>
    <w:rsid w:val="000C670C"/>
    <w:rsid w:val="000D1AB8"/>
    <w:rsid w:val="000D35CF"/>
    <w:rsid w:val="000D51F3"/>
    <w:rsid w:val="000E505B"/>
    <w:rsid w:val="000F0907"/>
    <w:rsid w:val="000F116F"/>
    <w:rsid w:val="000F15E9"/>
    <w:rsid w:val="000F27AD"/>
    <w:rsid w:val="000F39C1"/>
    <w:rsid w:val="000F4255"/>
    <w:rsid w:val="00101100"/>
    <w:rsid w:val="0010294B"/>
    <w:rsid w:val="0011079D"/>
    <w:rsid w:val="00111D19"/>
    <w:rsid w:val="001150C5"/>
    <w:rsid w:val="00117C85"/>
    <w:rsid w:val="00122E24"/>
    <w:rsid w:val="0012681B"/>
    <w:rsid w:val="00130886"/>
    <w:rsid w:val="00135685"/>
    <w:rsid w:val="00135AC9"/>
    <w:rsid w:val="001401B1"/>
    <w:rsid w:val="00142384"/>
    <w:rsid w:val="00142830"/>
    <w:rsid w:val="00146711"/>
    <w:rsid w:val="00146977"/>
    <w:rsid w:val="001507FD"/>
    <w:rsid w:val="00150CB0"/>
    <w:rsid w:val="00154D53"/>
    <w:rsid w:val="00154EB4"/>
    <w:rsid w:val="00160718"/>
    <w:rsid w:val="0016342E"/>
    <w:rsid w:val="001660AB"/>
    <w:rsid w:val="0016799E"/>
    <w:rsid w:val="00177E03"/>
    <w:rsid w:val="0018116F"/>
    <w:rsid w:val="00182B0E"/>
    <w:rsid w:val="00185C58"/>
    <w:rsid w:val="001861E4"/>
    <w:rsid w:val="00190E02"/>
    <w:rsid w:val="00192465"/>
    <w:rsid w:val="00193470"/>
    <w:rsid w:val="00193817"/>
    <w:rsid w:val="00195D79"/>
    <w:rsid w:val="001A1FAE"/>
    <w:rsid w:val="001A687C"/>
    <w:rsid w:val="001A6EE7"/>
    <w:rsid w:val="001B07AA"/>
    <w:rsid w:val="001B5997"/>
    <w:rsid w:val="001B5CD4"/>
    <w:rsid w:val="001B698B"/>
    <w:rsid w:val="001B77E7"/>
    <w:rsid w:val="001C0DB4"/>
    <w:rsid w:val="001C30EE"/>
    <w:rsid w:val="001C4B3A"/>
    <w:rsid w:val="001C5843"/>
    <w:rsid w:val="001C60A4"/>
    <w:rsid w:val="001D13DE"/>
    <w:rsid w:val="001D296E"/>
    <w:rsid w:val="001E3C0E"/>
    <w:rsid w:val="001F3956"/>
    <w:rsid w:val="001F3D0A"/>
    <w:rsid w:val="002009DB"/>
    <w:rsid w:val="00200CED"/>
    <w:rsid w:val="0020141D"/>
    <w:rsid w:val="00206FEE"/>
    <w:rsid w:val="002108DC"/>
    <w:rsid w:val="0021416E"/>
    <w:rsid w:val="002225F6"/>
    <w:rsid w:val="00226CA9"/>
    <w:rsid w:val="00227428"/>
    <w:rsid w:val="00227556"/>
    <w:rsid w:val="002305DA"/>
    <w:rsid w:val="002318C1"/>
    <w:rsid w:val="00233571"/>
    <w:rsid w:val="002336A1"/>
    <w:rsid w:val="00233FC9"/>
    <w:rsid w:val="00236615"/>
    <w:rsid w:val="002405C4"/>
    <w:rsid w:val="00241E6B"/>
    <w:rsid w:val="00242301"/>
    <w:rsid w:val="002427A9"/>
    <w:rsid w:val="002431E7"/>
    <w:rsid w:val="0024471F"/>
    <w:rsid w:val="002451B2"/>
    <w:rsid w:val="0024625A"/>
    <w:rsid w:val="0025309C"/>
    <w:rsid w:val="00257774"/>
    <w:rsid w:val="002578E6"/>
    <w:rsid w:val="00261147"/>
    <w:rsid w:val="00263085"/>
    <w:rsid w:val="002648A2"/>
    <w:rsid w:val="00270CE4"/>
    <w:rsid w:val="00273DCB"/>
    <w:rsid w:val="002806D5"/>
    <w:rsid w:val="002855A5"/>
    <w:rsid w:val="002859D4"/>
    <w:rsid w:val="00285F4F"/>
    <w:rsid w:val="00287A75"/>
    <w:rsid w:val="00290B73"/>
    <w:rsid w:val="00290B7A"/>
    <w:rsid w:val="00290FCD"/>
    <w:rsid w:val="00293A7B"/>
    <w:rsid w:val="002971E6"/>
    <w:rsid w:val="002A1694"/>
    <w:rsid w:val="002A4126"/>
    <w:rsid w:val="002A5B25"/>
    <w:rsid w:val="002A68F0"/>
    <w:rsid w:val="002B042F"/>
    <w:rsid w:val="002B255F"/>
    <w:rsid w:val="002B3118"/>
    <w:rsid w:val="002B3B47"/>
    <w:rsid w:val="002B6416"/>
    <w:rsid w:val="002C3F78"/>
    <w:rsid w:val="002C4D80"/>
    <w:rsid w:val="002C6A2D"/>
    <w:rsid w:val="002D496D"/>
    <w:rsid w:val="002D4CF8"/>
    <w:rsid w:val="002D5458"/>
    <w:rsid w:val="002D57B6"/>
    <w:rsid w:val="002E0F0C"/>
    <w:rsid w:val="002E1AE9"/>
    <w:rsid w:val="002E3036"/>
    <w:rsid w:val="002E49DF"/>
    <w:rsid w:val="002E4DB0"/>
    <w:rsid w:val="002E6175"/>
    <w:rsid w:val="002F0B99"/>
    <w:rsid w:val="002F34BA"/>
    <w:rsid w:val="002F68D6"/>
    <w:rsid w:val="002F755A"/>
    <w:rsid w:val="00303E5A"/>
    <w:rsid w:val="003053B9"/>
    <w:rsid w:val="003102D1"/>
    <w:rsid w:val="00314317"/>
    <w:rsid w:val="00315E4F"/>
    <w:rsid w:val="0031736C"/>
    <w:rsid w:val="003221F4"/>
    <w:rsid w:val="00322502"/>
    <w:rsid w:val="00322549"/>
    <w:rsid w:val="00325AE2"/>
    <w:rsid w:val="00331810"/>
    <w:rsid w:val="0033277A"/>
    <w:rsid w:val="003335CD"/>
    <w:rsid w:val="003344D9"/>
    <w:rsid w:val="00342B24"/>
    <w:rsid w:val="003456D2"/>
    <w:rsid w:val="00347C37"/>
    <w:rsid w:val="00347CA1"/>
    <w:rsid w:val="00350BD1"/>
    <w:rsid w:val="003603CD"/>
    <w:rsid w:val="003635DF"/>
    <w:rsid w:val="00363AF6"/>
    <w:rsid w:val="0036449B"/>
    <w:rsid w:val="00364EB1"/>
    <w:rsid w:val="00365235"/>
    <w:rsid w:val="00365CCD"/>
    <w:rsid w:val="00373697"/>
    <w:rsid w:val="00375038"/>
    <w:rsid w:val="00376FF9"/>
    <w:rsid w:val="003771DE"/>
    <w:rsid w:val="00383307"/>
    <w:rsid w:val="00383DFA"/>
    <w:rsid w:val="00385474"/>
    <w:rsid w:val="00387574"/>
    <w:rsid w:val="003B135A"/>
    <w:rsid w:val="003B3C4F"/>
    <w:rsid w:val="003B3F6B"/>
    <w:rsid w:val="003B6804"/>
    <w:rsid w:val="003B7CBD"/>
    <w:rsid w:val="003C1AF2"/>
    <w:rsid w:val="003E1616"/>
    <w:rsid w:val="003E37C1"/>
    <w:rsid w:val="003F3600"/>
    <w:rsid w:val="003F5B96"/>
    <w:rsid w:val="003F614D"/>
    <w:rsid w:val="003F6A6B"/>
    <w:rsid w:val="003F734D"/>
    <w:rsid w:val="0040208E"/>
    <w:rsid w:val="004022EC"/>
    <w:rsid w:val="0040374C"/>
    <w:rsid w:val="0040377B"/>
    <w:rsid w:val="0040417A"/>
    <w:rsid w:val="00405092"/>
    <w:rsid w:val="00410C69"/>
    <w:rsid w:val="00413501"/>
    <w:rsid w:val="00414B8A"/>
    <w:rsid w:val="00420DB7"/>
    <w:rsid w:val="00425E53"/>
    <w:rsid w:val="00432036"/>
    <w:rsid w:val="00432E8D"/>
    <w:rsid w:val="00437706"/>
    <w:rsid w:val="00437CA2"/>
    <w:rsid w:val="00443EFB"/>
    <w:rsid w:val="004476C2"/>
    <w:rsid w:val="00461141"/>
    <w:rsid w:val="00465443"/>
    <w:rsid w:val="00465D19"/>
    <w:rsid w:val="00470C1A"/>
    <w:rsid w:val="004717B3"/>
    <w:rsid w:val="0047282D"/>
    <w:rsid w:val="0047402F"/>
    <w:rsid w:val="00481DEF"/>
    <w:rsid w:val="004835AF"/>
    <w:rsid w:val="004855D1"/>
    <w:rsid w:val="00490A62"/>
    <w:rsid w:val="0049126B"/>
    <w:rsid w:val="00492D04"/>
    <w:rsid w:val="004941B1"/>
    <w:rsid w:val="00494C07"/>
    <w:rsid w:val="004A46AD"/>
    <w:rsid w:val="004A498D"/>
    <w:rsid w:val="004B20A2"/>
    <w:rsid w:val="004B2AEB"/>
    <w:rsid w:val="004C16AE"/>
    <w:rsid w:val="004C4B54"/>
    <w:rsid w:val="004D6A19"/>
    <w:rsid w:val="004E02EF"/>
    <w:rsid w:val="00500A2F"/>
    <w:rsid w:val="00500D74"/>
    <w:rsid w:val="00505560"/>
    <w:rsid w:val="005108E8"/>
    <w:rsid w:val="00511FE9"/>
    <w:rsid w:val="00513D5D"/>
    <w:rsid w:val="00514AFE"/>
    <w:rsid w:val="00514F20"/>
    <w:rsid w:val="0052152E"/>
    <w:rsid w:val="00533119"/>
    <w:rsid w:val="005339E0"/>
    <w:rsid w:val="005345C8"/>
    <w:rsid w:val="005369F4"/>
    <w:rsid w:val="0054132C"/>
    <w:rsid w:val="00547AD0"/>
    <w:rsid w:val="005518F3"/>
    <w:rsid w:val="00555E59"/>
    <w:rsid w:val="00562B68"/>
    <w:rsid w:val="00565CF8"/>
    <w:rsid w:val="00570051"/>
    <w:rsid w:val="0057013D"/>
    <w:rsid w:val="00570507"/>
    <w:rsid w:val="00571148"/>
    <w:rsid w:val="0057705C"/>
    <w:rsid w:val="005814ED"/>
    <w:rsid w:val="00581B11"/>
    <w:rsid w:val="0058671D"/>
    <w:rsid w:val="00591CB8"/>
    <w:rsid w:val="005920C8"/>
    <w:rsid w:val="00593DEA"/>
    <w:rsid w:val="00594509"/>
    <w:rsid w:val="00595F8F"/>
    <w:rsid w:val="005A4D52"/>
    <w:rsid w:val="005B4BA0"/>
    <w:rsid w:val="005B6211"/>
    <w:rsid w:val="005C5A66"/>
    <w:rsid w:val="005C6A76"/>
    <w:rsid w:val="005D5B22"/>
    <w:rsid w:val="005D5BB2"/>
    <w:rsid w:val="005E2211"/>
    <w:rsid w:val="005E2CFD"/>
    <w:rsid w:val="005E2EB3"/>
    <w:rsid w:val="005E3458"/>
    <w:rsid w:val="005E5C0A"/>
    <w:rsid w:val="005E7AF2"/>
    <w:rsid w:val="005F1FD6"/>
    <w:rsid w:val="005F21D1"/>
    <w:rsid w:val="005F2C1D"/>
    <w:rsid w:val="005F32BA"/>
    <w:rsid w:val="005F4BA4"/>
    <w:rsid w:val="006009AD"/>
    <w:rsid w:val="00601EA4"/>
    <w:rsid w:val="00603968"/>
    <w:rsid w:val="00606875"/>
    <w:rsid w:val="00606A94"/>
    <w:rsid w:val="006149C8"/>
    <w:rsid w:val="006152B6"/>
    <w:rsid w:val="00615C88"/>
    <w:rsid w:val="006238C7"/>
    <w:rsid w:val="006238EE"/>
    <w:rsid w:val="00624F51"/>
    <w:rsid w:val="006268B0"/>
    <w:rsid w:val="00630128"/>
    <w:rsid w:val="00630AA0"/>
    <w:rsid w:val="006312AB"/>
    <w:rsid w:val="00631F92"/>
    <w:rsid w:val="00632468"/>
    <w:rsid w:val="00632E52"/>
    <w:rsid w:val="00635DFC"/>
    <w:rsid w:val="00641505"/>
    <w:rsid w:val="00642E61"/>
    <w:rsid w:val="006458DE"/>
    <w:rsid w:val="00652A28"/>
    <w:rsid w:val="0065429C"/>
    <w:rsid w:val="00657D2D"/>
    <w:rsid w:val="00662D8C"/>
    <w:rsid w:val="006631EB"/>
    <w:rsid w:val="00664A57"/>
    <w:rsid w:val="00664E56"/>
    <w:rsid w:val="0068543C"/>
    <w:rsid w:val="006940F9"/>
    <w:rsid w:val="00694667"/>
    <w:rsid w:val="006A232A"/>
    <w:rsid w:val="006A79DD"/>
    <w:rsid w:val="006A7D0D"/>
    <w:rsid w:val="006A7EA8"/>
    <w:rsid w:val="006B21C2"/>
    <w:rsid w:val="006B2D7D"/>
    <w:rsid w:val="006B3CB3"/>
    <w:rsid w:val="006B5E39"/>
    <w:rsid w:val="006B79D7"/>
    <w:rsid w:val="006C1395"/>
    <w:rsid w:val="006C1CBE"/>
    <w:rsid w:val="006C3A25"/>
    <w:rsid w:val="006C775E"/>
    <w:rsid w:val="006D0B52"/>
    <w:rsid w:val="006D4F96"/>
    <w:rsid w:val="006E0A7C"/>
    <w:rsid w:val="006E0FCB"/>
    <w:rsid w:val="006E25FB"/>
    <w:rsid w:val="006E2CD7"/>
    <w:rsid w:val="006E3B36"/>
    <w:rsid w:val="006E6D55"/>
    <w:rsid w:val="006F0262"/>
    <w:rsid w:val="006F0CD0"/>
    <w:rsid w:val="0070006F"/>
    <w:rsid w:val="007009D7"/>
    <w:rsid w:val="00701816"/>
    <w:rsid w:val="00701DE6"/>
    <w:rsid w:val="0070392A"/>
    <w:rsid w:val="007072CB"/>
    <w:rsid w:val="0071080A"/>
    <w:rsid w:val="00711047"/>
    <w:rsid w:val="00714008"/>
    <w:rsid w:val="00714DA2"/>
    <w:rsid w:val="00716B8A"/>
    <w:rsid w:val="007279F5"/>
    <w:rsid w:val="00732878"/>
    <w:rsid w:val="00732ADE"/>
    <w:rsid w:val="00733A20"/>
    <w:rsid w:val="0073742A"/>
    <w:rsid w:val="007422CA"/>
    <w:rsid w:val="0074361D"/>
    <w:rsid w:val="00745001"/>
    <w:rsid w:val="00745779"/>
    <w:rsid w:val="00746DBA"/>
    <w:rsid w:val="00750680"/>
    <w:rsid w:val="00750C81"/>
    <w:rsid w:val="00751C61"/>
    <w:rsid w:val="00753C0F"/>
    <w:rsid w:val="007540CE"/>
    <w:rsid w:val="00755E15"/>
    <w:rsid w:val="007601EF"/>
    <w:rsid w:val="00760373"/>
    <w:rsid w:val="00763312"/>
    <w:rsid w:val="00763C19"/>
    <w:rsid w:val="00763FA7"/>
    <w:rsid w:val="0076633E"/>
    <w:rsid w:val="0077298A"/>
    <w:rsid w:val="00784E79"/>
    <w:rsid w:val="00786BE0"/>
    <w:rsid w:val="00791A19"/>
    <w:rsid w:val="0079385E"/>
    <w:rsid w:val="00794F72"/>
    <w:rsid w:val="00795740"/>
    <w:rsid w:val="007A46C0"/>
    <w:rsid w:val="007A5A61"/>
    <w:rsid w:val="007A7A9B"/>
    <w:rsid w:val="007B7828"/>
    <w:rsid w:val="007C2B12"/>
    <w:rsid w:val="007C478F"/>
    <w:rsid w:val="007C6297"/>
    <w:rsid w:val="007C7F5F"/>
    <w:rsid w:val="007D088C"/>
    <w:rsid w:val="007D17EF"/>
    <w:rsid w:val="007D2272"/>
    <w:rsid w:val="007D2D34"/>
    <w:rsid w:val="007D5A7E"/>
    <w:rsid w:val="007D5F37"/>
    <w:rsid w:val="007D6D04"/>
    <w:rsid w:val="007D7FCA"/>
    <w:rsid w:val="007E1FFD"/>
    <w:rsid w:val="007E67FB"/>
    <w:rsid w:val="007E6CD1"/>
    <w:rsid w:val="007F06B2"/>
    <w:rsid w:val="007F3644"/>
    <w:rsid w:val="007F3EB5"/>
    <w:rsid w:val="007F61D0"/>
    <w:rsid w:val="00800552"/>
    <w:rsid w:val="00804A52"/>
    <w:rsid w:val="00811DBA"/>
    <w:rsid w:val="008263B0"/>
    <w:rsid w:val="00826D77"/>
    <w:rsid w:val="008279D0"/>
    <w:rsid w:val="00830593"/>
    <w:rsid w:val="008316CD"/>
    <w:rsid w:val="0083195F"/>
    <w:rsid w:val="0083252A"/>
    <w:rsid w:val="008367BA"/>
    <w:rsid w:val="0084007B"/>
    <w:rsid w:val="00840870"/>
    <w:rsid w:val="008433A6"/>
    <w:rsid w:val="0085290F"/>
    <w:rsid w:val="00855059"/>
    <w:rsid w:val="00855428"/>
    <w:rsid w:val="00855E40"/>
    <w:rsid w:val="00856CF7"/>
    <w:rsid w:val="00856E19"/>
    <w:rsid w:val="0086067B"/>
    <w:rsid w:val="00861B65"/>
    <w:rsid w:val="008622DD"/>
    <w:rsid w:val="00862896"/>
    <w:rsid w:val="00863F3D"/>
    <w:rsid w:val="008655EE"/>
    <w:rsid w:val="008725C6"/>
    <w:rsid w:val="008729C5"/>
    <w:rsid w:val="00873238"/>
    <w:rsid w:val="00874C29"/>
    <w:rsid w:val="008763B6"/>
    <w:rsid w:val="00876586"/>
    <w:rsid w:val="00881942"/>
    <w:rsid w:val="00885D5E"/>
    <w:rsid w:val="008877DC"/>
    <w:rsid w:val="00893FB5"/>
    <w:rsid w:val="008959EC"/>
    <w:rsid w:val="00895AAC"/>
    <w:rsid w:val="008A28CB"/>
    <w:rsid w:val="008A6303"/>
    <w:rsid w:val="008B4179"/>
    <w:rsid w:val="008B6017"/>
    <w:rsid w:val="008E16D2"/>
    <w:rsid w:val="008E1769"/>
    <w:rsid w:val="008E1F3F"/>
    <w:rsid w:val="008E2155"/>
    <w:rsid w:val="008E5198"/>
    <w:rsid w:val="008F12CC"/>
    <w:rsid w:val="008F3053"/>
    <w:rsid w:val="008F3559"/>
    <w:rsid w:val="009032FB"/>
    <w:rsid w:val="009045E9"/>
    <w:rsid w:val="009051A7"/>
    <w:rsid w:val="0091066D"/>
    <w:rsid w:val="0091421A"/>
    <w:rsid w:val="00917368"/>
    <w:rsid w:val="00921C11"/>
    <w:rsid w:val="00926BEE"/>
    <w:rsid w:val="00930487"/>
    <w:rsid w:val="009312CA"/>
    <w:rsid w:val="009353D9"/>
    <w:rsid w:val="009366C3"/>
    <w:rsid w:val="00937414"/>
    <w:rsid w:val="00952F8D"/>
    <w:rsid w:val="00955A6F"/>
    <w:rsid w:val="00964F96"/>
    <w:rsid w:val="009663D1"/>
    <w:rsid w:val="00967702"/>
    <w:rsid w:val="00971BD1"/>
    <w:rsid w:val="00974883"/>
    <w:rsid w:val="00975EAC"/>
    <w:rsid w:val="009859E3"/>
    <w:rsid w:val="00985EB0"/>
    <w:rsid w:val="009873FF"/>
    <w:rsid w:val="00990054"/>
    <w:rsid w:val="009928C9"/>
    <w:rsid w:val="00992DC8"/>
    <w:rsid w:val="00995F84"/>
    <w:rsid w:val="00996ED3"/>
    <w:rsid w:val="0099730F"/>
    <w:rsid w:val="009973A7"/>
    <w:rsid w:val="009A14B3"/>
    <w:rsid w:val="009A21FD"/>
    <w:rsid w:val="009A5EA2"/>
    <w:rsid w:val="009A6058"/>
    <w:rsid w:val="009A6FD0"/>
    <w:rsid w:val="009B054A"/>
    <w:rsid w:val="009B2858"/>
    <w:rsid w:val="009B2DE5"/>
    <w:rsid w:val="009B34B8"/>
    <w:rsid w:val="009C33B3"/>
    <w:rsid w:val="009C685D"/>
    <w:rsid w:val="009D455A"/>
    <w:rsid w:val="009D49AE"/>
    <w:rsid w:val="009D501D"/>
    <w:rsid w:val="009D7449"/>
    <w:rsid w:val="009E1058"/>
    <w:rsid w:val="009E4749"/>
    <w:rsid w:val="009E540B"/>
    <w:rsid w:val="009F0778"/>
    <w:rsid w:val="009F6299"/>
    <w:rsid w:val="009F633B"/>
    <w:rsid w:val="00A029F2"/>
    <w:rsid w:val="00A149E5"/>
    <w:rsid w:val="00A153FC"/>
    <w:rsid w:val="00A2542D"/>
    <w:rsid w:val="00A26722"/>
    <w:rsid w:val="00A278D7"/>
    <w:rsid w:val="00A37693"/>
    <w:rsid w:val="00A37B30"/>
    <w:rsid w:val="00A45F18"/>
    <w:rsid w:val="00A53411"/>
    <w:rsid w:val="00A614C8"/>
    <w:rsid w:val="00A62247"/>
    <w:rsid w:val="00A65013"/>
    <w:rsid w:val="00A6610B"/>
    <w:rsid w:val="00A67B89"/>
    <w:rsid w:val="00A70480"/>
    <w:rsid w:val="00A7270C"/>
    <w:rsid w:val="00A730FD"/>
    <w:rsid w:val="00A75386"/>
    <w:rsid w:val="00A75BBC"/>
    <w:rsid w:val="00A82B0B"/>
    <w:rsid w:val="00A878E0"/>
    <w:rsid w:val="00A87B9C"/>
    <w:rsid w:val="00A9577B"/>
    <w:rsid w:val="00A962B2"/>
    <w:rsid w:val="00A9762D"/>
    <w:rsid w:val="00A97BAC"/>
    <w:rsid w:val="00AA1C15"/>
    <w:rsid w:val="00AB6E37"/>
    <w:rsid w:val="00AB77FF"/>
    <w:rsid w:val="00AC06CC"/>
    <w:rsid w:val="00AC2F14"/>
    <w:rsid w:val="00AC3CFE"/>
    <w:rsid w:val="00AC7F0D"/>
    <w:rsid w:val="00AD021E"/>
    <w:rsid w:val="00AD0858"/>
    <w:rsid w:val="00AD202A"/>
    <w:rsid w:val="00AD24EC"/>
    <w:rsid w:val="00AD258E"/>
    <w:rsid w:val="00AD3ADE"/>
    <w:rsid w:val="00AD4DAF"/>
    <w:rsid w:val="00AD66E2"/>
    <w:rsid w:val="00AE0ED1"/>
    <w:rsid w:val="00AF1AD1"/>
    <w:rsid w:val="00AF42BA"/>
    <w:rsid w:val="00AF45D7"/>
    <w:rsid w:val="00AF478A"/>
    <w:rsid w:val="00B02ECB"/>
    <w:rsid w:val="00B04BFF"/>
    <w:rsid w:val="00B04CA6"/>
    <w:rsid w:val="00B101F1"/>
    <w:rsid w:val="00B105C3"/>
    <w:rsid w:val="00B17438"/>
    <w:rsid w:val="00B20B42"/>
    <w:rsid w:val="00B2137B"/>
    <w:rsid w:val="00B213C3"/>
    <w:rsid w:val="00B228D4"/>
    <w:rsid w:val="00B3047D"/>
    <w:rsid w:val="00B31994"/>
    <w:rsid w:val="00B33D45"/>
    <w:rsid w:val="00B41C19"/>
    <w:rsid w:val="00B44FC3"/>
    <w:rsid w:val="00B455A4"/>
    <w:rsid w:val="00B45EBC"/>
    <w:rsid w:val="00B4747D"/>
    <w:rsid w:val="00B47C35"/>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1B8"/>
    <w:rsid w:val="00BC1268"/>
    <w:rsid w:val="00BC1E12"/>
    <w:rsid w:val="00BC2B92"/>
    <w:rsid w:val="00BC6A40"/>
    <w:rsid w:val="00BD1956"/>
    <w:rsid w:val="00BD5816"/>
    <w:rsid w:val="00BD607C"/>
    <w:rsid w:val="00BD77D8"/>
    <w:rsid w:val="00BE02C6"/>
    <w:rsid w:val="00BF0B81"/>
    <w:rsid w:val="00BF0BA0"/>
    <w:rsid w:val="00BF1A08"/>
    <w:rsid w:val="00BF524A"/>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3E9A"/>
    <w:rsid w:val="00C6183F"/>
    <w:rsid w:val="00C71916"/>
    <w:rsid w:val="00C76112"/>
    <w:rsid w:val="00C8060B"/>
    <w:rsid w:val="00C864FC"/>
    <w:rsid w:val="00C913CE"/>
    <w:rsid w:val="00C93BEF"/>
    <w:rsid w:val="00C943F3"/>
    <w:rsid w:val="00CA54A9"/>
    <w:rsid w:val="00CA5D0F"/>
    <w:rsid w:val="00CA7F06"/>
    <w:rsid w:val="00CA7F77"/>
    <w:rsid w:val="00CB00D1"/>
    <w:rsid w:val="00CB1DA9"/>
    <w:rsid w:val="00CB2E01"/>
    <w:rsid w:val="00CB3440"/>
    <w:rsid w:val="00CB5372"/>
    <w:rsid w:val="00CC13C4"/>
    <w:rsid w:val="00CC6798"/>
    <w:rsid w:val="00CD371C"/>
    <w:rsid w:val="00CD3723"/>
    <w:rsid w:val="00CD623F"/>
    <w:rsid w:val="00CD6D11"/>
    <w:rsid w:val="00CD7E0C"/>
    <w:rsid w:val="00CE2DB4"/>
    <w:rsid w:val="00CE411C"/>
    <w:rsid w:val="00CE591F"/>
    <w:rsid w:val="00CE5D17"/>
    <w:rsid w:val="00CF173B"/>
    <w:rsid w:val="00CF3E2F"/>
    <w:rsid w:val="00CF40A1"/>
    <w:rsid w:val="00D0159C"/>
    <w:rsid w:val="00D01EFC"/>
    <w:rsid w:val="00D033EB"/>
    <w:rsid w:val="00D0544E"/>
    <w:rsid w:val="00D06754"/>
    <w:rsid w:val="00D10EC7"/>
    <w:rsid w:val="00D14D07"/>
    <w:rsid w:val="00D20046"/>
    <w:rsid w:val="00D20FBB"/>
    <w:rsid w:val="00D23850"/>
    <w:rsid w:val="00D265B9"/>
    <w:rsid w:val="00D328B1"/>
    <w:rsid w:val="00D33933"/>
    <w:rsid w:val="00D33CA0"/>
    <w:rsid w:val="00D3426F"/>
    <w:rsid w:val="00D34807"/>
    <w:rsid w:val="00D349EA"/>
    <w:rsid w:val="00D36127"/>
    <w:rsid w:val="00D436AE"/>
    <w:rsid w:val="00D4446E"/>
    <w:rsid w:val="00D463C4"/>
    <w:rsid w:val="00D4666F"/>
    <w:rsid w:val="00D5281B"/>
    <w:rsid w:val="00D54A67"/>
    <w:rsid w:val="00D55D10"/>
    <w:rsid w:val="00D571F8"/>
    <w:rsid w:val="00D60D83"/>
    <w:rsid w:val="00D627B1"/>
    <w:rsid w:val="00D62BAA"/>
    <w:rsid w:val="00D62BDB"/>
    <w:rsid w:val="00D64110"/>
    <w:rsid w:val="00D64B3F"/>
    <w:rsid w:val="00D64BE9"/>
    <w:rsid w:val="00D67F61"/>
    <w:rsid w:val="00D70AEA"/>
    <w:rsid w:val="00D728BD"/>
    <w:rsid w:val="00D73C0E"/>
    <w:rsid w:val="00D749CB"/>
    <w:rsid w:val="00D754FF"/>
    <w:rsid w:val="00D84B38"/>
    <w:rsid w:val="00D8537C"/>
    <w:rsid w:val="00D86664"/>
    <w:rsid w:val="00D87834"/>
    <w:rsid w:val="00D913F7"/>
    <w:rsid w:val="00D92871"/>
    <w:rsid w:val="00D9313F"/>
    <w:rsid w:val="00D947D8"/>
    <w:rsid w:val="00D957A8"/>
    <w:rsid w:val="00D96DE6"/>
    <w:rsid w:val="00D9778F"/>
    <w:rsid w:val="00DA5752"/>
    <w:rsid w:val="00DA7F1E"/>
    <w:rsid w:val="00DB43C8"/>
    <w:rsid w:val="00DC0AE3"/>
    <w:rsid w:val="00DC4AF7"/>
    <w:rsid w:val="00DD2A40"/>
    <w:rsid w:val="00DD3B90"/>
    <w:rsid w:val="00DD56C2"/>
    <w:rsid w:val="00DD5B72"/>
    <w:rsid w:val="00DE2806"/>
    <w:rsid w:val="00DE63EC"/>
    <w:rsid w:val="00DF35F4"/>
    <w:rsid w:val="00DF3FFA"/>
    <w:rsid w:val="00DF41E5"/>
    <w:rsid w:val="00DF463A"/>
    <w:rsid w:val="00E00780"/>
    <w:rsid w:val="00E05297"/>
    <w:rsid w:val="00E067AA"/>
    <w:rsid w:val="00E068F1"/>
    <w:rsid w:val="00E12E5B"/>
    <w:rsid w:val="00E13875"/>
    <w:rsid w:val="00E155F5"/>
    <w:rsid w:val="00E21054"/>
    <w:rsid w:val="00E25FE5"/>
    <w:rsid w:val="00E31FEB"/>
    <w:rsid w:val="00E3205C"/>
    <w:rsid w:val="00E35382"/>
    <w:rsid w:val="00E37D62"/>
    <w:rsid w:val="00E410EA"/>
    <w:rsid w:val="00E414B7"/>
    <w:rsid w:val="00E42B5A"/>
    <w:rsid w:val="00E50F7B"/>
    <w:rsid w:val="00E56799"/>
    <w:rsid w:val="00E6494A"/>
    <w:rsid w:val="00E6541D"/>
    <w:rsid w:val="00E739AE"/>
    <w:rsid w:val="00E753B3"/>
    <w:rsid w:val="00E809FF"/>
    <w:rsid w:val="00E80BDD"/>
    <w:rsid w:val="00E82B39"/>
    <w:rsid w:val="00E85991"/>
    <w:rsid w:val="00E93446"/>
    <w:rsid w:val="00E94724"/>
    <w:rsid w:val="00E975FE"/>
    <w:rsid w:val="00E97CE7"/>
    <w:rsid w:val="00EA5A6E"/>
    <w:rsid w:val="00EB27EF"/>
    <w:rsid w:val="00EB4489"/>
    <w:rsid w:val="00EC1363"/>
    <w:rsid w:val="00EC50D4"/>
    <w:rsid w:val="00EC5462"/>
    <w:rsid w:val="00ED19AE"/>
    <w:rsid w:val="00ED2C9E"/>
    <w:rsid w:val="00ED4FC5"/>
    <w:rsid w:val="00EE01AF"/>
    <w:rsid w:val="00EF1FCA"/>
    <w:rsid w:val="00EF3E16"/>
    <w:rsid w:val="00EF5762"/>
    <w:rsid w:val="00EF69AB"/>
    <w:rsid w:val="00EF6FC7"/>
    <w:rsid w:val="00EF7961"/>
    <w:rsid w:val="00F00BA4"/>
    <w:rsid w:val="00F024A8"/>
    <w:rsid w:val="00F076B3"/>
    <w:rsid w:val="00F10B09"/>
    <w:rsid w:val="00F11388"/>
    <w:rsid w:val="00F115FB"/>
    <w:rsid w:val="00F11707"/>
    <w:rsid w:val="00F118FA"/>
    <w:rsid w:val="00F11E06"/>
    <w:rsid w:val="00F161B0"/>
    <w:rsid w:val="00F17FFC"/>
    <w:rsid w:val="00F2580C"/>
    <w:rsid w:val="00F264D9"/>
    <w:rsid w:val="00F273F3"/>
    <w:rsid w:val="00F30712"/>
    <w:rsid w:val="00F31C6B"/>
    <w:rsid w:val="00F33B6B"/>
    <w:rsid w:val="00F33B85"/>
    <w:rsid w:val="00F35FD8"/>
    <w:rsid w:val="00F37425"/>
    <w:rsid w:val="00F418B2"/>
    <w:rsid w:val="00F43BEA"/>
    <w:rsid w:val="00F43F82"/>
    <w:rsid w:val="00F51ABA"/>
    <w:rsid w:val="00F51F3C"/>
    <w:rsid w:val="00F53D9C"/>
    <w:rsid w:val="00F5592F"/>
    <w:rsid w:val="00F6409E"/>
    <w:rsid w:val="00F67332"/>
    <w:rsid w:val="00F73211"/>
    <w:rsid w:val="00F73B46"/>
    <w:rsid w:val="00F77283"/>
    <w:rsid w:val="00F772C3"/>
    <w:rsid w:val="00F80338"/>
    <w:rsid w:val="00F81A93"/>
    <w:rsid w:val="00F84F93"/>
    <w:rsid w:val="00F8501D"/>
    <w:rsid w:val="00F935A8"/>
    <w:rsid w:val="00FA12B9"/>
    <w:rsid w:val="00FB0C7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D1803874-1641-4744-B9ED-EEC75AF4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uiPriority w:val="99"/>
    <w:qFormat/>
    <w:rsid w:val="00052C0E"/>
  </w:style>
  <w:style w:type="character" w:styleId="af">
    <w:name w:val="Hyperlink"/>
    <w:basedOn w:val="a3"/>
    <w:uiPriority w:val="99"/>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uiPriority w:val="1"/>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uiPriority w:val="99"/>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uiPriority w:val="99"/>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hjzhang@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312BE-0866-46E8-8F70-DD905E54F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6635</TotalTime>
  <Pages>1</Pages>
  <Words>2678</Words>
  <Characters>15268</Characters>
  <Application>Microsoft Office Word</Application>
  <DocSecurity>0</DocSecurity>
  <Lines>127</Lines>
  <Paragraphs>35</Paragraphs>
  <ScaleCrop>false</ScaleCrop>
  <Company>福化环保</Company>
  <LinksUpToDate>false</LinksUpToDate>
  <CharactersWithSpaces>17911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540</cp:revision>
  <dcterms:created xsi:type="dcterms:W3CDTF">2019-03-28T11:18:00Z</dcterms:created>
  <dcterms:modified xsi:type="dcterms:W3CDTF">2021-07-12T01:07:00Z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