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福建福海创石油化工有限公司</w:t>
      </w:r>
    </w:p>
    <w:p>
      <w:pPr>
        <w:spacing w:line="360" w:lineRule="auto"/>
        <w:ind w:firstLine="542" w:firstLineChars="150"/>
        <w:rPr>
          <w:rFonts w:ascii="黑体" w:hAnsi="黑体" w:eastAsia="黑体"/>
          <w:b/>
          <w:sz w:val="36"/>
          <w:szCs w:val="36"/>
        </w:rPr>
      </w:pPr>
    </w:p>
    <w:p>
      <w:pPr>
        <w:spacing w:line="480" w:lineRule="auto"/>
        <w:ind w:firstLine="1441" w:firstLineChars="400"/>
        <w:rPr>
          <w:rFonts w:ascii="宋体" w:hAnsi="宋体" w:cs="宋体"/>
          <w:bCs/>
          <w:color w:val="000000"/>
          <w:sz w:val="36"/>
          <w:szCs w:val="36"/>
        </w:rPr>
      </w:pPr>
      <w:r>
        <w:rPr>
          <w:rFonts w:hint="eastAsia" w:ascii="微软雅黑" w:hAnsi="宋体" w:eastAsia="微软雅黑" w:cs="宋体"/>
          <w:b/>
          <w:kern w:val="0"/>
          <w:sz w:val="36"/>
          <w:szCs w:val="36"/>
        </w:rPr>
        <w:t>2021年至2023年宿舍维修材料年约采购</w:t>
      </w:r>
    </w:p>
    <w:p>
      <w:pPr>
        <w:spacing w:line="480" w:lineRule="auto"/>
        <w:ind w:firstLine="2523" w:firstLineChars="1047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30"/>
        </w:rPr>
        <w:t>（项目编号：</w:t>
      </w:r>
      <w:r>
        <w:rPr>
          <w:rFonts w:cs="宋体" w:asciiTheme="minorEastAsia" w:hAnsiTheme="minorEastAsia"/>
          <w:b/>
          <w:sz w:val="24"/>
          <w:szCs w:val="24"/>
        </w:rPr>
        <w:t>FHC-PTCG20210610001</w:t>
      </w:r>
      <w:r>
        <w:rPr>
          <w:rFonts w:hint="eastAsia" w:ascii="宋体" w:hAnsi="宋体" w:cs="宋体"/>
          <w:b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ind w:firstLine="3518" w:firstLineChars="1095"/>
        <w:jc w:val="left"/>
        <w:rPr>
          <w:rFonts w:ascii="宋体"/>
          <w:b/>
          <w:bCs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t>中</w:t>
      </w:r>
      <w:r>
        <w:rPr>
          <w:rFonts w:hint="eastAsia" w:ascii="宋体"/>
          <w:b/>
          <w:bCs/>
          <w:sz w:val="32"/>
          <w:szCs w:val="32"/>
        </w:rPr>
        <w:t>选</w:t>
      </w:r>
      <w:r>
        <w:rPr>
          <w:rFonts w:ascii="宋体"/>
          <w:b/>
          <w:bCs/>
          <w:sz w:val="32"/>
          <w:szCs w:val="32"/>
        </w:rPr>
        <w:t>候选人公示</w:t>
      </w:r>
      <w:r>
        <w:rPr>
          <w:rFonts w:ascii="宋体"/>
          <w:b/>
          <w:bCs/>
          <w:sz w:val="32"/>
          <w:szCs w:val="32"/>
        </w:rPr>
        <w:tab/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07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06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10:00-10:30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left="1838" w:leftChars="304" w:hanging="1200" w:hangingChars="5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1、中选人:</w:t>
      </w:r>
      <w:r>
        <w:rPr>
          <w:rFonts w:cs="Helvetica" w:asciiTheme="minorEastAsia" w:hAnsiTheme="minorEastAsia" w:eastAsiaTheme="minorEastAsia"/>
        </w:rPr>
        <w:t xml:space="preserve"> </w:t>
      </w:r>
      <w:r>
        <w:rPr>
          <w:rFonts w:hint="eastAsia" w:cs="Helvetica" w:asciiTheme="minorEastAsia" w:hAnsiTheme="minorEastAsia" w:eastAsiaTheme="minorEastAsia"/>
        </w:rPr>
        <w:t>漳州励晟贸易有限公司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2、中选价格：154,662.00元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9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   2021年7月07日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056D"/>
    <w:rsid w:val="00011BF3"/>
    <w:rsid w:val="00020659"/>
    <w:rsid w:val="000434DE"/>
    <w:rsid w:val="00071856"/>
    <w:rsid w:val="000C2B38"/>
    <w:rsid w:val="00103835"/>
    <w:rsid w:val="001128F1"/>
    <w:rsid w:val="00145769"/>
    <w:rsid w:val="001A1573"/>
    <w:rsid w:val="001D3D75"/>
    <w:rsid w:val="001F73D2"/>
    <w:rsid w:val="00221DBE"/>
    <w:rsid w:val="00226D55"/>
    <w:rsid w:val="002E7801"/>
    <w:rsid w:val="00367ECE"/>
    <w:rsid w:val="00374D68"/>
    <w:rsid w:val="00384EE7"/>
    <w:rsid w:val="004D2339"/>
    <w:rsid w:val="005410C7"/>
    <w:rsid w:val="005446FF"/>
    <w:rsid w:val="00663BA4"/>
    <w:rsid w:val="006B3B5D"/>
    <w:rsid w:val="00743EB3"/>
    <w:rsid w:val="00752B01"/>
    <w:rsid w:val="007A2B5E"/>
    <w:rsid w:val="007C49F4"/>
    <w:rsid w:val="007D2FC5"/>
    <w:rsid w:val="00830818"/>
    <w:rsid w:val="008444EA"/>
    <w:rsid w:val="00857F3E"/>
    <w:rsid w:val="00880E5A"/>
    <w:rsid w:val="00885B5D"/>
    <w:rsid w:val="008D515A"/>
    <w:rsid w:val="00994814"/>
    <w:rsid w:val="009D7DFC"/>
    <w:rsid w:val="009E7EAE"/>
    <w:rsid w:val="009F3917"/>
    <w:rsid w:val="00A2479C"/>
    <w:rsid w:val="00A55795"/>
    <w:rsid w:val="00A76590"/>
    <w:rsid w:val="00A93B26"/>
    <w:rsid w:val="00AA7843"/>
    <w:rsid w:val="00B06C7C"/>
    <w:rsid w:val="00B45661"/>
    <w:rsid w:val="00B97EFB"/>
    <w:rsid w:val="00BE54AF"/>
    <w:rsid w:val="00C31BA7"/>
    <w:rsid w:val="00C4006C"/>
    <w:rsid w:val="00C46D72"/>
    <w:rsid w:val="00C50A50"/>
    <w:rsid w:val="00C845D9"/>
    <w:rsid w:val="00CD7ABA"/>
    <w:rsid w:val="00D31CF3"/>
    <w:rsid w:val="00DA0C80"/>
    <w:rsid w:val="00DE7B68"/>
    <w:rsid w:val="00E11385"/>
    <w:rsid w:val="00E3071B"/>
    <w:rsid w:val="00E30D38"/>
    <w:rsid w:val="00E53D38"/>
    <w:rsid w:val="00E65D42"/>
    <w:rsid w:val="00EB5F71"/>
    <w:rsid w:val="00F45F93"/>
    <w:rsid w:val="00F535C0"/>
    <w:rsid w:val="00F53901"/>
    <w:rsid w:val="00F80BE9"/>
    <w:rsid w:val="00F85B55"/>
    <w:rsid w:val="00FB1F68"/>
    <w:rsid w:val="00FD7B99"/>
    <w:rsid w:val="00FE08DE"/>
    <w:rsid w:val="00FF17A5"/>
    <w:rsid w:val="67C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uiPriority w:val="99"/>
  </w:style>
  <w:style w:type="character" w:customStyle="1" w:styleId="12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5">
    <w:name w:val="正文文本 Char"/>
    <w:basedOn w:val="9"/>
    <w:link w:val="3"/>
    <w:semiHidden/>
    <w:uiPriority w:val="99"/>
  </w:style>
  <w:style w:type="character" w:customStyle="1" w:styleId="16">
    <w:name w:val="正文文本 Char1"/>
    <w:basedOn w:val="9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363</Characters>
  <Lines>3</Lines>
  <Paragraphs>1</Paragraphs>
  <TotalTime>93</TotalTime>
  <ScaleCrop>false</ScaleCrop>
  <LinksUpToDate>false</LinksUpToDate>
  <CharactersWithSpaces>425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2021-07-08T01:16:48Z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B7F9F029A9794FBF99F2E1AB791510B7</vt:lpwstr>
  </property>
</Properties>
</file>