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0C" w:rsidRDefault="000F400C" w:rsidP="000F400C">
      <w:pPr>
        <w:autoSpaceDE w:val="0"/>
        <w:autoSpaceDN w:val="0"/>
        <w:spacing w:before="51" w:line="360" w:lineRule="auto"/>
        <w:ind w:left="24" w:right="6"/>
        <w:jc w:val="left"/>
        <w:rPr>
          <w:bCs/>
          <w:sz w:val="28"/>
          <w:szCs w:val="28"/>
        </w:rPr>
      </w:pPr>
      <w:bookmarkStart w:id="0" w:name="_Toc57461802"/>
      <w:r>
        <w:rPr>
          <w:rFonts w:hint="eastAsia"/>
          <w:bCs/>
          <w:sz w:val="28"/>
          <w:szCs w:val="28"/>
          <w:highlight w:val="yellow"/>
        </w:rPr>
        <w:t>附件五：《参选文件快递外包装和范本格式》</w:t>
      </w:r>
      <w:bookmarkEnd w:id="0"/>
    </w:p>
    <w:p w:rsidR="000F400C" w:rsidRDefault="000F400C" w:rsidP="000F400C">
      <w:pPr>
        <w:pStyle w:val="11"/>
        <w:spacing w:line="580" w:lineRule="exact"/>
        <w:rPr>
          <w:bCs/>
          <w:sz w:val="28"/>
          <w:szCs w:val="28"/>
        </w:rPr>
      </w:pPr>
    </w:p>
    <w:p w:rsidR="000F400C" w:rsidRDefault="000F400C" w:rsidP="000F400C">
      <w:pPr>
        <w:pStyle w:val="1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0F400C" w:rsidRDefault="000F400C" w:rsidP="000F400C">
      <w:pPr>
        <w:pStyle w:val="11"/>
        <w:spacing w:line="580" w:lineRule="exact"/>
        <w:rPr>
          <w:b/>
          <w:bCs/>
          <w:i/>
          <w:sz w:val="24"/>
          <w:szCs w:val="24"/>
        </w:rPr>
      </w:pPr>
    </w:p>
    <w:p w:rsidR="000F400C" w:rsidRDefault="000F400C" w:rsidP="000F400C">
      <w:pPr>
        <w:spacing w:line="580" w:lineRule="exact"/>
        <w:rPr>
          <w:b/>
          <w:sz w:val="44"/>
          <w:szCs w:val="44"/>
        </w:rPr>
      </w:pPr>
    </w:p>
    <w:p w:rsidR="000F400C" w:rsidRDefault="000F400C" w:rsidP="000F400C">
      <w:pPr>
        <w:spacing w:line="580" w:lineRule="exact"/>
        <w:rPr>
          <w:b/>
          <w:sz w:val="44"/>
          <w:szCs w:val="44"/>
        </w:rPr>
      </w:pPr>
    </w:p>
    <w:p w:rsidR="000F400C" w:rsidRDefault="000F400C" w:rsidP="000F400C">
      <w:pPr>
        <w:pStyle w:val="1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0F400C" w:rsidRDefault="000F400C" w:rsidP="000F400C">
      <w:pPr>
        <w:pStyle w:val="11"/>
        <w:spacing w:line="580" w:lineRule="exact"/>
      </w:pPr>
    </w:p>
    <w:p w:rsidR="000F400C" w:rsidRDefault="000F400C" w:rsidP="000F400C">
      <w:pPr>
        <w:pStyle w:val="1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0F400C" w:rsidRDefault="000F400C" w:rsidP="000F400C">
      <w:pPr>
        <w:pStyle w:val="11"/>
        <w:spacing w:line="580" w:lineRule="exact"/>
        <w:ind w:firstLine="422"/>
        <w:rPr>
          <w:b/>
        </w:rPr>
      </w:pPr>
    </w:p>
    <w:p w:rsidR="000F400C" w:rsidRDefault="000F400C" w:rsidP="000F400C">
      <w:pPr>
        <w:pStyle w:val="1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0F400C" w:rsidRDefault="000F400C" w:rsidP="000F400C">
      <w:pPr>
        <w:pStyle w:val="11"/>
        <w:spacing w:line="580" w:lineRule="exact"/>
      </w:pPr>
    </w:p>
    <w:p w:rsidR="000F400C" w:rsidRDefault="000F400C" w:rsidP="000F400C">
      <w:pPr>
        <w:pStyle w:val="1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0F400C" w:rsidRDefault="000F400C" w:rsidP="000F400C">
      <w:pPr>
        <w:spacing w:line="580" w:lineRule="exact"/>
        <w:jc w:val="center"/>
        <w:rPr>
          <w:b/>
          <w:sz w:val="44"/>
          <w:szCs w:val="44"/>
        </w:rPr>
      </w:pPr>
    </w:p>
    <w:p w:rsidR="000F400C" w:rsidRDefault="000F400C" w:rsidP="000F400C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F400C" w:rsidRDefault="000F400C" w:rsidP="000F400C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F400C" w:rsidRDefault="000F400C" w:rsidP="000F400C">
      <w:pPr>
        <w:pStyle w:val="1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0F400C" w:rsidRDefault="000F400C" w:rsidP="000F400C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F400C" w:rsidRDefault="000F400C" w:rsidP="000F400C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0F400C" w:rsidRDefault="000F400C" w:rsidP="000F400C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0F400C" w:rsidRDefault="000F400C" w:rsidP="000F400C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0F400C" w:rsidRPr="00D372D3" w:rsidRDefault="000F400C" w:rsidP="000F400C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0F400C" w:rsidRDefault="000F400C" w:rsidP="000F400C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0F400C" w:rsidRPr="00D372D3" w:rsidRDefault="000F400C" w:rsidP="000F400C">
      <w:pPr>
        <w:pStyle w:val="1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0F400C" w:rsidRDefault="000F400C" w:rsidP="000F400C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F400C" w:rsidRDefault="000F400C" w:rsidP="000F400C">
      <w:pPr>
        <w:pStyle w:val="aa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0F400C" w:rsidRDefault="000F400C" w:rsidP="000F400C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0F400C" w:rsidRDefault="000F400C" w:rsidP="000F400C">
      <w:pPr>
        <w:spacing w:line="580" w:lineRule="exact"/>
        <w:jc w:val="center"/>
        <w:rPr>
          <w:b/>
          <w:sz w:val="44"/>
          <w:szCs w:val="44"/>
        </w:rPr>
      </w:pPr>
    </w:p>
    <w:p w:rsidR="000F400C" w:rsidRDefault="000F400C" w:rsidP="000F400C">
      <w:pPr>
        <w:spacing w:line="580" w:lineRule="exact"/>
        <w:jc w:val="center"/>
        <w:rPr>
          <w:b/>
          <w:sz w:val="44"/>
          <w:szCs w:val="44"/>
        </w:rPr>
      </w:pPr>
    </w:p>
    <w:p w:rsidR="000F400C" w:rsidRDefault="000F400C" w:rsidP="000F400C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0F400C" w:rsidRDefault="000F400C" w:rsidP="000F400C">
      <w:pPr>
        <w:pStyle w:val="11"/>
        <w:spacing w:line="580" w:lineRule="exact"/>
      </w:pPr>
    </w:p>
    <w:p w:rsidR="000F400C" w:rsidRDefault="000F400C" w:rsidP="000F400C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0F400C" w:rsidRDefault="000F400C" w:rsidP="000F400C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0F400C" w:rsidRDefault="000F400C" w:rsidP="000F400C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0F400C" w:rsidRDefault="000F400C" w:rsidP="000F400C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0F400C" w:rsidRDefault="000F400C" w:rsidP="000F400C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0F400C" w:rsidRDefault="000F400C" w:rsidP="000F400C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0F400C" w:rsidRDefault="000F400C" w:rsidP="000F400C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0F400C" w:rsidRDefault="000F400C" w:rsidP="000F400C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0F400C" w:rsidRDefault="000F400C" w:rsidP="000F400C">
      <w:pPr>
        <w:pStyle w:val="aa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0F400C" w:rsidRDefault="000F400C" w:rsidP="000F400C">
      <w:pPr>
        <w:pStyle w:val="aa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0F400C" w:rsidRDefault="000F400C" w:rsidP="000F400C">
      <w:pPr>
        <w:pStyle w:val="aa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0F400C" w:rsidRDefault="000F400C" w:rsidP="000F400C">
      <w:pPr>
        <w:spacing w:line="580" w:lineRule="exact"/>
        <w:jc w:val="center"/>
      </w:pPr>
    </w:p>
    <w:p w:rsidR="000F400C" w:rsidRDefault="000F400C" w:rsidP="000F400C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0F400C" w:rsidRDefault="000F400C" w:rsidP="000F400C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0F400C" w:rsidRDefault="000F400C" w:rsidP="000F400C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0F400C" w:rsidRDefault="000F400C" w:rsidP="000F400C">
      <w:pPr>
        <w:pStyle w:val="11"/>
        <w:spacing w:line="580" w:lineRule="exact"/>
        <w:rPr>
          <w:color w:val="4E6127"/>
        </w:rPr>
      </w:pPr>
    </w:p>
    <w:p w:rsidR="000F400C" w:rsidRDefault="000F400C" w:rsidP="000F400C">
      <w:pPr>
        <w:pStyle w:val="ae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0F400C" w:rsidRDefault="000F400C" w:rsidP="000F400C">
      <w:pPr>
        <w:pStyle w:val="ae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0F400C" w:rsidRDefault="000F400C" w:rsidP="000F400C">
      <w:pPr>
        <w:pStyle w:val="ae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0F400C" w:rsidRDefault="000F400C" w:rsidP="000F400C">
      <w:pPr>
        <w:pStyle w:val="ae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0F400C" w:rsidRDefault="000F400C" w:rsidP="000F400C">
      <w:pPr>
        <w:pStyle w:val="ae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0F400C" w:rsidRDefault="000F400C" w:rsidP="000F400C">
      <w:pPr>
        <w:spacing w:line="580" w:lineRule="exact"/>
        <w:jc w:val="center"/>
        <w:rPr>
          <w:b/>
          <w:sz w:val="44"/>
          <w:szCs w:val="44"/>
        </w:rPr>
      </w:pPr>
    </w:p>
    <w:p w:rsidR="000F400C" w:rsidRPr="005A6D75" w:rsidRDefault="000F400C" w:rsidP="000F400C">
      <w:pPr>
        <w:spacing w:line="580" w:lineRule="exact"/>
        <w:jc w:val="left"/>
        <w:rPr>
          <w:b/>
          <w:bCs/>
          <w:sz w:val="28"/>
          <w:szCs w:val="28"/>
        </w:rPr>
      </w:pPr>
      <w:r>
        <w:rPr>
          <w:b/>
          <w:sz w:val="44"/>
          <w:szCs w:val="44"/>
        </w:rPr>
        <w:br w:type="page"/>
      </w:r>
      <w:r w:rsidRPr="00161E4A">
        <w:rPr>
          <w:rFonts w:hint="eastAsia"/>
          <w:bCs/>
          <w:sz w:val="28"/>
          <w:szCs w:val="28"/>
        </w:rPr>
        <w:lastRenderedPageBreak/>
        <w:t>分册一</w:t>
      </w:r>
      <w:r>
        <w:rPr>
          <w:rFonts w:hint="eastAsia"/>
          <w:bCs/>
          <w:sz w:val="28"/>
          <w:szCs w:val="28"/>
        </w:rPr>
        <w:t xml:space="preserve">  </w:t>
      </w:r>
      <w:r w:rsidRPr="005A6D75">
        <w:rPr>
          <w:rFonts w:hint="eastAsia"/>
          <w:b/>
          <w:bCs/>
          <w:sz w:val="28"/>
          <w:szCs w:val="28"/>
        </w:rPr>
        <w:t>商务参选文件</w:t>
      </w:r>
    </w:p>
    <w:p w:rsidR="000F400C" w:rsidRPr="00161E4A" w:rsidRDefault="000F400C" w:rsidP="000F400C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0F400C" w:rsidTr="001A6D4D">
        <w:trPr>
          <w:jc w:val="center"/>
        </w:trPr>
        <w:tc>
          <w:tcPr>
            <w:tcW w:w="1324" w:type="dxa"/>
          </w:tcPr>
          <w:p w:rsidR="000F400C" w:rsidRDefault="000F400C" w:rsidP="001A6D4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0F400C" w:rsidRDefault="000F400C" w:rsidP="001A6D4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0F400C" w:rsidRDefault="000F400C" w:rsidP="001A6D4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0F400C" w:rsidTr="001A6D4D">
        <w:trPr>
          <w:jc w:val="center"/>
        </w:trPr>
        <w:tc>
          <w:tcPr>
            <w:tcW w:w="1324" w:type="dxa"/>
          </w:tcPr>
          <w:p w:rsidR="000F400C" w:rsidRPr="00133544" w:rsidRDefault="000F400C" w:rsidP="001A6D4D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0F400C" w:rsidRPr="00133544" w:rsidRDefault="000F400C" w:rsidP="001A6D4D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0F400C" w:rsidRDefault="000F400C" w:rsidP="001A6D4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F400C" w:rsidTr="001A6D4D">
        <w:trPr>
          <w:jc w:val="center"/>
        </w:trPr>
        <w:tc>
          <w:tcPr>
            <w:tcW w:w="1324" w:type="dxa"/>
          </w:tcPr>
          <w:p w:rsidR="000F400C" w:rsidRDefault="000F400C" w:rsidP="001A6D4D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0F400C" w:rsidRDefault="000F400C" w:rsidP="001A6D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0F400C" w:rsidRDefault="000F400C" w:rsidP="001A6D4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F400C" w:rsidTr="001A6D4D">
        <w:trPr>
          <w:jc w:val="center"/>
        </w:trPr>
        <w:tc>
          <w:tcPr>
            <w:tcW w:w="1324" w:type="dxa"/>
          </w:tcPr>
          <w:p w:rsidR="000F400C" w:rsidRDefault="000F400C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0F400C" w:rsidRDefault="000F400C" w:rsidP="001A6D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偏差表</w:t>
            </w:r>
          </w:p>
        </w:tc>
        <w:tc>
          <w:tcPr>
            <w:tcW w:w="1363" w:type="dxa"/>
          </w:tcPr>
          <w:p w:rsidR="000F400C" w:rsidRDefault="000F400C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F400C" w:rsidTr="001A6D4D">
        <w:trPr>
          <w:jc w:val="center"/>
        </w:trPr>
        <w:tc>
          <w:tcPr>
            <w:tcW w:w="1324" w:type="dxa"/>
          </w:tcPr>
          <w:p w:rsidR="000F400C" w:rsidRDefault="000F400C" w:rsidP="001A6D4D">
            <w:pPr>
              <w:spacing w:line="580" w:lineRule="exact"/>
              <w:ind w:firstLineChars="200" w:firstLine="560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0F400C" w:rsidRDefault="000F400C" w:rsidP="001A6D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0F400C" w:rsidRDefault="000F400C" w:rsidP="001A6D4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F400C" w:rsidTr="001A6D4D">
        <w:trPr>
          <w:jc w:val="center"/>
        </w:trPr>
        <w:tc>
          <w:tcPr>
            <w:tcW w:w="1324" w:type="dxa"/>
          </w:tcPr>
          <w:p w:rsidR="000F400C" w:rsidRDefault="000F400C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0F400C" w:rsidRDefault="000F400C" w:rsidP="001A6D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0F400C" w:rsidRDefault="000F400C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F400C" w:rsidTr="001A6D4D">
        <w:trPr>
          <w:jc w:val="center"/>
        </w:trPr>
        <w:tc>
          <w:tcPr>
            <w:tcW w:w="1324" w:type="dxa"/>
          </w:tcPr>
          <w:p w:rsidR="000F400C" w:rsidRDefault="000F400C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0F400C" w:rsidRDefault="000F400C" w:rsidP="001A6D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0F400C" w:rsidRDefault="000F400C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F400C" w:rsidTr="001A6D4D">
        <w:trPr>
          <w:jc w:val="center"/>
        </w:trPr>
        <w:tc>
          <w:tcPr>
            <w:tcW w:w="1324" w:type="dxa"/>
          </w:tcPr>
          <w:p w:rsidR="000F400C" w:rsidRDefault="000F400C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0F400C" w:rsidRDefault="000F400C" w:rsidP="001A6D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0F400C" w:rsidRDefault="000F400C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F400C" w:rsidTr="001A6D4D">
        <w:trPr>
          <w:jc w:val="center"/>
        </w:trPr>
        <w:tc>
          <w:tcPr>
            <w:tcW w:w="1324" w:type="dxa"/>
          </w:tcPr>
          <w:p w:rsidR="000F400C" w:rsidRDefault="000F400C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0F400C" w:rsidRDefault="000F400C" w:rsidP="001A6D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0F400C" w:rsidRDefault="000F400C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F400C" w:rsidTr="001A6D4D">
        <w:trPr>
          <w:jc w:val="center"/>
        </w:trPr>
        <w:tc>
          <w:tcPr>
            <w:tcW w:w="1324" w:type="dxa"/>
          </w:tcPr>
          <w:p w:rsidR="000F400C" w:rsidRDefault="000F400C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28" w:type="dxa"/>
          </w:tcPr>
          <w:p w:rsidR="000F400C" w:rsidRDefault="000F400C" w:rsidP="001A6D4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0F400C" w:rsidRDefault="000F400C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F400C" w:rsidTr="001A6D4D">
        <w:trPr>
          <w:jc w:val="center"/>
        </w:trPr>
        <w:tc>
          <w:tcPr>
            <w:tcW w:w="1324" w:type="dxa"/>
          </w:tcPr>
          <w:p w:rsidR="000F400C" w:rsidRDefault="000F400C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0F400C" w:rsidRDefault="000F400C" w:rsidP="001A6D4D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0F400C" w:rsidRDefault="000F400C" w:rsidP="001A6D4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0F400C" w:rsidRDefault="000F400C" w:rsidP="000F400C">
      <w:pPr>
        <w:pStyle w:val="11"/>
        <w:spacing w:line="580" w:lineRule="exact"/>
        <w:ind w:firstLine="723"/>
        <w:rPr>
          <w:b/>
          <w:bCs/>
          <w:color w:val="FF0000"/>
          <w:sz w:val="36"/>
          <w:szCs w:val="36"/>
        </w:rPr>
      </w:pPr>
    </w:p>
    <w:p w:rsidR="000F400C" w:rsidRDefault="000F400C" w:rsidP="000F400C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0F400C" w:rsidRDefault="000F400C" w:rsidP="000F400C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0F400C" w:rsidRDefault="000F400C" w:rsidP="000F400C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0F400C" w:rsidRDefault="000F400C" w:rsidP="000F400C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0F400C" w:rsidRDefault="000F400C" w:rsidP="000F400C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0F400C" w:rsidRDefault="000F400C" w:rsidP="000F400C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0F400C" w:rsidRDefault="000F400C" w:rsidP="000F400C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0F400C" w:rsidRDefault="000F400C" w:rsidP="000F400C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0F400C" w:rsidRDefault="000F400C" w:rsidP="000F400C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0F400C" w:rsidRDefault="000F400C" w:rsidP="000F400C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上述总价包含了参选人提供本合同约定的产品及相应服务（如有）的全部价格，除非另有约定，比选人不再承担其他费用。</w:t>
      </w:r>
    </w:p>
    <w:p w:rsidR="000F400C" w:rsidRPr="005F11BD" w:rsidRDefault="000F400C" w:rsidP="000F400C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供货期：中选通知书送达之日</w:t>
      </w:r>
      <w:r w:rsidRPr="005F11BD">
        <w:rPr>
          <w:rFonts w:ascii="宋体" w:hAnsi="宋体" w:hint="eastAsia"/>
          <w:color w:val="000000"/>
          <w:sz w:val="24"/>
          <w:szCs w:val="24"/>
        </w:rPr>
        <w:t>起30天内交货到比选人指定地点。</w:t>
      </w:r>
    </w:p>
    <w:p w:rsidR="000F400C" w:rsidRPr="004B749B" w:rsidRDefault="000F400C" w:rsidP="000F400C">
      <w:pPr>
        <w:spacing w:line="580" w:lineRule="exact"/>
        <w:ind w:firstLineChars="400" w:firstLine="960"/>
        <w:rPr>
          <w:rFonts w:ascii="宋体" w:hAnsi="宋体"/>
          <w:sz w:val="24"/>
          <w:szCs w:val="24"/>
        </w:rPr>
      </w:pPr>
      <w:r w:rsidRPr="005F11BD">
        <w:rPr>
          <w:rFonts w:ascii="宋体" w:hAnsi="宋体"/>
          <w:sz w:val="24"/>
          <w:szCs w:val="24"/>
        </w:rPr>
        <w:t>5.</w:t>
      </w:r>
      <w:r w:rsidRPr="005F11BD">
        <w:rPr>
          <w:rFonts w:ascii="宋体" w:hAnsi="宋体" w:hint="eastAsia"/>
          <w:sz w:val="24"/>
          <w:szCs w:val="24"/>
        </w:rPr>
        <w:t>付款方式(必填</w:t>
      </w:r>
      <w:r w:rsidRPr="005F11BD">
        <w:rPr>
          <w:rFonts w:ascii="宋体" w:hAnsi="宋体"/>
          <w:sz w:val="24"/>
          <w:szCs w:val="24"/>
        </w:rPr>
        <w:t>)</w:t>
      </w:r>
      <w:r w:rsidRPr="005F11BD">
        <w:rPr>
          <w:rFonts w:ascii="宋体" w:hAnsi="宋体" w:hint="eastAsia"/>
          <w:sz w:val="24"/>
          <w:szCs w:val="24"/>
        </w:rPr>
        <w:t>：</w:t>
      </w:r>
      <w:r w:rsidRPr="005F11BD">
        <w:rPr>
          <w:rFonts w:ascii="宋体" w:hAnsi="宋体" w:hint="eastAsia"/>
          <w:b/>
          <w:sz w:val="24"/>
          <w:szCs w:val="24"/>
        </w:rPr>
        <w:t>货到现场验收合格且收到全额增值税专用发票后支付合同总价的90%，余下1</w:t>
      </w:r>
      <w:r w:rsidRPr="005F11BD">
        <w:rPr>
          <w:rFonts w:ascii="宋体" w:hAnsi="宋体"/>
          <w:b/>
          <w:sz w:val="24"/>
          <w:szCs w:val="24"/>
        </w:rPr>
        <w:t>0</w:t>
      </w:r>
      <w:r w:rsidRPr="005F11BD">
        <w:rPr>
          <w:rFonts w:ascii="宋体" w:hAnsi="宋体" w:hint="eastAsia"/>
          <w:b/>
          <w:sz w:val="24"/>
          <w:szCs w:val="24"/>
        </w:rPr>
        <w:t>%</w:t>
      </w:r>
      <w:r>
        <w:rPr>
          <w:rFonts w:ascii="宋体" w:hAnsi="宋体" w:hint="eastAsia"/>
          <w:b/>
          <w:sz w:val="24"/>
          <w:szCs w:val="24"/>
        </w:rPr>
        <w:t>作为</w:t>
      </w:r>
      <w:r w:rsidRPr="005F11BD">
        <w:rPr>
          <w:rFonts w:ascii="宋体" w:hAnsi="宋体" w:hint="eastAsia"/>
          <w:b/>
          <w:sz w:val="24"/>
          <w:szCs w:val="24"/>
        </w:rPr>
        <w:t>质保金（质保金支付时间：验收合格满一年且无违约扣款事项）。</w:t>
      </w:r>
    </w:p>
    <w:p w:rsidR="000F400C" w:rsidRDefault="000F400C" w:rsidP="000F400C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    </w:t>
      </w: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0F400C" w:rsidRDefault="000F400C" w:rsidP="000F400C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0F400C" w:rsidRDefault="000F400C" w:rsidP="000F400C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0F400C" w:rsidRDefault="000F400C" w:rsidP="000F400C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0F400C" w:rsidRDefault="000F400C" w:rsidP="000F400C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0F400C" w:rsidRDefault="000F400C" w:rsidP="000F400C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0F400C" w:rsidRDefault="000F400C" w:rsidP="000F400C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  <w:r>
        <w:rPr>
          <w:rFonts w:hint="eastAsia"/>
          <w:b/>
          <w:color w:val="000000"/>
          <w:sz w:val="44"/>
          <w:szCs w:val="44"/>
        </w:rPr>
        <w:lastRenderedPageBreak/>
        <w:t>参选报价单（明细）</w:t>
      </w:r>
    </w:p>
    <w:p w:rsidR="000F400C" w:rsidRDefault="000F400C" w:rsidP="000F400C">
      <w:pPr>
        <w:spacing w:line="500" w:lineRule="exact"/>
        <w:rPr>
          <w:rFonts w:ascii="宋体" w:hAnsi="宋体"/>
          <w:b/>
          <w:sz w:val="36"/>
          <w:szCs w:val="36"/>
        </w:rPr>
      </w:pPr>
    </w:p>
    <w:tbl>
      <w:tblPr>
        <w:tblW w:w="5000" w:type="pct"/>
        <w:tblLook w:val="04A0"/>
      </w:tblPr>
      <w:tblGrid>
        <w:gridCol w:w="576"/>
        <w:gridCol w:w="1971"/>
        <w:gridCol w:w="2896"/>
        <w:gridCol w:w="815"/>
        <w:gridCol w:w="754"/>
        <w:gridCol w:w="755"/>
        <w:gridCol w:w="755"/>
      </w:tblGrid>
      <w:tr w:rsidR="000F400C" w:rsidRPr="005F11BD" w:rsidTr="001A6D4D">
        <w:trPr>
          <w:trHeight w:val="44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试剂采购清单</w:t>
            </w:r>
          </w:p>
        </w:tc>
      </w:tr>
      <w:tr w:rsidR="000F400C" w:rsidRPr="005F11BD" w:rsidTr="001A6D4D">
        <w:trPr>
          <w:trHeight w:val="1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</w:tr>
      <w:tr w:rsidR="000F400C" w:rsidRPr="005F11BD" w:rsidTr="001A6D4D">
        <w:trPr>
          <w:trHeight w:val="1129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统一要求：1、试剂品牌优选国药、沪试、沃凯、科密欧；2、试剂包装规格若小于需求规格，需求数量则相应调高；若高于需求，按需求数量供应；3、试剂生产日期要求在2020年10月1日（含）以后，特殊情况需另备注说明；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试剂名称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试剂规格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单价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金额</w:t>
            </w:r>
          </w:p>
        </w:tc>
      </w:tr>
      <w:tr w:rsidR="000F400C" w:rsidRPr="005F11BD" w:rsidTr="001A6D4D">
        <w:trPr>
          <w:trHeight w:val="696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氢氧化钾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AR（分析纯，下同），500g/瓶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氢氧化钠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AR，500g/瓶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乙醇（95%）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AR，500ml/瓶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无水乙醇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AR，500ml/瓶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浓硫酸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AR，500mL/瓶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氨水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AR，500ml/瓶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盐酸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AR，500mL/瓶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丙酮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AR，500mL/瓶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氯化铵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AR，500g/瓶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碘化钾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AR，500g/瓶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碘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AR，250g/瓶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硫代硫酸钠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AR，500g/瓶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硝酸银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AR，100g/瓶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696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氯化钴（COCL2.6H2O）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AR，100g/瓶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696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氯铂酸钾 (K2PtCl6)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 1g/瓶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Pt-Co标准溶液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500APHA，20ML/瓶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草酸钠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AR,250g/瓶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铬酸钾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 500g/瓶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696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乙二胺四乙酸二钠（EDTA）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AR,250g/瓶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邻苯二甲酸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AR,250g/瓶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邻苯二甲酸氢钾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邻苯二甲酸钾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AR,100g/瓶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硫酸联胺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AR,100g/瓶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硫酸银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AR,100g/瓶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硫酸汞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AR,100g/瓶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六次甲基四胺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696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DPD（对氨基二乙基苯胺硫酸盐）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AR，25g/瓶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磷酸氢二钠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磷酸二氢钾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次氯酸钠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CP,500ml/瓶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840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钼酸铵[（NH</w:t>
            </w: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  <w:vertAlign w:val="subscript"/>
              </w:rPr>
              <w:t>4</w:t>
            </w: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）</w:t>
            </w: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  <w:vertAlign w:val="subscript"/>
              </w:rPr>
              <w:t>6</w:t>
            </w: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Mo</w:t>
            </w: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  <w:vertAlign w:val="subscript"/>
              </w:rPr>
              <w:t>7</w:t>
            </w: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O</w:t>
            </w: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  <w:vertAlign w:val="subscript"/>
              </w:rPr>
              <w:t>24</w:t>
            </w: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·4H</w:t>
            </w: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  <w:vertAlign w:val="subscript"/>
              </w:rPr>
              <w:t>2</w:t>
            </w: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O]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L(+)-酒石酸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118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1-氨基-2-萘酚-4-磺酸[H</w:t>
            </w: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  <w:vertAlign w:val="subscript"/>
              </w:rPr>
              <w:t>2</w:t>
            </w: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NC</w:t>
            </w: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  <w:vertAlign w:val="subscript"/>
              </w:rPr>
              <w:t>10</w:t>
            </w: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H</w:t>
            </w: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  <w:vertAlign w:val="subscript"/>
              </w:rPr>
              <w:t>5</w:t>
            </w: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（OH）SO</w:t>
            </w: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  <w:vertAlign w:val="subscript"/>
              </w:rPr>
              <w:t>3</w:t>
            </w: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H]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AR，25g/瓶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无水亚硫酸钠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亚硫酸氢钠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高锰酸钾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盐酸羟胺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AR,100g/瓶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钙黄绿素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AR,10g/瓶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氯化钾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PH值标准溶液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PH:4.00/可配制250ML溶液/包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包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PH:7.00/可配制250ML溶液/包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包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PH:9.00/可配制250ML溶液/包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包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对二甲氨基苯甲醛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AR,25g/瓶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甲醇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AR,500ml/瓶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醋酸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AR,500ml/瓶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无水氯化钙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分子筛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3A型，250g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碘酸钾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碳酸氢钠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偏钒酸铵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AR,100g/瓶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硫酸亚铁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硫酸亚铁铵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氨基磺酸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AR,100g/瓶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氯化亚锡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过硫酸钾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磷酸二氢钾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过氧化氢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AR,500ml/瓶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醋酸铵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邻苯二甲酸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AR,500ml/瓶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氯化钾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胱胺酸盐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AR,25g/瓶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三乙醇胺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AR,25g/瓶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钼酸铵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AR,25g/瓶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草酸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AR,25g/瓶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酸性铬蓝Ｋ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AR,25g/瓶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696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L—半胱胺酸盐酸盐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AR,25g/瓶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指示剂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试剂规格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酚酞指示剂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AR,25g/瓶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甲基橙指示剂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AR,25g/瓶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溴酚蓝指示剂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AR,25g/瓶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亚甲基蓝指示剂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AR,25g/瓶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甲基红指示剂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AR,25g/瓶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溴百里酚蓝指示剂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AR,25g/瓶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百里酚酞指示剂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AR,25g/瓶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1，10—邻菲罗啉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AR,25g/瓶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铬黑T指示剂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AR,25g/瓶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可溶性淀粉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基准、色谱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试剂规格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氧化锌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基准试剂，50g/瓶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重铬酸钾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基准试剂，50g/瓶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邻苯二甲酸氢钾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基准试剂，50g/瓶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丙酮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邻苯二甲酸酐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顺丁烯二酸酐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柠糠酐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苯甲酸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苯酞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顺丁烯二酸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甲基顺丁烯二酸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邻甲基苯甲酸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邻-甲苯醛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邻二甲苯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甲基苯甲酸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正十一烷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苯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甲苯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壬烷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乙苯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对二甲苯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间二甲苯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邻二甲苯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正丙苯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异丙苯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邻甲乙苯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间甲乙苯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对甲乙苯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1，3，5-三甲苯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苯乙烯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色谱纯，2ml/瓶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试剂规格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甘油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500ml/瓶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沸石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包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包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食盐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普通食用，500g/袋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袋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变色硅胶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小苏打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凡士林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348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硼酸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AR,500g/瓶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瓶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400C" w:rsidRPr="005F11BD" w:rsidTr="001A6D4D">
        <w:trPr>
          <w:trHeight w:val="516"/>
        </w:trPr>
        <w:tc>
          <w:tcPr>
            <w:tcW w:w="1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合计金额（元）：</w:t>
            </w:r>
          </w:p>
        </w:tc>
        <w:tc>
          <w:tcPr>
            <w:tcW w:w="35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00C" w:rsidRPr="005F11BD" w:rsidRDefault="000F400C" w:rsidP="001A6D4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5F11B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F400C" w:rsidRPr="00D93C94" w:rsidRDefault="000F400C" w:rsidP="000F400C">
      <w:pPr>
        <w:spacing w:line="5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备注：参选人报价请注明报价所对应的品牌。</w:t>
      </w:r>
    </w:p>
    <w:p w:rsidR="000F400C" w:rsidRPr="009044AA" w:rsidRDefault="000F400C" w:rsidP="000F400C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0F400C" w:rsidRDefault="000F400C" w:rsidP="000F400C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0F400C" w:rsidRDefault="000F400C" w:rsidP="000F400C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0F400C" w:rsidRDefault="000F400C" w:rsidP="000F400C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0F400C" w:rsidRDefault="000F400C" w:rsidP="000F400C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0F400C" w:rsidRDefault="000F400C" w:rsidP="000F400C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0F400C" w:rsidRDefault="000F400C" w:rsidP="000F400C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0F400C" w:rsidRDefault="000F400C" w:rsidP="000F400C">
      <w:pPr>
        <w:pStyle w:val="11"/>
        <w:spacing w:line="580" w:lineRule="exact"/>
      </w:pPr>
    </w:p>
    <w:p w:rsidR="000F400C" w:rsidRPr="00FA1366" w:rsidRDefault="000F400C" w:rsidP="000F400C">
      <w:pPr>
        <w:widowControl/>
        <w:adjustRightInd/>
        <w:spacing w:line="240" w:lineRule="auto"/>
        <w:jc w:val="center"/>
        <w:textAlignment w:val="auto"/>
        <w:rPr>
          <w:b/>
          <w:bCs/>
          <w:sz w:val="44"/>
          <w:szCs w:val="44"/>
        </w:rPr>
      </w:pPr>
      <w:r>
        <w:rPr>
          <w:rFonts w:ascii="宋体" w:hAnsi="宋体" w:hint="eastAsia"/>
          <w:b/>
          <w:color w:val="FF0000"/>
          <w:sz w:val="28"/>
          <w:szCs w:val="36"/>
        </w:rPr>
        <w:t xml:space="preserve">   </w:t>
      </w:r>
      <w:r>
        <w:rPr>
          <w:b/>
          <w:bCs/>
          <w:sz w:val="36"/>
          <w:szCs w:val="36"/>
        </w:rPr>
        <w:br w:type="page"/>
      </w:r>
      <w:r w:rsidRPr="00FA1366">
        <w:rPr>
          <w:b/>
          <w:bCs/>
          <w:sz w:val="44"/>
          <w:szCs w:val="44"/>
        </w:rPr>
        <w:lastRenderedPageBreak/>
        <w:t>偏差表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"/>
        <w:gridCol w:w="2644"/>
        <w:gridCol w:w="1704"/>
        <w:gridCol w:w="1704"/>
        <w:gridCol w:w="1704"/>
      </w:tblGrid>
      <w:tr w:rsidR="000F400C" w:rsidRPr="009E1261" w:rsidTr="001A6D4D">
        <w:tc>
          <w:tcPr>
            <w:tcW w:w="817" w:type="dxa"/>
          </w:tcPr>
          <w:p w:rsidR="000F400C" w:rsidRPr="009E1261" w:rsidRDefault="000F400C" w:rsidP="001A6D4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序号</w:t>
            </w:r>
          </w:p>
        </w:tc>
        <w:tc>
          <w:tcPr>
            <w:tcW w:w="3011" w:type="dxa"/>
          </w:tcPr>
          <w:p w:rsidR="000F400C" w:rsidRPr="009E1261" w:rsidRDefault="000F400C" w:rsidP="001A6D4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比选</w:t>
            </w:r>
            <w:r w:rsidRPr="009E1261">
              <w:rPr>
                <w:rFonts w:hint="eastAsia"/>
                <w:sz w:val="24"/>
                <w:szCs w:val="24"/>
              </w:rPr>
              <w:t>文件</w:t>
            </w:r>
            <w:r w:rsidRPr="009E1261">
              <w:rPr>
                <w:sz w:val="24"/>
                <w:szCs w:val="24"/>
              </w:rPr>
              <w:t>的要求</w:t>
            </w:r>
          </w:p>
        </w:tc>
        <w:tc>
          <w:tcPr>
            <w:tcW w:w="1914" w:type="dxa"/>
          </w:tcPr>
          <w:p w:rsidR="000F400C" w:rsidRPr="009E1261" w:rsidRDefault="000F400C" w:rsidP="001A6D4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参选文件响应</w:t>
            </w:r>
          </w:p>
        </w:tc>
        <w:tc>
          <w:tcPr>
            <w:tcW w:w="1914" w:type="dxa"/>
          </w:tcPr>
          <w:p w:rsidR="000F400C" w:rsidRPr="009E1261" w:rsidRDefault="000F400C" w:rsidP="001A6D4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偏差说明</w:t>
            </w:r>
          </w:p>
        </w:tc>
        <w:tc>
          <w:tcPr>
            <w:tcW w:w="1914" w:type="dxa"/>
          </w:tcPr>
          <w:p w:rsidR="000F400C" w:rsidRPr="009E1261" w:rsidRDefault="000F400C" w:rsidP="001A6D4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备注</w:t>
            </w:r>
          </w:p>
        </w:tc>
      </w:tr>
      <w:tr w:rsidR="000F400C" w:rsidRPr="009E1261" w:rsidTr="001A6D4D">
        <w:tc>
          <w:tcPr>
            <w:tcW w:w="817" w:type="dxa"/>
          </w:tcPr>
          <w:p w:rsidR="000F400C" w:rsidRPr="009E1261" w:rsidRDefault="000F400C" w:rsidP="001A6D4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0F400C" w:rsidRPr="009E1261" w:rsidRDefault="000F400C" w:rsidP="001A6D4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0F400C" w:rsidRPr="009E1261" w:rsidRDefault="000F400C" w:rsidP="001A6D4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0F400C" w:rsidRPr="009E1261" w:rsidRDefault="000F400C" w:rsidP="001A6D4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0F400C" w:rsidRPr="009E1261" w:rsidRDefault="000F400C" w:rsidP="001A6D4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0F400C" w:rsidRPr="009E1261" w:rsidTr="001A6D4D">
        <w:tc>
          <w:tcPr>
            <w:tcW w:w="817" w:type="dxa"/>
          </w:tcPr>
          <w:p w:rsidR="000F400C" w:rsidRPr="009E1261" w:rsidRDefault="000F400C" w:rsidP="001A6D4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0F400C" w:rsidRPr="009E1261" w:rsidRDefault="000F400C" w:rsidP="001A6D4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0F400C" w:rsidRPr="009E1261" w:rsidRDefault="000F400C" w:rsidP="001A6D4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0F400C" w:rsidRPr="009E1261" w:rsidRDefault="000F400C" w:rsidP="001A6D4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0F400C" w:rsidRPr="009E1261" w:rsidRDefault="000F400C" w:rsidP="001A6D4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0F400C" w:rsidRPr="009E1261" w:rsidTr="001A6D4D">
        <w:tc>
          <w:tcPr>
            <w:tcW w:w="817" w:type="dxa"/>
          </w:tcPr>
          <w:p w:rsidR="000F400C" w:rsidRPr="009E1261" w:rsidRDefault="000F400C" w:rsidP="001A6D4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0F400C" w:rsidRPr="009E1261" w:rsidRDefault="000F400C" w:rsidP="001A6D4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0F400C" w:rsidRPr="009E1261" w:rsidRDefault="000F400C" w:rsidP="001A6D4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0F400C" w:rsidRPr="009E1261" w:rsidRDefault="000F400C" w:rsidP="001A6D4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0F400C" w:rsidRPr="009E1261" w:rsidRDefault="000F400C" w:rsidP="001A6D4D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</w:tbl>
    <w:p w:rsidR="000F400C" w:rsidRDefault="000F400C" w:rsidP="000F400C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0F400C" w:rsidRDefault="000F400C" w:rsidP="000F400C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0F400C" w:rsidRDefault="000F400C" w:rsidP="000F400C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0F400C" w:rsidRDefault="000F400C" w:rsidP="000F400C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0F400C" w:rsidRDefault="000F400C" w:rsidP="000F400C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0F400C" w:rsidRDefault="000F400C" w:rsidP="000F400C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0F400C" w:rsidRDefault="000F400C" w:rsidP="000F400C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0F400C" w:rsidRDefault="000F400C" w:rsidP="000F400C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0F400C" w:rsidRDefault="000F400C" w:rsidP="000F400C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0F400C" w:rsidRDefault="000F400C" w:rsidP="000F400C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0F400C" w:rsidRDefault="000F400C" w:rsidP="000F400C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0F400C" w:rsidRDefault="000F400C" w:rsidP="000F400C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0F400C" w:rsidRDefault="000F400C" w:rsidP="000F400C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0F400C" w:rsidRDefault="000F400C" w:rsidP="000F400C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0F400C" w:rsidRDefault="000F400C" w:rsidP="000F400C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0F400C" w:rsidRDefault="000F400C" w:rsidP="000F400C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0F400C" w:rsidRDefault="000F400C" w:rsidP="000F400C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0F400C" w:rsidRDefault="000F400C" w:rsidP="000F400C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0F400C" w:rsidRDefault="000F400C" w:rsidP="000F400C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0F400C" w:rsidRDefault="000F400C" w:rsidP="000F400C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0F400C" w:rsidRDefault="000F400C" w:rsidP="000F400C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0F400C" w:rsidRDefault="000F400C" w:rsidP="000F400C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0F400C" w:rsidRDefault="000F400C" w:rsidP="000F400C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0F400C" w:rsidRDefault="000F400C" w:rsidP="000F400C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0F400C" w:rsidRDefault="000F400C" w:rsidP="000F400C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0F400C" w:rsidRDefault="000F400C" w:rsidP="000F400C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0F400C" w:rsidRDefault="000F400C" w:rsidP="000F400C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0F400C" w:rsidRDefault="000F400C" w:rsidP="000F400C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t>营业执照复印件</w:t>
      </w:r>
    </w:p>
    <w:p w:rsidR="000F400C" w:rsidRDefault="000F400C" w:rsidP="000F400C">
      <w:pPr>
        <w:pStyle w:val="11"/>
        <w:spacing w:line="580" w:lineRule="exact"/>
        <w:jc w:val="center"/>
      </w:pPr>
    </w:p>
    <w:p w:rsidR="000F400C" w:rsidRDefault="000F400C" w:rsidP="000F400C">
      <w:pPr>
        <w:pStyle w:val="11"/>
        <w:spacing w:line="580" w:lineRule="exact"/>
        <w:jc w:val="center"/>
      </w:pPr>
    </w:p>
    <w:p w:rsidR="000F400C" w:rsidRDefault="000F400C" w:rsidP="000F400C">
      <w:pPr>
        <w:pStyle w:val="11"/>
        <w:spacing w:line="580" w:lineRule="exact"/>
        <w:jc w:val="center"/>
      </w:pPr>
    </w:p>
    <w:p w:rsidR="000F400C" w:rsidRDefault="000F400C" w:rsidP="000F400C">
      <w:pPr>
        <w:pStyle w:val="11"/>
        <w:spacing w:line="580" w:lineRule="exact"/>
        <w:jc w:val="center"/>
      </w:pPr>
    </w:p>
    <w:p w:rsidR="000F400C" w:rsidRDefault="000F400C" w:rsidP="000F400C">
      <w:pPr>
        <w:pStyle w:val="11"/>
        <w:spacing w:line="580" w:lineRule="exact"/>
        <w:jc w:val="center"/>
      </w:pPr>
    </w:p>
    <w:p w:rsidR="000F400C" w:rsidRDefault="000F400C" w:rsidP="000F400C">
      <w:pPr>
        <w:pStyle w:val="11"/>
        <w:spacing w:line="580" w:lineRule="exact"/>
        <w:jc w:val="center"/>
      </w:pPr>
    </w:p>
    <w:p w:rsidR="000F400C" w:rsidRDefault="000F400C" w:rsidP="000F400C">
      <w:pPr>
        <w:pStyle w:val="11"/>
        <w:spacing w:line="580" w:lineRule="exact"/>
        <w:jc w:val="center"/>
      </w:pPr>
    </w:p>
    <w:p w:rsidR="000F400C" w:rsidRDefault="000F400C" w:rsidP="000F400C">
      <w:pPr>
        <w:pStyle w:val="11"/>
        <w:spacing w:line="580" w:lineRule="exact"/>
        <w:jc w:val="center"/>
      </w:pPr>
    </w:p>
    <w:p w:rsidR="000F400C" w:rsidRDefault="000F400C" w:rsidP="000F400C">
      <w:pPr>
        <w:pStyle w:val="11"/>
        <w:spacing w:line="580" w:lineRule="exact"/>
        <w:jc w:val="center"/>
      </w:pPr>
    </w:p>
    <w:p w:rsidR="000F400C" w:rsidRDefault="000F400C" w:rsidP="000F400C">
      <w:pPr>
        <w:pStyle w:val="11"/>
        <w:spacing w:line="580" w:lineRule="exact"/>
        <w:jc w:val="center"/>
      </w:pPr>
    </w:p>
    <w:p w:rsidR="000F400C" w:rsidRDefault="000F400C" w:rsidP="000F400C">
      <w:pPr>
        <w:pStyle w:val="11"/>
        <w:spacing w:line="580" w:lineRule="exact"/>
        <w:jc w:val="center"/>
      </w:pPr>
    </w:p>
    <w:p w:rsidR="000F400C" w:rsidRDefault="000F400C" w:rsidP="000F400C">
      <w:pPr>
        <w:pStyle w:val="11"/>
        <w:spacing w:line="580" w:lineRule="exact"/>
        <w:jc w:val="center"/>
      </w:pPr>
    </w:p>
    <w:p w:rsidR="000F400C" w:rsidRDefault="000F400C" w:rsidP="000F400C">
      <w:pPr>
        <w:pStyle w:val="11"/>
        <w:spacing w:line="580" w:lineRule="exact"/>
        <w:jc w:val="center"/>
      </w:pPr>
    </w:p>
    <w:p w:rsidR="000F400C" w:rsidRDefault="000F400C" w:rsidP="000F400C">
      <w:pPr>
        <w:pStyle w:val="11"/>
        <w:spacing w:line="580" w:lineRule="exact"/>
        <w:jc w:val="center"/>
      </w:pPr>
    </w:p>
    <w:p w:rsidR="000F400C" w:rsidRDefault="000F400C" w:rsidP="000F400C">
      <w:pPr>
        <w:pStyle w:val="11"/>
        <w:spacing w:line="580" w:lineRule="exact"/>
        <w:jc w:val="center"/>
      </w:pPr>
    </w:p>
    <w:p w:rsidR="000F400C" w:rsidRDefault="000F400C" w:rsidP="000F400C">
      <w:pPr>
        <w:pStyle w:val="11"/>
        <w:spacing w:line="580" w:lineRule="exact"/>
        <w:jc w:val="center"/>
      </w:pPr>
    </w:p>
    <w:p w:rsidR="000F400C" w:rsidRDefault="000F400C" w:rsidP="000F400C">
      <w:pPr>
        <w:pStyle w:val="11"/>
        <w:spacing w:line="580" w:lineRule="exact"/>
        <w:jc w:val="center"/>
      </w:pPr>
    </w:p>
    <w:p w:rsidR="000F400C" w:rsidRDefault="000F400C" w:rsidP="000F400C">
      <w:pPr>
        <w:pStyle w:val="11"/>
        <w:spacing w:line="580" w:lineRule="exact"/>
        <w:jc w:val="center"/>
      </w:pPr>
    </w:p>
    <w:p w:rsidR="000F400C" w:rsidRDefault="000F400C" w:rsidP="000F400C">
      <w:pPr>
        <w:pStyle w:val="11"/>
        <w:spacing w:line="580" w:lineRule="exact"/>
        <w:jc w:val="center"/>
      </w:pPr>
    </w:p>
    <w:p w:rsidR="000F400C" w:rsidRDefault="000F400C" w:rsidP="000F400C">
      <w:pPr>
        <w:pStyle w:val="11"/>
        <w:spacing w:line="580" w:lineRule="exact"/>
        <w:jc w:val="center"/>
      </w:pPr>
    </w:p>
    <w:p w:rsidR="000F400C" w:rsidRDefault="000F400C" w:rsidP="000F400C">
      <w:pPr>
        <w:pStyle w:val="11"/>
        <w:spacing w:line="580" w:lineRule="exact"/>
        <w:jc w:val="center"/>
      </w:pPr>
    </w:p>
    <w:p w:rsidR="000F400C" w:rsidRDefault="000F400C" w:rsidP="000F400C">
      <w:pPr>
        <w:spacing w:line="580" w:lineRule="exact"/>
        <w:rPr>
          <w:b/>
          <w:bCs/>
          <w:sz w:val="36"/>
          <w:szCs w:val="36"/>
        </w:rPr>
      </w:pPr>
    </w:p>
    <w:p w:rsidR="000F400C" w:rsidRDefault="000F400C" w:rsidP="000F400C">
      <w:pPr>
        <w:spacing w:line="580" w:lineRule="exact"/>
        <w:rPr>
          <w:color w:val="000000"/>
          <w:sz w:val="32"/>
          <w:szCs w:val="32"/>
        </w:rPr>
      </w:pPr>
    </w:p>
    <w:p w:rsidR="000F400C" w:rsidRDefault="000F400C" w:rsidP="000F400C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0F400C" w:rsidRDefault="000F400C" w:rsidP="000F400C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0F400C" w:rsidRDefault="000F400C" w:rsidP="000F400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0F400C" w:rsidRDefault="000F400C" w:rsidP="000F400C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0F400C" w:rsidRDefault="000F400C" w:rsidP="000F400C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0F400C" w:rsidRDefault="000F400C" w:rsidP="000F400C">
      <w:pPr>
        <w:snapToGrid w:val="0"/>
        <w:spacing w:line="580" w:lineRule="exact"/>
        <w:rPr>
          <w:color w:val="000000"/>
          <w:sz w:val="28"/>
          <w:szCs w:val="28"/>
        </w:rPr>
      </w:pPr>
    </w:p>
    <w:p w:rsidR="000F400C" w:rsidRDefault="000F400C" w:rsidP="000F400C">
      <w:pPr>
        <w:snapToGrid w:val="0"/>
        <w:spacing w:line="580" w:lineRule="exact"/>
        <w:rPr>
          <w:color w:val="000000"/>
          <w:sz w:val="28"/>
          <w:szCs w:val="28"/>
        </w:rPr>
      </w:pPr>
    </w:p>
    <w:p w:rsidR="000F400C" w:rsidRDefault="000F400C" w:rsidP="000F400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0F400C" w:rsidRDefault="000F400C" w:rsidP="000F400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0F400C" w:rsidRDefault="000F400C" w:rsidP="000F400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0F400C" w:rsidRDefault="000F400C" w:rsidP="000F400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0F400C" w:rsidRDefault="000F400C" w:rsidP="000F400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0F400C" w:rsidRDefault="000F400C" w:rsidP="000F400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0F400C" w:rsidRDefault="000F400C" w:rsidP="000F400C">
      <w:pPr>
        <w:pStyle w:val="11"/>
        <w:spacing w:line="580" w:lineRule="exact"/>
        <w:jc w:val="center"/>
        <w:rPr>
          <w:color w:val="4E6127"/>
        </w:rPr>
      </w:pPr>
    </w:p>
    <w:p w:rsidR="000F400C" w:rsidRDefault="000F400C" w:rsidP="000F400C">
      <w:pPr>
        <w:pStyle w:val="11"/>
        <w:spacing w:line="580" w:lineRule="exact"/>
        <w:jc w:val="center"/>
      </w:pPr>
    </w:p>
    <w:p w:rsidR="000F400C" w:rsidRDefault="000F400C" w:rsidP="000F400C">
      <w:pPr>
        <w:pStyle w:val="11"/>
        <w:spacing w:line="580" w:lineRule="exact"/>
        <w:jc w:val="center"/>
      </w:pPr>
    </w:p>
    <w:p w:rsidR="000F400C" w:rsidRDefault="000F400C" w:rsidP="000F400C">
      <w:pPr>
        <w:pStyle w:val="11"/>
        <w:spacing w:line="580" w:lineRule="exact"/>
        <w:jc w:val="center"/>
      </w:pPr>
    </w:p>
    <w:p w:rsidR="000F400C" w:rsidRDefault="000F400C" w:rsidP="000F400C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0F400C" w:rsidRDefault="000F400C" w:rsidP="000F400C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0F400C" w:rsidRDefault="000F400C" w:rsidP="000F400C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0F400C" w:rsidRDefault="000F400C" w:rsidP="000F400C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0F400C" w:rsidRDefault="000F400C" w:rsidP="000F400C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0F400C" w:rsidRDefault="000F400C" w:rsidP="000F400C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0F400C" w:rsidRDefault="000F400C" w:rsidP="000F400C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0F400C" w:rsidRDefault="000F400C" w:rsidP="000F400C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0F400C" w:rsidRDefault="000F400C" w:rsidP="000F400C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0F400C" w:rsidRDefault="000F400C" w:rsidP="000F400C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0F400C" w:rsidRDefault="000F400C" w:rsidP="000F400C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0F400C" w:rsidRDefault="000F400C" w:rsidP="000F400C">
      <w:pPr>
        <w:spacing w:line="580" w:lineRule="exact"/>
        <w:jc w:val="center"/>
        <w:rPr>
          <w:bCs/>
        </w:rPr>
      </w:pPr>
      <w:r>
        <w:rPr>
          <w:rFonts w:hint="eastAsia"/>
          <w:b/>
          <w:sz w:val="44"/>
          <w:szCs w:val="44"/>
        </w:rPr>
        <w:t>被授权代表人身份证复印件</w:t>
      </w:r>
    </w:p>
    <w:p w:rsidR="000F400C" w:rsidRDefault="000F400C" w:rsidP="000F400C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0F400C" w:rsidRDefault="000F400C" w:rsidP="000F400C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0F400C" w:rsidRDefault="000F400C" w:rsidP="000F400C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0F400C" w:rsidRDefault="000F400C" w:rsidP="000F400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0F400C" w:rsidRDefault="000F400C" w:rsidP="000F400C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0F400C" w:rsidRDefault="000F400C" w:rsidP="000F400C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0F400C" w:rsidRDefault="000F400C" w:rsidP="000F400C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0F400C" w:rsidRDefault="000F400C" w:rsidP="000F400C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0F400C" w:rsidRDefault="000F400C" w:rsidP="000F400C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0F400C" w:rsidRDefault="000F400C" w:rsidP="000F400C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0F400C" w:rsidRDefault="000F400C" w:rsidP="000F400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0F400C" w:rsidRDefault="000F400C" w:rsidP="000F400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0F400C" w:rsidRDefault="000F400C" w:rsidP="000F400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0F400C" w:rsidRDefault="000F400C" w:rsidP="000F400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0F400C" w:rsidRDefault="000F400C" w:rsidP="000F400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0F400C" w:rsidRDefault="000F400C" w:rsidP="000F400C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0F400C" w:rsidRDefault="000F400C" w:rsidP="000F400C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0F400C" w:rsidRDefault="000F400C" w:rsidP="000F400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0F400C" w:rsidRDefault="000F400C" w:rsidP="000F400C">
      <w:pPr>
        <w:pStyle w:val="ae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0F400C" w:rsidRDefault="000F400C" w:rsidP="000F400C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0F400C" w:rsidRDefault="000F400C" w:rsidP="000F400C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0F400C" w:rsidRDefault="000F400C" w:rsidP="000F400C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0F400C" w:rsidRDefault="000F400C" w:rsidP="000F400C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0F400C" w:rsidRDefault="000F400C" w:rsidP="000F400C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0F400C" w:rsidRDefault="000F400C" w:rsidP="000F400C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0F400C" w:rsidRDefault="000F400C" w:rsidP="000F400C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0F400C" w:rsidRDefault="000F400C" w:rsidP="000F400C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0F400C" w:rsidRDefault="000F400C" w:rsidP="000F400C">
      <w:pPr>
        <w:pStyle w:val="ae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0F400C" w:rsidRDefault="000F400C" w:rsidP="000F400C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0F400C" w:rsidRDefault="000F400C" w:rsidP="000F400C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0F400C" w:rsidRDefault="000F400C" w:rsidP="000F400C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0F400C" w:rsidRDefault="000F400C" w:rsidP="000F400C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0F400C" w:rsidRDefault="000F400C" w:rsidP="000F400C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0F400C" w:rsidRDefault="000F400C" w:rsidP="000F400C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0F400C" w:rsidRDefault="000F400C" w:rsidP="000F400C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0F400C" w:rsidRDefault="000F400C" w:rsidP="000F400C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0F400C" w:rsidRDefault="000F400C" w:rsidP="000F400C">
      <w:pPr>
        <w:pStyle w:val="11"/>
        <w:spacing w:line="580" w:lineRule="exact"/>
        <w:jc w:val="center"/>
        <w:rPr>
          <w:color w:val="FF0000"/>
          <w:kern w:val="2"/>
        </w:rPr>
      </w:pPr>
    </w:p>
    <w:p w:rsidR="000F400C" w:rsidRDefault="000F400C" w:rsidP="000F400C">
      <w:pPr>
        <w:pStyle w:val="11"/>
        <w:spacing w:line="580" w:lineRule="exact"/>
        <w:jc w:val="center"/>
        <w:rPr>
          <w:color w:val="0000FF"/>
          <w:kern w:val="2"/>
        </w:rPr>
      </w:pPr>
    </w:p>
    <w:p w:rsidR="00BF19ED" w:rsidRPr="000F400C" w:rsidRDefault="00BF19ED"/>
    <w:sectPr w:rsidR="00BF19ED" w:rsidRPr="000F4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9ED" w:rsidRDefault="00BF19ED" w:rsidP="000F400C">
      <w:pPr>
        <w:spacing w:line="240" w:lineRule="auto"/>
      </w:pPr>
      <w:r>
        <w:separator/>
      </w:r>
    </w:p>
  </w:endnote>
  <w:endnote w:type="continuationSeparator" w:id="1">
    <w:p w:rsidR="00BF19ED" w:rsidRDefault="00BF19ED" w:rsidP="000F40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9ED" w:rsidRDefault="00BF19ED" w:rsidP="000F400C">
      <w:pPr>
        <w:spacing w:line="240" w:lineRule="auto"/>
      </w:pPr>
      <w:r>
        <w:separator/>
      </w:r>
    </w:p>
  </w:footnote>
  <w:footnote w:type="continuationSeparator" w:id="1">
    <w:p w:rsidR="00BF19ED" w:rsidRDefault="00BF19ED" w:rsidP="000F40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14FA4"/>
    <w:multiLevelType w:val="hybridMultilevel"/>
    <w:tmpl w:val="624A3514"/>
    <w:lvl w:ilvl="0" w:tplc="351CDD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2B4195"/>
    <w:multiLevelType w:val="hybridMultilevel"/>
    <w:tmpl w:val="DAFA4B7E"/>
    <w:lvl w:ilvl="0" w:tplc="5FE8C1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F15803"/>
    <w:multiLevelType w:val="hybridMultilevel"/>
    <w:tmpl w:val="44E2DF6A"/>
    <w:lvl w:ilvl="0" w:tplc="CE7267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000000"/>
    <w:multiLevelType w:val="multilevel"/>
    <w:tmpl w:val="1F000014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4F8A33B0"/>
    <w:multiLevelType w:val="hybridMultilevel"/>
    <w:tmpl w:val="46826E72"/>
    <w:lvl w:ilvl="0" w:tplc="F83478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82D70C6"/>
    <w:multiLevelType w:val="hybridMultilevel"/>
    <w:tmpl w:val="F5E86EB6"/>
    <w:lvl w:ilvl="0" w:tplc="7DB05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6ABB621"/>
    <w:multiLevelType w:val="singleLevel"/>
    <w:tmpl w:val="66ABB621"/>
    <w:lvl w:ilvl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7">
    <w:nsid w:val="6A8304BF"/>
    <w:multiLevelType w:val="hybridMultilevel"/>
    <w:tmpl w:val="191457C2"/>
    <w:lvl w:ilvl="0" w:tplc="439E806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75C67CB7"/>
    <w:multiLevelType w:val="hybridMultilevel"/>
    <w:tmpl w:val="C714BE00"/>
    <w:lvl w:ilvl="0" w:tplc="D18A38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00C"/>
    <w:rsid w:val="000F400C"/>
    <w:rsid w:val="00BF1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00C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0F400C"/>
    <w:pPr>
      <w:keepNext/>
      <w:keepLines/>
      <w:adjustRightInd/>
      <w:spacing w:before="340" w:after="330" w:line="578" w:lineRule="auto"/>
      <w:textAlignment w:val="auto"/>
      <w:outlineLvl w:val="0"/>
    </w:pPr>
    <w:rPr>
      <w:b/>
      <w:kern w:val="44"/>
      <w:sz w:val="44"/>
      <w:lang/>
    </w:rPr>
  </w:style>
  <w:style w:type="paragraph" w:styleId="2">
    <w:name w:val="heading 2"/>
    <w:basedOn w:val="a"/>
    <w:next w:val="a"/>
    <w:link w:val="2Char"/>
    <w:qFormat/>
    <w:rsid w:val="000F400C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0F40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0F40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F4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F400C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0F400C"/>
    <w:rPr>
      <w:rFonts w:ascii="Times New Roman" w:eastAsia="宋体" w:hAnsi="Times New Roman" w:cs="Times New Roman"/>
      <w:b/>
      <w:kern w:val="44"/>
      <w:sz w:val="44"/>
      <w:szCs w:val="20"/>
      <w:lang/>
    </w:rPr>
  </w:style>
  <w:style w:type="character" w:customStyle="1" w:styleId="2Char">
    <w:name w:val="标题 2 Char"/>
    <w:basedOn w:val="a0"/>
    <w:link w:val="2"/>
    <w:qFormat/>
    <w:rsid w:val="000F400C"/>
    <w:rPr>
      <w:rFonts w:ascii="Cambria" w:eastAsia="宋体" w:hAnsi="Cambria" w:cs="Times New Roman"/>
      <w:b/>
      <w:bCs/>
      <w:kern w:val="0"/>
      <w:sz w:val="32"/>
      <w:szCs w:val="32"/>
      <w:lang/>
    </w:rPr>
  </w:style>
  <w:style w:type="character" w:styleId="a5">
    <w:name w:val="Strong"/>
    <w:uiPriority w:val="22"/>
    <w:qFormat/>
    <w:rsid w:val="000F400C"/>
    <w:rPr>
      <w:b/>
      <w:bCs/>
    </w:rPr>
  </w:style>
  <w:style w:type="character" w:styleId="a6">
    <w:name w:val="Emphasis"/>
    <w:uiPriority w:val="20"/>
    <w:qFormat/>
    <w:rsid w:val="000F400C"/>
    <w:rPr>
      <w:color w:val="CC0000"/>
    </w:rPr>
  </w:style>
  <w:style w:type="character" w:styleId="a7">
    <w:name w:val="Hyperlink"/>
    <w:uiPriority w:val="99"/>
    <w:unhideWhenUsed/>
    <w:qFormat/>
    <w:rsid w:val="000F400C"/>
    <w:rPr>
      <w:color w:val="0000FF"/>
      <w:u w:val="single"/>
    </w:rPr>
  </w:style>
  <w:style w:type="character" w:customStyle="1" w:styleId="font41">
    <w:name w:val="font41"/>
    <w:qFormat/>
    <w:rsid w:val="000F400C"/>
    <w:rPr>
      <w:rFonts w:ascii="宋体" w:eastAsia="宋体" w:hAnsi="宋体" w:hint="eastAsia"/>
      <w:b/>
      <w:bCs/>
      <w:color w:val="000000"/>
      <w:sz w:val="32"/>
      <w:szCs w:val="32"/>
      <w:u w:val="none"/>
    </w:rPr>
  </w:style>
  <w:style w:type="character" w:customStyle="1" w:styleId="qowt-font2">
    <w:name w:val="qowt-font2"/>
    <w:basedOn w:val="a0"/>
    <w:qFormat/>
    <w:rsid w:val="000F400C"/>
  </w:style>
  <w:style w:type="character" w:customStyle="1" w:styleId="font31">
    <w:name w:val="font31"/>
    <w:qFormat/>
    <w:rsid w:val="000F400C"/>
    <w:rPr>
      <w:rFonts w:ascii="宋体" w:eastAsia="宋体" w:hAnsi="宋体" w:hint="eastAsia"/>
      <w:b/>
      <w:bCs/>
      <w:color w:val="000000"/>
      <w:sz w:val="32"/>
      <w:szCs w:val="32"/>
      <w:u w:val="none"/>
    </w:rPr>
  </w:style>
  <w:style w:type="character" w:customStyle="1" w:styleId="Char1">
    <w:name w:val="日期 Char"/>
    <w:link w:val="a8"/>
    <w:uiPriority w:val="99"/>
    <w:qFormat/>
    <w:locked/>
    <w:rsid w:val="000F400C"/>
    <w:rPr>
      <w:rFonts w:ascii="Times New Roman" w:eastAsia="宋体" w:hAnsi="Times New Roman"/>
    </w:rPr>
  </w:style>
  <w:style w:type="paragraph" w:styleId="a8">
    <w:name w:val="Date"/>
    <w:basedOn w:val="a"/>
    <w:next w:val="a"/>
    <w:link w:val="Char1"/>
    <w:uiPriority w:val="99"/>
    <w:qFormat/>
    <w:rsid w:val="000F400C"/>
    <w:pPr>
      <w:ind w:leftChars="2500" w:left="100"/>
    </w:pPr>
    <w:rPr>
      <w:rFonts w:cstheme="minorBidi"/>
      <w:kern w:val="2"/>
      <w:sz w:val="21"/>
      <w:szCs w:val="22"/>
    </w:rPr>
  </w:style>
  <w:style w:type="character" w:customStyle="1" w:styleId="Char10">
    <w:name w:val="日期 Char1"/>
    <w:basedOn w:val="a0"/>
    <w:link w:val="a8"/>
    <w:uiPriority w:val="99"/>
    <w:semiHidden/>
    <w:rsid w:val="000F400C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font01">
    <w:name w:val="font01"/>
    <w:qFormat/>
    <w:rsid w:val="000F400C"/>
    <w:rPr>
      <w:rFonts w:ascii="宋体" w:eastAsia="宋体" w:hAnsi="宋体" w:hint="eastAsia"/>
      <w:color w:val="000000"/>
      <w:sz w:val="32"/>
      <w:szCs w:val="32"/>
      <w:u w:val="none"/>
    </w:rPr>
  </w:style>
  <w:style w:type="character" w:customStyle="1" w:styleId="Char2">
    <w:name w:val="批注框文本 Char"/>
    <w:link w:val="a9"/>
    <w:uiPriority w:val="99"/>
    <w:qFormat/>
    <w:locked/>
    <w:rsid w:val="000F400C"/>
    <w:rPr>
      <w:rFonts w:ascii="Times New Roman" w:eastAsia="宋体" w:hAnsi="Times New Roman"/>
      <w:kern w:val="0"/>
      <w:sz w:val="18"/>
    </w:rPr>
  </w:style>
  <w:style w:type="paragraph" w:styleId="a9">
    <w:name w:val="Balloon Text"/>
    <w:basedOn w:val="a"/>
    <w:link w:val="Char2"/>
    <w:uiPriority w:val="99"/>
    <w:qFormat/>
    <w:rsid w:val="000F400C"/>
    <w:pPr>
      <w:spacing w:line="240" w:lineRule="auto"/>
    </w:pPr>
    <w:rPr>
      <w:rFonts w:cstheme="minorBidi"/>
      <w:sz w:val="18"/>
      <w:szCs w:val="22"/>
    </w:rPr>
  </w:style>
  <w:style w:type="character" w:customStyle="1" w:styleId="Char11">
    <w:name w:val="批注框文本 Char1"/>
    <w:basedOn w:val="a0"/>
    <w:link w:val="a9"/>
    <w:uiPriority w:val="99"/>
    <w:semiHidden/>
    <w:rsid w:val="000F400C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font81">
    <w:name w:val="font81"/>
    <w:qFormat/>
    <w:rsid w:val="000F400C"/>
    <w:rPr>
      <w:rFonts w:ascii="宋体" w:eastAsia="宋体" w:hAnsi="宋体" w:hint="eastAsia"/>
      <w:color w:val="000000"/>
      <w:sz w:val="32"/>
      <w:szCs w:val="32"/>
      <w:u w:val="none"/>
    </w:rPr>
  </w:style>
  <w:style w:type="character" w:customStyle="1" w:styleId="Char3">
    <w:name w:val="纯文本 Char"/>
    <w:link w:val="aa"/>
    <w:qFormat/>
    <w:locked/>
    <w:rsid w:val="000F400C"/>
    <w:rPr>
      <w:rFonts w:ascii="宋体" w:eastAsia="宋体" w:hAnsi="Courier New"/>
      <w:sz w:val="20"/>
    </w:rPr>
  </w:style>
  <w:style w:type="paragraph" w:styleId="aa">
    <w:name w:val="Plain Text"/>
    <w:basedOn w:val="a"/>
    <w:link w:val="Char3"/>
    <w:qFormat/>
    <w:rsid w:val="000F400C"/>
    <w:rPr>
      <w:rFonts w:ascii="宋体" w:hAnsi="Courier New" w:cstheme="minorBidi"/>
      <w:kern w:val="2"/>
      <w:szCs w:val="22"/>
    </w:rPr>
  </w:style>
  <w:style w:type="character" w:customStyle="1" w:styleId="Char12">
    <w:name w:val="纯文本 Char1"/>
    <w:basedOn w:val="a0"/>
    <w:link w:val="aa"/>
    <w:uiPriority w:val="99"/>
    <w:semiHidden/>
    <w:rsid w:val="000F400C"/>
    <w:rPr>
      <w:rFonts w:ascii="宋体" w:eastAsia="宋体" w:hAnsi="Courier New" w:cs="Courier New"/>
      <w:kern w:val="0"/>
      <w:szCs w:val="21"/>
    </w:rPr>
  </w:style>
  <w:style w:type="character" w:customStyle="1" w:styleId="font61">
    <w:name w:val="font61"/>
    <w:qFormat/>
    <w:rsid w:val="000F400C"/>
    <w:rPr>
      <w:rFonts w:ascii="宋体" w:eastAsia="宋体" w:hAnsi="宋体" w:hint="eastAsia"/>
      <w:color w:val="000000"/>
      <w:sz w:val="32"/>
      <w:szCs w:val="32"/>
      <w:u w:val="none"/>
    </w:rPr>
  </w:style>
  <w:style w:type="paragraph" w:styleId="ab">
    <w:name w:val="Normal Indent"/>
    <w:basedOn w:val="a"/>
    <w:uiPriority w:val="99"/>
    <w:qFormat/>
    <w:rsid w:val="000F400C"/>
    <w:pPr>
      <w:ind w:firstLineChars="200" w:firstLine="420"/>
    </w:pPr>
    <w:rPr>
      <w:kern w:val="2"/>
      <w:sz w:val="21"/>
      <w:szCs w:val="24"/>
    </w:rPr>
  </w:style>
  <w:style w:type="paragraph" w:styleId="3">
    <w:name w:val="toc 3"/>
    <w:basedOn w:val="a"/>
    <w:next w:val="a"/>
    <w:uiPriority w:val="39"/>
    <w:unhideWhenUsed/>
    <w:qFormat/>
    <w:rsid w:val="000F400C"/>
    <w:pPr>
      <w:widowControl/>
      <w:adjustRightInd/>
      <w:spacing w:after="100" w:line="259" w:lineRule="auto"/>
      <w:ind w:left="440"/>
      <w:jc w:val="left"/>
      <w:textAlignment w:val="auto"/>
    </w:pPr>
    <w:rPr>
      <w:rFonts w:ascii="Calibri" w:hAnsi="Calibri"/>
      <w:sz w:val="22"/>
      <w:szCs w:val="22"/>
    </w:rPr>
  </w:style>
  <w:style w:type="paragraph" w:styleId="10">
    <w:name w:val="toc 1"/>
    <w:basedOn w:val="a"/>
    <w:next w:val="a"/>
    <w:uiPriority w:val="39"/>
    <w:qFormat/>
    <w:rsid w:val="000F400C"/>
  </w:style>
  <w:style w:type="paragraph" w:styleId="20">
    <w:name w:val="toc 2"/>
    <w:basedOn w:val="a"/>
    <w:next w:val="a"/>
    <w:uiPriority w:val="39"/>
    <w:unhideWhenUsed/>
    <w:rsid w:val="000F400C"/>
    <w:pPr>
      <w:widowControl/>
      <w:adjustRightInd/>
      <w:spacing w:after="100" w:line="259" w:lineRule="auto"/>
      <w:ind w:left="220"/>
      <w:jc w:val="left"/>
      <w:textAlignment w:val="auto"/>
    </w:pPr>
    <w:rPr>
      <w:rFonts w:ascii="Calibri" w:hAnsi="Calibri"/>
      <w:sz w:val="22"/>
      <w:szCs w:val="22"/>
    </w:rPr>
  </w:style>
  <w:style w:type="paragraph" w:styleId="ac">
    <w:name w:val="Normal (Web)"/>
    <w:basedOn w:val="a"/>
    <w:uiPriority w:val="99"/>
    <w:unhideWhenUsed/>
    <w:qFormat/>
    <w:rsid w:val="000F400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rsid w:val="000F400C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color w:val="366091"/>
      <w:kern w:val="0"/>
      <w:sz w:val="32"/>
      <w:szCs w:val="32"/>
    </w:rPr>
  </w:style>
  <w:style w:type="paragraph" w:customStyle="1" w:styleId="11">
    <w:name w:val="正文1"/>
    <w:qFormat/>
    <w:rsid w:val="000F400C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d">
    <w:name w:val="List Paragraph"/>
    <w:basedOn w:val="a"/>
    <w:uiPriority w:val="34"/>
    <w:qFormat/>
    <w:rsid w:val="000F400C"/>
    <w:pPr>
      <w:ind w:firstLineChars="200" w:firstLine="420"/>
    </w:pPr>
  </w:style>
  <w:style w:type="paragraph" w:customStyle="1" w:styleId="12">
    <w:name w:val="正文文本缩进1"/>
    <w:basedOn w:val="a"/>
    <w:uiPriority w:val="99"/>
    <w:qFormat/>
    <w:rsid w:val="000F400C"/>
    <w:pPr>
      <w:ind w:firstLine="630"/>
    </w:pPr>
    <w:rPr>
      <w:rFonts w:eastAsia="仿宋_GB2312"/>
      <w:sz w:val="24"/>
      <w:szCs w:val="24"/>
    </w:rPr>
  </w:style>
  <w:style w:type="paragraph" w:customStyle="1" w:styleId="21">
    <w:name w:val="列出段落2"/>
    <w:basedOn w:val="a"/>
    <w:qFormat/>
    <w:rsid w:val="000F400C"/>
    <w:pPr>
      <w:ind w:firstLineChars="200" w:firstLine="420"/>
    </w:pPr>
    <w:rPr>
      <w:sz w:val="24"/>
      <w:szCs w:val="24"/>
    </w:rPr>
  </w:style>
  <w:style w:type="paragraph" w:customStyle="1" w:styleId="13">
    <w:name w:val="列出段落1"/>
    <w:basedOn w:val="a"/>
    <w:uiPriority w:val="99"/>
    <w:qFormat/>
    <w:rsid w:val="000F400C"/>
    <w:pPr>
      <w:adjustRightInd/>
      <w:spacing w:line="360" w:lineRule="auto"/>
      <w:ind w:left="425" w:firstLineChars="200" w:firstLine="420"/>
      <w:textAlignment w:val="auto"/>
    </w:pPr>
    <w:rPr>
      <w:rFonts w:ascii="Calibri" w:hAnsi="Calibri"/>
      <w:kern w:val="2"/>
      <w:sz w:val="21"/>
      <w:szCs w:val="22"/>
    </w:rPr>
  </w:style>
  <w:style w:type="paragraph" w:customStyle="1" w:styleId="ae">
    <w:name w:val="文档正文"/>
    <w:basedOn w:val="a"/>
    <w:qFormat/>
    <w:rsid w:val="000F400C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paragraph" w:customStyle="1" w:styleId="TOC2">
    <w:name w:val="TOC 标题2"/>
    <w:basedOn w:val="1"/>
    <w:next w:val="a"/>
    <w:uiPriority w:val="39"/>
    <w:unhideWhenUsed/>
    <w:qFormat/>
    <w:rsid w:val="000F400C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color w:val="366091"/>
      <w:kern w:val="0"/>
      <w:sz w:val="32"/>
      <w:szCs w:val="32"/>
    </w:rPr>
  </w:style>
  <w:style w:type="table" w:styleId="af">
    <w:name w:val="Table Grid"/>
    <w:basedOn w:val="a1"/>
    <w:uiPriority w:val="59"/>
    <w:qFormat/>
    <w:rsid w:val="000F400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网格型1"/>
    <w:uiPriority w:val="99"/>
    <w:qFormat/>
    <w:rsid w:val="000F400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网格型2"/>
    <w:uiPriority w:val="99"/>
    <w:qFormat/>
    <w:rsid w:val="000F400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uiPriority w:val="99"/>
    <w:qFormat/>
    <w:rsid w:val="000F400C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网格型3"/>
    <w:uiPriority w:val="99"/>
    <w:qFormat/>
    <w:rsid w:val="000F400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页脚 字符"/>
    <w:basedOn w:val="a0"/>
    <w:uiPriority w:val="99"/>
    <w:rsid w:val="000F400C"/>
  </w:style>
  <w:style w:type="paragraph" w:customStyle="1" w:styleId="TableParagraph">
    <w:name w:val="Table Paragraph"/>
    <w:basedOn w:val="a"/>
    <w:uiPriority w:val="1"/>
    <w:qFormat/>
    <w:rsid w:val="000F400C"/>
    <w:pPr>
      <w:autoSpaceDE w:val="0"/>
      <w:autoSpaceDN w:val="0"/>
      <w:adjustRightInd/>
      <w:spacing w:line="240" w:lineRule="auto"/>
      <w:jc w:val="left"/>
      <w:textAlignment w:val="auto"/>
    </w:pPr>
    <w:rPr>
      <w:rFonts w:ascii="宋体" w:hAnsi="宋体" w:cs="宋体"/>
      <w:sz w:val="22"/>
      <w:szCs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877</Words>
  <Characters>5004</Characters>
  <Application>Microsoft Office Word</Application>
  <DocSecurity>0</DocSecurity>
  <Lines>41</Lines>
  <Paragraphs>11</Paragraphs>
  <ScaleCrop>false</ScaleCrop>
  <Company/>
  <LinksUpToDate>false</LinksUpToDate>
  <CharactersWithSpaces>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2021-07-07T11:29:00Z</dcterms:created>
  <dcterms:modified xsi:type="dcterms:W3CDTF">2021-07-07T11:29:00Z</dcterms:modified>
</cp:coreProperties>
</file>