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6C658F" w:rsidRPr="00A9224B" w:rsidRDefault="00204D2C" w:rsidP="00AF1AD1">
      <w:pPr>
        <w:pStyle w:val="a6"/>
        <w:spacing w:line="480" w:lineRule="auto"/>
        <w:jc w:val="center"/>
        <w:rPr>
          <w:rFonts w:ascii="微软雅黑" w:eastAsia="微软雅黑"/>
          <w:b/>
          <w:sz w:val="36"/>
          <w:szCs w:val="36"/>
          <w:u w:val="single"/>
          <w:lang w:eastAsia="zh-CN"/>
        </w:rPr>
      </w:pPr>
      <w:bookmarkStart w:id="0" w:name="OLE_LINK4"/>
      <w:r w:rsidRPr="00204D2C">
        <w:rPr>
          <w:rFonts w:ascii="微软雅黑" w:eastAsia="微软雅黑"/>
          <w:b/>
          <w:sz w:val="36"/>
          <w:szCs w:val="36"/>
          <w:u w:val="single"/>
          <w:lang w:eastAsia="zh-CN"/>
        </w:rPr>
        <w:t>PX、PTA厂区35KV线路光纤纵差保护装置设备更新发包</w:t>
      </w:r>
    </w:p>
    <w:bookmarkEnd w:id="0"/>
    <w:p w:rsidR="00C76112" w:rsidRPr="00BF537B" w:rsidRDefault="00C76112" w:rsidP="00AF1AD1">
      <w:pPr>
        <w:pStyle w:val="a6"/>
        <w:spacing w:line="480" w:lineRule="auto"/>
        <w:jc w:val="center"/>
        <w:rPr>
          <w:rFonts w:ascii="微软雅黑" w:eastAsia="微软雅黑"/>
          <w:b/>
          <w:sz w:val="32"/>
          <w:szCs w:val="32"/>
          <w:u w:val="single"/>
          <w:lang w:eastAsia="zh-CN"/>
        </w:rPr>
      </w:pPr>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C25225">
        <w:rPr>
          <w:rFonts w:hint="eastAsia"/>
          <w:sz w:val="28"/>
          <w:szCs w:val="28"/>
          <w:u w:val="single"/>
        </w:rPr>
        <w:t>PTCG</w:t>
      </w:r>
      <w:r w:rsidR="00C25225" w:rsidRPr="00831CF0">
        <w:rPr>
          <w:sz w:val="28"/>
          <w:szCs w:val="28"/>
          <w:u w:val="single"/>
        </w:rPr>
        <w:t>20210</w:t>
      </w:r>
      <w:r w:rsidR="00C25225">
        <w:rPr>
          <w:sz w:val="28"/>
          <w:szCs w:val="28"/>
          <w:u w:val="single"/>
        </w:rPr>
        <w:t>622003</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FC6A22" w:rsidRPr="0099678B"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204D2C">
        <w:rPr>
          <w:rFonts w:ascii="微软雅黑" w:eastAsia="微软雅黑" w:hint="eastAsia"/>
          <w:b/>
          <w:w w:val="95"/>
          <w:sz w:val="32"/>
          <w:lang w:eastAsia="zh-CN"/>
        </w:rPr>
        <w:t>七</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204D2C" w:rsidP="00AA1C15">
      <w:pPr>
        <w:jc w:val="center"/>
        <w:rPr>
          <w:b/>
          <w:bCs/>
          <w:sz w:val="32"/>
          <w:lang w:eastAsia="zh-CN"/>
        </w:rPr>
      </w:pPr>
      <w:r w:rsidRPr="00204D2C">
        <w:rPr>
          <w:b/>
          <w:bCs/>
          <w:sz w:val="32"/>
          <w:szCs w:val="32"/>
          <w:lang w:eastAsia="zh-CN"/>
        </w:rPr>
        <w:t>PX、PTA厂区35KV线路光纤纵差保护装置设备更新发包</w:t>
      </w:r>
    </w:p>
    <w:p w:rsidR="00AA1C15" w:rsidRPr="00917C04" w:rsidRDefault="00AA1C15" w:rsidP="00AA1C15">
      <w:pPr>
        <w:jc w:val="center"/>
        <w:rPr>
          <w:b/>
          <w:bCs/>
          <w:sz w:val="32"/>
          <w:lang w:eastAsia="zh-CN"/>
        </w:rPr>
      </w:pPr>
      <w:r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204D2C" w:rsidRPr="00204D2C">
        <w:rPr>
          <w:bCs/>
          <w:szCs w:val="21"/>
          <w:u w:val="single"/>
          <w:lang w:eastAsia="zh-CN"/>
        </w:rPr>
        <w:t>PX、PTA厂区35KV线路光纤纵差保护装置设备更新发包</w:t>
      </w:r>
      <w:r w:rsidRPr="001B5997">
        <w:rPr>
          <w:rFonts w:hint="eastAsia"/>
          <w:bCs/>
          <w:szCs w:val="21"/>
          <w:u w:val="single"/>
          <w:lang w:eastAsia="zh-CN"/>
        </w:rPr>
        <w:t>（项目编号：</w:t>
      </w:r>
      <w:r w:rsidR="00874C29" w:rsidRPr="00D01EFC">
        <w:rPr>
          <w:rFonts w:hint="eastAsia"/>
          <w:bCs/>
          <w:szCs w:val="21"/>
          <w:u w:val="single"/>
          <w:lang w:eastAsia="zh-CN"/>
        </w:rPr>
        <w:t>FHC-</w:t>
      </w:r>
      <w:r w:rsidR="00C25225" w:rsidRPr="00D01EFC">
        <w:rPr>
          <w:rFonts w:hint="eastAsia"/>
          <w:bCs/>
          <w:szCs w:val="21"/>
          <w:u w:val="single"/>
          <w:lang w:eastAsia="zh-CN"/>
        </w:rPr>
        <w:t>PTCG</w:t>
      </w:r>
      <w:r w:rsidR="00C25225" w:rsidRPr="00831CF0">
        <w:rPr>
          <w:bCs/>
          <w:szCs w:val="21"/>
          <w:u w:val="single"/>
          <w:lang w:eastAsia="zh-CN"/>
        </w:rPr>
        <w:t>20210</w:t>
      </w:r>
      <w:r w:rsidR="00C25225">
        <w:rPr>
          <w:bCs/>
          <w:szCs w:val="21"/>
          <w:u w:val="single"/>
          <w:lang w:eastAsia="zh-CN"/>
        </w:rPr>
        <w:t>622</w:t>
      </w:r>
      <w:r w:rsidR="00C25225" w:rsidRPr="00831CF0">
        <w:rPr>
          <w:bCs/>
          <w:szCs w:val="21"/>
          <w:u w:val="single"/>
          <w:lang w:eastAsia="zh-CN"/>
        </w:rPr>
        <w:t>00</w:t>
      </w:r>
      <w:r w:rsidR="00C25225">
        <w:rPr>
          <w:bCs/>
          <w:szCs w:val="21"/>
          <w:u w:val="single"/>
          <w:lang w:eastAsia="zh-CN"/>
        </w:rPr>
        <w:t>3</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831CF0" w:rsidRDefault="00AA1C15" w:rsidP="00204D2C">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204D2C" w:rsidRPr="00204D2C">
        <w:rPr>
          <w:sz w:val="24"/>
          <w:lang w:eastAsia="zh-CN"/>
        </w:rPr>
        <w:t>PX、PTA厂区35KV线路光纤纵差保护装置设备更新发包</w:t>
      </w:r>
      <w:r w:rsidR="00750C81" w:rsidRPr="00831CF0">
        <w:rPr>
          <w:rFonts w:hint="eastAsia"/>
          <w:sz w:val="24"/>
          <w:lang w:eastAsia="zh-CN"/>
        </w:rPr>
        <w:t>。</w:t>
      </w:r>
    </w:p>
    <w:p w:rsidR="00220086" w:rsidRDefault="00AA1C15" w:rsidP="00F75D04">
      <w:pPr>
        <w:pStyle w:val="aa"/>
        <w:numPr>
          <w:ilvl w:val="0"/>
          <w:numId w:val="7"/>
        </w:numPr>
        <w:autoSpaceDE/>
        <w:autoSpaceDN/>
        <w:spacing w:before="0" w:line="360" w:lineRule="auto"/>
        <w:rPr>
          <w:sz w:val="24"/>
          <w:lang w:eastAsia="zh-CN"/>
        </w:rPr>
      </w:pPr>
      <w:r w:rsidRPr="00831CF0">
        <w:rPr>
          <w:rFonts w:hint="eastAsia"/>
          <w:sz w:val="24"/>
          <w:lang w:eastAsia="zh-CN"/>
        </w:rPr>
        <w:t>比选项目简要说明：</w:t>
      </w:r>
    </w:p>
    <w:p w:rsidR="00220086" w:rsidRDefault="00220086" w:rsidP="00BE0D89">
      <w:pPr>
        <w:pStyle w:val="aa"/>
        <w:ind w:left="1210" w:firstLine="0"/>
        <w:rPr>
          <w:lang w:eastAsia="zh-CN"/>
        </w:rPr>
      </w:pPr>
      <w:r w:rsidRPr="00220086">
        <w:rPr>
          <w:rFonts w:hint="eastAsia"/>
          <w:b/>
          <w:lang w:eastAsia="zh-CN"/>
        </w:rPr>
        <w:t>现有配置介绍</w:t>
      </w:r>
      <w:r>
        <w:rPr>
          <w:rFonts w:hint="eastAsia"/>
          <w:lang w:eastAsia="zh-CN"/>
        </w:rPr>
        <w:t>：PX、PTA厂共计有35kV线路30回，当前每回线路在电源侧（总降站）、负载侧（PX/PTA厂）各安装光纤纵差保护装置RCS-9613C（品牌：南瑞继保）1台，共计安装有60台光纤纵差保护装置RCS-9613C（详见附件2：光纤纵差保护装置安装位置）。</w:t>
      </w:r>
    </w:p>
    <w:p w:rsidR="00220086" w:rsidRDefault="00220086" w:rsidP="00BE0D89">
      <w:pPr>
        <w:pStyle w:val="aa"/>
        <w:ind w:left="1210" w:firstLine="0"/>
        <w:rPr>
          <w:lang w:eastAsia="zh-CN"/>
        </w:rPr>
      </w:pPr>
      <w:r w:rsidRPr="00220086">
        <w:rPr>
          <w:rFonts w:hint="eastAsia"/>
          <w:b/>
          <w:lang w:eastAsia="zh-CN"/>
        </w:rPr>
        <w:t>现有配置缺陷</w:t>
      </w:r>
      <w:r>
        <w:rPr>
          <w:rFonts w:hint="eastAsia"/>
          <w:lang w:eastAsia="zh-CN"/>
        </w:rPr>
        <w:t>：现有光纤纵差保护装置RCS-9613C，其差动保护方式为电流综合量差动，差动继电器实现时取两侧电流综合量而未采用分相电流差动，该保护配置在现有运行状态下存在运行缺陷，对电缆线路单相短路故障无法可靠动作，未能起到保护作用。</w:t>
      </w:r>
    </w:p>
    <w:p w:rsidR="00220086" w:rsidRPr="00674493" w:rsidRDefault="00220086" w:rsidP="00BE0D89">
      <w:pPr>
        <w:pStyle w:val="aa"/>
        <w:ind w:left="1210" w:firstLine="0"/>
        <w:rPr>
          <w:lang w:eastAsia="zh-CN"/>
        </w:rPr>
      </w:pPr>
      <w:r w:rsidRPr="00220086">
        <w:rPr>
          <w:rFonts w:hint="eastAsia"/>
          <w:b/>
          <w:lang w:eastAsia="zh-CN"/>
        </w:rPr>
        <w:t>拟改造方案</w:t>
      </w:r>
      <w:r>
        <w:rPr>
          <w:rFonts w:hint="eastAsia"/>
          <w:lang w:eastAsia="zh-CN"/>
        </w:rPr>
        <w:t>：对现有安装的60台光纤纵差保护装置RCS-9613C做设备更新，以技术上更加先进的保护装置去更换技术陈旧的设备，选用带有零序光纤差动保护功能、差动联跳的分相差动保护装置，本项目含设计、供货、安装、调试、试验、验收等全项目。</w:t>
      </w:r>
    </w:p>
    <w:p w:rsidR="00220086" w:rsidRPr="00BE0D89" w:rsidRDefault="00220086" w:rsidP="00BE0D89">
      <w:pPr>
        <w:pStyle w:val="aa"/>
        <w:autoSpaceDE/>
        <w:autoSpaceDN/>
        <w:spacing w:before="0" w:line="360" w:lineRule="auto"/>
        <w:ind w:left="1210" w:firstLine="0"/>
        <w:rPr>
          <w:sz w:val="24"/>
          <w:lang w:eastAsia="zh-CN"/>
        </w:rPr>
      </w:pPr>
    </w:p>
    <w:p w:rsidR="00222711" w:rsidRPr="00831CF0" w:rsidRDefault="00E7124D" w:rsidP="00BE0D89">
      <w:pPr>
        <w:pStyle w:val="aa"/>
        <w:autoSpaceDE/>
        <w:autoSpaceDN/>
        <w:spacing w:before="0" w:line="360" w:lineRule="auto"/>
        <w:ind w:left="1210" w:firstLine="0"/>
        <w:rPr>
          <w:sz w:val="24"/>
          <w:lang w:eastAsia="zh-CN"/>
        </w:rPr>
      </w:pPr>
      <w:r>
        <w:rPr>
          <w:rFonts w:hint="eastAsia"/>
          <w:sz w:val="24"/>
          <w:lang w:eastAsia="zh-CN"/>
        </w:rPr>
        <w:t>具体发包</w:t>
      </w:r>
      <w:r w:rsidR="00234FDE">
        <w:rPr>
          <w:rFonts w:hint="eastAsia"/>
          <w:sz w:val="24"/>
          <w:lang w:eastAsia="zh-CN"/>
        </w:rPr>
        <w:t>内容和</w:t>
      </w:r>
      <w:r>
        <w:rPr>
          <w:rFonts w:hint="eastAsia"/>
          <w:sz w:val="24"/>
          <w:lang w:eastAsia="zh-CN"/>
        </w:rPr>
        <w:t>要求详见附件</w:t>
      </w:r>
      <w:r w:rsidR="00234FDE">
        <w:rPr>
          <w:rFonts w:hint="eastAsia"/>
          <w:sz w:val="24"/>
          <w:lang w:eastAsia="zh-CN"/>
        </w:rPr>
        <w:t>合同附件《</w:t>
      </w:r>
      <w:r w:rsidR="00220086" w:rsidRPr="00BE0D89">
        <w:rPr>
          <w:sz w:val="24"/>
          <w:lang w:eastAsia="zh-CN"/>
        </w:rPr>
        <w:t>PX、PTA厂区35KV线路光纤纵差保护装置设备更新</w:t>
      </w:r>
      <w:r w:rsidR="001A696A">
        <w:rPr>
          <w:rFonts w:hint="eastAsia"/>
          <w:sz w:val="24"/>
          <w:lang w:eastAsia="zh-CN"/>
        </w:rPr>
        <w:t>发包</w:t>
      </w:r>
      <w:r w:rsidR="00234FDE" w:rsidRPr="00BE3B05">
        <w:rPr>
          <w:rFonts w:hint="eastAsia"/>
          <w:sz w:val="24"/>
          <w:lang w:eastAsia="zh-CN"/>
        </w:rPr>
        <w:t>说明</w:t>
      </w:r>
      <w:r w:rsidR="00234FDE">
        <w:rPr>
          <w:rFonts w:hint="eastAsia"/>
          <w:sz w:val="24"/>
          <w:lang w:eastAsia="zh-CN"/>
        </w:rPr>
        <w:t>》</w:t>
      </w:r>
      <w:r w:rsidR="00C25225">
        <w:rPr>
          <w:rFonts w:hint="eastAsia"/>
          <w:sz w:val="24"/>
          <w:lang w:eastAsia="zh-CN"/>
        </w:rPr>
        <w:t>和另册提供的相关附件</w:t>
      </w:r>
      <w:r w:rsidR="00220086">
        <w:rPr>
          <w:rFonts w:hint="eastAsia"/>
          <w:sz w:val="24"/>
          <w:lang w:eastAsia="zh-CN"/>
        </w:rPr>
        <w:t>1</w:t>
      </w:r>
      <w:r w:rsidR="00220086">
        <w:rPr>
          <w:sz w:val="24"/>
          <w:lang w:eastAsia="zh-CN"/>
        </w:rPr>
        <w:t>-8</w:t>
      </w:r>
      <w:r>
        <w:rPr>
          <w:rFonts w:hint="eastAsia"/>
          <w:sz w:val="24"/>
          <w:lang w:eastAsia="zh-CN"/>
        </w:rPr>
        <w:t>。</w:t>
      </w:r>
    </w:p>
    <w:p w:rsidR="00AA1C15" w:rsidRPr="00831CF0" w:rsidRDefault="00AA1C15" w:rsidP="000F262A">
      <w:pPr>
        <w:pStyle w:val="aa"/>
        <w:numPr>
          <w:ilvl w:val="0"/>
          <w:numId w:val="7"/>
        </w:numPr>
        <w:autoSpaceDE/>
        <w:autoSpaceDN/>
        <w:spacing w:before="0" w:line="360" w:lineRule="auto"/>
        <w:jc w:val="both"/>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本项目设置</w:t>
      </w:r>
      <w:r w:rsidR="008E5EE5">
        <w:rPr>
          <w:rFonts w:hint="eastAsia"/>
          <w:sz w:val="24"/>
          <w:lang w:eastAsia="zh-CN"/>
        </w:rPr>
        <w:t>含税包干</w:t>
      </w:r>
      <w:r w:rsidR="00E7124D">
        <w:rPr>
          <w:rFonts w:hint="eastAsia"/>
          <w:sz w:val="24"/>
          <w:lang w:eastAsia="zh-CN"/>
        </w:rPr>
        <w:t>总价</w:t>
      </w:r>
      <w:r w:rsidR="00895060" w:rsidRPr="003F4E07">
        <w:rPr>
          <w:rFonts w:hint="eastAsia"/>
          <w:sz w:val="24"/>
          <w:lang w:eastAsia="zh-CN"/>
        </w:rPr>
        <w:t>最高控制价</w:t>
      </w:r>
      <w:r w:rsidR="00220086">
        <w:rPr>
          <w:rFonts w:hint="eastAsia"/>
          <w:sz w:val="24"/>
          <w:lang w:eastAsia="zh-CN"/>
        </w:rPr>
        <w:t>R</w:t>
      </w:r>
      <w:r w:rsidR="00220086">
        <w:rPr>
          <w:sz w:val="24"/>
          <w:lang w:eastAsia="zh-CN"/>
        </w:rPr>
        <w:t>MB174</w:t>
      </w:r>
      <w:r w:rsidR="00E7124D">
        <w:rPr>
          <w:sz w:val="24"/>
          <w:lang w:eastAsia="zh-CN"/>
        </w:rPr>
        <w:t>万元（含税）</w:t>
      </w:r>
      <w:r w:rsidR="00895060" w:rsidRPr="003F4E07">
        <w:rPr>
          <w:rFonts w:hint="eastAsia"/>
          <w:sz w:val="24"/>
          <w:lang w:eastAsia="zh-CN"/>
        </w:rPr>
        <w:t>。</w:t>
      </w:r>
    </w:p>
    <w:p w:rsidR="00660458" w:rsidRDefault="005142EF" w:rsidP="000F262A">
      <w:pPr>
        <w:pStyle w:val="aa"/>
        <w:numPr>
          <w:ilvl w:val="0"/>
          <w:numId w:val="7"/>
        </w:numPr>
        <w:autoSpaceDE/>
        <w:autoSpaceDN/>
        <w:spacing w:before="0" w:line="360" w:lineRule="auto"/>
        <w:jc w:val="both"/>
        <w:rPr>
          <w:sz w:val="24"/>
          <w:lang w:eastAsia="zh-CN"/>
        </w:rPr>
      </w:pPr>
      <w:r w:rsidRPr="00831CF0">
        <w:rPr>
          <w:sz w:val="24"/>
          <w:lang w:eastAsia="zh-CN"/>
        </w:rPr>
        <w:t>工期</w:t>
      </w:r>
      <w:r w:rsidR="00BC6A40" w:rsidRPr="00831CF0">
        <w:rPr>
          <w:sz w:val="24"/>
          <w:lang w:eastAsia="zh-CN"/>
        </w:rPr>
        <w:t>：</w:t>
      </w:r>
    </w:p>
    <w:p w:rsidR="00220086" w:rsidRDefault="00220086" w:rsidP="00BE0D89">
      <w:pPr>
        <w:pStyle w:val="aa"/>
        <w:ind w:left="1210" w:firstLine="0"/>
        <w:rPr>
          <w:lang w:eastAsia="zh-CN"/>
        </w:rPr>
      </w:pPr>
      <w:r>
        <w:rPr>
          <w:rFonts w:hint="eastAsia"/>
          <w:lang w:eastAsia="zh-CN"/>
        </w:rPr>
        <w:lastRenderedPageBreak/>
        <w:t>开工日期：从双方签订合同之日起计算工期。</w:t>
      </w:r>
    </w:p>
    <w:p w:rsidR="00220086" w:rsidRDefault="00220086" w:rsidP="00BE0D89">
      <w:pPr>
        <w:pStyle w:val="aa"/>
        <w:ind w:left="1210" w:firstLine="0"/>
        <w:rPr>
          <w:lang w:eastAsia="zh-CN"/>
        </w:rPr>
      </w:pPr>
      <w:r>
        <w:rPr>
          <w:rFonts w:hint="eastAsia"/>
          <w:lang w:eastAsia="zh-CN"/>
        </w:rPr>
        <w:t>完工日期：120天，如因发包人原因导致工期延后，经双方协商确认后顺延完工日期。</w:t>
      </w:r>
    </w:p>
    <w:p w:rsidR="00BC6A40" w:rsidRPr="00831CF0" w:rsidRDefault="00220086" w:rsidP="00E66532">
      <w:pPr>
        <w:pStyle w:val="aa"/>
        <w:autoSpaceDE/>
        <w:autoSpaceDN/>
        <w:spacing w:before="0" w:line="360" w:lineRule="auto"/>
        <w:ind w:left="1210" w:firstLine="0"/>
        <w:jc w:val="both"/>
        <w:rPr>
          <w:sz w:val="24"/>
          <w:lang w:eastAsia="zh-CN"/>
        </w:rPr>
      </w:pPr>
      <w:r>
        <w:rPr>
          <w:rFonts w:hint="eastAsia"/>
          <w:lang w:eastAsia="zh-CN"/>
        </w:rPr>
        <w:t>工期要求：在发包范围内对应装置不停工检修情况下，每回线路的改造施工（含试验）应在8小时内完成。</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参选人资格要求</w:t>
      </w:r>
    </w:p>
    <w:p w:rsidR="00EB0F91" w:rsidRDefault="00220086" w:rsidP="00E66532">
      <w:pPr>
        <w:pStyle w:val="aa"/>
        <w:numPr>
          <w:ilvl w:val="0"/>
          <w:numId w:val="9"/>
        </w:numPr>
        <w:autoSpaceDE/>
        <w:autoSpaceDN/>
        <w:spacing w:before="0" w:line="360" w:lineRule="auto"/>
        <w:jc w:val="both"/>
        <w:rPr>
          <w:rFonts w:cs="Times New Roman"/>
          <w:sz w:val="24"/>
          <w:szCs w:val="24"/>
          <w:lang w:eastAsia="zh-CN"/>
        </w:rPr>
      </w:pPr>
      <w:r>
        <w:rPr>
          <w:rFonts w:hint="eastAsia"/>
          <w:lang w:eastAsia="zh-CN"/>
        </w:rPr>
        <w:t>参选人必须具有独立法人资格</w:t>
      </w:r>
      <w:r w:rsidR="00222711" w:rsidRPr="00E66532">
        <w:rPr>
          <w:rFonts w:cs="Times New Roman"/>
          <w:sz w:val="24"/>
          <w:szCs w:val="24"/>
          <w:lang w:eastAsia="zh-CN"/>
        </w:rPr>
        <w:t>。</w:t>
      </w:r>
    </w:p>
    <w:p w:rsidR="00220086" w:rsidRPr="00BE0D89" w:rsidRDefault="00220086" w:rsidP="00E66532">
      <w:pPr>
        <w:pStyle w:val="aa"/>
        <w:numPr>
          <w:ilvl w:val="0"/>
          <w:numId w:val="9"/>
        </w:numPr>
        <w:autoSpaceDE/>
        <w:autoSpaceDN/>
        <w:spacing w:before="0" w:line="360" w:lineRule="auto"/>
        <w:jc w:val="both"/>
        <w:rPr>
          <w:rFonts w:cs="Times New Roman"/>
          <w:sz w:val="24"/>
          <w:szCs w:val="24"/>
          <w:lang w:eastAsia="zh-CN"/>
        </w:rPr>
      </w:pPr>
      <w:r>
        <w:rPr>
          <w:rFonts w:hint="eastAsia"/>
          <w:lang w:eastAsia="zh-CN"/>
        </w:rPr>
        <w:t>光纤纵差保护装置设备必须是设备制造商或其合格代理商供应，现场施工可由设备制造商或其代理商委托符合资质要求的第三方实施，第三方施工单位应具有以下资质中的一种</w:t>
      </w:r>
      <w:r w:rsidR="00777982">
        <w:rPr>
          <w:rFonts w:hint="eastAsia"/>
          <w:lang w:eastAsia="zh-CN"/>
        </w:rPr>
        <w:t>，施工作业人员应具有电工作业证，试验人员应具有电气试验作业证</w:t>
      </w:r>
      <w:r>
        <w:rPr>
          <w:rFonts w:hint="eastAsia"/>
          <w:lang w:eastAsia="zh-CN"/>
        </w:rPr>
        <w:t>：</w:t>
      </w:r>
    </w:p>
    <w:p w:rsidR="00777982" w:rsidRDefault="00777982" w:rsidP="00BE0D89">
      <w:pPr>
        <w:pStyle w:val="aa"/>
        <w:autoSpaceDE/>
        <w:autoSpaceDN/>
        <w:spacing w:before="0" w:line="360" w:lineRule="auto"/>
        <w:ind w:left="1192" w:firstLine="0"/>
        <w:jc w:val="both"/>
        <w:rPr>
          <w:lang w:eastAsia="zh-CN"/>
        </w:rPr>
      </w:pPr>
      <w:r>
        <w:rPr>
          <w:rFonts w:hint="eastAsia"/>
          <w:lang w:eastAsia="zh-CN"/>
        </w:rPr>
        <w:t>2</w:t>
      </w:r>
      <w:r>
        <w:rPr>
          <w:lang w:eastAsia="zh-CN"/>
        </w:rPr>
        <w:t>.1</w:t>
      </w:r>
      <w:r>
        <w:rPr>
          <w:rFonts w:hint="eastAsia"/>
          <w:lang w:eastAsia="zh-CN"/>
        </w:rPr>
        <w:t>电力工程施工总承包三级及以上；</w:t>
      </w:r>
    </w:p>
    <w:p w:rsidR="00777982" w:rsidRDefault="00777982" w:rsidP="00BE0D89">
      <w:pPr>
        <w:pStyle w:val="aa"/>
        <w:autoSpaceDE/>
        <w:autoSpaceDN/>
        <w:spacing w:before="0" w:line="360" w:lineRule="auto"/>
        <w:ind w:left="1192" w:firstLine="0"/>
        <w:jc w:val="both"/>
        <w:rPr>
          <w:lang w:eastAsia="zh-CN"/>
        </w:rPr>
      </w:pPr>
      <w:r>
        <w:rPr>
          <w:lang w:eastAsia="zh-CN"/>
        </w:rPr>
        <w:t>2.2</w:t>
      </w:r>
      <w:r>
        <w:rPr>
          <w:rFonts w:hint="eastAsia"/>
          <w:lang w:eastAsia="zh-CN"/>
        </w:rPr>
        <w:t>机电工程施工总承包三级及以上；</w:t>
      </w:r>
    </w:p>
    <w:p w:rsidR="00777982" w:rsidRDefault="00777982" w:rsidP="00BE0D89">
      <w:pPr>
        <w:pStyle w:val="aa"/>
        <w:autoSpaceDE/>
        <w:autoSpaceDN/>
        <w:spacing w:before="0" w:line="360" w:lineRule="auto"/>
        <w:ind w:left="1192" w:firstLine="0"/>
        <w:jc w:val="both"/>
        <w:rPr>
          <w:lang w:eastAsia="zh-CN"/>
        </w:rPr>
      </w:pPr>
      <w:r>
        <w:rPr>
          <w:lang w:eastAsia="zh-CN"/>
        </w:rPr>
        <w:t>2.3</w:t>
      </w:r>
      <w:r>
        <w:rPr>
          <w:rFonts w:hint="eastAsia"/>
          <w:lang w:eastAsia="zh-CN"/>
        </w:rPr>
        <w:t>承装（修、试）电力设施许可证五级及以上</w:t>
      </w:r>
      <w:r>
        <w:rPr>
          <w:lang w:eastAsia="zh-CN"/>
        </w:rPr>
        <w:t>。</w:t>
      </w:r>
    </w:p>
    <w:p w:rsidR="00777982" w:rsidRPr="00E66532" w:rsidRDefault="00777982" w:rsidP="00BE0D89">
      <w:pPr>
        <w:pStyle w:val="aa"/>
        <w:autoSpaceDE/>
        <w:autoSpaceDN/>
        <w:spacing w:before="0" w:line="360" w:lineRule="auto"/>
        <w:ind w:left="1192" w:firstLine="0"/>
        <w:jc w:val="both"/>
        <w:rPr>
          <w:rFonts w:cs="Times New Roman"/>
          <w:sz w:val="24"/>
          <w:szCs w:val="24"/>
          <w:lang w:eastAsia="zh-CN"/>
        </w:rPr>
      </w:pPr>
      <w:r w:rsidRPr="00B76FA0">
        <w:rPr>
          <w:rFonts w:hint="eastAsia"/>
          <w:lang w:eastAsia="zh-CN"/>
        </w:rPr>
        <w:t>本项目接受联合体投标</w:t>
      </w:r>
      <w:r>
        <w:rPr>
          <w:rFonts w:hint="eastAsia"/>
          <w:lang w:eastAsia="zh-CN"/>
        </w:rPr>
        <w:t>，以联合体形式投标的参选人需提供相应的联合体协议并提供相应第三方的相关资料。</w:t>
      </w:r>
    </w:p>
    <w:p w:rsidR="00AA1C15" w:rsidRPr="003F4E07" w:rsidRDefault="00470BD0" w:rsidP="000F262A">
      <w:pPr>
        <w:pStyle w:val="aa"/>
        <w:numPr>
          <w:ilvl w:val="0"/>
          <w:numId w:val="9"/>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w:t>
      </w:r>
      <w:r w:rsidR="00750C81" w:rsidRPr="003F4E07">
        <w:rPr>
          <w:rFonts w:cs="Times New Roman" w:hint="eastAsia"/>
          <w:sz w:val="24"/>
          <w:szCs w:val="24"/>
          <w:lang w:eastAsia="zh-CN"/>
        </w:rPr>
        <w:t>没有失信黑名单记录（以最高院失信被执行人系统发布信息为准）。</w:t>
      </w:r>
    </w:p>
    <w:p w:rsidR="00AA1C15" w:rsidRDefault="00470BD0" w:rsidP="000F262A">
      <w:pPr>
        <w:pStyle w:val="aa"/>
        <w:numPr>
          <w:ilvl w:val="0"/>
          <w:numId w:val="9"/>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w:t>
      </w:r>
      <w:r w:rsidR="00AA1C15" w:rsidRPr="003F4E07">
        <w:rPr>
          <w:rFonts w:cs="Times New Roman" w:hint="eastAsia"/>
          <w:sz w:val="24"/>
          <w:szCs w:val="24"/>
          <w:lang w:eastAsia="zh-CN"/>
        </w:rPr>
        <w:t>与比选人无诉讼纠纷。</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获取比选文件</w:t>
      </w:r>
    </w:p>
    <w:p w:rsidR="00246893" w:rsidRPr="00A53411" w:rsidRDefault="00246893" w:rsidP="00BE0D89">
      <w:pPr>
        <w:pStyle w:val="aa"/>
        <w:autoSpaceDE/>
        <w:autoSpaceDN/>
        <w:spacing w:before="0" w:line="360" w:lineRule="auto"/>
        <w:ind w:left="832" w:firstLine="0"/>
        <w:jc w:val="both"/>
        <w:rPr>
          <w:bCs/>
          <w:color w:val="FF0000"/>
          <w:szCs w:val="21"/>
          <w:lang w:eastAsia="zh-CN"/>
        </w:rPr>
      </w:pPr>
      <w:r>
        <w:rPr>
          <w:rFonts w:hint="eastAsia"/>
          <w:bCs/>
          <w:color w:val="FF0000"/>
          <w:szCs w:val="21"/>
          <w:lang w:eastAsia="zh-CN"/>
        </w:rPr>
        <w:t>1、</w:t>
      </w:r>
      <w:r w:rsidRPr="00A53411">
        <w:rPr>
          <w:rFonts w:hint="eastAsia"/>
          <w:bCs/>
          <w:color w:val="FF0000"/>
          <w:szCs w:val="21"/>
          <w:lang w:eastAsia="zh-CN"/>
        </w:rPr>
        <w:t>报名时间：</w:t>
      </w:r>
      <w:r>
        <w:rPr>
          <w:rFonts w:hint="eastAsia"/>
          <w:bCs/>
          <w:color w:val="FF0000"/>
          <w:szCs w:val="21"/>
          <w:lang w:eastAsia="zh-CN"/>
        </w:rPr>
        <w:t>自本公告公示之日起</w:t>
      </w:r>
      <w:r w:rsidRPr="00A53411">
        <w:rPr>
          <w:rFonts w:hint="eastAsia"/>
          <w:bCs/>
          <w:color w:val="FF0000"/>
          <w:szCs w:val="21"/>
          <w:lang w:eastAsia="zh-CN"/>
        </w:rPr>
        <w:t>至202</w:t>
      </w:r>
      <w:r>
        <w:rPr>
          <w:bCs/>
          <w:color w:val="FF0000"/>
          <w:szCs w:val="21"/>
          <w:lang w:eastAsia="zh-CN"/>
        </w:rPr>
        <w:t>1</w:t>
      </w:r>
      <w:r w:rsidRPr="00A53411">
        <w:rPr>
          <w:rFonts w:hint="eastAsia"/>
          <w:bCs/>
          <w:color w:val="FF0000"/>
          <w:szCs w:val="21"/>
          <w:lang w:eastAsia="zh-CN"/>
        </w:rPr>
        <w:t>年</w:t>
      </w:r>
      <w:r w:rsidR="001D107F">
        <w:rPr>
          <w:bCs/>
          <w:color w:val="FF0000"/>
          <w:szCs w:val="21"/>
          <w:lang w:eastAsia="zh-CN"/>
        </w:rPr>
        <w:t>07</w:t>
      </w:r>
      <w:r w:rsidRPr="00A53411">
        <w:rPr>
          <w:rFonts w:hint="eastAsia"/>
          <w:bCs/>
          <w:color w:val="FF0000"/>
          <w:szCs w:val="21"/>
          <w:lang w:eastAsia="zh-CN"/>
        </w:rPr>
        <w:t>月</w:t>
      </w:r>
      <w:r w:rsidR="001D107F">
        <w:rPr>
          <w:bCs/>
          <w:color w:val="FF0000"/>
          <w:szCs w:val="21"/>
          <w:lang w:eastAsia="zh-CN"/>
        </w:rPr>
        <w:t>15</w:t>
      </w:r>
      <w:r w:rsidRPr="00A53411">
        <w:rPr>
          <w:rFonts w:hint="eastAsia"/>
          <w:bCs/>
          <w:color w:val="FF0000"/>
          <w:szCs w:val="21"/>
          <w:lang w:eastAsia="zh-CN"/>
        </w:rPr>
        <w:t>日</w:t>
      </w:r>
      <w:bookmarkStart w:id="1" w:name="_GoBack"/>
      <w:bookmarkEnd w:id="1"/>
      <w:r>
        <w:rPr>
          <w:rFonts w:hint="eastAsia"/>
          <w:bCs/>
          <w:color w:val="FF0000"/>
          <w:szCs w:val="21"/>
          <w:lang w:eastAsia="zh-CN"/>
        </w:rPr>
        <w:t>1</w:t>
      </w:r>
      <w:r>
        <w:rPr>
          <w:bCs/>
          <w:color w:val="FF0000"/>
          <w:szCs w:val="21"/>
          <w:lang w:eastAsia="zh-CN"/>
        </w:rPr>
        <w:t>7：</w:t>
      </w:r>
      <w:r>
        <w:rPr>
          <w:rFonts w:hint="eastAsia"/>
          <w:bCs/>
          <w:color w:val="FF0000"/>
          <w:szCs w:val="21"/>
          <w:lang w:eastAsia="zh-CN"/>
        </w:rPr>
        <w:t>0</w:t>
      </w:r>
      <w:r>
        <w:rPr>
          <w:bCs/>
          <w:color w:val="FF0000"/>
          <w:szCs w:val="21"/>
          <w:lang w:eastAsia="zh-CN"/>
        </w:rPr>
        <w:t>0</w:t>
      </w:r>
      <w:r>
        <w:rPr>
          <w:rFonts w:hint="eastAsia"/>
          <w:bCs/>
          <w:color w:val="FF0000"/>
          <w:szCs w:val="21"/>
          <w:lang w:eastAsia="zh-CN"/>
        </w:rPr>
        <w:t>。</w:t>
      </w:r>
    </w:p>
    <w:p w:rsidR="00246893" w:rsidRPr="001B5997" w:rsidRDefault="00246893" w:rsidP="00BE0D89">
      <w:pPr>
        <w:pStyle w:val="aa"/>
        <w:autoSpaceDE/>
        <w:autoSpaceDN/>
        <w:spacing w:before="0" w:line="360" w:lineRule="auto"/>
        <w:ind w:left="832" w:firstLine="0"/>
        <w:jc w:val="both"/>
        <w:rPr>
          <w:b/>
          <w:bCs/>
          <w:szCs w:val="21"/>
          <w:lang w:eastAsia="zh-CN"/>
        </w:rPr>
      </w:pPr>
      <w:r>
        <w:rPr>
          <w:rFonts w:hint="eastAsia"/>
          <w:bCs/>
          <w:szCs w:val="21"/>
          <w:lang w:eastAsia="zh-CN"/>
        </w:rPr>
        <w:t>2、</w:t>
      </w:r>
      <w:r w:rsidRPr="001B5997">
        <w:rPr>
          <w:rFonts w:hint="eastAsia"/>
          <w:bCs/>
          <w:szCs w:val="21"/>
          <w:lang w:eastAsia="zh-CN"/>
        </w:rPr>
        <w:t>报名方式：</w:t>
      </w:r>
      <w:r w:rsidRPr="001B5997">
        <w:rPr>
          <w:bCs/>
          <w:szCs w:val="21"/>
          <w:lang w:eastAsia="zh-CN"/>
        </w:rPr>
        <w:t>拟参加本项目比选的参选人需在公示</w:t>
      </w:r>
      <w:r>
        <w:rPr>
          <w:bCs/>
          <w:szCs w:val="21"/>
          <w:lang w:eastAsia="zh-CN"/>
        </w:rPr>
        <w:t>报名时间</w:t>
      </w:r>
      <w:r w:rsidRPr="001B5997">
        <w:rPr>
          <w:bCs/>
          <w:szCs w:val="21"/>
          <w:lang w:eastAsia="zh-CN"/>
        </w:rPr>
        <w:t>期</w:t>
      </w:r>
      <w:r>
        <w:rPr>
          <w:bCs/>
          <w:szCs w:val="21"/>
          <w:lang w:eastAsia="zh-CN"/>
        </w:rPr>
        <w:t>限</w:t>
      </w:r>
      <w:r w:rsidRPr="001B5997">
        <w:rPr>
          <w:bCs/>
          <w:szCs w:val="21"/>
          <w:lang w:eastAsia="zh-CN"/>
        </w:rPr>
        <w:t>内通过邮件形式向商务联系人进行报名，提供比选文件中</w:t>
      </w:r>
      <w:r w:rsidRPr="00E414B7">
        <w:rPr>
          <w:b/>
          <w:bCs/>
          <w:szCs w:val="21"/>
          <w:lang w:eastAsia="zh-CN"/>
        </w:rPr>
        <w:t>参选书和法定代表人授权书及</w:t>
      </w:r>
      <w:r>
        <w:rPr>
          <w:rFonts w:hint="eastAsia"/>
          <w:b/>
          <w:bCs/>
          <w:szCs w:val="21"/>
          <w:lang w:eastAsia="zh-CN"/>
        </w:rPr>
        <w:t>参选</w:t>
      </w:r>
      <w:r>
        <w:rPr>
          <w:b/>
          <w:bCs/>
          <w:szCs w:val="21"/>
          <w:lang w:eastAsia="zh-CN"/>
        </w:rPr>
        <w:t>人营业执照</w:t>
      </w:r>
      <w:r w:rsidRPr="001B5997">
        <w:rPr>
          <w:bCs/>
          <w:szCs w:val="21"/>
          <w:lang w:eastAsia="zh-CN"/>
        </w:rPr>
        <w:t>扫描件</w:t>
      </w:r>
      <w:r>
        <w:rPr>
          <w:bCs/>
          <w:szCs w:val="21"/>
          <w:lang w:eastAsia="zh-CN"/>
        </w:rPr>
        <w:t>（需加盖参选人单位公章）</w:t>
      </w:r>
      <w:r w:rsidRPr="001B5997">
        <w:rPr>
          <w:bCs/>
          <w:szCs w:val="21"/>
          <w:lang w:eastAsia="zh-CN"/>
        </w:rPr>
        <w:t>，并</w:t>
      </w:r>
      <w:r w:rsidRPr="001B5997">
        <w:rPr>
          <w:rFonts w:hint="eastAsia"/>
          <w:bCs/>
          <w:szCs w:val="21"/>
          <w:lang w:eastAsia="zh-CN"/>
        </w:rPr>
        <w:t>与</w:t>
      </w:r>
      <w:r>
        <w:rPr>
          <w:bCs/>
          <w:szCs w:val="21"/>
          <w:lang w:eastAsia="zh-CN"/>
        </w:rPr>
        <w:t>比选人技术联系人进行前期技术交流</w:t>
      </w:r>
      <w:r w:rsidRPr="001B5997">
        <w:rPr>
          <w:bCs/>
          <w:szCs w:val="21"/>
          <w:lang w:eastAsia="zh-CN"/>
        </w:rPr>
        <w:t>。未进行邮件报名的参选人的参选文件将被判定为无效参选文件，不能参加比选。</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lastRenderedPageBreak/>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777982" w:rsidRPr="00A53411">
        <w:rPr>
          <w:bCs/>
          <w:color w:val="FF0000"/>
          <w:szCs w:val="21"/>
          <w:lang w:eastAsia="zh-CN"/>
        </w:rPr>
        <w:t>202</w:t>
      </w:r>
      <w:r w:rsidR="00777982">
        <w:rPr>
          <w:bCs/>
          <w:color w:val="FF0000"/>
          <w:szCs w:val="21"/>
          <w:lang w:eastAsia="zh-CN"/>
        </w:rPr>
        <w:t>1</w:t>
      </w:r>
      <w:r w:rsidR="00777982" w:rsidRPr="00A53411">
        <w:rPr>
          <w:rFonts w:hint="eastAsia"/>
          <w:bCs/>
          <w:color w:val="FF0000"/>
          <w:szCs w:val="21"/>
          <w:lang w:eastAsia="zh-CN"/>
        </w:rPr>
        <w:t>年</w:t>
      </w:r>
      <w:r w:rsidR="00777982">
        <w:rPr>
          <w:bCs/>
          <w:color w:val="FF0000"/>
          <w:szCs w:val="21"/>
          <w:lang w:eastAsia="zh-CN"/>
        </w:rPr>
        <w:t xml:space="preserve"> </w:t>
      </w:r>
      <w:r w:rsidR="001D107F">
        <w:rPr>
          <w:bCs/>
          <w:color w:val="FF0000"/>
          <w:szCs w:val="21"/>
          <w:lang w:eastAsia="zh-CN"/>
        </w:rPr>
        <w:t>07</w:t>
      </w:r>
      <w:r w:rsidR="0025021A" w:rsidRPr="00A53411">
        <w:rPr>
          <w:rFonts w:hint="eastAsia"/>
          <w:bCs/>
          <w:color w:val="FF0000"/>
          <w:szCs w:val="21"/>
          <w:lang w:eastAsia="zh-CN"/>
        </w:rPr>
        <w:t>月</w:t>
      </w:r>
      <w:r w:rsidR="001D107F">
        <w:rPr>
          <w:bCs/>
          <w:color w:val="FF0000"/>
          <w:szCs w:val="21"/>
          <w:lang w:eastAsia="zh-CN"/>
        </w:rPr>
        <w:t>19</w:t>
      </w:r>
      <w:r w:rsidR="00750C81" w:rsidRPr="00A53411">
        <w:rPr>
          <w:rFonts w:hint="eastAsia"/>
          <w:bCs/>
          <w:color w:val="FF0000"/>
          <w:szCs w:val="21"/>
          <w:lang w:eastAsia="zh-CN"/>
        </w:rPr>
        <w:t>日</w:t>
      </w:r>
      <w:r w:rsidR="00777014" w:rsidRPr="00A53411">
        <w:rPr>
          <w:bCs/>
          <w:color w:val="FF0000"/>
          <w:szCs w:val="21"/>
          <w:lang w:eastAsia="zh-CN"/>
        </w:rPr>
        <w:t>1</w:t>
      </w:r>
      <w:r w:rsidR="00777014">
        <w:rPr>
          <w:bCs/>
          <w:color w:val="FF0000"/>
          <w:szCs w:val="21"/>
          <w:lang w:eastAsia="zh-CN"/>
        </w:rPr>
        <w:t>4</w:t>
      </w:r>
      <w:r w:rsidR="00777014" w:rsidRPr="00A53411">
        <w:rPr>
          <w:bCs/>
          <w:color w:val="FF0000"/>
          <w:szCs w:val="21"/>
          <w:lang w:eastAsia="zh-CN"/>
        </w:rPr>
        <w:t xml:space="preserve">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8E5EE5" w:rsidRPr="00FB2363" w:rsidRDefault="008E5EE5" w:rsidP="00F75D04">
      <w:pPr>
        <w:pStyle w:val="a2"/>
        <w:snapToGrid w:val="0"/>
        <w:spacing w:line="360" w:lineRule="auto"/>
        <w:ind w:left="832" w:firstLine="0"/>
        <w:rPr>
          <w:bCs/>
          <w:szCs w:val="21"/>
        </w:rPr>
      </w:pPr>
      <w:r w:rsidRPr="001B5997">
        <w:rPr>
          <w:rFonts w:ascii="宋体" w:hAnsi="宋体" w:cs="宋体" w:hint="eastAsia"/>
          <w:bCs/>
          <w:szCs w:val="21"/>
        </w:rPr>
        <w:t>商务联系人：陈惠国 电话：</w:t>
      </w:r>
      <w:r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Pr="00FB2363">
          <w:rPr>
            <w:rFonts w:ascii="宋体" w:hAnsi="宋体" w:cs="宋体"/>
            <w:bCs/>
            <w:szCs w:val="21"/>
          </w:rPr>
          <w:t>hgchen@fhcpec.com.cn</w:t>
        </w:r>
      </w:hyperlink>
    </w:p>
    <w:p w:rsidR="008E5EE5" w:rsidRPr="00FB2363" w:rsidRDefault="008E5EE5" w:rsidP="00F75D04">
      <w:pPr>
        <w:pStyle w:val="a2"/>
        <w:snapToGrid w:val="0"/>
        <w:spacing w:line="360" w:lineRule="auto"/>
        <w:ind w:left="832" w:firstLine="0"/>
        <w:rPr>
          <w:rFonts w:ascii="宋体" w:hAnsi="宋体" w:cs="宋体"/>
          <w:bCs/>
          <w:szCs w:val="21"/>
        </w:rPr>
      </w:pPr>
      <w:r w:rsidRPr="00FB2363">
        <w:rPr>
          <w:rFonts w:ascii="宋体" w:hAnsi="宋体" w:cs="宋体"/>
          <w:bCs/>
          <w:szCs w:val="21"/>
        </w:rPr>
        <w:t>技术联系人：</w:t>
      </w:r>
      <w:r w:rsidR="00777982">
        <w:rPr>
          <w:rFonts w:ascii="宋体" w:hAnsi="宋体" w:cs="宋体" w:hint="eastAsia"/>
          <w:bCs/>
          <w:szCs w:val="21"/>
        </w:rPr>
        <w:t>连培育</w:t>
      </w:r>
      <w:r w:rsidRPr="00FB2363">
        <w:rPr>
          <w:rFonts w:ascii="宋体" w:hAnsi="宋体" w:cs="宋体"/>
          <w:bCs/>
          <w:szCs w:val="21"/>
        </w:rPr>
        <w:t xml:space="preserve"> 电话：</w:t>
      </w:r>
      <w:r w:rsidR="00777982">
        <w:rPr>
          <w:rFonts w:ascii="宋体" w:hAnsi="宋体" w:cs="宋体"/>
          <w:bCs/>
          <w:szCs w:val="21"/>
        </w:rPr>
        <w:t xml:space="preserve">18250220941  </w:t>
      </w:r>
      <w:r w:rsidR="00FE0807">
        <w:rPr>
          <w:rFonts w:ascii="宋体" w:hAnsi="宋体" w:cs="宋体"/>
          <w:bCs/>
          <w:szCs w:val="21"/>
        </w:rPr>
        <w:t>邮箱：</w:t>
      </w:r>
      <w:r w:rsidR="00777982" w:rsidRPr="00BE0D89">
        <w:rPr>
          <w:rFonts w:ascii="宋体" w:hAnsi="宋体" w:cs="宋体"/>
          <w:bCs/>
          <w:szCs w:val="21"/>
        </w:rPr>
        <w:t>pylian@fhcpec.com.cn</w:t>
      </w:r>
      <w:r w:rsidR="00777982" w:rsidRPr="00E66532" w:rsidDel="00777982">
        <w:rPr>
          <w:rFonts w:ascii="宋体" w:hAnsi="宋体" w:cs="宋体"/>
          <w:bCs/>
          <w:szCs w:val="21"/>
        </w:rPr>
        <w:t xml:space="preserve"> </w:t>
      </w:r>
      <w:r w:rsidR="00FE0807" w:rsidRPr="00E66532">
        <w:rPr>
          <w:rFonts w:ascii="宋体" w:hAnsi="宋体" w:cs="宋体"/>
          <w:bCs/>
          <w:szCs w:val="21"/>
        </w:rPr>
        <w:t xml:space="preserve">  </w:t>
      </w:r>
    </w:p>
    <w:p w:rsidR="00AA1C15" w:rsidRPr="001B5997" w:rsidRDefault="008E5EE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r w:rsidRPr="00245774">
        <w:rPr>
          <w:rFonts w:ascii="宋体" w:hAnsi="宋体" w:cs="宋体"/>
          <w:bCs/>
          <w:szCs w:val="21"/>
        </w:rPr>
        <w:t>fhcjc@fhcpec.com.cn</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7D4E08">
        <w:rPr>
          <w:sz w:val="24"/>
          <w:szCs w:val="24"/>
          <w:lang w:eastAsia="zh-CN"/>
        </w:rPr>
        <w:t xml:space="preserve">2021 </w:t>
      </w:r>
      <w:r w:rsidR="009F638A" w:rsidRPr="002E3036">
        <w:rPr>
          <w:rFonts w:hint="eastAsia"/>
          <w:sz w:val="24"/>
          <w:szCs w:val="24"/>
          <w:lang w:eastAsia="zh-CN"/>
        </w:rPr>
        <w:t>年</w:t>
      </w:r>
      <w:r w:rsidR="00777982">
        <w:rPr>
          <w:sz w:val="24"/>
          <w:szCs w:val="24"/>
          <w:lang w:eastAsia="zh-CN"/>
        </w:rPr>
        <w:t>07</w:t>
      </w:r>
      <w:r w:rsidR="00EC151F" w:rsidRPr="002E3036">
        <w:rPr>
          <w:rFonts w:hint="eastAsia"/>
          <w:sz w:val="24"/>
          <w:szCs w:val="24"/>
          <w:lang w:eastAsia="zh-CN"/>
        </w:rPr>
        <w:t>月</w:t>
      </w:r>
      <w:r w:rsidR="001D107F">
        <w:rPr>
          <w:sz w:val="24"/>
          <w:szCs w:val="24"/>
          <w:lang w:eastAsia="zh-CN"/>
        </w:rPr>
        <w:t>0</w:t>
      </w:r>
      <w:r w:rsidR="001D107F">
        <w:rPr>
          <w:sz w:val="24"/>
          <w:szCs w:val="24"/>
          <w:lang w:eastAsia="zh-CN"/>
        </w:rPr>
        <w:t>5</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204D2C" w:rsidRPr="00204D2C">
        <w:rPr>
          <w:lang w:eastAsia="zh-CN"/>
        </w:rPr>
        <w:t>PX、PTA厂区35KV线路光纤纵差保护装置设备更新发包</w:t>
      </w:r>
      <w:r w:rsidR="00D55D10" w:rsidRPr="00E414B7">
        <w:rPr>
          <w:rFonts w:hint="eastAsia"/>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7173F" w:rsidRPr="00BC10E0">
        <w:rPr>
          <w:rFonts w:hint="eastAsia"/>
          <w:lang w:eastAsia="zh-CN"/>
        </w:rPr>
        <w:t>福建省漳州市古雷</w:t>
      </w:r>
      <w:r w:rsidR="00246893">
        <w:rPr>
          <w:rFonts w:hint="eastAsia"/>
          <w:lang w:eastAsia="zh-CN"/>
        </w:rPr>
        <w:t>经济</w:t>
      </w:r>
      <w:r w:rsidR="0097173F" w:rsidRPr="00BC10E0">
        <w:rPr>
          <w:rFonts w:hint="eastAsia"/>
          <w:lang w:eastAsia="zh-CN"/>
        </w:rPr>
        <w:t>开发区</w:t>
      </w:r>
      <w:r w:rsidR="00EB0F91">
        <w:rPr>
          <w:rFonts w:hint="eastAsia"/>
          <w:lang w:eastAsia="zh-CN"/>
        </w:rPr>
        <w:t>工厂</w:t>
      </w:r>
      <w:r w:rsidR="0097173F" w:rsidRPr="00BC10E0">
        <w:rPr>
          <w:lang w:eastAsia="zh-CN"/>
        </w:rPr>
        <w:t>厂区</w:t>
      </w:r>
      <w:r w:rsidR="00D55D10">
        <w:rPr>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7D4E08">
        <w:rPr>
          <w:rFonts w:hint="eastAsia"/>
          <w:lang w:eastAsia="zh-CN"/>
        </w:rPr>
        <w:t>含税包干</w:t>
      </w:r>
      <w:r w:rsidR="00EB0F91">
        <w:rPr>
          <w:rFonts w:hint="eastAsia"/>
          <w:lang w:eastAsia="zh-CN"/>
        </w:rPr>
        <w:t>固定</w:t>
      </w:r>
      <w:r w:rsidR="00A03009">
        <w:rPr>
          <w:rFonts w:hint="eastAsia"/>
          <w:lang w:eastAsia="zh-CN"/>
        </w:rPr>
        <w:t>总</w:t>
      </w:r>
      <w:r w:rsidR="00EB0F91">
        <w:rPr>
          <w:rFonts w:hint="eastAsia"/>
          <w:lang w:eastAsia="zh-CN"/>
        </w:rPr>
        <w:t>价</w:t>
      </w:r>
      <w:r w:rsidR="00470BD0" w:rsidRPr="00335435">
        <w:rPr>
          <w:rFonts w:hint="eastAsia"/>
          <w:lang w:eastAsia="zh-CN"/>
        </w:rPr>
        <w:t>发包</w:t>
      </w:r>
      <w:r w:rsidR="00A66633" w:rsidRPr="00335435">
        <w:rPr>
          <w:rFonts w:hint="eastAsia"/>
          <w:lang w:eastAsia="zh-CN"/>
        </w:rPr>
        <w:t>。</w:t>
      </w:r>
    </w:p>
    <w:p w:rsidR="00363568" w:rsidRDefault="00F43F82" w:rsidP="00335435">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p>
    <w:p w:rsidR="00937414" w:rsidRDefault="00562A71" w:rsidP="00F75D04">
      <w:pPr>
        <w:pStyle w:val="a6"/>
        <w:spacing w:line="360" w:lineRule="auto"/>
        <w:ind w:right="121"/>
        <w:jc w:val="both"/>
        <w:rPr>
          <w:lang w:eastAsia="zh-CN"/>
        </w:rPr>
      </w:pPr>
      <w:r>
        <w:rPr>
          <w:rFonts w:hint="eastAsia"/>
          <w:lang w:eastAsia="zh-CN"/>
        </w:rPr>
        <w:t>具体发包内容和要求详见附件</w:t>
      </w:r>
      <w:r w:rsidR="00246893">
        <w:rPr>
          <w:rFonts w:hint="eastAsia"/>
          <w:lang w:eastAsia="zh-CN"/>
        </w:rPr>
        <w:t>合同附件《</w:t>
      </w:r>
      <w:r w:rsidR="00246893" w:rsidRPr="0003576F">
        <w:rPr>
          <w:szCs w:val="22"/>
          <w:lang w:eastAsia="zh-CN"/>
        </w:rPr>
        <w:t>PX、PTA厂区35KV线路光纤纵差保护装置设备更新</w:t>
      </w:r>
      <w:r w:rsidR="00246893">
        <w:rPr>
          <w:rFonts w:hint="eastAsia"/>
          <w:lang w:eastAsia="zh-CN"/>
        </w:rPr>
        <w:t>发包</w:t>
      </w:r>
      <w:r w:rsidR="00246893" w:rsidRPr="00BE3B05">
        <w:rPr>
          <w:rFonts w:hint="eastAsia"/>
          <w:lang w:eastAsia="zh-CN"/>
        </w:rPr>
        <w:t>说明</w:t>
      </w:r>
      <w:r w:rsidR="00246893">
        <w:rPr>
          <w:rFonts w:hint="eastAsia"/>
          <w:lang w:eastAsia="zh-CN"/>
        </w:rPr>
        <w:t>》和另册提供的相关附件1</w:t>
      </w:r>
      <w:r w:rsidR="00246893">
        <w:rPr>
          <w:lang w:eastAsia="zh-CN"/>
        </w:rPr>
        <w:t>-8</w:t>
      </w:r>
      <w:r w:rsidR="00D57359">
        <w:rPr>
          <w:lang w:eastAsia="zh-CN"/>
        </w:rPr>
        <w:t>。</w:t>
      </w:r>
      <w:r w:rsidR="00F43F82">
        <w:rPr>
          <w:rFonts w:hint="eastAsia"/>
          <w:lang w:eastAsia="zh-CN"/>
        </w:rPr>
        <w:t xml:space="preserve"> </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参选人获取比选文件后，应仔细检查比选文件的所有内容，如有残缺等问</w:t>
      </w:r>
      <w:r w:rsidR="00DD56C2" w:rsidRPr="002318C1">
        <w:rPr>
          <w:lang w:eastAsia="zh-CN"/>
        </w:rPr>
        <w:lastRenderedPageBreak/>
        <w:t xml:space="preserve">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246893" w:rsidRDefault="00246893" w:rsidP="00246893">
      <w:pPr>
        <w:pStyle w:val="aa"/>
        <w:numPr>
          <w:ilvl w:val="0"/>
          <w:numId w:val="21"/>
        </w:numPr>
        <w:autoSpaceDE/>
        <w:autoSpaceDN/>
        <w:spacing w:before="0" w:line="360" w:lineRule="auto"/>
        <w:jc w:val="both"/>
        <w:rPr>
          <w:rFonts w:cs="Times New Roman"/>
          <w:sz w:val="24"/>
          <w:szCs w:val="24"/>
          <w:lang w:eastAsia="zh-CN"/>
        </w:rPr>
      </w:pPr>
      <w:r>
        <w:rPr>
          <w:rFonts w:hint="eastAsia"/>
          <w:lang w:eastAsia="zh-CN"/>
        </w:rPr>
        <w:t>参选人必须具有独立法人资格</w:t>
      </w:r>
      <w:r w:rsidRPr="00E66532">
        <w:rPr>
          <w:rFonts w:cs="Times New Roman"/>
          <w:sz w:val="24"/>
          <w:szCs w:val="24"/>
          <w:lang w:eastAsia="zh-CN"/>
        </w:rPr>
        <w:t>。</w:t>
      </w:r>
    </w:p>
    <w:p w:rsidR="00246893" w:rsidRPr="0003576F" w:rsidRDefault="00246893" w:rsidP="00246893">
      <w:pPr>
        <w:pStyle w:val="aa"/>
        <w:numPr>
          <w:ilvl w:val="0"/>
          <w:numId w:val="21"/>
        </w:numPr>
        <w:autoSpaceDE/>
        <w:autoSpaceDN/>
        <w:spacing w:before="0" w:line="360" w:lineRule="auto"/>
        <w:jc w:val="both"/>
        <w:rPr>
          <w:rFonts w:cs="Times New Roman"/>
          <w:sz w:val="24"/>
          <w:szCs w:val="24"/>
          <w:lang w:eastAsia="zh-CN"/>
        </w:rPr>
      </w:pPr>
      <w:r>
        <w:rPr>
          <w:rFonts w:hint="eastAsia"/>
          <w:lang w:eastAsia="zh-CN"/>
        </w:rPr>
        <w:t>光纤纵差保护装置设备必须是设备制造商或其合格代理商供应，现场施工可由设备制造商或其代理商委托符合资质要求的第三方实施，第三方施工单位应具有以下资质中的一种，施工作业人员应具有电工作业证，试验人员应具有电气试验作业证：</w:t>
      </w:r>
    </w:p>
    <w:p w:rsidR="00246893" w:rsidRDefault="00246893" w:rsidP="00246893">
      <w:pPr>
        <w:pStyle w:val="aa"/>
        <w:autoSpaceDE/>
        <w:autoSpaceDN/>
        <w:spacing w:before="0" w:line="360" w:lineRule="auto"/>
        <w:ind w:left="1192" w:firstLine="0"/>
        <w:jc w:val="both"/>
        <w:rPr>
          <w:lang w:eastAsia="zh-CN"/>
        </w:rPr>
      </w:pPr>
      <w:r>
        <w:rPr>
          <w:rFonts w:hint="eastAsia"/>
          <w:lang w:eastAsia="zh-CN"/>
        </w:rPr>
        <w:t>2</w:t>
      </w:r>
      <w:r>
        <w:rPr>
          <w:lang w:eastAsia="zh-CN"/>
        </w:rPr>
        <w:t>.1</w:t>
      </w:r>
      <w:r>
        <w:rPr>
          <w:rFonts w:hint="eastAsia"/>
          <w:lang w:eastAsia="zh-CN"/>
        </w:rPr>
        <w:t>电力工程施工总承包三级及以上；</w:t>
      </w:r>
    </w:p>
    <w:p w:rsidR="00246893" w:rsidRDefault="00246893" w:rsidP="00246893">
      <w:pPr>
        <w:pStyle w:val="aa"/>
        <w:autoSpaceDE/>
        <w:autoSpaceDN/>
        <w:spacing w:before="0" w:line="360" w:lineRule="auto"/>
        <w:ind w:left="1192" w:firstLine="0"/>
        <w:jc w:val="both"/>
        <w:rPr>
          <w:lang w:eastAsia="zh-CN"/>
        </w:rPr>
      </w:pPr>
      <w:r>
        <w:rPr>
          <w:lang w:eastAsia="zh-CN"/>
        </w:rPr>
        <w:t>2.2</w:t>
      </w:r>
      <w:r>
        <w:rPr>
          <w:rFonts w:hint="eastAsia"/>
          <w:lang w:eastAsia="zh-CN"/>
        </w:rPr>
        <w:t>机电工程施工总承包三级及以上；</w:t>
      </w:r>
    </w:p>
    <w:p w:rsidR="00246893" w:rsidRDefault="00246893" w:rsidP="00246893">
      <w:pPr>
        <w:pStyle w:val="aa"/>
        <w:autoSpaceDE/>
        <w:autoSpaceDN/>
        <w:spacing w:before="0" w:line="360" w:lineRule="auto"/>
        <w:ind w:left="1192" w:firstLine="0"/>
        <w:jc w:val="both"/>
        <w:rPr>
          <w:lang w:eastAsia="zh-CN"/>
        </w:rPr>
      </w:pPr>
      <w:r>
        <w:rPr>
          <w:lang w:eastAsia="zh-CN"/>
        </w:rPr>
        <w:t>2.3</w:t>
      </w:r>
      <w:r>
        <w:rPr>
          <w:rFonts w:hint="eastAsia"/>
          <w:lang w:eastAsia="zh-CN"/>
        </w:rPr>
        <w:t>承装（修、试）电力设施许可证五级及以上</w:t>
      </w:r>
      <w:r>
        <w:rPr>
          <w:lang w:eastAsia="zh-CN"/>
        </w:rPr>
        <w:t>。</w:t>
      </w:r>
    </w:p>
    <w:p w:rsidR="00246893" w:rsidRPr="00E66532" w:rsidRDefault="00246893" w:rsidP="00246893">
      <w:pPr>
        <w:pStyle w:val="aa"/>
        <w:autoSpaceDE/>
        <w:autoSpaceDN/>
        <w:spacing w:before="0" w:line="360" w:lineRule="auto"/>
        <w:ind w:left="1192" w:firstLine="0"/>
        <w:jc w:val="both"/>
        <w:rPr>
          <w:rFonts w:cs="Times New Roman"/>
          <w:sz w:val="24"/>
          <w:szCs w:val="24"/>
          <w:lang w:eastAsia="zh-CN"/>
        </w:rPr>
      </w:pPr>
      <w:r w:rsidRPr="00B76FA0">
        <w:rPr>
          <w:rFonts w:hint="eastAsia"/>
          <w:lang w:eastAsia="zh-CN"/>
        </w:rPr>
        <w:t>本项目接受联合体投标</w:t>
      </w:r>
      <w:r>
        <w:rPr>
          <w:rFonts w:hint="eastAsia"/>
          <w:lang w:eastAsia="zh-CN"/>
        </w:rPr>
        <w:t>，以联合体形式投标的参选人需提供相应的联合体协议并提供相应第三方的相关资料。</w:t>
      </w:r>
    </w:p>
    <w:p w:rsidR="00246893" w:rsidRPr="003F4E07" w:rsidRDefault="00246893" w:rsidP="00246893">
      <w:pPr>
        <w:pStyle w:val="aa"/>
        <w:numPr>
          <w:ilvl w:val="0"/>
          <w:numId w:val="21"/>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参选人没有失信黑名单记录（以最高院失信被执行人系统发布信息为准）。</w:t>
      </w:r>
    </w:p>
    <w:p w:rsidR="00102ACA" w:rsidRDefault="00246893" w:rsidP="00102ACA">
      <w:pPr>
        <w:pStyle w:val="aa"/>
        <w:numPr>
          <w:ilvl w:val="0"/>
          <w:numId w:val="21"/>
        </w:numPr>
        <w:autoSpaceDE/>
        <w:autoSpaceDN/>
        <w:spacing w:before="0" w:line="360" w:lineRule="auto"/>
        <w:jc w:val="both"/>
        <w:rPr>
          <w:rFonts w:cs="Times New Roman"/>
          <w:sz w:val="24"/>
          <w:szCs w:val="24"/>
          <w:lang w:eastAsia="zh-CN"/>
        </w:rPr>
      </w:pPr>
      <w:r w:rsidRPr="00BE0D89">
        <w:rPr>
          <w:rFonts w:cs="Times New Roman" w:hint="eastAsia"/>
          <w:sz w:val="24"/>
          <w:szCs w:val="24"/>
          <w:lang w:eastAsia="zh-CN"/>
        </w:rPr>
        <w:lastRenderedPageBreak/>
        <w:t>参选人与比选人无诉讼纠纷。</w:t>
      </w:r>
    </w:p>
    <w:p w:rsidR="00A4438D" w:rsidRDefault="00DD56C2" w:rsidP="00A4438D">
      <w:pPr>
        <w:pStyle w:val="a6"/>
        <w:spacing w:line="360" w:lineRule="auto"/>
        <w:ind w:right="121" w:firstLineChars="200" w:firstLine="536"/>
        <w:jc w:val="both"/>
        <w:rPr>
          <w:b/>
          <w:w w:val="95"/>
          <w:sz w:val="28"/>
          <w:lang w:eastAsia="zh-CN"/>
        </w:rPr>
      </w:pPr>
      <w:r w:rsidRPr="00F43F82">
        <w:rPr>
          <w:b/>
          <w:w w:val="95"/>
          <w:sz w:val="28"/>
          <w:lang w:eastAsia="zh-CN"/>
        </w:rPr>
        <w:t>七、参选保证金</w:t>
      </w:r>
      <w:r w:rsidR="00E05297">
        <w:rPr>
          <w:b/>
          <w:w w:val="95"/>
          <w:sz w:val="28"/>
          <w:lang w:eastAsia="zh-CN"/>
        </w:rPr>
        <w:t>：</w:t>
      </w:r>
    </w:p>
    <w:p w:rsidR="00A4438D" w:rsidRPr="002318C1" w:rsidRDefault="00A4438D" w:rsidP="00A4438D">
      <w:pPr>
        <w:pStyle w:val="a6"/>
        <w:spacing w:line="360" w:lineRule="auto"/>
        <w:ind w:right="121" w:firstLineChars="200" w:firstLine="480"/>
        <w:jc w:val="both"/>
        <w:rPr>
          <w:lang w:eastAsia="zh-CN"/>
        </w:rPr>
      </w:pPr>
      <w:r w:rsidRPr="002318C1">
        <w:rPr>
          <w:rFonts w:hint="eastAsia"/>
          <w:lang w:eastAsia="zh-CN"/>
        </w:rPr>
        <w:t>1.参选单位应缴纳参选保证金，</w:t>
      </w:r>
      <w:r w:rsidRPr="00601EA4">
        <w:rPr>
          <w:rFonts w:hint="eastAsia"/>
          <w:b/>
          <w:lang w:eastAsia="zh-CN"/>
        </w:rPr>
        <w:t>保证金金额</w:t>
      </w:r>
      <w:r w:rsidR="00204D2C" w:rsidRPr="00601EA4">
        <w:rPr>
          <w:b/>
          <w:lang w:eastAsia="zh-CN"/>
        </w:rPr>
        <w:t>RMB</w:t>
      </w:r>
      <w:r w:rsidR="00204D2C">
        <w:rPr>
          <w:b/>
          <w:lang w:eastAsia="zh-CN"/>
        </w:rPr>
        <w:t>30</w:t>
      </w:r>
      <w:r>
        <w:rPr>
          <w:rFonts w:hint="eastAsia"/>
          <w:b/>
          <w:lang w:eastAsia="zh-CN"/>
        </w:rPr>
        <w:t>,</w:t>
      </w:r>
      <w:r>
        <w:rPr>
          <w:b/>
          <w:lang w:eastAsia="zh-CN"/>
        </w:rPr>
        <w:t>000.00</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rsidR="00A4438D" w:rsidRPr="002318C1" w:rsidRDefault="00A4438D" w:rsidP="00A4438D">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A4438D" w:rsidRPr="002318C1" w:rsidRDefault="00A4438D" w:rsidP="00A4438D">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A4438D" w:rsidRPr="002318C1" w:rsidRDefault="00A4438D" w:rsidP="00A4438D">
      <w:pPr>
        <w:pStyle w:val="a6"/>
        <w:spacing w:line="360" w:lineRule="auto"/>
        <w:ind w:right="121"/>
        <w:jc w:val="both"/>
        <w:rPr>
          <w:lang w:eastAsia="zh-CN"/>
        </w:rPr>
      </w:pPr>
      <w:r>
        <w:rPr>
          <w:rFonts w:hint="eastAsia"/>
          <w:lang w:eastAsia="zh-CN"/>
        </w:rPr>
        <w:t xml:space="preserve">    </w:t>
      </w:r>
      <w:r w:rsidRPr="002318C1">
        <w:rPr>
          <w:rFonts w:hint="eastAsia"/>
          <w:lang w:eastAsia="zh-CN"/>
        </w:rPr>
        <w:t>帐号：</w:t>
      </w:r>
      <w:r w:rsidRPr="008078AE">
        <w:rPr>
          <w:lang w:eastAsia="zh-CN"/>
        </w:rPr>
        <w:t>406574816628</w:t>
      </w:r>
    </w:p>
    <w:p w:rsidR="00A4438D" w:rsidRPr="00E66532" w:rsidRDefault="00A4438D" w:rsidP="00A4438D">
      <w:pPr>
        <w:pStyle w:val="a6"/>
        <w:spacing w:line="360" w:lineRule="auto"/>
        <w:ind w:right="121"/>
        <w:jc w:val="both"/>
        <w:rPr>
          <w:b/>
          <w:u w:val="single"/>
          <w:lang w:eastAsia="zh-CN"/>
        </w:rPr>
      </w:pPr>
      <w:r>
        <w:rPr>
          <w:rFonts w:hint="eastAsia"/>
          <w:lang w:eastAsia="zh-CN"/>
        </w:rPr>
        <w:t xml:space="preserve">    </w:t>
      </w:r>
      <w:r w:rsidRPr="002318C1">
        <w:rPr>
          <w:rFonts w:hint="eastAsia"/>
          <w:lang w:eastAsia="zh-CN"/>
        </w:rPr>
        <w:t>注明用途：</w:t>
      </w:r>
      <w:r w:rsidR="00204D2C" w:rsidRPr="00BE0D89">
        <w:rPr>
          <w:b/>
          <w:u w:val="single"/>
          <w:lang w:eastAsia="zh-CN"/>
        </w:rPr>
        <w:t>PX、PTA厂区35KV线路光纤纵差保护装置设备更新发包</w:t>
      </w:r>
      <w:r>
        <w:rPr>
          <w:rFonts w:hint="eastAsia"/>
          <w:b/>
          <w:u w:val="single"/>
          <w:lang w:eastAsia="zh-CN"/>
        </w:rPr>
        <w:t>参选</w:t>
      </w:r>
      <w:r w:rsidRPr="00985EB0">
        <w:rPr>
          <w:b/>
          <w:u w:val="single"/>
          <w:lang w:eastAsia="zh-CN"/>
        </w:rPr>
        <w:t>保证金</w:t>
      </w:r>
    </w:p>
    <w:p w:rsidR="00A4438D" w:rsidRPr="002318C1" w:rsidRDefault="00A4438D" w:rsidP="00A4438D">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A4438D" w:rsidRPr="002318C1" w:rsidRDefault="00A4438D" w:rsidP="00A4438D">
      <w:pPr>
        <w:pStyle w:val="a6"/>
        <w:spacing w:line="360" w:lineRule="auto"/>
        <w:ind w:right="121"/>
        <w:jc w:val="both"/>
        <w:rPr>
          <w:lang w:eastAsia="zh-CN"/>
        </w:rPr>
      </w:pPr>
      <w:r>
        <w:rPr>
          <w:rFonts w:hint="eastAsia"/>
          <w:lang w:eastAsia="zh-CN"/>
        </w:rPr>
        <w:t xml:space="preserve">    </w:t>
      </w:r>
      <w:r w:rsidRPr="002318C1">
        <w:rPr>
          <w:rFonts w:hint="eastAsia"/>
          <w:lang w:eastAsia="zh-CN"/>
        </w:rPr>
        <w:t>注：开户许可证上账号应与参选保证金转账回单上账号一致，否则视为未按规定提交参选保证金,所造成的一切后果由参选人自行负责。参选保证金</w:t>
      </w:r>
      <w:r>
        <w:rPr>
          <w:rFonts w:hint="eastAsia"/>
          <w:lang w:eastAsia="zh-CN"/>
        </w:rPr>
        <w:t>应在参选人递交参选文件前缴纳并将相关缴款凭证放入</w:t>
      </w:r>
      <w:r w:rsidRPr="002318C1">
        <w:rPr>
          <w:rFonts w:hint="eastAsia"/>
          <w:lang w:eastAsia="zh-CN"/>
        </w:rPr>
        <w:t>比选文件中。</w:t>
      </w:r>
    </w:p>
    <w:p w:rsidR="00A4438D" w:rsidRPr="002318C1" w:rsidRDefault="00A4438D" w:rsidP="00A4438D">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A4438D" w:rsidRPr="002318C1" w:rsidRDefault="00A4438D" w:rsidP="00A4438D">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A4438D" w:rsidRPr="00346663" w:rsidRDefault="00A4438D" w:rsidP="00A4438D">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4.中选者的参选保证金将直接转为履约保证金；</w:t>
      </w:r>
    </w:p>
    <w:p w:rsidR="00A4438D" w:rsidRPr="002318C1" w:rsidRDefault="00A4438D" w:rsidP="00A4438D">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A4438D" w:rsidRPr="002318C1" w:rsidRDefault="00A4438D" w:rsidP="00A4438D">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8A7E99" w:rsidRDefault="00A4438D" w:rsidP="00A4438D">
      <w:pPr>
        <w:pStyle w:val="a6"/>
        <w:spacing w:line="360" w:lineRule="auto"/>
        <w:ind w:right="121"/>
        <w:jc w:val="both"/>
        <w:rPr>
          <w:b/>
          <w:w w:val="95"/>
          <w:sz w:val="28"/>
          <w:lang w:eastAsia="zh-CN"/>
        </w:rPr>
      </w:pPr>
      <w:r>
        <w:rPr>
          <w:rFonts w:hint="eastAsia"/>
          <w:lang w:eastAsia="zh-CN"/>
        </w:rPr>
        <w:t xml:space="preserve">    （</w:t>
      </w:r>
      <w:r w:rsidRPr="002318C1">
        <w:rPr>
          <w:rFonts w:hint="eastAsia"/>
          <w:lang w:eastAsia="zh-CN"/>
        </w:rPr>
        <w:t>2</w:t>
      </w:r>
      <w:r>
        <w:rPr>
          <w:rFonts w:hint="eastAsia"/>
          <w:lang w:eastAsia="zh-CN"/>
        </w:rPr>
        <w:t>）参选单位未能按接到中标通知</w:t>
      </w:r>
      <w:r w:rsidRPr="002318C1">
        <w:rPr>
          <w:rFonts w:hint="eastAsia"/>
          <w:lang w:eastAsia="zh-CN"/>
        </w:rPr>
        <w:t>后规定的时间内签定合同。</w:t>
      </w:r>
    </w:p>
    <w:p w:rsidR="00967702" w:rsidRPr="006F0262" w:rsidRDefault="00DD56C2" w:rsidP="00BF537B">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lastRenderedPageBreak/>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w:t>
            </w:r>
            <w:r w:rsidR="00A4438D">
              <w:rPr>
                <w:rFonts w:hint="eastAsia"/>
                <w:lang w:eastAsia="zh-CN"/>
              </w:rPr>
              <w:t>和开户许可证</w:t>
            </w:r>
            <w:r w:rsidRPr="005C5A66">
              <w:rPr>
                <w:rFonts w:hint="eastAsia"/>
                <w:lang w:eastAsia="zh-CN"/>
              </w:rPr>
              <w:t>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102ACA" w:rsidP="00E414B7">
            <w:pPr>
              <w:spacing w:line="500" w:lineRule="exact"/>
              <w:rPr>
                <w:lang w:eastAsia="zh-CN"/>
              </w:rPr>
            </w:pPr>
            <w:r>
              <w:rPr>
                <w:rFonts w:hint="eastAsia"/>
                <w:lang w:eastAsia="zh-CN"/>
              </w:rPr>
              <w:t>拟</w:t>
            </w:r>
            <w:r>
              <w:rPr>
                <w:lang w:eastAsia="zh-CN"/>
              </w:rPr>
              <w:t>供应货物的品牌型号及相应技术</w:t>
            </w:r>
            <w:r w:rsidR="00246893">
              <w:rPr>
                <w:lang w:eastAsia="zh-CN"/>
              </w:rPr>
              <w:t>参数方案</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8</w:t>
            </w:r>
          </w:p>
        </w:tc>
        <w:tc>
          <w:tcPr>
            <w:tcW w:w="7610" w:type="dxa"/>
          </w:tcPr>
          <w:p w:rsidR="00E05297" w:rsidRPr="005C5A66" w:rsidRDefault="00EB0F91" w:rsidP="002A282A">
            <w:pPr>
              <w:spacing w:line="500" w:lineRule="exact"/>
              <w:rPr>
                <w:lang w:eastAsia="zh-CN"/>
              </w:rPr>
            </w:pPr>
            <w:r>
              <w:rPr>
                <w:lang w:eastAsia="zh-CN"/>
              </w:rPr>
              <w:t>相关业绩及相应证明材料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9</w:t>
            </w:r>
          </w:p>
        </w:tc>
        <w:tc>
          <w:tcPr>
            <w:tcW w:w="7610" w:type="dxa"/>
          </w:tcPr>
          <w:p w:rsidR="00E05297" w:rsidRPr="005C5A66" w:rsidRDefault="00E05297" w:rsidP="003F4E07">
            <w:pPr>
              <w:spacing w:line="500" w:lineRule="exact"/>
              <w:rPr>
                <w:lang w:eastAsia="zh-CN"/>
              </w:rPr>
            </w:pPr>
            <w:r>
              <w:rPr>
                <w:rFonts w:hint="eastAsia"/>
                <w:lang w:eastAsia="zh-CN"/>
              </w:rPr>
              <w:t>其他相关资料</w:t>
            </w:r>
            <w:r w:rsidR="00EB0F91">
              <w:rPr>
                <w:rFonts w:hint="eastAsia"/>
                <w:lang w:eastAsia="zh-CN"/>
              </w:rPr>
              <w:t>（</w:t>
            </w:r>
            <w:r w:rsidR="006F6E55">
              <w:rPr>
                <w:rFonts w:hint="eastAsia"/>
                <w:lang w:eastAsia="zh-CN"/>
              </w:rPr>
              <w:t>包括承诺的质保期，质保期内服务响应时间以及工期</w:t>
            </w:r>
            <w:r w:rsidR="00EB0F91">
              <w:rPr>
                <w:rFonts w:hint="eastAsia"/>
                <w:lang w:eastAsia="zh-CN"/>
              </w:rPr>
              <w:t>）</w:t>
            </w:r>
          </w:p>
        </w:tc>
      </w:tr>
      <w:tr w:rsidR="00E05297" w:rsidTr="00E05297">
        <w:trPr>
          <w:jc w:val="center"/>
        </w:trPr>
        <w:tc>
          <w:tcPr>
            <w:tcW w:w="1227" w:type="dxa"/>
          </w:tcPr>
          <w:p w:rsidR="00E05297" w:rsidRDefault="00E414B7" w:rsidP="00AF1AD1">
            <w:pPr>
              <w:spacing w:line="500" w:lineRule="exact"/>
              <w:jc w:val="center"/>
              <w:rPr>
                <w:sz w:val="24"/>
                <w:lang w:eastAsia="zh-CN"/>
              </w:rPr>
            </w:pPr>
            <w:r>
              <w:rPr>
                <w:sz w:val="24"/>
                <w:lang w:eastAsia="zh-CN"/>
              </w:rPr>
              <w:t>10</w:t>
            </w:r>
          </w:p>
        </w:tc>
        <w:tc>
          <w:tcPr>
            <w:tcW w:w="7610" w:type="dxa"/>
          </w:tcPr>
          <w:p w:rsidR="00E05297" w:rsidRDefault="00E05297" w:rsidP="00E05297">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sidRPr="00BE3B05">
        <w:rPr>
          <w:sz w:val="24"/>
          <w:szCs w:val="24"/>
          <w:lang w:eastAsia="zh-CN"/>
        </w:rPr>
        <w:t>参选人应按附件二格式内容要求进行参选书的编制。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w:t>
      </w:r>
      <w:r w:rsidRPr="002318C1">
        <w:rPr>
          <w:lang w:eastAsia="zh-CN"/>
        </w:rPr>
        <w:lastRenderedPageBreak/>
        <w:t>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2D3751" w:rsidP="006F0262">
      <w:pPr>
        <w:pStyle w:val="a6"/>
        <w:spacing w:line="360" w:lineRule="auto"/>
        <w:ind w:right="121" w:firstLineChars="200" w:firstLine="482"/>
        <w:jc w:val="both"/>
        <w:rPr>
          <w:lang w:eastAsia="zh-CN"/>
        </w:rPr>
      </w:pPr>
      <w:r w:rsidRPr="00831CF0">
        <w:rPr>
          <w:rFonts w:hint="eastAsia"/>
          <w:b/>
          <w:lang w:eastAsia="zh-CN"/>
        </w:rPr>
        <w:t>本项目设置</w:t>
      </w:r>
      <w:r w:rsidR="00BE3B05">
        <w:rPr>
          <w:rFonts w:hint="eastAsia"/>
          <w:b/>
          <w:lang w:eastAsia="zh-CN"/>
        </w:rPr>
        <w:t>含税包干</w:t>
      </w:r>
      <w:r w:rsidRPr="00831CF0">
        <w:rPr>
          <w:rFonts w:hint="eastAsia"/>
          <w:b/>
          <w:lang w:eastAsia="zh-CN"/>
        </w:rPr>
        <w:t>总价最高控制价</w:t>
      </w:r>
      <w:r w:rsidR="00204D2C" w:rsidRPr="00831CF0">
        <w:rPr>
          <w:rFonts w:hint="eastAsia"/>
          <w:b/>
          <w:lang w:eastAsia="zh-CN"/>
        </w:rPr>
        <w:t>R</w:t>
      </w:r>
      <w:r w:rsidR="00204D2C" w:rsidRPr="00831CF0">
        <w:rPr>
          <w:b/>
          <w:lang w:eastAsia="zh-CN"/>
        </w:rPr>
        <w:t>MB</w:t>
      </w:r>
      <w:r w:rsidR="00204D2C">
        <w:rPr>
          <w:b/>
          <w:lang w:eastAsia="zh-CN"/>
        </w:rPr>
        <w:t>174</w:t>
      </w:r>
      <w:r w:rsidRPr="00831CF0">
        <w:rPr>
          <w:b/>
          <w:lang w:eastAsia="zh-CN"/>
        </w:rPr>
        <w:t>万元（含税），</w:t>
      </w:r>
      <w:r w:rsidR="00555E59" w:rsidRPr="00555E59">
        <w:rPr>
          <w:rFonts w:hint="eastAsia"/>
          <w:lang w:eastAsia="zh-CN"/>
        </w:rPr>
        <w:t>参选人所填报的</w:t>
      </w:r>
      <w:r w:rsidR="00BE3B05">
        <w:rPr>
          <w:rFonts w:hint="eastAsia"/>
          <w:lang w:eastAsia="zh-CN"/>
        </w:rPr>
        <w:t>含税包干</w:t>
      </w:r>
      <w:r>
        <w:rPr>
          <w:rFonts w:hint="eastAsia"/>
          <w:lang w:eastAsia="zh-CN"/>
        </w:rPr>
        <w:t>总价</w:t>
      </w:r>
      <w:r w:rsidR="00555E59" w:rsidRPr="00555E59">
        <w:rPr>
          <w:rFonts w:hint="eastAsia"/>
          <w:lang w:eastAsia="zh-CN"/>
        </w:rPr>
        <w:t>高于本项目最高限价的，其参选将被比选小组予以否决。</w:t>
      </w:r>
      <w:hyperlink r:id="rId10"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6F6E55" w:rsidRDefault="006F6E55" w:rsidP="006F6E55">
      <w:pPr>
        <w:spacing w:before="15" w:line="360" w:lineRule="auto"/>
        <w:ind w:firstLineChars="200" w:firstLine="482"/>
        <w:rPr>
          <w:b/>
          <w:sz w:val="24"/>
          <w:szCs w:val="24"/>
          <w:lang w:eastAsia="zh-CN"/>
        </w:rPr>
      </w:pPr>
      <w:r>
        <w:rPr>
          <w:rFonts w:hint="eastAsia"/>
          <w:b/>
          <w:sz w:val="24"/>
          <w:szCs w:val="24"/>
          <w:lang w:eastAsia="zh-CN"/>
        </w:rPr>
        <w:t>本项目</w:t>
      </w:r>
      <w:r w:rsidRPr="0010335D">
        <w:rPr>
          <w:rFonts w:hint="eastAsia"/>
          <w:b/>
          <w:sz w:val="24"/>
          <w:szCs w:val="24"/>
          <w:lang w:eastAsia="zh-CN"/>
        </w:rPr>
        <w:t>采用</w:t>
      </w:r>
      <w:r>
        <w:rPr>
          <w:rFonts w:hint="eastAsia"/>
          <w:b/>
          <w:sz w:val="24"/>
          <w:szCs w:val="24"/>
          <w:lang w:eastAsia="zh-CN"/>
        </w:rPr>
        <w:t>综合评选</w:t>
      </w:r>
      <w:r w:rsidRPr="0010335D">
        <w:rPr>
          <w:rFonts w:hint="eastAsia"/>
          <w:b/>
          <w:sz w:val="24"/>
          <w:szCs w:val="24"/>
          <w:lang w:eastAsia="zh-CN"/>
        </w:rPr>
        <w:t>决标的评标办法，经</w:t>
      </w:r>
      <w:r>
        <w:rPr>
          <w:rFonts w:hint="eastAsia"/>
          <w:b/>
          <w:sz w:val="24"/>
          <w:szCs w:val="24"/>
          <w:lang w:eastAsia="zh-CN"/>
        </w:rPr>
        <w:t>综合评选后以综合分数最高者作为中选单位，具体评标标准和方法如下：</w:t>
      </w:r>
    </w:p>
    <w:p w:rsidR="006F6E55" w:rsidRDefault="006F6E55" w:rsidP="006F6E55">
      <w:pPr>
        <w:spacing w:line="360" w:lineRule="auto"/>
        <w:ind w:firstLineChars="200" w:firstLine="482"/>
        <w:rPr>
          <w:color w:val="000000"/>
          <w:sz w:val="24"/>
          <w:szCs w:val="24"/>
          <w:lang w:eastAsia="zh-CN"/>
        </w:rPr>
      </w:pPr>
      <w:r>
        <w:rPr>
          <w:rFonts w:hint="eastAsia"/>
          <w:b/>
          <w:sz w:val="24"/>
          <w:szCs w:val="24"/>
          <w:lang w:eastAsia="zh-CN"/>
        </w:rPr>
        <w:t>1、</w:t>
      </w:r>
      <w:r>
        <w:rPr>
          <w:rFonts w:hint="eastAsia"/>
          <w:color w:val="000000"/>
          <w:sz w:val="24"/>
          <w:szCs w:val="24"/>
          <w:lang w:eastAsia="zh-CN"/>
        </w:rPr>
        <w:t>各部分评分分值分布如下：</w:t>
      </w:r>
    </w:p>
    <w:p w:rsidR="006F6E55" w:rsidRDefault="006F6E55" w:rsidP="006F6E55">
      <w:pPr>
        <w:spacing w:line="360" w:lineRule="auto"/>
        <w:ind w:firstLineChars="200" w:firstLine="480"/>
        <w:rPr>
          <w:color w:val="000000"/>
          <w:sz w:val="24"/>
          <w:szCs w:val="24"/>
          <w:lang w:eastAsia="zh-CN"/>
        </w:rPr>
      </w:pPr>
      <w:r>
        <w:rPr>
          <w:rFonts w:hint="eastAsia"/>
          <w:color w:val="000000"/>
          <w:sz w:val="24"/>
          <w:szCs w:val="24"/>
          <w:lang w:eastAsia="zh-CN"/>
        </w:rPr>
        <w:t>PB：技术部分评分           满分30分</w:t>
      </w:r>
    </w:p>
    <w:p w:rsidR="006F6E55" w:rsidRDefault="006F6E55" w:rsidP="006F6E55">
      <w:pPr>
        <w:spacing w:line="360" w:lineRule="auto"/>
        <w:ind w:firstLineChars="200" w:firstLine="480"/>
        <w:rPr>
          <w:color w:val="000000"/>
          <w:sz w:val="24"/>
          <w:szCs w:val="24"/>
          <w:lang w:eastAsia="zh-CN"/>
        </w:rPr>
      </w:pPr>
      <w:r>
        <w:rPr>
          <w:rFonts w:hint="eastAsia"/>
          <w:color w:val="000000"/>
          <w:sz w:val="24"/>
          <w:szCs w:val="24"/>
          <w:lang w:eastAsia="zh-CN"/>
        </w:rPr>
        <w:lastRenderedPageBreak/>
        <w:t>PF：报价部分评分           满分</w:t>
      </w:r>
      <w:r>
        <w:rPr>
          <w:color w:val="000000"/>
          <w:sz w:val="24"/>
          <w:szCs w:val="24"/>
          <w:lang w:eastAsia="zh-CN"/>
        </w:rPr>
        <w:t>7</w:t>
      </w:r>
      <w:r>
        <w:rPr>
          <w:rFonts w:hint="eastAsia"/>
          <w:color w:val="000000"/>
          <w:sz w:val="24"/>
          <w:szCs w:val="24"/>
          <w:lang w:eastAsia="zh-CN"/>
        </w:rPr>
        <w:t>0分</w:t>
      </w:r>
    </w:p>
    <w:p w:rsidR="006F6E55" w:rsidRDefault="006F6E55" w:rsidP="006F6E55">
      <w:pPr>
        <w:spacing w:line="360" w:lineRule="auto"/>
        <w:ind w:firstLineChars="200" w:firstLine="480"/>
        <w:rPr>
          <w:color w:val="000000"/>
          <w:sz w:val="24"/>
          <w:szCs w:val="24"/>
          <w:lang w:eastAsia="zh-CN"/>
        </w:rPr>
      </w:pPr>
      <w:r>
        <w:rPr>
          <w:rFonts w:hint="eastAsia"/>
          <w:color w:val="000000"/>
          <w:sz w:val="24"/>
          <w:szCs w:val="24"/>
          <w:lang w:eastAsia="zh-CN"/>
        </w:rPr>
        <w:t>注:①PB部分的最终得分为各个评标委员会评分的算术平均值，并四舍五入取小数点后2位数。②评标委员会评分取小数点后1位数。</w:t>
      </w:r>
    </w:p>
    <w:p w:rsidR="006F6E55" w:rsidRDefault="006F6E55" w:rsidP="006F6E55">
      <w:pPr>
        <w:spacing w:before="15" w:line="360" w:lineRule="auto"/>
        <w:ind w:firstLineChars="200" w:firstLine="480"/>
        <w:rPr>
          <w:color w:val="000000"/>
          <w:sz w:val="24"/>
          <w:szCs w:val="24"/>
          <w:lang w:eastAsia="zh-CN"/>
        </w:rPr>
      </w:pPr>
      <w:r>
        <w:rPr>
          <w:rFonts w:hint="eastAsia"/>
          <w:color w:val="000000"/>
          <w:sz w:val="24"/>
          <w:szCs w:val="24"/>
          <w:lang w:eastAsia="zh-CN"/>
        </w:rPr>
        <w:t>综合得分：P＝PB＋PF</w:t>
      </w:r>
    </w:p>
    <w:p w:rsidR="006F6E55" w:rsidRDefault="006F6E55" w:rsidP="00BE0D89">
      <w:pPr>
        <w:spacing w:line="360" w:lineRule="auto"/>
        <w:ind w:firstLineChars="200" w:firstLine="480"/>
        <w:rPr>
          <w:lang w:eastAsia="zh-CN"/>
        </w:rPr>
      </w:pPr>
      <w:r w:rsidRPr="00F80AFB">
        <w:rPr>
          <w:color w:val="000000"/>
          <w:sz w:val="24"/>
          <w:szCs w:val="24"/>
          <w:lang w:eastAsia="zh-CN"/>
        </w:rPr>
        <w:t>2、</w:t>
      </w:r>
      <w:r>
        <w:rPr>
          <w:color w:val="000000"/>
          <w:sz w:val="24"/>
          <w:szCs w:val="24"/>
          <w:lang w:eastAsia="zh-CN"/>
        </w:rPr>
        <w:t>技术标</w:t>
      </w:r>
      <w:r w:rsidRPr="00F80AFB">
        <w:rPr>
          <w:color w:val="000000"/>
          <w:sz w:val="24"/>
          <w:szCs w:val="24"/>
          <w:lang w:eastAsia="zh-CN"/>
        </w:rPr>
        <w:t>评标细则表</w:t>
      </w:r>
      <w:r>
        <w:rPr>
          <w:color w:val="000000"/>
          <w:sz w:val="24"/>
          <w:szCs w:val="24"/>
          <w:lang w:eastAsia="zh-CN"/>
        </w:rPr>
        <w:t>如下</w:t>
      </w:r>
    </w:p>
    <w:p w:rsidR="006F6E55" w:rsidRDefault="006F6E55" w:rsidP="006F6E55">
      <w:pPr>
        <w:ind w:firstLine="480"/>
        <w:rPr>
          <w:lang w:eastAsia="zh-CN"/>
        </w:rPr>
      </w:pPr>
    </w:p>
    <w:tbl>
      <w:tblPr>
        <w:tblW w:w="82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6"/>
        <w:gridCol w:w="851"/>
        <w:gridCol w:w="4565"/>
      </w:tblGrid>
      <w:tr w:rsidR="006F6E55" w:rsidRPr="0064359B" w:rsidTr="00DF1EF3">
        <w:trPr>
          <w:trHeight w:val="284"/>
        </w:trPr>
        <w:tc>
          <w:tcPr>
            <w:tcW w:w="704" w:type="dxa"/>
            <w:shd w:val="clear" w:color="auto" w:fill="auto"/>
            <w:vAlign w:val="center"/>
          </w:tcPr>
          <w:p w:rsidR="006F6E55" w:rsidRPr="0064359B" w:rsidRDefault="006F6E55" w:rsidP="00DF1EF3">
            <w:pPr>
              <w:widowControl/>
              <w:jc w:val="center"/>
              <w:rPr>
                <w:sz w:val="21"/>
              </w:rPr>
            </w:pPr>
            <w:r w:rsidRPr="0064359B">
              <w:rPr>
                <w:rFonts w:hint="eastAsia"/>
                <w:sz w:val="21"/>
              </w:rPr>
              <w:t>序号</w:t>
            </w:r>
          </w:p>
        </w:tc>
        <w:tc>
          <w:tcPr>
            <w:tcW w:w="2126" w:type="dxa"/>
            <w:shd w:val="clear" w:color="auto" w:fill="auto"/>
            <w:vAlign w:val="center"/>
          </w:tcPr>
          <w:p w:rsidR="006F6E55" w:rsidRPr="0064359B" w:rsidRDefault="006F6E55" w:rsidP="00DF1EF3">
            <w:pPr>
              <w:widowControl/>
              <w:jc w:val="center"/>
              <w:rPr>
                <w:sz w:val="21"/>
              </w:rPr>
            </w:pPr>
            <w:r w:rsidRPr="0064359B">
              <w:rPr>
                <w:rFonts w:hint="eastAsia"/>
                <w:sz w:val="21"/>
              </w:rPr>
              <w:t>评议内容</w:t>
            </w:r>
          </w:p>
        </w:tc>
        <w:tc>
          <w:tcPr>
            <w:tcW w:w="851" w:type="dxa"/>
            <w:shd w:val="clear" w:color="auto" w:fill="auto"/>
            <w:noWrap/>
            <w:vAlign w:val="center"/>
          </w:tcPr>
          <w:p w:rsidR="006F6E55" w:rsidRPr="0064359B" w:rsidRDefault="006F6E55" w:rsidP="00DF1EF3">
            <w:pPr>
              <w:widowControl/>
              <w:jc w:val="center"/>
              <w:rPr>
                <w:sz w:val="21"/>
              </w:rPr>
            </w:pPr>
            <w:r w:rsidRPr="0064359B">
              <w:rPr>
                <w:rFonts w:hint="eastAsia"/>
                <w:sz w:val="21"/>
              </w:rPr>
              <w:t>分值</w:t>
            </w:r>
          </w:p>
        </w:tc>
        <w:tc>
          <w:tcPr>
            <w:tcW w:w="4565" w:type="dxa"/>
            <w:shd w:val="clear" w:color="auto" w:fill="auto"/>
            <w:vAlign w:val="center"/>
          </w:tcPr>
          <w:p w:rsidR="006F6E55" w:rsidRPr="0064359B" w:rsidRDefault="006F6E55" w:rsidP="00DF1EF3">
            <w:pPr>
              <w:widowControl/>
              <w:jc w:val="center"/>
              <w:rPr>
                <w:sz w:val="21"/>
              </w:rPr>
            </w:pPr>
            <w:r w:rsidRPr="0064359B">
              <w:rPr>
                <w:rFonts w:hint="eastAsia"/>
                <w:sz w:val="21"/>
              </w:rPr>
              <w:t>评审标准</w:t>
            </w:r>
          </w:p>
        </w:tc>
      </w:tr>
      <w:tr w:rsidR="006F6E55" w:rsidRPr="0064359B" w:rsidTr="00DF1EF3">
        <w:trPr>
          <w:trHeight w:val="284"/>
        </w:trPr>
        <w:tc>
          <w:tcPr>
            <w:tcW w:w="704" w:type="dxa"/>
            <w:shd w:val="clear" w:color="auto" w:fill="auto"/>
            <w:vAlign w:val="center"/>
          </w:tcPr>
          <w:p w:rsidR="006F6E55" w:rsidRPr="0064359B" w:rsidRDefault="006F6E55" w:rsidP="00DF1EF3">
            <w:pPr>
              <w:widowControl/>
              <w:jc w:val="center"/>
              <w:rPr>
                <w:sz w:val="21"/>
              </w:rPr>
            </w:pPr>
            <w:r w:rsidRPr="0064359B">
              <w:rPr>
                <w:rFonts w:hint="eastAsia"/>
                <w:sz w:val="21"/>
              </w:rPr>
              <w:t>一</w:t>
            </w:r>
          </w:p>
        </w:tc>
        <w:tc>
          <w:tcPr>
            <w:tcW w:w="7542" w:type="dxa"/>
            <w:gridSpan w:val="3"/>
            <w:shd w:val="clear" w:color="auto" w:fill="auto"/>
            <w:vAlign w:val="center"/>
          </w:tcPr>
          <w:p w:rsidR="006F6E55" w:rsidRPr="0064359B" w:rsidRDefault="006F6E55" w:rsidP="00DF1EF3">
            <w:pPr>
              <w:widowControl/>
              <w:rPr>
                <w:sz w:val="21"/>
              </w:rPr>
            </w:pPr>
            <w:r w:rsidRPr="0064359B">
              <w:rPr>
                <w:rFonts w:hint="eastAsia"/>
                <w:sz w:val="21"/>
              </w:rPr>
              <w:t>技术标（满分</w:t>
            </w:r>
            <w:r>
              <w:rPr>
                <w:sz w:val="21"/>
              </w:rPr>
              <w:t>3</w:t>
            </w:r>
            <w:r w:rsidRPr="0064359B">
              <w:rPr>
                <w:sz w:val="21"/>
              </w:rPr>
              <w:t>0</w:t>
            </w:r>
            <w:r w:rsidRPr="0064359B">
              <w:rPr>
                <w:rFonts w:hint="eastAsia"/>
                <w:sz w:val="21"/>
              </w:rPr>
              <w:t>分）</w:t>
            </w:r>
          </w:p>
        </w:tc>
      </w:tr>
      <w:tr w:rsidR="006F6E55" w:rsidRPr="0064359B" w:rsidTr="00DF1EF3">
        <w:trPr>
          <w:trHeight w:val="284"/>
        </w:trPr>
        <w:tc>
          <w:tcPr>
            <w:tcW w:w="704" w:type="dxa"/>
            <w:shd w:val="clear" w:color="auto" w:fill="auto"/>
            <w:vAlign w:val="center"/>
          </w:tcPr>
          <w:p w:rsidR="006F6E55" w:rsidRPr="0064359B" w:rsidRDefault="006F6E55" w:rsidP="00DF1EF3">
            <w:pPr>
              <w:widowControl/>
              <w:jc w:val="center"/>
              <w:rPr>
                <w:sz w:val="21"/>
              </w:rPr>
            </w:pPr>
            <w:r w:rsidRPr="0064359B">
              <w:rPr>
                <w:rFonts w:hint="eastAsia"/>
                <w:sz w:val="21"/>
              </w:rPr>
              <w:t>1</w:t>
            </w:r>
          </w:p>
        </w:tc>
        <w:tc>
          <w:tcPr>
            <w:tcW w:w="2126" w:type="dxa"/>
            <w:shd w:val="clear" w:color="auto" w:fill="auto"/>
            <w:vAlign w:val="center"/>
          </w:tcPr>
          <w:p w:rsidR="006F6E55" w:rsidRPr="0064359B" w:rsidRDefault="006F6E55" w:rsidP="00DF1EF3">
            <w:pPr>
              <w:widowControl/>
              <w:jc w:val="center"/>
              <w:rPr>
                <w:sz w:val="21"/>
              </w:rPr>
            </w:pPr>
            <w:r w:rsidRPr="0064359B">
              <w:rPr>
                <w:rFonts w:hint="eastAsia"/>
                <w:sz w:val="21"/>
              </w:rPr>
              <w:t>注册资金</w:t>
            </w:r>
          </w:p>
        </w:tc>
        <w:tc>
          <w:tcPr>
            <w:tcW w:w="851" w:type="dxa"/>
            <w:shd w:val="clear" w:color="auto" w:fill="auto"/>
            <w:noWrap/>
            <w:vAlign w:val="center"/>
          </w:tcPr>
          <w:p w:rsidR="006F6E55" w:rsidRPr="0064359B" w:rsidRDefault="006F6E55" w:rsidP="00DF1EF3">
            <w:pPr>
              <w:widowControl/>
              <w:jc w:val="center"/>
              <w:rPr>
                <w:sz w:val="21"/>
              </w:rPr>
            </w:pPr>
            <w:r w:rsidRPr="0064359B">
              <w:rPr>
                <w:rFonts w:hint="eastAsia"/>
                <w:sz w:val="21"/>
              </w:rPr>
              <w:t>2</w:t>
            </w:r>
          </w:p>
        </w:tc>
        <w:tc>
          <w:tcPr>
            <w:tcW w:w="4565" w:type="dxa"/>
            <w:shd w:val="clear" w:color="auto" w:fill="auto"/>
            <w:vAlign w:val="center"/>
          </w:tcPr>
          <w:p w:rsidR="006F6E55" w:rsidRPr="0064359B" w:rsidRDefault="006F6E55" w:rsidP="00DF1EF3">
            <w:pPr>
              <w:widowControl/>
              <w:rPr>
                <w:sz w:val="21"/>
                <w:lang w:eastAsia="zh-CN"/>
              </w:rPr>
            </w:pPr>
            <w:r w:rsidRPr="0064359B">
              <w:rPr>
                <w:rFonts w:hint="eastAsia"/>
                <w:sz w:val="21"/>
                <w:lang w:eastAsia="zh-CN"/>
              </w:rPr>
              <w:t>1）注册资金≥</w:t>
            </w:r>
            <w:r>
              <w:rPr>
                <w:sz w:val="21"/>
                <w:lang w:eastAsia="zh-CN"/>
              </w:rPr>
              <w:t>10</w:t>
            </w:r>
            <w:r w:rsidRPr="0064359B">
              <w:rPr>
                <w:rFonts w:hint="eastAsia"/>
                <w:sz w:val="21"/>
                <w:lang w:eastAsia="zh-CN"/>
              </w:rPr>
              <w:t>00万元（2分）；</w:t>
            </w:r>
          </w:p>
          <w:p w:rsidR="006F6E55" w:rsidRPr="0064359B" w:rsidRDefault="006F6E55" w:rsidP="00DF1EF3">
            <w:pPr>
              <w:widowControl/>
              <w:rPr>
                <w:sz w:val="21"/>
                <w:lang w:eastAsia="zh-CN"/>
              </w:rPr>
            </w:pPr>
            <w:r w:rsidRPr="0064359B">
              <w:rPr>
                <w:rFonts w:hint="eastAsia"/>
                <w:sz w:val="21"/>
                <w:lang w:eastAsia="zh-CN"/>
              </w:rPr>
              <w:t>2）注册资金＜</w:t>
            </w:r>
            <w:r>
              <w:rPr>
                <w:sz w:val="21"/>
                <w:lang w:eastAsia="zh-CN"/>
              </w:rPr>
              <w:t>10</w:t>
            </w:r>
            <w:r w:rsidRPr="0064359B">
              <w:rPr>
                <w:rFonts w:hint="eastAsia"/>
                <w:sz w:val="21"/>
                <w:lang w:eastAsia="zh-CN"/>
              </w:rPr>
              <w:t>0</w:t>
            </w:r>
            <w:r w:rsidRPr="0064359B">
              <w:rPr>
                <w:sz w:val="21"/>
                <w:lang w:eastAsia="zh-CN"/>
              </w:rPr>
              <w:t>0</w:t>
            </w:r>
            <w:r w:rsidRPr="0064359B">
              <w:rPr>
                <w:rFonts w:hint="eastAsia"/>
                <w:sz w:val="21"/>
                <w:lang w:eastAsia="zh-CN"/>
              </w:rPr>
              <w:t>万元（1分）。</w:t>
            </w:r>
          </w:p>
        </w:tc>
      </w:tr>
      <w:tr w:rsidR="006F6E55" w:rsidRPr="0064359B" w:rsidTr="00DF1EF3">
        <w:trPr>
          <w:trHeight w:val="3369"/>
        </w:trPr>
        <w:tc>
          <w:tcPr>
            <w:tcW w:w="704" w:type="dxa"/>
            <w:shd w:val="clear" w:color="auto" w:fill="auto"/>
            <w:vAlign w:val="center"/>
          </w:tcPr>
          <w:p w:rsidR="006F6E55" w:rsidRPr="0064359B" w:rsidRDefault="006F6E55" w:rsidP="00DF1EF3">
            <w:pPr>
              <w:widowControl/>
              <w:jc w:val="center"/>
              <w:rPr>
                <w:sz w:val="21"/>
              </w:rPr>
            </w:pPr>
            <w:r w:rsidRPr="0064359B">
              <w:rPr>
                <w:rFonts w:hint="eastAsia"/>
                <w:sz w:val="21"/>
              </w:rPr>
              <w:t>2</w:t>
            </w:r>
          </w:p>
        </w:tc>
        <w:tc>
          <w:tcPr>
            <w:tcW w:w="2126" w:type="dxa"/>
            <w:shd w:val="clear" w:color="auto" w:fill="auto"/>
            <w:vAlign w:val="center"/>
          </w:tcPr>
          <w:p w:rsidR="006F6E55" w:rsidRPr="0064359B" w:rsidRDefault="006F6E55" w:rsidP="00DF1EF3">
            <w:pPr>
              <w:widowControl/>
              <w:jc w:val="center"/>
              <w:rPr>
                <w:sz w:val="21"/>
                <w:highlight w:val="yellow"/>
              </w:rPr>
            </w:pPr>
            <w:r>
              <w:rPr>
                <w:rFonts w:hint="eastAsia"/>
                <w:sz w:val="21"/>
              </w:rPr>
              <w:t>资质等级</w:t>
            </w:r>
          </w:p>
        </w:tc>
        <w:tc>
          <w:tcPr>
            <w:tcW w:w="851" w:type="dxa"/>
            <w:shd w:val="clear" w:color="auto" w:fill="auto"/>
            <w:noWrap/>
            <w:vAlign w:val="center"/>
          </w:tcPr>
          <w:p w:rsidR="006F6E55" w:rsidRPr="0064359B" w:rsidRDefault="006F6E55" w:rsidP="00DF1EF3">
            <w:pPr>
              <w:widowControl/>
              <w:jc w:val="center"/>
              <w:rPr>
                <w:sz w:val="21"/>
              </w:rPr>
            </w:pPr>
            <w:r w:rsidRPr="0064359B">
              <w:rPr>
                <w:rFonts w:hint="eastAsia"/>
                <w:sz w:val="21"/>
              </w:rPr>
              <w:t>5</w:t>
            </w:r>
          </w:p>
        </w:tc>
        <w:tc>
          <w:tcPr>
            <w:tcW w:w="4565" w:type="dxa"/>
            <w:shd w:val="clear" w:color="auto" w:fill="auto"/>
            <w:vAlign w:val="center"/>
          </w:tcPr>
          <w:p w:rsidR="006F6E55" w:rsidRPr="009B6DAE" w:rsidRDefault="006F6E55" w:rsidP="00DF1EF3">
            <w:pPr>
              <w:widowControl/>
              <w:rPr>
                <w:sz w:val="21"/>
                <w:lang w:eastAsia="zh-CN"/>
              </w:rPr>
            </w:pPr>
            <w:r>
              <w:rPr>
                <w:sz w:val="21"/>
                <w:lang w:eastAsia="zh-CN"/>
              </w:rPr>
              <w:t>有与从事项目匹配的资质等级</w:t>
            </w:r>
          </w:p>
          <w:p w:rsidR="006F6E55" w:rsidRPr="0064359B" w:rsidRDefault="006F6E55" w:rsidP="00DF1EF3">
            <w:pPr>
              <w:widowControl/>
              <w:rPr>
                <w:sz w:val="21"/>
                <w:lang w:eastAsia="zh-CN"/>
              </w:rPr>
            </w:pPr>
            <w:r w:rsidRPr="0064359B">
              <w:rPr>
                <w:rFonts w:hint="eastAsia"/>
                <w:sz w:val="21"/>
                <w:lang w:eastAsia="zh-CN"/>
              </w:rPr>
              <w:t>1）</w:t>
            </w:r>
            <w:r w:rsidRPr="00881727">
              <w:rPr>
                <w:rFonts w:hint="eastAsia"/>
                <w:sz w:val="21"/>
                <w:lang w:eastAsia="zh-CN"/>
              </w:rPr>
              <w:t>电力工程施工总承包</w:t>
            </w:r>
            <w:r>
              <w:rPr>
                <w:rFonts w:hint="eastAsia"/>
                <w:sz w:val="21"/>
                <w:lang w:eastAsia="zh-CN"/>
              </w:rPr>
              <w:t>一</w:t>
            </w:r>
            <w:r w:rsidRPr="00881727">
              <w:rPr>
                <w:rFonts w:hint="eastAsia"/>
                <w:sz w:val="21"/>
                <w:lang w:eastAsia="zh-CN"/>
              </w:rPr>
              <w:t>级及以上</w:t>
            </w:r>
            <w:r>
              <w:rPr>
                <w:rFonts w:hint="eastAsia"/>
                <w:sz w:val="21"/>
                <w:lang w:eastAsia="zh-CN"/>
              </w:rPr>
              <w:t>/机电工程施工总承包一</w:t>
            </w:r>
            <w:r w:rsidRPr="00881727">
              <w:rPr>
                <w:rFonts w:hint="eastAsia"/>
                <w:sz w:val="21"/>
                <w:lang w:eastAsia="zh-CN"/>
              </w:rPr>
              <w:t>级及以上</w:t>
            </w:r>
            <w:r>
              <w:rPr>
                <w:rFonts w:hint="eastAsia"/>
                <w:sz w:val="21"/>
                <w:lang w:eastAsia="zh-CN"/>
              </w:rPr>
              <w:t>/承装（修、试）电力设施许可证三</w:t>
            </w:r>
            <w:r w:rsidRPr="00881727">
              <w:rPr>
                <w:rFonts w:hint="eastAsia"/>
                <w:sz w:val="21"/>
                <w:lang w:eastAsia="zh-CN"/>
              </w:rPr>
              <w:t>级及以上</w:t>
            </w:r>
            <w:r w:rsidRPr="0064359B">
              <w:rPr>
                <w:sz w:val="21"/>
                <w:lang w:eastAsia="zh-CN"/>
              </w:rPr>
              <w:t>(</w:t>
            </w:r>
            <w:r w:rsidRPr="0064359B">
              <w:rPr>
                <w:rFonts w:hint="eastAsia"/>
                <w:sz w:val="21"/>
                <w:lang w:eastAsia="zh-CN"/>
              </w:rPr>
              <w:t>5分</w:t>
            </w:r>
            <w:r w:rsidRPr="0064359B">
              <w:rPr>
                <w:sz w:val="21"/>
                <w:lang w:eastAsia="zh-CN"/>
              </w:rPr>
              <w:t>)</w:t>
            </w:r>
            <w:r w:rsidRPr="0064359B">
              <w:rPr>
                <w:rFonts w:hint="eastAsia"/>
                <w:sz w:val="21"/>
                <w:lang w:eastAsia="zh-CN"/>
              </w:rPr>
              <w:t>；</w:t>
            </w:r>
          </w:p>
          <w:p w:rsidR="006F6E55" w:rsidRPr="0064359B" w:rsidRDefault="006F6E55" w:rsidP="00DF1EF3">
            <w:pPr>
              <w:widowControl/>
              <w:rPr>
                <w:sz w:val="21"/>
                <w:lang w:eastAsia="zh-CN"/>
              </w:rPr>
            </w:pPr>
            <w:r w:rsidRPr="0064359B">
              <w:rPr>
                <w:sz w:val="21"/>
                <w:lang w:eastAsia="zh-CN"/>
              </w:rPr>
              <w:t>2</w:t>
            </w:r>
            <w:r w:rsidRPr="0064359B">
              <w:rPr>
                <w:rFonts w:hint="eastAsia"/>
                <w:sz w:val="21"/>
                <w:lang w:eastAsia="zh-CN"/>
              </w:rPr>
              <w:t>）</w:t>
            </w:r>
            <w:r w:rsidRPr="00881727">
              <w:rPr>
                <w:rFonts w:hint="eastAsia"/>
                <w:sz w:val="21"/>
                <w:lang w:eastAsia="zh-CN"/>
              </w:rPr>
              <w:t>电力工程施工总承包</w:t>
            </w:r>
            <w:r>
              <w:rPr>
                <w:rFonts w:hint="eastAsia"/>
                <w:sz w:val="21"/>
                <w:lang w:eastAsia="zh-CN"/>
              </w:rPr>
              <w:t>二</w:t>
            </w:r>
            <w:r w:rsidRPr="00881727">
              <w:rPr>
                <w:rFonts w:hint="eastAsia"/>
                <w:sz w:val="21"/>
                <w:lang w:eastAsia="zh-CN"/>
              </w:rPr>
              <w:t>级及以上</w:t>
            </w:r>
            <w:r>
              <w:rPr>
                <w:rFonts w:hint="eastAsia"/>
                <w:sz w:val="21"/>
                <w:lang w:eastAsia="zh-CN"/>
              </w:rPr>
              <w:t>/</w:t>
            </w:r>
            <w:r w:rsidRPr="00881727">
              <w:rPr>
                <w:rFonts w:hint="eastAsia"/>
                <w:sz w:val="21"/>
                <w:lang w:eastAsia="zh-CN"/>
              </w:rPr>
              <w:t>机电工程施工总承包</w:t>
            </w:r>
            <w:r>
              <w:rPr>
                <w:rFonts w:hint="eastAsia"/>
                <w:sz w:val="21"/>
                <w:lang w:eastAsia="zh-CN"/>
              </w:rPr>
              <w:t>二</w:t>
            </w:r>
            <w:r w:rsidRPr="00881727">
              <w:rPr>
                <w:rFonts w:hint="eastAsia"/>
                <w:sz w:val="21"/>
                <w:lang w:eastAsia="zh-CN"/>
              </w:rPr>
              <w:t>级及以上</w:t>
            </w:r>
            <w:r>
              <w:rPr>
                <w:rFonts w:hint="eastAsia"/>
                <w:sz w:val="21"/>
                <w:lang w:eastAsia="zh-CN"/>
              </w:rPr>
              <w:t>/</w:t>
            </w:r>
            <w:r w:rsidRPr="00881727">
              <w:rPr>
                <w:rFonts w:hint="eastAsia"/>
                <w:sz w:val="21"/>
                <w:lang w:eastAsia="zh-CN"/>
              </w:rPr>
              <w:t>承装（修、试）电力设施许可证</w:t>
            </w:r>
            <w:r>
              <w:rPr>
                <w:rFonts w:hint="eastAsia"/>
                <w:sz w:val="21"/>
                <w:lang w:eastAsia="zh-CN"/>
              </w:rPr>
              <w:t>四</w:t>
            </w:r>
            <w:r w:rsidRPr="00881727">
              <w:rPr>
                <w:rFonts w:hint="eastAsia"/>
                <w:sz w:val="21"/>
                <w:lang w:eastAsia="zh-CN"/>
              </w:rPr>
              <w:t>级及以上</w:t>
            </w:r>
            <w:r w:rsidRPr="0064359B">
              <w:rPr>
                <w:sz w:val="21"/>
                <w:lang w:eastAsia="zh-CN"/>
              </w:rPr>
              <w:t>(</w:t>
            </w:r>
            <w:r>
              <w:rPr>
                <w:rFonts w:hint="eastAsia"/>
                <w:sz w:val="21"/>
                <w:lang w:eastAsia="zh-CN"/>
              </w:rPr>
              <w:t>3</w:t>
            </w:r>
            <w:r w:rsidRPr="0064359B">
              <w:rPr>
                <w:rFonts w:hint="eastAsia"/>
                <w:sz w:val="21"/>
                <w:lang w:eastAsia="zh-CN"/>
              </w:rPr>
              <w:t>分</w:t>
            </w:r>
            <w:r w:rsidRPr="0064359B">
              <w:rPr>
                <w:sz w:val="21"/>
                <w:lang w:eastAsia="zh-CN"/>
              </w:rPr>
              <w:t>)</w:t>
            </w:r>
            <w:r w:rsidRPr="0064359B">
              <w:rPr>
                <w:rFonts w:hint="eastAsia"/>
                <w:sz w:val="21"/>
                <w:lang w:eastAsia="zh-CN"/>
              </w:rPr>
              <w:t>；</w:t>
            </w:r>
          </w:p>
          <w:p w:rsidR="006F6E55" w:rsidRPr="0064359B" w:rsidRDefault="006F6E55" w:rsidP="00DF1EF3">
            <w:pPr>
              <w:widowControl/>
              <w:rPr>
                <w:sz w:val="21"/>
                <w:lang w:eastAsia="zh-CN"/>
              </w:rPr>
            </w:pPr>
            <w:r w:rsidRPr="0064359B">
              <w:rPr>
                <w:sz w:val="21"/>
                <w:lang w:eastAsia="zh-CN"/>
              </w:rPr>
              <w:t>3</w:t>
            </w:r>
            <w:r w:rsidRPr="0064359B">
              <w:rPr>
                <w:rFonts w:hint="eastAsia"/>
                <w:sz w:val="21"/>
                <w:lang w:eastAsia="zh-CN"/>
              </w:rPr>
              <w:t>）</w:t>
            </w:r>
            <w:r w:rsidRPr="00881727">
              <w:rPr>
                <w:rFonts w:hint="eastAsia"/>
                <w:sz w:val="21"/>
                <w:lang w:eastAsia="zh-CN"/>
              </w:rPr>
              <w:t>电力工程施工总承包三级及以上</w:t>
            </w:r>
            <w:r>
              <w:rPr>
                <w:rFonts w:hint="eastAsia"/>
                <w:sz w:val="21"/>
                <w:lang w:eastAsia="zh-CN"/>
              </w:rPr>
              <w:t>/</w:t>
            </w:r>
            <w:r w:rsidRPr="00881727">
              <w:rPr>
                <w:rFonts w:hint="eastAsia"/>
                <w:sz w:val="21"/>
                <w:lang w:eastAsia="zh-CN"/>
              </w:rPr>
              <w:t>机电工程施工总承包三级及以上</w:t>
            </w:r>
            <w:r>
              <w:rPr>
                <w:rFonts w:hint="eastAsia"/>
                <w:sz w:val="21"/>
                <w:lang w:eastAsia="zh-CN"/>
              </w:rPr>
              <w:t>/</w:t>
            </w:r>
            <w:r w:rsidRPr="00881727">
              <w:rPr>
                <w:rFonts w:hint="eastAsia"/>
                <w:sz w:val="21"/>
                <w:lang w:eastAsia="zh-CN"/>
              </w:rPr>
              <w:t>承装（修、试）电力设施许可证五级及以上</w:t>
            </w:r>
            <w:r w:rsidRPr="0064359B">
              <w:rPr>
                <w:sz w:val="21"/>
                <w:lang w:eastAsia="zh-CN"/>
              </w:rPr>
              <w:t>(</w:t>
            </w:r>
            <w:r>
              <w:rPr>
                <w:sz w:val="21"/>
                <w:lang w:eastAsia="zh-CN"/>
              </w:rPr>
              <w:t>2</w:t>
            </w:r>
            <w:r w:rsidRPr="0064359B">
              <w:rPr>
                <w:rFonts w:hint="eastAsia"/>
                <w:sz w:val="21"/>
                <w:lang w:eastAsia="zh-CN"/>
              </w:rPr>
              <w:t>分</w:t>
            </w:r>
            <w:r w:rsidRPr="0064359B">
              <w:rPr>
                <w:sz w:val="21"/>
                <w:lang w:eastAsia="zh-CN"/>
              </w:rPr>
              <w:t>)</w:t>
            </w:r>
            <w:r w:rsidRPr="0064359B">
              <w:rPr>
                <w:rFonts w:hint="eastAsia"/>
                <w:sz w:val="21"/>
                <w:lang w:eastAsia="zh-CN"/>
              </w:rPr>
              <w:t>。</w:t>
            </w:r>
          </w:p>
        </w:tc>
      </w:tr>
      <w:tr w:rsidR="006F6E55" w:rsidRPr="0064359B" w:rsidTr="00DF1EF3">
        <w:trPr>
          <w:trHeight w:val="1419"/>
        </w:trPr>
        <w:tc>
          <w:tcPr>
            <w:tcW w:w="704" w:type="dxa"/>
            <w:shd w:val="clear" w:color="auto" w:fill="auto"/>
            <w:vAlign w:val="center"/>
          </w:tcPr>
          <w:p w:rsidR="006F6E55" w:rsidRPr="0064359B" w:rsidRDefault="006F6E55" w:rsidP="00DF1EF3">
            <w:pPr>
              <w:widowControl/>
              <w:jc w:val="center"/>
              <w:rPr>
                <w:sz w:val="21"/>
              </w:rPr>
            </w:pPr>
            <w:r w:rsidRPr="0064359B">
              <w:rPr>
                <w:rFonts w:hint="eastAsia"/>
                <w:sz w:val="21"/>
              </w:rPr>
              <w:t>3</w:t>
            </w:r>
          </w:p>
        </w:tc>
        <w:tc>
          <w:tcPr>
            <w:tcW w:w="2126" w:type="dxa"/>
            <w:shd w:val="clear" w:color="auto" w:fill="auto"/>
            <w:vAlign w:val="center"/>
          </w:tcPr>
          <w:p w:rsidR="006F6E55" w:rsidRPr="0064359B" w:rsidRDefault="006F6E55" w:rsidP="00DF1EF3">
            <w:pPr>
              <w:widowControl/>
              <w:jc w:val="center"/>
              <w:rPr>
                <w:sz w:val="21"/>
                <w:highlight w:val="yellow"/>
              </w:rPr>
            </w:pPr>
            <w:r w:rsidRPr="0064359B">
              <w:rPr>
                <w:rFonts w:hint="eastAsia"/>
                <w:sz w:val="21"/>
              </w:rPr>
              <w:t>服务业绩</w:t>
            </w:r>
          </w:p>
        </w:tc>
        <w:tc>
          <w:tcPr>
            <w:tcW w:w="851" w:type="dxa"/>
            <w:shd w:val="clear" w:color="auto" w:fill="auto"/>
            <w:noWrap/>
            <w:vAlign w:val="center"/>
          </w:tcPr>
          <w:p w:rsidR="006F6E55" w:rsidRPr="0064359B" w:rsidRDefault="006F6E55" w:rsidP="00DF1EF3">
            <w:pPr>
              <w:widowControl/>
              <w:jc w:val="center"/>
              <w:rPr>
                <w:sz w:val="21"/>
              </w:rPr>
            </w:pPr>
            <w:r>
              <w:rPr>
                <w:sz w:val="21"/>
              </w:rPr>
              <w:t>5</w:t>
            </w:r>
          </w:p>
        </w:tc>
        <w:tc>
          <w:tcPr>
            <w:tcW w:w="4565" w:type="dxa"/>
            <w:shd w:val="clear" w:color="auto" w:fill="auto"/>
            <w:vAlign w:val="center"/>
          </w:tcPr>
          <w:p w:rsidR="006F6E55" w:rsidRPr="0064359B" w:rsidRDefault="006F6E55" w:rsidP="00DF1EF3">
            <w:pPr>
              <w:widowControl/>
              <w:rPr>
                <w:sz w:val="21"/>
                <w:lang w:eastAsia="zh-CN"/>
              </w:rPr>
            </w:pPr>
            <w:r w:rsidRPr="0064359B">
              <w:rPr>
                <w:rFonts w:hint="eastAsia"/>
                <w:sz w:val="21"/>
                <w:lang w:eastAsia="zh-CN"/>
              </w:rPr>
              <w:t>近</w:t>
            </w:r>
            <w:r>
              <w:rPr>
                <w:rFonts w:hint="eastAsia"/>
                <w:sz w:val="21"/>
                <w:lang w:eastAsia="zh-CN"/>
              </w:rPr>
              <w:t>五</w:t>
            </w:r>
            <w:r w:rsidRPr="0064359B">
              <w:rPr>
                <w:rFonts w:hint="eastAsia"/>
                <w:sz w:val="21"/>
                <w:lang w:eastAsia="zh-CN"/>
              </w:rPr>
              <w:t>年有</w:t>
            </w:r>
            <w:r>
              <w:rPr>
                <w:sz w:val="21"/>
                <w:lang w:eastAsia="zh-CN"/>
              </w:rPr>
              <w:t>10kV及以上电压等级的</w:t>
            </w:r>
            <w:r>
              <w:rPr>
                <w:rFonts w:hint="eastAsia"/>
                <w:sz w:val="21"/>
                <w:lang w:eastAsia="zh-CN"/>
              </w:rPr>
              <w:t>光纤纵差保护装置设计、供货、施工</w:t>
            </w:r>
            <w:r w:rsidRPr="0064359B">
              <w:rPr>
                <w:rFonts w:hint="eastAsia"/>
                <w:sz w:val="21"/>
                <w:lang w:eastAsia="zh-CN"/>
              </w:rPr>
              <w:t>业绩，每提供1项得</w:t>
            </w:r>
            <w:r>
              <w:rPr>
                <w:sz w:val="21"/>
                <w:lang w:eastAsia="zh-CN"/>
              </w:rPr>
              <w:t>2</w:t>
            </w:r>
            <w:r w:rsidRPr="0064359B">
              <w:rPr>
                <w:rFonts w:hint="eastAsia"/>
                <w:sz w:val="21"/>
                <w:lang w:eastAsia="zh-CN"/>
              </w:rPr>
              <w:t>分，最高得</w:t>
            </w:r>
            <w:r>
              <w:rPr>
                <w:sz w:val="21"/>
                <w:lang w:eastAsia="zh-CN"/>
              </w:rPr>
              <w:t>5</w:t>
            </w:r>
            <w:r w:rsidRPr="0064359B">
              <w:rPr>
                <w:rFonts w:hint="eastAsia"/>
                <w:sz w:val="21"/>
                <w:lang w:eastAsia="zh-CN"/>
              </w:rPr>
              <w:t>分。（以提供的合同复印件为准，并加盖单位公章，原件备查）</w:t>
            </w:r>
          </w:p>
        </w:tc>
      </w:tr>
      <w:tr w:rsidR="006F6E55" w:rsidRPr="0064359B" w:rsidTr="00DF1EF3">
        <w:trPr>
          <w:trHeight w:val="482"/>
        </w:trPr>
        <w:tc>
          <w:tcPr>
            <w:tcW w:w="704" w:type="dxa"/>
            <w:shd w:val="clear" w:color="auto" w:fill="auto"/>
            <w:vAlign w:val="center"/>
          </w:tcPr>
          <w:p w:rsidR="006F6E55" w:rsidRPr="0064359B" w:rsidRDefault="006F6E55" w:rsidP="00DF1EF3">
            <w:pPr>
              <w:widowControl/>
              <w:jc w:val="center"/>
              <w:rPr>
                <w:sz w:val="21"/>
              </w:rPr>
            </w:pPr>
            <w:r>
              <w:rPr>
                <w:rFonts w:hint="eastAsia"/>
                <w:sz w:val="21"/>
              </w:rPr>
              <w:t>4</w:t>
            </w:r>
          </w:p>
        </w:tc>
        <w:tc>
          <w:tcPr>
            <w:tcW w:w="2126" w:type="dxa"/>
            <w:shd w:val="clear" w:color="auto" w:fill="auto"/>
            <w:vAlign w:val="center"/>
          </w:tcPr>
          <w:p w:rsidR="006F6E55" w:rsidRPr="0064359B" w:rsidRDefault="006F6E55" w:rsidP="00DF1EF3">
            <w:pPr>
              <w:widowControl/>
              <w:jc w:val="center"/>
              <w:rPr>
                <w:sz w:val="21"/>
              </w:rPr>
            </w:pPr>
            <w:r>
              <w:rPr>
                <w:rFonts w:hint="eastAsia"/>
                <w:sz w:val="21"/>
              </w:rPr>
              <w:t>设备质量</w:t>
            </w:r>
          </w:p>
        </w:tc>
        <w:tc>
          <w:tcPr>
            <w:tcW w:w="851" w:type="dxa"/>
            <w:shd w:val="clear" w:color="auto" w:fill="auto"/>
            <w:noWrap/>
            <w:vAlign w:val="center"/>
          </w:tcPr>
          <w:p w:rsidR="006F6E55" w:rsidRDefault="006F6E55" w:rsidP="00DF1EF3">
            <w:pPr>
              <w:widowControl/>
              <w:jc w:val="center"/>
              <w:rPr>
                <w:sz w:val="21"/>
              </w:rPr>
            </w:pPr>
            <w:r>
              <w:rPr>
                <w:sz w:val="21"/>
              </w:rPr>
              <w:t>4</w:t>
            </w:r>
          </w:p>
        </w:tc>
        <w:tc>
          <w:tcPr>
            <w:tcW w:w="4565" w:type="dxa"/>
            <w:shd w:val="clear" w:color="auto" w:fill="auto"/>
            <w:vAlign w:val="center"/>
          </w:tcPr>
          <w:p w:rsidR="006F6E55" w:rsidRDefault="006F6E55" w:rsidP="00DF1EF3">
            <w:pPr>
              <w:widowControl/>
              <w:rPr>
                <w:sz w:val="21"/>
                <w:lang w:eastAsia="zh-CN"/>
              </w:rPr>
            </w:pPr>
            <w:r>
              <w:rPr>
                <w:sz w:val="21"/>
                <w:lang w:eastAsia="zh-CN"/>
              </w:rPr>
              <w:t>光纤纵差保护装置制造能力</w:t>
            </w:r>
            <w:r>
              <w:rPr>
                <w:rFonts w:hint="eastAsia"/>
                <w:sz w:val="21"/>
                <w:lang w:eastAsia="zh-CN"/>
              </w:rPr>
              <w:t>、</w:t>
            </w:r>
            <w:r>
              <w:rPr>
                <w:sz w:val="21"/>
                <w:lang w:eastAsia="zh-CN"/>
              </w:rPr>
              <w:t>所投入的技术及装备</w:t>
            </w:r>
          </w:p>
          <w:p w:rsidR="006F6E55" w:rsidRPr="0064359B" w:rsidRDefault="006F6E55" w:rsidP="00DF1EF3">
            <w:pPr>
              <w:widowControl/>
              <w:rPr>
                <w:sz w:val="21"/>
                <w:lang w:eastAsia="zh-CN"/>
              </w:rPr>
            </w:pPr>
            <w:r w:rsidRPr="0064359B">
              <w:rPr>
                <w:rFonts w:hint="eastAsia"/>
                <w:sz w:val="21"/>
                <w:lang w:eastAsia="zh-CN"/>
              </w:rPr>
              <w:t>1）</w:t>
            </w:r>
            <w:r>
              <w:rPr>
                <w:rFonts w:hint="eastAsia"/>
                <w:sz w:val="21"/>
                <w:lang w:eastAsia="zh-CN"/>
              </w:rPr>
              <w:t>I</w:t>
            </w:r>
            <w:r>
              <w:rPr>
                <w:sz w:val="21"/>
                <w:lang w:eastAsia="zh-CN"/>
              </w:rPr>
              <w:t>SO9001质量管理体系得4</w:t>
            </w:r>
            <w:r>
              <w:rPr>
                <w:rFonts w:hint="eastAsia"/>
                <w:sz w:val="21"/>
                <w:lang w:eastAsia="zh-CN"/>
              </w:rPr>
              <w:t>分</w:t>
            </w:r>
            <w:r w:rsidRPr="0064359B">
              <w:rPr>
                <w:rFonts w:hint="eastAsia"/>
                <w:sz w:val="21"/>
                <w:lang w:eastAsia="zh-CN"/>
              </w:rPr>
              <w:t>；</w:t>
            </w:r>
          </w:p>
          <w:p w:rsidR="006F6E55" w:rsidRPr="0064359B" w:rsidRDefault="006F6E55" w:rsidP="00DF1EF3">
            <w:pPr>
              <w:widowControl/>
              <w:rPr>
                <w:sz w:val="21"/>
                <w:lang w:eastAsia="zh-CN"/>
              </w:rPr>
            </w:pPr>
            <w:r w:rsidRPr="0064359B">
              <w:rPr>
                <w:rFonts w:hint="eastAsia"/>
                <w:sz w:val="21"/>
                <w:lang w:eastAsia="zh-CN"/>
              </w:rPr>
              <w:t>2）</w:t>
            </w:r>
            <w:r>
              <w:rPr>
                <w:rFonts w:hint="eastAsia"/>
                <w:sz w:val="21"/>
                <w:lang w:eastAsia="zh-CN"/>
              </w:rPr>
              <w:t>无I</w:t>
            </w:r>
            <w:r>
              <w:rPr>
                <w:sz w:val="21"/>
                <w:lang w:eastAsia="zh-CN"/>
              </w:rPr>
              <w:t>SO9001质量管理体系</w:t>
            </w:r>
            <w:r w:rsidRPr="0064359B">
              <w:rPr>
                <w:rFonts w:hint="eastAsia"/>
                <w:sz w:val="21"/>
                <w:lang w:eastAsia="zh-CN"/>
              </w:rPr>
              <w:t>不得分；</w:t>
            </w:r>
          </w:p>
        </w:tc>
      </w:tr>
      <w:tr w:rsidR="006F6E55" w:rsidRPr="00B21FEB" w:rsidTr="00DF1EF3">
        <w:trPr>
          <w:trHeight w:val="706"/>
        </w:trPr>
        <w:tc>
          <w:tcPr>
            <w:tcW w:w="704" w:type="dxa"/>
            <w:shd w:val="clear" w:color="auto" w:fill="auto"/>
            <w:vAlign w:val="center"/>
          </w:tcPr>
          <w:p w:rsidR="006F6E55" w:rsidRDefault="006F6E55" w:rsidP="00DF1EF3">
            <w:pPr>
              <w:widowControl/>
              <w:jc w:val="center"/>
              <w:rPr>
                <w:sz w:val="21"/>
              </w:rPr>
            </w:pPr>
            <w:r>
              <w:rPr>
                <w:rFonts w:hint="eastAsia"/>
                <w:sz w:val="21"/>
              </w:rPr>
              <w:t>5</w:t>
            </w:r>
          </w:p>
        </w:tc>
        <w:tc>
          <w:tcPr>
            <w:tcW w:w="2126" w:type="dxa"/>
            <w:shd w:val="clear" w:color="auto" w:fill="auto"/>
            <w:vAlign w:val="center"/>
          </w:tcPr>
          <w:p w:rsidR="006F6E55" w:rsidRPr="0064359B" w:rsidRDefault="006F6E55" w:rsidP="00DF1EF3">
            <w:pPr>
              <w:widowControl/>
              <w:jc w:val="center"/>
              <w:rPr>
                <w:sz w:val="21"/>
                <w:lang w:eastAsia="zh-CN"/>
              </w:rPr>
            </w:pPr>
            <w:r>
              <w:rPr>
                <w:rFonts w:hint="eastAsia"/>
                <w:sz w:val="21"/>
                <w:lang w:eastAsia="zh-CN"/>
              </w:rPr>
              <w:t>现场勘查与技术交流情况</w:t>
            </w:r>
          </w:p>
        </w:tc>
        <w:tc>
          <w:tcPr>
            <w:tcW w:w="851" w:type="dxa"/>
            <w:shd w:val="clear" w:color="auto" w:fill="auto"/>
            <w:noWrap/>
            <w:vAlign w:val="center"/>
          </w:tcPr>
          <w:p w:rsidR="006F6E55" w:rsidRDefault="006F6E55" w:rsidP="00DF1EF3">
            <w:pPr>
              <w:widowControl/>
              <w:jc w:val="center"/>
              <w:rPr>
                <w:sz w:val="21"/>
              </w:rPr>
            </w:pPr>
            <w:r>
              <w:rPr>
                <w:sz w:val="21"/>
              </w:rPr>
              <w:t>4</w:t>
            </w:r>
          </w:p>
        </w:tc>
        <w:tc>
          <w:tcPr>
            <w:tcW w:w="4565" w:type="dxa"/>
            <w:shd w:val="clear" w:color="auto" w:fill="auto"/>
            <w:vAlign w:val="center"/>
          </w:tcPr>
          <w:p w:rsidR="006F6E55" w:rsidRPr="00725EFF" w:rsidRDefault="006F6E55" w:rsidP="006F6E55">
            <w:pPr>
              <w:pStyle w:val="aa"/>
              <w:widowControl/>
              <w:numPr>
                <w:ilvl w:val="0"/>
                <w:numId w:val="39"/>
              </w:numPr>
              <w:autoSpaceDE/>
              <w:autoSpaceDN/>
              <w:spacing w:before="0"/>
              <w:jc w:val="both"/>
              <w:rPr>
                <w:sz w:val="21"/>
                <w:lang w:eastAsia="zh-CN"/>
              </w:rPr>
            </w:pPr>
            <w:r>
              <w:rPr>
                <w:rFonts w:hint="eastAsia"/>
                <w:sz w:val="21"/>
                <w:lang w:eastAsia="zh-CN"/>
              </w:rPr>
              <w:t>提前开展</w:t>
            </w:r>
            <w:r w:rsidRPr="00725EFF">
              <w:rPr>
                <w:rFonts w:hint="eastAsia"/>
                <w:sz w:val="21"/>
                <w:lang w:eastAsia="zh-CN"/>
              </w:rPr>
              <w:t>现场勘查与技术交流得分</w:t>
            </w:r>
            <w:r>
              <w:rPr>
                <w:sz w:val="21"/>
                <w:lang w:eastAsia="zh-CN"/>
              </w:rPr>
              <w:t>4分</w:t>
            </w:r>
            <w:r>
              <w:rPr>
                <w:rFonts w:hint="eastAsia"/>
                <w:sz w:val="21"/>
                <w:lang w:eastAsia="zh-CN"/>
              </w:rPr>
              <w:t>；</w:t>
            </w:r>
          </w:p>
          <w:p w:rsidR="006F6E55" w:rsidRDefault="006F6E55" w:rsidP="006F6E55">
            <w:pPr>
              <w:pStyle w:val="aa"/>
              <w:widowControl/>
              <w:numPr>
                <w:ilvl w:val="0"/>
                <w:numId w:val="39"/>
              </w:numPr>
              <w:autoSpaceDE/>
              <w:autoSpaceDN/>
              <w:spacing w:before="0"/>
              <w:jc w:val="both"/>
              <w:rPr>
                <w:sz w:val="21"/>
              </w:rPr>
            </w:pPr>
            <w:r>
              <w:rPr>
                <w:rFonts w:hint="eastAsia"/>
                <w:sz w:val="21"/>
              </w:rPr>
              <w:t>进行</w:t>
            </w:r>
            <w:r>
              <w:rPr>
                <w:sz w:val="21"/>
              </w:rPr>
              <w:t>技术交流得</w:t>
            </w:r>
            <w:r>
              <w:rPr>
                <w:rFonts w:hint="eastAsia"/>
                <w:sz w:val="21"/>
              </w:rPr>
              <w:t>2</w:t>
            </w:r>
            <w:r>
              <w:rPr>
                <w:sz w:val="21"/>
              </w:rPr>
              <w:t>分</w:t>
            </w:r>
            <w:r>
              <w:rPr>
                <w:rFonts w:hint="eastAsia"/>
                <w:sz w:val="21"/>
              </w:rPr>
              <w:t>；</w:t>
            </w:r>
          </w:p>
          <w:p w:rsidR="006F6E55" w:rsidRPr="00725EFF" w:rsidRDefault="006F6E55" w:rsidP="006F6E55">
            <w:pPr>
              <w:pStyle w:val="aa"/>
              <w:widowControl/>
              <w:numPr>
                <w:ilvl w:val="0"/>
                <w:numId w:val="39"/>
              </w:numPr>
              <w:autoSpaceDE/>
              <w:autoSpaceDN/>
              <w:spacing w:before="0"/>
              <w:jc w:val="both"/>
              <w:rPr>
                <w:sz w:val="21"/>
                <w:lang w:eastAsia="zh-CN"/>
              </w:rPr>
            </w:pPr>
            <w:r>
              <w:rPr>
                <w:sz w:val="21"/>
                <w:lang w:eastAsia="zh-CN"/>
              </w:rPr>
              <w:t>未开展现场勘查或技术交流不得分</w:t>
            </w:r>
            <w:r>
              <w:rPr>
                <w:rFonts w:hint="eastAsia"/>
                <w:sz w:val="21"/>
                <w:lang w:eastAsia="zh-CN"/>
              </w:rPr>
              <w:t>。</w:t>
            </w:r>
          </w:p>
        </w:tc>
      </w:tr>
      <w:tr w:rsidR="006F6E55" w:rsidRPr="0064359B" w:rsidTr="00DF1EF3">
        <w:trPr>
          <w:trHeight w:val="482"/>
        </w:trPr>
        <w:tc>
          <w:tcPr>
            <w:tcW w:w="704" w:type="dxa"/>
            <w:shd w:val="clear" w:color="auto" w:fill="auto"/>
            <w:vAlign w:val="center"/>
          </w:tcPr>
          <w:p w:rsidR="006F6E55" w:rsidRPr="0064359B" w:rsidRDefault="006F6E55" w:rsidP="00DF1EF3">
            <w:pPr>
              <w:widowControl/>
              <w:jc w:val="center"/>
              <w:rPr>
                <w:sz w:val="21"/>
              </w:rPr>
            </w:pPr>
            <w:r>
              <w:rPr>
                <w:sz w:val="21"/>
              </w:rPr>
              <w:t>6</w:t>
            </w:r>
          </w:p>
        </w:tc>
        <w:tc>
          <w:tcPr>
            <w:tcW w:w="2126" w:type="dxa"/>
            <w:shd w:val="clear" w:color="auto" w:fill="auto"/>
            <w:vAlign w:val="center"/>
          </w:tcPr>
          <w:p w:rsidR="006F6E55" w:rsidRPr="0064359B" w:rsidRDefault="006F6E55" w:rsidP="00DF1EF3">
            <w:pPr>
              <w:widowControl/>
              <w:jc w:val="center"/>
              <w:rPr>
                <w:sz w:val="21"/>
              </w:rPr>
            </w:pPr>
            <w:r w:rsidRPr="0064359B">
              <w:rPr>
                <w:rFonts w:hint="eastAsia"/>
                <w:sz w:val="21"/>
              </w:rPr>
              <w:t>质保期</w:t>
            </w:r>
          </w:p>
        </w:tc>
        <w:tc>
          <w:tcPr>
            <w:tcW w:w="851" w:type="dxa"/>
            <w:shd w:val="clear" w:color="auto" w:fill="auto"/>
            <w:noWrap/>
            <w:vAlign w:val="center"/>
          </w:tcPr>
          <w:p w:rsidR="006F6E55" w:rsidRPr="0064359B" w:rsidRDefault="006F6E55" w:rsidP="00DF1EF3">
            <w:pPr>
              <w:widowControl/>
              <w:jc w:val="center"/>
              <w:rPr>
                <w:sz w:val="21"/>
              </w:rPr>
            </w:pPr>
            <w:r>
              <w:rPr>
                <w:sz w:val="21"/>
              </w:rPr>
              <w:t>5</w:t>
            </w:r>
          </w:p>
        </w:tc>
        <w:tc>
          <w:tcPr>
            <w:tcW w:w="4565" w:type="dxa"/>
            <w:shd w:val="clear" w:color="auto" w:fill="auto"/>
            <w:vAlign w:val="center"/>
          </w:tcPr>
          <w:p w:rsidR="006F6E55" w:rsidRPr="0064359B" w:rsidRDefault="006F6E55" w:rsidP="00DF1EF3">
            <w:pPr>
              <w:widowControl/>
              <w:rPr>
                <w:sz w:val="21"/>
                <w:lang w:eastAsia="zh-CN"/>
              </w:rPr>
            </w:pPr>
            <w:r w:rsidRPr="0064359B">
              <w:rPr>
                <w:rFonts w:hint="eastAsia"/>
                <w:sz w:val="21"/>
                <w:lang w:eastAsia="zh-CN"/>
              </w:rPr>
              <w:t>提供2年质保期得</w:t>
            </w:r>
            <w:r>
              <w:rPr>
                <w:sz w:val="21"/>
                <w:lang w:eastAsia="zh-CN"/>
              </w:rPr>
              <w:t>3</w:t>
            </w:r>
            <w:r w:rsidRPr="0064359B">
              <w:rPr>
                <w:rFonts w:hint="eastAsia"/>
                <w:sz w:val="21"/>
                <w:lang w:eastAsia="zh-CN"/>
              </w:rPr>
              <w:t>分，</w:t>
            </w:r>
            <w:r>
              <w:rPr>
                <w:rFonts w:hint="eastAsia"/>
                <w:sz w:val="21"/>
                <w:lang w:eastAsia="zh-CN"/>
              </w:rPr>
              <w:t>每增加一</w:t>
            </w:r>
            <w:r w:rsidRPr="0064359B">
              <w:rPr>
                <w:rFonts w:hint="eastAsia"/>
                <w:sz w:val="21"/>
                <w:lang w:eastAsia="zh-CN"/>
              </w:rPr>
              <w:t>年加1分，最高</w:t>
            </w:r>
            <w:r>
              <w:rPr>
                <w:sz w:val="21"/>
                <w:lang w:eastAsia="zh-CN"/>
              </w:rPr>
              <w:t>5</w:t>
            </w:r>
            <w:r>
              <w:rPr>
                <w:rFonts w:hint="eastAsia"/>
                <w:sz w:val="21"/>
                <w:lang w:eastAsia="zh-CN"/>
              </w:rPr>
              <w:t>分</w:t>
            </w:r>
          </w:p>
        </w:tc>
      </w:tr>
      <w:tr w:rsidR="006F6E55" w:rsidRPr="0064359B" w:rsidTr="00DF1EF3">
        <w:trPr>
          <w:trHeight w:val="284"/>
        </w:trPr>
        <w:tc>
          <w:tcPr>
            <w:tcW w:w="704" w:type="dxa"/>
            <w:shd w:val="clear" w:color="auto" w:fill="auto"/>
            <w:vAlign w:val="center"/>
          </w:tcPr>
          <w:p w:rsidR="006F6E55" w:rsidRPr="0064359B" w:rsidRDefault="006F6E55" w:rsidP="00DF1EF3">
            <w:pPr>
              <w:widowControl/>
              <w:jc w:val="center"/>
              <w:rPr>
                <w:sz w:val="21"/>
              </w:rPr>
            </w:pPr>
            <w:r>
              <w:rPr>
                <w:sz w:val="21"/>
              </w:rPr>
              <w:t>7</w:t>
            </w:r>
          </w:p>
        </w:tc>
        <w:tc>
          <w:tcPr>
            <w:tcW w:w="2126" w:type="dxa"/>
            <w:shd w:val="clear" w:color="auto" w:fill="auto"/>
            <w:vAlign w:val="center"/>
          </w:tcPr>
          <w:p w:rsidR="006F6E55" w:rsidRPr="0064359B" w:rsidRDefault="006F6E55" w:rsidP="00DF1EF3">
            <w:pPr>
              <w:widowControl/>
              <w:jc w:val="center"/>
              <w:rPr>
                <w:sz w:val="21"/>
                <w:lang w:eastAsia="zh-CN"/>
              </w:rPr>
            </w:pPr>
            <w:r w:rsidRPr="0064359B">
              <w:rPr>
                <w:rFonts w:hint="eastAsia"/>
                <w:sz w:val="21"/>
                <w:lang w:eastAsia="zh-CN"/>
              </w:rPr>
              <w:t>质保期内服务响应时间</w:t>
            </w:r>
          </w:p>
        </w:tc>
        <w:tc>
          <w:tcPr>
            <w:tcW w:w="851" w:type="dxa"/>
            <w:shd w:val="clear" w:color="auto" w:fill="auto"/>
            <w:noWrap/>
            <w:vAlign w:val="center"/>
          </w:tcPr>
          <w:p w:rsidR="006F6E55" w:rsidRPr="0064359B" w:rsidRDefault="006F6E55" w:rsidP="00DF1EF3">
            <w:pPr>
              <w:widowControl/>
              <w:jc w:val="center"/>
              <w:rPr>
                <w:sz w:val="21"/>
              </w:rPr>
            </w:pPr>
            <w:r>
              <w:rPr>
                <w:sz w:val="21"/>
              </w:rPr>
              <w:t>3</w:t>
            </w:r>
          </w:p>
        </w:tc>
        <w:tc>
          <w:tcPr>
            <w:tcW w:w="4565" w:type="dxa"/>
            <w:shd w:val="clear" w:color="auto" w:fill="auto"/>
            <w:vAlign w:val="center"/>
          </w:tcPr>
          <w:p w:rsidR="006F6E55" w:rsidRPr="0064359B" w:rsidRDefault="006F6E55" w:rsidP="006F6E55">
            <w:pPr>
              <w:widowControl/>
              <w:numPr>
                <w:ilvl w:val="0"/>
                <w:numId w:val="38"/>
              </w:numPr>
              <w:tabs>
                <w:tab w:val="left" w:pos="360"/>
              </w:tabs>
              <w:autoSpaceDE/>
              <w:autoSpaceDN/>
              <w:rPr>
                <w:sz w:val="21"/>
                <w:lang w:eastAsia="zh-CN"/>
              </w:rPr>
            </w:pPr>
            <w:r w:rsidRPr="0064359B">
              <w:rPr>
                <w:rFonts w:hint="eastAsia"/>
                <w:sz w:val="21"/>
                <w:lang w:eastAsia="zh-CN"/>
              </w:rPr>
              <w:t>接到通知后，针对本项目维护服务响应时间24小时内到达现场（</w:t>
            </w:r>
            <w:r>
              <w:rPr>
                <w:sz w:val="21"/>
                <w:lang w:eastAsia="zh-CN"/>
              </w:rPr>
              <w:t>3</w:t>
            </w:r>
            <w:r w:rsidRPr="0064359B">
              <w:rPr>
                <w:rFonts w:hint="eastAsia"/>
                <w:sz w:val="21"/>
                <w:lang w:eastAsia="zh-CN"/>
              </w:rPr>
              <w:t>分）；</w:t>
            </w:r>
            <w:r w:rsidRPr="0064359B">
              <w:rPr>
                <w:sz w:val="21"/>
                <w:lang w:eastAsia="zh-CN"/>
              </w:rPr>
              <w:t xml:space="preserve"> </w:t>
            </w:r>
          </w:p>
          <w:p w:rsidR="006F6E55" w:rsidRPr="0064359B" w:rsidRDefault="006F6E55" w:rsidP="006F6E55">
            <w:pPr>
              <w:widowControl/>
              <w:numPr>
                <w:ilvl w:val="0"/>
                <w:numId w:val="38"/>
              </w:numPr>
              <w:tabs>
                <w:tab w:val="left" w:pos="360"/>
              </w:tabs>
              <w:autoSpaceDE/>
              <w:autoSpaceDN/>
              <w:rPr>
                <w:sz w:val="21"/>
                <w:lang w:eastAsia="zh-CN"/>
              </w:rPr>
            </w:pPr>
            <w:r w:rsidRPr="0064359B">
              <w:rPr>
                <w:rFonts w:hint="eastAsia"/>
                <w:sz w:val="21"/>
                <w:lang w:eastAsia="zh-CN"/>
              </w:rPr>
              <w:t>接到通知后，针对本项目维护服务响应时间48小时内到达现场（2分）；</w:t>
            </w:r>
          </w:p>
          <w:p w:rsidR="006F6E55" w:rsidRPr="0064359B" w:rsidRDefault="006F6E55" w:rsidP="006F6E55">
            <w:pPr>
              <w:widowControl/>
              <w:numPr>
                <w:ilvl w:val="0"/>
                <w:numId w:val="38"/>
              </w:numPr>
              <w:tabs>
                <w:tab w:val="left" w:pos="360"/>
              </w:tabs>
              <w:autoSpaceDE/>
              <w:autoSpaceDN/>
              <w:rPr>
                <w:sz w:val="21"/>
                <w:lang w:eastAsia="zh-CN"/>
              </w:rPr>
            </w:pPr>
            <w:r w:rsidRPr="0064359B">
              <w:rPr>
                <w:rFonts w:hint="eastAsia"/>
                <w:sz w:val="21"/>
                <w:lang w:eastAsia="zh-CN"/>
              </w:rPr>
              <w:t xml:space="preserve">接到通知后，针对本项目维护服务响应时间72小时内到达现场（1分）。 </w:t>
            </w:r>
          </w:p>
        </w:tc>
      </w:tr>
      <w:tr w:rsidR="006F6E55" w:rsidRPr="0064359B" w:rsidTr="00DF1EF3">
        <w:trPr>
          <w:trHeight w:val="394"/>
        </w:trPr>
        <w:tc>
          <w:tcPr>
            <w:tcW w:w="704" w:type="dxa"/>
            <w:shd w:val="clear" w:color="auto" w:fill="auto"/>
            <w:vAlign w:val="center"/>
          </w:tcPr>
          <w:p w:rsidR="006F6E55" w:rsidRPr="0064359B" w:rsidRDefault="006F6E55" w:rsidP="00DF1EF3">
            <w:pPr>
              <w:widowControl/>
              <w:jc w:val="center"/>
              <w:rPr>
                <w:sz w:val="21"/>
              </w:rPr>
            </w:pPr>
            <w:r>
              <w:rPr>
                <w:sz w:val="21"/>
              </w:rPr>
              <w:t>8</w:t>
            </w:r>
          </w:p>
        </w:tc>
        <w:tc>
          <w:tcPr>
            <w:tcW w:w="2126" w:type="dxa"/>
            <w:shd w:val="clear" w:color="auto" w:fill="auto"/>
            <w:vAlign w:val="center"/>
          </w:tcPr>
          <w:p w:rsidR="006F6E55" w:rsidRPr="0064359B" w:rsidRDefault="006F6E55" w:rsidP="00DF1EF3">
            <w:pPr>
              <w:widowControl/>
              <w:jc w:val="center"/>
              <w:rPr>
                <w:sz w:val="21"/>
              </w:rPr>
            </w:pPr>
            <w:r w:rsidRPr="0064359B">
              <w:rPr>
                <w:rFonts w:hint="eastAsia"/>
                <w:sz w:val="21"/>
              </w:rPr>
              <w:t>工期</w:t>
            </w:r>
          </w:p>
        </w:tc>
        <w:tc>
          <w:tcPr>
            <w:tcW w:w="851" w:type="dxa"/>
            <w:shd w:val="clear" w:color="auto" w:fill="auto"/>
            <w:noWrap/>
            <w:vAlign w:val="center"/>
          </w:tcPr>
          <w:p w:rsidR="006F6E55" w:rsidRPr="0064359B" w:rsidRDefault="006F6E55" w:rsidP="00DF1EF3">
            <w:pPr>
              <w:widowControl/>
              <w:jc w:val="center"/>
              <w:rPr>
                <w:sz w:val="21"/>
              </w:rPr>
            </w:pPr>
            <w:r>
              <w:rPr>
                <w:sz w:val="21"/>
              </w:rPr>
              <w:t>2</w:t>
            </w:r>
          </w:p>
        </w:tc>
        <w:tc>
          <w:tcPr>
            <w:tcW w:w="4565" w:type="dxa"/>
            <w:shd w:val="clear" w:color="auto" w:fill="auto"/>
            <w:vAlign w:val="center"/>
          </w:tcPr>
          <w:p w:rsidR="006F6E55" w:rsidRPr="0064359B" w:rsidRDefault="006F6E55" w:rsidP="00DF1EF3">
            <w:pPr>
              <w:widowControl/>
              <w:rPr>
                <w:sz w:val="21"/>
                <w:lang w:eastAsia="zh-CN"/>
              </w:rPr>
            </w:pPr>
            <w:r w:rsidRPr="0064359B">
              <w:rPr>
                <w:rFonts w:hint="eastAsia"/>
                <w:sz w:val="21"/>
                <w:lang w:eastAsia="zh-CN"/>
              </w:rPr>
              <w:t>合同签订后</w:t>
            </w:r>
            <w:r>
              <w:rPr>
                <w:rFonts w:hint="eastAsia"/>
                <w:sz w:val="21"/>
                <w:lang w:eastAsia="zh-CN"/>
              </w:rPr>
              <w:t>满足工期要求</w:t>
            </w:r>
            <w:r w:rsidRPr="0064359B">
              <w:rPr>
                <w:rFonts w:hint="eastAsia"/>
                <w:sz w:val="21"/>
                <w:lang w:eastAsia="zh-CN"/>
              </w:rPr>
              <w:t>得3分，</w:t>
            </w:r>
            <w:r>
              <w:rPr>
                <w:rFonts w:hint="eastAsia"/>
                <w:sz w:val="21"/>
                <w:lang w:eastAsia="zh-CN"/>
              </w:rPr>
              <w:t>工期可提前完成，每提前</w:t>
            </w:r>
            <w:r w:rsidRPr="0064359B">
              <w:rPr>
                <w:rFonts w:hint="eastAsia"/>
                <w:sz w:val="21"/>
                <w:lang w:eastAsia="zh-CN"/>
              </w:rPr>
              <w:t>7天加1分，最</w:t>
            </w:r>
            <w:r>
              <w:rPr>
                <w:rFonts w:hint="eastAsia"/>
                <w:sz w:val="21"/>
                <w:lang w:eastAsia="zh-CN"/>
              </w:rPr>
              <w:t>高得</w:t>
            </w:r>
            <w:r w:rsidRPr="0064359B">
              <w:rPr>
                <w:rFonts w:hint="eastAsia"/>
                <w:sz w:val="21"/>
                <w:lang w:eastAsia="zh-CN"/>
              </w:rPr>
              <w:t>5</w:t>
            </w:r>
            <w:r>
              <w:rPr>
                <w:rFonts w:hint="eastAsia"/>
                <w:sz w:val="21"/>
                <w:lang w:eastAsia="zh-CN"/>
              </w:rPr>
              <w:t>分</w:t>
            </w:r>
          </w:p>
        </w:tc>
      </w:tr>
    </w:tbl>
    <w:p w:rsidR="006F6E55" w:rsidRPr="00CD0591" w:rsidRDefault="006F6E55" w:rsidP="00BE0D89">
      <w:pPr>
        <w:spacing w:line="360" w:lineRule="auto"/>
        <w:ind w:firstLineChars="200" w:firstLine="480"/>
        <w:rPr>
          <w:rFonts w:ascii="Times New Roman"/>
          <w:sz w:val="24"/>
          <w:szCs w:val="24"/>
          <w:lang w:eastAsia="zh-CN"/>
        </w:rPr>
      </w:pPr>
      <w:r>
        <w:rPr>
          <w:rFonts w:ascii="Times New Roman" w:hint="eastAsia"/>
          <w:sz w:val="24"/>
          <w:szCs w:val="24"/>
          <w:lang w:eastAsia="zh-CN"/>
        </w:rPr>
        <w:t>3</w:t>
      </w:r>
      <w:r>
        <w:rPr>
          <w:rFonts w:ascii="Times New Roman"/>
          <w:sz w:val="24"/>
          <w:szCs w:val="24"/>
          <w:lang w:eastAsia="zh-CN"/>
        </w:rPr>
        <w:t>、</w:t>
      </w:r>
      <w:r w:rsidRPr="00CD0591">
        <w:rPr>
          <w:rFonts w:ascii="Times New Roman" w:hint="eastAsia"/>
          <w:sz w:val="24"/>
          <w:szCs w:val="24"/>
          <w:lang w:eastAsia="zh-CN"/>
        </w:rPr>
        <w:t>报价</w:t>
      </w:r>
      <w:r w:rsidRPr="00CD0591">
        <w:rPr>
          <w:rFonts w:ascii="Times New Roman"/>
          <w:sz w:val="24"/>
          <w:szCs w:val="24"/>
          <w:lang w:eastAsia="zh-CN"/>
        </w:rPr>
        <w:t>部分评分</w:t>
      </w:r>
      <w:r w:rsidRPr="00CD0591">
        <w:rPr>
          <w:rFonts w:ascii="Times New Roman" w:hint="eastAsia"/>
          <w:sz w:val="24"/>
          <w:szCs w:val="24"/>
          <w:lang w:eastAsia="zh-CN"/>
        </w:rPr>
        <w:t xml:space="preserve">  PF</w:t>
      </w:r>
      <w:r w:rsidRPr="00CD0591">
        <w:rPr>
          <w:rFonts w:ascii="Times New Roman" w:hint="eastAsia"/>
          <w:sz w:val="24"/>
          <w:szCs w:val="24"/>
          <w:lang w:eastAsia="zh-CN"/>
        </w:rPr>
        <w:t>满分</w:t>
      </w:r>
      <w:r>
        <w:rPr>
          <w:rFonts w:ascii="Times New Roman"/>
          <w:sz w:val="24"/>
          <w:szCs w:val="24"/>
          <w:lang w:eastAsia="zh-CN"/>
        </w:rPr>
        <w:t>70</w:t>
      </w:r>
      <w:r w:rsidRPr="00CD0591">
        <w:rPr>
          <w:rFonts w:ascii="Times New Roman" w:hint="eastAsia"/>
          <w:sz w:val="24"/>
          <w:szCs w:val="24"/>
          <w:lang w:eastAsia="zh-CN"/>
        </w:rPr>
        <w:t>分</w:t>
      </w:r>
    </w:p>
    <w:p w:rsidR="006F6E55" w:rsidRPr="00BE0D89" w:rsidRDefault="006F6E55" w:rsidP="00BE0D89">
      <w:pPr>
        <w:pStyle w:val="10"/>
        <w:spacing w:line="360" w:lineRule="auto"/>
      </w:pPr>
      <w:r w:rsidRPr="00CD0591">
        <w:rPr>
          <w:rFonts w:ascii="Times New Roman" w:hint="eastAsia"/>
          <w:sz w:val="24"/>
          <w:szCs w:val="24"/>
        </w:rPr>
        <w:lastRenderedPageBreak/>
        <w:t>评标委员会将根据本评标细则的规定对各合格的投标人的投标报价进行算术性错误修正。投标人的投标总价经上述修正后，计算出报价评标价，评标委员会将按</w:t>
      </w:r>
      <w:r>
        <w:rPr>
          <w:rFonts w:ascii="Times New Roman" w:hint="eastAsia"/>
          <w:sz w:val="24"/>
          <w:szCs w:val="24"/>
        </w:rPr>
        <w:t>以下</w:t>
      </w:r>
      <w:r w:rsidRPr="00CD0591">
        <w:rPr>
          <w:rFonts w:ascii="Times New Roman" w:hint="eastAsia"/>
          <w:sz w:val="24"/>
          <w:szCs w:val="24"/>
        </w:rPr>
        <w:t>方法计算合格投标人的报价部分得分，计算分数时四舍五入取小数点后</w:t>
      </w:r>
      <w:r w:rsidRPr="00CD0591">
        <w:rPr>
          <w:rFonts w:ascii="Times New Roman" w:hint="eastAsia"/>
          <w:sz w:val="24"/>
          <w:szCs w:val="24"/>
        </w:rPr>
        <w:t>2</w:t>
      </w:r>
      <w:r w:rsidRPr="00CD0591">
        <w:rPr>
          <w:rFonts w:ascii="Times New Roman" w:hint="eastAsia"/>
          <w:sz w:val="24"/>
          <w:szCs w:val="24"/>
        </w:rPr>
        <w:t>位数</w:t>
      </w:r>
    </w:p>
    <w:p w:rsidR="006F6E55" w:rsidRDefault="006F6E55" w:rsidP="00BE0D89">
      <w:pPr>
        <w:widowControl/>
        <w:spacing w:line="360" w:lineRule="auto"/>
        <w:ind w:firstLineChars="200" w:firstLine="420"/>
        <w:textAlignment w:val="center"/>
        <w:rPr>
          <w:rStyle w:val="font21"/>
          <w:rFonts w:ascii="Times New Roman" w:hAnsi="Times New Roman" w:cs="Times New Roman" w:hint="default"/>
          <w:sz w:val="21"/>
          <w:szCs w:val="21"/>
          <w:lang w:eastAsia="zh-CN"/>
        </w:rPr>
      </w:pPr>
      <w:r>
        <w:rPr>
          <w:rStyle w:val="font21"/>
          <w:rFonts w:ascii="Times New Roman" w:cs="Times New Roman" w:hint="default"/>
          <w:sz w:val="21"/>
          <w:szCs w:val="21"/>
          <w:lang w:eastAsia="zh-CN"/>
        </w:rPr>
        <w:t>投标价格得分</w:t>
      </w:r>
      <w:r>
        <w:rPr>
          <w:rStyle w:val="font21"/>
          <w:rFonts w:ascii="Times New Roman" w:hAnsi="Times New Roman" w:cs="Times New Roman" w:hint="default"/>
          <w:sz w:val="21"/>
          <w:szCs w:val="21"/>
          <w:lang w:eastAsia="zh-CN"/>
        </w:rPr>
        <w:t>=( F</w:t>
      </w:r>
      <w:r>
        <w:rPr>
          <w:rStyle w:val="font21"/>
          <w:rFonts w:ascii="Times New Roman" w:cs="Times New Roman" w:hint="default"/>
          <w:sz w:val="21"/>
          <w:szCs w:val="21"/>
          <w:lang w:eastAsia="zh-CN"/>
        </w:rPr>
        <w:t>低</w:t>
      </w:r>
      <w:r>
        <w:rPr>
          <w:rStyle w:val="font21"/>
          <w:rFonts w:ascii="Times New Roman" w:hAnsi="Times New Roman" w:cs="Times New Roman" w:hint="default"/>
          <w:sz w:val="21"/>
          <w:szCs w:val="21"/>
          <w:lang w:eastAsia="zh-CN"/>
        </w:rPr>
        <w:t>/ Fn)×70</w:t>
      </w:r>
    </w:p>
    <w:p w:rsidR="006F6E55" w:rsidRDefault="006F6E55" w:rsidP="00BE0D89">
      <w:pPr>
        <w:widowControl/>
        <w:spacing w:line="360" w:lineRule="auto"/>
        <w:textAlignment w:val="center"/>
        <w:rPr>
          <w:rStyle w:val="font21"/>
          <w:rFonts w:ascii="Times New Roman" w:hAnsi="Times New Roman" w:cs="Times New Roman" w:hint="default"/>
          <w:sz w:val="21"/>
          <w:szCs w:val="21"/>
          <w:lang w:eastAsia="zh-CN"/>
        </w:rPr>
      </w:pPr>
      <w:r>
        <w:rPr>
          <w:rStyle w:val="font21"/>
          <w:rFonts w:ascii="Times New Roman" w:cs="Times New Roman" w:hint="default"/>
          <w:sz w:val="21"/>
          <w:szCs w:val="21"/>
          <w:lang w:eastAsia="zh-CN"/>
        </w:rPr>
        <w:t>式中：</w:t>
      </w:r>
      <w:r>
        <w:rPr>
          <w:rStyle w:val="font21"/>
          <w:rFonts w:cs="Times New Roman" w:hint="default"/>
          <w:sz w:val="21"/>
          <w:szCs w:val="21"/>
          <w:lang w:eastAsia="zh-CN"/>
        </w:rPr>
        <w:t>①</w:t>
      </w:r>
      <w:r>
        <w:rPr>
          <w:rStyle w:val="font21"/>
          <w:rFonts w:ascii="Times New Roman" w:hAnsi="Times New Roman" w:cs="Times New Roman" w:hint="default"/>
          <w:sz w:val="21"/>
          <w:szCs w:val="21"/>
          <w:lang w:eastAsia="zh-CN"/>
        </w:rPr>
        <w:t>F</w:t>
      </w:r>
      <w:r>
        <w:rPr>
          <w:rStyle w:val="font21"/>
          <w:rFonts w:ascii="Times New Roman" w:cs="Times New Roman" w:hint="default"/>
          <w:sz w:val="21"/>
          <w:szCs w:val="21"/>
          <w:lang w:eastAsia="zh-CN"/>
        </w:rPr>
        <w:t>低为评标基准价</w:t>
      </w:r>
      <w:r>
        <w:rPr>
          <w:rStyle w:val="font21"/>
          <w:rFonts w:ascii="Times New Roman" w:hAnsi="Times New Roman" w:cs="Times New Roman" w:hint="default"/>
          <w:sz w:val="21"/>
          <w:szCs w:val="21"/>
          <w:lang w:eastAsia="zh-CN"/>
        </w:rPr>
        <w:t>=</w:t>
      </w:r>
      <w:r>
        <w:rPr>
          <w:rStyle w:val="font21"/>
          <w:rFonts w:ascii="Times New Roman" w:cs="Times New Roman" w:hint="default"/>
          <w:sz w:val="21"/>
          <w:szCs w:val="21"/>
          <w:lang w:eastAsia="zh-CN"/>
        </w:rPr>
        <w:t>进入报价部分评分的各合格投标人中最低的有效报价评标价（未税价）。</w:t>
      </w:r>
    </w:p>
    <w:p w:rsidR="007725C5" w:rsidRPr="00BE3B05" w:rsidRDefault="006F6E55" w:rsidP="00BE0D89">
      <w:pPr>
        <w:spacing w:before="15" w:line="360" w:lineRule="auto"/>
        <w:ind w:firstLineChars="200" w:firstLine="420"/>
        <w:rPr>
          <w:sz w:val="24"/>
          <w:lang w:eastAsia="zh-CN"/>
        </w:rPr>
      </w:pPr>
      <w:r>
        <w:rPr>
          <w:rStyle w:val="font21"/>
          <w:rFonts w:cs="Times New Roman" w:hint="default"/>
          <w:sz w:val="21"/>
          <w:szCs w:val="21"/>
          <w:lang w:eastAsia="zh-CN"/>
        </w:rPr>
        <w:t>②</w:t>
      </w:r>
      <w:r>
        <w:rPr>
          <w:rStyle w:val="font21"/>
          <w:rFonts w:ascii="Times New Roman" w:hAnsi="Times New Roman" w:cs="Times New Roman" w:hint="default"/>
          <w:sz w:val="21"/>
          <w:szCs w:val="21"/>
          <w:lang w:eastAsia="zh-CN"/>
        </w:rPr>
        <w:t>Fn</w:t>
      </w:r>
      <w:r>
        <w:rPr>
          <w:rStyle w:val="font21"/>
          <w:rFonts w:ascii="Times New Roman" w:cs="Times New Roman" w:hint="default"/>
          <w:sz w:val="21"/>
          <w:szCs w:val="21"/>
          <w:lang w:eastAsia="zh-CN"/>
        </w:rPr>
        <w:t>为进入报价部分评分的各合格投标人的有效报价评标价（未税价）。</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2D3751">
        <w:rPr>
          <w:rStyle w:val="af1"/>
          <w:rFonts w:hint="eastAsia"/>
          <w:color w:val="FF0000"/>
          <w:lang w:eastAsia="zh-CN"/>
        </w:rPr>
        <w:t>福建福海创石油化工有限公司指定其权属子公司</w:t>
      </w:r>
      <w:r w:rsidR="00BE3B05" w:rsidDel="00BE3B05">
        <w:rPr>
          <w:rStyle w:val="af1"/>
          <w:rFonts w:hint="eastAsia"/>
          <w:color w:val="FF0000"/>
          <w:lang w:eastAsia="zh-CN"/>
        </w:rPr>
        <w:t xml:space="preserve"> </w:t>
      </w:r>
      <w:r w:rsidR="00F26586" w:rsidRPr="00331CC1">
        <w:rPr>
          <w:rStyle w:val="af1"/>
          <w:rFonts w:hint="eastAsia"/>
          <w:color w:val="FF0000"/>
          <w:sz w:val="22"/>
          <w:lang w:eastAsia="zh-CN"/>
        </w:rPr>
        <w:t>“腾龙芳烃（漳州）有限公司”</w:t>
      </w:r>
      <w:r w:rsidR="00F26586">
        <w:rPr>
          <w:rStyle w:val="af1"/>
          <w:rFonts w:hint="eastAsia"/>
          <w:color w:val="FF0000"/>
          <w:sz w:val="22"/>
          <w:lang w:eastAsia="zh-CN"/>
        </w:rPr>
        <w:t>和</w:t>
      </w:r>
      <w:r w:rsidR="00F26586" w:rsidRPr="00331CC1">
        <w:rPr>
          <w:rStyle w:val="af1"/>
          <w:rFonts w:hint="eastAsia"/>
          <w:color w:val="FF0000"/>
          <w:sz w:val="22"/>
          <w:lang w:eastAsia="zh-CN"/>
        </w:rPr>
        <w:t>“翔鹭石化（漳州）有限公司”</w:t>
      </w:r>
      <w:r w:rsidR="00F26586">
        <w:rPr>
          <w:rStyle w:val="af1"/>
          <w:rFonts w:hint="eastAsia"/>
          <w:color w:val="FF0000"/>
          <w:sz w:val="22"/>
          <w:lang w:eastAsia="zh-CN"/>
        </w:rPr>
        <w:t>共同</w:t>
      </w:r>
      <w:r w:rsidR="002D3751">
        <w:rPr>
          <w:rStyle w:val="af1"/>
          <w:rFonts w:hint="eastAsia"/>
          <w:color w:val="FF0000"/>
          <w:lang w:eastAsia="zh-CN"/>
        </w:rPr>
        <w:t>作为合同执行主体，将于中选结果公示流程结束之日起30日内与中选人完成合同签订事宜。</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Default="00DD56C2" w:rsidP="00BF537B">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BF7B2D" w:rsidRPr="00BE0D89" w:rsidRDefault="00412DC3" w:rsidP="00BF7B2D">
      <w:pPr>
        <w:snapToGrid w:val="0"/>
        <w:spacing w:line="360" w:lineRule="auto"/>
        <w:ind w:left="643" w:hangingChars="200" w:hanging="643"/>
        <w:jc w:val="center"/>
        <w:rPr>
          <w:b/>
          <w:sz w:val="32"/>
          <w:szCs w:val="32"/>
          <w:lang w:eastAsia="zh-CN"/>
        </w:rPr>
      </w:pPr>
      <w:r w:rsidRPr="00BE0D89">
        <w:rPr>
          <w:b/>
          <w:sz w:val="32"/>
          <w:szCs w:val="32"/>
          <w:lang w:eastAsia="zh-CN"/>
        </w:rPr>
        <w:t>PX、</w:t>
      </w:r>
      <w:r w:rsidRPr="00BE0D89">
        <w:rPr>
          <w:rFonts w:hint="eastAsia"/>
          <w:b/>
          <w:sz w:val="32"/>
          <w:szCs w:val="32"/>
          <w:lang w:eastAsia="zh-CN"/>
        </w:rPr>
        <w:t>P</w:t>
      </w:r>
      <w:r w:rsidRPr="00BE0D89">
        <w:rPr>
          <w:b/>
          <w:sz w:val="32"/>
          <w:szCs w:val="32"/>
          <w:lang w:eastAsia="zh-CN"/>
        </w:rPr>
        <w:t>TA厂区</w:t>
      </w:r>
      <w:r w:rsidRPr="00BE0D89">
        <w:rPr>
          <w:rFonts w:hint="eastAsia"/>
          <w:b/>
          <w:sz w:val="32"/>
          <w:szCs w:val="32"/>
          <w:lang w:eastAsia="zh-CN"/>
        </w:rPr>
        <w:t>3</w:t>
      </w:r>
      <w:r w:rsidRPr="00BE0D89">
        <w:rPr>
          <w:b/>
          <w:sz w:val="32"/>
          <w:szCs w:val="32"/>
          <w:lang w:eastAsia="zh-CN"/>
        </w:rPr>
        <w:t>5KV</w:t>
      </w:r>
      <w:r w:rsidRPr="00BE0D89">
        <w:rPr>
          <w:rFonts w:hint="eastAsia"/>
          <w:b/>
          <w:sz w:val="32"/>
          <w:szCs w:val="32"/>
          <w:lang w:eastAsia="zh-CN"/>
        </w:rPr>
        <w:t>线路光纤纵差保护装置设备</w:t>
      </w:r>
      <w:r w:rsidR="00BF7B2D" w:rsidRPr="00BE0D89">
        <w:rPr>
          <w:rFonts w:hint="eastAsia"/>
          <w:b/>
          <w:sz w:val="32"/>
          <w:szCs w:val="32"/>
          <w:lang w:eastAsia="zh-CN"/>
        </w:rPr>
        <w:t>供货合同</w:t>
      </w:r>
    </w:p>
    <w:p w:rsidR="00BF7B2D" w:rsidRPr="001773C2" w:rsidRDefault="00BF7B2D" w:rsidP="00BF7B2D">
      <w:pPr>
        <w:snapToGrid w:val="0"/>
        <w:spacing w:line="360" w:lineRule="auto"/>
        <w:ind w:firstLineChars="2250" w:firstLine="4950"/>
        <w:rPr>
          <w:szCs w:val="21"/>
          <w:lang w:eastAsia="zh-CN"/>
        </w:rPr>
      </w:pPr>
      <w:r w:rsidRPr="001773C2">
        <w:rPr>
          <w:rFonts w:hint="eastAsia"/>
          <w:szCs w:val="21"/>
          <w:lang w:eastAsia="zh-CN"/>
        </w:rPr>
        <w:t>合同编号：</w:t>
      </w:r>
    </w:p>
    <w:p w:rsidR="00412DC3" w:rsidRPr="00BE0D89" w:rsidRDefault="00BF7B2D" w:rsidP="00BE0D89">
      <w:pPr>
        <w:widowControl/>
        <w:rPr>
          <w:b/>
          <w:sz w:val="24"/>
          <w:szCs w:val="24"/>
          <w:lang w:eastAsia="zh-CN"/>
        </w:rPr>
      </w:pPr>
      <w:r w:rsidRPr="00BE0D89">
        <w:rPr>
          <w:rFonts w:hint="eastAsia"/>
          <w:b/>
          <w:sz w:val="24"/>
          <w:szCs w:val="24"/>
          <w:lang w:eastAsia="zh-CN"/>
        </w:rPr>
        <w:t>甲方：</w:t>
      </w:r>
      <w:r w:rsidR="00412DC3" w:rsidRPr="00BE0D89">
        <w:rPr>
          <w:rFonts w:hint="eastAsia"/>
          <w:b/>
          <w:sz w:val="24"/>
          <w:szCs w:val="24"/>
          <w:lang w:eastAsia="zh-CN"/>
        </w:rPr>
        <w:t>腾龙芳烃（漳州）有限公司</w:t>
      </w:r>
    </w:p>
    <w:p w:rsidR="00BF7B2D" w:rsidRPr="00BE0D89" w:rsidRDefault="00412DC3" w:rsidP="00BE0D89">
      <w:pPr>
        <w:snapToGrid w:val="0"/>
        <w:spacing w:line="360" w:lineRule="auto"/>
        <w:ind w:firstLineChars="300" w:firstLine="723"/>
        <w:rPr>
          <w:b/>
          <w:sz w:val="24"/>
          <w:szCs w:val="24"/>
          <w:lang w:eastAsia="zh-CN"/>
        </w:rPr>
      </w:pPr>
      <w:r w:rsidRPr="00BE0D89">
        <w:rPr>
          <w:rFonts w:hint="eastAsia"/>
          <w:b/>
          <w:sz w:val="24"/>
          <w:szCs w:val="24"/>
          <w:lang w:eastAsia="zh-CN"/>
        </w:rPr>
        <w:t>翔鹭石化（漳州）有限公司</w:t>
      </w:r>
    </w:p>
    <w:p w:rsidR="00BF7B2D" w:rsidRPr="00BE0D89" w:rsidRDefault="00BF7B2D" w:rsidP="00BF7B2D">
      <w:pPr>
        <w:snapToGrid w:val="0"/>
        <w:spacing w:line="360" w:lineRule="auto"/>
        <w:rPr>
          <w:b/>
          <w:sz w:val="24"/>
          <w:szCs w:val="24"/>
          <w:lang w:eastAsia="zh-CN"/>
        </w:rPr>
      </w:pPr>
      <w:r w:rsidRPr="00BE0D89">
        <w:rPr>
          <w:rFonts w:hint="eastAsia"/>
          <w:b/>
          <w:sz w:val="24"/>
          <w:szCs w:val="24"/>
          <w:lang w:eastAsia="zh-CN"/>
        </w:rPr>
        <w:t>乙方：</w:t>
      </w:r>
      <w:r w:rsidRPr="00BE0D89" w:rsidDel="004D56D8">
        <w:rPr>
          <w:rFonts w:hint="eastAsia"/>
          <w:b/>
          <w:sz w:val="24"/>
          <w:szCs w:val="24"/>
          <w:lang w:eastAsia="zh-CN"/>
        </w:rPr>
        <w:t xml:space="preserve"> </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签订地点：</w:t>
      </w:r>
      <w:r>
        <w:rPr>
          <w:rFonts w:hint="eastAsia"/>
          <w:szCs w:val="21"/>
          <w:lang w:eastAsia="zh-CN"/>
        </w:rPr>
        <w:t>福建</w:t>
      </w:r>
      <w:r w:rsidR="00C87F99">
        <w:rPr>
          <w:rFonts w:hint="eastAsia"/>
          <w:szCs w:val="21"/>
          <w:lang w:eastAsia="zh-CN"/>
        </w:rPr>
        <w:t>省</w:t>
      </w:r>
      <w:r>
        <w:rPr>
          <w:rFonts w:hint="eastAsia"/>
          <w:szCs w:val="21"/>
          <w:lang w:eastAsia="zh-CN"/>
        </w:rPr>
        <w:t>漳州</w:t>
      </w:r>
      <w:r w:rsidR="00C87F99">
        <w:rPr>
          <w:rFonts w:hint="eastAsia"/>
          <w:szCs w:val="21"/>
          <w:lang w:eastAsia="zh-CN"/>
        </w:rPr>
        <w:t>市</w:t>
      </w:r>
      <w:r>
        <w:rPr>
          <w:rFonts w:hint="eastAsia"/>
          <w:szCs w:val="21"/>
          <w:lang w:eastAsia="zh-CN"/>
        </w:rPr>
        <w:t>漳浦</w:t>
      </w:r>
      <w:r w:rsidR="00C87F99">
        <w:rPr>
          <w:rFonts w:hint="eastAsia"/>
          <w:szCs w:val="21"/>
          <w:lang w:eastAsia="zh-CN"/>
        </w:rPr>
        <w:t>县</w:t>
      </w:r>
      <w:r>
        <w:rPr>
          <w:rFonts w:hint="eastAsia"/>
          <w:szCs w:val="21"/>
          <w:lang w:eastAsia="zh-CN"/>
        </w:rPr>
        <w:t>杜浔镇</w:t>
      </w:r>
      <w:r w:rsidRPr="001773C2">
        <w:rPr>
          <w:rFonts w:hint="eastAsia"/>
          <w:szCs w:val="21"/>
          <w:lang w:eastAsia="zh-CN"/>
        </w:rPr>
        <w:t xml:space="preserve">         </w:t>
      </w:r>
      <w:r>
        <w:rPr>
          <w:szCs w:val="21"/>
          <w:lang w:eastAsia="zh-CN"/>
        </w:rPr>
        <w:t xml:space="preserve">        </w:t>
      </w:r>
      <w:r w:rsidRPr="001773C2">
        <w:rPr>
          <w:rFonts w:hint="eastAsia"/>
          <w:szCs w:val="21"/>
          <w:lang w:eastAsia="zh-CN"/>
        </w:rPr>
        <w:t>签订时间：</w:t>
      </w:r>
      <w:r>
        <w:rPr>
          <w:rFonts w:hint="eastAsia"/>
          <w:szCs w:val="21"/>
          <w:lang w:eastAsia="zh-CN"/>
        </w:rPr>
        <w:t xml:space="preserve">    </w:t>
      </w:r>
      <w:r w:rsidRPr="001773C2">
        <w:rPr>
          <w:rFonts w:hint="eastAsia"/>
          <w:szCs w:val="21"/>
          <w:lang w:eastAsia="zh-CN"/>
        </w:rPr>
        <w:t>年</w:t>
      </w:r>
      <w:r>
        <w:rPr>
          <w:rFonts w:hint="eastAsia"/>
          <w:szCs w:val="21"/>
          <w:lang w:eastAsia="zh-CN"/>
        </w:rPr>
        <w:t xml:space="preserve">    </w:t>
      </w:r>
      <w:r w:rsidRPr="001773C2">
        <w:rPr>
          <w:rFonts w:hint="eastAsia"/>
          <w:szCs w:val="21"/>
          <w:lang w:eastAsia="zh-CN"/>
        </w:rPr>
        <w:t>月</w:t>
      </w:r>
      <w:r>
        <w:rPr>
          <w:rFonts w:hint="eastAsia"/>
          <w:szCs w:val="21"/>
          <w:lang w:eastAsia="zh-CN"/>
        </w:rPr>
        <w:t xml:space="preserve"> </w:t>
      </w:r>
      <w:r>
        <w:rPr>
          <w:szCs w:val="21"/>
          <w:lang w:eastAsia="zh-CN"/>
        </w:rPr>
        <w:t xml:space="preserve">   日</w:t>
      </w:r>
    </w:p>
    <w:p w:rsidR="00BF7B2D" w:rsidRPr="001773C2" w:rsidRDefault="00BF7B2D" w:rsidP="00BF7B2D">
      <w:pPr>
        <w:snapToGrid w:val="0"/>
        <w:spacing w:line="360" w:lineRule="auto"/>
        <w:ind w:firstLine="480"/>
        <w:rPr>
          <w:szCs w:val="21"/>
          <w:lang w:eastAsia="zh-CN"/>
        </w:rPr>
      </w:pPr>
    </w:p>
    <w:p w:rsidR="00BF7B2D" w:rsidRPr="001773C2" w:rsidRDefault="00BF7B2D" w:rsidP="00BF7B2D">
      <w:pPr>
        <w:snapToGrid w:val="0"/>
        <w:spacing w:line="360" w:lineRule="auto"/>
        <w:ind w:firstLine="482"/>
        <w:jc w:val="center"/>
        <w:rPr>
          <w:b/>
          <w:szCs w:val="21"/>
          <w:lang w:eastAsia="zh-CN"/>
        </w:rPr>
      </w:pPr>
      <w:r w:rsidRPr="001773C2">
        <w:rPr>
          <w:rFonts w:hint="eastAsia"/>
          <w:b/>
          <w:szCs w:val="21"/>
          <w:lang w:eastAsia="zh-CN"/>
        </w:rPr>
        <w:t>一、总则</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1.1 甲方委托乙方承担</w:t>
      </w:r>
      <w:r>
        <w:rPr>
          <w:rFonts w:hint="eastAsia"/>
          <w:szCs w:val="21"/>
          <w:u w:val="single"/>
          <w:lang w:eastAsia="zh-CN"/>
        </w:rPr>
        <w:t xml:space="preserve"> </w:t>
      </w:r>
      <w:r w:rsidR="00412DC3" w:rsidRPr="00BE0D89">
        <w:rPr>
          <w:szCs w:val="21"/>
          <w:u w:val="single"/>
          <w:lang w:eastAsia="zh-CN"/>
        </w:rPr>
        <w:t>PX、</w:t>
      </w:r>
      <w:r w:rsidR="00412DC3" w:rsidRPr="00BE0D89">
        <w:rPr>
          <w:rFonts w:hint="eastAsia"/>
          <w:szCs w:val="21"/>
          <w:u w:val="single"/>
          <w:lang w:eastAsia="zh-CN"/>
        </w:rPr>
        <w:t>P</w:t>
      </w:r>
      <w:r w:rsidR="00412DC3" w:rsidRPr="00BE0D89">
        <w:rPr>
          <w:szCs w:val="21"/>
          <w:u w:val="single"/>
          <w:lang w:eastAsia="zh-CN"/>
        </w:rPr>
        <w:t>TA厂区</w:t>
      </w:r>
      <w:r w:rsidR="00412DC3" w:rsidRPr="00BE0D89">
        <w:rPr>
          <w:rFonts w:hint="eastAsia"/>
          <w:szCs w:val="21"/>
          <w:u w:val="single"/>
          <w:lang w:eastAsia="zh-CN"/>
        </w:rPr>
        <w:t>3</w:t>
      </w:r>
      <w:r w:rsidR="00412DC3" w:rsidRPr="00BE0D89">
        <w:rPr>
          <w:szCs w:val="21"/>
          <w:u w:val="single"/>
          <w:lang w:eastAsia="zh-CN"/>
        </w:rPr>
        <w:t>5KV</w:t>
      </w:r>
      <w:r w:rsidR="00412DC3" w:rsidRPr="00BE0D89">
        <w:rPr>
          <w:rFonts w:hint="eastAsia"/>
          <w:szCs w:val="21"/>
          <w:u w:val="single"/>
          <w:lang w:eastAsia="zh-CN"/>
        </w:rPr>
        <w:t>线路光纤纵差保护装置设备</w:t>
      </w:r>
      <w:r w:rsidRPr="00E33959">
        <w:rPr>
          <w:rFonts w:hint="eastAsia"/>
          <w:szCs w:val="21"/>
          <w:u w:val="single"/>
          <w:lang w:eastAsia="zh-CN"/>
        </w:rPr>
        <w:t xml:space="preserve"> </w:t>
      </w:r>
      <w:r>
        <w:rPr>
          <w:rFonts w:hint="eastAsia"/>
          <w:szCs w:val="21"/>
          <w:u w:val="single"/>
          <w:lang w:eastAsia="zh-CN"/>
        </w:rPr>
        <w:t xml:space="preserve"> </w:t>
      </w:r>
      <w:r w:rsidRPr="001773C2">
        <w:rPr>
          <w:rFonts w:hint="eastAsia"/>
          <w:szCs w:val="21"/>
          <w:lang w:eastAsia="zh-CN"/>
        </w:rPr>
        <w:t>制造工作。乙方接受甲方的委托，双方根据</w:t>
      </w:r>
      <w:r w:rsidRPr="00155FBD">
        <w:rPr>
          <w:rFonts w:hint="eastAsia"/>
          <w:lang w:eastAsia="zh-CN"/>
        </w:rPr>
        <w:t>《中华人民共和国民法典》合同编</w:t>
      </w:r>
      <w:r w:rsidRPr="001773C2">
        <w:rPr>
          <w:rFonts w:hint="eastAsia"/>
          <w:szCs w:val="21"/>
          <w:lang w:eastAsia="zh-CN"/>
        </w:rPr>
        <w:t>的规定，经过协商，达成一致意见，签订本合同。</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1.2 委托制造的货物名称、型号、规格、数量</w:t>
      </w:r>
      <w:r>
        <w:rPr>
          <w:rFonts w:hint="eastAsia"/>
          <w:szCs w:val="21"/>
          <w:lang w:eastAsia="zh-CN"/>
        </w:rPr>
        <w:t>及相关工作内容要求</w:t>
      </w:r>
      <w:r w:rsidRPr="001773C2">
        <w:rPr>
          <w:rFonts w:hint="eastAsia"/>
          <w:szCs w:val="21"/>
          <w:lang w:eastAsia="zh-CN"/>
        </w:rPr>
        <w:t>详见</w:t>
      </w:r>
      <w:r w:rsidR="00412DC3" w:rsidRPr="00BE0D89">
        <w:rPr>
          <w:rFonts w:hint="eastAsia"/>
          <w:szCs w:val="21"/>
          <w:lang w:eastAsia="zh-CN"/>
        </w:rPr>
        <w:t>附件《</w:t>
      </w:r>
      <w:r w:rsidR="00412DC3" w:rsidRPr="00BE0D89">
        <w:rPr>
          <w:szCs w:val="21"/>
          <w:lang w:eastAsia="zh-CN"/>
        </w:rPr>
        <w:t>PX、PTA厂区35KV线路光纤纵差保护装置设备更新</w:t>
      </w:r>
      <w:r w:rsidR="00412DC3" w:rsidRPr="00BE0D89">
        <w:rPr>
          <w:rFonts w:hint="eastAsia"/>
          <w:szCs w:val="21"/>
          <w:lang w:eastAsia="zh-CN"/>
        </w:rPr>
        <w:t>发包说明》和另册提供的相关附件1</w:t>
      </w:r>
      <w:r w:rsidR="00412DC3" w:rsidRPr="00BE0D89">
        <w:rPr>
          <w:szCs w:val="21"/>
          <w:lang w:eastAsia="zh-CN"/>
        </w:rPr>
        <w:t>-8</w:t>
      </w:r>
      <w:r w:rsidRPr="00BE0D89">
        <w:rPr>
          <w:rFonts w:hint="eastAsia"/>
          <w:szCs w:val="21"/>
          <w:lang w:eastAsia="zh-CN"/>
        </w:rPr>
        <w:t>。</w:t>
      </w:r>
    </w:p>
    <w:p w:rsidR="00BF7B2D" w:rsidRDefault="00BF7B2D" w:rsidP="00BF7B2D">
      <w:pPr>
        <w:snapToGrid w:val="0"/>
        <w:spacing w:line="360" w:lineRule="auto"/>
        <w:ind w:firstLine="480"/>
        <w:rPr>
          <w:szCs w:val="21"/>
          <w:lang w:eastAsia="zh-CN"/>
        </w:rPr>
      </w:pPr>
      <w:r w:rsidRPr="001773C2">
        <w:rPr>
          <w:rFonts w:hint="eastAsia"/>
          <w:szCs w:val="21"/>
          <w:lang w:eastAsia="zh-CN"/>
        </w:rPr>
        <w:t>1.3 乙方按本合同</w:t>
      </w:r>
      <w:r w:rsidR="008C4874">
        <w:rPr>
          <w:szCs w:val="21"/>
          <w:lang w:eastAsia="zh-CN"/>
        </w:rPr>
        <w:t>和</w:t>
      </w:r>
      <w:r w:rsidR="00412DC3" w:rsidRPr="00BE0D89">
        <w:rPr>
          <w:rFonts w:hint="eastAsia"/>
          <w:szCs w:val="21"/>
          <w:lang w:eastAsia="zh-CN"/>
        </w:rPr>
        <w:t>附件《</w:t>
      </w:r>
      <w:r w:rsidR="00412DC3" w:rsidRPr="00BE0D89">
        <w:rPr>
          <w:szCs w:val="21"/>
          <w:lang w:eastAsia="zh-CN"/>
        </w:rPr>
        <w:t>PX、PTA厂区35KV线路光纤纵差保护装置设备更新</w:t>
      </w:r>
      <w:r w:rsidR="00412DC3" w:rsidRPr="00BE0D89">
        <w:rPr>
          <w:rFonts w:hint="eastAsia"/>
          <w:szCs w:val="21"/>
          <w:lang w:eastAsia="zh-CN"/>
        </w:rPr>
        <w:t>发包说明》和另册提供的相关附件1</w:t>
      </w:r>
      <w:r w:rsidR="00412DC3" w:rsidRPr="00BE0D89">
        <w:rPr>
          <w:szCs w:val="21"/>
          <w:lang w:eastAsia="zh-CN"/>
        </w:rPr>
        <w:t>-8</w:t>
      </w:r>
      <w:r w:rsidRPr="001773C2">
        <w:rPr>
          <w:rFonts w:hint="eastAsia"/>
          <w:szCs w:val="21"/>
          <w:lang w:eastAsia="zh-CN"/>
        </w:rPr>
        <w:t>规定制造合同产品，并就设备的质量、技术和性能等向甲方负责。</w:t>
      </w:r>
    </w:p>
    <w:p w:rsidR="008C0213" w:rsidRPr="008C0213" w:rsidRDefault="008C0213" w:rsidP="008C0213">
      <w:pPr>
        <w:pStyle w:val="10"/>
        <w:ind w:firstLineChars="200" w:firstLine="440"/>
        <w:rPr>
          <w:rFonts w:hAnsi="宋体" w:cs="宋体"/>
          <w:sz w:val="22"/>
          <w:szCs w:val="21"/>
        </w:rPr>
      </w:pPr>
      <w:r w:rsidRPr="008C0213">
        <w:rPr>
          <w:rFonts w:hAnsi="宋体" w:cs="宋体" w:hint="eastAsia"/>
          <w:sz w:val="22"/>
          <w:szCs w:val="21"/>
        </w:rPr>
        <w:t>1</w:t>
      </w:r>
      <w:r w:rsidRPr="008C0213">
        <w:rPr>
          <w:rFonts w:hAnsi="宋体" w:cs="宋体"/>
          <w:sz w:val="22"/>
          <w:szCs w:val="21"/>
        </w:rPr>
        <w:t xml:space="preserve">.4 </w:t>
      </w:r>
      <w:r w:rsidRPr="008C0213">
        <w:rPr>
          <w:rFonts w:hAnsi="宋体" w:cs="宋体" w:hint="eastAsia"/>
          <w:sz w:val="22"/>
          <w:szCs w:val="21"/>
        </w:rPr>
        <w:t>光纤纵差保护装置安装位置</w:t>
      </w:r>
      <w:r>
        <w:rPr>
          <w:rFonts w:hAnsi="宋体" w:cs="宋体" w:hint="eastAsia"/>
          <w:sz w:val="22"/>
          <w:szCs w:val="21"/>
        </w:rPr>
        <w:t>：</w:t>
      </w:r>
    </w:p>
    <w:p w:rsidR="008C0213" w:rsidRDefault="008C0213" w:rsidP="008C0213">
      <w:pPr>
        <w:rPr>
          <w:lang w:eastAsia="zh-CN"/>
        </w:rPr>
      </w:pPr>
      <w:r w:rsidRPr="008C0213">
        <w:rPr>
          <w:rFonts w:hint="eastAsia"/>
          <w:szCs w:val="21"/>
          <w:lang w:eastAsia="zh-CN"/>
        </w:rPr>
        <w:t>3</w:t>
      </w:r>
      <w:r w:rsidRPr="008C0213">
        <w:rPr>
          <w:szCs w:val="21"/>
          <w:lang w:eastAsia="zh-CN"/>
        </w:rPr>
        <w:t>5kV线路</w:t>
      </w:r>
      <w:r w:rsidRPr="008C0213">
        <w:rPr>
          <w:rFonts w:hint="eastAsia"/>
          <w:szCs w:val="21"/>
          <w:lang w:eastAsia="zh-CN"/>
        </w:rPr>
        <w:t>光纤纵差保护装</w:t>
      </w:r>
      <w:r>
        <w:rPr>
          <w:rFonts w:hint="eastAsia"/>
          <w:lang w:eastAsia="zh-CN"/>
        </w:rPr>
        <w:t>置安装位置，每回线路电源侧安装1台，负载侧安装1台，共计60</w:t>
      </w:r>
      <w:r>
        <w:rPr>
          <w:lang w:eastAsia="zh-CN"/>
        </w:rPr>
        <w:t>台保护装置</w:t>
      </w:r>
    </w:p>
    <w:tbl>
      <w:tblPr>
        <w:tblStyle w:val="affa"/>
        <w:tblW w:w="8642" w:type="dxa"/>
        <w:tblLook w:val="04A0" w:firstRow="1" w:lastRow="0" w:firstColumn="1" w:lastColumn="0" w:noHBand="0" w:noVBand="1"/>
      </w:tblPr>
      <w:tblGrid>
        <w:gridCol w:w="704"/>
        <w:gridCol w:w="1701"/>
        <w:gridCol w:w="2268"/>
        <w:gridCol w:w="3969"/>
      </w:tblGrid>
      <w:tr w:rsidR="008C0213" w:rsidTr="0003576F">
        <w:trPr>
          <w:trHeight w:val="340"/>
        </w:trPr>
        <w:tc>
          <w:tcPr>
            <w:tcW w:w="704" w:type="dxa"/>
          </w:tcPr>
          <w:p w:rsidR="008C0213" w:rsidRDefault="008C0213" w:rsidP="0003576F">
            <w:r>
              <w:rPr>
                <w:rFonts w:hint="eastAsia"/>
              </w:rPr>
              <w:t>序号</w:t>
            </w:r>
          </w:p>
        </w:tc>
        <w:tc>
          <w:tcPr>
            <w:tcW w:w="1701" w:type="dxa"/>
          </w:tcPr>
          <w:p w:rsidR="008C0213" w:rsidRDefault="008C0213" w:rsidP="0003576F">
            <w:r>
              <w:rPr>
                <w:rFonts w:hint="eastAsia"/>
              </w:rPr>
              <w:t>线路名称</w:t>
            </w:r>
          </w:p>
        </w:tc>
        <w:tc>
          <w:tcPr>
            <w:tcW w:w="2268" w:type="dxa"/>
          </w:tcPr>
          <w:p w:rsidR="008C0213" w:rsidRDefault="008C0213" w:rsidP="0003576F">
            <w:r>
              <w:rPr>
                <w:rFonts w:hint="eastAsia"/>
              </w:rPr>
              <w:t>电源侧—总降站屏柜</w:t>
            </w:r>
          </w:p>
        </w:tc>
        <w:tc>
          <w:tcPr>
            <w:tcW w:w="3969" w:type="dxa"/>
          </w:tcPr>
          <w:p w:rsidR="008C0213" w:rsidRPr="00992EDA" w:rsidRDefault="008C0213" w:rsidP="0003576F">
            <w:pPr>
              <w:rPr>
                <w:lang w:eastAsia="zh-CN"/>
              </w:rPr>
            </w:pPr>
            <w:r>
              <w:rPr>
                <w:rFonts w:hint="eastAsia"/>
                <w:lang w:eastAsia="zh-CN"/>
              </w:rPr>
              <w:t>负载侧—区域变电所屏柜</w:t>
            </w:r>
          </w:p>
        </w:tc>
      </w:tr>
      <w:tr w:rsidR="008C0213" w:rsidTr="0003576F">
        <w:trPr>
          <w:trHeight w:val="340"/>
        </w:trPr>
        <w:tc>
          <w:tcPr>
            <w:tcW w:w="704" w:type="dxa"/>
          </w:tcPr>
          <w:p w:rsidR="008C0213" w:rsidRPr="00C003FB" w:rsidRDefault="008C0213" w:rsidP="0003576F">
            <w:pPr>
              <w:jc w:val="center"/>
            </w:pPr>
            <w:r>
              <w:rPr>
                <w:rFonts w:hint="eastAsia"/>
              </w:rPr>
              <w:t>1</w:t>
            </w:r>
          </w:p>
        </w:tc>
        <w:tc>
          <w:tcPr>
            <w:tcW w:w="1701" w:type="dxa"/>
          </w:tcPr>
          <w:p w:rsidR="008C0213" w:rsidRDefault="008C0213" w:rsidP="0003576F">
            <w:r w:rsidRPr="00C003FB">
              <w:rPr>
                <w:rFonts w:hint="eastAsia"/>
              </w:rPr>
              <w:t>公用1号主变</w:t>
            </w:r>
          </w:p>
        </w:tc>
        <w:tc>
          <w:tcPr>
            <w:tcW w:w="2268" w:type="dxa"/>
          </w:tcPr>
          <w:p w:rsidR="008C0213" w:rsidRDefault="008C0213" w:rsidP="0003576F">
            <w:r>
              <w:rPr>
                <w:rFonts w:hint="eastAsia"/>
              </w:rPr>
              <w:t xml:space="preserve">35kV </w:t>
            </w:r>
            <w:r w:rsidRPr="00C003FB">
              <w:rPr>
                <w:rFonts w:hint="eastAsia"/>
              </w:rPr>
              <w:t>352开关</w:t>
            </w:r>
          </w:p>
        </w:tc>
        <w:tc>
          <w:tcPr>
            <w:tcW w:w="3969" w:type="dxa"/>
            <w:vMerge w:val="restart"/>
            <w:vAlign w:val="center"/>
          </w:tcPr>
          <w:p w:rsidR="008C0213" w:rsidRDefault="008C0213" w:rsidP="0003576F">
            <w:pPr>
              <w:rPr>
                <w:lang w:eastAsia="zh-CN"/>
              </w:rPr>
            </w:pPr>
            <w:r>
              <w:rPr>
                <w:rFonts w:hint="eastAsia"/>
                <w:lang w:eastAsia="zh-CN"/>
              </w:rPr>
              <w:t>P</w:t>
            </w:r>
            <w:r>
              <w:rPr>
                <w:lang w:eastAsia="zh-CN"/>
              </w:rPr>
              <w:t>TA厂</w:t>
            </w:r>
            <w:r>
              <w:rPr>
                <w:rFonts w:hint="eastAsia"/>
                <w:lang w:eastAsia="zh-CN"/>
              </w:rPr>
              <w:t>-</w:t>
            </w:r>
            <w:r w:rsidRPr="00716329">
              <w:rPr>
                <w:rFonts w:hint="eastAsia"/>
                <w:lang w:eastAsia="zh-CN"/>
              </w:rPr>
              <w:t>公用变电所</w:t>
            </w:r>
            <w:r>
              <w:rPr>
                <w:rFonts w:hint="eastAsia"/>
                <w:lang w:eastAsia="zh-CN"/>
              </w:rPr>
              <w:t>-</w:t>
            </w:r>
            <w:r w:rsidRPr="00716329">
              <w:rPr>
                <w:rFonts w:hint="eastAsia"/>
                <w:lang w:eastAsia="zh-CN"/>
              </w:rPr>
              <w:t>公用一线/二线线路保护测控柜PRCK96-132</w:t>
            </w:r>
          </w:p>
        </w:tc>
      </w:tr>
      <w:tr w:rsidR="008C0213" w:rsidTr="0003576F">
        <w:trPr>
          <w:trHeight w:val="330"/>
        </w:trPr>
        <w:tc>
          <w:tcPr>
            <w:tcW w:w="704" w:type="dxa"/>
          </w:tcPr>
          <w:p w:rsidR="008C0213" w:rsidRPr="003F5D6F" w:rsidRDefault="008C0213" w:rsidP="0003576F">
            <w:pPr>
              <w:jc w:val="center"/>
            </w:pPr>
            <w:r>
              <w:rPr>
                <w:rFonts w:hint="eastAsia"/>
              </w:rPr>
              <w:t>2</w:t>
            </w:r>
          </w:p>
        </w:tc>
        <w:tc>
          <w:tcPr>
            <w:tcW w:w="1701" w:type="dxa"/>
          </w:tcPr>
          <w:p w:rsidR="008C0213" w:rsidRDefault="008C0213" w:rsidP="0003576F">
            <w:r w:rsidRPr="00C003FB">
              <w:rPr>
                <w:rFonts w:hint="eastAsia"/>
              </w:rPr>
              <w:t>公用2号主变</w:t>
            </w:r>
          </w:p>
        </w:tc>
        <w:tc>
          <w:tcPr>
            <w:tcW w:w="2268" w:type="dxa"/>
          </w:tcPr>
          <w:p w:rsidR="008C0213" w:rsidRDefault="008C0213" w:rsidP="0003576F">
            <w:r>
              <w:rPr>
                <w:rFonts w:hint="eastAsia"/>
              </w:rPr>
              <w:t>35kV 372开关</w:t>
            </w:r>
          </w:p>
        </w:tc>
        <w:tc>
          <w:tcPr>
            <w:tcW w:w="3969" w:type="dxa"/>
            <w:vMerge/>
            <w:vAlign w:val="center"/>
          </w:tcPr>
          <w:p w:rsidR="008C0213" w:rsidRDefault="008C0213" w:rsidP="0003576F"/>
        </w:tc>
      </w:tr>
      <w:tr w:rsidR="008C0213" w:rsidTr="0003576F">
        <w:trPr>
          <w:trHeight w:val="340"/>
        </w:trPr>
        <w:tc>
          <w:tcPr>
            <w:tcW w:w="704" w:type="dxa"/>
          </w:tcPr>
          <w:p w:rsidR="008C0213" w:rsidRPr="00C003FB" w:rsidRDefault="008C0213" w:rsidP="0003576F">
            <w:pPr>
              <w:jc w:val="center"/>
            </w:pPr>
            <w:r>
              <w:rPr>
                <w:rFonts w:hint="eastAsia"/>
              </w:rPr>
              <w:t>3</w:t>
            </w:r>
          </w:p>
        </w:tc>
        <w:tc>
          <w:tcPr>
            <w:tcW w:w="1701" w:type="dxa"/>
          </w:tcPr>
          <w:p w:rsidR="008C0213" w:rsidRDefault="008C0213" w:rsidP="0003576F">
            <w:r w:rsidRPr="00C003FB">
              <w:rPr>
                <w:rFonts w:hint="eastAsia"/>
              </w:rPr>
              <w:t>公用3号主变</w:t>
            </w:r>
          </w:p>
        </w:tc>
        <w:tc>
          <w:tcPr>
            <w:tcW w:w="2268" w:type="dxa"/>
          </w:tcPr>
          <w:p w:rsidR="008C0213" w:rsidRDefault="008C0213" w:rsidP="0003576F">
            <w:r>
              <w:rPr>
                <w:rFonts w:hint="eastAsia"/>
              </w:rPr>
              <w:t>35kV 364开关</w:t>
            </w:r>
          </w:p>
        </w:tc>
        <w:tc>
          <w:tcPr>
            <w:tcW w:w="3969" w:type="dxa"/>
            <w:vMerge w:val="restart"/>
            <w:vAlign w:val="center"/>
          </w:tcPr>
          <w:p w:rsidR="008C0213" w:rsidRDefault="008C0213" w:rsidP="0003576F">
            <w:pPr>
              <w:rPr>
                <w:lang w:eastAsia="zh-CN"/>
              </w:rPr>
            </w:pPr>
            <w:r>
              <w:rPr>
                <w:rFonts w:hint="eastAsia"/>
                <w:lang w:eastAsia="zh-CN"/>
              </w:rPr>
              <w:t>P</w:t>
            </w:r>
            <w:r>
              <w:rPr>
                <w:lang w:eastAsia="zh-CN"/>
              </w:rPr>
              <w:t>TA厂</w:t>
            </w:r>
            <w:r>
              <w:rPr>
                <w:rFonts w:hint="eastAsia"/>
                <w:lang w:eastAsia="zh-CN"/>
              </w:rPr>
              <w:t>-</w:t>
            </w:r>
            <w:r w:rsidRPr="00716329">
              <w:rPr>
                <w:rFonts w:hint="eastAsia"/>
                <w:lang w:eastAsia="zh-CN"/>
              </w:rPr>
              <w:t>公用变电所</w:t>
            </w:r>
            <w:r>
              <w:rPr>
                <w:rFonts w:hint="eastAsia"/>
                <w:lang w:eastAsia="zh-CN"/>
              </w:rPr>
              <w:t>-</w:t>
            </w:r>
            <w:r w:rsidRPr="00FA4793">
              <w:rPr>
                <w:rFonts w:hint="eastAsia"/>
                <w:lang w:eastAsia="zh-CN"/>
              </w:rPr>
              <w:t>公用三线/四线线路保护测控柜PRCK96-132</w:t>
            </w:r>
          </w:p>
        </w:tc>
      </w:tr>
      <w:tr w:rsidR="008C0213" w:rsidTr="0003576F">
        <w:trPr>
          <w:trHeight w:val="340"/>
        </w:trPr>
        <w:tc>
          <w:tcPr>
            <w:tcW w:w="704" w:type="dxa"/>
          </w:tcPr>
          <w:p w:rsidR="008C0213" w:rsidRPr="00C003FB" w:rsidRDefault="008C0213" w:rsidP="0003576F">
            <w:pPr>
              <w:jc w:val="center"/>
            </w:pPr>
            <w:r>
              <w:rPr>
                <w:rFonts w:hint="eastAsia"/>
              </w:rPr>
              <w:t>4</w:t>
            </w:r>
          </w:p>
        </w:tc>
        <w:tc>
          <w:tcPr>
            <w:tcW w:w="1701" w:type="dxa"/>
          </w:tcPr>
          <w:p w:rsidR="008C0213" w:rsidRDefault="008C0213" w:rsidP="0003576F">
            <w:r w:rsidRPr="00C003FB">
              <w:rPr>
                <w:rFonts w:hint="eastAsia"/>
              </w:rPr>
              <w:t>公用4号主变</w:t>
            </w:r>
          </w:p>
        </w:tc>
        <w:tc>
          <w:tcPr>
            <w:tcW w:w="2268" w:type="dxa"/>
          </w:tcPr>
          <w:p w:rsidR="008C0213" w:rsidRDefault="008C0213" w:rsidP="0003576F">
            <w:r>
              <w:rPr>
                <w:rFonts w:hint="eastAsia"/>
              </w:rPr>
              <w:t>35kV 385开关</w:t>
            </w:r>
          </w:p>
        </w:tc>
        <w:tc>
          <w:tcPr>
            <w:tcW w:w="3969" w:type="dxa"/>
            <w:vMerge/>
            <w:vAlign w:val="center"/>
          </w:tcPr>
          <w:p w:rsidR="008C0213" w:rsidRDefault="008C0213" w:rsidP="0003576F"/>
        </w:tc>
      </w:tr>
      <w:tr w:rsidR="008C0213" w:rsidTr="0003576F">
        <w:trPr>
          <w:trHeight w:val="340"/>
        </w:trPr>
        <w:tc>
          <w:tcPr>
            <w:tcW w:w="704" w:type="dxa"/>
          </w:tcPr>
          <w:p w:rsidR="008C0213" w:rsidRPr="00C003FB" w:rsidRDefault="008C0213" w:rsidP="0003576F">
            <w:pPr>
              <w:jc w:val="center"/>
            </w:pPr>
            <w:r>
              <w:rPr>
                <w:rFonts w:hint="eastAsia"/>
              </w:rPr>
              <w:t>5</w:t>
            </w:r>
          </w:p>
        </w:tc>
        <w:tc>
          <w:tcPr>
            <w:tcW w:w="1701" w:type="dxa"/>
          </w:tcPr>
          <w:p w:rsidR="008C0213" w:rsidRDefault="008C0213" w:rsidP="0003576F">
            <w:r w:rsidRPr="00C003FB">
              <w:rPr>
                <w:rFonts w:hint="eastAsia"/>
              </w:rPr>
              <w:t>装置1号主变</w:t>
            </w:r>
          </w:p>
        </w:tc>
        <w:tc>
          <w:tcPr>
            <w:tcW w:w="2268" w:type="dxa"/>
          </w:tcPr>
          <w:p w:rsidR="008C0213" w:rsidRDefault="008C0213" w:rsidP="0003576F">
            <w:r>
              <w:rPr>
                <w:rFonts w:hint="eastAsia"/>
              </w:rPr>
              <w:t>35kV 355开关</w:t>
            </w:r>
          </w:p>
        </w:tc>
        <w:tc>
          <w:tcPr>
            <w:tcW w:w="3969" w:type="dxa"/>
            <w:vMerge w:val="restart"/>
            <w:vAlign w:val="center"/>
          </w:tcPr>
          <w:p w:rsidR="008C0213" w:rsidRDefault="008C0213" w:rsidP="0003576F">
            <w:pPr>
              <w:rPr>
                <w:lang w:eastAsia="zh-CN"/>
              </w:rPr>
            </w:pPr>
            <w:r>
              <w:rPr>
                <w:rFonts w:hint="eastAsia"/>
                <w:lang w:eastAsia="zh-CN"/>
              </w:rPr>
              <w:t>P</w:t>
            </w:r>
            <w:r>
              <w:rPr>
                <w:lang w:eastAsia="zh-CN"/>
              </w:rPr>
              <w:t>TA厂</w:t>
            </w:r>
            <w:r>
              <w:rPr>
                <w:rFonts w:hint="eastAsia"/>
                <w:lang w:eastAsia="zh-CN"/>
              </w:rPr>
              <w:t>-</w:t>
            </w:r>
            <w:r w:rsidRPr="00992EDA">
              <w:rPr>
                <w:rFonts w:hint="eastAsia"/>
                <w:lang w:eastAsia="zh-CN"/>
              </w:rPr>
              <w:t>装置主变电所</w:t>
            </w:r>
            <w:r>
              <w:rPr>
                <w:rFonts w:hint="eastAsia"/>
                <w:lang w:eastAsia="zh-CN"/>
              </w:rPr>
              <w:t>-</w:t>
            </w:r>
            <w:r w:rsidRPr="003370BA">
              <w:rPr>
                <w:rFonts w:hint="eastAsia"/>
                <w:lang w:eastAsia="zh-CN"/>
              </w:rPr>
              <w:t>装置一线/二线线路保护测控柜PRCK96-132</w:t>
            </w:r>
          </w:p>
        </w:tc>
      </w:tr>
      <w:tr w:rsidR="008C0213" w:rsidTr="0003576F">
        <w:trPr>
          <w:trHeight w:val="340"/>
        </w:trPr>
        <w:tc>
          <w:tcPr>
            <w:tcW w:w="704" w:type="dxa"/>
          </w:tcPr>
          <w:p w:rsidR="008C0213" w:rsidRPr="00C003FB" w:rsidRDefault="008C0213" w:rsidP="0003576F">
            <w:pPr>
              <w:jc w:val="center"/>
            </w:pPr>
            <w:r>
              <w:rPr>
                <w:rFonts w:hint="eastAsia"/>
              </w:rPr>
              <w:t>6</w:t>
            </w:r>
          </w:p>
        </w:tc>
        <w:tc>
          <w:tcPr>
            <w:tcW w:w="1701" w:type="dxa"/>
          </w:tcPr>
          <w:p w:rsidR="008C0213" w:rsidRDefault="008C0213" w:rsidP="0003576F">
            <w:r w:rsidRPr="00C003FB">
              <w:rPr>
                <w:rFonts w:hint="eastAsia"/>
              </w:rPr>
              <w:t>装置</w:t>
            </w:r>
            <w:r>
              <w:t>2</w:t>
            </w:r>
            <w:r w:rsidRPr="00C003FB">
              <w:rPr>
                <w:rFonts w:hint="eastAsia"/>
              </w:rPr>
              <w:t>号主变</w:t>
            </w:r>
          </w:p>
        </w:tc>
        <w:tc>
          <w:tcPr>
            <w:tcW w:w="2268" w:type="dxa"/>
          </w:tcPr>
          <w:p w:rsidR="008C0213" w:rsidRPr="00C003FB" w:rsidRDefault="008C0213" w:rsidP="0003576F">
            <w:r>
              <w:rPr>
                <w:rFonts w:hint="eastAsia"/>
              </w:rPr>
              <w:t>35kV 384开关</w:t>
            </w:r>
          </w:p>
        </w:tc>
        <w:tc>
          <w:tcPr>
            <w:tcW w:w="3969" w:type="dxa"/>
            <w:vMerge/>
            <w:vAlign w:val="center"/>
          </w:tcPr>
          <w:p w:rsidR="008C0213" w:rsidRDefault="008C0213" w:rsidP="0003576F"/>
        </w:tc>
      </w:tr>
      <w:tr w:rsidR="008C0213" w:rsidTr="0003576F">
        <w:trPr>
          <w:trHeight w:val="340"/>
        </w:trPr>
        <w:tc>
          <w:tcPr>
            <w:tcW w:w="704" w:type="dxa"/>
          </w:tcPr>
          <w:p w:rsidR="008C0213" w:rsidRPr="00C003FB" w:rsidRDefault="008C0213" w:rsidP="0003576F">
            <w:pPr>
              <w:jc w:val="center"/>
            </w:pPr>
            <w:r>
              <w:rPr>
                <w:rFonts w:hint="eastAsia"/>
              </w:rPr>
              <w:t>7</w:t>
            </w:r>
          </w:p>
        </w:tc>
        <w:tc>
          <w:tcPr>
            <w:tcW w:w="1701" w:type="dxa"/>
          </w:tcPr>
          <w:p w:rsidR="008C0213" w:rsidRDefault="008C0213" w:rsidP="0003576F">
            <w:r w:rsidRPr="00C003FB">
              <w:rPr>
                <w:rFonts w:hint="eastAsia"/>
              </w:rPr>
              <w:t>装置</w:t>
            </w:r>
            <w:r>
              <w:t>3</w:t>
            </w:r>
            <w:r w:rsidRPr="00C003FB">
              <w:rPr>
                <w:rFonts w:hint="eastAsia"/>
              </w:rPr>
              <w:t>号主变</w:t>
            </w:r>
          </w:p>
        </w:tc>
        <w:tc>
          <w:tcPr>
            <w:tcW w:w="2268" w:type="dxa"/>
          </w:tcPr>
          <w:p w:rsidR="008C0213" w:rsidRDefault="008C0213" w:rsidP="0003576F">
            <w:r>
              <w:rPr>
                <w:rFonts w:hint="eastAsia"/>
              </w:rPr>
              <w:t>35kV 354开关</w:t>
            </w:r>
          </w:p>
        </w:tc>
        <w:tc>
          <w:tcPr>
            <w:tcW w:w="3969" w:type="dxa"/>
            <w:vMerge w:val="restart"/>
            <w:vAlign w:val="center"/>
          </w:tcPr>
          <w:p w:rsidR="008C0213" w:rsidRDefault="008C0213" w:rsidP="0003576F">
            <w:pPr>
              <w:rPr>
                <w:lang w:eastAsia="zh-CN"/>
              </w:rPr>
            </w:pPr>
            <w:r>
              <w:rPr>
                <w:rFonts w:hint="eastAsia"/>
                <w:lang w:eastAsia="zh-CN"/>
              </w:rPr>
              <w:t>P</w:t>
            </w:r>
            <w:r>
              <w:rPr>
                <w:lang w:eastAsia="zh-CN"/>
              </w:rPr>
              <w:t>TA厂</w:t>
            </w:r>
            <w:r>
              <w:rPr>
                <w:rFonts w:hint="eastAsia"/>
                <w:lang w:eastAsia="zh-CN"/>
              </w:rPr>
              <w:t>-</w:t>
            </w:r>
            <w:r w:rsidRPr="00992EDA">
              <w:rPr>
                <w:rFonts w:hint="eastAsia"/>
                <w:lang w:eastAsia="zh-CN"/>
              </w:rPr>
              <w:t>装置主变电所</w:t>
            </w:r>
            <w:r>
              <w:rPr>
                <w:rFonts w:hint="eastAsia"/>
                <w:lang w:eastAsia="zh-CN"/>
              </w:rPr>
              <w:t>-</w:t>
            </w:r>
            <w:r w:rsidRPr="003370BA">
              <w:rPr>
                <w:rFonts w:hint="eastAsia"/>
                <w:lang w:eastAsia="zh-CN"/>
              </w:rPr>
              <w:t>装置三线/四线线路保护测控柜PRCK96-132</w:t>
            </w:r>
          </w:p>
        </w:tc>
      </w:tr>
      <w:tr w:rsidR="008C0213" w:rsidTr="0003576F">
        <w:trPr>
          <w:trHeight w:val="340"/>
        </w:trPr>
        <w:tc>
          <w:tcPr>
            <w:tcW w:w="704" w:type="dxa"/>
          </w:tcPr>
          <w:p w:rsidR="008C0213" w:rsidRPr="00C003FB" w:rsidRDefault="008C0213" w:rsidP="0003576F">
            <w:pPr>
              <w:jc w:val="center"/>
            </w:pPr>
            <w:r>
              <w:rPr>
                <w:rFonts w:hint="eastAsia"/>
              </w:rPr>
              <w:t>8</w:t>
            </w:r>
          </w:p>
        </w:tc>
        <w:tc>
          <w:tcPr>
            <w:tcW w:w="1701" w:type="dxa"/>
          </w:tcPr>
          <w:p w:rsidR="008C0213" w:rsidRDefault="008C0213" w:rsidP="0003576F">
            <w:r w:rsidRPr="00C003FB">
              <w:rPr>
                <w:rFonts w:hint="eastAsia"/>
              </w:rPr>
              <w:t>装置</w:t>
            </w:r>
            <w:r>
              <w:t>4</w:t>
            </w:r>
            <w:r w:rsidRPr="00C003FB">
              <w:rPr>
                <w:rFonts w:hint="eastAsia"/>
              </w:rPr>
              <w:t>号主变</w:t>
            </w:r>
          </w:p>
        </w:tc>
        <w:tc>
          <w:tcPr>
            <w:tcW w:w="2268" w:type="dxa"/>
          </w:tcPr>
          <w:p w:rsidR="008C0213" w:rsidRPr="00C003FB" w:rsidRDefault="008C0213" w:rsidP="0003576F">
            <w:r>
              <w:rPr>
                <w:rFonts w:hint="eastAsia"/>
              </w:rPr>
              <w:t>35kV 382开关</w:t>
            </w:r>
          </w:p>
        </w:tc>
        <w:tc>
          <w:tcPr>
            <w:tcW w:w="3969" w:type="dxa"/>
            <w:vMerge/>
            <w:vAlign w:val="center"/>
          </w:tcPr>
          <w:p w:rsidR="008C0213" w:rsidRDefault="008C0213" w:rsidP="0003576F"/>
        </w:tc>
      </w:tr>
      <w:tr w:rsidR="008C0213" w:rsidTr="0003576F">
        <w:trPr>
          <w:trHeight w:val="340"/>
        </w:trPr>
        <w:tc>
          <w:tcPr>
            <w:tcW w:w="704" w:type="dxa"/>
          </w:tcPr>
          <w:p w:rsidR="008C0213" w:rsidRPr="00E4557D" w:rsidRDefault="008C0213" w:rsidP="0003576F">
            <w:pPr>
              <w:jc w:val="center"/>
            </w:pPr>
            <w:r>
              <w:rPr>
                <w:rFonts w:hint="eastAsia"/>
              </w:rPr>
              <w:t>9</w:t>
            </w:r>
          </w:p>
        </w:tc>
        <w:tc>
          <w:tcPr>
            <w:tcW w:w="1701" w:type="dxa"/>
          </w:tcPr>
          <w:p w:rsidR="008C0213" w:rsidRDefault="008C0213" w:rsidP="0003576F">
            <w:r w:rsidRPr="00E4557D">
              <w:rPr>
                <w:rFonts w:hint="eastAsia"/>
              </w:rPr>
              <w:t>海水1号主变</w:t>
            </w:r>
          </w:p>
        </w:tc>
        <w:tc>
          <w:tcPr>
            <w:tcW w:w="2268" w:type="dxa"/>
          </w:tcPr>
          <w:p w:rsidR="008C0213" w:rsidRDefault="008C0213" w:rsidP="0003576F">
            <w:r>
              <w:rPr>
                <w:rFonts w:hint="eastAsia"/>
              </w:rPr>
              <w:t>35kV 373开关</w:t>
            </w:r>
          </w:p>
        </w:tc>
        <w:tc>
          <w:tcPr>
            <w:tcW w:w="3969" w:type="dxa"/>
            <w:vMerge w:val="restart"/>
            <w:vAlign w:val="center"/>
          </w:tcPr>
          <w:p w:rsidR="008C0213" w:rsidRDefault="008C0213" w:rsidP="0003576F">
            <w:pPr>
              <w:rPr>
                <w:lang w:eastAsia="zh-CN"/>
              </w:rPr>
            </w:pPr>
            <w:r>
              <w:rPr>
                <w:rFonts w:hint="eastAsia"/>
                <w:lang w:eastAsia="zh-CN"/>
              </w:rPr>
              <w:t>P</w:t>
            </w:r>
            <w:r>
              <w:rPr>
                <w:lang w:eastAsia="zh-CN"/>
              </w:rPr>
              <w:t>TA厂</w:t>
            </w:r>
            <w:r>
              <w:rPr>
                <w:rFonts w:hint="eastAsia"/>
                <w:lang w:eastAsia="zh-CN"/>
              </w:rPr>
              <w:t xml:space="preserve">- </w:t>
            </w:r>
            <w:r w:rsidRPr="00DD604A">
              <w:rPr>
                <w:rFonts w:hint="eastAsia"/>
                <w:lang w:eastAsia="zh-CN"/>
              </w:rPr>
              <w:t>海水变电所-海水一</w:t>
            </w:r>
            <w:r w:rsidRPr="00C003FB">
              <w:rPr>
                <w:rFonts w:hint="eastAsia"/>
                <w:lang w:eastAsia="zh-CN"/>
              </w:rPr>
              <w:t>线/二线线路保护测控柜PRCK96-132</w:t>
            </w:r>
          </w:p>
        </w:tc>
      </w:tr>
      <w:tr w:rsidR="008C0213" w:rsidTr="0003576F">
        <w:trPr>
          <w:trHeight w:val="340"/>
        </w:trPr>
        <w:tc>
          <w:tcPr>
            <w:tcW w:w="704" w:type="dxa"/>
          </w:tcPr>
          <w:p w:rsidR="008C0213" w:rsidRPr="00E4557D" w:rsidRDefault="008C0213" w:rsidP="0003576F">
            <w:pPr>
              <w:jc w:val="center"/>
            </w:pPr>
            <w:r>
              <w:rPr>
                <w:rFonts w:hint="eastAsia"/>
              </w:rPr>
              <w:t>1</w:t>
            </w:r>
            <w:r>
              <w:t>0</w:t>
            </w:r>
          </w:p>
        </w:tc>
        <w:tc>
          <w:tcPr>
            <w:tcW w:w="1701" w:type="dxa"/>
          </w:tcPr>
          <w:p w:rsidR="008C0213" w:rsidRDefault="008C0213" w:rsidP="0003576F">
            <w:r w:rsidRPr="00E4557D">
              <w:rPr>
                <w:rFonts w:hint="eastAsia"/>
              </w:rPr>
              <w:t>海水2号主变</w:t>
            </w:r>
          </w:p>
        </w:tc>
        <w:tc>
          <w:tcPr>
            <w:tcW w:w="2268" w:type="dxa"/>
          </w:tcPr>
          <w:p w:rsidR="008C0213" w:rsidRPr="00C003FB" w:rsidRDefault="008C0213" w:rsidP="0003576F">
            <w:r>
              <w:rPr>
                <w:rFonts w:hint="eastAsia"/>
              </w:rPr>
              <w:t>35kV 363开关</w:t>
            </w:r>
          </w:p>
        </w:tc>
        <w:tc>
          <w:tcPr>
            <w:tcW w:w="3969" w:type="dxa"/>
            <w:vMerge/>
          </w:tcPr>
          <w:p w:rsidR="008C0213" w:rsidRDefault="008C0213" w:rsidP="0003576F"/>
        </w:tc>
      </w:tr>
      <w:tr w:rsidR="008C0213" w:rsidRPr="00DD604A" w:rsidTr="0003576F">
        <w:trPr>
          <w:trHeight w:val="340"/>
        </w:trPr>
        <w:tc>
          <w:tcPr>
            <w:tcW w:w="704" w:type="dxa"/>
            <w:vAlign w:val="center"/>
          </w:tcPr>
          <w:p w:rsidR="008C0213" w:rsidRPr="0031789C" w:rsidRDefault="008C0213" w:rsidP="0003576F">
            <w:pPr>
              <w:jc w:val="center"/>
            </w:pPr>
            <w:r w:rsidRPr="0031789C">
              <w:rPr>
                <w:rFonts w:hint="eastAsia"/>
              </w:rPr>
              <w:t>1</w:t>
            </w:r>
            <w:r w:rsidRPr="0031789C">
              <w:t>1</w:t>
            </w:r>
          </w:p>
        </w:tc>
        <w:tc>
          <w:tcPr>
            <w:tcW w:w="1701" w:type="dxa"/>
            <w:vAlign w:val="center"/>
          </w:tcPr>
          <w:p w:rsidR="008C0213" w:rsidRPr="00DD604A" w:rsidRDefault="008C0213" w:rsidP="0003576F">
            <w:pPr>
              <w:widowControl/>
              <w:rPr>
                <w:color w:val="000000"/>
                <w:sz w:val="20"/>
                <w:szCs w:val="20"/>
              </w:rPr>
            </w:pPr>
            <w:r>
              <w:rPr>
                <w:rFonts w:hint="eastAsia"/>
                <w:color w:val="000000"/>
                <w:sz w:val="20"/>
                <w:szCs w:val="20"/>
              </w:rPr>
              <w:t>余热发电线</w:t>
            </w:r>
          </w:p>
        </w:tc>
        <w:tc>
          <w:tcPr>
            <w:tcW w:w="2268" w:type="dxa"/>
            <w:vAlign w:val="center"/>
          </w:tcPr>
          <w:p w:rsidR="008C0213" w:rsidRDefault="008C0213" w:rsidP="0003576F">
            <w:pPr>
              <w:widowControl/>
              <w:rPr>
                <w:color w:val="000000"/>
                <w:sz w:val="20"/>
                <w:szCs w:val="20"/>
              </w:rPr>
            </w:pPr>
            <w:r>
              <w:rPr>
                <w:rFonts w:hint="eastAsia"/>
              </w:rPr>
              <w:t>35kV 374开关</w:t>
            </w:r>
          </w:p>
        </w:tc>
        <w:tc>
          <w:tcPr>
            <w:tcW w:w="3969" w:type="dxa"/>
            <w:shd w:val="clear" w:color="auto" w:fill="auto"/>
            <w:vAlign w:val="center"/>
          </w:tcPr>
          <w:p w:rsidR="008C0213" w:rsidRDefault="008C0213" w:rsidP="0003576F">
            <w:pPr>
              <w:widowControl/>
              <w:rPr>
                <w:color w:val="000000"/>
                <w:sz w:val="20"/>
                <w:szCs w:val="20"/>
                <w:lang w:eastAsia="zh-CN"/>
              </w:rPr>
            </w:pPr>
            <w:r>
              <w:rPr>
                <w:rFonts w:hint="eastAsia"/>
                <w:lang w:eastAsia="zh-CN"/>
              </w:rPr>
              <w:t>P</w:t>
            </w:r>
            <w:r>
              <w:rPr>
                <w:lang w:eastAsia="zh-CN"/>
              </w:rPr>
              <w:t>TA厂</w:t>
            </w:r>
            <w:r>
              <w:rPr>
                <w:rFonts w:hint="eastAsia"/>
                <w:lang w:eastAsia="zh-CN"/>
              </w:rPr>
              <w:t>-</w:t>
            </w:r>
            <w:r w:rsidRPr="00716329">
              <w:rPr>
                <w:rFonts w:hint="eastAsia"/>
                <w:lang w:eastAsia="zh-CN"/>
              </w:rPr>
              <w:t>公用变电所</w:t>
            </w:r>
            <w:r>
              <w:rPr>
                <w:rFonts w:hint="eastAsia"/>
                <w:lang w:eastAsia="zh-CN"/>
              </w:rPr>
              <w:t>-余热线</w:t>
            </w:r>
            <w:r w:rsidRPr="00FA4793">
              <w:rPr>
                <w:rFonts w:hint="eastAsia"/>
                <w:lang w:eastAsia="zh-CN"/>
              </w:rPr>
              <w:t>线路保护测控柜</w:t>
            </w:r>
            <w:r>
              <w:rPr>
                <w:rFonts w:hint="eastAsia"/>
                <w:lang w:eastAsia="zh-CN"/>
              </w:rPr>
              <w:t>PRCK96-131</w:t>
            </w:r>
          </w:p>
        </w:tc>
      </w:tr>
      <w:tr w:rsidR="008C0213" w:rsidRPr="00DD604A" w:rsidTr="0003576F">
        <w:trPr>
          <w:trHeight w:val="340"/>
        </w:trPr>
        <w:tc>
          <w:tcPr>
            <w:tcW w:w="704" w:type="dxa"/>
            <w:vAlign w:val="center"/>
          </w:tcPr>
          <w:p w:rsidR="008C0213" w:rsidRPr="0031789C" w:rsidRDefault="008C0213" w:rsidP="0003576F">
            <w:pPr>
              <w:jc w:val="center"/>
            </w:pPr>
            <w:r w:rsidRPr="0031789C">
              <w:rPr>
                <w:rFonts w:hint="eastAsia"/>
              </w:rPr>
              <w:t>1</w:t>
            </w:r>
            <w:r w:rsidRPr="0031789C">
              <w:t>2</w:t>
            </w:r>
          </w:p>
        </w:tc>
        <w:tc>
          <w:tcPr>
            <w:tcW w:w="1701" w:type="dxa"/>
            <w:vAlign w:val="center"/>
            <w:hideMark/>
          </w:tcPr>
          <w:p w:rsidR="008C0213" w:rsidRPr="00DD604A" w:rsidRDefault="008C0213" w:rsidP="0003576F">
            <w:pPr>
              <w:widowControl/>
              <w:rPr>
                <w:color w:val="000000"/>
                <w:sz w:val="20"/>
                <w:szCs w:val="20"/>
              </w:rPr>
            </w:pPr>
            <w:r w:rsidRPr="00DD604A">
              <w:rPr>
                <w:rFonts w:hint="eastAsia"/>
                <w:color w:val="000000"/>
                <w:sz w:val="20"/>
                <w:szCs w:val="20"/>
              </w:rPr>
              <w:t>CS11 #1区域变</w:t>
            </w:r>
          </w:p>
        </w:tc>
        <w:tc>
          <w:tcPr>
            <w:tcW w:w="2268" w:type="dxa"/>
            <w:vAlign w:val="center"/>
          </w:tcPr>
          <w:p w:rsidR="008C0213" w:rsidRDefault="008C0213" w:rsidP="0003576F">
            <w:pPr>
              <w:widowControl/>
              <w:rPr>
                <w:color w:val="000000"/>
                <w:sz w:val="20"/>
                <w:szCs w:val="20"/>
              </w:rPr>
            </w:pPr>
            <w:r>
              <w:rPr>
                <w:rFonts w:hint="eastAsia"/>
                <w:color w:val="000000"/>
                <w:sz w:val="20"/>
                <w:szCs w:val="20"/>
              </w:rPr>
              <w:t>35kV 314开关</w:t>
            </w:r>
          </w:p>
        </w:tc>
        <w:tc>
          <w:tcPr>
            <w:tcW w:w="3969" w:type="dxa"/>
            <w:vAlign w:val="center"/>
          </w:tcPr>
          <w:p w:rsidR="008C0213" w:rsidRDefault="008C0213" w:rsidP="0003576F">
            <w:pPr>
              <w:widowControl/>
              <w:rPr>
                <w:color w:val="000000"/>
                <w:sz w:val="20"/>
                <w:szCs w:val="20"/>
                <w:lang w:eastAsia="zh-CN"/>
              </w:rPr>
            </w:pPr>
            <w:r>
              <w:rPr>
                <w:rFonts w:hint="eastAsia"/>
                <w:color w:val="000000"/>
                <w:sz w:val="20"/>
                <w:szCs w:val="20"/>
                <w:lang w:eastAsia="zh-CN"/>
              </w:rPr>
              <w:t>PX厂－CS11变电所－#1区域变 主变保护测控柜PRCK96-721</w:t>
            </w:r>
          </w:p>
        </w:tc>
      </w:tr>
      <w:tr w:rsidR="008C0213" w:rsidRPr="00DD604A" w:rsidTr="0003576F">
        <w:trPr>
          <w:trHeight w:val="340"/>
        </w:trPr>
        <w:tc>
          <w:tcPr>
            <w:tcW w:w="704" w:type="dxa"/>
            <w:vAlign w:val="center"/>
          </w:tcPr>
          <w:p w:rsidR="008C0213" w:rsidRPr="0031789C" w:rsidRDefault="008C0213" w:rsidP="0003576F">
            <w:pPr>
              <w:jc w:val="center"/>
            </w:pPr>
            <w:r>
              <w:rPr>
                <w:rFonts w:hint="eastAsia"/>
              </w:rPr>
              <w:lastRenderedPageBreak/>
              <w:t>1</w:t>
            </w:r>
            <w:r>
              <w:t>3</w:t>
            </w:r>
          </w:p>
        </w:tc>
        <w:tc>
          <w:tcPr>
            <w:tcW w:w="1701" w:type="dxa"/>
            <w:vAlign w:val="center"/>
            <w:hideMark/>
          </w:tcPr>
          <w:p w:rsidR="008C0213" w:rsidRPr="00DD604A" w:rsidRDefault="008C0213" w:rsidP="0003576F">
            <w:pPr>
              <w:widowControl/>
              <w:rPr>
                <w:color w:val="000000"/>
                <w:sz w:val="20"/>
                <w:szCs w:val="20"/>
              </w:rPr>
            </w:pPr>
            <w:r w:rsidRPr="00DD604A">
              <w:rPr>
                <w:rFonts w:hint="eastAsia"/>
                <w:color w:val="000000"/>
                <w:sz w:val="20"/>
                <w:szCs w:val="20"/>
              </w:rPr>
              <w:t>CS11 #2区域变</w:t>
            </w:r>
          </w:p>
        </w:tc>
        <w:tc>
          <w:tcPr>
            <w:tcW w:w="2268" w:type="dxa"/>
            <w:vAlign w:val="center"/>
          </w:tcPr>
          <w:p w:rsidR="008C0213" w:rsidRDefault="008C0213" w:rsidP="0003576F">
            <w:pPr>
              <w:rPr>
                <w:color w:val="000000"/>
                <w:sz w:val="20"/>
                <w:szCs w:val="20"/>
              </w:rPr>
            </w:pPr>
            <w:r>
              <w:rPr>
                <w:rFonts w:hint="eastAsia"/>
                <w:color w:val="000000"/>
                <w:sz w:val="20"/>
                <w:szCs w:val="20"/>
              </w:rPr>
              <w:t>35kV 325开关</w:t>
            </w:r>
          </w:p>
        </w:tc>
        <w:tc>
          <w:tcPr>
            <w:tcW w:w="3969" w:type="dxa"/>
            <w:vAlign w:val="center"/>
          </w:tcPr>
          <w:p w:rsidR="008C0213" w:rsidRDefault="008C0213" w:rsidP="0003576F">
            <w:pPr>
              <w:rPr>
                <w:color w:val="000000"/>
                <w:sz w:val="20"/>
                <w:szCs w:val="20"/>
                <w:lang w:eastAsia="zh-CN"/>
              </w:rPr>
            </w:pPr>
            <w:r>
              <w:rPr>
                <w:rFonts w:hint="eastAsia"/>
                <w:color w:val="000000"/>
                <w:sz w:val="20"/>
                <w:szCs w:val="20"/>
                <w:lang w:eastAsia="zh-CN"/>
              </w:rPr>
              <w:t>PX厂－CS11变电所－#2区域变 主变保护测控柜PRCK96-721</w:t>
            </w:r>
          </w:p>
        </w:tc>
      </w:tr>
      <w:tr w:rsidR="008C0213" w:rsidRPr="00DD604A" w:rsidTr="0003576F">
        <w:trPr>
          <w:trHeight w:val="340"/>
        </w:trPr>
        <w:tc>
          <w:tcPr>
            <w:tcW w:w="704" w:type="dxa"/>
            <w:vAlign w:val="center"/>
          </w:tcPr>
          <w:p w:rsidR="008C0213" w:rsidRPr="0031789C" w:rsidRDefault="008C0213" w:rsidP="0003576F">
            <w:pPr>
              <w:jc w:val="center"/>
            </w:pPr>
            <w:r>
              <w:rPr>
                <w:rFonts w:hint="eastAsia"/>
              </w:rPr>
              <w:t>1</w:t>
            </w:r>
            <w:r>
              <w:t>4</w:t>
            </w:r>
          </w:p>
        </w:tc>
        <w:tc>
          <w:tcPr>
            <w:tcW w:w="1701" w:type="dxa"/>
            <w:vAlign w:val="center"/>
            <w:hideMark/>
          </w:tcPr>
          <w:p w:rsidR="008C0213" w:rsidRPr="00DD604A" w:rsidRDefault="008C0213" w:rsidP="0003576F">
            <w:pPr>
              <w:widowControl/>
              <w:rPr>
                <w:color w:val="000000"/>
                <w:sz w:val="20"/>
                <w:szCs w:val="20"/>
              </w:rPr>
            </w:pPr>
            <w:r w:rsidRPr="00DD604A">
              <w:rPr>
                <w:rFonts w:hint="eastAsia"/>
                <w:color w:val="000000"/>
                <w:sz w:val="20"/>
                <w:szCs w:val="20"/>
              </w:rPr>
              <w:t>CS11 #1专用变</w:t>
            </w:r>
          </w:p>
        </w:tc>
        <w:tc>
          <w:tcPr>
            <w:tcW w:w="2268" w:type="dxa"/>
            <w:vAlign w:val="center"/>
          </w:tcPr>
          <w:p w:rsidR="008C0213" w:rsidRDefault="008C0213" w:rsidP="0003576F">
            <w:pPr>
              <w:rPr>
                <w:color w:val="000000"/>
                <w:sz w:val="20"/>
                <w:szCs w:val="20"/>
              </w:rPr>
            </w:pPr>
            <w:r>
              <w:rPr>
                <w:rFonts w:hint="eastAsia"/>
                <w:color w:val="000000"/>
                <w:sz w:val="20"/>
                <w:szCs w:val="20"/>
              </w:rPr>
              <w:t>35kV 313开关</w:t>
            </w:r>
          </w:p>
        </w:tc>
        <w:tc>
          <w:tcPr>
            <w:tcW w:w="3969" w:type="dxa"/>
            <w:vAlign w:val="center"/>
          </w:tcPr>
          <w:p w:rsidR="008C0213" w:rsidRDefault="008C0213" w:rsidP="0003576F">
            <w:pPr>
              <w:rPr>
                <w:color w:val="000000"/>
                <w:sz w:val="20"/>
                <w:szCs w:val="20"/>
                <w:lang w:eastAsia="zh-CN"/>
              </w:rPr>
            </w:pPr>
            <w:r>
              <w:rPr>
                <w:rFonts w:hint="eastAsia"/>
                <w:color w:val="000000"/>
                <w:sz w:val="20"/>
                <w:szCs w:val="20"/>
                <w:lang w:eastAsia="zh-CN"/>
              </w:rPr>
              <w:t>PX厂－CS11变电所－#1专用变 主变保护测控柜PRCK96-711</w:t>
            </w:r>
          </w:p>
        </w:tc>
      </w:tr>
      <w:tr w:rsidR="008C0213" w:rsidRPr="00DD604A" w:rsidTr="0003576F">
        <w:trPr>
          <w:trHeight w:val="340"/>
        </w:trPr>
        <w:tc>
          <w:tcPr>
            <w:tcW w:w="704" w:type="dxa"/>
            <w:vAlign w:val="center"/>
          </w:tcPr>
          <w:p w:rsidR="008C0213" w:rsidRPr="0031789C" w:rsidRDefault="008C0213" w:rsidP="0003576F">
            <w:pPr>
              <w:jc w:val="center"/>
            </w:pPr>
            <w:r>
              <w:rPr>
                <w:rFonts w:hint="eastAsia"/>
              </w:rPr>
              <w:t>1</w:t>
            </w:r>
            <w:r>
              <w:t>5</w:t>
            </w:r>
          </w:p>
        </w:tc>
        <w:tc>
          <w:tcPr>
            <w:tcW w:w="1701" w:type="dxa"/>
            <w:vAlign w:val="center"/>
            <w:hideMark/>
          </w:tcPr>
          <w:p w:rsidR="008C0213" w:rsidRPr="00DD604A" w:rsidRDefault="008C0213" w:rsidP="0003576F">
            <w:pPr>
              <w:widowControl/>
              <w:rPr>
                <w:color w:val="000000"/>
                <w:sz w:val="20"/>
                <w:szCs w:val="20"/>
              </w:rPr>
            </w:pPr>
            <w:r w:rsidRPr="00DD604A">
              <w:rPr>
                <w:rFonts w:hint="eastAsia"/>
                <w:color w:val="000000"/>
                <w:sz w:val="20"/>
                <w:szCs w:val="20"/>
              </w:rPr>
              <w:t>CS11 #2专用变</w:t>
            </w:r>
          </w:p>
        </w:tc>
        <w:tc>
          <w:tcPr>
            <w:tcW w:w="2268" w:type="dxa"/>
            <w:vAlign w:val="center"/>
          </w:tcPr>
          <w:p w:rsidR="008C0213" w:rsidRDefault="008C0213" w:rsidP="0003576F">
            <w:pPr>
              <w:rPr>
                <w:color w:val="000000"/>
                <w:sz w:val="20"/>
                <w:szCs w:val="20"/>
              </w:rPr>
            </w:pPr>
            <w:r>
              <w:rPr>
                <w:rFonts w:hint="eastAsia"/>
                <w:color w:val="000000"/>
                <w:sz w:val="20"/>
                <w:szCs w:val="20"/>
              </w:rPr>
              <w:t xml:space="preserve">35kV 332开关 </w:t>
            </w:r>
          </w:p>
        </w:tc>
        <w:tc>
          <w:tcPr>
            <w:tcW w:w="3969" w:type="dxa"/>
            <w:vAlign w:val="center"/>
          </w:tcPr>
          <w:p w:rsidR="008C0213" w:rsidRDefault="008C0213" w:rsidP="0003576F">
            <w:pPr>
              <w:rPr>
                <w:color w:val="000000"/>
                <w:sz w:val="20"/>
                <w:szCs w:val="20"/>
                <w:lang w:eastAsia="zh-CN"/>
              </w:rPr>
            </w:pPr>
            <w:r>
              <w:rPr>
                <w:rFonts w:hint="eastAsia"/>
                <w:color w:val="000000"/>
                <w:sz w:val="20"/>
                <w:szCs w:val="20"/>
                <w:lang w:eastAsia="zh-CN"/>
              </w:rPr>
              <w:t>PX厂－CS11变电所－#2专用变 主变保护测控柜PRCK96-711</w:t>
            </w:r>
          </w:p>
        </w:tc>
      </w:tr>
      <w:tr w:rsidR="008C0213" w:rsidRPr="00DD604A" w:rsidTr="0003576F">
        <w:trPr>
          <w:trHeight w:val="340"/>
        </w:trPr>
        <w:tc>
          <w:tcPr>
            <w:tcW w:w="704" w:type="dxa"/>
            <w:vAlign w:val="center"/>
          </w:tcPr>
          <w:p w:rsidR="008C0213" w:rsidRPr="0031789C" w:rsidRDefault="008C0213" w:rsidP="0003576F">
            <w:pPr>
              <w:jc w:val="center"/>
            </w:pPr>
            <w:r>
              <w:rPr>
                <w:rFonts w:hint="eastAsia"/>
              </w:rPr>
              <w:t>1</w:t>
            </w:r>
            <w:r>
              <w:t>6</w:t>
            </w:r>
          </w:p>
        </w:tc>
        <w:tc>
          <w:tcPr>
            <w:tcW w:w="1701" w:type="dxa"/>
            <w:vAlign w:val="center"/>
            <w:hideMark/>
          </w:tcPr>
          <w:p w:rsidR="008C0213" w:rsidRPr="00DD604A" w:rsidRDefault="008C0213" w:rsidP="0003576F">
            <w:pPr>
              <w:widowControl/>
              <w:rPr>
                <w:color w:val="000000"/>
                <w:sz w:val="20"/>
                <w:szCs w:val="20"/>
              </w:rPr>
            </w:pPr>
            <w:r w:rsidRPr="00DD604A">
              <w:rPr>
                <w:rFonts w:hint="eastAsia"/>
                <w:color w:val="000000"/>
                <w:sz w:val="20"/>
                <w:szCs w:val="20"/>
              </w:rPr>
              <w:t>CS11 #3专用变</w:t>
            </w:r>
          </w:p>
        </w:tc>
        <w:tc>
          <w:tcPr>
            <w:tcW w:w="2268" w:type="dxa"/>
            <w:vAlign w:val="center"/>
          </w:tcPr>
          <w:p w:rsidR="008C0213" w:rsidRDefault="008C0213" w:rsidP="0003576F">
            <w:pPr>
              <w:rPr>
                <w:color w:val="000000"/>
                <w:sz w:val="20"/>
                <w:szCs w:val="20"/>
              </w:rPr>
            </w:pPr>
            <w:r>
              <w:rPr>
                <w:rFonts w:hint="eastAsia"/>
                <w:color w:val="000000"/>
                <w:sz w:val="20"/>
                <w:szCs w:val="20"/>
              </w:rPr>
              <w:t xml:space="preserve">35kV 326开关 </w:t>
            </w:r>
          </w:p>
        </w:tc>
        <w:tc>
          <w:tcPr>
            <w:tcW w:w="3969" w:type="dxa"/>
            <w:vAlign w:val="center"/>
          </w:tcPr>
          <w:p w:rsidR="008C0213" w:rsidRDefault="008C0213" w:rsidP="0003576F">
            <w:pPr>
              <w:rPr>
                <w:color w:val="000000"/>
                <w:sz w:val="20"/>
                <w:szCs w:val="20"/>
                <w:lang w:eastAsia="zh-CN"/>
              </w:rPr>
            </w:pPr>
            <w:r>
              <w:rPr>
                <w:rFonts w:hint="eastAsia"/>
                <w:color w:val="000000"/>
                <w:sz w:val="20"/>
                <w:szCs w:val="20"/>
                <w:lang w:eastAsia="zh-CN"/>
              </w:rPr>
              <w:t>PX厂－CS11变电所－#3专用变 主变保护测控柜PRCK96-711</w:t>
            </w:r>
          </w:p>
        </w:tc>
      </w:tr>
      <w:tr w:rsidR="008C0213" w:rsidRPr="00DD604A" w:rsidTr="0003576F">
        <w:trPr>
          <w:trHeight w:val="340"/>
        </w:trPr>
        <w:tc>
          <w:tcPr>
            <w:tcW w:w="704" w:type="dxa"/>
            <w:vAlign w:val="center"/>
          </w:tcPr>
          <w:p w:rsidR="008C0213" w:rsidRPr="0031789C" w:rsidRDefault="008C0213" w:rsidP="0003576F">
            <w:pPr>
              <w:jc w:val="center"/>
            </w:pPr>
            <w:r>
              <w:rPr>
                <w:rFonts w:hint="eastAsia"/>
              </w:rPr>
              <w:t>1</w:t>
            </w:r>
            <w:r>
              <w:t>7</w:t>
            </w:r>
          </w:p>
        </w:tc>
        <w:tc>
          <w:tcPr>
            <w:tcW w:w="1701" w:type="dxa"/>
            <w:vAlign w:val="center"/>
            <w:hideMark/>
          </w:tcPr>
          <w:p w:rsidR="008C0213" w:rsidRPr="00DD604A" w:rsidRDefault="008C0213" w:rsidP="0003576F">
            <w:pPr>
              <w:widowControl/>
              <w:rPr>
                <w:color w:val="000000"/>
                <w:sz w:val="20"/>
                <w:szCs w:val="20"/>
              </w:rPr>
            </w:pPr>
            <w:r w:rsidRPr="00DD604A">
              <w:rPr>
                <w:rFonts w:hint="eastAsia"/>
                <w:color w:val="000000"/>
                <w:sz w:val="20"/>
                <w:szCs w:val="20"/>
              </w:rPr>
              <w:t>CS11 #4专用变</w:t>
            </w:r>
          </w:p>
        </w:tc>
        <w:tc>
          <w:tcPr>
            <w:tcW w:w="2268" w:type="dxa"/>
            <w:vAlign w:val="center"/>
          </w:tcPr>
          <w:p w:rsidR="008C0213" w:rsidRDefault="008C0213" w:rsidP="0003576F">
            <w:pPr>
              <w:rPr>
                <w:color w:val="000000"/>
                <w:sz w:val="20"/>
                <w:szCs w:val="20"/>
              </w:rPr>
            </w:pPr>
            <w:r>
              <w:rPr>
                <w:rFonts w:hint="eastAsia"/>
                <w:color w:val="000000"/>
                <w:sz w:val="20"/>
                <w:szCs w:val="20"/>
              </w:rPr>
              <w:t xml:space="preserve">35kV 346开关 </w:t>
            </w:r>
          </w:p>
        </w:tc>
        <w:tc>
          <w:tcPr>
            <w:tcW w:w="3969" w:type="dxa"/>
            <w:vAlign w:val="center"/>
          </w:tcPr>
          <w:p w:rsidR="008C0213" w:rsidRDefault="008C0213" w:rsidP="0003576F">
            <w:pPr>
              <w:rPr>
                <w:color w:val="000000"/>
                <w:sz w:val="20"/>
                <w:szCs w:val="20"/>
                <w:lang w:eastAsia="zh-CN"/>
              </w:rPr>
            </w:pPr>
            <w:r>
              <w:rPr>
                <w:rFonts w:hint="eastAsia"/>
                <w:color w:val="000000"/>
                <w:sz w:val="20"/>
                <w:szCs w:val="20"/>
                <w:lang w:eastAsia="zh-CN"/>
              </w:rPr>
              <w:t>PX厂－CS11变电所－#1专用变 主变保护测控柜PRCK96-711</w:t>
            </w:r>
          </w:p>
        </w:tc>
      </w:tr>
      <w:tr w:rsidR="008C0213" w:rsidRPr="00DD604A" w:rsidTr="0003576F">
        <w:trPr>
          <w:trHeight w:val="340"/>
        </w:trPr>
        <w:tc>
          <w:tcPr>
            <w:tcW w:w="704" w:type="dxa"/>
            <w:vAlign w:val="center"/>
          </w:tcPr>
          <w:p w:rsidR="008C0213" w:rsidRPr="0031789C" w:rsidRDefault="008C0213" w:rsidP="0003576F">
            <w:pPr>
              <w:jc w:val="center"/>
            </w:pPr>
            <w:r>
              <w:rPr>
                <w:rFonts w:hint="eastAsia"/>
              </w:rPr>
              <w:t>1</w:t>
            </w:r>
            <w:r>
              <w:t>8</w:t>
            </w:r>
          </w:p>
        </w:tc>
        <w:tc>
          <w:tcPr>
            <w:tcW w:w="1701" w:type="dxa"/>
            <w:vAlign w:val="center"/>
            <w:hideMark/>
          </w:tcPr>
          <w:p w:rsidR="008C0213" w:rsidRPr="00DD604A" w:rsidRDefault="008C0213" w:rsidP="0003576F">
            <w:pPr>
              <w:widowControl/>
              <w:rPr>
                <w:color w:val="000000"/>
                <w:sz w:val="20"/>
                <w:szCs w:val="20"/>
              </w:rPr>
            </w:pPr>
            <w:r w:rsidRPr="00DD604A">
              <w:rPr>
                <w:rFonts w:hint="eastAsia"/>
                <w:color w:val="000000"/>
                <w:sz w:val="20"/>
                <w:szCs w:val="20"/>
              </w:rPr>
              <w:t>CS12 #1区域变</w:t>
            </w:r>
          </w:p>
        </w:tc>
        <w:tc>
          <w:tcPr>
            <w:tcW w:w="2268" w:type="dxa"/>
            <w:vAlign w:val="center"/>
          </w:tcPr>
          <w:p w:rsidR="008C0213" w:rsidRDefault="008C0213" w:rsidP="0003576F">
            <w:pPr>
              <w:rPr>
                <w:color w:val="000000"/>
                <w:sz w:val="20"/>
                <w:szCs w:val="20"/>
              </w:rPr>
            </w:pPr>
            <w:r>
              <w:rPr>
                <w:rFonts w:hint="eastAsia"/>
                <w:color w:val="000000"/>
                <w:sz w:val="20"/>
                <w:szCs w:val="20"/>
              </w:rPr>
              <w:t xml:space="preserve">35kV 315开关 </w:t>
            </w:r>
          </w:p>
        </w:tc>
        <w:tc>
          <w:tcPr>
            <w:tcW w:w="3969" w:type="dxa"/>
            <w:vAlign w:val="center"/>
          </w:tcPr>
          <w:p w:rsidR="008C0213" w:rsidRDefault="008C0213" w:rsidP="0003576F">
            <w:pPr>
              <w:rPr>
                <w:color w:val="000000"/>
                <w:sz w:val="20"/>
                <w:szCs w:val="20"/>
                <w:lang w:eastAsia="zh-CN"/>
              </w:rPr>
            </w:pPr>
            <w:r>
              <w:rPr>
                <w:rFonts w:hint="eastAsia"/>
                <w:color w:val="000000"/>
                <w:sz w:val="20"/>
                <w:szCs w:val="20"/>
                <w:lang w:eastAsia="zh-CN"/>
              </w:rPr>
              <w:t>PX厂－CS12变电所－#1区域变 主变保护测控柜PRCK96-721</w:t>
            </w:r>
          </w:p>
        </w:tc>
      </w:tr>
      <w:tr w:rsidR="008C0213" w:rsidRPr="00DD604A" w:rsidTr="0003576F">
        <w:trPr>
          <w:trHeight w:val="340"/>
        </w:trPr>
        <w:tc>
          <w:tcPr>
            <w:tcW w:w="704" w:type="dxa"/>
            <w:vAlign w:val="center"/>
          </w:tcPr>
          <w:p w:rsidR="008C0213" w:rsidRPr="0031789C" w:rsidRDefault="008C0213" w:rsidP="0003576F">
            <w:pPr>
              <w:jc w:val="center"/>
            </w:pPr>
            <w:r>
              <w:rPr>
                <w:rFonts w:hint="eastAsia"/>
              </w:rPr>
              <w:t>1</w:t>
            </w:r>
            <w:r>
              <w:t>9</w:t>
            </w:r>
          </w:p>
        </w:tc>
        <w:tc>
          <w:tcPr>
            <w:tcW w:w="1701" w:type="dxa"/>
            <w:vAlign w:val="center"/>
            <w:hideMark/>
          </w:tcPr>
          <w:p w:rsidR="008C0213" w:rsidRPr="00DD604A" w:rsidRDefault="008C0213" w:rsidP="0003576F">
            <w:pPr>
              <w:widowControl/>
              <w:rPr>
                <w:color w:val="000000"/>
                <w:sz w:val="20"/>
                <w:szCs w:val="20"/>
              </w:rPr>
            </w:pPr>
            <w:r w:rsidRPr="00DD604A">
              <w:rPr>
                <w:rFonts w:hint="eastAsia"/>
                <w:color w:val="000000"/>
                <w:sz w:val="20"/>
                <w:szCs w:val="20"/>
              </w:rPr>
              <w:t>CS12 #2区域变</w:t>
            </w:r>
          </w:p>
        </w:tc>
        <w:tc>
          <w:tcPr>
            <w:tcW w:w="2268" w:type="dxa"/>
            <w:vAlign w:val="center"/>
          </w:tcPr>
          <w:p w:rsidR="008C0213" w:rsidRDefault="008C0213" w:rsidP="0003576F">
            <w:pPr>
              <w:rPr>
                <w:color w:val="000000"/>
                <w:sz w:val="20"/>
                <w:szCs w:val="20"/>
              </w:rPr>
            </w:pPr>
            <w:r>
              <w:rPr>
                <w:rFonts w:hint="eastAsia"/>
                <w:color w:val="000000"/>
                <w:sz w:val="20"/>
                <w:szCs w:val="20"/>
              </w:rPr>
              <w:t>35kV 324开关</w:t>
            </w:r>
          </w:p>
        </w:tc>
        <w:tc>
          <w:tcPr>
            <w:tcW w:w="3969" w:type="dxa"/>
            <w:vAlign w:val="center"/>
          </w:tcPr>
          <w:p w:rsidR="008C0213" w:rsidRDefault="008C0213" w:rsidP="0003576F">
            <w:pPr>
              <w:rPr>
                <w:color w:val="000000"/>
                <w:sz w:val="20"/>
                <w:szCs w:val="20"/>
                <w:lang w:eastAsia="zh-CN"/>
              </w:rPr>
            </w:pPr>
            <w:r>
              <w:rPr>
                <w:rFonts w:hint="eastAsia"/>
                <w:color w:val="000000"/>
                <w:sz w:val="20"/>
                <w:szCs w:val="20"/>
                <w:lang w:eastAsia="zh-CN"/>
              </w:rPr>
              <w:t>PX厂－CS12变电所－#2区域变 主变保护测控柜PRCK96-721</w:t>
            </w:r>
          </w:p>
        </w:tc>
      </w:tr>
      <w:tr w:rsidR="008C0213" w:rsidRPr="00DD604A" w:rsidTr="0003576F">
        <w:trPr>
          <w:trHeight w:val="340"/>
        </w:trPr>
        <w:tc>
          <w:tcPr>
            <w:tcW w:w="704" w:type="dxa"/>
            <w:vAlign w:val="center"/>
          </w:tcPr>
          <w:p w:rsidR="008C0213" w:rsidRPr="0031789C" w:rsidRDefault="008C0213" w:rsidP="0003576F">
            <w:pPr>
              <w:jc w:val="center"/>
            </w:pPr>
            <w:r>
              <w:rPr>
                <w:rFonts w:hint="eastAsia"/>
              </w:rPr>
              <w:t>2</w:t>
            </w:r>
            <w:r>
              <w:t>0</w:t>
            </w:r>
          </w:p>
        </w:tc>
        <w:tc>
          <w:tcPr>
            <w:tcW w:w="1701" w:type="dxa"/>
            <w:vAlign w:val="center"/>
            <w:hideMark/>
          </w:tcPr>
          <w:p w:rsidR="008C0213" w:rsidRPr="00DD604A" w:rsidRDefault="008C0213" w:rsidP="0003576F">
            <w:pPr>
              <w:widowControl/>
              <w:rPr>
                <w:color w:val="000000"/>
                <w:sz w:val="20"/>
                <w:szCs w:val="20"/>
              </w:rPr>
            </w:pPr>
            <w:r w:rsidRPr="00DD604A">
              <w:rPr>
                <w:rFonts w:hint="eastAsia"/>
                <w:color w:val="000000"/>
                <w:sz w:val="20"/>
                <w:szCs w:val="20"/>
              </w:rPr>
              <w:t>CS13 #1区域变</w:t>
            </w:r>
          </w:p>
        </w:tc>
        <w:tc>
          <w:tcPr>
            <w:tcW w:w="2268" w:type="dxa"/>
            <w:vAlign w:val="center"/>
          </w:tcPr>
          <w:p w:rsidR="008C0213" w:rsidRDefault="008C0213" w:rsidP="0003576F">
            <w:pPr>
              <w:rPr>
                <w:color w:val="000000"/>
                <w:sz w:val="20"/>
                <w:szCs w:val="20"/>
              </w:rPr>
            </w:pPr>
            <w:r>
              <w:rPr>
                <w:rFonts w:hint="eastAsia"/>
                <w:color w:val="000000"/>
                <w:sz w:val="20"/>
                <w:szCs w:val="20"/>
              </w:rPr>
              <w:t>35kV 333开关</w:t>
            </w:r>
          </w:p>
        </w:tc>
        <w:tc>
          <w:tcPr>
            <w:tcW w:w="3969" w:type="dxa"/>
            <w:vAlign w:val="center"/>
          </w:tcPr>
          <w:p w:rsidR="008C0213" w:rsidRDefault="008C0213" w:rsidP="0003576F">
            <w:pPr>
              <w:rPr>
                <w:color w:val="000000"/>
                <w:sz w:val="20"/>
                <w:szCs w:val="20"/>
                <w:lang w:eastAsia="zh-CN"/>
              </w:rPr>
            </w:pPr>
            <w:r>
              <w:rPr>
                <w:rFonts w:hint="eastAsia"/>
                <w:color w:val="000000"/>
                <w:sz w:val="20"/>
                <w:szCs w:val="20"/>
                <w:lang w:eastAsia="zh-CN"/>
              </w:rPr>
              <w:t>PX厂－CS13变电所－#1区域变 主变保护测控柜PRCK96-721</w:t>
            </w:r>
          </w:p>
        </w:tc>
      </w:tr>
      <w:tr w:rsidR="008C0213" w:rsidRPr="00DD604A" w:rsidTr="0003576F">
        <w:trPr>
          <w:trHeight w:val="340"/>
        </w:trPr>
        <w:tc>
          <w:tcPr>
            <w:tcW w:w="704" w:type="dxa"/>
            <w:vAlign w:val="center"/>
          </w:tcPr>
          <w:p w:rsidR="008C0213" w:rsidRPr="0031789C" w:rsidRDefault="008C0213" w:rsidP="0003576F">
            <w:pPr>
              <w:jc w:val="center"/>
            </w:pPr>
            <w:r>
              <w:rPr>
                <w:rFonts w:hint="eastAsia"/>
              </w:rPr>
              <w:t>2</w:t>
            </w:r>
            <w:r>
              <w:t>1</w:t>
            </w:r>
          </w:p>
        </w:tc>
        <w:tc>
          <w:tcPr>
            <w:tcW w:w="1701" w:type="dxa"/>
            <w:vAlign w:val="center"/>
            <w:hideMark/>
          </w:tcPr>
          <w:p w:rsidR="008C0213" w:rsidRPr="00DD604A" w:rsidRDefault="008C0213" w:rsidP="0003576F">
            <w:pPr>
              <w:widowControl/>
              <w:rPr>
                <w:color w:val="000000"/>
                <w:sz w:val="20"/>
                <w:szCs w:val="20"/>
              </w:rPr>
            </w:pPr>
            <w:r w:rsidRPr="00DD604A">
              <w:rPr>
                <w:rFonts w:hint="eastAsia"/>
                <w:color w:val="000000"/>
                <w:sz w:val="20"/>
                <w:szCs w:val="20"/>
              </w:rPr>
              <w:t>CS13 #2区域变</w:t>
            </w:r>
          </w:p>
        </w:tc>
        <w:tc>
          <w:tcPr>
            <w:tcW w:w="2268" w:type="dxa"/>
            <w:vAlign w:val="center"/>
          </w:tcPr>
          <w:p w:rsidR="008C0213" w:rsidRDefault="008C0213" w:rsidP="0003576F">
            <w:pPr>
              <w:rPr>
                <w:color w:val="000000"/>
                <w:sz w:val="20"/>
                <w:szCs w:val="20"/>
              </w:rPr>
            </w:pPr>
            <w:r>
              <w:rPr>
                <w:rFonts w:hint="eastAsia"/>
                <w:color w:val="000000"/>
                <w:sz w:val="20"/>
                <w:szCs w:val="20"/>
              </w:rPr>
              <w:t xml:space="preserve">35kV 345开关 </w:t>
            </w:r>
          </w:p>
        </w:tc>
        <w:tc>
          <w:tcPr>
            <w:tcW w:w="3969" w:type="dxa"/>
            <w:vAlign w:val="center"/>
          </w:tcPr>
          <w:p w:rsidR="008C0213" w:rsidRDefault="008C0213" w:rsidP="0003576F">
            <w:pPr>
              <w:rPr>
                <w:color w:val="000000"/>
                <w:sz w:val="20"/>
                <w:szCs w:val="20"/>
                <w:lang w:eastAsia="zh-CN"/>
              </w:rPr>
            </w:pPr>
            <w:r>
              <w:rPr>
                <w:rFonts w:hint="eastAsia"/>
                <w:color w:val="000000"/>
                <w:sz w:val="20"/>
                <w:szCs w:val="20"/>
                <w:lang w:eastAsia="zh-CN"/>
              </w:rPr>
              <w:t>PX厂－CS13变电所－#2区域变 主变保护测控柜PRCK96-721</w:t>
            </w:r>
          </w:p>
        </w:tc>
      </w:tr>
      <w:tr w:rsidR="008C0213" w:rsidRPr="00DD604A" w:rsidTr="0003576F">
        <w:trPr>
          <w:trHeight w:val="340"/>
        </w:trPr>
        <w:tc>
          <w:tcPr>
            <w:tcW w:w="704" w:type="dxa"/>
            <w:vAlign w:val="center"/>
          </w:tcPr>
          <w:p w:rsidR="008C0213" w:rsidRPr="0031789C" w:rsidRDefault="008C0213" w:rsidP="0003576F">
            <w:pPr>
              <w:jc w:val="center"/>
            </w:pPr>
            <w:r>
              <w:rPr>
                <w:rFonts w:hint="eastAsia"/>
              </w:rPr>
              <w:t>2</w:t>
            </w:r>
            <w:r>
              <w:t>2</w:t>
            </w:r>
          </w:p>
        </w:tc>
        <w:tc>
          <w:tcPr>
            <w:tcW w:w="1701" w:type="dxa"/>
            <w:vAlign w:val="center"/>
            <w:hideMark/>
          </w:tcPr>
          <w:p w:rsidR="008C0213" w:rsidRPr="00DD604A" w:rsidRDefault="008C0213" w:rsidP="0003576F">
            <w:pPr>
              <w:widowControl/>
              <w:rPr>
                <w:color w:val="000000"/>
                <w:sz w:val="20"/>
                <w:szCs w:val="20"/>
              </w:rPr>
            </w:pPr>
            <w:r w:rsidRPr="00DD604A">
              <w:rPr>
                <w:rFonts w:hint="eastAsia"/>
                <w:color w:val="000000"/>
                <w:sz w:val="20"/>
                <w:szCs w:val="20"/>
              </w:rPr>
              <w:t>CS14 #1区域变</w:t>
            </w:r>
          </w:p>
        </w:tc>
        <w:tc>
          <w:tcPr>
            <w:tcW w:w="2268" w:type="dxa"/>
            <w:vAlign w:val="center"/>
          </w:tcPr>
          <w:p w:rsidR="008C0213" w:rsidRDefault="008C0213" w:rsidP="0003576F">
            <w:pPr>
              <w:rPr>
                <w:color w:val="000000"/>
                <w:sz w:val="20"/>
                <w:szCs w:val="20"/>
              </w:rPr>
            </w:pPr>
            <w:r>
              <w:rPr>
                <w:rFonts w:hint="eastAsia"/>
                <w:color w:val="000000"/>
                <w:sz w:val="20"/>
                <w:szCs w:val="20"/>
              </w:rPr>
              <w:t>35kV 334开关</w:t>
            </w:r>
          </w:p>
        </w:tc>
        <w:tc>
          <w:tcPr>
            <w:tcW w:w="3969" w:type="dxa"/>
            <w:vAlign w:val="center"/>
          </w:tcPr>
          <w:p w:rsidR="008C0213" w:rsidRDefault="008C0213" w:rsidP="0003576F">
            <w:pPr>
              <w:rPr>
                <w:color w:val="000000"/>
                <w:sz w:val="20"/>
                <w:szCs w:val="20"/>
                <w:lang w:eastAsia="zh-CN"/>
              </w:rPr>
            </w:pPr>
            <w:r>
              <w:rPr>
                <w:rFonts w:hint="eastAsia"/>
                <w:color w:val="000000"/>
                <w:sz w:val="20"/>
                <w:szCs w:val="20"/>
                <w:lang w:eastAsia="zh-CN"/>
              </w:rPr>
              <w:t>PX厂－CS14变电所－#1区域变 主变保护测控柜PRCK96-721</w:t>
            </w:r>
          </w:p>
        </w:tc>
      </w:tr>
      <w:tr w:rsidR="008C0213" w:rsidRPr="00DD604A" w:rsidTr="0003576F">
        <w:trPr>
          <w:trHeight w:val="340"/>
        </w:trPr>
        <w:tc>
          <w:tcPr>
            <w:tcW w:w="704" w:type="dxa"/>
            <w:vAlign w:val="center"/>
          </w:tcPr>
          <w:p w:rsidR="008C0213" w:rsidRPr="0031789C" w:rsidRDefault="008C0213" w:rsidP="0003576F">
            <w:pPr>
              <w:jc w:val="center"/>
            </w:pPr>
            <w:r>
              <w:rPr>
                <w:rFonts w:hint="eastAsia"/>
              </w:rPr>
              <w:t>2</w:t>
            </w:r>
            <w:r>
              <w:t>3</w:t>
            </w:r>
          </w:p>
        </w:tc>
        <w:tc>
          <w:tcPr>
            <w:tcW w:w="1701" w:type="dxa"/>
            <w:vAlign w:val="center"/>
            <w:hideMark/>
          </w:tcPr>
          <w:p w:rsidR="008C0213" w:rsidRPr="00DD604A" w:rsidRDefault="008C0213" w:rsidP="0003576F">
            <w:pPr>
              <w:widowControl/>
              <w:rPr>
                <w:color w:val="000000"/>
                <w:sz w:val="20"/>
                <w:szCs w:val="20"/>
              </w:rPr>
            </w:pPr>
            <w:r w:rsidRPr="00DD604A">
              <w:rPr>
                <w:rFonts w:hint="eastAsia"/>
                <w:color w:val="000000"/>
                <w:sz w:val="20"/>
                <w:szCs w:val="20"/>
              </w:rPr>
              <w:t>CS14 #2区域变</w:t>
            </w:r>
          </w:p>
        </w:tc>
        <w:tc>
          <w:tcPr>
            <w:tcW w:w="2268" w:type="dxa"/>
            <w:vAlign w:val="center"/>
          </w:tcPr>
          <w:p w:rsidR="008C0213" w:rsidRDefault="008C0213" w:rsidP="0003576F">
            <w:pPr>
              <w:rPr>
                <w:color w:val="000000"/>
                <w:sz w:val="20"/>
                <w:szCs w:val="20"/>
              </w:rPr>
            </w:pPr>
            <w:r>
              <w:rPr>
                <w:rFonts w:hint="eastAsia"/>
                <w:color w:val="000000"/>
                <w:sz w:val="20"/>
                <w:szCs w:val="20"/>
              </w:rPr>
              <w:t xml:space="preserve">35kV 344开关 </w:t>
            </w:r>
          </w:p>
        </w:tc>
        <w:tc>
          <w:tcPr>
            <w:tcW w:w="3969" w:type="dxa"/>
            <w:vAlign w:val="center"/>
          </w:tcPr>
          <w:p w:rsidR="008C0213" w:rsidRDefault="008C0213" w:rsidP="0003576F">
            <w:pPr>
              <w:rPr>
                <w:color w:val="000000"/>
                <w:sz w:val="20"/>
                <w:szCs w:val="20"/>
                <w:lang w:eastAsia="zh-CN"/>
              </w:rPr>
            </w:pPr>
            <w:r>
              <w:rPr>
                <w:rFonts w:hint="eastAsia"/>
                <w:color w:val="000000"/>
                <w:sz w:val="20"/>
                <w:szCs w:val="20"/>
                <w:lang w:eastAsia="zh-CN"/>
              </w:rPr>
              <w:t>PX厂－CS14变电所－#2区域变 主变保护测控柜PRCK96-721</w:t>
            </w:r>
          </w:p>
        </w:tc>
      </w:tr>
      <w:tr w:rsidR="008C0213" w:rsidRPr="00DD604A" w:rsidTr="0003576F">
        <w:trPr>
          <w:trHeight w:val="340"/>
        </w:trPr>
        <w:tc>
          <w:tcPr>
            <w:tcW w:w="704" w:type="dxa"/>
            <w:vAlign w:val="center"/>
          </w:tcPr>
          <w:p w:rsidR="008C0213" w:rsidRPr="0031789C" w:rsidRDefault="008C0213" w:rsidP="0003576F">
            <w:pPr>
              <w:jc w:val="center"/>
            </w:pPr>
            <w:r>
              <w:rPr>
                <w:rFonts w:hint="eastAsia"/>
              </w:rPr>
              <w:t>2</w:t>
            </w:r>
            <w:r>
              <w:t>4</w:t>
            </w:r>
          </w:p>
        </w:tc>
        <w:tc>
          <w:tcPr>
            <w:tcW w:w="1701" w:type="dxa"/>
            <w:vAlign w:val="center"/>
            <w:hideMark/>
          </w:tcPr>
          <w:p w:rsidR="008C0213" w:rsidRPr="00DD604A" w:rsidRDefault="008C0213" w:rsidP="0003576F">
            <w:pPr>
              <w:widowControl/>
              <w:rPr>
                <w:color w:val="000000"/>
                <w:sz w:val="20"/>
                <w:szCs w:val="20"/>
              </w:rPr>
            </w:pPr>
            <w:r w:rsidRPr="00DD604A">
              <w:rPr>
                <w:rFonts w:hint="eastAsia"/>
                <w:color w:val="000000"/>
                <w:sz w:val="20"/>
                <w:szCs w:val="20"/>
              </w:rPr>
              <w:t>CS14 #1专用变</w:t>
            </w:r>
          </w:p>
        </w:tc>
        <w:tc>
          <w:tcPr>
            <w:tcW w:w="2268" w:type="dxa"/>
            <w:vAlign w:val="center"/>
          </w:tcPr>
          <w:p w:rsidR="008C0213" w:rsidRDefault="008C0213" w:rsidP="0003576F">
            <w:pPr>
              <w:rPr>
                <w:color w:val="000000"/>
                <w:sz w:val="20"/>
                <w:szCs w:val="20"/>
              </w:rPr>
            </w:pPr>
            <w:r>
              <w:rPr>
                <w:rFonts w:hint="eastAsia"/>
                <w:color w:val="000000"/>
                <w:sz w:val="20"/>
                <w:szCs w:val="20"/>
              </w:rPr>
              <w:t>35kV 318开关</w:t>
            </w:r>
          </w:p>
        </w:tc>
        <w:tc>
          <w:tcPr>
            <w:tcW w:w="3969" w:type="dxa"/>
            <w:vAlign w:val="center"/>
          </w:tcPr>
          <w:p w:rsidR="008C0213" w:rsidRDefault="008C0213" w:rsidP="0003576F">
            <w:pPr>
              <w:rPr>
                <w:color w:val="000000"/>
                <w:sz w:val="20"/>
                <w:szCs w:val="20"/>
                <w:lang w:eastAsia="zh-CN"/>
              </w:rPr>
            </w:pPr>
            <w:r>
              <w:rPr>
                <w:rFonts w:hint="eastAsia"/>
                <w:color w:val="000000"/>
                <w:sz w:val="20"/>
                <w:szCs w:val="20"/>
                <w:lang w:eastAsia="zh-CN"/>
              </w:rPr>
              <w:t>PX厂－CS14变电所－#1专用变 主变保护测控柜PRCK96-711</w:t>
            </w:r>
          </w:p>
        </w:tc>
      </w:tr>
      <w:tr w:rsidR="008C0213" w:rsidRPr="00DD604A" w:rsidTr="0003576F">
        <w:trPr>
          <w:trHeight w:val="340"/>
        </w:trPr>
        <w:tc>
          <w:tcPr>
            <w:tcW w:w="704" w:type="dxa"/>
            <w:vAlign w:val="center"/>
          </w:tcPr>
          <w:p w:rsidR="008C0213" w:rsidRPr="0031789C" w:rsidRDefault="008C0213" w:rsidP="0003576F">
            <w:pPr>
              <w:jc w:val="center"/>
            </w:pPr>
            <w:r>
              <w:rPr>
                <w:rFonts w:hint="eastAsia"/>
              </w:rPr>
              <w:t>2</w:t>
            </w:r>
            <w:r>
              <w:t>5</w:t>
            </w:r>
          </w:p>
        </w:tc>
        <w:tc>
          <w:tcPr>
            <w:tcW w:w="1701" w:type="dxa"/>
            <w:vAlign w:val="center"/>
            <w:hideMark/>
          </w:tcPr>
          <w:p w:rsidR="008C0213" w:rsidRPr="00DD604A" w:rsidRDefault="008C0213" w:rsidP="0003576F">
            <w:pPr>
              <w:widowControl/>
              <w:rPr>
                <w:color w:val="000000"/>
                <w:sz w:val="20"/>
                <w:szCs w:val="20"/>
              </w:rPr>
            </w:pPr>
            <w:r w:rsidRPr="00DD604A">
              <w:rPr>
                <w:rFonts w:hint="eastAsia"/>
                <w:color w:val="000000"/>
                <w:sz w:val="20"/>
                <w:szCs w:val="20"/>
              </w:rPr>
              <w:t>CS14 #2专用变</w:t>
            </w:r>
          </w:p>
        </w:tc>
        <w:tc>
          <w:tcPr>
            <w:tcW w:w="2268" w:type="dxa"/>
            <w:vAlign w:val="center"/>
          </w:tcPr>
          <w:p w:rsidR="008C0213" w:rsidRDefault="008C0213" w:rsidP="0003576F">
            <w:pPr>
              <w:rPr>
                <w:color w:val="000000"/>
                <w:sz w:val="20"/>
                <w:szCs w:val="20"/>
              </w:rPr>
            </w:pPr>
            <w:r>
              <w:rPr>
                <w:rFonts w:hint="eastAsia"/>
                <w:color w:val="000000"/>
                <w:sz w:val="20"/>
                <w:szCs w:val="20"/>
              </w:rPr>
              <w:t xml:space="preserve">35kV 337开关 </w:t>
            </w:r>
          </w:p>
        </w:tc>
        <w:tc>
          <w:tcPr>
            <w:tcW w:w="3969" w:type="dxa"/>
            <w:vAlign w:val="center"/>
          </w:tcPr>
          <w:p w:rsidR="008C0213" w:rsidRDefault="008C0213" w:rsidP="0003576F">
            <w:pPr>
              <w:rPr>
                <w:color w:val="000000"/>
                <w:sz w:val="20"/>
                <w:szCs w:val="20"/>
                <w:lang w:eastAsia="zh-CN"/>
              </w:rPr>
            </w:pPr>
            <w:r>
              <w:rPr>
                <w:rFonts w:hint="eastAsia"/>
                <w:color w:val="000000"/>
                <w:sz w:val="20"/>
                <w:szCs w:val="20"/>
                <w:lang w:eastAsia="zh-CN"/>
              </w:rPr>
              <w:t>PX厂－CS14变电所－#2专用变 主变保护测控柜PRCK96-711</w:t>
            </w:r>
          </w:p>
        </w:tc>
      </w:tr>
      <w:tr w:rsidR="008C0213" w:rsidRPr="00DD604A" w:rsidTr="0003576F">
        <w:trPr>
          <w:trHeight w:val="340"/>
        </w:trPr>
        <w:tc>
          <w:tcPr>
            <w:tcW w:w="704" w:type="dxa"/>
            <w:vAlign w:val="center"/>
          </w:tcPr>
          <w:p w:rsidR="008C0213" w:rsidRPr="0031789C" w:rsidRDefault="008C0213" w:rsidP="0003576F">
            <w:pPr>
              <w:jc w:val="center"/>
            </w:pPr>
            <w:r>
              <w:rPr>
                <w:rFonts w:hint="eastAsia"/>
              </w:rPr>
              <w:t>2</w:t>
            </w:r>
            <w:r>
              <w:t>6</w:t>
            </w:r>
          </w:p>
        </w:tc>
        <w:tc>
          <w:tcPr>
            <w:tcW w:w="1701" w:type="dxa"/>
            <w:vAlign w:val="center"/>
            <w:hideMark/>
          </w:tcPr>
          <w:p w:rsidR="008C0213" w:rsidRPr="00DD604A" w:rsidRDefault="008C0213" w:rsidP="0003576F">
            <w:pPr>
              <w:widowControl/>
              <w:rPr>
                <w:color w:val="000000"/>
                <w:sz w:val="20"/>
                <w:szCs w:val="20"/>
              </w:rPr>
            </w:pPr>
            <w:r w:rsidRPr="00DD604A">
              <w:rPr>
                <w:rFonts w:hint="eastAsia"/>
                <w:color w:val="000000"/>
                <w:sz w:val="20"/>
                <w:szCs w:val="20"/>
              </w:rPr>
              <w:t>CS14 #3专用变</w:t>
            </w:r>
          </w:p>
        </w:tc>
        <w:tc>
          <w:tcPr>
            <w:tcW w:w="2268" w:type="dxa"/>
            <w:vAlign w:val="center"/>
          </w:tcPr>
          <w:p w:rsidR="008C0213" w:rsidRDefault="008C0213" w:rsidP="0003576F">
            <w:pPr>
              <w:rPr>
                <w:color w:val="000000"/>
                <w:sz w:val="20"/>
                <w:szCs w:val="20"/>
              </w:rPr>
            </w:pPr>
            <w:r>
              <w:rPr>
                <w:rFonts w:hint="eastAsia"/>
                <w:color w:val="000000"/>
                <w:sz w:val="20"/>
                <w:szCs w:val="20"/>
              </w:rPr>
              <w:t xml:space="preserve">35kV 342开关 </w:t>
            </w:r>
          </w:p>
        </w:tc>
        <w:tc>
          <w:tcPr>
            <w:tcW w:w="3969" w:type="dxa"/>
            <w:vAlign w:val="center"/>
          </w:tcPr>
          <w:p w:rsidR="008C0213" w:rsidRDefault="008C0213" w:rsidP="0003576F">
            <w:pPr>
              <w:rPr>
                <w:color w:val="000000"/>
                <w:sz w:val="20"/>
                <w:szCs w:val="20"/>
                <w:lang w:eastAsia="zh-CN"/>
              </w:rPr>
            </w:pPr>
            <w:r>
              <w:rPr>
                <w:rFonts w:hint="eastAsia"/>
                <w:color w:val="000000"/>
                <w:sz w:val="20"/>
                <w:szCs w:val="20"/>
                <w:lang w:eastAsia="zh-CN"/>
              </w:rPr>
              <w:t>PX厂－CS14变电所－#3专用变 主变保护测控柜PRCK96-711</w:t>
            </w:r>
          </w:p>
        </w:tc>
      </w:tr>
      <w:tr w:rsidR="008C0213" w:rsidRPr="00DD604A" w:rsidTr="0003576F">
        <w:trPr>
          <w:trHeight w:val="340"/>
        </w:trPr>
        <w:tc>
          <w:tcPr>
            <w:tcW w:w="704" w:type="dxa"/>
            <w:vAlign w:val="center"/>
          </w:tcPr>
          <w:p w:rsidR="008C0213" w:rsidRPr="0031789C" w:rsidRDefault="008C0213" w:rsidP="0003576F">
            <w:pPr>
              <w:jc w:val="center"/>
            </w:pPr>
            <w:r>
              <w:rPr>
                <w:rFonts w:hint="eastAsia"/>
              </w:rPr>
              <w:t>2</w:t>
            </w:r>
            <w:r>
              <w:t>7</w:t>
            </w:r>
          </w:p>
        </w:tc>
        <w:tc>
          <w:tcPr>
            <w:tcW w:w="1701" w:type="dxa"/>
            <w:vAlign w:val="center"/>
            <w:hideMark/>
          </w:tcPr>
          <w:p w:rsidR="008C0213" w:rsidRPr="00DD604A" w:rsidRDefault="008C0213" w:rsidP="0003576F">
            <w:pPr>
              <w:widowControl/>
              <w:rPr>
                <w:color w:val="000000"/>
                <w:sz w:val="20"/>
                <w:szCs w:val="20"/>
              </w:rPr>
            </w:pPr>
            <w:r w:rsidRPr="00DD604A">
              <w:rPr>
                <w:rFonts w:hint="eastAsia"/>
                <w:color w:val="000000"/>
                <w:sz w:val="20"/>
                <w:szCs w:val="20"/>
              </w:rPr>
              <w:t>CS15 #1区域变</w:t>
            </w:r>
          </w:p>
        </w:tc>
        <w:tc>
          <w:tcPr>
            <w:tcW w:w="2268" w:type="dxa"/>
            <w:vAlign w:val="center"/>
          </w:tcPr>
          <w:p w:rsidR="008C0213" w:rsidRDefault="008C0213" w:rsidP="0003576F">
            <w:pPr>
              <w:rPr>
                <w:color w:val="000000"/>
                <w:sz w:val="20"/>
                <w:szCs w:val="20"/>
              </w:rPr>
            </w:pPr>
            <w:r>
              <w:rPr>
                <w:rFonts w:hint="eastAsia"/>
                <w:color w:val="000000"/>
                <w:sz w:val="20"/>
                <w:szCs w:val="20"/>
              </w:rPr>
              <w:t>35kV 316开关</w:t>
            </w:r>
          </w:p>
        </w:tc>
        <w:tc>
          <w:tcPr>
            <w:tcW w:w="3969" w:type="dxa"/>
            <w:vAlign w:val="center"/>
          </w:tcPr>
          <w:p w:rsidR="008C0213" w:rsidRDefault="008C0213" w:rsidP="0003576F">
            <w:pPr>
              <w:rPr>
                <w:color w:val="000000"/>
                <w:sz w:val="20"/>
                <w:szCs w:val="20"/>
                <w:lang w:eastAsia="zh-CN"/>
              </w:rPr>
            </w:pPr>
            <w:r>
              <w:rPr>
                <w:rFonts w:hint="eastAsia"/>
                <w:color w:val="000000"/>
                <w:sz w:val="20"/>
                <w:szCs w:val="20"/>
                <w:lang w:eastAsia="zh-CN"/>
              </w:rPr>
              <w:t>PX厂－CS15变电所－#1区域变 主变保护测控柜PRCK96-721</w:t>
            </w:r>
          </w:p>
        </w:tc>
      </w:tr>
      <w:tr w:rsidR="008C0213" w:rsidRPr="00DD604A" w:rsidTr="0003576F">
        <w:trPr>
          <w:trHeight w:val="340"/>
        </w:trPr>
        <w:tc>
          <w:tcPr>
            <w:tcW w:w="704" w:type="dxa"/>
            <w:vAlign w:val="center"/>
          </w:tcPr>
          <w:p w:rsidR="008C0213" w:rsidRPr="0031789C" w:rsidRDefault="008C0213" w:rsidP="0003576F">
            <w:pPr>
              <w:jc w:val="center"/>
            </w:pPr>
            <w:r>
              <w:rPr>
                <w:rFonts w:hint="eastAsia"/>
              </w:rPr>
              <w:t>2</w:t>
            </w:r>
            <w:r>
              <w:t>8</w:t>
            </w:r>
          </w:p>
        </w:tc>
        <w:tc>
          <w:tcPr>
            <w:tcW w:w="1701" w:type="dxa"/>
            <w:vAlign w:val="center"/>
            <w:hideMark/>
          </w:tcPr>
          <w:p w:rsidR="008C0213" w:rsidRPr="00DD604A" w:rsidRDefault="008C0213" w:rsidP="0003576F">
            <w:pPr>
              <w:widowControl/>
              <w:rPr>
                <w:color w:val="000000"/>
                <w:sz w:val="20"/>
                <w:szCs w:val="20"/>
              </w:rPr>
            </w:pPr>
            <w:r w:rsidRPr="00DD604A">
              <w:rPr>
                <w:rFonts w:hint="eastAsia"/>
                <w:color w:val="000000"/>
                <w:sz w:val="20"/>
                <w:szCs w:val="20"/>
              </w:rPr>
              <w:t>CS15 #2区域变</w:t>
            </w:r>
          </w:p>
        </w:tc>
        <w:tc>
          <w:tcPr>
            <w:tcW w:w="2268" w:type="dxa"/>
            <w:vAlign w:val="center"/>
          </w:tcPr>
          <w:p w:rsidR="008C0213" w:rsidRDefault="008C0213" w:rsidP="0003576F">
            <w:pPr>
              <w:rPr>
                <w:color w:val="000000"/>
                <w:sz w:val="20"/>
                <w:szCs w:val="20"/>
              </w:rPr>
            </w:pPr>
            <w:r>
              <w:rPr>
                <w:rFonts w:hint="eastAsia"/>
                <w:color w:val="000000"/>
                <w:sz w:val="20"/>
                <w:szCs w:val="20"/>
              </w:rPr>
              <w:t>35kV 323开关</w:t>
            </w:r>
          </w:p>
        </w:tc>
        <w:tc>
          <w:tcPr>
            <w:tcW w:w="3969" w:type="dxa"/>
            <w:vAlign w:val="center"/>
          </w:tcPr>
          <w:p w:rsidR="008C0213" w:rsidRDefault="008C0213" w:rsidP="0003576F">
            <w:pPr>
              <w:rPr>
                <w:color w:val="000000"/>
                <w:sz w:val="20"/>
                <w:szCs w:val="20"/>
                <w:lang w:eastAsia="zh-CN"/>
              </w:rPr>
            </w:pPr>
            <w:r>
              <w:rPr>
                <w:rFonts w:hint="eastAsia"/>
                <w:color w:val="000000"/>
                <w:sz w:val="20"/>
                <w:szCs w:val="20"/>
                <w:lang w:eastAsia="zh-CN"/>
              </w:rPr>
              <w:t>PX厂－CS15变电所－#2区域变 主变保护测控柜PRCK96-721</w:t>
            </w:r>
          </w:p>
        </w:tc>
      </w:tr>
      <w:tr w:rsidR="008C0213" w:rsidRPr="00DD604A" w:rsidTr="0003576F">
        <w:trPr>
          <w:trHeight w:val="340"/>
        </w:trPr>
        <w:tc>
          <w:tcPr>
            <w:tcW w:w="704" w:type="dxa"/>
            <w:vAlign w:val="center"/>
          </w:tcPr>
          <w:p w:rsidR="008C0213" w:rsidRPr="0031789C" w:rsidRDefault="008C0213" w:rsidP="0003576F">
            <w:pPr>
              <w:jc w:val="center"/>
            </w:pPr>
            <w:r>
              <w:rPr>
                <w:rFonts w:hint="eastAsia"/>
              </w:rPr>
              <w:t>2</w:t>
            </w:r>
            <w:r>
              <w:t>9</w:t>
            </w:r>
          </w:p>
        </w:tc>
        <w:tc>
          <w:tcPr>
            <w:tcW w:w="1701" w:type="dxa"/>
            <w:vAlign w:val="center"/>
            <w:hideMark/>
          </w:tcPr>
          <w:p w:rsidR="008C0213" w:rsidRPr="00DD604A" w:rsidRDefault="008C0213" w:rsidP="0003576F">
            <w:pPr>
              <w:widowControl/>
              <w:rPr>
                <w:color w:val="000000"/>
                <w:sz w:val="20"/>
                <w:szCs w:val="20"/>
              </w:rPr>
            </w:pPr>
            <w:r w:rsidRPr="00DD604A">
              <w:rPr>
                <w:rFonts w:hint="eastAsia"/>
                <w:color w:val="000000"/>
                <w:sz w:val="20"/>
                <w:szCs w:val="20"/>
              </w:rPr>
              <w:t>CS16 #1区域变</w:t>
            </w:r>
          </w:p>
        </w:tc>
        <w:tc>
          <w:tcPr>
            <w:tcW w:w="2268" w:type="dxa"/>
            <w:vAlign w:val="center"/>
          </w:tcPr>
          <w:p w:rsidR="008C0213" w:rsidRDefault="008C0213" w:rsidP="0003576F">
            <w:pPr>
              <w:rPr>
                <w:color w:val="000000"/>
                <w:sz w:val="20"/>
                <w:szCs w:val="20"/>
              </w:rPr>
            </w:pPr>
            <w:r>
              <w:rPr>
                <w:rFonts w:hint="eastAsia"/>
                <w:color w:val="000000"/>
                <w:sz w:val="20"/>
                <w:szCs w:val="20"/>
              </w:rPr>
              <w:t>35kV 317开关</w:t>
            </w:r>
          </w:p>
        </w:tc>
        <w:tc>
          <w:tcPr>
            <w:tcW w:w="3969" w:type="dxa"/>
            <w:vAlign w:val="center"/>
          </w:tcPr>
          <w:p w:rsidR="008C0213" w:rsidRDefault="008C0213" w:rsidP="0003576F">
            <w:pPr>
              <w:rPr>
                <w:color w:val="000000"/>
                <w:sz w:val="20"/>
                <w:szCs w:val="20"/>
                <w:lang w:eastAsia="zh-CN"/>
              </w:rPr>
            </w:pPr>
            <w:r>
              <w:rPr>
                <w:rFonts w:hint="eastAsia"/>
                <w:color w:val="000000"/>
                <w:sz w:val="20"/>
                <w:szCs w:val="20"/>
                <w:lang w:eastAsia="zh-CN"/>
              </w:rPr>
              <w:t>PX厂－CS16变电所－#1区域变 主变保护测控柜PRCK96-721</w:t>
            </w:r>
          </w:p>
        </w:tc>
      </w:tr>
      <w:tr w:rsidR="008C0213" w:rsidRPr="00DD604A" w:rsidTr="0003576F">
        <w:trPr>
          <w:trHeight w:val="340"/>
        </w:trPr>
        <w:tc>
          <w:tcPr>
            <w:tcW w:w="704" w:type="dxa"/>
            <w:vAlign w:val="center"/>
          </w:tcPr>
          <w:p w:rsidR="008C0213" w:rsidRPr="0031789C" w:rsidRDefault="008C0213" w:rsidP="0003576F">
            <w:pPr>
              <w:jc w:val="center"/>
            </w:pPr>
            <w:r>
              <w:rPr>
                <w:rFonts w:hint="eastAsia"/>
              </w:rPr>
              <w:t>30</w:t>
            </w:r>
          </w:p>
        </w:tc>
        <w:tc>
          <w:tcPr>
            <w:tcW w:w="1701" w:type="dxa"/>
            <w:vAlign w:val="center"/>
            <w:hideMark/>
          </w:tcPr>
          <w:p w:rsidR="008C0213" w:rsidRPr="00DD604A" w:rsidRDefault="008C0213" w:rsidP="0003576F">
            <w:pPr>
              <w:widowControl/>
              <w:rPr>
                <w:color w:val="000000"/>
                <w:sz w:val="20"/>
                <w:szCs w:val="20"/>
              </w:rPr>
            </w:pPr>
            <w:r w:rsidRPr="00DD604A">
              <w:rPr>
                <w:rFonts w:hint="eastAsia"/>
                <w:color w:val="000000"/>
                <w:sz w:val="20"/>
                <w:szCs w:val="20"/>
              </w:rPr>
              <w:t>CS16 #2区域变</w:t>
            </w:r>
          </w:p>
        </w:tc>
        <w:tc>
          <w:tcPr>
            <w:tcW w:w="2268" w:type="dxa"/>
            <w:vAlign w:val="center"/>
          </w:tcPr>
          <w:p w:rsidR="008C0213" w:rsidRDefault="008C0213" w:rsidP="0003576F">
            <w:pPr>
              <w:rPr>
                <w:color w:val="000000"/>
                <w:sz w:val="20"/>
                <w:szCs w:val="20"/>
              </w:rPr>
            </w:pPr>
            <w:r>
              <w:rPr>
                <w:rFonts w:hint="eastAsia"/>
                <w:color w:val="000000"/>
                <w:sz w:val="20"/>
                <w:szCs w:val="20"/>
              </w:rPr>
              <w:t>35kV 322开关</w:t>
            </w:r>
          </w:p>
        </w:tc>
        <w:tc>
          <w:tcPr>
            <w:tcW w:w="3969" w:type="dxa"/>
            <w:vAlign w:val="center"/>
          </w:tcPr>
          <w:p w:rsidR="008C0213" w:rsidRDefault="008C0213" w:rsidP="0003576F">
            <w:pPr>
              <w:rPr>
                <w:color w:val="000000"/>
                <w:sz w:val="20"/>
                <w:szCs w:val="20"/>
                <w:lang w:eastAsia="zh-CN"/>
              </w:rPr>
            </w:pPr>
            <w:r>
              <w:rPr>
                <w:rFonts w:hint="eastAsia"/>
                <w:color w:val="000000"/>
                <w:sz w:val="20"/>
                <w:szCs w:val="20"/>
                <w:lang w:eastAsia="zh-CN"/>
              </w:rPr>
              <w:t>PX厂－CS16变电所－#2区域变 主变保护测控柜PRCK96-721</w:t>
            </w:r>
          </w:p>
        </w:tc>
      </w:tr>
    </w:tbl>
    <w:p w:rsidR="008C0213" w:rsidRDefault="008C0213" w:rsidP="00BF7B2D">
      <w:pPr>
        <w:snapToGrid w:val="0"/>
        <w:spacing w:line="360" w:lineRule="auto"/>
        <w:ind w:firstLine="482"/>
        <w:jc w:val="center"/>
        <w:rPr>
          <w:b/>
          <w:szCs w:val="21"/>
          <w:lang w:eastAsia="zh-CN"/>
        </w:rPr>
      </w:pPr>
    </w:p>
    <w:p w:rsidR="00BF7B2D" w:rsidRPr="001773C2" w:rsidRDefault="00BF7B2D" w:rsidP="00BF7B2D">
      <w:pPr>
        <w:snapToGrid w:val="0"/>
        <w:spacing w:line="360" w:lineRule="auto"/>
        <w:ind w:firstLine="482"/>
        <w:jc w:val="center"/>
        <w:rPr>
          <w:b/>
          <w:szCs w:val="21"/>
          <w:lang w:eastAsia="zh-CN"/>
        </w:rPr>
      </w:pPr>
      <w:r w:rsidRPr="001773C2">
        <w:rPr>
          <w:rFonts w:hint="eastAsia"/>
          <w:b/>
          <w:szCs w:val="21"/>
          <w:lang w:eastAsia="zh-CN"/>
        </w:rPr>
        <w:t>二、价格</w:t>
      </w:r>
    </w:p>
    <w:p w:rsidR="00BF7B2D" w:rsidRDefault="00BF7B2D" w:rsidP="00BF7B2D">
      <w:pPr>
        <w:snapToGrid w:val="0"/>
        <w:spacing w:line="360" w:lineRule="auto"/>
        <w:ind w:firstLine="480"/>
        <w:rPr>
          <w:szCs w:val="21"/>
          <w:lang w:eastAsia="zh-CN"/>
        </w:rPr>
      </w:pPr>
      <w:r w:rsidRPr="001773C2">
        <w:rPr>
          <w:rFonts w:hint="eastAsia"/>
          <w:szCs w:val="21"/>
          <w:lang w:eastAsia="zh-CN"/>
        </w:rPr>
        <w:t>2.1 本合同</w:t>
      </w:r>
      <w:r w:rsidR="00FE6F81">
        <w:rPr>
          <w:rFonts w:hint="eastAsia"/>
          <w:szCs w:val="21"/>
          <w:lang w:eastAsia="zh-CN"/>
        </w:rPr>
        <w:t>含税包干</w:t>
      </w:r>
      <w:r w:rsidRPr="001773C2">
        <w:rPr>
          <w:rFonts w:hint="eastAsia"/>
          <w:szCs w:val="21"/>
          <w:lang w:eastAsia="zh-CN"/>
        </w:rPr>
        <w:t>总价为：人民币</w:t>
      </w:r>
      <w:r>
        <w:rPr>
          <w:rFonts w:hint="eastAsia"/>
          <w:szCs w:val="21"/>
          <w:lang w:eastAsia="zh-CN"/>
        </w:rPr>
        <w:t xml:space="preserve"> </w:t>
      </w:r>
      <w:r>
        <w:rPr>
          <w:szCs w:val="21"/>
          <w:lang w:eastAsia="zh-CN"/>
        </w:rPr>
        <w:t xml:space="preserve">   </w:t>
      </w:r>
      <w:r w:rsidRPr="001773C2">
        <w:rPr>
          <w:rFonts w:hint="eastAsia"/>
          <w:szCs w:val="21"/>
          <w:lang w:eastAsia="zh-CN"/>
        </w:rPr>
        <w:t>元</w:t>
      </w:r>
      <w:r>
        <w:rPr>
          <w:rFonts w:hint="eastAsia"/>
          <w:szCs w:val="21"/>
          <w:lang w:eastAsia="zh-CN"/>
        </w:rPr>
        <w:t>整</w:t>
      </w:r>
      <w:r w:rsidRPr="001773C2">
        <w:rPr>
          <w:rFonts w:hint="eastAsia"/>
          <w:szCs w:val="21"/>
          <w:lang w:eastAsia="zh-CN"/>
        </w:rPr>
        <w:t>（￥</w:t>
      </w:r>
      <w:r>
        <w:rPr>
          <w:rFonts w:asciiTheme="minorEastAsia" w:eastAsiaTheme="minorEastAsia" w:hAnsiTheme="minorEastAsia" w:cs="Helvetica"/>
          <w:lang w:eastAsia="zh-CN"/>
        </w:rPr>
        <w:t xml:space="preserve"> </w:t>
      </w:r>
      <w:r w:rsidR="00666C49">
        <w:rPr>
          <w:rFonts w:asciiTheme="minorEastAsia" w:eastAsiaTheme="minorEastAsia" w:hAnsiTheme="minorEastAsia" w:cs="Helvetica"/>
          <w:lang w:eastAsia="zh-CN"/>
        </w:rPr>
        <w:t xml:space="preserve">   </w:t>
      </w:r>
      <w:r>
        <w:rPr>
          <w:rFonts w:asciiTheme="minorEastAsia" w:eastAsiaTheme="minorEastAsia" w:hAnsiTheme="minorEastAsia" w:cs="Helvetica"/>
          <w:lang w:eastAsia="zh-CN"/>
        </w:rPr>
        <w:t xml:space="preserve">  </w:t>
      </w:r>
      <w:r w:rsidRPr="001773C2">
        <w:rPr>
          <w:rFonts w:hint="eastAsia"/>
          <w:szCs w:val="21"/>
          <w:lang w:eastAsia="zh-CN"/>
        </w:rPr>
        <w:t>元整）</w:t>
      </w:r>
      <w:r>
        <w:rPr>
          <w:rFonts w:hint="eastAsia"/>
          <w:szCs w:val="21"/>
          <w:lang w:eastAsia="zh-CN"/>
        </w:rPr>
        <w:t>，含</w:t>
      </w:r>
      <w:r w:rsidRPr="00895078">
        <w:rPr>
          <w:rFonts w:hint="eastAsia"/>
          <w:szCs w:val="21"/>
          <w:u w:val="single"/>
          <w:lang w:eastAsia="zh-CN"/>
        </w:rPr>
        <w:t xml:space="preserve"> </w:t>
      </w:r>
      <w:r>
        <w:rPr>
          <w:szCs w:val="21"/>
          <w:u w:val="single"/>
          <w:lang w:eastAsia="zh-CN"/>
        </w:rPr>
        <w:t xml:space="preserve">    </w:t>
      </w:r>
      <w:r w:rsidRPr="00895078">
        <w:rPr>
          <w:szCs w:val="21"/>
          <w:u w:val="single"/>
          <w:lang w:eastAsia="zh-CN"/>
        </w:rPr>
        <w:t xml:space="preserve"> </w:t>
      </w:r>
      <w:r>
        <w:rPr>
          <w:szCs w:val="21"/>
          <w:lang w:eastAsia="zh-CN"/>
        </w:rPr>
        <w:t>增值税专用发票。</w:t>
      </w:r>
    </w:p>
    <w:p w:rsidR="00412DC3" w:rsidRPr="00BE0D89" w:rsidRDefault="00412DC3" w:rsidP="00BE0D89">
      <w:pPr>
        <w:pStyle w:val="10"/>
      </w:pPr>
      <w:r>
        <w:rPr>
          <w:rFonts w:hint="eastAsia"/>
        </w:rPr>
        <w:t xml:space="preserve"> </w:t>
      </w:r>
      <w:r>
        <w:t xml:space="preserve"> </w:t>
      </w:r>
      <w:r w:rsidRPr="00BE0D89">
        <w:rPr>
          <w:rFonts w:hAnsi="宋体" w:cs="宋体"/>
          <w:sz w:val="22"/>
          <w:szCs w:val="21"/>
        </w:rPr>
        <w:t xml:space="preserve">   </w:t>
      </w:r>
      <w:r w:rsidR="00666C49">
        <w:rPr>
          <w:rFonts w:hAnsi="宋体" w:cs="宋体" w:hint="eastAsia"/>
          <w:sz w:val="22"/>
          <w:szCs w:val="21"/>
        </w:rPr>
        <w:t>具体</w:t>
      </w:r>
      <w:r w:rsidRPr="00BE0D89">
        <w:rPr>
          <w:rFonts w:hAnsi="宋体" w:cs="宋体"/>
          <w:sz w:val="22"/>
          <w:szCs w:val="21"/>
        </w:rPr>
        <w:t>合同单价</w:t>
      </w:r>
      <w:r w:rsidR="00666C49">
        <w:rPr>
          <w:rFonts w:hAnsi="宋体" w:cs="宋体"/>
          <w:sz w:val="22"/>
          <w:szCs w:val="21"/>
        </w:rPr>
        <w:t>（含税包干）</w:t>
      </w:r>
      <w:r>
        <w:rPr>
          <w:rFonts w:hAnsi="宋体" w:cs="宋体" w:hint="eastAsia"/>
          <w:sz w:val="22"/>
          <w:szCs w:val="21"/>
        </w:rPr>
        <w:t>如</w:t>
      </w:r>
      <w:r>
        <w:rPr>
          <w:rFonts w:hAnsi="宋体" w:cs="宋体"/>
          <w:sz w:val="22"/>
          <w:szCs w:val="21"/>
        </w:rPr>
        <w:t>下：</w:t>
      </w:r>
      <w:r w:rsidRPr="00BE0D89">
        <w:rPr>
          <w:rFonts w:hAnsi="宋体" w:cs="宋体"/>
          <w:sz w:val="22"/>
          <w:szCs w:val="21"/>
        </w:rPr>
        <w:t>光纤纵差保护装置</w:t>
      </w:r>
      <w:r w:rsidRPr="00BE0D89">
        <w:rPr>
          <w:rFonts w:hAnsi="宋体" w:cs="宋体" w:hint="eastAsia"/>
          <w:sz w:val="22"/>
          <w:szCs w:val="21"/>
        </w:rPr>
        <w:t xml:space="preserve">： </w:t>
      </w:r>
      <w:r w:rsidRPr="00BE0D89">
        <w:rPr>
          <w:rFonts w:hAnsi="宋体" w:cs="宋体"/>
          <w:sz w:val="22"/>
          <w:szCs w:val="21"/>
        </w:rPr>
        <w:t xml:space="preserve">  </w:t>
      </w:r>
      <w:r>
        <w:rPr>
          <w:rFonts w:hAnsi="宋体" w:cs="宋体"/>
          <w:sz w:val="22"/>
          <w:szCs w:val="21"/>
        </w:rPr>
        <w:t xml:space="preserve">  </w:t>
      </w:r>
      <w:r w:rsidRPr="00BE0D89">
        <w:rPr>
          <w:rFonts w:hAnsi="宋体" w:cs="宋体"/>
          <w:sz w:val="22"/>
          <w:szCs w:val="21"/>
        </w:rPr>
        <w:t>元</w:t>
      </w:r>
      <w:r w:rsidRPr="00BE0D89">
        <w:rPr>
          <w:rFonts w:hAnsi="宋体" w:cs="宋体" w:hint="eastAsia"/>
          <w:sz w:val="22"/>
          <w:szCs w:val="21"/>
        </w:rPr>
        <w:t>/台，数量：6</w:t>
      </w:r>
      <w:r w:rsidRPr="00BE0D89">
        <w:rPr>
          <w:rFonts w:hAnsi="宋体" w:cs="宋体"/>
          <w:sz w:val="22"/>
          <w:szCs w:val="21"/>
        </w:rPr>
        <w:t>0台</w:t>
      </w:r>
      <w:r>
        <w:rPr>
          <w:rFonts w:hAnsi="宋体" w:cs="宋体" w:hint="eastAsia"/>
          <w:sz w:val="22"/>
          <w:szCs w:val="21"/>
        </w:rPr>
        <w:t>。</w:t>
      </w:r>
      <w:r>
        <w:rPr>
          <w:rFonts w:hAnsi="宋体" w:cs="宋体"/>
          <w:sz w:val="22"/>
          <w:szCs w:val="21"/>
        </w:rPr>
        <w:t xml:space="preserve">   </w:t>
      </w:r>
    </w:p>
    <w:p w:rsidR="00BF7B2D" w:rsidRPr="001773C2" w:rsidRDefault="00BF7B2D" w:rsidP="00A4438D">
      <w:pPr>
        <w:snapToGrid w:val="0"/>
        <w:spacing w:line="360" w:lineRule="auto"/>
        <w:ind w:firstLineChars="200" w:firstLine="440"/>
        <w:rPr>
          <w:szCs w:val="21"/>
          <w:lang w:eastAsia="zh-CN"/>
        </w:rPr>
      </w:pPr>
      <w:r w:rsidRPr="001773C2">
        <w:rPr>
          <w:rFonts w:hint="eastAsia"/>
          <w:szCs w:val="21"/>
          <w:lang w:eastAsia="zh-CN"/>
        </w:rPr>
        <w:t>2.2 本合同总价含设备制造费、材料费、设备</w:t>
      </w:r>
      <w:r w:rsidR="001810AF">
        <w:rPr>
          <w:rFonts w:hint="eastAsia"/>
          <w:szCs w:val="21"/>
          <w:lang w:eastAsia="zh-CN"/>
        </w:rPr>
        <w:t>安</w:t>
      </w:r>
      <w:r w:rsidRPr="001773C2">
        <w:rPr>
          <w:rFonts w:hint="eastAsia"/>
          <w:szCs w:val="21"/>
          <w:lang w:eastAsia="zh-CN"/>
        </w:rPr>
        <w:t>装费、设备包装费、按国家规定收费标准运到甲方现场的运输费、税金、保险费、技术服务费及其他所需费用。</w:t>
      </w:r>
      <w:r w:rsidR="00FE6F81">
        <w:rPr>
          <w:rFonts w:hint="eastAsia"/>
          <w:szCs w:val="21"/>
          <w:lang w:eastAsia="zh-CN"/>
        </w:rPr>
        <w:t>除非合同另有约定外，否则甲方不再另行支付任何费用。</w:t>
      </w:r>
    </w:p>
    <w:p w:rsidR="00BF7B2D" w:rsidRPr="00895078" w:rsidRDefault="00BF7B2D" w:rsidP="00A4438D">
      <w:pPr>
        <w:snapToGrid w:val="0"/>
        <w:spacing w:line="360" w:lineRule="auto"/>
        <w:ind w:firstLineChars="200" w:firstLine="440"/>
        <w:rPr>
          <w:color w:val="FF0000"/>
          <w:szCs w:val="21"/>
          <w:lang w:eastAsia="zh-CN"/>
        </w:rPr>
      </w:pPr>
      <w:r w:rsidRPr="001773C2">
        <w:rPr>
          <w:rFonts w:hint="eastAsia"/>
          <w:szCs w:val="21"/>
          <w:lang w:eastAsia="zh-CN"/>
        </w:rPr>
        <w:t>2.3 合同</w:t>
      </w:r>
      <w:r w:rsidR="00666C49">
        <w:rPr>
          <w:rFonts w:hint="eastAsia"/>
          <w:szCs w:val="21"/>
          <w:lang w:eastAsia="zh-CN"/>
        </w:rPr>
        <w:t>价格</w:t>
      </w:r>
      <w:r w:rsidRPr="001773C2">
        <w:rPr>
          <w:rFonts w:hint="eastAsia"/>
          <w:szCs w:val="21"/>
          <w:lang w:eastAsia="zh-CN"/>
        </w:rPr>
        <w:t>为一次不</w:t>
      </w:r>
      <w:r w:rsidRPr="007C4F54">
        <w:rPr>
          <w:rFonts w:hint="eastAsia"/>
          <w:szCs w:val="21"/>
          <w:lang w:eastAsia="zh-CN"/>
        </w:rPr>
        <w:t>变价。现场交货前一切风险和费用由乙方承担。</w:t>
      </w:r>
    </w:p>
    <w:p w:rsidR="00BF7B2D" w:rsidRPr="001773C2" w:rsidRDefault="00BF7B2D" w:rsidP="00BF7B2D">
      <w:pPr>
        <w:snapToGrid w:val="0"/>
        <w:spacing w:line="360" w:lineRule="auto"/>
        <w:jc w:val="center"/>
        <w:rPr>
          <w:b/>
          <w:szCs w:val="21"/>
          <w:lang w:eastAsia="zh-CN"/>
        </w:rPr>
      </w:pPr>
      <w:r w:rsidRPr="001773C2">
        <w:rPr>
          <w:rFonts w:hint="eastAsia"/>
          <w:b/>
          <w:szCs w:val="21"/>
          <w:lang w:eastAsia="zh-CN"/>
        </w:rPr>
        <w:t>三、支付条款</w:t>
      </w:r>
    </w:p>
    <w:p w:rsidR="00BF7B2D" w:rsidRPr="00C9238F" w:rsidRDefault="00BF7B2D" w:rsidP="00A4438D">
      <w:pPr>
        <w:snapToGrid w:val="0"/>
        <w:spacing w:line="360" w:lineRule="auto"/>
        <w:ind w:firstLineChars="200" w:firstLine="440"/>
        <w:rPr>
          <w:szCs w:val="21"/>
          <w:lang w:eastAsia="zh-CN"/>
        </w:rPr>
      </w:pPr>
      <w:r w:rsidRPr="001773C2">
        <w:rPr>
          <w:rFonts w:hint="eastAsia"/>
          <w:szCs w:val="21"/>
          <w:lang w:eastAsia="zh-CN"/>
        </w:rPr>
        <w:lastRenderedPageBreak/>
        <w:t>3.1</w:t>
      </w:r>
      <w:r w:rsidRPr="007C4F54">
        <w:rPr>
          <w:rFonts w:hint="eastAsia"/>
          <w:szCs w:val="21"/>
          <w:lang w:eastAsia="zh-CN"/>
        </w:rPr>
        <w:t xml:space="preserve"> 合同签订生效、乙方按合同约定供货，设备安装试车考核合格后或设备到货开箱验收合格后6（六）个月（先到者</w:t>
      </w:r>
      <w:r w:rsidRPr="001773C2">
        <w:rPr>
          <w:rFonts w:hint="eastAsia"/>
          <w:szCs w:val="21"/>
          <w:lang w:eastAsia="zh-CN"/>
        </w:rPr>
        <w:t>为准），且甲方收到乙方开具的</w:t>
      </w:r>
      <w:r w:rsidRPr="001773C2">
        <w:rPr>
          <w:rFonts w:hint="eastAsia"/>
          <w:lang w:eastAsia="zh-CN"/>
        </w:rPr>
        <w:t>合同总价全额</w:t>
      </w:r>
      <w:r>
        <w:rPr>
          <w:rFonts w:hint="eastAsia"/>
          <w:szCs w:val="21"/>
          <w:u w:val="single"/>
          <w:lang w:eastAsia="zh-CN"/>
        </w:rPr>
        <w:t xml:space="preserve"> </w:t>
      </w:r>
      <w:r>
        <w:rPr>
          <w:szCs w:val="21"/>
          <w:u w:val="single"/>
          <w:lang w:eastAsia="zh-CN"/>
        </w:rPr>
        <w:t xml:space="preserve">    </w:t>
      </w:r>
      <w:r w:rsidRPr="001773C2">
        <w:rPr>
          <w:rFonts w:hint="eastAsia"/>
          <w:lang w:eastAsia="zh-CN"/>
        </w:rPr>
        <w:t>税率的增值税专用发票</w:t>
      </w:r>
      <w:r w:rsidRPr="001773C2">
        <w:rPr>
          <w:rFonts w:hint="eastAsia"/>
          <w:szCs w:val="21"/>
          <w:lang w:eastAsia="zh-CN"/>
        </w:rPr>
        <w:t>后的</w:t>
      </w:r>
      <w:r w:rsidRPr="00C9238F">
        <w:rPr>
          <w:szCs w:val="21"/>
          <w:lang w:eastAsia="zh-CN"/>
        </w:rPr>
        <w:t>30</w:t>
      </w:r>
      <w:r w:rsidRPr="00C9238F">
        <w:rPr>
          <w:rFonts w:hint="eastAsia"/>
          <w:szCs w:val="21"/>
          <w:lang w:eastAsia="zh-CN"/>
        </w:rPr>
        <w:t>日历天内，支付合同总价</w:t>
      </w:r>
      <w:r w:rsidRPr="00C9238F">
        <w:rPr>
          <w:rFonts w:hint="eastAsia"/>
          <w:szCs w:val="21"/>
          <w:u w:val="single"/>
          <w:lang w:eastAsia="zh-CN"/>
        </w:rPr>
        <w:t xml:space="preserve">  </w:t>
      </w:r>
      <w:r w:rsidRPr="00C9238F">
        <w:rPr>
          <w:szCs w:val="21"/>
          <w:u w:val="single"/>
          <w:lang w:eastAsia="zh-CN"/>
        </w:rPr>
        <w:t>90</w:t>
      </w:r>
      <w:r w:rsidRPr="00C9238F">
        <w:rPr>
          <w:rFonts w:hint="eastAsia"/>
          <w:szCs w:val="21"/>
          <w:u w:val="single"/>
          <w:lang w:eastAsia="zh-CN"/>
        </w:rPr>
        <w:t xml:space="preserve"> </w:t>
      </w:r>
      <w:r w:rsidRPr="00C9238F">
        <w:rPr>
          <w:rFonts w:hint="eastAsia"/>
          <w:szCs w:val="21"/>
          <w:lang w:eastAsia="zh-CN"/>
        </w:rPr>
        <w:t>%的合同款。即人民币</w:t>
      </w:r>
      <w:r>
        <w:rPr>
          <w:rFonts w:hint="eastAsia"/>
          <w:szCs w:val="21"/>
          <w:lang w:eastAsia="zh-CN"/>
        </w:rPr>
        <w:t xml:space="preserve"> </w:t>
      </w:r>
      <w:r>
        <w:rPr>
          <w:szCs w:val="21"/>
          <w:lang w:eastAsia="zh-CN"/>
        </w:rPr>
        <w:t xml:space="preserve">      </w:t>
      </w:r>
      <w:r w:rsidRPr="00C9238F">
        <w:rPr>
          <w:rFonts w:hint="eastAsia"/>
          <w:szCs w:val="21"/>
          <w:lang w:eastAsia="zh-CN"/>
        </w:rPr>
        <w:t>元整。</w:t>
      </w:r>
    </w:p>
    <w:p w:rsidR="00BF7B2D" w:rsidRDefault="00BF7B2D" w:rsidP="00BF7B2D">
      <w:pPr>
        <w:snapToGrid w:val="0"/>
        <w:spacing w:line="360" w:lineRule="auto"/>
        <w:ind w:firstLine="480"/>
        <w:rPr>
          <w:szCs w:val="21"/>
          <w:lang w:eastAsia="zh-CN"/>
        </w:rPr>
      </w:pPr>
      <w:r w:rsidRPr="00C9238F">
        <w:rPr>
          <w:rFonts w:hint="eastAsia"/>
          <w:szCs w:val="21"/>
          <w:lang w:eastAsia="zh-CN"/>
        </w:rPr>
        <w:t>3.</w:t>
      </w:r>
      <w:r>
        <w:rPr>
          <w:szCs w:val="21"/>
          <w:lang w:eastAsia="zh-CN"/>
        </w:rPr>
        <w:t>2</w:t>
      </w:r>
      <w:r w:rsidRPr="00C9238F">
        <w:rPr>
          <w:rFonts w:hint="eastAsia"/>
          <w:szCs w:val="21"/>
          <w:lang w:eastAsia="zh-CN"/>
        </w:rPr>
        <w:t xml:space="preserve">质保金：本项目质保金为合同总价的 </w:t>
      </w:r>
      <w:r w:rsidRPr="00C9238F">
        <w:rPr>
          <w:szCs w:val="21"/>
          <w:lang w:eastAsia="zh-CN"/>
        </w:rPr>
        <w:t>10</w:t>
      </w:r>
      <w:r w:rsidRPr="00C9238F">
        <w:rPr>
          <w:rFonts w:hint="eastAsia"/>
          <w:szCs w:val="21"/>
          <w:lang w:eastAsia="zh-CN"/>
        </w:rPr>
        <w:t>%，即为￥</w:t>
      </w:r>
      <w:r>
        <w:rPr>
          <w:rFonts w:asciiTheme="minorEastAsia" w:eastAsiaTheme="minorEastAsia" w:hAnsiTheme="minorEastAsia" w:cs="Helvetica"/>
          <w:lang w:eastAsia="zh-CN"/>
        </w:rPr>
        <w:t xml:space="preserve">    </w:t>
      </w:r>
      <w:r w:rsidRPr="00C9238F">
        <w:rPr>
          <w:rFonts w:hint="eastAsia"/>
          <w:szCs w:val="21"/>
          <w:lang w:eastAsia="zh-CN"/>
        </w:rPr>
        <w:t>元整。</w:t>
      </w:r>
      <w:r>
        <w:rPr>
          <w:rFonts w:hint="eastAsia"/>
          <w:szCs w:val="21"/>
          <w:lang w:eastAsia="zh-CN"/>
        </w:rPr>
        <w:t>质保期</w:t>
      </w:r>
      <w:r w:rsidRPr="002B41E0">
        <w:rPr>
          <w:lang w:eastAsia="zh-CN"/>
        </w:rPr>
        <w:t>自设备</w:t>
      </w:r>
      <w:r w:rsidRPr="002B41E0">
        <w:rPr>
          <w:rFonts w:hint="eastAsia"/>
          <w:lang w:eastAsia="zh-CN"/>
        </w:rPr>
        <w:t>验收合格</w:t>
      </w:r>
      <w:r w:rsidRPr="002B41E0">
        <w:rPr>
          <w:lang w:eastAsia="zh-CN"/>
        </w:rPr>
        <w:t>之日起计算12个月</w:t>
      </w:r>
      <w:r>
        <w:rPr>
          <w:rFonts w:hint="eastAsia"/>
          <w:lang w:eastAsia="zh-CN"/>
        </w:rPr>
        <w:t>或货到现场18个月,以先到日期为准</w:t>
      </w:r>
      <w:r w:rsidRPr="00C9238F">
        <w:rPr>
          <w:rFonts w:hint="eastAsia"/>
          <w:szCs w:val="21"/>
          <w:lang w:eastAsia="zh-CN"/>
        </w:rPr>
        <w:t>，</w:t>
      </w:r>
      <w:r w:rsidR="00C87F99">
        <w:rPr>
          <w:rFonts w:hint="eastAsia"/>
          <w:szCs w:val="21"/>
          <w:lang w:eastAsia="zh-CN"/>
        </w:rPr>
        <w:t>质保期间无出现质量问题，</w:t>
      </w:r>
      <w:r w:rsidRPr="00C9238F">
        <w:rPr>
          <w:rFonts w:hint="eastAsia"/>
          <w:szCs w:val="21"/>
          <w:lang w:eastAsia="zh-CN"/>
        </w:rPr>
        <w:t>质保期满后的</w:t>
      </w:r>
      <w:r w:rsidRPr="00C9238F">
        <w:rPr>
          <w:szCs w:val="21"/>
          <w:lang w:eastAsia="zh-CN"/>
        </w:rPr>
        <w:t>30</w:t>
      </w:r>
      <w:r w:rsidRPr="00C9238F">
        <w:rPr>
          <w:rFonts w:hint="eastAsia"/>
          <w:szCs w:val="21"/>
          <w:lang w:eastAsia="zh-CN"/>
        </w:rPr>
        <w:t>（十）个日历天内，一次性无息付清。</w:t>
      </w:r>
    </w:p>
    <w:p w:rsidR="00A4438D" w:rsidRPr="00A4438D" w:rsidRDefault="00A4438D" w:rsidP="00A4438D">
      <w:pPr>
        <w:spacing w:line="520" w:lineRule="exact"/>
        <w:ind w:firstLineChars="250" w:firstLine="550"/>
        <w:rPr>
          <w:szCs w:val="21"/>
          <w:lang w:eastAsia="zh-CN"/>
        </w:rPr>
      </w:pPr>
      <w:r w:rsidRPr="00A4438D">
        <w:rPr>
          <w:rFonts w:hint="eastAsia"/>
          <w:szCs w:val="21"/>
          <w:lang w:eastAsia="zh-CN"/>
        </w:rPr>
        <w:t>3</w:t>
      </w:r>
      <w:r w:rsidRPr="00A4438D">
        <w:rPr>
          <w:szCs w:val="21"/>
          <w:lang w:eastAsia="zh-CN"/>
        </w:rPr>
        <w:t>.3履约保证金：</w:t>
      </w:r>
    </w:p>
    <w:p w:rsidR="00A4438D" w:rsidRPr="00A4438D" w:rsidRDefault="00A4438D" w:rsidP="00A4438D">
      <w:pPr>
        <w:pStyle w:val="10"/>
        <w:ind w:firstLineChars="200" w:firstLine="440"/>
        <w:rPr>
          <w:rFonts w:hAnsi="宋体" w:cs="宋体"/>
          <w:sz w:val="22"/>
          <w:szCs w:val="21"/>
        </w:rPr>
      </w:pPr>
      <w:r w:rsidRPr="00A4438D">
        <w:rPr>
          <w:rFonts w:hAnsi="宋体" w:cs="宋体" w:hint="eastAsia"/>
          <w:sz w:val="22"/>
          <w:szCs w:val="21"/>
        </w:rPr>
        <w:t>合同签订后，乙方的参选保证金</w:t>
      </w:r>
      <w:r w:rsidR="00666C49" w:rsidRPr="00A4438D">
        <w:rPr>
          <w:rFonts w:hAnsi="宋体" w:cs="宋体" w:hint="eastAsia"/>
          <w:sz w:val="22"/>
          <w:szCs w:val="21"/>
        </w:rPr>
        <w:t>R</w:t>
      </w:r>
      <w:r w:rsidR="00666C49" w:rsidRPr="00A4438D">
        <w:rPr>
          <w:rFonts w:hAnsi="宋体" w:cs="宋体"/>
          <w:sz w:val="22"/>
          <w:szCs w:val="21"/>
        </w:rPr>
        <w:t>MB</w:t>
      </w:r>
      <w:r w:rsidR="00666C49">
        <w:rPr>
          <w:rFonts w:hAnsi="宋体" w:cs="宋体"/>
          <w:sz w:val="22"/>
          <w:szCs w:val="21"/>
        </w:rPr>
        <w:t>30</w:t>
      </w:r>
      <w:r>
        <w:rPr>
          <w:rFonts w:hAnsi="宋体" w:cs="宋体" w:hint="eastAsia"/>
          <w:sz w:val="22"/>
          <w:szCs w:val="21"/>
        </w:rPr>
        <w:t>,</w:t>
      </w:r>
      <w:r>
        <w:rPr>
          <w:rFonts w:hAnsi="宋体" w:cs="宋体"/>
          <w:sz w:val="22"/>
          <w:szCs w:val="21"/>
        </w:rPr>
        <w:t>000.00</w:t>
      </w:r>
      <w:r w:rsidRPr="00A4438D">
        <w:rPr>
          <w:rFonts w:hAnsi="宋体" w:cs="宋体"/>
          <w:sz w:val="22"/>
          <w:szCs w:val="21"/>
        </w:rPr>
        <w:t>元将直接转为本合同的</w:t>
      </w:r>
      <w:r w:rsidRPr="00A4438D">
        <w:rPr>
          <w:rFonts w:hAnsi="宋体" w:cs="宋体" w:hint="eastAsia"/>
          <w:sz w:val="22"/>
          <w:szCs w:val="21"/>
        </w:rPr>
        <w:t>履约保证金，该履约保证金将于合同执行完毕</w:t>
      </w:r>
      <w:r>
        <w:rPr>
          <w:rFonts w:hAnsi="宋体" w:cs="宋体" w:hint="eastAsia"/>
          <w:sz w:val="22"/>
          <w:szCs w:val="21"/>
        </w:rPr>
        <w:t>设备安装调试验收合格</w:t>
      </w:r>
      <w:r w:rsidRPr="00A4438D">
        <w:rPr>
          <w:rFonts w:hAnsi="宋体" w:cs="宋体" w:hint="eastAsia"/>
          <w:sz w:val="22"/>
          <w:szCs w:val="21"/>
        </w:rPr>
        <w:t>后30日内，确认乙方无违约行为后甲方将全额无息退还</w:t>
      </w:r>
      <w:r>
        <w:rPr>
          <w:rFonts w:hAnsi="宋体" w:cs="宋体" w:hint="eastAsia"/>
          <w:sz w:val="22"/>
          <w:szCs w:val="21"/>
        </w:rPr>
        <w:t>。</w:t>
      </w:r>
    </w:p>
    <w:p w:rsidR="00BF7B2D" w:rsidRPr="00C9238F" w:rsidRDefault="00BF7B2D" w:rsidP="00BF7B2D">
      <w:pPr>
        <w:snapToGrid w:val="0"/>
        <w:spacing w:line="360" w:lineRule="auto"/>
        <w:ind w:firstLine="480"/>
        <w:rPr>
          <w:szCs w:val="21"/>
          <w:lang w:eastAsia="zh-CN"/>
        </w:rPr>
      </w:pPr>
    </w:p>
    <w:p w:rsidR="00BF7B2D" w:rsidRPr="00C9238F" w:rsidRDefault="00BF7B2D" w:rsidP="00BF7B2D">
      <w:pPr>
        <w:snapToGrid w:val="0"/>
        <w:spacing w:line="360" w:lineRule="auto"/>
        <w:ind w:firstLine="482"/>
        <w:jc w:val="center"/>
        <w:rPr>
          <w:b/>
          <w:szCs w:val="21"/>
          <w:lang w:eastAsia="zh-CN"/>
        </w:rPr>
      </w:pPr>
      <w:r w:rsidRPr="00C9238F">
        <w:rPr>
          <w:rFonts w:hint="eastAsia"/>
          <w:b/>
          <w:szCs w:val="21"/>
          <w:lang w:eastAsia="zh-CN"/>
        </w:rPr>
        <w:t>四、交货</w:t>
      </w:r>
    </w:p>
    <w:p w:rsidR="00C87F99" w:rsidRDefault="00BF7B2D" w:rsidP="00BF7B2D">
      <w:pPr>
        <w:snapToGrid w:val="0"/>
        <w:spacing w:line="360" w:lineRule="auto"/>
        <w:ind w:firstLine="480"/>
        <w:rPr>
          <w:szCs w:val="21"/>
          <w:lang w:eastAsia="zh-CN"/>
        </w:rPr>
      </w:pPr>
      <w:r w:rsidRPr="00C9238F">
        <w:rPr>
          <w:rFonts w:hint="eastAsia"/>
          <w:szCs w:val="21"/>
          <w:lang w:eastAsia="zh-CN"/>
        </w:rPr>
        <w:t>4.1 交货时间：</w:t>
      </w:r>
    </w:p>
    <w:p w:rsidR="00BF7B2D" w:rsidRPr="00BE0D89" w:rsidRDefault="00C87F99" w:rsidP="00BF7B2D">
      <w:pPr>
        <w:snapToGrid w:val="0"/>
        <w:spacing w:line="360" w:lineRule="auto"/>
        <w:ind w:firstLine="480"/>
        <w:rPr>
          <w:lang w:eastAsia="zh-CN"/>
        </w:rPr>
      </w:pPr>
      <w:r w:rsidRPr="00E33959">
        <w:rPr>
          <w:rFonts w:cs="Arial"/>
          <w:lang w:eastAsia="zh-CN"/>
        </w:rPr>
        <w:t>4.1.1、</w:t>
      </w:r>
      <w:r w:rsidR="00666C49">
        <w:rPr>
          <w:rFonts w:hint="eastAsia"/>
          <w:lang w:eastAsia="zh-CN"/>
        </w:rPr>
        <w:t>开工日期：从双方签订合同之日起计算工期</w:t>
      </w:r>
      <w:r w:rsidR="00BF7B2D" w:rsidRPr="00BE0D89">
        <w:rPr>
          <w:rFonts w:hint="eastAsia"/>
          <w:lang w:eastAsia="zh-CN"/>
        </w:rPr>
        <w:t>。</w:t>
      </w:r>
    </w:p>
    <w:p w:rsidR="00C87F99" w:rsidRPr="00BE0D89" w:rsidRDefault="00C87F99" w:rsidP="00BE0D89">
      <w:pPr>
        <w:pStyle w:val="10"/>
        <w:ind w:firstLine="450"/>
        <w:rPr>
          <w:rFonts w:hAnsi="宋体" w:cs="宋体"/>
          <w:sz w:val="22"/>
        </w:rPr>
      </w:pPr>
      <w:r w:rsidRPr="00BE0D89">
        <w:rPr>
          <w:rFonts w:hAnsi="宋体" w:cs="宋体"/>
          <w:sz w:val="22"/>
        </w:rPr>
        <w:t>4.1.2、</w:t>
      </w:r>
      <w:r w:rsidR="00666C49" w:rsidRPr="00BE0D89">
        <w:rPr>
          <w:rFonts w:hAnsi="宋体" w:cs="宋体" w:hint="eastAsia"/>
          <w:sz w:val="22"/>
        </w:rPr>
        <w:t>完工日期：120天，如因发包人原因导致工期延后，经双方协商确认后顺延完工日期</w:t>
      </w:r>
      <w:r w:rsidRPr="00BE0D89">
        <w:rPr>
          <w:rFonts w:hAnsi="宋体" w:cs="宋体"/>
          <w:sz w:val="22"/>
        </w:rPr>
        <w:t>。</w:t>
      </w:r>
    </w:p>
    <w:p w:rsidR="00666C49" w:rsidRPr="00BE0D89" w:rsidRDefault="00666C49" w:rsidP="00BE0D89">
      <w:pPr>
        <w:pStyle w:val="10"/>
        <w:ind w:firstLine="450"/>
        <w:rPr>
          <w:rFonts w:hAnsi="宋体" w:cs="宋体"/>
          <w:sz w:val="22"/>
        </w:rPr>
      </w:pPr>
      <w:r w:rsidRPr="00BE0D89">
        <w:rPr>
          <w:rFonts w:hAnsi="宋体" w:cs="宋体" w:hint="eastAsia"/>
          <w:sz w:val="22"/>
        </w:rPr>
        <w:t>4</w:t>
      </w:r>
      <w:r w:rsidRPr="00BE0D89">
        <w:rPr>
          <w:rFonts w:hAnsi="宋体" w:cs="宋体"/>
          <w:sz w:val="22"/>
        </w:rPr>
        <w:t>.1.3、</w:t>
      </w:r>
      <w:r w:rsidRPr="00BE0D89">
        <w:rPr>
          <w:rFonts w:hAnsi="宋体" w:cs="宋体" w:hint="eastAsia"/>
          <w:sz w:val="22"/>
        </w:rPr>
        <w:t>工期要求：在发包范围内对应装置不停工检修情况下，每回线路的改造施工（含试验）应在8小时内完成。</w:t>
      </w:r>
    </w:p>
    <w:p w:rsidR="00BF7B2D" w:rsidRPr="00C9238F" w:rsidRDefault="00BF7B2D" w:rsidP="00BF7B2D">
      <w:pPr>
        <w:snapToGrid w:val="0"/>
        <w:spacing w:line="360" w:lineRule="auto"/>
        <w:ind w:firstLine="480"/>
        <w:rPr>
          <w:szCs w:val="21"/>
          <w:lang w:eastAsia="zh-CN"/>
        </w:rPr>
      </w:pPr>
      <w:r w:rsidRPr="00C9238F">
        <w:rPr>
          <w:rFonts w:hint="eastAsia"/>
          <w:szCs w:val="21"/>
          <w:lang w:eastAsia="zh-CN"/>
        </w:rPr>
        <w:t>4.2 收货人：</w:t>
      </w:r>
    </w:p>
    <w:p w:rsidR="00BF7B2D" w:rsidRPr="00BE0D89" w:rsidRDefault="00BF7B2D" w:rsidP="00BF7B2D">
      <w:pPr>
        <w:snapToGrid w:val="0"/>
        <w:spacing w:line="360" w:lineRule="auto"/>
        <w:ind w:firstLine="480"/>
        <w:rPr>
          <w:rFonts w:cs="Arial"/>
          <w:u w:val="single"/>
          <w:lang w:eastAsia="zh-CN"/>
        </w:rPr>
      </w:pPr>
      <w:r w:rsidRPr="00C9238F">
        <w:rPr>
          <w:rFonts w:cs="Arial" w:hint="eastAsia"/>
          <w:lang w:eastAsia="zh-CN"/>
        </w:rPr>
        <w:t>甲方收货人联系人：</w:t>
      </w:r>
      <w:r w:rsidR="00666C49" w:rsidRPr="00BE0D89">
        <w:rPr>
          <w:rFonts w:hint="eastAsia"/>
          <w:bCs/>
          <w:szCs w:val="21"/>
          <w:u w:val="single"/>
          <w:lang w:eastAsia="zh-CN"/>
        </w:rPr>
        <w:t>连培育</w:t>
      </w:r>
      <w:r w:rsidR="00666C49" w:rsidRPr="00BE0D89">
        <w:rPr>
          <w:bCs/>
          <w:szCs w:val="21"/>
          <w:u w:val="single"/>
          <w:lang w:eastAsia="zh-CN"/>
        </w:rPr>
        <w:t xml:space="preserve"> 电话：18250220941  邮箱：</w:t>
      </w:r>
      <w:r w:rsidR="00666C49" w:rsidRPr="00BE0D89">
        <w:rPr>
          <w:bCs/>
          <w:sz w:val="24"/>
          <w:szCs w:val="21"/>
          <w:u w:val="single"/>
          <w:lang w:eastAsia="zh-CN"/>
        </w:rPr>
        <w:t>pylian@fhcpec.com.cn</w:t>
      </w:r>
      <w:r w:rsidRPr="00BE0D89">
        <w:rPr>
          <w:rFonts w:cs="Arial"/>
          <w:u w:val="single"/>
          <w:lang w:eastAsia="zh-CN"/>
        </w:rPr>
        <w:t>。</w:t>
      </w:r>
    </w:p>
    <w:p w:rsidR="00BF7B2D" w:rsidRPr="00C9238F" w:rsidRDefault="00BF7B2D" w:rsidP="00BF7B2D">
      <w:pPr>
        <w:snapToGrid w:val="0"/>
        <w:spacing w:line="360" w:lineRule="auto"/>
        <w:ind w:firstLine="480"/>
        <w:rPr>
          <w:rFonts w:cs="Arial"/>
          <w:lang w:eastAsia="zh-CN"/>
        </w:rPr>
      </w:pPr>
      <w:r w:rsidRPr="00C9238F">
        <w:rPr>
          <w:rFonts w:cs="Arial" w:hint="eastAsia"/>
          <w:lang w:eastAsia="zh-CN"/>
        </w:rPr>
        <w:t>交货地点：</w:t>
      </w:r>
      <w:r w:rsidRPr="00BC10E0">
        <w:rPr>
          <w:rFonts w:hint="eastAsia"/>
          <w:lang w:eastAsia="zh-CN"/>
        </w:rPr>
        <w:t>福建省漳州市古雷开发区</w:t>
      </w:r>
      <w:r>
        <w:rPr>
          <w:rFonts w:hint="eastAsia"/>
          <w:lang w:eastAsia="zh-CN"/>
        </w:rPr>
        <w:t>工厂</w:t>
      </w:r>
      <w:r w:rsidRPr="00BC10E0">
        <w:rPr>
          <w:lang w:eastAsia="zh-CN"/>
        </w:rPr>
        <w:t>厂区</w:t>
      </w:r>
      <w:r w:rsidRPr="00C9238F">
        <w:rPr>
          <w:rFonts w:cs="Arial" w:hint="eastAsia"/>
          <w:lang w:eastAsia="zh-CN"/>
        </w:rPr>
        <w:t>甲方指定的地点。</w:t>
      </w:r>
    </w:p>
    <w:p w:rsidR="00BF7B2D" w:rsidRPr="00C9238F" w:rsidRDefault="00BF7B2D" w:rsidP="00BF7B2D">
      <w:pPr>
        <w:snapToGrid w:val="0"/>
        <w:spacing w:line="360" w:lineRule="auto"/>
        <w:ind w:firstLine="480"/>
        <w:rPr>
          <w:szCs w:val="21"/>
          <w:lang w:eastAsia="zh-CN"/>
        </w:rPr>
      </w:pPr>
      <w:r w:rsidRPr="00C9238F">
        <w:rPr>
          <w:szCs w:val="21"/>
          <w:lang w:eastAsia="zh-CN"/>
        </w:rPr>
        <w:t>乙方项目负责人及联系方式：</w:t>
      </w:r>
      <w:r w:rsidRPr="00C9238F">
        <w:rPr>
          <w:rFonts w:hint="eastAsia"/>
          <w:szCs w:val="21"/>
          <w:u w:val="single"/>
          <w:lang w:eastAsia="zh-CN"/>
        </w:rPr>
        <w:t xml:space="preserve"> </w:t>
      </w:r>
      <w:r w:rsidRPr="00C9238F">
        <w:rPr>
          <w:szCs w:val="21"/>
          <w:u w:val="single"/>
          <w:lang w:eastAsia="zh-CN"/>
        </w:rPr>
        <w:t xml:space="preserve"> </w:t>
      </w:r>
      <w:r>
        <w:rPr>
          <w:szCs w:val="21"/>
          <w:u w:val="single"/>
          <w:lang w:eastAsia="zh-CN"/>
        </w:rPr>
        <w:t xml:space="preserve">                            </w:t>
      </w:r>
      <w:r w:rsidRPr="00C9238F">
        <w:rPr>
          <w:szCs w:val="21"/>
          <w:u w:val="single"/>
          <w:lang w:eastAsia="zh-CN"/>
        </w:rPr>
        <w:t xml:space="preserve">              </w:t>
      </w:r>
      <w:r w:rsidRPr="00C9238F">
        <w:rPr>
          <w:szCs w:val="21"/>
          <w:lang w:eastAsia="zh-CN"/>
        </w:rPr>
        <w:t xml:space="preserve"> </w:t>
      </w:r>
    </w:p>
    <w:p w:rsidR="00BF7B2D" w:rsidRPr="001773C2" w:rsidRDefault="00BF7B2D" w:rsidP="00BF7B2D">
      <w:pPr>
        <w:snapToGrid w:val="0"/>
        <w:spacing w:line="360" w:lineRule="auto"/>
        <w:rPr>
          <w:szCs w:val="21"/>
          <w:lang w:eastAsia="zh-CN"/>
        </w:rPr>
      </w:pPr>
      <w:r w:rsidRPr="001773C2">
        <w:rPr>
          <w:rFonts w:hint="eastAsia"/>
          <w:szCs w:val="21"/>
          <w:lang w:eastAsia="zh-CN"/>
        </w:rPr>
        <w:t>4.3 乙方应于发货前十天以传真通知甲方供货合同号、货物名称、大约毛净重、体积、运输方式、装运日期及预计到货日期，并提交装箱清单一份，以便甲方做好接货准备。</w:t>
      </w:r>
    </w:p>
    <w:p w:rsidR="00BF7B2D" w:rsidRPr="001773C2" w:rsidRDefault="00BF7B2D" w:rsidP="00BF7B2D">
      <w:pPr>
        <w:snapToGrid w:val="0"/>
        <w:spacing w:line="360" w:lineRule="auto"/>
        <w:rPr>
          <w:szCs w:val="21"/>
          <w:lang w:eastAsia="zh-CN"/>
        </w:rPr>
      </w:pPr>
      <w:r w:rsidRPr="001773C2">
        <w:rPr>
          <w:rFonts w:hint="eastAsia"/>
          <w:szCs w:val="21"/>
          <w:lang w:eastAsia="zh-CN"/>
        </w:rPr>
        <w:t>4.4 乙方提供的设备应完成全部制造和检验，并需在检验合格后进行必要的表面防腐、涂漆（需要处）和包装。</w:t>
      </w:r>
    </w:p>
    <w:p w:rsidR="00BF7B2D" w:rsidRPr="001773C2" w:rsidRDefault="00BF7B2D" w:rsidP="00BF7B2D">
      <w:pPr>
        <w:snapToGrid w:val="0"/>
        <w:spacing w:line="360" w:lineRule="auto"/>
        <w:rPr>
          <w:szCs w:val="21"/>
          <w:lang w:eastAsia="zh-CN"/>
        </w:rPr>
      </w:pPr>
      <w:r w:rsidRPr="001773C2">
        <w:rPr>
          <w:rFonts w:hint="eastAsia"/>
          <w:szCs w:val="21"/>
          <w:lang w:eastAsia="zh-CN"/>
        </w:rPr>
        <w:t>4.5交货设备铭牌的内容至少应包括下列内容：</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1.制造厂名称和制造许可证号；</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2.产品编号和制造日期；</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3.设备位号和名称；</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4.设备规格，包括设计/试验温度/压力、材质、重量等。</w:t>
      </w:r>
    </w:p>
    <w:p w:rsidR="00BF7B2D" w:rsidRPr="001773C2" w:rsidRDefault="00BF7B2D" w:rsidP="00BF7B2D">
      <w:pPr>
        <w:snapToGrid w:val="0"/>
        <w:spacing w:line="360" w:lineRule="auto"/>
        <w:rPr>
          <w:szCs w:val="21"/>
          <w:lang w:eastAsia="zh-CN"/>
        </w:rPr>
      </w:pPr>
      <w:r w:rsidRPr="001773C2">
        <w:rPr>
          <w:rFonts w:hint="eastAsia"/>
          <w:szCs w:val="21"/>
          <w:lang w:eastAsia="zh-CN"/>
        </w:rPr>
        <w:t>4.6设备交货时乙方需要提供的文字资料包括：</w:t>
      </w:r>
    </w:p>
    <w:p w:rsidR="00BF7B2D" w:rsidRPr="001773C2" w:rsidRDefault="00BF7B2D" w:rsidP="00BF7B2D">
      <w:pPr>
        <w:snapToGrid w:val="0"/>
        <w:spacing w:line="360" w:lineRule="auto"/>
        <w:rPr>
          <w:szCs w:val="21"/>
          <w:lang w:eastAsia="zh-CN"/>
        </w:rPr>
      </w:pPr>
      <w:r w:rsidRPr="001773C2">
        <w:rPr>
          <w:rFonts w:hint="eastAsia"/>
          <w:szCs w:val="21"/>
          <w:lang w:eastAsia="zh-CN"/>
        </w:rPr>
        <w:lastRenderedPageBreak/>
        <w:t xml:space="preserve">   1.供货清单、文件和图纸目录清单；</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2.材质证明文件；</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3.供货厂（商）的检验报告和证明书，制造厂车间完成的试验报告；</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4.与实物相符的设备竣工图；</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5.乙方在设备制造过程中请求并经甲方同意的材料代用单、结构修改单、连接尺寸及附件变更单；</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6.备品配件清单；</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7.产品合格证及质量证明书；</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8.安装调试的技术条件；</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9.按规定所应提供的其它资料。</w:t>
      </w:r>
    </w:p>
    <w:p w:rsidR="00BF7B2D" w:rsidRPr="001773C2" w:rsidRDefault="00BF7B2D" w:rsidP="00BF7B2D">
      <w:pPr>
        <w:snapToGrid w:val="0"/>
        <w:spacing w:line="360" w:lineRule="auto"/>
        <w:rPr>
          <w:szCs w:val="21"/>
          <w:lang w:eastAsia="zh-CN"/>
        </w:rPr>
      </w:pPr>
      <w:r w:rsidRPr="001773C2">
        <w:rPr>
          <w:rFonts w:hint="eastAsia"/>
          <w:szCs w:val="21"/>
          <w:lang w:eastAsia="zh-CN"/>
        </w:rPr>
        <w:t>4．7货物的风险在货物被稳妥地卸在甲方指定地点后由乙方转移给甲方（不含货物内在质量瑕疵及运输途中的损坏责任赔偿）；如交货时现场开箱检验的，则自现场开箱检验合格后转移给甲方（不含货物内在质量瑕疵及运输途中的损坏责任赔偿）。</w:t>
      </w:r>
    </w:p>
    <w:p w:rsidR="00BF7B2D" w:rsidRPr="001773C2" w:rsidRDefault="00BF7B2D" w:rsidP="00BF7B2D">
      <w:pPr>
        <w:snapToGrid w:val="0"/>
        <w:spacing w:line="360" w:lineRule="auto"/>
        <w:jc w:val="center"/>
        <w:rPr>
          <w:b/>
          <w:szCs w:val="21"/>
          <w:lang w:eastAsia="zh-CN"/>
        </w:rPr>
      </w:pPr>
      <w:r w:rsidRPr="001773C2">
        <w:rPr>
          <w:rFonts w:hint="eastAsia"/>
          <w:b/>
          <w:szCs w:val="21"/>
          <w:lang w:eastAsia="zh-CN"/>
        </w:rPr>
        <w:t>五、包装与运输</w:t>
      </w:r>
    </w:p>
    <w:p w:rsidR="00BF7B2D" w:rsidRPr="001773C2" w:rsidRDefault="00BF7B2D" w:rsidP="00BF7B2D">
      <w:pPr>
        <w:snapToGrid w:val="0"/>
        <w:spacing w:line="360" w:lineRule="auto"/>
        <w:rPr>
          <w:szCs w:val="21"/>
          <w:lang w:eastAsia="zh-CN"/>
        </w:rPr>
      </w:pPr>
      <w:r w:rsidRPr="001773C2">
        <w:rPr>
          <w:rFonts w:hint="eastAsia"/>
          <w:szCs w:val="21"/>
          <w:lang w:eastAsia="zh-CN"/>
        </w:rPr>
        <w:t>5.1设备整体包装发运，按JB2536－80标准执行。</w:t>
      </w:r>
    </w:p>
    <w:p w:rsidR="00BF7B2D" w:rsidRPr="001773C2" w:rsidRDefault="00BF7B2D" w:rsidP="00BF7B2D">
      <w:pPr>
        <w:snapToGrid w:val="0"/>
        <w:spacing w:line="360" w:lineRule="auto"/>
        <w:rPr>
          <w:szCs w:val="21"/>
          <w:lang w:eastAsia="zh-CN"/>
        </w:rPr>
      </w:pPr>
      <w:r w:rsidRPr="001773C2">
        <w:rPr>
          <w:rFonts w:hint="eastAsia"/>
          <w:szCs w:val="21"/>
          <w:lang w:eastAsia="zh-CN"/>
        </w:rPr>
        <w:t>5.2设备包装应符合安全、经济和不受损以及室外存放半年以上的要求。乙方应对不合格的包装引起的设备生锈、损坏和丢失承担全部责任。</w:t>
      </w:r>
    </w:p>
    <w:p w:rsidR="00BF7B2D" w:rsidRPr="001773C2" w:rsidRDefault="00BF7B2D" w:rsidP="00BF7B2D">
      <w:pPr>
        <w:snapToGrid w:val="0"/>
        <w:spacing w:line="360" w:lineRule="auto"/>
        <w:rPr>
          <w:szCs w:val="21"/>
          <w:lang w:eastAsia="zh-CN"/>
        </w:rPr>
      </w:pPr>
      <w:r w:rsidRPr="001773C2">
        <w:rPr>
          <w:rFonts w:hint="eastAsia"/>
          <w:szCs w:val="21"/>
          <w:lang w:eastAsia="zh-CN"/>
        </w:rPr>
        <w:t>5.3 设备内件的包装应保证在运输和贮存过程中不发生变形和损坏，碳钢零部件应有防锈措施，所有包装箱应注明详细标记。设备的备品配件应单独装箱发货，包装箱上应注明“备品配件”字样。</w:t>
      </w:r>
    </w:p>
    <w:p w:rsidR="00BF7B2D" w:rsidRPr="001773C2" w:rsidRDefault="00BF7B2D" w:rsidP="00BF7B2D">
      <w:pPr>
        <w:snapToGrid w:val="0"/>
        <w:spacing w:line="360" w:lineRule="auto"/>
        <w:rPr>
          <w:szCs w:val="21"/>
          <w:lang w:eastAsia="zh-CN"/>
        </w:rPr>
      </w:pPr>
      <w:r w:rsidRPr="001773C2">
        <w:rPr>
          <w:rFonts w:hint="eastAsia"/>
          <w:szCs w:val="21"/>
          <w:lang w:eastAsia="zh-CN"/>
        </w:rPr>
        <w:t>5.4交货时设备外观应完好无损，标志清晰，因包装不良造成货物残损及因包装防护设备不当、不周招致货物发生锈蚀，均由乙方负责，包装物不回收。</w:t>
      </w:r>
    </w:p>
    <w:p w:rsidR="00BF7B2D" w:rsidRPr="001773C2" w:rsidRDefault="00BF7B2D" w:rsidP="00BF7B2D">
      <w:pPr>
        <w:snapToGrid w:val="0"/>
        <w:spacing w:line="360" w:lineRule="auto"/>
        <w:rPr>
          <w:szCs w:val="21"/>
          <w:lang w:eastAsia="zh-CN"/>
        </w:rPr>
      </w:pPr>
      <w:r w:rsidRPr="001773C2">
        <w:rPr>
          <w:rFonts w:hint="eastAsia"/>
          <w:szCs w:val="21"/>
          <w:lang w:eastAsia="zh-CN"/>
        </w:rPr>
        <w:t>5.5根据不同货物的特性和对装卸运输及存放的不同要求，乙方应在包装箱的端面和侧面清楚地印刷【轻放】、【勿倒置】、【起吊点】等字样、裸装货物应系加金属标签。</w:t>
      </w:r>
    </w:p>
    <w:p w:rsidR="00BF7B2D" w:rsidRPr="001773C2" w:rsidRDefault="00BF7B2D" w:rsidP="00BF7B2D">
      <w:pPr>
        <w:snapToGrid w:val="0"/>
        <w:spacing w:line="360" w:lineRule="auto"/>
        <w:rPr>
          <w:szCs w:val="21"/>
          <w:lang w:eastAsia="zh-CN"/>
        </w:rPr>
      </w:pPr>
      <w:r w:rsidRPr="001773C2">
        <w:rPr>
          <w:rFonts w:hint="eastAsia"/>
          <w:szCs w:val="21"/>
          <w:lang w:eastAsia="zh-CN"/>
        </w:rPr>
        <w:t>5.6因乙方原因漏发、错发的部分，乙方应负完全责任，并及时补齐，由此发生的费用由乙方承担，并保证不影响甲方的工程进度。</w:t>
      </w:r>
    </w:p>
    <w:p w:rsidR="00BF7B2D" w:rsidRPr="001773C2" w:rsidRDefault="00BF7B2D" w:rsidP="00BF7B2D">
      <w:pPr>
        <w:snapToGrid w:val="0"/>
        <w:spacing w:line="360" w:lineRule="auto"/>
        <w:jc w:val="center"/>
        <w:rPr>
          <w:b/>
          <w:szCs w:val="21"/>
          <w:lang w:eastAsia="zh-CN"/>
        </w:rPr>
      </w:pPr>
      <w:r w:rsidRPr="001773C2">
        <w:rPr>
          <w:rFonts w:hint="eastAsia"/>
          <w:b/>
          <w:szCs w:val="21"/>
          <w:lang w:eastAsia="zh-CN"/>
        </w:rPr>
        <w:t>六、安装、试运转和性能考核</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6.1乙方应在交货</w:t>
      </w:r>
      <w:r>
        <w:rPr>
          <w:rFonts w:hint="eastAsia"/>
          <w:szCs w:val="21"/>
          <w:lang w:eastAsia="zh-CN"/>
        </w:rPr>
        <w:t>后收到甲方书面进场通知</w:t>
      </w:r>
      <w:r>
        <w:rPr>
          <w:rFonts w:hint="eastAsia"/>
          <w:szCs w:val="21"/>
          <w:u w:val="single"/>
          <w:lang w:eastAsia="zh-CN"/>
        </w:rPr>
        <w:t xml:space="preserve">  3</w:t>
      </w:r>
      <w:r>
        <w:rPr>
          <w:szCs w:val="21"/>
          <w:u w:val="single"/>
          <w:lang w:eastAsia="zh-CN"/>
        </w:rPr>
        <w:t xml:space="preserve"> </w:t>
      </w:r>
      <w:r w:rsidRPr="001773C2">
        <w:rPr>
          <w:rFonts w:hint="eastAsia"/>
          <w:szCs w:val="21"/>
          <w:lang w:eastAsia="zh-CN"/>
        </w:rPr>
        <w:t>日内自费派遣技术人员到现场进行本合同设备</w:t>
      </w:r>
      <w:r w:rsidR="001810AF">
        <w:rPr>
          <w:rFonts w:hint="eastAsia"/>
          <w:szCs w:val="21"/>
          <w:lang w:eastAsia="zh-CN"/>
        </w:rPr>
        <w:t>的</w:t>
      </w:r>
      <w:r w:rsidRPr="001773C2">
        <w:rPr>
          <w:rFonts w:hint="eastAsia"/>
          <w:szCs w:val="21"/>
          <w:lang w:eastAsia="zh-CN"/>
        </w:rPr>
        <w:t>安装</w:t>
      </w:r>
      <w:r w:rsidR="00666C49">
        <w:rPr>
          <w:rFonts w:hint="eastAsia"/>
          <w:szCs w:val="21"/>
          <w:lang w:eastAsia="zh-CN"/>
        </w:rPr>
        <w:t>调试</w:t>
      </w:r>
      <w:r w:rsidR="001810AF">
        <w:rPr>
          <w:rFonts w:hint="eastAsia"/>
          <w:szCs w:val="21"/>
          <w:lang w:eastAsia="zh-CN"/>
        </w:rPr>
        <w:t>工作</w:t>
      </w:r>
      <w:r w:rsidRPr="001773C2">
        <w:rPr>
          <w:rFonts w:hint="eastAsia"/>
          <w:szCs w:val="21"/>
          <w:lang w:eastAsia="zh-CN"/>
        </w:rPr>
        <w:t>。</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6.2设备性能考核和最终验收由甲方和乙方双方共同执行</w:t>
      </w:r>
      <w:r>
        <w:rPr>
          <w:rFonts w:hint="eastAsia"/>
          <w:szCs w:val="21"/>
          <w:lang w:eastAsia="zh-CN"/>
        </w:rPr>
        <w:t>，</w:t>
      </w:r>
      <w:r w:rsidRPr="001773C2">
        <w:rPr>
          <w:rFonts w:hint="eastAsia"/>
          <w:szCs w:val="21"/>
          <w:lang w:eastAsia="zh-CN"/>
        </w:rPr>
        <w:t>乙方承诺负责设备性能考核应达到设备的技术指标，并能保持设备稳定运行。最终验收在</w:t>
      </w:r>
      <w:r>
        <w:rPr>
          <w:rFonts w:hint="eastAsia"/>
          <w:szCs w:val="21"/>
          <w:u w:val="single"/>
          <w:lang w:eastAsia="zh-CN"/>
        </w:rPr>
        <w:t xml:space="preserve">   甲方现场 </w:t>
      </w:r>
      <w:r>
        <w:rPr>
          <w:szCs w:val="21"/>
          <w:u w:val="single"/>
          <w:lang w:eastAsia="zh-CN"/>
        </w:rPr>
        <w:t xml:space="preserve">   </w:t>
      </w:r>
      <w:r w:rsidRPr="001773C2">
        <w:rPr>
          <w:rFonts w:hint="eastAsia"/>
          <w:szCs w:val="21"/>
          <w:lang w:eastAsia="zh-CN"/>
        </w:rPr>
        <w:t>进行。</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lastRenderedPageBreak/>
        <w:t>6.3在安装、试运转和性能考核期间，如发现设备有缺陷或损伤属于乙方责任时，乙方应自费进行修理、更换或赔偿。如损伤不属于乙方责任时，乙方协助甲方进行修理或更换，其费用由甲方承担，双方在履行本义务时，应以不影响进度为原则。</w:t>
      </w:r>
    </w:p>
    <w:p w:rsidR="00BF7B2D" w:rsidRPr="001773C2" w:rsidRDefault="00BF7B2D" w:rsidP="00BF7B2D">
      <w:pPr>
        <w:snapToGrid w:val="0"/>
        <w:spacing w:line="360" w:lineRule="auto"/>
        <w:rPr>
          <w:szCs w:val="21"/>
          <w:lang w:eastAsia="zh-CN"/>
        </w:rPr>
      </w:pPr>
      <w:r w:rsidRPr="001773C2">
        <w:rPr>
          <w:rFonts w:hint="eastAsia"/>
          <w:szCs w:val="21"/>
          <w:lang w:eastAsia="zh-CN"/>
        </w:rPr>
        <w:t>6.4在本合同安装、试运转和性能考核期间，由于乙方提供的数据资料或乙方技术人员指导错误给本合同设备造成直接损失时，由乙方承担赔偿责任。</w:t>
      </w:r>
    </w:p>
    <w:p w:rsidR="00BF7B2D" w:rsidRPr="007C4F54" w:rsidRDefault="00BF7B2D" w:rsidP="00BF7B2D">
      <w:pPr>
        <w:snapToGrid w:val="0"/>
        <w:spacing w:line="360" w:lineRule="auto"/>
        <w:rPr>
          <w:szCs w:val="21"/>
          <w:lang w:eastAsia="zh-CN"/>
        </w:rPr>
      </w:pPr>
      <w:r w:rsidRPr="007C4F54">
        <w:rPr>
          <w:rFonts w:hint="eastAsia"/>
          <w:szCs w:val="21"/>
          <w:lang w:eastAsia="zh-CN"/>
        </w:rPr>
        <w:t xml:space="preserve">6.5试运转和性能考核期间为 </w:t>
      </w:r>
      <w:r w:rsidRPr="007C4F54">
        <w:rPr>
          <w:rFonts w:hint="eastAsia"/>
          <w:szCs w:val="21"/>
          <w:u w:val="single"/>
          <w:lang w:eastAsia="zh-CN"/>
        </w:rPr>
        <w:t xml:space="preserve">  三  </w:t>
      </w:r>
      <w:r w:rsidRPr="007C4F54">
        <w:rPr>
          <w:rFonts w:hint="eastAsia"/>
          <w:szCs w:val="21"/>
          <w:lang w:eastAsia="zh-CN"/>
        </w:rPr>
        <w:t>个月，自</w:t>
      </w:r>
      <w:r w:rsidRPr="007C4F54">
        <w:rPr>
          <w:rFonts w:hint="eastAsia"/>
          <w:szCs w:val="21"/>
          <w:u w:val="single"/>
          <w:lang w:eastAsia="zh-CN"/>
        </w:rPr>
        <w:t xml:space="preserve"> 设备安装完成验收合格之日起  </w:t>
      </w:r>
      <w:r w:rsidRPr="007C4F54">
        <w:rPr>
          <w:rFonts w:hint="eastAsia"/>
          <w:szCs w:val="21"/>
          <w:lang w:eastAsia="zh-CN"/>
        </w:rPr>
        <w:t>开始计算。</w:t>
      </w:r>
    </w:p>
    <w:p w:rsidR="00BF7B2D" w:rsidRPr="007C4F54" w:rsidRDefault="00BF7B2D" w:rsidP="00BF7B2D">
      <w:pPr>
        <w:snapToGrid w:val="0"/>
        <w:spacing w:line="360" w:lineRule="auto"/>
        <w:rPr>
          <w:szCs w:val="21"/>
          <w:lang w:eastAsia="zh-CN"/>
        </w:rPr>
      </w:pPr>
      <w:r w:rsidRPr="007C4F54">
        <w:rPr>
          <w:rFonts w:hint="eastAsia"/>
          <w:szCs w:val="21"/>
          <w:lang w:eastAsia="zh-CN"/>
        </w:rPr>
        <w:t>6.6 上述安装、试运转和性能考核期间，出现任何属于乙方的责任问题，均视为乙方违约，乙方应支付合同总价10%的违约金。</w:t>
      </w:r>
    </w:p>
    <w:p w:rsidR="00BF7B2D" w:rsidRPr="001773C2" w:rsidRDefault="00BF7B2D" w:rsidP="00BF7B2D">
      <w:pPr>
        <w:snapToGrid w:val="0"/>
        <w:spacing w:line="360" w:lineRule="auto"/>
        <w:jc w:val="center"/>
        <w:rPr>
          <w:b/>
          <w:szCs w:val="21"/>
          <w:lang w:eastAsia="zh-CN"/>
        </w:rPr>
      </w:pPr>
      <w:r w:rsidRPr="001773C2">
        <w:rPr>
          <w:rFonts w:hint="eastAsia"/>
          <w:b/>
          <w:szCs w:val="21"/>
          <w:lang w:eastAsia="zh-CN"/>
        </w:rPr>
        <w:t>七、保证与索赔</w:t>
      </w:r>
    </w:p>
    <w:p w:rsidR="00BF7B2D" w:rsidRPr="00E33959" w:rsidRDefault="00BF7B2D" w:rsidP="00BF7B2D">
      <w:pPr>
        <w:snapToGrid w:val="0"/>
        <w:spacing w:line="360" w:lineRule="auto"/>
        <w:ind w:firstLine="480"/>
        <w:rPr>
          <w:b/>
          <w:szCs w:val="21"/>
          <w:lang w:eastAsia="zh-CN"/>
        </w:rPr>
      </w:pPr>
      <w:r w:rsidRPr="00E33959">
        <w:rPr>
          <w:rFonts w:hint="eastAsia"/>
          <w:b/>
          <w:szCs w:val="21"/>
          <w:lang w:eastAsia="zh-CN"/>
        </w:rPr>
        <w:t>7.1质保期为</w:t>
      </w:r>
      <w:r w:rsidRPr="00E33959">
        <w:rPr>
          <w:b/>
          <w:lang w:eastAsia="zh-CN"/>
        </w:rPr>
        <w:t>系统设备</w:t>
      </w:r>
      <w:r w:rsidRPr="00E33959">
        <w:rPr>
          <w:rFonts w:hint="eastAsia"/>
          <w:b/>
          <w:lang w:eastAsia="zh-CN"/>
        </w:rPr>
        <w:t>验收合格</w:t>
      </w:r>
      <w:r w:rsidRPr="00E33959">
        <w:rPr>
          <w:b/>
          <w:lang w:eastAsia="zh-CN"/>
        </w:rPr>
        <w:t>之日起计算</w:t>
      </w:r>
      <w:r w:rsidR="00666C49" w:rsidRPr="00BE0D89">
        <w:rPr>
          <w:rFonts w:hint="eastAsia"/>
          <w:b/>
          <w:color w:val="FF0000"/>
          <w:lang w:eastAsia="zh-CN"/>
        </w:rPr>
        <w:t xml:space="preserve"> </w:t>
      </w:r>
      <w:r w:rsidR="00666C49" w:rsidRPr="00BE0D89">
        <w:rPr>
          <w:b/>
          <w:color w:val="FF0000"/>
          <w:lang w:eastAsia="zh-CN"/>
        </w:rPr>
        <w:t xml:space="preserve">   </w:t>
      </w:r>
      <w:r w:rsidRPr="00BE0D89">
        <w:rPr>
          <w:b/>
          <w:color w:val="FF0000"/>
          <w:lang w:eastAsia="zh-CN"/>
        </w:rPr>
        <w:t>个月</w:t>
      </w:r>
      <w:r w:rsidRPr="00E33959">
        <w:rPr>
          <w:rFonts w:hint="eastAsia"/>
          <w:b/>
          <w:lang w:eastAsia="zh-CN"/>
        </w:rPr>
        <w:t>。</w:t>
      </w:r>
      <w:r w:rsidRPr="00E33959">
        <w:rPr>
          <w:rFonts w:hint="eastAsia"/>
          <w:b/>
          <w:szCs w:val="21"/>
          <w:lang w:eastAsia="zh-CN"/>
        </w:rPr>
        <w:t>在质保期内，由于乙方责任造成设备损坏，乙方应在甲方规定或本合同约定时间内免费提供保修服务。合同装置出现故障如需乙方到现场处理时，乙方应在接到甲方通知后</w:t>
      </w:r>
      <w:r w:rsidR="00666C49" w:rsidRPr="00BE0D89">
        <w:rPr>
          <w:b/>
          <w:color w:val="FF0000"/>
          <w:szCs w:val="21"/>
          <w:lang w:eastAsia="zh-CN"/>
        </w:rPr>
        <w:t xml:space="preserve">   </w:t>
      </w:r>
      <w:r w:rsidRPr="00BE0D89">
        <w:rPr>
          <w:rFonts w:hint="eastAsia"/>
          <w:b/>
          <w:color w:val="FF0000"/>
          <w:szCs w:val="21"/>
          <w:lang w:eastAsia="zh-CN"/>
        </w:rPr>
        <w:t>小时内</w:t>
      </w:r>
      <w:r w:rsidRPr="00E33959">
        <w:rPr>
          <w:rFonts w:hint="eastAsia"/>
          <w:b/>
          <w:szCs w:val="21"/>
          <w:lang w:eastAsia="zh-CN"/>
        </w:rPr>
        <w:t>到达甲方现场处理。在保修期内乙方拒不修理时，甲方可用乙方的预留质保金请他人维修，不足部分，乙方需另行支付。</w:t>
      </w:r>
    </w:p>
    <w:p w:rsidR="00BF7B2D" w:rsidRPr="00E33959" w:rsidRDefault="00BF7B2D" w:rsidP="00BF7B2D">
      <w:pPr>
        <w:snapToGrid w:val="0"/>
        <w:spacing w:line="360" w:lineRule="auto"/>
        <w:rPr>
          <w:b/>
          <w:szCs w:val="21"/>
          <w:lang w:eastAsia="zh-CN"/>
        </w:rPr>
      </w:pPr>
      <w:r w:rsidRPr="00E33959">
        <w:rPr>
          <w:rFonts w:hint="eastAsia"/>
          <w:b/>
          <w:szCs w:val="21"/>
          <w:lang w:eastAsia="zh-CN"/>
        </w:rPr>
        <w:t>7.2 乙方必须对本合同的所有资料保密，未经甲方同意，不得向第三方透露本合同资料相关内容。</w:t>
      </w:r>
    </w:p>
    <w:p w:rsidR="00BF7B2D" w:rsidRPr="00E33959" w:rsidRDefault="00BF7B2D" w:rsidP="00BF7B2D">
      <w:pPr>
        <w:snapToGrid w:val="0"/>
        <w:spacing w:line="360" w:lineRule="auto"/>
        <w:rPr>
          <w:b/>
          <w:szCs w:val="21"/>
          <w:lang w:eastAsia="zh-CN"/>
        </w:rPr>
      </w:pPr>
      <w:r w:rsidRPr="00E33959">
        <w:rPr>
          <w:rFonts w:hint="eastAsia"/>
          <w:b/>
          <w:szCs w:val="21"/>
          <w:lang w:eastAsia="zh-CN"/>
        </w:rPr>
        <w:t>7.3乙方必须保证本合同货物符合合同约定，否则甲方按照国家规定的“三包”处理，由乙方负责承担相应责任。</w:t>
      </w:r>
    </w:p>
    <w:p w:rsidR="00BF7B2D" w:rsidRPr="00E33959" w:rsidRDefault="00BF7B2D" w:rsidP="00BF7B2D">
      <w:pPr>
        <w:snapToGrid w:val="0"/>
        <w:spacing w:line="360" w:lineRule="auto"/>
        <w:rPr>
          <w:b/>
          <w:szCs w:val="21"/>
          <w:lang w:eastAsia="zh-CN"/>
        </w:rPr>
      </w:pPr>
      <w:r w:rsidRPr="00E33959">
        <w:rPr>
          <w:rFonts w:hint="eastAsia"/>
          <w:b/>
          <w:szCs w:val="21"/>
          <w:lang w:eastAsia="zh-CN"/>
        </w:rPr>
        <w:t>7.4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rsidR="00BF7B2D" w:rsidRPr="00E33959" w:rsidRDefault="00BF7B2D" w:rsidP="00BF7B2D">
      <w:pPr>
        <w:snapToGrid w:val="0"/>
        <w:spacing w:line="360" w:lineRule="auto"/>
        <w:rPr>
          <w:b/>
          <w:szCs w:val="21"/>
          <w:lang w:eastAsia="zh-CN"/>
        </w:rPr>
      </w:pPr>
      <w:r w:rsidRPr="00E33959">
        <w:rPr>
          <w:rFonts w:hint="eastAsia"/>
          <w:b/>
          <w:szCs w:val="21"/>
          <w:lang w:eastAsia="zh-CN"/>
        </w:rPr>
        <w:t>迟交30日以上，每月违约金金额为合同金额的10%；</w:t>
      </w:r>
    </w:p>
    <w:p w:rsidR="00BF7B2D" w:rsidRPr="00E33959" w:rsidRDefault="00BF7B2D" w:rsidP="00BF7B2D">
      <w:pPr>
        <w:snapToGrid w:val="0"/>
        <w:spacing w:line="360" w:lineRule="auto"/>
        <w:ind w:firstLine="480"/>
        <w:rPr>
          <w:b/>
          <w:szCs w:val="21"/>
          <w:highlight w:val="yellow"/>
          <w:lang w:eastAsia="zh-CN"/>
        </w:rPr>
      </w:pPr>
      <w:r w:rsidRPr="00E33959">
        <w:rPr>
          <w:rFonts w:hint="eastAsia"/>
          <w:b/>
          <w:szCs w:val="21"/>
          <w:lang w:eastAsia="zh-CN"/>
        </w:rPr>
        <w:t>迟交超过60日，每月违约金金额为合同金额的20%；</w:t>
      </w:r>
    </w:p>
    <w:p w:rsidR="00BF7B2D" w:rsidRPr="00E33959" w:rsidRDefault="00BF7B2D" w:rsidP="00BF7B2D">
      <w:pPr>
        <w:snapToGrid w:val="0"/>
        <w:spacing w:line="360" w:lineRule="auto"/>
        <w:ind w:firstLine="480"/>
        <w:rPr>
          <w:b/>
          <w:szCs w:val="21"/>
          <w:lang w:eastAsia="zh-CN"/>
        </w:rPr>
      </w:pPr>
      <w:r w:rsidRPr="00E33959">
        <w:rPr>
          <w:rFonts w:hint="eastAsia"/>
          <w:b/>
          <w:szCs w:val="21"/>
          <w:lang w:eastAsia="zh-CN"/>
        </w:rPr>
        <w:t>不满一月则按天数计算，每日违约金金额为合同金额的0.3%；</w:t>
      </w:r>
    </w:p>
    <w:p w:rsidR="00BF7B2D" w:rsidRPr="00E33959" w:rsidRDefault="00BF7B2D" w:rsidP="00BF7B2D">
      <w:pPr>
        <w:snapToGrid w:val="0"/>
        <w:spacing w:line="360" w:lineRule="auto"/>
        <w:ind w:firstLine="480"/>
        <w:rPr>
          <w:b/>
          <w:szCs w:val="21"/>
          <w:lang w:eastAsia="zh-CN"/>
        </w:rPr>
      </w:pPr>
      <w:r w:rsidRPr="00E33959">
        <w:rPr>
          <w:rFonts w:hint="eastAsia"/>
          <w:b/>
          <w:szCs w:val="21"/>
          <w:lang w:eastAsia="zh-CN"/>
        </w:rPr>
        <w:t>乙方支付迟交违约金，并不解除乙方按照合同继续交货的义务。</w:t>
      </w:r>
    </w:p>
    <w:p w:rsidR="00BF7B2D" w:rsidRPr="00E33959" w:rsidRDefault="00BF7B2D" w:rsidP="00BF7B2D">
      <w:pPr>
        <w:snapToGrid w:val="0"/>
        <w:spacing w:line="360" w:lineRule="auto"/>
        <w:ind w:firstLine="480"/>
        <w:rPr>
          <w:b/>
          <w:szCs w:val="21"/>
          <w:lang w:eastAsia="zh-CN"/>
        </w:rPr>
      </w:pPr>
      <w:r w:rsidRPr="00E33959">
        <w:rPr>
          <w:rFonts w:hint="eastAsia"/>
          <w:b/>
          <w:szCs w:val="21"/>
          <w:lang w:eastAsia="zh-CN"/>
        </w:rPr>
        <w:t>乙方迟交超过60日时乙方向甲方支付的违约金总额可超过每套合同设备总价的20%，与此同时，甲方有权终止部分或全部合同，除非乙方能够证明该迟交的货物对于安装、试运行没有重大的影响。</w:t>
      </w:r>
    </w:p>
    <w:p w:rsidR="00BF7B2D" w:rsidRPr="00E33959" w:rsidRDefault="00BF7B2D" w:rsidP="00BF7B2D">
      <w:pPr>
        <w:snapToGrid w:val="0"/>
        <w:spacing w:line="360" w:lineRule="auto"/>
        <w:rPr>
          <w:b/>
          <w:szCs w:val="21"/>
          <w:lang w:eastAsia="zh-CN"/>
        </w:rPr>
      </w:pPr>
      <w:r w:rsidRPr="00E33959">
        <w:rPr>
          <w:rFonts w:hint="eastAsia"/>
          <w:b/>
          <w:szCs w:val="21"/>
          <w:lang w:eastAsia="zh-CN"/>
        </w:rPr>
        <w:t>7.5乙方必须保证本合同货物为乙方原厂生产，否则甲方按照国家规定的“三包”处理，由乙方负责承担相应责任。</w:t>
      </w:r>
    </w:p>
    <w:p w:rsidR="00BF7B2D" w:rsidRPr="00E33959" w:rsidRDefault="00BF7B2D" w:rsidP="00BF7B2D">
      <w:pPr>
        <w:pStyle w:val="10"/>
        <w:ind w:firstLine="440"/>
        <w:rPr>
          <w:rFonts w:hAnsi="宋体" w:cs="宋体"/>
          <w:b/>
          <w:sz w:val="22"/>
          <w:szCs w:val="21"/>
        </w:rPr>
      </w:pPr>
      <w:r w:rsidRPr="00E33959">
        <w:rPr>
          <w:rFonts w:hAnsi="宋体" w:cs="宋体" w:hint="eastAsia"/>
          <w:b/>
          <w:sz w:val="22"/>
          <w:szCs w:val="21"/>
        </w:rPr>
        <w:lastRenderedPageBreak/>
        <w:t>7</w:t>
      </w:r>
      <w:r w:rsidRPr="00E33959">
        <w:rPr>
          <w:rFonts w:hAnsi="宋体" w:cs="宋体"/>
          <w:b/>
          <w:sz w:val="22"/>
          <w:szCs w:val="21"/>
        </w:rPr>
        <w:t>.6</w:t>
      </w:r>
      <w:r w:rsidRPr="00E33959">
        <w:rPr>
          <w:rFonts w:hAnsi="宋体" w:cs="宋体" w:hint="eastAsia"/>
          <w:b/>
          <w:sz w:val="22"/>
          <w:szCs w:val="21"/>
        </w:rPr>
        <w:t>为进一步明确甲乙双方在工程承包合同履行过程中的权利和义务及责任，保障人身安全和企业财产安全，依据《中华人民共和国安全生产法》、《中华人民共和国环境保护法》等相关法规及福建福海创石油化工有限公司</w:t>
      </w:r>
      <w:r w:rsidRPr="00E33959">
        <w:rPr>
          <w:rFonts w:hAnsi="宋体" w:cs="宋体"/>
          <w:b/>
          <w:sz w:val="22"/>
          <w:szCs w:val="21"/>
        </w:rPr>
        <w:t>HSE管理制度，经双方协商，双方自愿签订附件</w:t>
      </w:r>
      <w:r w:rsidR="00DF1EF3">
        <w:rPr>
          <w:rFonts w:hAnsi="宋体" w:cs="宋体" w:hint="eastAsia"/>
          <w:b/>
          <w:sz w:val="22"/>
          <w:szCs w:val="21"/>
        </w:rPr>
        <w:t>二</w:t>
      </w:r>
      <w:r w:rsidRPr="00E33959">
        <w:rPr>
          <w:rFonts w:hAnsi="宋体" w:cs="宋体" w:hint="eastAsia"/>
          <w:b/>
          <w:sz w:val="22"/>
          <w:szCs w:val="21"/>
        </w:rPr>
        <w:t>《安全环保协议》，作为主合同的附件。</w:t>
      </w:r>
    </w:p>
    <w:p w:rsidR="00BF7B2D" w:rsidRPr="0002625B" w:rsidRDefault="00BF7B2D" w:rsidP="00BF7B2D">
      <w:pPr>
        <w:pStyle w:val="10"/>
        <w:ind w:firstLine="440"/>
        <w:rPr>
          <w:rFonts w:hAnsi="宋体" w:cs="宋体"/>
          <w:sz w:val="22"/>
          <w:szCs w:val="21"/>
        </w:rPr>
      </w:pPr>
      <w:r w:rsidRPr="0002625B">
        <w:rPr>
          <w:rFonts w:hAnsi="宋体" w:cs="宋体" w:hint="eastAsia"/>
          <w:sz w:val="22"/>
          <w:szCs w:val="21"/>
        </w:rPr>
        <w:t>7</w:t>
      </w:r>
      <w:r w:rsidRPr="0002625B">
        <w:rPr>
          <w:rFonts w:hAnsi="宋体" w:cs="宋体"/>
          <w:sz w:val="22"/>
          <w:szCs w:val="21"/>
        </w:rPr>
        <w:t>.</w:t>
      </w:r>
      <w:r>
        <w:rPr>
          <w:rFonts w:hAnsi="宋体" w:cs="宋体"/>
          <w:sz w:val="22"/>
          <w:szCs w:val="21"/>
        </w:rPr>
        <w:t>7</w:t>
      </w:r>
      <w:r w:rsidRPr="0002625B">
        <w:rPr>
          <w:rFonts w:hAnsi="宋体" w:cs="宋体" w:hint="eastAsia"/>
          <w:b/>
          <w:sz w:val="22"/>
          <w:szCs w:val="21"/>
        </w:rPr>
        <w:t>甲方已就本合同涉及乙方重大利害关系的条款向乙方进行详细说明，乙方理解这些条款的含义，并自愿签订本合同</w:t>
      </w:r>
      <w:r>
        <w:rPr>
          <w:rFonts w:hAnsi="宋体" w:cs="宋体" w:hint="eastAsia"/>
          <w:b/>
          <w:sz w:val="22"/>
          <w:szCs w:val="21"/>
        </w:rPr>
        <w:t>。</w:t>
      </w:r>
    </w:p>
    <w:p w:rsidR="00BF7B2D" w:rsidRPr="001773C2" w:rsidRDefault="00BF7B2D" w:rsidP="00BF7B2D">
      <w:pPr>
        <w:snapToGrid w:val="0"/>
        <w:spacing w:line="360" w:lineRule="auto"/>
        <w:ind w:firstLine="480"/>
        <w:rPr>
          <w:szCs w:val="21"/>
          <w:lang w:eastAsia="zh-CN"/>
        </w:rPr>
      </w:pPr>
    </w:p>
    <w:p w:rsidR="00BF7B2D" w:rsidRPr="001773C2" w:rsidRDefault="00BF7B2D" w:rsidP="00BF7B2D">
      <w:pPr>
        <w:snapToGrid w:val="0"/>
        <w:spacing w:line="360" w:lineRule="auto"/>
        <w:ind w:firstLine="482"/>
        <w:jc w:val="center"/>
        <w:rPr>
          <w:b/>
          <w:szCs w:val="21"/>
          <w:lang w:eastAsia="zh-CN"/>
        </w:rPr>
      </w:pPr>
      <w:r w:rsidRPr="001773C2">
        <w:rPr>
          <w:rFonts w:hint="eastAsia"/>
          <w:b/>
          <w:szCs w:val="21"/>
          <w:lang w:eastAsia="zh-CN"/>
        </w:rPr>
        <w:t>八、纠纷解决</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8.1 本合同各方之间产生有关本合同的一切争议,应本着实事求是的原则友好协商解决。如仍达不成协议时,任何一方都可将这些争议提交给甲方所在地人民法院解决。</w:t>
      </w:r>
    </w:p>
    <w:p w:rsidR="00BF7B2D" w:rsidRPr="001773C2" w:rsidRDefault="00BF7B2D" w:rsidP="00BF7B2D">
      <w:pPr>
        <w:snapToGrid w:val="0"/>
        <w:spacing w:line="360" w:lineRule="auto"/>
        <w:ind w:firstLine="482"/>
        <w:jc w:val="center"/>
        <w:rPr>
          <w:b/>
          <w:szCs w:val="21"/>
          <w:lang w:eastAsia="zh-CN"/>
        </w:rPr>
      </w:pPr>
      <w:r w:rsidRPr="001773C2">
        <w:rPr>
          <w:rFonts w:hint="eastAsia"/>
          <w:b/>
          <w:szCs w:val="21"/>
          <w:lang w:eastAsia="zh-CN"/>
        </w:rPr>
        <w:t>九、其它</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9.1本合同未尽事宜，合同各方应本着实事求是友好协商的原则解决。</w:t>
      </w:r>
    </w:p>
    <w:p w:rsidR="00BF7B2D" w:rsidRPr="001773C2" w:rsidRDefault="00BF7B2D" w:rsidP="00BE0D89">
      <w:pPr>
        <w:snapToGrid w:val="0"/>
        <w:spacing w:line="360" w:lineRule="auto"/>
        <w:ind w:firstLineChars="200" w:firstLine="440"/>
        <w:rPr>
          <w:szCs w:val="21"/>
          <w:lang w:eastAsia="zh-CN"/>
        </w:rPr>
      </w:pPr>
      <w:r w:rsidRPr="001773C2">
        <w:rPr>
          <w:rFonts w:hint="eastAsia"/>
          <w:szCs w:val="21"/>
          <w:lang w:eastAsia="zh-CN"/>
        </w:rPr>
        <w:t>9.2</w:t>
      </w:r>
      <w:r>
        <w:rPr>
          <w:rFonts w:hint="eastAsia"/>
          <w:szCs w:val="21"/>
          <w:lang w:eastAsia="zh-CN"/>
        </w:rPr>
        <w:t>合同签订后壹周内，乙方向甲方提供甲方工程设计所需的技术资料</w:t>
      </w:r>
      <w:r w:rsidRPr="001773C2">
        <w:rPr>
          <w:rFonts w:hint="eastAsia"/>
          <w:szCs w:val="21"/>
          <w:lang w:eastAsia="zh-CN"/>
        </w:rPr>
        <w:t>。</w:t>
      </w:r>
    </w:p>
    <w:p w:rsidR="00BF7B2D" w:rsidRPr="001773C2" w:rsidRDefault="00BF7B2D" w:rsidP="00BE0D89">
      <w:pPr>
        <w:snapToGrid w:val="0"/>
        <w:spacing w:line="360" w:lineRule="auto"/>
        <w:ind w:firstLineChars="200" w:firstLine="440"/>
        <w:rPr>
          <w:szCs w:val="21"/>
          <w:lang w:eastAsia="zh-CN"/>
        </w:rPr>
      </w:pPr>
      <w:r w:rsidRPr="001773C2">
        <w:rPr>
          <w:rFonts w:hint="eastAsia"/>
          <w:szCs w:val="21"/>
          <w:lang w:eastAsia="zh-CN"/>
        </w:rPr>
        <w:t>9.3技术规格书、技术要求</w:t>
      </w:r>
      <w:r>
        <w:rPr>
          <w:szCs w:val="21"/>
          <w:lang w:eastAsia="zh-CN"/>
        </w:rPr>
        <w:t>、技术协议书</w:t>
      </w:r>
      <w:r w:rsidRPr="001773C2">
        <w:rPr>
          <w:rFonts w:hint="eastAsia"/>
          <w:szCs w:val="21"/>
          <w:lang w:eastAsia="zh-CN"/>
        </w:rPr>
        <w:t>和乙方的《投标文件》、承诺信函同为本合同组成要件，具有法律效力。当各文件的内容发生抵触时，以时间在后文件的表述为准。</w:t>
      </w:r>
    </w:p>
    <w:p w:rsidR="00BF7B2D" w:rsidRPr="001773C2" w:rsidRDefault="00BF7B2D" w:rsidP="00BE0D89">
      <w:pPr>
        <w:snapToGrid w:val="0"/>
        <w:spacing w:line="360" w:lineRule="auto"/>
        <w:ind w:firstLineChars="200" w:firstLine="440"/>
        <w:rPr>
          <w:szCs w:val="21"/>
          <w:lang w:eastAsia="zh-CN"/>
        </w:rPr>
      </w:pPr>
      <w:r w:rsidRPr="001773C2">
        <w:rPr>
          <w:rFonts w:hint="eastAsia"/>
          <w:szCs w:val="21"/>
          <w:lang w:eastAsia="zh-CN"/>
        </w:rPr>
        <w:t>9.4本合同在执行过程中的修改、补充，凡经本合同各方同意，并形成正式文件，都可视为本合同的组成部分，并与本合同具有同等法律效力。</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9.5双方重要文件往来应当以书面形式进行，由双方项目联系人（或双方另行书面指定的人员）当场签收或者以特快专递方式送达。如以特快专递方式送达至本合同所列地址，自特快专递寄出之日起算第</w:t>
      </w:r>
      <w:r>
        <w:rPr>
          <w:rFonts w:hint="eastAsia"/>
          <w:szCs w:val="21"/>
          <w:lang w:eastAsia="zh-CN"/>
        </w:rPr>
        <w:t>5</w:t>
      </w:r>
      <w:r w:rsidRPr="001773C2">
        <w:rPr>
          <w:rFonts w:hint="eastAsia"/>
          <w:szCs w:val="21"/>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F7B2D" w:rsidRDefault="00BF7B2D" w:rsidP="00BF7B2D">
      <w:pPr>
        <w:snapToGrid w:val="0"/>
        <w:spacing w:line="360" w:lineRule="auto"/>
        <w:ind w:firstLine="480"/>
        <w:rPr>
          <w:szCs w:val="21"/>
          <w:lang w:eastAsia="zh-CN"/>
        </w:rPr>
      </w:pPr>
      <w:r w:rsidRPr="001773C2">
        <w:rPr>
          <w:rFonts w:hint="eastAsia"/>
          <w:szCs w:val="21"/>
          <w:lang w:eastAsia="zh-CN"/>
        </w:rPr>
        <w:t>9.6本合同经各方代表签订后生效。本合同正本一式五份，甲方执</w:t>
      </w:r>
      <w:r>
        <w:rPr>
          <w:rFonts w:hint="eastAsia"/>
          <w:szCs w:val="21"/>
          <w:lang w:eastAsia="zh-CN"/>
        </w:rPr>
        <w:t>肆</w:t>
      </w:r>
      <w:r w:rsidRPr="001773C2">
        <w:rPr>
          <w:rFonts w:hint="eastAsia"/>
          <w:szCs w:val="21"/>
          <w:lang w:eastAsia="zh-CN"/>
        </w:rPr>
        <w:t>份，乙方执</w:t>
      </w:r>
      <w:r>
        <w:rPr>
          <w:rFonts w:hint="eastAsia"/>
          <w:szCs w:val="21"/>
          <w:lang w:eastAsia="zh-CN"/>
        </w:rPr>
        <w:t>壹</w:t>
      </w:r>
      <w:r w:rsidRPr="001773C2">
        <w:rPr>
          <w:rFonts w:hint="eastAsia"/>
          <w:szCs w:val="21"/>
          <w:lang w:eastAsia="zh-CN"/>
        </w:rPr>
        <w:t>份，副本自行复印。</w:t>
      </w:r>
    </w:p>
    <w:p w:rsidR="00DF1EF3" w:rsidRDefault="00DF1EF3" w:rsidP="00DF1EF3">
      <w:pPr>
        <w:widowControl/>
        <w:ind w:firstLineChars="300" w:firstLine="723"/>
        <w:rPr>
          <w:b/>
          <w:sz w:val="24"/>
          <w:lang w:eastAsia="zh-CN"/>
        </w:rPr>
      </w:pPr>
    </w:p>
    <w:p w:rsidR="00DF1EF3" w:rsidRDefault="00DF1EF3">
      <w:pPr>
        <w:widowControl/>
        <w:autoSpaceDE/>
        <w:autoSpaceDN/>
        <w:rPr>
          <w:b/>
          <w:sz w:val="24"/>
          <w:lang w:eastAsia="zh-CN"/>
        </w:rPr>
      </w:pPr>
      <w:r>
        <w:rPr>
          <w:b/>
          <w:sz w:val="24"/>
          <w:lang w:eastAsia="zh-CN"/>
        </w:rPr>
        <w:t>以下无正文，为合同盖章页。</w:t>
      </w:r>
      <w:r>
        <w:rPr>
          <w:b/>
          <w:sz w:val="24"/>
          <w:lang w:eastAsia="zh-CN"/>
        </w:rPr>
        <w:br w:type="page"/>
      </w:r>
    </w:p>
    <w:p w:rsidR="00DF1EF3" w:rsidRDefault="00DF1EF3" w:rsidP="00DF1EF3">
      <w:pPr>
        <w:widowControl/>
        <w:ind w:firstLineChars="300" w:firstLine="723"/>
        <w:rPr>
          <w:b/>
          <w:sz w:val="24"/>
          <w:lang w:eastAsia="zh-CN"/>
        </w:rPr>
      </w:pPr>
      <w:r>
        <w:rPr>
          <w:rFonts w:hint="eastAsia"/>
          <w:b/>
          <w:sz w:val="24"/>
          <w:lang w:eastAsia="zh-CN"/>
        </w:rPr>
        <w:lastRenderedPageBreak/>
        <w:t>甲方：</w:t>
      </w:r>
      <w:r w:rsidRPr="007534A2">
        <w:rPr>
          <w:rFonts w:hint="eastAsia"/>
          <w:b/>
          <w:sz w:val="24"/>
          <w:lang w:eastAsia="zh-CN"/>
        </w:rPr>
        <w:t>腾龙芳烃（漳州）有限公司</w:t>
      </w:r>
      <w:r>
        <w:rPr>
          <w:rFonts w:hint="eastAsia"/>
          <w:b/>
          <w:sz w:val="24"/>
          <w:lang w:eastAsia="zh-CN"/>
        </w:rPr>
        <w:t xml:space="preserve"> </w:t>
      </w:r>
      <w:r>
        <w:rPr>
          <w:b/>
          <w:sz w:val="24"/>
          <w:lang w:eastAsia="zh-CN"/>
        </w:rPr>
        <w:t xml:space="preserve">      乙方：</w:t>
      </w:r>
    </w:p>
    <w:p w:rsidR="00DF1EF3" w:rsidRPr="00234BE6" w:rsidRDefault="00DF1EF3" w:rsidP="00DF1EF3">
      <w:pPr>
        <w:widowControl/>
        <w:spacing w:line="480" w:lineRule="auto"/>
        <w:ind w:firstLineChars="300" w:firstLine="723"/>
        <w:rPr>
          <w:b/>
          <w:sz w:val="24"/>
        </w:rPr>
      </w:pPr>
      <w:r w:rsidRPr="00234BE6">
        <w:rPr>
          <w:rFonts w:hint="eastAsia"/>
          <w:b/>
          <w:sz w:val="24"/>
        </w:rPr>
        <w:t>账号：1</w:t>
      </w:r>
      <w:r w:rsidRPr="00234BE6">
        <w:rPr>
          <w:b/>
          <w:sz w:val="24"/>
        </w:rPr>
        <w:t>62070100100021071</w:t>
      </w:r>
    </w:p>
    <w:tbl>
      <w:tblPr>
        <w:tblStyle w:val="aff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DF1EF3" w:rsidRPr="00234BE6" w:rsidTr="00DF1EF3">
        <w:tc>
          <w:tcPr>
            <w:tcW w:w="9781" w:type="dxa"/>
            <w:vAlign w:val="center"/>
          </w:tcPr>
          <w:p w:rsidR="00DF1EF3" w:rsidRPr="00234BE6" w:rsidRDefault="00DF1EF3" w:rsidP="00DF1EF3">
            <w:pPr>
              <w:widowControl/>
              <w:spacing w:line="480" w:lineRule="auto"/>
              <w:ind w:firstLineChars="300" w:firstLine="723"/>
              <w:rPr>
                <w:b/>
                <w:sz w:val="24"/>
                <w:lang w:eastAsia="zh-CN"/>
              </w:rPr>
            </w:pPr>
            <w:r w:rsidRPr="00234BE6">
              <w:rPr>
                <w:rFonts w:hint="eastAsia"/>
                <w:b/>
                <w:sz w:val="24"/>
                <w:lang w:eastAsia="zh-CN"/>
              </w:rPr>
              <w:t>开户行：兴业银行漳州古雷支行</w:t>
            </w:r>
          </w:p>
        </w:tc>
      </w:tr>
    </w:tbl>
    <w:p w:rsidR="00DF1EF3" w:rsidRPr="00234BE6" w:rsidRDefault="00DF1EF3" w:rsidP="00DF1EF3">
      <w:pPr>
        <w:widowControl/>
        <w:rPr>
          <w:b/>
          <w:sz w:val="24"/>
          <w:lang w:eastAsia="zh-CN"/>
        </w:rPr>
      </w:pPr>
    </w:p>
    <w:p w:rsidR="00DF1EF3" w:rsidRDefault="00DF1EF3" w:rsidP="00DF1EF3">
      <w:pPr>
        <w:widowControl/>
        <w:rPr>
          <w:b/>
          <w:sz w:val="24"/>
          <w:lang w:eastAsia="zh-CN"/>
        </w:rPr>
      </w:pPr>
    </w:p>
    <w:p w:rsidR="00DF1EF3" w:rsidRDefault="00DF1EF3" w:rsidP="00DF1EF3">
      <w:pPr>
        <w:widowControl/>
        <w:rPr>
          <w:b/>
          <w:sz w:val="24"/>
          <w:lang w:eastAsia="zh-CN"/>
        </w:rPr>
      </w:pPr>
    </w:p>
    <w:p w:rsidR="00DF1EF3" w:rsidRPr="007534A2" w:rsidRDefault="00DF1EF3" w:rsidP="00DF1EF3">
      <w:pPr>
        <w:widowControl/>
        <w:rPr>
          <w:b/>
          <w:sz w:val="24"/>
          <w:lang w:eastAsia="zh-CN"/>
        </w:rPr>
      </w:pPr>
    </w:p>
    <w:p w:rsidR="00DF1EF3" w:rsidRDefault="00DF1EF3" w:rsidP="00DF1EF3">
      <w:pPr>
        <w:spacing w:line="360" w:lineRule="auto"/>
        <w:ind w:firstLineChars="300" w:firstLine="723"/>
        <w:rPr>
          <w:b/>
          <w:sz w:val="24"/>
          <w:lang w:eastAsia="zh-CN"/>
        </w:rPr>
      </w:pPr>
      <w:r w:rsidRPr="007534A2">
        <w:rPr>
          <w:rFonts w:hint="eastAsia"/>
          <w:b/>
          <w:sz w:val="24"/>
          <w:lang w:eastAsia="zh-CN"/>
        </w:rPr>
        <w:t>翔鹭石化（漳州）有限公司</w:t>
      </w:r>
    </w:p>
    <w:p w:rsidR="00DF1EF3" w:rsidRPr="00234BE6" w:rsidRDefault="00DF1EF3" w:rsidP="00DF1EF3">
      <w:pPr>
        <w:widowControl/>
        <w:spacing w:line="480" w:lineRule="auto"/>
        <w:ind w:firstLineChars="300" w:firstLine="723"/>
        <w:rPr>
          <w:b/>
          <w:sz w:val="24"/>
          <w:lang w:eastAsia="zh-CN"/>
        </w:rPr>
      </w:pPr>
      <w:r w:rsidRPr="00234BE6">
        <w:rPr>
          <w:b/>
          <w:sz w:val="24"/>
          <w:lang w:eastAsia="zh-CN"/>
        </w:rPr>
        <w:t>账号：</w:t>
      </w:r>
      <w:r w:rsidRPr="00234BE6">
        <w:rPr>
          <w:rFonts w:hint="eastAsia"/>
          <w:b/>
          <w:sz w:val="24"/>
          <w:lang w:eastAsia="zh-CN"/>
        </w:rPr>
        <w:t>1</w:t>
      </w:r>
      <w:r w:rsidRPr="00234BE6">
        <w:rPr>
          <w:b/>
          <w:sz w:val="24"/>
          <w:lang w:eastAsia="zh-CN"/>
        </w:rPr>
        <w:t>62070100100021585</w:t>
      </w:r>
    </w:p>
    <w:p w:rsidR="00DF1EF3" w:rsidRPr="00234BE6" w:rsidRDefault="00DF1EF3" w:rsidP="00DF1EF3">
      <w:pPr>
        <w:widowControl/>
        <w:spacing w:line="480" w:lineRule="auto"/>
        <w:ind w:firstLineChars="300" w:firstLine="723"/>
        <w:rPr>
          <w:b/>
          <w:sz w:val="24"/>
          <w:lang w:eastAsia="zh-CN"/>
        </w:rPr>
      </w:pPr>
      <w:r w:rsidRPr="00234BE6">
        <w:rPr>
          <w:b/>
          <w:sz w:val="24"/>
          <w:lang w:eastAsia="zh-CN"/>
        </w:rPr>
        <w:t>开户行：兴业银行漳州古雷支行</w:t>
      </w:r>
    </w:p>
    <w:p w:rsidR="00BF7B2D" w:rsidRDefault="00BF7B2D" w:rsidP="00BF7B2D">
      <w:pPr>
        <w:widowControl/>
        <w:rPr>
          <w:szCs w:val="21"/>
          <w:lang w:eastAsia="zh-CN"/>
        </w:rPr>
      </w:pPr>
      <w:r>
        <w:rPr>
          <w:szCs w:val="21"/>
          <w:lang w:eastAsia="zh-CN"/>
        </w:rPr>
        <w:br w:type="page"/>
      </w:r>
    </w:p>
    <w:p w:rsidR="00BF7B2D" w:rsidRDefault="00BF7B2D" w:rsidP="00BF7B2D">
      <w:pPr>
        <w:pStyle w:val="Default"/>
        <w:rPr>
          <w:color w:val="auto"/>
          <w:sz w:val="52"/>
          <w:szCs w:val="52"/>
        </w:rPr>
      </w:pPr>
      <w:r w:rsidRPr="0002625B">
        <w:rPr>
          <w:sz w:val="52"/>
          <w:szCs w:val="52"/>
        </w:rPr>
        <w:lastRenderedPageBreak/>
        <w:t>附件</w:t>
      </w:r>
      <w:r w:rsidR="00DF1EF3">
        <w:rPr>
          <w:rFonts w:hint="eastAsia"/>
          <w:sz w:val="52"/>
          <w:szCs w:val="52"/>
        </w:rPr>
        <w:t>一</w:t>
      </w:r>
      <w:r w:rsidRPr="0002625B">
        <w:rPr>
          <w:rFonts w:hint="eastAsia"/>
          <w:sz w:val="52"/>
          <w:szCs w:val="52"/>
        </w:rPr>
        <w:t>、</w:t>
      </w:r>
    </w:p>
    <w:p w:rsidR="00DF1EF3" w:rsidRDefault="00DF1EF3" w:rsidP="00DF1EF3">
      <w:pPr>
        <w:ind w:firstLine="881"/>
        <w:jc w:val="center"/>
        <w:rPr>
          <w:rFonts w:ascii="华文宋体" w:eastAsia="华文宋体" w:hAnsi="华文宋体"/>
          <w:b/>
          <w:position w:val="30"/>
          <w:sz w:val="44"/>
          <w:szCs w:val="44"/>
          <w:lang w:eastAsia="zh-CN"/>
        </w:rPr>
      </w:pPr>
    </w:p>
    <w:p w:rsidR="00DF1EF3" w:rsidRDefault="00DF1EF3" w:rsidP="00DF1EF3">
      <w:pPr>
        <w:ind w:firstLine="881"/>
        <w:jc w:val="center"/>
        <w:rPr>
          <w:rFonts w:ascii="华文宋体" w:eastAsia="华文宋体" w:hAnsi="华文宋体"/>
          <w:b/>
          <w:position w:val="30"/>
          <w:sz w:val="44"/>
          <w:szCs w:val="44"/>
          <w:lang w:eastAsia="zh-CN"/>
        </w:rPr>
      </w:pPr>
    </w:p>
    <w:p w:rsidR="00DF1EF3" w:rsidRDefault="00DF1EF3" w:rsidP="00DF1EF3">
      <w:pPr>
        <w:ind w:firstLine="881"/>
        <w:jc w:val="center"/>
        <w:rPr>
          <w:rFonts w:ascii="华文宋体" w:eastAsia="华文宋体" w:hAnsi="华文宋体"/>
          <w:b/>
          <w:position w:val="30"/>
          <w:sz w:val="44"/>
          <w:szCs w:val="44"/>
          <w:lang w:eastAsia="zh-CN"/>
        </w:rPr>
      </w:pPr>
      <w:r>
        <w:rPr>
          <w:rFonts w:ascii="华文宋体" w:eastAsia="华文宋体" w:hAnsi="华文宋体" w:hint="eastAsia"/>
          <w:b/>
          <w:position w:val="30"/>
          <w:sz w:val="44"/>
          <w:szCs w:val="44"/>
          <w:lang w:eastAsia="zh-CN"/>
        </w:rPr>
        <w:t>福建福海创石油化工有限公司</w:t>
      </w:r>
    </w:p>
    <w:p w:rsidR="00DF1EF3" w:rsidRDefault="00DF1EF3" w:rsidP="00DF1EF3">
      <w:pPr>
        <w:ind w:firstLine="881"/>
        <w:jc w:val="center"/>
        <w:rPr>
          <w:rFonts w:ascii="华文宋体" w:eastAsia="华文宋体" w:hAnsi="华文宋体"/>
          <w:b/>
          <w:position w:val="30"/>
          <w:sz w:val="44"/>
          <w:szCs w:val="44"/>
          <w:lang w:eastAsia="zh-CN"/>
        </w:rPr>
      </w:pPr>
    </w:p>
    <w:p w:rsidR="00DF1EF3" w:rsidRDefault="00DF1EF3" w:rsidP="00DF1EF3">
      <w:pPr>
        <w:ind w:firstLine="881"/>
        <w:jc w:val="center"/>
        <w:rPr>
          <w:rFonts w:ascii="华文宋体" w:eastAsia="华文宋体" w:hAnsi="华文宋体"/>
          <w:b/>
          <w:position w:val="30"/>
          <w:sz w:val="44"/>
          <w:szCs w:val="44"/>
          <w:lang w:eastAsia="zh-CN"/>
        </w:rPr>
      </w:pPr>
      <w:r>
        <w:rPr>
          <w:rFonts w:ascii="华文宋体" w:eastAsia="华文宋体" w:hAnsi="华文宋体" w:hint="eastAsia"/>
          <w:b/>
          <w:position w:val="30"/>
          <w:sz w:val="44"/>
          <w:szCs w:val="44"/>
          <w:lang w:eastAsia="zh-CN"/>
        </w:rPr>
        <w:t>P</w:t>
      </w:r>
      <w:r>
        <w:rPr>
          <w:rFonts w:ascii="华文宋体" w:eastAsia="华文宋体" w:hAnsi="华文宋体"/>
          <w:b/>
          <w:position w:val="30"/>
          <w:sz w:val="44"/>
          <w:szCs w:val="44"/>
          <w:lang w:eastAsia="zh-CN"/>
        </w:rPr>
        <w:t>X</w:t>
      </w:r>
      <w:r>
        <w:rPr>
          <w:rFonts w:ascii="华文宋体" w:eastAsia="华文宋体" w:hAnsi="华文宋体" w:hint="eastAsia"/>
          <w:b/>
          <w:position w:val="30"/>
          <w:sz w:val="44"/>
          <w:szCs w:val="44"/>
          <w:lang w:eastAsia="zh-CN"/>
        </w:rPr>
        <w:t>、</w:t>
      </w:r>
      <w:r>
        <w:rPr>
          <w:rFonts w:ascii="华文宋体" w:eastAsia="华文宋体" w:hAnsi="华文宋体"/>
          <w:b/>
          <w:position w:val="30"/>
          <w:sz w:val="44"/>
          <w:szCs w:val="44"/>
          <w:lang w:eastAsia="zh-CN"/>
        </w:rPr>
        <w:t>PTA厂区</w:t>
      </w:r>
      <w:r>
        <w:rPr>
          <w:rFonts w:ascii="华文宋体" w:eastAsia="华文宋体" w:hAnsi="华文宋体" w:hint="eastAsia"/>
          <w:b/>
          <w:position w:val="30"/>
          <w:sz w:val="44"/>
          <w:szCs w:val="44"/>
          <w:lang w:eastAsia="zh-CN"/>
        </w:rPr>
        <w:t>3</w:t>
      </w:r>
      <w:r>
        <w:rPr>
          <w:rFonts w:ascii="华文宋体" w:eastAsia="华文宋体" w:hAnsi="华文宋体"/>
          <w:b/>
          <w:position w:val="30"/>
          <w:sz w:val="44"/>
          <w:szCs w:val="44"/>
          <w:lang w:eastAsia="zh-CN"/>
        </w:rPr>
        <w:t>5kV线路光纤纵差保护装置</w:t>
      </w:r>
      <w:r>
        <w:rPr>
          <w:rFonts w:ascii="华文宋体" w:eastAsia="华文宋体" w:hAnsi="华文宋体" w:hint="eastAsia"/>
          <w:b/>
          <w:position w:val="30"/>
          <w:sz w:val="44"/>
          <w:szCs w:val="44"/>
          <w:lang w:eastAsia="zh-CN"/>
        </w:rPr>
        <w:t>设备更新</w:t>
      </w:r>
      <w:r>
        <w:rPr>
          <w:rFonts w:ascii="华文宋体" w:eastAsia="华文宋体" w:hAnsi="华文宋体"/>
          <w:b/>
          <w:position w:val="30"/>
          <w:sz w:val="44"/>
          <w:szCs w:val="44"/>
          <w:lang w:eastAsia="zh-CN"/>
        </w:rPr>
        <w:t>发包说明</w:t>
      </w:r>
    </w:p>
    <w:p w:rsidR="00DF1EF3" w:rsidRDefault="00DF1EF3" w:rsidP="00DF1EF3">
      <w:pPr>
        <w:ind w:firstLine="881"/>
        <w:jc w:val="center"/>
        <w:rPr>
          <w:rFonts w:ascii="华文宋体" w:eastAsia="华文宋体" w:hAnsi="华文宋体"/>
          <w:b/>
          <w:position w:val="30"/>
          <w:sz w:val="44"/>
          <w:szCs w:val="44"/>
          <w:lang w:eastAsia="zh-CN"/>
        </w:rPr>
      </w:pPr>
    </w:p>
    <w:p w:rsidR="00DF1EF3" w:rsidRDefault="00DF1EF3" w:rsidP="00DF1EF3">
      <w:pPr>
        <w:ind w:firstLine="881"/>
        <w:jc w:val="center"/>
        <w:rPr>
          <w:rFonts w:ascii="华文宋体" w:eastAsia="华文宋体" w:hAnsi="华文宋体"/>
          <w:b/>
          <w:position w:val="30"/>
          <w:sz w:val="44"/>
          <w:szCs w:val="44"/>
          <w:lang w:eastAsia="zh-CN"/>
        </w:rPr>
      </w:pPr>
    </w:p>
    <w:p w:rsidR="00DF1EF3" w:rsidRDefault="00DF1EF3" w:rsidP="00DF1EF3">
      <w:pPr>
        <w:ind w:firstLine="881"/>
        <w:jc w:val="center"/>
        <w:rPr>
          <w:rFonts w:ascii="华文宋体" w:eastAsia="华文宋体" w:hAnsi="华文宋体"/>
          <w:b/>
          <w:position w:val="30"/>
          <w:sz w:val="44"/>
          <w:szCs w:val="44"/>
          <w:lang w:eastAsia="zh-CN"/>
        </w:rPr>
      </w:pPr>
    </w:p>
    <w:p w:rsidR="00DF1EF3" w:rsidRDefault="00DF1EF3" w:rsidP="00DF1EF3">
      <w:pPr>
        <w:widowControl/>
        <w:ind w:firstLine="561"/>
        <w:rPr>
          <w:rFonts w:ascii="华文宋体" w:eastAsia="华文宋体" w:hAnsi="华文宋体"/>
          <w:b/>
          <w:position w:val="30"/>
          <w:sz w:val="28"/>
          <w:szCs w:val="28"/>
          <w:lang w:eastAsia="zh-CN"/>
        </w:rPr>
        <w:sectPr w:rsidR="00DF1EF3" w:rsidSect="00DF1EF3">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titlePg/>
          <w:docGrid w:type="lines" w:linePitch="326"/>
        </w:sectPr>
      </w:pPr>
      <w:r>
        <w:rPr>
          <w:rFonts w:ascii="华文宋体" w:eastAsia="华文宋体" w:hAnsi="华文宋体"/>
          <w:b/>
          <w:position w:val="30"/>
          <w:sz w:val="28"/>
          <w:szCs w:val="28"/>
          <w:lang w:eastAsia="zh-CN"/>
        </w:rPr>
        <w:br w:type="page"/>
      </w:r>
    </w:p>
    <w:sdt>
      <w:sdtPr>
        <w:rPr>
          <w:lang w:val="zh-CN"/>
        </w:rPr>
        <w:id w:val="-1889254155"/>
        <w:docPartObj>
          <w:docPartGallery w:val="Table of Contents"/>
          <w:docPartUnique/>
        </w:docPartObj>
      </w:sdtPr>
      <w:sdtEndPr>
        <w:rPr>
          <w:b/>
          <w:bCs/>
        </w:rPr>
      </w:sdtEndPr>
      <w:sdtContent>
        <w:p w:rsidR="00DF1EF3" w:rsidRPr="00E226D0" w:rsidRDefault="00DF1EF3" w:rsidP="00DF1EF3">
          <w:pPr>
            <w:widowControl/>
            <w:jc w:val="center"/>
            <w:rPr>
              <w:sz w:val="52"/>
            </w:rPr>
          </w:pPr>
          <w:r w:rsidRPr="00E226D0">
            <w:rPr>
              <w:sz w:val="52"/>
              <w:lang w:val="zh-CN"/>
            </w:rPr>
            <w:t>目录</w:t>
          </w:r>
        </w:p>
        <w:p w:rsidR="00DF1EF3" w:rsidRPr="00E226D0" w:rsidRDefault="00DF1EF3" w:rsidP="00BE0D89">
          <w:pPr>
            <w:pStyle w:val="13"/>
            <w:spacing w:before="163" w:after="163"/>
            <w:rPr>
              <w:rFonts w:asciiTheme="minorHAnsi" w:eastAsiaTheme="minorEastAsia" w:hAnsiTheme="minorHAnsi" w:cstheme="minorBidi"/>
              <w:noProof/>
              <w:szCs w:val="22"/>
            </w:rPr>
          </w:pPr>
          <w:r w:rsidRPr="00E226D0">
            <w:rPr>
              <w:sz w:val="24"/>
            </w:rPr>
            <w:fldChar w:fldCharType="begin"/>
          </w:r>
          <w:r w:rsidRPr="00E226D0">
            <w:instrText xml:space="preserve"> TOC \o "1-1" \h \z \u </w:instrText>
          </w:r>
          <w:r w:rsidRPr="00E226D0">
            <w:rPr>
              <w:sz w:val="24"/>
            </w:rPr>
            <w:fldChar w:fldCharType="separate"/>
          </w:r>
          <w:hyperlink w:anchor="_Toc73975425" w:history="1">
            <w:r w:rsidRPr="00E226D0">
              <w:rPr>
                <w:rStyle w:val="af"/>
                <w:noProof/>
                <w:sz w:val="32"/>
              </w:rPr>
              <w:t>1.</w:t>
            </w:r>
            <w:r w:rsidRPr="00E226D0">
              <w:rPr>
                <w:rFonts w:asciiTheme="minorHAnsi" w:eastAsiaTheme="minorEastAsia" w:hAnsiTheme="minorHAnsi" w:cstheme="minorBidi"/>
                <w:noProof/>
                <w:szCs w:val="22"/>
              </w:rPr>
              <w:tab/>
            </w:r>
            <w:r w:rsidRPr="00E226D0">
              <w:rPr>
                <w:rStyle w:val="af"/>
                <w:rFonts w:hint="eastAsia"/>
                <w:noProof/>
                <w:sz w:val="32"/>
              </w:rPr>
              <w:t>项目概况</w:t>
            </w:r>
            <w:r w:rsidRPr="00E226D0">
              <w:rPr>
                <w:noProof/>
                <w:webHidden/>
              </w:rPr>
              <w:tab/>
            </w:r>
            <w:r w:rsidRPr="00E226D0">
              <w:rPr>
                <w:noProof/>
                <w:webHidden/>
              </w:rPr>
              <w:fldChar w:fldCharType="begin"/>
            </w:r>
            <w:r w:rsidRPr="00E226D0">
              <w:rPr>
                <w:noProof/>
                <w:webHidden/>
              </w:rPr>
              <w:instrText xml:space="preserve"> PAGEREF _Toc73975425 \h </w:instrText>
            </w:r>
            <w:r w:rsidRPr="00E226D0">
              <w:rPr>
                <w:noProof/>
                <w:webHidden/>
              </w:rPr>
            </w:r>
            <w:r w:rsidRPr="00E226D0">
              <w:rPr>
                <w:noProof/>
                <w:webHidden/>
              </w:rPr>
              <w:fldChar w:fldCharType="separate"/>
            </w:r>
            <w:r>
              <w:rPr>
                <w:noProof/>
                <w:webHidden/>
              </w:rPr>
              <w:t>1</w:t>
            </w:r>
            <w:r w:rsidRPr="00E226D0">
              <w:rPr>
                <w:noProof/>
                <w:webHidden/>
              </w:rPr>
              <w:fldChar w:fldCharType="end"/>
            </w:r>
          </w:hyperlink>
        </w:p>
        <w:p w:rsidR="00DF1EF3" w:rsidRPr="00E226D0" w:rsidRDefault="00903A23" w:rsidP="00DF1EF3">
          <w:pPr>
            <w:pStyle w:val="13"/>
            <w:spacing w:before="163" w:after="163"/>
            <w:rPr>
              <w:rFonts w:asciiTheme="minorHAnsi" w:eastAsiaTheme="minorEastAsia" w:hAnsiTheme="minorHAnsi" w:cstheme="minorBidi"/>
              <w:noProof/>
              <w:szCs w:val="22"/>
            </w:rPr>
          </w:pPr>
          <w:hyperlink w:anchor="_Toc73975426" w:history="1">
            <w:r w:rsidR="00DF1EF3" w:rsidRPr="00E226D0">
              <w:rPr>
                <w:rStyle w:val="af"/>
                <w:noProof/>
                <w:sz w:val="32"/>
              </w:rPr>
              <w:t>2.</w:t>
            </w:r>
            <w:r w:rsidR="00DF1EF3" w:rsidRPr="00E226D0">
              <w:rPr>
                <w:rFonts w:asciiTheme="minorHAnsi" w:eastAsiaTheme="minorEastAsia" w:hAnsiTheme="minorHAnsi" w:cstheme="minorBidi"/>
                <w:noProof/>
                <w:szCs w:val="22"/>
              </w:rPr>
              <w:tab/>
            </w:r>
            <w:r w:rsidR="00DF1EF3" w:rsidRPr="00E226D0">
              <w:rPr>
                <w:rStyle w:val="af"/>
                <w:rFonts w:hint="eastAsia"/>
                <w:noProof/>
                <w:sz w:val="32"/>
              </w:rPr>
              <w:t>项目工作范围</w:t>
            </w:r>
            <w:r w:rsidR="00DF1EF3" w:rsidRPr="00E226D0">
              <w:rPr>
                <w:noProof/>
                <w:webHidden/>
              </w:rPr>
              <w:tab/>
            </w:r>
            <w:r w:rsidR="00DF1EF3" w:rsidRPr="00E226D0">
              <w:rPr>
                <w:noProof/>
                <w:webHidden/>
              </w:rPr>
              <w:fldChar w:fldCharType="begin"/>
            </w:r>
            <w:r w:rsidR="00DF1EF3" w:rsidRPr="00E226D0">
              <w:rPr>
                <w:noProof/>
                <w:webHidden/>
              </w:rPr>
              <w:instrText xml:space="preserve"> PAGEREF _Toc73975426 \h </w:instrText>
            </w:r>
            <w:r w:rsidR="00DF1EF3" w:rsidRPr="00E226D0">
              <w:rPr>
                <w:noProof/>
                <w:webHidden/>
              </w:rPr>
            </w:r>
            <w:r w:rsidR="00DF1EF3" w:rsidRPr="00E226D0">
              <w:rPr>
                <w:noProof/>
                <w:webHidden/>
              </w:rPr>
              <w:fldChar w:fldCharType="separate"/>
            </w:r>
            <w:r w:rsidR="00DF1EF3">
              <w:rPr>
                <w:noProof/>
                <w:webHidden/>
              </w:rPr>
              <w:t>2</w:t>
            </w:r>
            <w:r w:rsidR="00DF1EF3" w:rsidRPr="00E226D0">
              <w:rPr>
                <w:noProof/>
                <w:webHidden/>
              </w:rPr>
              <w:fldChar w:fldCharType="end"/>
            </w:r>
          </w:hyperlink>
        </w:p>
        <w:p w:rsidR="00DF1EF3" w:rsidRPr="00E226D0" w:rsidRDefault="00903A23" w:rsidP="00DF1EF3">
          <w:pPr>
            <w:pStyle w:val="13"/>
            <w:spacing w:before="163" w:after="163"/>
            <w:rPr>
              <w:rFonts w:asciiTheme="minorHAnsi" w:eastAsiaTheme="minorEastAsia" w:hAnsiTheme="minorHAnsi" w:cstheme="minorBidi"/>
              <w:noProof/>
              <w:szCs w:val="22"/>
            </w:rPr>
          </w:pPr>
          <w:hyperlink w:anchor="_Toc73975427" w:history="1">
            <w:r w:rsidR="00DF1EF3" w:rsidRPr="00E226D0">
              <w:rPr>
                <w:rStyle w:val="af"/>
                <w:noProof/>
                <w:sz w:val="32"/>
              </w:rPr>
              <w:t>3.</w:t>
            </w:r>
            <w:r w:rsidR="00DF1EF3" w:rsidRPr="00E226D0">
              <w:rPr>
                <w:rFonts w:asciiTheme="minorHAnsi" w:eastAsiaTheme="minorEastAsia" w:hAnsiTheme="minorHAnsi" w:cstheme="minorBidi"/>
                <w:noProof/>
                <w:szCs w:val="22"/>
              </w:rPr>
              <w:tab/>
            </w:r>
            <w:r w:rsidR="00DF1EF3" w:rsidRPr="00E226D0">
              <w:rPr>
                <w:rStyle w:val="af"/>
                <w:rFonts w:hint="eastAsia"/>
                <w:noProof/>
                <w:sz w:val="32"/>
              </w:rPr>
              <w:t>项目工作内容</w:t>
            </w:r>
            <w:r w:rsidR="00DF1EF3" w:rsidRPr="00E226D0">
              <w:rPr>
                <w:noProof/>
                <w:webHidden/>
              </w:rPr>
              <w:tab/>
            </w:r>
            <w:r w:rsidR="00DF1EF3" w:rsidRPr="00E226D0">
              <w:rPr>
                <w:noProof/>
                <w:webHidden/>
              </w:rPr>
              <w:fldChar w:fldCharType="begin"/>
            </w:r>
            <w:r w:rsidR="00DF1EF3" w:rsidRPr="00E226D0">
              <w:rPr>
                <w:noProof/>
                <w:webHidden/>
              </w:rPr>
              <w:instrText xml:space="preserve"> PAGEREF _Toc73975427 \h </w:instrText>
            </w:r>
            <w:r w:rsidR="00DF1EF3" w:rsidRPr="00E226D0">
              <w:rPr>
                <w:noProof/>
                <w:webHidden/>
              </w:rPr>
            </w:r>
            <w:r w:rsidR="00DF1EF3" w:rsidRPr="00E226D0">
              <w:rPr>
                <w:noProof/>
                <w:webHidden/>
              </w:rPr>
              <w:fldChar w:fldCharType="separate"/>
            </w:r>
            <w:r w:rsidR="00DF1EF3">
              <w:rPr>
                <w:noProof/>
                <w:webHidden/>
              </w:rPr>
              <w:t>2</w:t>
            </w:r>
            <w:r w:rsidR="00DF1EF3" w:rsidRPr="00E226D0">
              <w:rPr>
                <w:noProof/>
                <w:webHidden/>
              </w:rPr>
              <w:fldChar w:fldCharType="end"/>
            </w:r>
          </w:hyperlink>
        </w:p>
        <w:p w:rsidR="00DF1EF3" w:rsidRPr="00E226D0" w:rsidRDefault="00903A23" w:rsidP="00DF1EF3">
          <w:pPr>
            <w:pStyle w:val="13"/>
            <w:spacing w:before="163" w:after="163"/>
            <w:rPr>
              <w:rFonts w:asciiTheme="minorHAnsi" w:eastAsiaTheme="minorEastAsia" w:hAnsiTheme="minorHAnsi" w:cstheme="minorBidi"/>
              <w:noProof/>
              <w:szCs w:val="22"/>
            </w:rPr>
          </w:pPr>
          <w:hyperlink w:anchor="_Toc73975428" w:history="1">
            <w:r w:rsidR="00DF1EF3" w:rsidRPr="00E226D0">
              <w:rPr>
                <w:rStyle w:val="af"/>
                <w:noProof/>
                <w:sz w:val="32"/>
              </w:rPr>
              <w:t>4.</w:t>
            </w:r>
            <w:r w:rsidR="00DF1EF3" w:rsidRPr="00E226D0">
              <w:rPr>
                <w:rFonts w:asciiTheme="minorHAnsi" w:eastAsiaTheme="minorEastAsia" w:hAnsiTheme="minorHAnsi" w:cstheme="minorBidi"/>
                <w:noProof/>
                <w:szCs w:val="22"/>
              </w:rPr>
              <w:tab/>
            </w:r>
            <w:r w:rsidR="00DF1EF3" w:rsidRPr="00E226D0">
              <w:rPr>
                <w:rStyle w:val="af"/>
                <w:rFonts w:hint="eastAsia"/>
                <w:noProof/>
                <w:sz w:val="32"/>
              </w:rPr>
              <w:t>技术要求</w:t>
            </w:r>
            <w:r w:rsidR="00DF1EF3" w:rsidRPr="00E226D0">
              <w:rPr>
                <w:noProof/>
                <w:webHidden/>
              </w:rPr>
              <w:tab/>
            </w:r>
            <w:r w:rsidR="00DF1EF3" w:rsidRPr="00E226D0">
              <w:rPr>
                <w:noProof/>
                <w:webHidden/>
              </w:rPr>
              <w:fldChar w:fldCharType="begin"/>
            </w:r>
            <w:r w:rsidR="00DF1EF3" w:rsidRPr="00E226D0">
              <w:rPr>
                <w:noProof/>
                <w:webHidden/>
              </w:rPr>
              <w:instrText xml:space="preserve"> PAGEREF _Toc73975428 \h </w:instrText>
            </w:r>
            <w:r w:rsidR="00DF1EF3" w:rsidRPr="00E226D0">
              <w:rPr>
                <w:noProof/>
                <w:webHidden/>
              </w:rPr>
            </w:r>
            <w:r w:rsidR="00DF1EF3" w:rsidRPr="00E226D0">
              <w:rPr>
                <w:noProof/>
                <w:webHidden/>
              </w:rPr>
              <w:fldChar w:fldCharType="separate"/>
            </w:r>
            <w:r w:rsidR="00DF1EF3">
              <w:rPr>
                <w:noProof/>
                <w:webHidden/>
              </w:rPr>
              <w:t>6</w:t>
            </w:r>
            <w:r w:rsidR="00DF1EF3" w:rsidRPr="00E226D0">
              <w:rPr>
                <w:noProof/>
                <w:webHidden/>
              </w:rPr>
              <w:fldChar w:fldCharType="end"/>
            </w:r>
          </w:hyperlink>
        </w:p>
        <w:p w:rsidR="00DF1EF3" w:rsidRPr="00E226D0" w:rsidRDefault="00903A23" w:rsidP="00DF1EF3">
          <w:pPr>
            <w:pStyle w:val="13"/>
            <w:spacing w:before="163" w:after="163"/>
            <w:rPr>
              <w:rFonts w:asciiTheme="minorHAnsi" w:eastAsiaTheme="minorEastAsia" w:hAnsiTheme="minorHAnsi" w:cstheme="minorBidi"/>
              <w:noProof/>
              <w:szCs w:val="22"/>
            </w:rPr>
          </w:pPr>
          <w:hyperlink w:anchor="_Toc73975429" w:history="1">
            <w:r w:rsidR="00DF1EF3" w:rsidRPr="00E226D0">
              <w:rPr>
                <w:rStyle w:val="af"/>
                <w:noProof/>
                <w:sz w:val="32"/>
              </w:rPr>
              <w:t>5.</w:t>
            </w:r>
            <w:r w:rsidR="00DF1EF3" w:rsidRPr="00E226D0">
              <w:rPr>
                <w:rFonts w:asciiTheme="minorHAnsi" w:eastAsiaTheme="minorEastAsia" w:hAnsiTheme="minorHAnsi" w:cstheme="minorBidi"/>
                <w:noProof/>
                <w:szCs w:val="22"/>
              </w:rPr>
              <w:tab/>
            </w:r>
            <w:r w:rsidR="00DF1EF3" w:rsidRPr="00E226D0">
              <w:rPr>
                <w:rStyle w:val="af"/>
                <w:rFonts w:hint="eastAsia"/>
                <w:noProof/>
                <w:sz w:val="32"/>
              </w:rPr>
              <w:t>资质要求</w:t>
            </w:r>
            <w:r w:rsidR="00DF1EF3" w:rsidRPr="00E226D0">
              <w:rPr>
                <w:noProof/>
                <w:webHidden/>
              </w:rPr>
              <w:tab/>
            </w:r>
            <w:r w:rsidR="00DF1EF3" w:rsidRPr="00E226D0">
              <w:rPr>
                <w:noProof/>
                <w:webHidden/>
              </w:rPr>
              <w:fldChar w:fldCharType="begin"/>
            </w:r>
            <w:r w:rsidR="00DF1EF3" w:rsidRPr="00E226D0">
              <w:rPr>
                <w:noProof/>
                <w:webHidden/>
              </w:rPr>
              <w:instrText xml:space="preserve"> PAGEREF _Toc73975429 \h </w:instrText>
            </w:r>
            <w:r w:rsidR="00DF1EF3" w:rsidRPr="00E226D0">
              <w:rPr>
                <w:noProof/>
                <w:webHidden/>
              </w:rPr>
            </w:r>
            <w:r w:rsidR="00DF1EF3" w:rsidRPr="00E226D0">
              <w:rPr>
                <w:noProof/>
                <w:webHidden/>
              </w:rPr>
              <w:fldChar w:fldCharType="separate"/>
            </w:r>
            <w:r w:rsidR="00DF1EF3">
              <w:rPr>
                <w:noProof/>
                <w:webHidden/>
              </w:rPr>
              <w:t>7</w:t>
            </w:r>
            <w:r w:rsidR="00DF1EF3" w:rsidRPr="00E226D0">
              <w:rPr>
                <w:noProof/>
                <w:webHidden/>
              </w:rPr>
              <w:fldChar w:fldCharType="end"/>
            </w:r>
          </w:hyperlink>
        </w:p>
        <w:p w:rsidR="00DF1EF3" w:rsidRPr="00E226D0" w:rsidRDefault="00903A23" w:rsidP="00DF1EF3">
          <w:pPr>
            <w:pStyle w:val="13"/>
            <w:spacing w:before="163" w:after="163"/>
            <w:rPr>
              <w:rFonts w:asciiTheme="minorHAnsi" w:eastAsiaTheme="minorEastAsia" w:hAnsiTheme="minorHAnsi" w:cstheme="minorBidi"/>
              <w:noProof/>
              <w:szCs w:val="22"/>
            </w:rPr>
          </w:pPr>
          <w:hyperlink w:anchor="_Toc73975430" w:history="1">
            <w:r w:rsidR="00DF1EF3" w:rsidRPr="00E226D0">
              <w:rPr>
                <w:rStyle w:val="af"/>
                <w:noProof/>
                <w:sz w:val="32"/>
              </w:rPr>
              <w:t>6.</w:t>
            </w:r>
            <w:r w:rsidR="00DF1EF3" w:rsidRPr="00E226D0">
              <w:rPr>
                <w:rFonts w:asciiTheme="minorHAnsi" w:eastAsiaTheme="minorEastAsia" w:hAnsiTheme="minorHAnsi" w:cstheme="minorBidi"/>
                <w:noProof/>
                <w:szCs w:val="22"/>
              </w:rPr>
              <w:tab/>
            </w:r>
            <w:r w:rsidR="00DF1EF3" w:rsidRPr="00E226D0">
              <w:rPr>
                <w:rStyle w:val="af"/>
                <w:rFonts w:hint="eastAsia"/>
                <w:noProof/>
                <w:sz w:val="32"/>
              </w:rPr>
              <w:t>评审方式</w:t>
            </w:r>
            <w:r w:rsidR="00DF1EF3" w:rsidRPr="00E226D0">
              <w:rPr>
                <w:noProof/>
                <w:webHidden/>
              </w:rPr>
              <w:tab/>
            </w:r>
            <w:r w:rsidR="00DF1EF3" w:rsidRPr="00E226D0">
              <w:rPr>
                <w:noProof/>
                <w:webHidden/>
              </w:rPr>
              <w:fldChar w:fldCharType="begin"/>
            </w:r>
            <w:r w:rsidR="00DF1EF3" w:rsidRPr="00E226D0">
              <w:rPr>
                <w:noProof/>
                <w:webHidden/>
              </w:rPr>
              <w:instrText xml:space="preserve"> PAGEREF _Toc73975430 \h </w:instrText>
            </w:r>
            <w:r w:rsidR="00DF1EF3" w:rsidRPr="00E226D0">
              <w:rPr>
                <w:noProof/>
                <w:webHidden/>
              </w:rPr>
            </w:r>
            <w:r w:rsidR="00DF1EF3" w:rsidRPr="00E226D0">
              <w:rPr>
                <w:noProof/>
                <w:webHidden/>
              </w:rPr>
              <w:fldChar w:fldCharType="separate"/>
            </w:r>
            <w:r w:rsidR="00DF1EF3">
              <w:rPr>
                <w:noProof/>
                <w:webHidden/>
              </w:rPr>
              <w:t>8</w:t>
            </w:r>
            <w:r w:rsidR="00DF1EF3" w:rsidRPr="00E226D0">
              <w:rPr>
                <w:noProof/>
                <w:webHidden/>
              </w:rPr>
              <w:fldChar w:fldCharType="end"/>
            </w:r>
          </w:hyperlink>
        </w:p>
        <w:p w:rsidR="00DF1EF3" w:rsidRPr="00E226D0" w:rsidRDefault="00903A23" w:rsidP="00DF1EF3">
          <w:pPr>
            <w:pStyle w:val="13"/>
            <w:spacing w:before="163" w:after="163"/>
            <w:rPr>
              <w:rFonts w:asciiTheme="minorHAnsi" w:eastAsiaTheme="minorEastAsia" w:hAnsiTheme="minorHAnsi" w:cstheme="minorBidi"/>
              <w:noProof/>
              <w:szCs w:val="22"/>
            </w:rPr>
          </w:pPr>
          <w:hyperlink w:anchor="_Toc73975431" w:history="1">
            <w:r w:rsidR="00DF1EF3" w:rsidRPr="00E226D0">
              <w:rPr>
                <w:rStyle w:val="af"/>
                <w:noProof/>
                <w:sz w:val="32"/>
              </w:rPr>
              <w:t>7.</w:t>
            </w:r>
            <w:r w:rsidR="00DF1EF3" w:rsidRPr="00E226D0">
              <w:rPr>
                <w:rFonts w:asciiTheme="minorHAnsi" w:eastAsiaTheme="minorEastAsia" w:hAnsiTheme="minorHAnsi" w:cstheme="minorBidi"/>
                <w:noProof/>
                <w:szCs w:val="22"/>
              </w:rPr>
              <w:tab/>
            </w:r>
            <w:r w:rsidR="00DF1EF3" w:rsidRPr="00E226D0">
              <w:rPr>
                <w:rStyle w:val="af"/>
                <w:rFonts w:hint="eastAsia"/>
                <w:noProof/>
                <w:sz w:val="32"/>
              </w:rPr>
              <w:t>考评标准</w:t>
            </w:r>
            <w:r w:rsidR="00DF1EF3" w:rsidRPr="00E226D0">
              <w:rPr>
                <w:noProof/>
                <w:webHidden/>
              </w:rPr>
              <w:tab/>
            </w:r>
            <w:r w:rsidR="00DF1EF3" w:rsidRPr="00E226D0">
              <w:rPr>
                <w:noProof/>
                <w:webHidden/>
              </w:rPr>
              <w:fldChar w:fldCharType="begin"/>
            </w:r>
            <w:r w:rsidR="00DF1EF3" w:rsidRPr="00E226D0">
              <w:rPr>
                <w:noProof/>
                <w:webHidden/>
              </w:rPr>
              <w:instrText xml:space="preserve"> PAGEREF _Toc73975431 \h </w:instrText>
            </w:r>
            <w:r w:rsidR="00DF1EF3" w:rsidRPr="00E226D0">
              <w:rPr>
                <w:noProof/>
                <w:webHidden/>
              </w:rPr>
            </w:r>
            <w:r w:rsidR="00DF1EF3" w:rsidRPr="00E226D0">
              <w:rPr>
                <w:noProof/>
                <w:webHidden/>
              </w:rPr>
              <w:fldChar w:fldCharType="separate"/>
            </w:r>
            <w:r w:rsidR="00DF1EF3">
              <w:rPr>
                <w:noProof/>
                <w:webHidden/>
              </w:rPr>
              <w:t>9</w:t>
            </w:r>
            <w:r w:rsidR="00DF1EF3" w:rsidRPr="00E226D0">
              <w:rPr>
                <w:noProof/>
                <w:webHidden/>
              </w:rPr>
              <w:fldChar w:fldCharType="end"/>
            </w:r>
          </w:hyperlink>
        </w:p>
        <w:p w:rsidR="00DF1EF3" w:rsidRPr="00E226D0" w:rsidRDefault="00903A23" w:rsidP="00DF1EF3">
          <w:pPr>
            <w:pStyle w:val="13"/>
            <w:spacing w:before="163" w:after="163"/>
            <w:rPr>
              <w:rFonts w:asciiTheme="minorHAnsi" w:eastAsiaTheme="minorEastAsia" w:hAnsiTheme="minorHAnsi" w:cstheme="minorBidi"/>
              <w:noProof/>
              <w:szCs w:val="22"/>
            </w:rPr>
          </w:pPr>
          <w:hyperlink w:anchor="_Toc73975432" w:history="1">
            <w:r w:rsidR="00DF1EF3" w:rsidRPr="00E226D0">
              <w:rPr>
                <w:rStyle w:val="af"/>
                <w:noProof/>
                <w:sz w:val="32"/>
              </w:rPr>
              <w:t>8.</w:t>
            </w:r>
            <w:r w:rsidR="00DF1EF3" w:rsidRPr="00E226D0">
              <w:rPr>
                <w:rFonts w:asciiTheme="minorHAnsi" w:eastAsiaTheme="minorEastAsia" w:hAnsiTheme="minorHAnsi" w:cstheme="minorBidi"/>
                <w:noProof/>
                <w:szCs w:val="22"/>
              </w:rPr>
              <w:tab/>
            </w:r>
            <w:r w:rsidR="00DF1EF3" w:rsidRPr="00E226D0">
              <w:rPr>
                <w:rStyle w:val="af"/>
                <w:rFonts w:hint="eastAsia"/>
                <w:noProof/>
                <w:sz w:val="32"/>
              </w:rPr>
              <w:t>其他</w:t>
            </w:r>
            <w:r w:rsidR="00DF1EF3" w:rsidRPr="00E226D0">
              <w:rPr>
                <w:noProof/>
                <w:webHidden/>
              </w:rPr>
              <w:tab/>
            </w:r>
            <w:r w:rsidR="00DF1EF3" w:rsidRPr="00E226D0">
              <w:rPr>
                <w:noProof/>
                <w:webHidden/>
              </w:rPr>
              <w:fldChar w:fldCharType="begin"/>
            </w:r>
            <w:r w:rsidR="00DF1EF3" w:rsidRPr="00E226D0">
              <w:rPr>
                <w:noProof/>
                <w:webHidden/>
              </w:rPr>
              <w:instrText xml:space="preserve"> PAGEREF _Toc73975432 \h </w:instrText>
            </w:r>
            <w:r w:rsidR="00DF1EF3" w:rsidRPr="00E226D0">
              <w:rPr>
                <w:noProof/>
                <w:webHidden/>
              </w:rPr>
            </w:r>
            <w:r w:rsidR="00DF1EF3" w:rsidRPr="00E226D0">
              <w:rPr>
                <w:noProof/>
                <w:webHidden/>
              </w:rPr>
              <w:fldChar w:fldCharType="separate"/>
            </w:r>
            <w:r w:rsidR="00DF1EF3">
              <w:rPr>
                <w:noProof/>
                <w:webHidden/>
              </w:rPr>
              <w:t>10</w:t>
            </w:r>
            <w:r w:rsidR="00DF1EF3" w:rsidRPr="00E226D0">
              <w:rPr>
                <w:noProof/>
                <w:webHidden/>
              </w:rPr>
              <w:fldChar w:fldCharType="end"/>
            </w:r>
          </w:hyperlink>
        </w:p>
        <w:p w:rsidR="00DF1EF3" w:rsidRDefault="00DF1EF3" w:rsidP="00DF1EF3">
          <w:pPr>
            <w:ind w:firstLine="640"/>
          </w:pPr>
          <w:r w:rsidRPr="00E226D0">
            <w:rPr>
              <w:sz w:val="32"/>
            </w:rPr>
            <w:fldChar w:fldCharType="end"/>
          </w:r>
        </w:p>
      </w:sdtContent>
    </w:sdt>
    <w:p w:rsidR="00DF1EF3" w:rsidRDefault="00DF1EF3" w:rsidP="00DF1EF3">
      <w:pPr>
        <w:widowControl/>
        <w:ind w:firstLine="561"/>
        <w:rPr>
          <w:rFonts w:ascii="华文宋体" w:eastAsia="华文宋体" w:hAnsi="华文宋体"/>
          <w:b/>
          <w:position w:val="30"/>
          <w:sz w:val="28"/>
          <w:szCs w:val="28"/>
        </w:rPr>
        <w:sectPr w:rsidR="00DF1EF3" w:rsidSect="00DF1EF3">
          <w:type w:val="continuous"/>
          <w:pgSz w:w="11906" w:h="16838"/>
          <w:pgMar w:top="1440" w:right="1800" w:bottom="1440" w:left="1800" w:header="851" w:footer="992" w:gutter="0"/>
          <w:cols w:space="425"/>
          <w:titlePg/>
          <w:docGrid w:type="lines" w:linePitch="326"/>
        </w:sectPr>
      </w:pPr>
    </w:p>
    <w:p w:rsidR="00DF1EF3" w:rsidRDefault="00DF1EF3" w:rsidP="00DF1EF3">
      <w:pPr>
        <w:pStyle w:val="11"/>
        <w:keepNext/>
        <w:keepLines/>
        <w:numPr>
          <w:ilvl w:val="0"/>
          <w:numId w:val="40"/>
        </w:numPr>
        <w:autoSpaceDE/>
        <w:autoSpaceDN/>
        <w:spacing w:before="120" w:after="120"/>
        <w:ind w:left="0" w:firstLine="0"/>
      </w:pPr>
      <w:bookmarkStart w:id="2" w:name="_Toc73975425"/>
      <w:r w:rsidRPr="00430020">
        <w:rPr>
          <w:rFonts w:hint="eastAsia"/>
        </w:rPr>
        <w:lastRenderedPageBreak/>
        <w:t>项目概况</w:t>
      </w:r>
      <w:bookmarkEnd w:id="2"/>
    </w:p>
    <w:p w:rsidR="00DF1EF3" w:rsidRDefault="00DF1EF3" w:rsidP="00DF1EF3">
      <w:pPr>
        <w:ind w:firstLine="480"/>
        <w:rPr>
          <w:lang w:eastAsia="zh-CN"/>
        </w:rPr>
      </w:pPr>
      <w:r>
        <w:rPr>
          <w:rFonts w:hint="eastAsia"/>
          <w:lang w:eastAsia="zh-CN"/>
        </w:rPr>
        <w:t>福建福海创石油化工有限公司（以下简称“福海创”）坐落于福建漳州古雷开发区，主要生产厂区有PX厂区、PTA厂区、码头以及配套的公用系统。设有220kV/35kV 总降站一座，向PX厂区、PTA厂区、码头以及配套的公用系统供电。</w:t>
      </w:r>
    </w:p>
    <w:p w:rsidR="00DF1EF3" w:rsidRDefault="00DF1EF3" w:rsidP="00DF1EF3">
      <w:pPr>
        <w:ind w:firstLine="480"/>
        <w:rPr>
          <w:lang w:eastAsia="zh-CN"/>
        </w:rPr>
      </w:pPr>
      <w:r>
        <w:rPr>
          <w:rFonts w:hint="eastAsia"/>
          <w:lang w:eastAsia="zh-CN"/>
        </w:rPr>
        <w:t>PX厂区设有35 kV区域变电所共6座，编号为：CS11重整变电所、CS12一分离变电所、CS13二分离变电所、CS14加氢裂化变电所、CS15循环水变电所、CS16 CDU/VDU/VBU/CHT变电所，共计35kV线路19回。</w:t>
      </w:r>
    </w:p>
    <w:p w:rsidR="00DF1EF3" w:rsidRDefault="00DF1EF3" w:rsidP="00DF1EF3">
      <w:pPr>
        <w:ind w:firstLine="480"/>
        <w:rPr>
          <w:lang w:eastAsia="zh-CN"/>
        </w:rPr>
      </w:pPr>
      <w:r>
        <w:rPr>
          <w:rFonts w:hint="eastAsia"/>
          <w:lang w:eastAsia="zh-CN"/>
        </w:rPr>
        <w:t>PTA厂区设有35kV区域变电所共3座、余热发电站1座，编号为：CS11公用变电站、CS12装置变电站、CS13海水变电站、余热发电站，共计35kV线路11回。</w:t>
      </w:r>
    </w:p>
    <w:p w:rsidR="00DF1EF3" w:rsidRDefault="00DF1EF3" w:rsidP="00DF1EF3">
      <w:pPr>
        <w:pStyle w:val="21"/>
        <w:keepNext/>
        <w:keepLines/>
        <w:numPr>
          <w:ilvl w:val="1"/>
          <w:numId w:val="40"/>
        </w:numPr>
        <w:autoSpaceDE/>
        <w:autoSpaceDN/>
        <w:ind w:left="0" w:firstLine="0"/>
      </w:pPr>
      <w:r w:rsidRPr="00674493">
        <w:rPr>
          <w:rFonts w:hint="eastAsia"/>
        </w:rPr>
        <w:t>项目名称</w:t>
      </w:r>
    </w:p>
    <w:p w:rsidR="00DF1EF3" w:rsidRDefault="00DF1EF3" w:rsidP="00DF1EF3">
      <w:pPr>
        <w:ind w:firstLine="480"/>
        <w:rPr>
          <w:lang w:eastAsia="zh-CN"/>
        </w:rPr>
      </w:pPr>
      <w:r w:rsidRPr="00674493">
        <w:rPr>
          <w:rFonts w:hint="eastAsia"/>
          <w:lang w:eastAsia="zh-CN"/>
        </w:rPr>
        <w:t>PX/PTA厂区35kV线路光纤纵差保护装置设备更新</w:t>
      </w:r>
    </w:p>
    <w:p w:rsidR="00DF1EF3" w:rsidRDefault="00DF1EF3" w:rsidP="00DF1EF3">
      <w:pPr>
        <w:pStyle w:val="21"/>
        <w:keepNext/>
        <w:keepLines/>
        <w:numPr>
          <w:ilvl w:val="1"/>
          <w:numId w:val="40"/>
        </w:numPr>
        <w:autoSpaceDE/>
        <w:autoSpaceDN/>
        <w:ind w:left="0" w:firstLine="0"/>
      </w:pPr>
      <w:r w:rsidRPr="00674493">
        <w:rPr>
          <w:rFonts w:hint="eastAsia"/>
        </w:rPr>
        <w:t>项目地点</w:t>
      </w:r>
    </w:p>
    <w:p w:rsidR="00DF1EF3" w:rsidRPr="00674493" w:rsidRDefault="00DF1EF3" w:rsidP="00DF1EF3">
      <w:pPr>
        <w:ind w:firstLine="480"/>
        <w:rPr>
          <w:lang w:eastAsia="zh-CN"/>
        </w:rPr>
      </w:pPr>
      <w:r w:rsidRPr="00674493">
        <w:rPr>
          <w:rFonts w:hint="eastAsia"/>
          <w:lang w:eastAsia="zh-CN"/>
        </w:rPr>
        <w:t>福建省漳州古雷开发区福海创石油化工有限公司总降站、PX厂、PTA厂</w:t>
      </w:r>
    </w:p>
    <w:p w:rsidR="00DF1EF3" w:rsidRDefault="00DF1EF3" w:rsidP="00DF1EF3">
      <w:pPr>
        <w:pStyle w:val="21"/>
        <w:keepNext/>
        <w:keepLines/>
        <w:numPr>
          <w:ilvl w:val="1"/>
          <w:numId w:val="40"/>
        </w:numPr>
        <w:autoSpaceDE/>
        <w:autoSpaceDN/>
        <w:ind w:left="0" w:firstLine="0"/>
      </w:pPr>
      <w:r w:rsidRPr="00674493">
        <w:rPr>
          <w:rFonts w:hint="eastAsia"/>
        </w:rPr>
        <w:t>项目简介</w:t>
      </w:r>
    </w:p>
    <w:p w:rsidR="00DF1EF3" w:rsidRDefault="00DF1EF3" w:rsidP="00DF1EF3">
      <w:pPr>
        <w:ind w:firstLine="482"/>
        <w:rPr>
          <w:lang w:eastAsia="zh-CN"/>
        </w:rPr>
      </w:pPr>
      <w:r w:rsidRPr="00674493">
        <w:rPr>
          <w:rFonts w:hint="eastAsia"/>
          <w:b/>
          <w:lang w:eastAsia="zh-CN"/>
        </w:rPr>
        <w:t>现有配置介绍</w:t>
      </w:r>
      <w:r>
        <w:rPr>
          <w:rFonts w:hint="eastAsia"/>
          <w:lang w:eastAsia="zh-CN"/>
        </w:rPr>
        <w:t>：PX、PTA厂共计有35kV线路30回，当前每回线路在电源侧（总降站）、负载侧（PX/PTA厂）各安装光纤纵差保护装置RCS-9613C（品牌：南瑞继保）1台，共计安装有60台光纤纵差保护装置RCS-9613C（详见附件2：光纤纵差保护装置安装位置）。</w:t>
      </w:r>
    </w:p>
    <w:p w:rsidR="00DF1EF3" w:rsidRDefault="00DF1EF3" w:rsidP="00DF1EF3">
      <w:pPr>
        <w:ind w:firstLine="482"/>
        <w:rPr>
          <w:lang w:eastAsia="zh-CN"/>
        </w:rPr>
      </w:pPr>
      <w:r w:rsidRPr="00674493">
        <w:rPr>
          <w:rFonts w:hint="eastAsia"/>
          <w:b/>
          <w:lang w:eastAsia="zh-CN"/>
        </w:rPr>
        <w:t>现有配置缺陷</w:t>
      </w:r>
      <w:r>
        <w:rPr>
          <w:rFonts w:hint="eastAsia"/>
          <w:lang w:eastAsia="zh-CN"/>
        </w:rPr>
        <w:t>：现有光纤纵差保护装置RCS-9613C，其差动保护方式为电流综合量差动，差动继电器实现时取两侧电流综合量而未采用分相电流差动，该保护配置在现有运行状态下存在运行缺陷，对电缆线路单相短路故障无法可靠动作，未能起到保护作用。</w:t>
      </w:r>
    </w:p>
    <w:p w:rsidR="00DF1EF3" w:rsidRPr="00674493" w:rsidRDefault="00DF1EF3" w:rsidP="00DF1EF3">
      <w:pPr>
        <w:ind w:firstLine="482"/>
        <w:rPr>
          <w:lang w:eastAsia="zh-CN"/>
        </w:rPr>
      </w:pPr>
      <w:r w:rsidRPr="00674493">
        <w:rPr>
          <w:rFonts w:hint="eastAsia"/>
          <w:b/>
          <w:lang w:eastAsia="zh-CN"/>
        </w:rPr>
        <w:t>拟改造方案</w:t>
      </w:r>
      <w:r>
        <w:rPr>
          <w:rFonts w:hint="eastAsia"/>
          <w:lang w:eastAsia="zh-CN"/>
        </w:rPr>
        <w:t>：对现有安装的60台光纤纵差保护装置RCS-9613C做设备更新，以技术上更加先进的保护装置去更换技术陈旧的设备，选用带有零序光纤差动保护功能、差动联跳的分相差动保护装置，本项目含设计、供货、安装、调试、试验、验收等全项目。</w:t>
      </w:r>
    </w:p>
    <w:p w:rsidR="00DF1EF3" w:rsidRDefault="00DF1EF3" w:rsidP="00DF1EF3">
      <w:pPr>
        <w:pStyle w:val="21"/>
        <w:keepNext/>
        <w:keepLines/>
        <w:numPr>
          <w:ilvl w:val="1"/>
          <w:numId w:val="40"/>
        </w:numPr>
        <w:autoSpaceDE/>
        <w:autoSpaceDN/>
        <w:ind w:left="0" w:firstLine="0"/>
      </w:pPr>
      <w:r w:rsidRPr="00B76FA0">
        <w:rPr>
          <w:rFonts w:hint="eastAsia"/>
        </w:rPr>
        <w:t>项目工期</w:t>
      </w:r>
    </w:p>
    <w:p w:rsidR="00DF1EF3" w:rsidRDefault="00DF1EF3" w:rsidP="00DF1EF3">
      <w:pPr>
        <w:ind w:firstLine="480"/>
        <w:rPr>
          <w:lang w:eastAsia="zh-CN"/>
        </w:rPr>
      </w:pPr>
      <w:r>
        <w:rPr>
          <w:rFonts w:hint="eastAsia"/>
          <w:lang w:eastAsia="zh-CN"/>
        </w:rPr>
        <w:t>开工日期：从双方签订合同之日起计算工期</w:t>
      </w:r>
    </w:p>
    <w:p w:rsidR="00DF1EF3" w:rsidRDefault="00DF1EF3" w:rsidP="00DF1EF3">
      <w:pPr>
        <w:ind w:firstLine="480"/>
        <w:rPr>
          <w:lang w:eastAsia="zh-CN"/>
        </w:rPr>
      </w:pPr>
      <w:r>
        <w:rPr>
          <w:rFonts w:hint="eastAsia"/>
          <w:lang w:eastAsia="zh-CN"/>
        </w:rPr>
        <w:t>完工日期：120天，如因发包人原因导致工期延后，经双方协商确认后顺延完工日期。</w:t>
      </w:r>
    </w:p>
    <w:p w:rsidR="00DF1EF3" w:rsidRDefault="00DF1EF3" w:rsidP="00DF1EF3">
      <w:pPr>
        <w:ind w:firstLine="480"/>
        <w:rPr>
          <w:lang w:eastAsia="zh-CN"/>
        </w:rPr>
      </w:pPr>
      <w:r>
        <w:rPr>
          <w:rFonts w:hint="eastAsia"/>
          <w:lang w:eastAsia="zh-CN"/>
        </w:rPr>
        <w:t>工期要求：在发包范围内对应装置不停工检修情况下，每回线路的改造施工（含试验）应在8小时内完成。</w:t>
      </w:r>
    </w:p>
    <w:p w:rsidR="00DF1EF3" w:rsidRDefault="00DF1EF3" w:rsidP="00DF1EF3">
      <w:pPr>
        <w:pStyle w:val="21"/>
        <w:keepNext/>
        <w:keepLines/>
        <w:numPr>
          <w:ilvl w:val="1"/>
          <w:numId w:val="40"/>
        </w:numPr>
        <w:autoSpaceDE/>
        <w:autoSpaceDN/>
        <w:ind w:left="0" w:firstLine="0"/>
      </w:pPr>
      <w:r w:rsidRPr="00B76FA0">
        <w:rPr>
          <w:rFonts w:hint="eastAsia"/>
        </w:rPr>
        <w:t>发包形式</w:t>
      </w:r>
    </w:p>
    <w:p w:rsidR="00DF1EF3" w:rsidRPr="00B76FA0" w:rsidRDefault="00DF1EF3" w:rsidP="00DF1EF3">
      <w:pPr>
        <w:ind w:firstLine="480"/>
        <w:rPr>
          <w:lang w:eastAsia="zh-CN"/>
        </w:rPr>
      </w:pPr>
      <w:r w:rsidRPr="00B76FA0">
        <w:rPr>
          <w:rFonts w:hint="eastAsia"/>
          <w:lang w:eastAsia="zh-CN"/>
        </w:rPr>
        <w:t>采用总包方式，光纤纵差保护装置应是设备制造商或其合格代理商供应，现场施工可委托符合资质要求的第三方实施，本项目接受联合体投标。</w:t>
      </w:r>
    </w:p>
    <w:p w:rsidR="00DF1EF3" w:rsidRDefault="00DF1EF3" w:rsidP="00DF1EF3">
      <w:pPr>
        <w:pStyle w:val="11"/>
        <w:keepNext/>
        <w:keepLines/>
        <w:numPr>
          <w:ilvl w:val="0"/>
          <w:numId w:val="40"/>
        </w:numPr>
        <w:autoSpaceDE/>
        <w:autoSpaceDN/>
        <w:spacing w:before="120" w:after="120"/>
        <w:ind w:left="0" w:firstLine="0"/>
      </w:pPr>
      <w:bookmarkStart w:id="3" w:name="_Toc73975426"/>
      <w:r w:rsidRPr="002B26F8">
        <w:rPr>
          <w:rFonts w:hint="eastAsia"/>
        </w:rPr>
        <w:t>项目工作范围</w:t>
      </w:r>
      <w:bookmarkEnd w:id="3"/>
    </w:p>
    <w:p w:rsidR="00DF1EF3" w:rsidRDefault="00DF1EF3" w:rsidP="00DF1EF3">
      <w:pPr>
        <w:pStyle w:val="21"/>
        <w:keepNext/>
        <w:keepLines/>
        <w:numPr>
          <w:ilvl w:val="1"/>
          <w:numId w:val="40"/>
        </w:numPr>
        <w:autoSpaceDE/>
        <w:autoSpaceDN/>
        <w:ind w:left="0" w:firstLine="0"/>
      </w:pPr>
      <w:r w:rsidRPr="000B255B">
        <w:rPr>
          <w:rFonts w:hint="eastAsia"/>
        </w:rPr>
        <w:t>总降站</w:t>
      </w:r>
    </w:p>
    <w:p w:rsidR="00DF1EF3" w:rsidRDefault="00DF1EF3" w:rsidP="00DF1EF3">
      <w:pPr>
        <w:ind w:firstLine="480"/>
        <w:rPr>
          <w:lang w:eastAsia="zh-CN"/>
        </w:rPr>
      </w:pPr>
      <w:r w:rsidRPr="000B255B">
        <w:rPr>
          <w:rFonts w:hint="eastAsia"/>
          <w:lang w:eastAsia="zh-CN"/>
        </w:rPr>
        <w:t>总降站为线路供电电源侧，项目工作范围为总降站35kV PX配电室、35kV PTA配电室的35kV 开关（详细开关位号见附件2：保护装置安装位置）。</w:t>
      </w:r>
    </w:p>
    <w:p w:rsidR="00DF1EF3" w:rsidRDefault="00DF1EF3" w:rsidP="00DF1EF3">
      <w:pPr>
        <w:pStyle w:val="21"/>
        <w:keepNext/>
        <w:keepLines/>
        <w:numPr>
          <w:ilvl w:val="1"/>
          <w:numId w:val="40"/>
        </w:numPr>
        <w:autoSpaceDE/>
        <w:autoSpaceDN/>
        <w:ind w:left="0" w:firstLine="0"/>
      </w:pPr>
      <w:r w:rsidRPr="000B255B">
        <w:rPr>
          <w:rFonts w:hint="eastAsia"/>
        </w:rPr>
        <w:t>PX厂区</w:t>
      </w:r>
    </w:p>
    <w:p w:rsidR="00DF1EF3" w:rsidRPr="000B255B" w:rsidRDefault="00DF1EF3" w:rsidP="00DF1EF3">
      <w:pPr>
        <w:ind w:firstLine="480"/>
        <w:rPr>
          <w:lang w:eastAsia="zh-CN"/>
        </w:rPr>
      </w:pPr>
      <w:r w:rsidRPr="000B255B">
        <w:rPr>
          <w:rFonts w:hint="eastAsia"/>
          <w:lang w:eastAsia="zh-CN"/>
        </w:rPr>
        <w:t>PX厂区为线路负载侧，共计35kV线路19回，项目工作范围为CS11、CS12、CS13、CS14、CS15、CS16区域变电所的主变保护测控柜。</w:t>
      </w:r>
    </w:p>
    <w:p w:rsidR="00DF1EF3" w:rsidRDefault="00DF1EF3" w:rsidP="00DF1EF3">
      <w:pPr>
        <w:pStyle w:val="21"/>
        <w:keepNext/>
        <w:keepLines/>
        <w:numPr>
          <w:ilvl w:val="1"/>
          <w:numId w:val="40"/>
        </w:numPr>
        <w:autoSpaceDE/>
        <w:autoSpaceDN/>
        <w:ind w:left="0" w:firstLine="0"/>
      </w:pPr>
      <w:r w:rsidRPr="000B255B">
        <w:rPr>
          <w:rFonts w:hint="eastAsia"/>
        </w:rPr>
        <w:t>PTA厂区</w:t>
      </w:r>
    </w:p>
    <w:p w:rsidR="00DF1EF3" w:rsidRPr="000B255B" w:rsidRDefault="00DF1EF3" w:rsidP="00DF1EF3">
      <w:pPr>
        <w:ind w:firstLine="480"/>
        <w:rPr>
          <w:lang w:eastAsia="zh-CN"/>
        </w:rPr>
      </w:pPr>
      <w:r w:rsidRPr="000B255B">
        <w:rPr>
          <w:rFonts w:hint="eastAsia"/>
          <w:lang w:eastAsia="zh-CN"/>
        </w:rPr>
        <w:t>PTA厂区为线路负载侧，共计35kV线路11回，项目工作范围为CS11公用变电站、CS12装置变电站、CS13海水变电站、余热发电站的线路保护测控柜。</w:t>
      </w:r>
    </w:p>
    <w:p w:rsidR="00DF1EF3" w:rsidRDefault="00DF1EF3" w:rsidP="00DF1EF3">
      <w:pPr>
        <w:pStyle w:val="11"/>
        <w:keepNext/>
        <w:keepLines/>
        <w:numPr>
          <w:ilvl w:val="0"/>
          <w:numId w:val="40"/>
        </w:numPr>
        <w:autoSpaceDE/>
        <w:autoSpaceDN/>
        <w:spacing w:before="120" w:after="120"/>
        <w:ind w:left="0" w:firstLine="0"/>
      </w:pPr>
      <w:bookmarkStart w:id="4" w:name="_Toc73975427"/>
      <w:r w:rsidRPr="000B255B">
        <w:rPr>
          <w:rFonts w:hint="eastAsia"/>
        </w:rPr>
        <w:lastRenderedPageBreak/>
        <w:t>项目工作内容</w:t>
      </w:r>
      <w:bookmarkEnd w:id="4"/>
    </w:p>
    <w:p w:rsidR="00DF1EF3" w:rsidRDefault="00DF1EF3" w:rsidP="00DF1EF3">
      <w:pPr>
        <w:pStyle w:val="21"/>
        <w:keepNext/>
        <w:keepLines/>
        <w:numPr>
          <w:ilvl w:val="1"/>
          <w:numId w:val="40"/>
        </w:numPr>
        <w:autoSpaceDE/>
        <w:autoSpaceDN/>
        <w:ind w:left="0" w:firstLine="0"/>
      </w:pPr>
      <w:r w:rsidRPr="00BF1D66">
        <w:rPr>
          <w:rFonts w:hint="eastAsia"/>
        </w:rPr>
        <w:t>现场勘察</w:t>
      </w:r>
    </w:p>
    <w:p w:rsidR="00DF1EF3"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sidRPr="00BF1D66">
        <w:rPr>
          <w:rFonts w:asciiTheme="majorHAnsi" w:eastAsiaTheme="majorEastAsia" w:hAnsiTheme="majorHAnsi" w:cstheme="majorBidi" w:hint="eastAsia"/>
          <w:bCs/>
          <w:szCs w:val="24"/>
          <w:lang w:eastAsia="zh-CN"/>
        </w:rPr>
        <w:t>发包人提供现场图纸及相关资料，此资料作为招标文件的组成部分，与招标文件一并发布。承包人应结合本发包文件和现场勘察情况做进一步测算及技术澄清后报价，如有遗漏、缺项、计算错误等均视为承包人优惠报价，不予追加工程款项。</w:t>
      </w:r>
    </w:p>
    <w:p w:rsidR="00DF1EF3" w:rsidRPr="00B3220D"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sidRPr="00B3220D">
        <w:rPr>
          <w:rFonts w:asciiTheme="majorHAnsi" w:eastAsiaTheme="majorEastAsia" w:hAnsiTheme="majorHAnsi" w:cstheme="majorBidi" w:hint="eastAsia"/>
          <w:bCs/>
          <w:szCs w:val="24"/>
          <w:lang w:eastAsia="zh-CN"/>
        </w:rPr>
        <w:t>承包人应透彻理解现场图纸、相关资料的全部内容，投标文件一经提出即表明承包人已经充分理解、完全确认、全面满足本文件的全部内容。</w:t>
      </w:r>
    </w:p>
    <w:p w:rsidR="00DF1EF3" w:rsidRPr="00B3220D"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sidRPr="00B3220D">
        <w:rPr>
          <w:rFonts w:asciiTheme="majorHAnsi" w:eastAsiaTheme="majorEastAsia" w:hAnsiTheme="majorHAnsi" w:cstheme="majorBidi" w:hint="eastAsia"/>
          <w:bCs/>
          <w:szCs w:val="24"/>
          <w:lang w:eastAsia="zh-CN"/>
        </w:rPr>
        <w:t>承包人应组织勘察现场现有设备情况，收集分析资料、图纸，并根据现有设备的外部接线方式，保留原有设备屏柜、端子排外侧接线，接口兼容时屏柜内接线不动，保持保护装置机箱结构、安装尺寸相同（或简单改造）。</w:t>
      </w:r>
    </w:p>
    <w:p w:rsidR="00DF1EF3" w:rsidRPr="00B3220D"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sidRPr="00B3220D">
        <w:rPr>
          <w:rFonts w:asciiTheme="majorHAnsi" w:eastAsiaTheme="majorEastAsia" w:hAnsiTheme="majorHAnsi" w:cstheme="majorBidi" w:hint="eastAsia"/>
          <w:bCs/>
          <w:szCs w:val="24"/>
          <w:lang w:eastAsia="zh-CN"/>
        </w:rPr>
        <w:t>承包人可根据自身设备情况，提出技术差异表。</w:t>
      </w:r>
      <w:r>
        <w:rPr>
          <w:rFonts w:asciiTheme="majorHAnsi" w:eastAsiaTheme="majorEastAsia" w:hAnsiTheme="majorHAnsi" w:cstheme="majorBidi" w:hint="eastAsia"/>
          <w:bCs/>
          <w:szCs w:val="24"/>
          <w:lang w:eastAsia="zh-CN"/>
        </w:rPr>
        <w:t>承包人在投标前应进行现场勘查或技术交流，现场勘查时间可在投标前进行，且应在合同签订后的</w:t>
      </w:r>
      <w:r>
        <w:rPr>
          <w:rFonts w:asciiTheme="majorHAnsi" w:eastAsiaTheme="majorEastAsia" w:hAnsiTheme="majorHAnsi" w:cstheme="majorBidi" w:hint="eastAsia"/>
          <w:bCs/>
          <w:szCs w:val="24"/>
          <w:lang w:eastAsia="zh-CN"/>
        </w:rPr>
        <w:t>1</w:t>
      </w:r>
      <w:r>
        <w:rPr>
          <w:rFonts w:asciiTheme="majorHAnsi" w:eastAsiaTheme="majorEastAsia" w:hAnsiTheme="majorHAnsi" w:cstheme="majorBidi"/>
          <w:bCs/>
          <w:szCs w:val="24"/>
          <w:lang w:eastAsia="zh-CN"/>
        </w:rPr>
        <w:t>5</w:t>
      </w:r>
      <w:r>
        <w:rPr>
          <w:rFonts w:asciiTheme="majorHAnsi" w:eastAsiaTheme="majorEastAsia" w:hAnsiTheme="majorHAnsi" w:cstheme="majorBidi"/>
          <w:bCs/>
          <w:szCs w:val="24"/>
          <w:lang w:eastAsia="zh-CN"/>
        </w:rPr>
        <w:t>个工作日内完成勘查工作</w:t>
      </w:r>
      <w:r w:rsidRPr="00B3220D">
        <w:rPr>
          <w:rFonts w:asciiTheme="majorHAnsi" w:eastAsiaTheme="majorEastAsia" w:hAnsiTheme="majorHAnsi" w:cstheme="majorBidi" w:hint="eastAsia"/>
          <w:bCs/>
          <w:szCs w:val="24"/>
          <w:lang w:eastAsia="zh-CN"/>
        </w:rPr>
        <w:t>。</w:t>
      </w:r>
    </w:p>
    <w:p w:rsidR="00DF1EF3" w:rsidRPr="00953537" w:rsidRDefault="00DF1EF3" w:rsidP="00DF1EF3">
      <w:pPr>
        <w:pStyle w:val="21"/>
        <w:keepNext/>
        <w:keepLines/>
        <w:numPr>
          <w:ilvl w:val="1"/>
          <w:numId w:val="40"/>
        </w:numPr>
        <w:autoSpaceDE/>
        <w:autoSpaceDN/>
        <w:ind w:left="0" w:firstLine="0"/>
      </w:pPr>
      <w:r w:rsidRPr="00953537">
        <w:rPr>
          <w:rFonts w:hint="eastAsia"/>
        </w:rPr>
        <w:t>设计</w:t>
      </w:r>
    </w:p>
    <w:p w:rsidR="00DF1EF3" w:rsidRDefault="00DF1EF3" w:rsidP="00DF1EF3">
      <w:pPr>
        <w:ind w:firstLine="480"/>
        <w:rPr>
          <w:lang w:eastAsia="zh-CN"/>
        </w:rPr>
      </w:pPr>
      <w:r>
        <w:rPr>
          <w:rFonts w:hint="eastAsia"/>
          <w:lang w:eastAsia="zh-CN"/>
        </w:rPr>
        <w:t>设计采用的技术标准应是国家、行业设计规范、标准（最新版本）及发包文件中所列标准（采用最新版）。</w:t>
      </w:r>
    </w:p>
    <w:p w:rsidR="00DF1EF3" w:rsidRDefault="00DF1EF3" w:rsidP="00DF1EF3">
      <w:pPr>
        <w:ind w:firstLine="480"/>
        <w:rPr>
          <w:lang w:eastAsia="zh-CN"/>
        </w:rPr>
      </w:pPr>
      <w:r>
        <w:rPr>
          <w:rFonts w:hint="eastAsia"/>
          <w:lang w:eastAsia="zh-CN"/>
        </w:rPr>
        <w:t>PX厂区图纸重新设计变更范围：PRCK96-721主变保护测控柜、PRCK96-711 主变保护测控柜、线路光纤纵差保护测控装置图纸。</w:t>
      </w:r>
    </w:p>
    <w:p w:rsidR="00DF1EF3" w:rsidRDefault="00DF1EF3" w:rsidP="00DF1EF3">
      <w:pPr>
        <w:ind w:firstLine="480"/>
        <w:rPr>
          <w:lang w:eastAsia="zh-CN"/>
        </w:rPr>
      </w:pPr>
      <w:r>
        <w:rPr>
          <w:rFonts w:hint="eastAsia"/>
          <w:lang w:eastAsia="zh-CN"/>
        </w:rPr>
        <w:t>PTA厂区图纸重新设计变更范围：PRCK96-132 线路保护测控柜、PRCK96-131线路保护测控柜、线路光纤纵差保护测控装置图纸。</w:t>
      </w:r>
    </w:p>
    <w:p w:rsidR="00DF1EF3" w:rsidRPr="00BF1D66" w:rsidRDefault="00DF1EF3" w:rsidP="00DF1EF3">
      <w:pPr>
        <w:ind w:firstLine="480"/>
        <w:rPr>
          <w:lang w:eastAsia="zh-CN"/>
        </w:rPr>
      </w:pPr>
      <w:r>
        <w:rPr>
          <w:rFonts w:hint="eastAsia"/>
          <w:lang w:eastAsia="zh-CN"/>
        </w:rPr>
        <w:t>总降站图纸重新设计变更范围：线路光纤纵差保护测控装置图纸。</w:t>
      </w:r>
    </w:p>
    <w:p w:rsidR="00DF1EF3" w:rsidRPr="00953537" w:rsidRDefault="00DF1EF3" w:rsidP="00DF1EF3">
      <w:pPr>
        <w:pStyle w:val="21"/>
        <w:keepNext/>
        <w:keepLines/>
        <w:numPr>
          <w:ilvl w:val="1"/>
          <w:numId w:val="40"/>
        </w:numPr>
        <w:autoSpaceDE/>
        <w:autoSpaceDN/>
        <w:ind w:left="0" w:firstLine="0"/>
      </w:pPr>
      <w:r w:rsidRPr="00953537">
        <w:rPr>
          <w:rFonts w:hint="eastAsia"/>
        </w:rPr>
        <w:t>设备供货</w:t>
      </w:r>
    </w:p>
    <w:p w:rsidR="00DF1EF3" w:rsidRDefault="00DF1EF3" w:rsidP="00DF1EF3">
      <w:pPr>
        <w:ind w:firstLine="480"/>
        <w:rPr>
          <w:lang w:eastAsia="zh-CN"/>
        </w:rPr>
      </w:pPr>
      <w:r>
        <w:rPr>
          <w:rFonts w:hint="eastAsia"/>
          <w:lang w:eastAsia="zh-CN"/>
        </w:rPr>
        <w:t>承包人按照本文技术要求提供60台光纤纵差保护装置，并提供光纤纵差保护装置安装所需的辅助材料、电缆电线等。承包人应负责供货范围内设备、材料的出厂试验、包装和运输。</w:t>
      </w:r>
    </w:p>
    <w:p w:rsidR="00DF1EF3" w:rsidRPr="00BF1D66" w:rsidRDefault="00DF1EF3" w:rsidP="00DF1EF3">
      <w:pPr>
        <w:ind w:firstLine="480"/>
        <w:rPr>
          <w:lang w:eastAsia="zh-CN"/>
        </w:rPr>
      </w:pPr>
      <w:r>
        <w:rPr>
          <w:rFonts w:hint="eastAsia"/>
          <w:lang w:eastAsia="zh-CN"/>
        </w:rPr>
        <w:t>主要设备材料的选配应与现有的设施保持一致（兼容），产品质量档次不低于现有产品。承包人设备、主要材料进厂前应向发包人提交质量证明文件（包括但不限于合格证、出厂试验报告），不符合质量要求的不予以验收使用。承包人提供的设备、材料必须是全新未使用过的，标牌齐全、清晰，出厂质量证明文件完整。发包人对承包人提交设备、材料质量有怀疑，且经检验不合格，承包人应立即更换质量合格的设备、材料进厂施工，不得以任何借口推诿，以至于拖延工期。</w:t>
      </w:r>
    </w:p>
    <w:p w:rsidR="00DF1EF3" w:rsidRPr="00953537" w:rsidRDefault="00DF1EF3" w:rsidP="00DF1EF3">
      <w:pPr>
        <w:pStyle w:val="21"/>
        <w:keepNext/>
        <w:keepLines/>
        <w:numPr>
          <w:ilvl w:val="1"/>
          <w:numId w:val="40"/>
        </w:numPr>
        <w:autoSpaceDE/>
        <w:autoSpaceDN/>
        <w:ind w:left="0" w:firstLine="0"/>
      </w:pPr>
      <w:r w:rsidRPr="00953537">
        <w:rPr>
          <w:rFonts w:hint="eastAsia"/>
        </w:rPr>
        <w:t>施工</w:t>
      </w:r>
    </w:p>
    <w:p w:rsidR="00DF1EF3"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sidRPr="00722943">
        <w:rPr>
          <w:rFonts w:asciiTheme="majorHAnsi" w:eastAsiaTheme="majorEastAsia" w:hAnsiTheme="majorHAnsi" w:cstheme="majorBidi" w:hint="eastAsia"/>
          <w:bCs/>
          <w:szCs w:val="24"/>
          <w:lang w:eastAsia="zh-CN"/>
        </w:rPr>
        <w:t>项目施工前，承包人应根据发包人现场管理要求，编制施工方案，并报发包人审批通过。承包人应严格按照国家、石油化工行业现行的工程规程、规范进行施工，严格执行《电力安全工作规程》、福海创电气管理规定，开具相关作业票据。</w:t>
      </w:r>
    </w:p>
    <w:p w:rsidR="00DF1EF3" w:rsidRPr="00C64A94"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sidRPr="00C64A94">
        <w:rPr>
          <w:rFonts w:asciiTheme="majorHAnsi" w:eastAsiaTheme="majorEastAsia" w:hAnsiTheme="majorHAnsi" w:cstheme="majorBidi" w:hint="eastAsia"/>
          <w:bCs/>
          <w:szCs w:val="24"/>
          <w:lang w:eastAsia="zh-CN"/>
        </w:rPr>
        <w:t>承包人需提供项目所需的管理人员、施工作业人员、试验人员、施工辅材及耗材、施工机具、检验试验设备、安全设施等。</w:t>
      </w:r>
    </w:p>
    <w:p w:rsidR="00DF1EF3" w:rsidRPr="00C64A94"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sidRPr="00C64A94">
        <w:rPr>
          <w:rFonts w:asciiTheme="majorHAnsi" w:eastAsiaTheme="majorEastAsia" w:hAnsiTheme="majorHAnsi" w:cstheme="majorBidi" w:hint="eastAsia"/>
          <w:bCs/>
          <w:szCs w:val="24"/>
          <w:lang w:eastAsia="zh-CN"/>
        </w:rPr>
        <w:t>本项目范围内的所有电气设备安装（含所有附属设备、材料），如未特别指出，均由承包人负责从本公司仓库拆箱、搬运至安装现场，以及设备和材料就位、安装、调试等。</w:t>
      </w:r>
    </w:p>
    <w:p w:rsidR="00DF1EF3" w:rsidRPr="00787D14"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sidRPr="00C64A94">
        <w:rPr>
          <w:rFonts w:asciiTheme="majorHAnsi" w:eastAsiaTheme="majorEastAsia" w:hAnsiTheme="majorHAnsi" w:cstheme="majorBidi" w:hint="eastAsia"/>
          <w:bCs/>
          <w:szCs w:val="24"/>
          <w:lang w:eastAsia="zh-CN"/>
        </w:rPr>
        <w:lastRenderedPageBreak/>
        <w:t>现场施工条件由发包人确认，施工时间应以发包人通知为准。</w:t>
      </w:r>
    </w:p>
    <w:p w:rsidR="00DF1EF3" w:rsidRPr="00953537" w:rsidRDefault="00DF1EF3" w:rsidP="00DF1EF3">
      <w:pPr>
        <w:pStyle w:val="21"/>
        <w:keepNext/>
        <w:keepLines/>
        <w:numPr>
          <w:ilvl w:val="1"/>
          <w:numId w:val="40"/>
        </w:numPr>
        <w:autoSpaceDE/>
        <w:autoSpaceDN/>
        <w:ind w:left="0" w:firstLine="0"/>
      </w:pPr>
      <w:r w:rsidRPr="00953537">
        <w:rPr>
          <w:rFonts w:hint="eastAsia"/>
        </w:rPr>
        <w:t>交接试验</w:t>
      </w:r>
    </w:p>
    <w:p w:rsidR="00DF1EF3" w:rsidRPr="00BF1D66" w:rsidRDefault="00DF1EF3" w:rsidP="00DF1EF3">
      <w:pPr>
        <w:ind w:firstLine="480"/>
        <w:rPr>
          <w:lang w:eastAsia="zh-CN"/>
        </w:rPr>
      </w:pPr>
      <w:r w:rsidRPr="00787D14">
        <w:rPr>
          <w:rFonts w:hint="eastAsia"/>
          <w:lang w:eastAsia="zh-CN"/>
        </w:rPr>
        <w:t>承包人负责本项目范围内的电气设备试验，检验按照新安装装置验收检验，出具合格的交接试验报告。承包人应按照《电力安全工作规程》要求，合理安排现场检修工作，确保人身、电网、设备的安全。承包人进行继电保护试验时，应断开被试验设备与运行设备的联系，防止影响其他设备的运行，线路两侧继电保护设备试验工作应同时进行。</w:t>
      </w:r>
    </w:p>
    <w:p w:rsidR="00DF1EF3" w:rsidRPr="00953537" w:rsidRDefault="00DF1EF3" w:rsidP="00DF1EF3">
      <w:pPr>
        <w:pStyle w:val="21"/>
        <w:keepNext/>
        <w:keepLines/>
        <w:numPr>
          <w:ilvl w:val="1"/>
          <w:numId w:val="40"/>
        </w:numPr>
        <w:autoSpaceDE/>
        <w:autoSpaceDN/>
        <w:ind w:left="0" w:firstLine="0"/>
      </w:pPr>
      <w:r w:rsidRPr="00953537">
        <w:rPr>
          <w:rFonts w:hint="eastAsia"/>
        </w:rPr>
        <w:t>与变电所后台通信</w:t>
      </w:r>
    </w:p>
    <w:p w:rsidR="00DF1EF3" w:rsidRPr="00BF1D66" w:rsidRDefault="00DF1EF3" w:rsidP="00DF1EF3">
      <w:pPr>
        <w:ind w:firstLine="480"/>
        <w:rPr>
          <w:lang w:eastAsia="zh-CN"/>
        </w:rPr>
      </w:pPr>
      <w:r w:rsidRPr="0094243B">
        <w:rPr>
          <w:rFonts w:hint="eastAsia"/>
          <w:lang w:eastAsia="zh-CN"/>
        </w:rPr>
        <w:t>PX厂区CS11、CS12、CS13、CS14、CS15、CS16区域变电所，PTA厂区CS11公用变电站、CS12装置变电站、CS13海水变电站共计9套南瑞继保PCS-9700厂站监控系统，PTA厂区余热发电站1套国电南自PS6000+自动化系统。承包人负责完成光纤纵差保护装置与现有南瑞继保PCS-9700厂站监控系统、国电南自PS6000+自动化系统的通信，确保能够接入现有PCS-9700厂站监控系统（或PS6000+自动化系统），并提供通信规约文本。</w:t>
      </w:r>
    </w:p>
    <w:p w:rsidR="00DF1EF3" w:rsidRPr="00953537" w:rsidRDefault="00DF1EF3" w:rsidP="00DF1EF3">
      <w:pPr>
        <w:pStyle w:val="21"/>
        <w:keepNext/>
        <w:keepLines/>
        <w:numPr>
          <w:ilvl w:val="1"/>
          <w:numId w:val="40"/>
        </w:numPr>
        <w:autoSpaceDE/>
        <w:autoSpaceDN/>
        <w:ind w:left="0" w:firstLine="0"/>
      </w:pPr>
      <w:r w:rsidRPr="00953537">
        <w:rPr>
          <w:rFonts w:hint="eastAsia"/>
        </w:rPr>
        <w:t>与集控中心通信</w:t>
      </w:r>
    </w:p>
    <w:p w:rsidR="00DF1EF3" w:rsidRPr="00BF1D66" w:rsidRDefault="00DF1EF3" w:rsidP="00DF1EF3">
      <w:pPr>
        <w:ind w:firstLine="480"/>
        <w:rPr>
          <w:lang w:eastAsia="zh-CN"/>
        </w:rPr>
      </w:pPr>
      <w:r w:rsidRPr="0094243B">
        <w:rPr>
          <w:rFonts w:hint="eastAsia"/>
          <w:lang w:eastAsia="zh-CN"/>
        </w:rPr>
        <w:t>PX厂区在SS11变电所、 PTA厂区在装置变电站、总降站处各设有电气集控中心，每处各使用南瑞继保PCS9000调度自动化系统一套。承包人负责将新安装60套光纤纵差保护装置与现有PCS9000调度自动化系统通信，并保持原有系统功能完好。</w:t>
      </w:r>
    </w:p>
    <w:p w:rsidR="00DF1EF3" w:rsidRPr="00953537" w:rsidRDefault="00DF1EF3" w:rsidP="00DF1EF3">
      <w:pPr>
        <w:pStyle w:val="21"/>
        <w:keepNext/>
        <w:keepLines/>
        <w:numPr>
          <w:ilvl w:val="1"/>
          <w:numId w:val="40"/>
        </w:numPr>
        <w:autoSpaceDE/>
        <w:autoSpaceDN/>
        <w:ind w:left="0" w:firstLine="0"/>
      </w:pPr>
      <w:r w:rsidRPr="00953537">
        <w:rPr>
          <w:rFonts w:hint="eastAsia"/>
        </w:rPr>
        <w:t>竣工验收</w:t>
      </w:r>
    </w:p>
    <w:p w:rsidR="00DF1EF3" w:rsidRPr="00BF1D66" w:rsidRDefault="00DF1EF3" w:rsidP="00DF1EF3">
      <w:pPr>
        <w:ind w:firstLine="480"/>
      </w:pPr>
      <w:r w:rsidRPr="0094243B">
        <w:rPr>
          <w:rFonts w:hint="eastAsia"/>
          <w:lang w:eastAsia="zh-CN"/>
        </w:rPr>
        <w:t>发包人组织现场验收，承包人负责现场验收工作，验收应在系统安装调试完毕、交接试验完成后，投入运行前进行。承包人应完成满足竣工验收的项目内容，满足发包人的技术要求和验收标准，经双方确认后，视为验收合格。</w:t>
      </w:r>
      <w:r w:rsidRPr="0094243B">
        <w:rPr>
          <w:rFonts w:hint="eastAsia"/>
        </w:rPr>
        <w:t>验收报告需双方代表签字认可。</w:t>
      </w:r>
    </w:p>
    <w:p w:rsidR="00DF1EF3" w:rsidRPr="00953537" w:rsidRDefault="00DF1EF3" w:rsidP="00DF1EF3">
      <w:pPr>
        <w:pStyle w:val="21"/>
        <w:keepNext/>
        <w:keepLines/>
        <w:numPr>
          <w:ilvl w:val="1"/>
          <w:numId w:val="40"/>
        </w:numPr>
        <w:autoSpaceDE/>
        <w:autoSpaceDN/>
        <w:ind w:left="0" w:firstLine="0"/>
      </w:pPr>
      <w:r w:rsidRPr="00953537">
        <w:rPr>
          <w:rFonts w:hint="eastAsia"/>
        </w:rPr>
        <w:t>保修责任</w:t>
      </w:r>
    </w:p>
    <w:p w:rsidR="00DF1EF3"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sidRPr="0094243B">
        <w:rPr>
          <w:rFonts w:asciiTheme="majorHAnsi" w:eastAsiaTheme="majorEastAsia" w:hAnsiTheme="majorHAnsi" w:cstheme="majorBidi" w:hint="eastAsia"/>
          <w:bCs/>
          <w:szCs w:val="24"/>
          <w:lang w:eastAsia="zh-CN"/>
        </w:rPr>
        <w:t>承包人根据《建设工程质量管理条例》，对本项目负有保修责任。</w:t>
      </w:r>
    </w:p>
    <w:p w:rsidR="00DF1EF3" w:rsidRPr="0094243B"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sidRPr="0094243B">
        <w:rPr>
          <w:rFonts w:asciiTheme="majorHAnsi" w:eastAsiaTheme="majorEastAsia" w:hAnsiTheme="majorHAnsi" w:cstheme="majorBidi" w:hint="eastAsia"/>
          <w:bCs/>
          <w:szCs w:val="24"/>
          <w:lang w:eastAsia="zh-CN"/>
        </w:rPr>
        <w:t>质量保修期：</w:t>
      </w:r>
      <w:r w:rsidRPr="0094243B">
        <w:rPr>
          <w:rFonts w:asciiTheme="majorHAnsi" w:eastAsiaTheme="majorEastAsia" w:hAnsiTheme="majorHAnsi" w:cstheme="majorBidi" w:hint="eastAsia"/>
          <w:bCs/>
          <w:szCs w:val="24"/>
          <w:lang w:eastAsia="zh-CN"/>
        </w:rPr>
        <w:t>2</w:t>
      </w:r>
      <w:r w:rsidRPr="0094243B">
        <w:rPr>
          <w:rFonts w:asciiTheme="majorHAnsi" w:eastAsiaTheme="majorEastAsia" w:hAnsiTheme="majorHAnsi" w:cstheme="majorBidi" w:hint="eastAsia"/>
          <w:bCs/>
          <w:szCs w:val="24"/>
          <w:lang w:eastAsia="zh-CN"/>
        </w:rPr>
        <w:t>年。质量保修期自工程竣工验收合格之日起计算，如发生保修事项，则涉及该项目的保修期相应顺延</w:t>
      </w:r>
      <w:r w:rsidRPr="0094243B">
        <w:rPr>
          <w:rFonts w:asciiTheme="majorHAnsi" w:eastAsiaTheme="majorEastAsia" w:hAnsiTheme="majorHAnsi" w:cstheme="majorBidi" w:hint="eastAsia"/>
          <w:bCs/>
          <w:szCs w:val="24"/>
          <w:lang w:eastAsia="zh-CN"/>
        </w:rPr>
        <w:t>1</w:t>
      </w:r>
      <w:r w:rsidRPr="0094243B">
        <w:rPr>
          <w:rFonts w:asciiTheme="majorHAnsi" w:eastAsiaTheme="majorEastAsia" w:hAnsiTheme="majorHAnsi" w:cstheme="majorBidi" w:hint="eastAsia"/>
          <w:bCs/>
          <w:szCs w:val="24"/>
          <w:lang w:eastAsia="zh-CN"/>
        </w:rPr>
        <w:t>年。</w:t>
      </w:r>
    </w:p>
    <w:p w:rsidR="00DF1EF3" w:rsidRPr="0094243B"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sidRPr="0094243B">
        <w:rPr>
          <w:rFonts w:asciiTheme="majorHAnsi" w:eastAsiaTheme="majorEastAsia" w:hAnsiTheme="majorHAnsi" w:cstheme="majorBidi" w:hint="eastAsia"/>
          <w:bCs/>
          <w:szCs w:val="24"/>
          <w:lang w:eastAsia="zh-CN"/>
        </w:rPr>
        <w:t>质量保修范围：在质量保修期内，按照有关法律、法规、规章制度的管理规定和本协议的约定，承担本项目质量保修责任。质量保修范围包括电气设备安装、电缆线路敷设、电气设备试验以及双方约定的其他项目。</w:t>
      </w:r>
    </w:p>
    <w:p w:rsidR="00DF1EF3" w:rsidRPr="0094243B"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sidRPr="0094243B">
        <w:rPr>
          <w:rFonts w:asciiTheme="majorHAnsi" w:eastAsiaTheme="majorEastAsia" w:hAnsiTheme="majorHAnsi" w:cstheme="majorBidi" w:hint="eastAsia"/>
          <w:bCs/>
          <w:szCs w:val="24"/>
          <w:lang w:eastAsia="zh-CN"/>
        </w:rPr>
        <w:t>质量保修责任：在保修期内，承包人提供的设备、材料由于质量问题发生损坏，应由承包人无偿负责更换。</w:t>
      </w:r>
    </w:p>
    <w:p w:rsidR="00DF1EF3" w:rsidRPr="00953537" w:rsidRDefault="00DF1EF3" w:rsidP="00DF1EF3">
      <w:pPr>
        <w:pStyle w:val="21"/>
        <w:keepNext/>
        <w:keepLines/>
        <w:numPr>
          <w:ilvl w:val="1"/>
          <w:numId w:val="40"/>
        </w:numPr>
        <w:autoSpaceDE/>
        <w:autoSpaceDN/>
        <w:ind w:left="0" w:firstLine="0"/>
      </w:pPr>
      <w:r w:rsidRPr="00953537">
        <w:rPr>
          <w:rFonts w:hint="eastAsia"/>
        </w:rPr>
        <w:t>技术文件交付</w:t>
      </w:r>
    </w:p>
    <w:p w:rsidR="00DF1EF3"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sidRPr="0097389B">
        <w:rPr>
          <w:rFonts w:asciiTheme="majorHAnsi" w:eastAsiaTheme="majorEastAsia" w:hAnsiTheme="majorHAnsi" w:cstheme="majorBidi" w:hint="eastAsia"/>
          <w:bCs/>
          <w:szCs w:val="24"/>
          <w:lang w:eastAsia="zh-CN"/>
        </w:rPr>
        <w:t>承包人须在办理竣工验收</w:t>
      </w:r>
      <w:r w:rsidRPr="0097389B">
        <w:rPr>
          <w:rFonts w:asciiTheme="majorHAnsi" w:eastAsiaTheme="majorEastAsia" w:hAnsiTheme="majorHAnsi" w:cstheme="majorBidi" w:hint="eastAsia"/>
          <w:bCs/>
          <w:szCs w:val="24"/>
          <w:lang w:eastAsia="zh-CN"/>
        </w:rPr>
        <w:t>15</w:t>
      </w:r>
      <w:r w:rsidRPr="0097389B">
        <w:rPr>
          <w:rFonts w:asciiTheme="majorHAnsi" w:eastAsiaTheme="majorEastAsia" w:hAnsiTheme="majorHAnsi" w:cstheme="majorBidi" w:hint="eastAsia"/>
          <w:bCs/>
          <w:szCs w:val="24"/>
          <w:lang w:eastAsia="zh-CN"/>
        </w:rPr>
        <w:t>个工作日内，完成技术文件交付，包括：设备合格证、设备说明书、设计文件及图纸、竣工报告。</w:t>
      </w:r>
    </w:p>
    <w:p w:rsidR="00DF1EF3" w:rsidRPr="0097389B"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sidRPr="0097389B">
        <w:rPr>
          <w:rFonts w:asciiTheme="majorHAnsi" w:eastAsiaTheme="majorEastAsia" w:hAnsiTheme="majorHAnsi" w:cstheme="majorBidi" w:hint="eastAsia"/>
          <w:bCs/>
          <w:szCs w:val="24"/>
          <w:lang w:eastAsia="zh-CN"/>
        </w:rPr>
        <w:t>技术文件的组织结构清晰、内容准确、清晰完整并保证一致性要求。</w:t>
      </w:r>
    </w:p>
    <w:p w:rsidR="00DF1EF3" w:rsidRPr="0097389B"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rPr>
      </w:pPr>
      <w:r w:rsidRPr="0097389B">
        <w:rPr>
          <w:rFonts w:asciiTheme="majorHAnsi" w:eastAsiaTheme="majorEastAsia" w:hAnsiTheme="majorHAnsi" w:cstheme="majorBidi" w:hint="eastAsia"/>
          <w:bCs/>
          <w:szCs w:val="24"/>
        </w:rPr>
        <w:t>交工文件数量</w:t>
      </w:r>
    </w:p>
    <w:p w:rsidR="00DF1EF3" w:rsidRDefault="00DF1EF3" w:rsidP="00DF1EF3">
      <w:pPr>
        <w:pStyle w:val="aa"/>
        <w:ind w:firstLine="0"/>
        <w:rPr>
          <w:rFonts w:asciiTheme="majorHAnsi" w:eastAsiaTheme="majorEastAsia" w:hAnsiTheme="majorHAnsi" w:cstheme="majorBidi"/>
          <w:bCs/>
          <w:szCs w:val="24"/>
          <w:lang w:eastAsia="zh-CN"/>
        </w:rPr>
      </w:pPr>
      <w:r>
        <w:rPr>
          <w:rFonts w:asciiTheme="majorHAnsi" w:eastAsiaTheme="majorEastAsia" w:hAnsiTheme="majorHAnsi" w:cstheme="majorBidi" w:hint="eastAsia"/>
          <w:bCs/>
          <w:szCs w:val="24"/>
          <w:lang w:eastAsia="zh-CN"/>
        </w:rPr>
        <w:t>（</w:t>
      </w:r>
      <w:r>
        <w:rPr>
          <w:rFonts w:asciiTheme="majorHAnsi" w:eastAsiaTheme="majorEastAsia" w:hAnsiTheme="majorHAnsi" w:cstheme="majorBidi" w:hint="eastAsia"/>
          <w:bCs/>
          <w:szCs w:val="24"/>
          <w:lang w:eastAsia="zh-CN"/>
        </w:rPr>
        <w:t>1</w:t>
      </w:r>
      <w:r>
        <w:rPr>
          <w:rFonts w:asciiTheme="majorHAnsi" w:eastAsiaTheme="majorEastAsia" w:hAnsiTheme="majorHAnsi" w:cstheme="majorBidi" w:hint="eastAsia"/>
          <w:bCs/>
          <w:szCs w:val="24"/>
          <w:lang w:eastAsia="zh-CN"/>
        </w:rPr>
        <w:t>）</w:t>
      </w:r>
      <w:r w:rsidRPr="0097389B">
        <w:rPr>
          <w:rFonts w:asciiTheme="majorHAnsi" w:eastAsiaTheme="majorEastAsia" w:hAnsiTheme="majorHAnsi" w:cstheme="majorBidi" w:hint="eastAsia"/>
          <w:bCs/>
          <w:szCs w:val="24"/>
          <w:lang w:eastAsia="zh-CN"/>
        </w:rPr>
        <w:t>竣工报告：纸质原件</w:t>
      </w:r>
      <w:r w:rsidRPr="0097389B">
        <w:rPr>
          <w:rFonts w:asciiTheme="majorHAnsi" w:eastAsiaTheme="majorEastAsia" w:hAnsiTheme="majorHAnsi" w:cstheme="majorBidi" w:hint="eastAsia"/>
          <w:bCs/>
          <w:szCs w:val="24"/>
          <w:lang w:eastAsia="zh-CN"/>
        </w:rPr>
        <w:t>3</w:t>
      </w:r>
      <w:r w:rsidRPr="0097389B">
        <w:rPr>
          <w:rFonts w:asciiTheme="majorHAnsi" w:eastAsiaTheme="majorEastAsia" w:hAnsiTheme="majorHAnsi" w:cstheme="majorBidi" w:hint="eastAsia"/>
          <w:bCs/>
          <w:szCs w:val="24"/>
          <w:lang w:eastAsia="zh-CN"/>
        </w:rPr>
        <w:t>份，电子档</w:t>
      </w:r>
      <w:r w:rsidRPr="0097389B">
        <w:rPr>
          <w:rFonts w:asciiTheme="majorHAnsi" w:eastAsiaTheme="majorEastAsia" w:hAnsiTheme="majorHAnsi" w:cstheme="majorBidi" w:hint="eastAsia"/>
          <w:bCs/>
          <w:szCs w:val="24"/>
          <w:lang w:eastAsia="zh-CN"/>
        </w:rPr>
        <w:t>1</w:t>
      </w:r>
      <w:r w:rsidRPr="0097389B">
        <w:rPr>
          <w:rFonts w:asciiTheme="majorHAnsi" w:eastAsiaTheme="majorEastAsia" w:hAnsiTheme="majorHAnsi" w:cstheme="majorBidi" w:hint="eastAsia"/>
          <w:bCs/>
          <w:szCs w:val="24"/>
          <w:lang w:eastAsia="zh-CN"/>
        </w:rPr>
        <w:t>份。</w:t>
      </w:r>
    </w:p>
    <w:p w:rsidR="00DF1EF3" w:rsidRPr="0097389B" w:rsidRDefault="00DF1EF3" w:rsidP="00DF1EF3">
      <w:pPr>
        <w:pStyle w:val="aa"/>
        <w:ind w:firstLine="0"/>
        <w:rPr>
          <w:rFonts w:asciiTheme="majorHAnsi" w:eastAsiaTheme="majorEastAsia" w:hAnsiTheme="majorHAnsi" w:cstheme="majorBidi"/>
          <w:bCs/>
          <w:szCs w:val="24"/>
          <w:lang w:eastAsia="zh-CN"/>
        </w:rPr>
      </w:pPr>
      <w:r>
        <w:rPr>
          <w:rFonts w:asciiTheme="majorHAnsi" w:eastAsiaTheme="majorEastAsia" w:hAnsiTheme="majorHAnsi" w:cstheme="majorBidi" w:hint="eastAsia"/>
          <w:bCs/>
          <w:szCs w:val="24"/>
          <w:lang w:eastAsia="zh-CN"/>
        </w:rPr>
        <w:t>（</w:t>
      </w:r>
      <w:r>
        <w:rPr>
          <w:rFonts w:asciiTheme="majorHAnsi" w:eastAsiaTheme="majorEastAsia" w:hAnsiTheme="majorHAnsi" w:cstheme="majorBidi" w:hint="eastAsia"/>
          <w:bCs/>
          <w:szCs w:val="24"/>
          <w:lang w:eastAsia="zh-CN"/>
        </w:rPr>
        <w:t>2</w:t>
      </w:r>
      <w:r>
        <w:rPr>
          <w:rFonts w:asciiTheme="majorHAnsi" w:eastAsiaTheme="majorEastAsia" w:hAnsiTheme="majorHAnsi" w:cstheme="majorBidi" w:hint="eastAsia"/>
          <w:bCs/>
          <w:szCs w:val="24"/>
          <w:lang w:eastAsia="zh-CN"/>
        </w:rPr>
        <w:t>）</w:t>
      </w:r>
      <w:r w:rsidRPr="0097389B">
        <w:rPr>
          <w:rFonts w:asciiTheme="majorHAnsi" w:eastAsiaTheme="majorEastAsia" w:hAnsiTheme="majorHAnsi" w:cstheme="majorBidi" w:hint="eastAsia"/>
          <w:bCs/>
          <w:szCs w:val="24"/>
          <w:lang w:eastAsia="zh-CN"/>
        </w:rPr>
        <w:t>设备资料、说明书、设计文件、图纸及其他文件：</w:t>
      </w:r>
    </w:p>
    <w:p w:rsidR="00DF1EF3" w:rsidRPr="00075A36" w:rsidRDefault="00DF1EF3" w:rsidP="00DF1EF3">
      <w:pPr>
        <w:pStyle w:val="aa"/>
        <w:numPr>
          <w:ilvl w:val="0"/>
          <w:numId w:val="41"/>
        </w:numPr>
        <w:autoSpaceDE/>
        <w:autoSpaceDN/>
        <w:spacing w:before="0" w:line="360" w:lineRule="auto"/>
        <w:ind w:firstLine="6"/>
        <w:jc w:val="both"/>
        <w:rPr>
          <w:rFonts w:asciiTheme="majorHAnsi" w:eastAsiaTheme="majorEastAsia" w:hAnsiTheme="majorHAnsi" w:cstheme="majorBidi"/>
          <w:bCs/>
          <w:szCs w:val="24"/>
          <w:lang w:eastAsia="zh-CN"/>
        </w:rPr>
      </w:pPr>
      <w:r w:rsidRPr="00075A36">
        <w:rPr>
          <w:rFonts w:asciiTheme="majorHAnsi" w:eastAsiaTheme="majorEastAsia" w:hAnsiTheme="majorHAnsi" w:cstheme="majorBidi" w:hint="eastAsia"/>
          <w:bCs/>
          <w:szCs w:val="24"/>
          <w:lang w:eastAsia="zh-CN"/>
        </w:rPr>
        <w:t>总降站：纸质原件</w:t>
      </w:r>
      <w:r w:rsidRPr="00075A36">
        <w:rPr>
          <w:rFonts w:asciiTheme="majorHAnsi" w:eastAsiaTheme="majorEastAsia" w:hAnsiTheme="majorHAnsi" w:cstheme="majorBidi" w:hint="eastAsia"/>
          <w:bCs/>
          <w:szCs w:val="24"/>
          <w:lang w:eastAsia="zh-CN"/>
        </w:rPr>
        <w:t>2</w:t>
      </w:r>
      <w:r w:rsidRPr="00075A36">
        <w:rPr>
          <w:rFonts w:asciiTheme="majorHAnsi" w:eastAsiaTheme="majorEastAsia" w:hAnsiTheme="majorHAnsi" w:cstheme="majorBidi" w:hint="eastAsia"/>
          <w:bCs/>
          <w:szCs w:val="24"/>
          <w:lang w:eastAsia="zh-CN"/>
        </w:rPr>
        <w:t>份，复印件</w:t>
      </w:r>
      <w:r w:rsidRPr="00075A36">
        <w:rPr>
          <w:rFonts w:asciiTheme="majorHAnsi" w:eastAsiaTheme="majorEastAsia" w:hAnsiTheme="majorHAnsi" w:cstheme="majorBidi" w:hint="eastAsia"/>
          <w:bCs/>
          <w:szCs w:val="24"/>
          <w:lang w:eastAsia="zh-CN"/>
        </w:rPr>
        <w:t>2</w:t>
      </w:r>
      <w:r w:rsidRPr="00075A36">
        <w:rPr>
          <w:rFonts w:asciiTheme="majorHAnsi" w:eastAsiaTheme="majorEastAsia" w:hAnsiTheme="majorHAnsi" w:cstheme="majorBidi" w:hint="eastAsia"/>
          <w:bCs/>
          <w:szCs w:val="24"/>
          <w:lang w:eastAsia="zh-CN"/>
        </w:rPr>
        <w:t>份，电子档（</w:t>
      </w:r>
      <w:r w:rsidRPr="00075A36">
        <w:rPr>
          <w:rFonts w:asciiTheme="majorHAnsi" w:eastAsiaTheme="majorEastAsia" w:hAnsiTheme="majorHAnsi" w:cstheme="majorBidi" w:hint="eastAsia"/>
          <w:bCs/>
          <w:szCs w:val="24"/>
          <w:lang w:eastAsia="zh-CN"/>
        </w:rPr>
        <w:t>CAD+PDF</w:t>
      </w:r>
      <w:r w:rsidRPr="00075A36">
        <w:rPr>
          <w:rFonts w:asciiTheme="majorHAnsi" w:eastAsiaTheme="majorEastAsia" w:hAnsiTheme="majorHAnsi" w:cstheme="majorBidi" w:hint="eastAsia"/>
          <w:bCs/>
          <w:szCs w:val="24"/>
          <w:lang w:eastAsia="zh-CN"/>
        </w:rPr>
        <w:t>）</w:t>
      </w:r>
      <w:r w:rsidRPr="00075A36">
        <w:rPr>
          <w:rFonts w:asciiTheme="majorHAnsi" w:eastAsiaTheme="majorEastAsia" w:hAnsiTheme="majorHAnsi" w:cstheme="majorBidi" w:hint="eastAsia"/>
          <w:bCs/>
          <w:szCs w:val="24"/>
          <w:lang w:eastAsia="zh-CN"/>
        </w:rPr>
        <w:t>1</w:t>
      </w:r>
      <w:r w:rsidRPr="00075A36">
        <w:rPr>
          <w:rFonts w:asciiTheme="majorHAnsi" w:eastAsiaTheme="majorEastAsia" w:hAnsiTheme="majorHAnsi" w:cstheme="majorBidi" w:hint="eastAsia"/>
          <w:bCs/>
          <w:szCs w:val="24"/>
          <w:lang w:eastAsia="zh-CN"/>
        </w:rPr>
        <w:t>份。</w:t>
      </w:r>
    </w:p>
    <w:p w:rsidR="00DF1EF3" w:rsidRPr="00CF15EF" w:rsidRDefault="00DF1EF3" w:rsidP="00DF1EF3">
      <w:pPr>
        <w:pStyle w:val="aa"/>
        <w:numPr>
          <w:ilvl w:val="0"/>
          <w:numId w:val="41"/>
        </w:numPr>
        <w:autoSpaceDE/>
        <w:autoSpaceDN/>
        <w:spacing w:before="0" w:line="360" w:lineRule="auto"/>
        <w:ind w:firstLine="6"/>
        <w:jc w:val="both"/>
        <w:rPr>
          <w:rFonts w:asciiTheme="majorHAnsi" w:eastAsiaTheme="majorEastAsia" w:hAnsiTheme="majorHAnsi" w:cstheme="majorBidi"/>
          <w:bCs/>
          <w:szCs w:val="24"/>
          <w:lang w:eastAsia="zh-CN"/>
        </w:rPr>
      </w:pPr>
      <w:r w:rsidRPr="00075A36">
        <w:rPr>
          <w:rFonts w:asciiTheme="majorHAnsi" w:eastAsiaTheme="majorEastAsia" w:hAnsiTheme="majorHAnsi" w:cstheme="majorBidi" w:hint="eastAsia"/>
          <w:bCs/>
          <w:szCs w:val="24"/>
          <w:lang w:eastAsia="zh-CN"/>
        </w:rPr>
        <w:t>PX</w:t>
      </w:r>
      <w:r w:rsidRPr="00075A36">
        <w:rPr>
          <w:rFonts w:asciiTheme="majorHAnsi" w:eastAsiaTheme="majorEastAsia" w:hAnsiTheme="majorHAnsi" w:cstheme="majorBidi" w:hint="eastAsia"/>
          <w:bCs/>
          <w:szCs w:val="24"/>
          <w:lang w:eastAsia="zh-CN"/>
        </w:rPr>
        <w:t>、</w:t>
      </w:r>
      <w:r w:rsidRPr="00075A36">
        <w:rPr>
          <w:rFonts w:asciiTheme="majorHAnsi" w:eastAsiaTheme="majorEastAsia" w:hAnsiTheme="majorHAnsi" w:cstheme="majorBidi" w:hint="eastAsia"/>
          <w:bCs/>
          <w:szCs w:val="24"/>
          <w:lang w:eastAsia="zh-CN"/>
        </w:rPr>
        <w:t>PTA</w:t>
      </w:r>
      <w:r w:rsidRPr="00075A36">
        <w:rPr>
          <w:rFonts w:asciiTheme="majorHAnsi" w:eastAsiaTheme="majorEastAsia" w:hAnsiTheme="majorHAnsi" w:cstheme="majorBidi" w:hint="eastAsia"/>
          <w:bCs/>
          <w:szCs w:val="24"/>
          <w:lang w:eastAsia="zh-CN"/>
        </w:rPr>
        <w:t>厂区：负载侧区域变电所每一套保护测控柜各出具纸质原件</w:t>
      </w:r>
      <w:r w:rsidRPr="00075A36">
        <w:rPr>
          <w:rFonts w:asciiTheme="majorHAnsi" w:eastAsiaTheme="majorEastAsia" w:hAnsiTheme="majorHAnsi" w:cstheme="majorBidi" w:hint="eastAsia"/>
          <w:bCs/>
          <w:szCs w:val="24"/>
          <w:lang w:eastAsia="zh-CN"/>
        </w:rPr>
        <w:t>1</w:t>
      </w:r>
      <w:r w:rsidRPr="00075A36">
        <w:rPr>
          <w:rFonts w:asciiTheme="majorHAnsi" w:eastAsiaTheme="majorEastAsia" w:hAnsiTheme="majorHAnsi" w:cstheme="majorBidi" w:hint="eastAsia"/>
          <w:bCs/>
          <w:szCs w:val="24"/>
          <w:lang w:eastAsia="zh-CN"/>
        </w:rPr>
        <w:t>份，复印件</w:t>
      </w:r>
      <w:r w:rsidRPr="00075A36">
        <w:rPr>
          <w:rFonts w:asciiTheme="majorHAnsi" w:eastAsiaTheme="majorEastAsia" w:hAnsiTheme="majorHAnsi" w:cstheme="majorBidi" w:hint="eastAsia"/>
          <w:bCs/>
          <w:szCs w:val="24"/>
          <w:lang w:eastAsia="zh-CN"/>
        </w:rPr>
        <w:t>2</w:t>
      </w:r>
      <w:r w:rsidRPr="00075A36">
        <w:rPr>
          <w:rFonts w:asciiTheme="majorHAnsi" w:eastAsiaTheme="majorEastAsia" w:hAnsiTheme="majorHAnsi" w:cstheme="majorBidi" w:hint="eastAsia"/>
          <w:bCs/>
          <w:szCs w:val="24"/>
          <w:lang w:eastAsia="zh-CN"/>
        </w:rPr>
        <w:t>份，电</w:t>
      </w:r>
      <w:r w:rsidRPr="00075A36">
        <w:rPr>
          <w:rFonts w:asciiTheme="majorHAnsi" w:eastAsiaTheme="majorEastAsia" w:hAnsiTheme="majorHAnsi" w:cstheme="majorBidi" w:hint="eastAsia"/>
          <w:bCs/>
          <w:szCs w:val="24"/>
          <w:lang w:eastAsia="zh-CN"/>
        </w:rPr>
        <w:lastRenderedPageBreak/>
        <w:t>子档（</w:t>
      </w:r>
      <w:r w:rsidRPr="00075A36">
        <w:rPr>
          <w:rFonts w:asciiTheme="majorHAnsi" w:eastAsiaTheme="majorEastAsia" w:hAnsiTheme="majorHAnsi" w:cstheme="majorBidi" w:hint="eastAsia"/>
          <w:bCs/>
          <w:szCs w:val="24"/>
          <w:lang w:eastAsia="zh-CN"/>
        </w:rPr>
        <w:t>CAD+PDF</w:t>
      </w:r>
      <w:r w:rsidRPr="00075A36">
        <w:rPr>
          <w:rFonts w:asciiTheme="majorHAnsi" w:eastAsiaTheme="majorEastAsia" w:hAnsiTheme="majorHAnsi" w:cstheme="majorBidi" w:hint="eastAsia"/>
          <w:bCs/>
          <w:szCs w:val="24"/>
          <w:lang w:eastAsia="zh-CN"/>
        </w:rPr>
        <w:t>）</w:t>
      </w:r>
      <w:r w:rsidRPr="00075A36">
        <w:rPr>
          <w:rFonts w:asciiTheme="majorHAnsi" w:eastAsiaTheme="majorEastAsia" w:hAnsiTheme="majorHAnsi" w:cstheme="majorBidi" w:hint="eastAsia"/>
          <w:bCs/>
          <w:szCs w:val="24"/>
          <w:lang w:eastAsia="zh-CN"/>
        </w:rPr>
        <w:t>1</w:t>
      </w:r>
      <w:r w:rsidRPr="00075A36">
        <w:rPr>
          <w:rFonts w:asciiTheme="majorHAnsi" w:eastAsiaTheme="majorEastAsia" w:hAnsiTheme="majorHAnsi" w:cstheme="majorBidi" w:hint="eastAsia"/>
          <w:bCs/>
          <w:szCs w:val="24"/>
          <w:lang w:eastAsia="zh-CN"/>
        </w:rPr>
        <w:t>份。</w:t>
      </w:r>
    </w:p>
    <w:p w:rsidR="00DF1EF3" w:rsidRDefault="00DF1EF3" w:rsidP="00DF1EF3">
      <w:pPr>
        <w:pStyle w:val="11"/>
        <w:keepNext/>
        <w:keepLines/>
        <w:numPr>
          <w:ilvl w:val="0"/>
          <w:numId w:val="40"/>
        </w:numPr>
        <w:autoSpaceDE/>
        <w:autoSpaceDN/>
        <w:spacing w:before="120" w:after="120"/>
        <w:ind w:left="0" w:firstLine="0"/>
      </w:pPr>
      <w:bookmarkStart w:id="5" w:name="_Toc73975428"/>
      <w:r w:rsidRPr="000A73CD">
        <w:rPr>
          <w:rFonts w:hint="eastAsia"/>
        </w:rPr>
        <w:t>技术要求</w:t>
      </w:r>
      <w:bookmarkEnd w:id="5"/>
    </w:p>
    <w:p w:rsidR="00DF1EF3" w:rsidRPr="00953537" w:rsidRDefault="00DF1EF3" w:rsidP="00DF1EF3">
      <w:pPr>
        <w:pStyle w:val="21"/>
        <w:keepNext/>
        <w:keepLines/>
        <w:numPr>
          <w:ilvl w:val="1"/>
          <w:numId w:val="40"/>
        </w:numPr>
        <w:autoSpaceDE/>
        <w:autoSpaceDN/>
        <w:ind w:left="0" w:firstLine="0"/>
      </w:pPr>
      <w:r w:rsidRPr="00953537">
        <w:rPr>
          <w:rFonts w:hint="eastAsia"/>
        </w:rPr>
        <w:t>适用规范和标准</w:t>
      </w:r>
    </w:p>
    <w:p w:rsidR="00DF1EF3" w:rsidRDefault="00DF1EF3" w:rsidP="00DF1EF3">
      <w:pPr>
        <w:ind w:firstLine="480"/>
        <w:rPr>
          <w:lang w:eastAsia="zh-CN"/>
        </w:rPr>
      </w:pPr>
      <w:r>
        <w:rPr>
          <w:rFonts w:hint="eastAsia"/>
          <w:lang w:eastAsia="zh-CN"/>
        </w:rPr>
        <w:t>本项目适用图纸和本文件要求中所提供的技术规范、标准、规程及图集等，未尽部分按国家或行业现行有效的标准、规范执行，国家标准规范没有规定的，则执行相应的行业标准规范。如果两者均有规定的，则标准规范的执行采用从严原则。</w:t>
      </w:r>
    </w:p>
    <w:p w:rsidR="00DF1EF3" w:rsidRDefault="00DF1EF3" w:rsidP="00DF1EF3">
      <w:pPr>
        <w:ind w:firstLine="480"/>
        <w:rPr>
          <w:lang w:eastAsia="zh-CN"/>
        </w:rPr>
      </w:pPr>
      <w:r>
        <w:rPr>
          <w:rFonts w:hint="eastAsia"/>
          <w:lang w:eastAsia="zh-CN"/>
        </w:rPr>
        <w:t>本项目范围内的工作执行，应符合下列标准要求，标准应以最新标准为准，（但不局限于此）：</w:t>
      </w:r>
    </w:p>
    <w:p w:rsidR="00DF1EF3" w:rsidRDefault="00DF1EF3" w:rsidP="00DF1EF3">
      <w:pPr>
        <w:tabs>
          <w:tab w:val="left" w:pos="2410"/>
        </w:tabs>
        <w:ind w:firstLine="480"/>
        <w:rPr>
          <w:lang w:eastAsia="zh-CN"/>
        </w:rPr>
      </w:pPr>
      <w:r>
        <w:rPr>
          <w:rFonts w:hint="eastAsia"/>
          <w:lang w:eastAsia="zh-CN"/>
        </w:rPr>
        <w:t>GB/T 12325-2008</w:t>
      </w:r>
      <w:r>
        <w:rPr>
          <w:lang w:eastAsia="zh-CN"/>
        </w:rPr>
        <w:tab/>
      </w:r>
      <w:r>
        <w:rPr>
          <w:rFonts w:hint="eastAsia"/>
          <w:lang w:eastAsia="zh-CN"/>
        </w:rPr>
        <w:t>电能质量 供电电压偏差</w:t>
      </w:r>
    </w:p>
    <w:p w:rsidR="00DF1EF3" w:rsidRDefault="00DF1EF3" w:rsidP="00DF1EF3">
      <w:pPr>
        <w:tabs>
          <w:tab w:val="left" w:pos="2410"/>
        </w:tabs>
        <w:ind w:firstLine="480"/>
        <w:rPr>
          <w:lang w:eastAsia="zh-CN"/>
        </w:rPr>
      </w:pPr>
      <w:r>
        <w:rPr>
          <w:rFonts w:hint="eastAsia"/>
          <w:lang w:eastAsia="zh-CN"/>
        </w:rPr>
        <w:t>GB/T 12326-2008</w:t>
      </w:r>
      <w:r>
        <w:rPr>
          <w:lang w:eastAsia="zh-CN"/>
        </w:rPr>
        <w:tab/>
      </w:r>
      <w:r>
        <w:rPr>
          <w:rFonts w:hint="eastAsia"/>
          <w:lang w:eastAsia="zh-CN"/>
        </w:rPr>
        <w:t>电能质量 电压波动和闪变</w:t>
      </w:r>
    </w:p>
    <w:p w:rsidR="00DF1EF3" w:rsidRDefault="00DF1EF3" w:rsidP="00DF1EF3">
      <w:pPr>
        <w:tabs>
          <w:tab w:val="left" w:pos="2410"/>
        </w:tabs>
        <w:ind w:firstLine="480"/>
        <w:rPr>
          <w:lang w:eastAsia="zh-CN"/>
        </w:rPr>
      </w:pPr>
      <w:r>
        <w:rPr>
          <w:rFonts w:hint="eastAsia"/>
          <w:lang w:eastAsia="zh-CN"/>
        </w:rPr>
        <w:t>GB/T 18481-2001</w:t>
      </w:r>
      <w:r>
        <w:rPr>
          <w:lang w:eastAsia="zh-CN"/>
        </w:rPr>
        <w:tab/>
      </w:r>
      <w:r>
        <w:rPr>
          <w:rFonts w:hint="eastAsia"/>
          <w:lang w:eastAsia="zh-CN"/>
        </w:rPr>
        <w:t>电能质量 暂时过电压和瞬态过电压</w:t>
      </w:r>
    </w:p>
    <w:p w:rsidR="00DF1EF3" w:rsidRDefault="00DF1EF3" w:rsidP="00DF1EF3">
      <w:pPr>
        <w:tabs>
          <w:tab w:val="left" w:pos="2410"/>
        </w:tabs>
        <w:ind w:firstLine="480"/>
        <w:rPr>
          <w:lang w:eastAsia="zh-CN"/>
        </w:rPr>
      </w:pPr>
      <w:r>
        <w:rPr>
          <w:rFonts w:hint="eastAsia"/>
          <w:lang w:eastAsia="zh-CN"/>
        </w:rPr>
        <w:t>GB/T 50064-2014</w:t>
      </w:r>
      <w:r>
        <w:rPr>
          <w:lang w:eastAsia="zh-CN"/>
        </w:rPr>
        <w:tab/>
      </w:r>
      <w:r>
        <w:rPr>
          <w:rFonts w:hint="eastAsia"/>
          <w:lang w:eastAsia="zh-CN"/>
        </w:rPr>
        <w:t>交流电气装置的过电压保护和绝缘配合设计规范</w:t>
      </w:r>
    </w:p>
    <w:p w:rsidR="00DF1EF3" w:rsidRDefault="00DF1EF3" w:rsidP="00DF1EF3">
      <w:pPr>
        <w:tabs>
          <w:tab w:val="left" w:pos="2410"/>
        </w:tabs>
        <w:ind w:firstLine="480"/>
        <w:rPr>
          <w:lang w:eastAsia="zh-CN"/>
        </w:rPr>
      </w:pPr>
      <w:r>
        <w:rPr>
          <w:rFonts w:hint="eastAsia"/>
          <w:lang w:eastAsia="zh-CN"/>
        </w:rPr>
        <w:t>GB/T 14285-2016</w:t>
      </w:r>
      <w:r>
        <w:rPr>
          <w:lang w:eastAsia="zh-CN"/>
        </w:rPr>
        <w:tab/>
      </w:r>
      <w:r>
        <w:rPr>
          <w:rFonts w:hint="eastAsia"/>
          <w:lang w:eastAsia="zh-CN"/>
        </w:rPr>
        <w:t>继电保护和安全自动装置技术规程</w:t>
      </w:r>
    </w:p>
    <w:p w:rsidR="00DF1EF3" w:rsidRDefault="00DF1EF3" w:rsidP="00DF1EF3">
      <w:pPr>
        <w:tabs>
          <w:tab w:val="left" w:pos="2410"/>
        </w:tabs>
        <w:ind w:firstLine="480"/>
        <w:rPr>
          <w:lang w:eastAsia="zh-CN"/>
        </w:rPr>
      </w:pPr>
      <w:r>
        <w:rPr>
          <w:rFonts w:hint="eastAsia"/>
          <w:lang w:eastAsia="zh-CN"/>
        </w:rPr>
        <w:t>GB/T 50059-2011</w:t>
      </w:r>
      <w:r>
        <w:rPr>
          <w:lang w:eastAsia="zh-CN"/>
        </w:rPr>
        <w:tab/>
      </w:r>
      <w:r>
        <w:rPr>
          <w:rFonts w:hint="eastAsia"/>
          <w:lang w:eastAsia="zh-CN"/>
        </w:rPr>
        <w:t>35~110kV变电所设计规范</w:t>
      </w:r>
    </w:p>
    <w:p w:rsidR="00DF1EF3" w:rsidRDefault="00DF1EF3" w:rsidP="00DF1EF3">
      <w:pPr>
        <w:tabs>
          <w:tab w:val="left" w:pos="2410"/>
        </w:tabs>
        <w:ind w:firstLine="480"/>
        <w:rPr>
          <w:lang w:eastAsia="zh-CN"/>
        </w:rPr>
      </w:pPr>
      <w:r>
        <w:rPr>
          <w:rFonts w:hint="eastAsia"/>
          <w:lang w:eastAsia="zh-CN"/>
        </w:rPr>
        <w:t>GB/T 52062-2008</w:t>
      </w:r>
      <w:r>
        <w:rPr>
          <w:lang w:eastAsia="zh-CN"/>
        </w:rPr>
        <w:tab/>
      </w:r>
      <w:r>
        <w:rPr>
          <w:rFonts w:hint="eastAsia"/>
          <w:lang w:eastAsia="zh-CN"/>
        </w:rPr>
        <w:t>电力装置的继电保护和自动装置设计规范</w:t>
      </w:r>
    </w:p>
    <w:p w:rsidR="00DF1EF3" w:rsidRDefault="00DF1EF3" w:rsidP="00DF1EF3">
      <w:pPr>
        <w:tabs>
          <w:tab w:val="left" w:pos="2410"/>
        </w:tabs>
        <w:ind w:firstLine="480"/>
        <w:rPr>
          <w:lang w:eastAsia="zh-CN"/>
        </w:rPr>
      </w:pPr>
      <w:r>
        <w:rPr>
          <w:rFonts w:hint="eastAsia"/>
          <w:lang w:eastAsia="zh-CN"/>
        </w:rPr>
        <w:t>GB/T 50217-2018</w:t>
      </w:r>
      <w:r>
        <w:rPr>
          <w:lang w:eastAsia="zh-CN"/>
        </w:rPr>
        <w:tab/>
      </w:r>
      <w:r>
        <w:rPr>
          <w:rFonts w:hint="eastAsia"/>
          <w:lang w:eastAsia="zh-CN"/>
        </w:rPr>
        <w:t>电力工程电缆设计规范</w:t>
      </w:r>
    </w:p>
    <w:p w:rsidR="00DF1EF3" w:rsidRDefault="00DF1EF3" w:rsidP="00DF1EF3">
      <w:pPr>
        <w:tabs>
          <w:tab w:val="left" w:pos="2410"/>
        </w:tabs>
        <w:ind w:firstLine="480"/>
        <w:rPr>
          <w:lang w:eastAsia="zh-CN"/>
        </w:rPr>
      </w:pPr>
      <w:r>
        <w:rPr>
          <w:rFonts w:hint="eastAsia"/>
          <w:lang w:eastAsia="zh-CN"/>
        </w:rPr>
        <w:t>GB/T 7261-2016</w:t>
      </w:r>
      <w:r>
        <w:rPr>
          <w:lang w:eastAsia="zh-CN"/>
        </w:rPr>
        <w:tab/>
      </w:r>
      <w:r>
        <w:rPr>
          <w:rFonts w:hint="eastAsia"/>
          <w:lang w:eastAsia="zh-CN"/>
        </w:rPr>
        <w:t>继电保护和安全自动装置基本试验方法</w:t>
      </w:r>
    </w:p>
    <w:p w:rsidR="00DF1EF3" w:rsidRDefault="00DF1EF3" w:rsidP="00DF1EF3">
      <w:pPr>
        <w:tabs>
          <w:tab w:val="left" w:pos="2410"/>
        </w:tabs>
        <w:ind w:firstLine="480"/>
        <w:rPr>
          <w:lang w:eastAsia="zh-CN"/>
        </w:rPr>
      </w:pPr>
      <w:r>
        <w:rPr>
          <w:rFonts w:hint="eastAsia"/>
          <w:lang w:eastAsia="zh-CN"/>
        </w:rPr>
        <w:t>GB  50150-2016</w:t>
      </w:r>
      <w:r>
        <w:rPr>
          <w:lang w:eastAsia="zh-CN"/>
        </w:rPr>
        <w:tab/>
      </w:r>
      <w:r>
        <w:rPr>
          <w:rFonts w:hint="eastAsia"/>
          <w:lang w:eastAsia="zh-CN"/>
        </w:rPr>
        <w:t>电气设备交接试验标准</w:t>
      </w:r>
    </w:p>
    <w:p w:rsidR="00DF1EF3" w:rsidRDefault="00DF1EF3" w:rsidP="00DF1EF3">
      <w:pPr>
        <w:tabs>
          <w:tab w:val="left" w:pos="2410"/>
        </w:tabs>
        <w:ind w:firstLine="480"/>
        <w:rPr>
          <w:lang w:eastAsia="zh-CN"/>
        </w:rPr>
      </w:pPr>
      <w:r>
        <w:rPr>
          <w:rFonts w:hint="eastAsia"/>
          <w:lang w:eastAsia="zh-CN"/>
        </w:rPr>
        <w:t>DL/T 596-2005</w:t>
      </w:r>
      <w:r>
        <w:rPr>
          <w:lang w:eastAsia="zh-CN"/>
        </w:rPr>
        <w:tab/>
      </w:r>
      <w:r>
        <w:rPr>
          <w:rFonts w:hint="eastAsia"/>
          <w:lang w:eastAsia="zh-CN"/>
        </w:rPr>
        <w:t>电力设备预防性试验规程</w:t>
      </w:r>
    </w:p>
    <w:p w:rsidR="00DF1EF3" w:rsidRDefault="00DF1EF3" w:rsidP="00DF1EF3">
      <w:pPr>
        <w:tabs>
          <w:tab w:val="left" w:pos="2410"/>
        </w:tabs>
        <w:ind w:firstLine="480"/>
        <w:rPr>
          <w:lang w:eastAsia="zh-CN"/>
        </w:rPr>
      </w:pPr>
      <w:r>
        <w:rPr>
          <w:rFonts w:hint="eastAsia"/>
          <w:lang w:eastAsia="zh-CN"/>
        </w:rPr>
        <w:t>DL/T 5222-2005</w:t>
      </w:r>
      <w:r>
        <w:rPr>
          <w:lang w:eastAsia="zh-CN"/>
        </w:rPr>
        <w:tab/>
      </w:r>
      <w:r>
        <w:rPr>
          <w:rFonts w:hint="eastAsia"/>
          <w:lang w:eastAsia="zh-CN"/>
        </w:rPr>
        <w:t>导体和电器选择设计技术规定</w:t>
      </w:r>
    </w:p>
    <w:p w:rsidR="00DF1EF3" w:rsidRDefault="00DF1EF3" w:rsidP="00DF1EF3">
      <w:pPr>
        <w:tabs>
          <w:tab w:val="left" w:pos="2410"/>
        </w:tabs>
        <w:ind w:firstLine="480"/>
        <w:rPr>
          <w:lang w:eastAsia="zh-CN"/>
        </w:rPr>
      </w:pPr>
      <w:r>
        <w:rPr>
          <w:rFonts w:hint="eastAsia"/>
          <w:lang w:eastAsia="zh-CN"/>
        </w:rPr>
        <w:t>DL/T 584-2017</w:t>
      </w:r>
      <w:r>
        <w:rPr>
          <w:lang w:eastAsia="zh-CN"/>
        </w:rPr>
        <w:tab/>
      </w:r>
      <w:r>
        <w:rPr>
          <w:rFonts w:hint="eastAsia"/>
          <w:lang w:eastAsia="zh-CN"/>
        </w:rPr>
        <w:t>3~110kV电网继电保护装置运行整定规程</w:t>
      </w:r>
    </w:p>
    <w:p w:rsidR="00DF1EF3" w:rsidRDefault="00DF1EF3" w:rsidP="00DF1EF3">
      <w:pPr>
        <w:tabs>
          <w:tab w:val="left" w:pos="2410"/>
        </w:tabs>
        <w:ind w:firstLine="480"/>
        <w:rPr>
          <w:lang w:eastAsia="zh-CN"/>
        </w:rPr>
      </w:pPr>
      <w:r>
        <w:rPr>
          <w:rFonts w:hint="eastAsia"/>
          <w:lang w:eastAsia="zh-CN"/>
        </w:rPr>
        <w:t>DL/T 1502-2016</w:t>
      </w:r>
      <w:r>
        <w:rPr>
          <w:lang w:eastAsia="zh-CN"/>
        </w:rPr>
        <w:tab/>
      </w:r>
      <w:r>
        <w:rPr>
          <w:rFonts w:hint="eastAsia"/>
          <w:lang w:eastAsia="zh-CN"/>
        </w:rPr>
        <w:t>厂用电继电保护整定计算导则</w:t>
      </w:r>
    </w:p>
    <w:p w:rsidR="00DF1EF3" w:rsidRDefault="00DF1EF3" w:rsidP="00DF1EF3">
      <w:pPr>
        <w:tabs>
          <w:tab w:val="left" w:pos="2410"/>
        </w:tabs>
        <w:ind w:firstLine="480"/>
        <w:rPr>
          <w:lang w:eastAsia="zh-CN"/>
        </w:rPr>
      </w:pPr>
      <w:r>
        <w:rPr>
          <w:rFonts w:hint="eastAsia"/>
          <w:lang w:eastAsia="zh-CN"/>
        </w:rPr>
        <w:t>DL/T 478</w:t>
      </w:r>
      <w:r>
        <w:rPr>
          <w:lang w:eastAsia="zh-CN"/>
        </w:rPr>
        <w:t>—</w:t>
      </w:r>
      <w:r>
        <w:rPr>
          <w:rFonts w:hint="eastAsia"/>
          <w:lang w:eastAsia="zh-CN"/>
        </w:rPr>
        <w:t>2017</w:t>
      </w:r>
      <w:r>
        <w:rPr>
          <w:lang w:eastAsia="zh-CN"/>
        </w:rPr>
        <w:tab/>
      </w:r>
      <w:r>
        <w:rPr>
          <w:rFonts w:hint="eastAsia"/>
          <w:lang w:eastAsia="zh-CN"/>
        </w:rPr>
        <w:t>静态继电保护及安全自动装置通用技术条件</w:t>
      </w:r>
    </w:p>
    <w:p w:rsidR="00DF1EF3" w:rsidRDefault="00DF1EF3" w:rsidP="00DF1EF3">
      <w:pPr>
        <w:tabs>
          <w:tab w:val="left" w:pos="2410"/>
        </w:tabs>
        <w:ind w:firstLine="480"/>
        <w:rPr>
          <w:lang w:eastAsia="zh-CN"/>
        </w:rPr>
      </w:pPr>
      <w:r>
        <w:rPr>
          <w:rFonts w:hint="eastAsia"/>
          <w:lang w:eastAsia="zh-CN"/>
        </w:rPr>
        <w:t>SH/T 3060-2013</w:t>
      </w:r>
      <w:r>
        <w:rPr>
          <w:lang w:eastAsia="zh-CN"/>
        </w:rPr>
        <w:tab/>
      </w:r>
      <w:r>
        <w:rPr>
          <w:rFonts w:hint="eastAsia"/>
          <w:lang w:eastAsia="zh-CN"/>
        </w:rPr>
        <w:t>石油化工企业供电系统设计规范</w:t>
      </w:r>
    </w:p>
    <w:p w:rsidR="00DF1EF3" w:rsidRDefault="00DF1EF3" w:rsidP="00DF1EF3">
      <w:pPr>
        <w:tabs>
          <w:tab w:val="left" w:pos="2410"/>
        </w:tabs>
        <w:ind w:firstLine="480"/>
        <w:rPr>
          <w:lang w:eastAsia="zh-CN"/>
        </w:rPr>
      </w:pPr>
      <w:r>
        <w:rPr>
          <w:rFonts w:hint="eastAsia"/>
          <w:lang w:eastAsia="zh-CN"/>
        </w:rPr>
        <w:t>SH/T 3038-2017</w:t>
      </w:r>
      <w:r>
        <w:rPr>
          <w:lang w:eastAsia="zh-CN"/>
        </w:rPr>
        <w:tab/>
      </w:r>
      <w:r>
        <w:rPr>
          <w:rFonts w:hint="eastAsia"/>
          <w:lang w:eastAsia="zh-CN"/>
        </w:rPr>
        <w:t>石油化工装置电力设计规范</w:t>
      </w:r>
    </w:p>
    <w:p w:rsidR="00DF1EF3" w:rsidRDefault="00DF1EF3" w:rsidP="00DF1EF3">
      <w:pPr>
        <w:ind w:firstLine="480"/>
        <w:rPr>
          <w:lang w:eastAsia="zh-CN"/>
        </w:rPr>
      </w:pPr>
      <w:r>
        <w:rPr>
          <w:rFonts w:hint="eastAsia"/>
          <w:lang w:eastAsia="zh-CN"/>
        </w:rPr>
        <w:t>国家电网有限公司十八项电网重大反事故措施（修订版）</w:t>
      </w:r>
    </w:p>
    <w:p w:rsidR="00DF1EF3" w:rsidRPr="00953537" w:rsidRDefault="00DF1EF3" w:rsidP="00DF1EF3">
      <w:pPr>
        <w:pStyle w:val="21"/>
        <w:keepNext/>
        <w:keepLines/>
        <w:numPr>
          <w:ilvl w:val="1"/>
          <w:numId w:val="40"/>
        </w:numPr>
        <w:autoSpaceDE/>
        <w:autoSpaceDN/>
        <w:ind w:left="0" w:firstLine="0"/>
        <w:rPr>
          <w:lang w:eastAsia="zh-CN"/>
        </w:rPr>
      </w:pPr>
      <w:r w:rsidRPr="00953537">
        <w:rPr>
          <w:rFonts w:hint="eastAsia"/>
          <w:lang w:eastAsia="zh-CN"/>
        </w:rPr>
        <w:t>光纤纵差保护装置技术要求</w:t>
      </w:r>
    </w:p>
    <w:p w:rsidR="00DF1EF3"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sidRPr="00B36151">
        <w:rPr>
          <w:rFonts w:asciiTheme="majorHAnsi" w:eastAsiaTheme="majorEastAsia" w:hAnsiTheme="majorHAnsi" w:cstheme="majorBidi" w:hint="eastAsia"/>
          <w:bCs/>
          <w:szCs w:val="24"/>
          <w:lang w:eastAsia="zh-CN"/>
        </w:rPr>
        <w:t>光纤纵差保护装置应具有光纤纵差和电流保护、测控功能，适用于我司</w:t>
      </w:r>
      <w:r w:rsidRPr="00B36151">
        <w:rPr>
          <w:rFonts w:asciiTheme="majorHAnsi" w:eastAsiaTheme="majorEastAsia" w:hAnsiTheme="majorHAnsi" w:cstheme="majorBidi" w:hint="eastAsia"/>
          <w:bCs/>
          <w:szCs w:val="24"/>
          <w:lang w:eastAsia="zh-CN"/>
        </w:rPr>
        <w:t>35kV</w:t>
      </w:r>
      <w:r w:rsidRPr="00B36151">
        <w:rPr>
          <w:rFonts w:asciiTheme="majorHAnsi" w:eastAsiaTheme="majorEastAsia" w:hAnsiTheme="majorHAnsi" w:cstheme="majorBidi" w:hint="eastAsia"/>
          <w:bCs/>
          <w:szCs w:val="24"/>
          <w:lang w:eastAsia="zh-CN"/>
        </w:rPr>
        <w:t>电压等级的小电阻接地系统，接地电阻阻值</w:t>
      </w:r>
      <w:r w:rsidRPr="00B36151">
        <w:rPr>
          <w:rFonts w:asciiTheme="majorHAnsi" w:eastAsiaTheme="majorEastAsia" w:hAnsiTheme="majorHAnsi" w:cstheme="majorBidi" w:hint="eastAsia"/>
          <w:bCs/>
          <w:szCs w:val="24"/>
          <w:lang w:eastAsia="zh-CN"/>
        </w:rPr>
        <w:t>15.2</w:t>
      </w:r>
      <w:r w:rsidRPr="00B36151">
        <w:rPr>
          <w:rFonts w:asciiTheme="majorHAnsi" w:eastAsiaTheme="majorEastAsia" w:hAnsiTheme="majorHAnsi" w:cstheme="majorBidi" w:hint="eastAsia"/>
          <w:bCs/>
          <w:szCs w:val="24"/>
        </w:rPr>
        <w:t>Ω</w:t>
      </w:r>
      <w:r w:rsidRPr="00B36151">
        <w:rPr>
          <w:rFonts w:asciiTheme="majorHAnsi" w:eastAsiaTheme="majorEastAsia" w:hAnsiTheme="majorHAnsi" w:cstheme="majorBidi" w:hint="eastAsia"/>
          <w:bCs/>
          <w:szCs w:val="24"/>
          <w:lang w:eastAsia="zh-CN"/>
        </w:rPr>
        <w:t>±</w:t>
      </w:r>
      <w:r w:rsidRPr="00B36151">
        <w:rPr>
          <w:rFonts w:asciiTheme="majorHAnsi" w:eastAsiaTheme="majorEastAsia" w:hAnsiTheme="majorHAnsi" w:cstheme="majorBidi" w:hint="eastAsia"/>
          <w:bCs/>
          <w:szCs w:val="24"/>
          <w:lang w:eastAsia="zh-CN"/>
        </w:rPr>
        <w:t>5%</w:t>
      </w:r>
      <w:r w:rsidRPr="00B36151">
        <w:rPr>
          <w:rFonts w:asciiTheme="majorHAnsi" w:eastAsiaTheme="majorEastAsia" w:hAnsiTheme="majorHAnsi" w:cstheme="majorBidi" w:hint="eastAsia"/>
          <w:bCs/>
          <w:szCs w:val="24"/>
          <w:lang w:eastAsia="zh-CN"/>
        </w:rPr>
        <w:t>（</w:t>
      </w:r>
      <w:r w:rsidRPr="00B36151">
        <w:rPr>
          <w:rFonts w:asciiTheme="majorHAnsi" w:eastAsiaTheme="majorEastAsia" w:hAnsiTheme="majorHAnsi" w:cstheme="majorBidi" w:hint="eastAsia"/>
          <w:bCs/>
          <w:szCs w:val="24"/>
          <w:lang w:eastAsia="zh-CN"/>
        </w:rPr>
        <w:t>20</w:t>
      </w:r>
      <w:r w:rsidRPr="00B36151">
        <w:rPr>
          <w:rFonts w:asciiTheme="majorHAnsi" w:eastAsiaTheme="majorEastAsia" w:hAnsiTheme="majorHAnsi" w:cstheme="majorBidi" w:hint="eastAsia"/>
          <w:bCs/>
          <w:szCs w:val="24"/>
          <w:lang w:eastAsia="zh-CN"/>
        </w:rPr>
        <w:t>℃）、接地故障电流控制</w:t>
      </w:r>
      <w:r w:rsidRPr="00B36151">
        <w:rPr>
          <w:rFonts w:asciiTheme="majorHAnsi" w:eastAsiaTheme="majorEastAsia" w:hAnsiTheme="majorHAnsi" w:cstheme="majorBidi" w:hint="eastAsia"/>
          <w:bCs/>
          <w:szCs w:val="24"/>
          <w:lang w:eastAsia="zh-CN"/>
        </w:rPr>
        <w:t>400A</w:t>
      </w:r>
      <w:r w:rsidRPr="00B36151">
        <w:rPr>
          <w:rFonts w:asciiTheme="majorHAnsi" w:eastAsiaTheme="majorEastAsia" w:hAnsiTheme="majorHAnsi" w:cstheme="majorBidi" w:hint="eastAsia"/>
          <w:bCs/>
          <w:szCs w:val="24"/>
          <w:lang w:eastAsia="zh-CN"/>
        </w:rPr>
        <w:t>。</w:t>
      </w:r>
    </w:p>
    <w:p w:rsidR="00DF1EF3" w:rsidRPr="00530D3F"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sidRPr="00530D3F">
        <w:rPr>
          <w:rFonts w:asciiTheme="majorHAnsi" w:eastAsiaTheme="majorEastAsia" w:hAnsiTheme="majorHAnsi" w:cstheme="majorBidi" w:hint="eastAsia"/>
          <w:bCs/>
          <w:szCs w:val="24"/>
          <w:lang w:eastAsia="zh-CN"/>
        </w:rPr>
        <w:t>保护装置的电源使用直流工作电源</w:t>
      </w:r>
      <w:r w:rsidRPr="00530D3F">
        <w:rPr>
          <w:rFonts w:asciiTheme="majorHAnsi" w:eastAsiaTheme="majorEastAsia" w:hAnsiTheme="majorHAnsi" w:cstheme="majorBidi" w:hint="eastAsia"/>
          <w:bCs/>
          <w:szCs w:val="24"/>
          <w:lang w:eastAsia="zh-CN"/>
        </w:rPr>
        <w:t>DC220V</w:t>
      </w:r>
      <w:r w:rsidRPr="00530D3F">
        <w:rPr>
          <w:rFonts w:asciiTheme="majorHAnsi" w:eastAsiaTheme="majorEastAsia" w:hAnsiTheme="majorHAnsi" w:cstheme="majorBidi" w:hint="eastAsia"/>
          <w:bCs/>
          <w:szCs w:val="24"/>
          <w:lang w:eastAsia="zh-CN"/>
        </w:rPr>
        <w:t>或交直流</w:t>
      </w:r>
      <w:r w:rsidRPr="00530D3F">
        <w:rPr>
          <w:rFonts w:asciiTheme="majorHAnsi" w:eastAsiaTheme="majorEastAsia" w:hAnsiTheme="majorHAnsi" w:cstheme="majorBidi" w:hint="eastAsia"/>
          <w:bCs/>
          <w:szCs w:val="24"/>
          <w:lang w:eastAsia="zh-CN"/>
        </w:rPr>
        <w:t>220V</w:t>
      </w:r>
      <w:r w:rsidRPr="00530D3F">
        <w:rPr>
          <w:rFonts w:asciiTheme="majorHAnsi" w:eastAsiaTheme="majorEastAsia" w:hAnsiTheme="majorHAnsi" w:cstheme="majorBidi" w:hint="eastAsia"/>
          <w:bCs/>
          <w:szCs w:val="24"/>
          <w:lang w:eastAsia="zh-CN"/>
        </w:rPr>
        <w:t>两用，额定频率</w:t>
      </w:r>
      <w:r w:rsidRPr="00530D3F">
        <w:rPr>
          <w:rFonts w:asciiTheme="majorHAnsi" w:eastAsiaTheme="majorEastAsia" w:hAnsiTheme="majorHAnsi" w:cstheme="majorBidi" w:hint="eastAsia"/>
          <w:bCs/>
          <w:szCs w:val="24"/>
          <w:lang w:eastAsia="zh-CN"/>
        </w:rPr>
        <w:t>50Hz</w:t>
      </w:r>
      <w:r w:rsidRPr="00530D3F">
        <w:rPr>
          <w:rFonts w:asciiTheme="majorHAnsi" w:eastAsiaTheme="majorEastAsia" w:hAnsiTheme="majorHAnsi" w:cstheme="majorBidi" w:hint="eastAsia"/>
          <w:bCs/>
          <w:szCs w:val="24"/>
          <w:lang w:eastAsia="zh-CN"/>
        </w:rPr>
        <w:t>，保护装置防护等级</w:t>
      </w:r>
      <w:r w:rsidRPr="00530D3F">
        <w:rPr>
          <w:rFonts w:asciiTheme="majorHAnsi" w:eastAsiaTheme="majorEastAsia" w:hAnsiTheme="majorHAnsi" w:cstheme="majorBidi" w:hint="eastAsia"/>
          <w:bCs/>
          <w:szCs w:val="24"/>
          <w:lang w:eastAsia="zh-CN"/>
        </w:rPr>
        <w:t>IP20</w:t>
      </w:r>
      <w:r w:rsidRPr="00530D3F">
        <w:rPr>
          <w:rFonts w:asciiTheme="majorHAnsi" w:eastAsiaTheme="majorEastAsia" w:hAnsiTheme="majorHAnsi" w:cstheme="majorBidi" w:hint="eastAsia"/>
          <w:bCs/>
          <w:szCs w:val="24"/>
          <w:lang w:eastAsia="zh-CN"/>
        </w:rPr>
        <w:t>及以上。</w:t>
      </w:r>
    </w:p>
    <w:p w:rsidR="00DF1EF3" w:rsidRPr="00530D3F" w:rsidRDefault="00DF1EF3" w:rsidP="00DF1EF3">
      <w:pPr>
        <w:pStyle w:val="aa"/>
        <w:numPr>
          <w:ilvl w:val="2"/>
          <w:numId w:val="40"/>
        </w:numPr>
        <w:autoSpaceDE/>
        <w:autoSpaceDN/>
        <w:spacing w:before="0" w:line="360" w:lineRule="auto"/>
        <w:jc w:val="both"/>
        <w:rPr>
          <w:rFonts w:asciiTheme="majorHAnsi" w:eastAsiaTheme="majorEastAsia" w:hAnsiTheme="majorHAnsi" w:cstheme="majorBidi"/>
          <w:bCs/>
          <w:szCs w:val="24"/>
          <w:lang w:eastAsia="zh-CN"/>
        </w:rPr>
      </w:pPr>
      <w:r w:rsidRPr="00530D3F">
        <w:rPr>
          <w:rFonts w:asciiTheme="majorHAnsi" w:eastAsiaTheme="majorEastAsia" w:hAnsiTheme="majorHAnsi" w:cstheme="majorBidi" w:hint="eastAsia"/>
          <w:bCs/>
          <w:szCs w:val="24"/>
          <w:lang w:eastAsia="zh-CN"/>
        </w:rPr>
        <w:t>具有事件记录、故障录波、人机接口、后台通信、打印及对时等功能。</w:t>
      </w:r>
    </w:p>
    <w:p w:rsidR="00DF1EF3" w:rsidRPr="00530D3F"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sidRPr="00530D3F">
        <w:rPr>
          <w:rFonts w:asciiTheme="majorHAnsi" w:eastAsiaTheme="majorEastAsia" w:hAnsiTheme="majorHAnsi" w:cstheme="majorBidi" w:hint="eastAsia"/>
          <w:bCs/>
          <w:szCs w:val="24"/>
          <w:lang w:eastAsia="zh-CN"/>
        </w:rPr>
        <w:t>通信功能要求：至少应配备</w:t>
      </w:r>
      <w:r w:rsidRPr="00530D3F">
        <w:rPr>
          <w:rFonts w:asciiTheme="majorHAnsi" w:eastAsiaTheme="majorEastAsia" w:hAnsiTheme="majorHAnsi" w:cstheme="majorBidi" w:hint="eastAsia"/>
          <w:bCs/>
          <w:szCs w:val="24"/>
          <w:lang w:eastAsia="zh-CN"/>
        </w:rPr>
        <w:t>2</w:t>
      </w:r>
      <w:r w:rsidRPr="00530D3F">
        <w:rPr>
          <w:rFonts w:asciiTheme="majorHAnsi" w:eastAsiaTheme="majorEastAsia" w:hAnsiTheme="majorHAnsi" w:cstheme="majorBidi" w:hint="eastAsia"/>
          <w:bCs/>
          <w:szCs w:val="24"/>
          <w:lang w:eastAsia="zh-CN"/>
        </w:rPr>
        <w:t>个以上</w:t>
      </w:r>
      <w:r w:rsidRPr="00530D3F">
        <w:rPr>
          <w:rFonts w:asciiTheme="majorHAnsi" w:eastAsiaTheme="majorEastAsia" w:hAnsiTheme="majorHAnsi" w:cstheme="majorBidi" w:hint="eastAsia"/>
          <w:bCs/>
          <w:szCs w:val="24"/>
          <w:lang w:eastAsia="zh-CN"/>
        </w:rPr>
        <w:t>100Mbps</w:t>
      </w:r>
      <w:r w:rsidRPr="00530D3F">
        <w:rPr>
          <w:rFonts w:asciiTheme="majorHAnsi" w:eastAsiaTheme="majorEastAsia" w:hAnsiTheme="majorHAnsi" w:cstheme="majorBidi" w:hint="eastAsia"/>
          <w:bCs/>
          <w:szCs w:val="24"/>
          <w:lang w:eastAsia="zh-CN"/>
        </w:rPr>
        <w:t>以太网接口，支持电力行业通讯标准</w:t>
      </w:r>
      <w:r w:rsidRPr="00530D3F">
        <w:rPr>
          <w:rFonts w:asciiTheme="majorHAnsi" w:eastAsiaTheme="majorEastAsia" w:hAnsiTheme="majorHAnsi" w:cstheme="majorBidi" w:hint="eastAsia"/>
          <w:bCs/>
          <w:szCs w:val="24"/>
          <w:lang w:eastAsia="zh-CN"/>
        </w:rPr>
        <w:t>DL/T 667-1999</w:t>
      </w:r>
      <w:r w:rsidRPr="00530D3F">
        <w:rPr>
          <w:rFonts w:asciiTheme="majorHAnsi" w:eastAsiaTheme="majorEastAsia" w:hAnsiTheme="majorHAnsi" w:cstheme="majorBidi" w:hint="eastAsia"/>
          <w:bCs/>
          <w:szCs w:val="24"/>
          <w:lang w:eastAsia="zh-CN"/>
        </w:rPr>
        <w:t>（</w:t>
      </w:r>
      <w:r w:rsidRPr="00530D3F">
        <w:rPr>
          <w:rFonts w:asciiTheme="majorHAnsi" w:eastAsiaTheme="majorEastAsia" w:hAnsiTheme="majorHAnsi" w:cstheme="majorBidi" w:hint="eastAsia"/>
          <w:bCs/>
          <w:szCs w:val="24"/>
          <w:lang w:eastAsia="zh-CN"/>
        </w:rPr>
        <w:t>IEC60870-5-103</w:t>
      </w:r>
      <w:r w:rsidRPr="00530D3F">
        <w:rPr>
          <w:rFonts w:asciiTheme="majorHAnsi" w:eastAsiaTheme="majorEastAsia" w:hAnsiTheme="majorHAnsi" w:cstheme="majorBidi" w:hint="eastAsia"/>
          <w:bCs/>
          <w:szCs w:val="24"/>
          <w:lang w:eastAsia="zh-CN"/>
        </w:rPr>
        <w:t>）和</w:t>
      </w:r>
      <w:r w:rsidRPr="00530D3F">
        <w:rPr>
          <w:rFonts w:asciiTheme="majorHAnsi" w:eastAsiaTheme="majorEastAsia" w:hAnsiTheme="majorHAnsi" w:cstheme="majorBidi" w:hint="eastAsia"/>
          <w:bCs/>
          <w:szCs w:val="24"/>
          <w:lang w:eastAsia="zh-CN"/>
        </w:rPr>
        <w:t xml:space="preserve">DL/T860 </w:t>
      </w:r>
      <w:r w:rsidRPr="00530D3F">
        <w:rPr>
          <w:rFonts w:asciiTheme="majorHAnsi" w:eastAsiaTheme="majorEastAsia" w:hAnsiTheme="majorHAnsi" w:cstheme="majorBidi" w:hint="eastAsia"/>
          <w:bCs/>
          <w:szCs w:val="24"/>
          <w:lang w:eastAsia="zh-CN"/>
        </w:rPr>
        <w:t>（</w:t>
      </w:r>
      <w:r w:rsidRPr="00530D3F">
        <w:rPr>
          <w:rFonts w:asciiTheme="majorHAnsi" w:eastAsiaTheme="majorEastAsia" w:hAnsiTheme="majorHAnsi" w:cstheme="majorBidi" w:hint="eastAsia"/>
          <w:bCs/>
          <w:szCs w:val="24"/>
          <w:lang w:eastAsia="zh-CN"/>
        </w:rPr>
        <w:t>IEC61850</w:t>
      </w:r>
      <w:r w:rsidRPr="00530D3F">
        <w:rPr>
          <w:rFonts w:asciiTheme="majorHAnsi" w:eastAsiaTheme="majorEastAsia" w:hAnsiTheme="majorHAnsi" w:cstheme="majorBidi" w:hint="eastAsia"/>
          <w:bCs/>
          <w:szCs w:val="24"/>
          <w:lang w:eastAsia="zh-CN"/>
        </w:rPr>
        <w:t>），支持</w:t>
      </w:r>
      <w:r w:rsidRPr="00530D3F">
        <w:rPr>
          <w:rFonts w:asciiTheme="majorHAnsi" w:eastAsiaTheme="majorEastAsia" w:hAnsiTheme="majorHAnsi" w:cstheme="majorBidi" w:hint="eastAsia"/>
          <w:bCs/>
          <w:szCs w:val="24"/>
          <w:lang w:eastAsia="zh-CN"/>
        </w:rPr>
        <w:t>100Mbps</w:t>
      </w:r>
      <w:r w:rsidRPr="00530D3F">
        <w:rPr>
          <w:rFonts w:asciiTheme="majorHAnsi" w:eastAsiaTheme="majorEastAsia" w:hAnsiTheme="majorHAnsi" w:cstheme="majorBidi" w:hint="eastAsia"/>
          <w:bCs/>
          <w:szCs w:val="24"/>
          <w:lang w:eastAsia="zh-CN"/>
        </w:rPr>
        <w:t>光纤通讯接口。</w:t>
      </w:r>
    </w:p>
    <w:p w:rsidR="00DF1EF3" w:rsidRPr="00530D3F"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sidRPr="00530D3F">
        <w:rPr>
          <w:rFonts w:asciiTheme="majorHAnsi" w:eastAsiaTheme="majorEastAsia" w:hAnsiTheme="majorHAnsi" w:cstheme="majorBidi" w:hint="eastAsia"/>
          <w:bCs/>
          <w:szCs w:val="24"/>
          <w:lang w:eastAsia="zh-CN"/>
        </w:rPr>
        <w:t>遥测量计量等级：电流</w:t>
      </w:r>
      <w:r w:rsidRPr="00530D3F">
        <w:rPr>
          <w:rFonts w:asciiTheme="majorHAnsi" w:eastAsiaTheme="majorEastAsia" w:hAnsiTheme="majorHAnsi" w:cstheme="majorBidi" w:hint="eastAsia"/>
          <w:bCs/>
          <w:szCs w:val="24"/>
          <w:lang w:eastAsia="zh-CN"/>
        </w:rPr>
        <w:t>/</w:t>
      </w:r>
      <w:r w:rsidRPr="00530D3F">
        <w:rPr>
          <w:rFonts w:asciiTheme="majorHAnsi" w:eastAsiaTheme="majorEastAsia" w:hAnsiTheme="majorHAnsi" w:cstheme="majorBidi" w:hint="eastAsia"/>
          <w:bCs/>
          <w:szCs w:val="24"/>
          <w:lang w:eastAsia="zh-CN"/>
        </w:rPr>
        <w:t>电压，频率满足</w:t>
      </w:r>
      <w:r w:rsidRPr="00530D3F">
        <w:rPr>
          <w:rFonts w:asciiTheme="majorHAnsi" w:eastAsiaTheme="majorEastAsia" w:hAnsiTheme="majorHAnsi" w:cstheme="majorBidi" w:hint="eastAsia"/>
          <w:bCs/>
          <w:szCs w:val="24"/>
          <w:lang w:eastAsia="zh-CN"/>
        </w:rPr>
        <w:t>0.2</w:t>
      </w:r>
      <w:r w:rsidRPr="00530D3F">
        <w:rPr>
          <w:rFonts w:asciiTheme="majorHAnsi" w:eastAsiaTheme="majorEastAsia" w:hAnsiTheme="majorHAnsi" w:cstheme="majorBidi" w:hint="eastAsia"/>
          <w:bCs/>
          <w:szCs w:val="24"/>
          <w:lang w:eastAsia="zh-CN"/>
        </w:rPr>
        <w:t>级以上，其他测量采样满足</w:t>
      </w:r>
      <w:r w:rsidRPr="00530D3F">
        <w:rPr>
          <w:rFonts w:asciiTheme="majorHAnsi" w:eastAsiaTheme="majorEastAsia" w:hAnsiTheme="majorHAnsi" w:cstheme="majorBidi" w:hint="eastAsia"/>
          <w:bCs/>
          <w:szCs w:val="24"/>
          <w:lang w:eastAsia="zh-CN"/>
        </w:rPr>
        <w:t>0.5</w:t>
      </w:r>
      <w:r w:rsidRPr="00530D3F">
        <w:rPr>
          <w:rFonts w:asciiTheme="majorHAnsi" w:eastAsiaTheme="majorEastAsia" w:hAnsiTheme="majorHAnsi" w:cstheme="majorBidi" w:hint="eastAsia"/>
          <w:bCs/>
          <w:szCs w:val="24"/>
          <w:lang w:eastAsia="zh-CN"/>
        </w:rPr>
        <w:t>级以上，零序电流可实现自产。</w:t>
      </w:r>
    </w:p>
    <w:p w:rsidR="00DF1EF3"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sidRPr="00530D3F">
        <w:rPr>
          <w:rFonts w:asciiTheme="majorHAnsi" w:eastAsiaTheme="majorEastAsia" w:hAnsiTheme="majorHAnsi" w:cstheme="majorBidi" w:hint="eastAsia"/>
          <w:bCs/>
          <w:szCs w:val="24"/>
          <w:lang w:eastAsia="zh-CN"/>
        </w:rPr>
        <w:t>保护功能配置：包括但不限于纵联差动保护（分相差动）、过流保护、光纤零序差动保护、差动联跳、</w:t>
      </w:r>
      <w:r w:rsidRPr="00530D3F">
        <w:rPr>
          <w:rFonts w:asciiTheme="majorHAnsi" w:eastAsiaTheme="majorEastAsia" w:hAnsiTheme="majorHAnsi" w:cstheme="majorBidi" w:hint="eastAsia"/>
          <w:bCs/>
          <w:szCs w:val="24"/>
          <w:lang w:eastAsia="zh-CN"/>
        </w:rPr>
        <w:t>CT</w:t>
      </w:r>
      <w:r w:rsidRPr="00530D3F">
        <w:rPr>
          <w:rFonts w:asciiTheme="majorHAnsi" w:eastAsiaTheme="majorEastAsia" w:hAnsiTheme="majorHAnsi" w:cstheme="majorBidi" w:hint="eastAsia"/>
          <w:bCs/>
          <w:szCs w:val="24"/>
          <w:lang w:eastAsia="zh-CN"/>
        </w:rPr>
        <w:t>断线检测、异常告警。</w:t>
      </w:r>
    </w:p>
    <w:p w:rsidR="00DF1EF3"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rPr>
      </w:pPr>
      <w:r w:rsidRPr="00E85E68">
        <w:rPr>
          <w:rFonts w:asciiTheme="majorHAnsi" w:eastAsiaTheme="majorEastAsia" w:hAnsiTheme="majorHAnsi" w:cstheme="majorBidi" w:hint="eastAsia"/>
          <w:bCs/>
          <w:szCs w:val="24"/>
          <w:lang w:eastAsia="zh-CN"/>
        </w:rPr>
        <w:t>变电站继电保护装置的动作信息、告警信息、状态变位信息、中间节点信息、日志记录、人</w:t>
      </w:r>
      <w:r w:rsidRPr="00E85E68">
        <w:rPr>
          <w:rFonts w:asciiTheme="majorHAnsi" w:eastAsiaTheme="majorEastAsia" w:hAnsiTheme="majorHAnsi" w:cstheme="majorBidi" w:hint="eastAsia"/>
          <w:bCs/>
          <w:szCs w:val="24"/>
          <w:lang w:eastAsia="zh-CN"/>
        </w:rPr>
        <w:lastRenderedPageBreak/>
        <w:t>机界面信息等信息输出符合</w:t>
      </w:r>
      <w:r w:rsidRPr="00E85E68">
        <w:rPr>
          <w:rFonts w:asciiTheme="majorHAnsi" w:eastAsiaTheme="majorEastAsia" w:hAnsiTheme="majorHAnsi" w:cstheme="majorBidi" w:hint="eastAsia"/>
          <w:bCs/>
          <w:szCs w:val="24"/>
          <w:lang w:eastAsia="zh-CN"/>
        </w:rPr>
        <w:t xml:space="preserve"> Q/GDW 11010 </w:t>
      </w:r>
      <w:r w:rsidRPr="00E85E68">
        <w:rPr>
          <w:rFonts w:asciiTheme="majorHAnsi" w:eastAsiaTheme="majorEastAsia" w:hAnsiTheme="majorHAnsi" w:cstheme="majorBidi" w:hint="eastAsia"/>
          <w:bCs/>
          <w:szCs w:val="24"/>
          <w:lang w:eastAsia="zh-CN"/>
        </w:rPr>
        <w:t>的要求。</w:t>
      </w:r>
      <w:r>
        <w:rPr>
          <w:rFonts w:asciiTheme="majorHAnsi" w:eastAsiaTheme="majorEastAsia" w:hAnsiTheme="majorHAnsi" w:cstheme="majorBidi" w:hint="eastAsia"/>
          <w:bCs/>
          <w:szCs w:val="24"/>
        </w:rPr>
        <w:t>具有</w:t>
      </w:r>
      <w:r>
        <w:rPr>
          <w:rFonts w:asciiTheme="majorHAnsi" w:eastAsiaTheme="majorEastAsia" w:hAnsiTheme="majorHAnsi" w:cstheme="majorBidi" w:hint="eastAsia"/>
          <w:bCs/>
          <w:szCs w:val="24"/>
        </w:rPr>
        <w:t>S</w:t>
      </w:r>
      <w:r>
        <w:rPr>
          <w:rFonts w:asciiTheme="majorHAnsi" w:eastAsiaTheme="majorEastAsia" w:hAnsiTheme="majorHAnsi" w:cstheme="majorBidi"/>
          <w:bCs/>
          <w:szCs w:val="24"/>
        </w:rPr>
        <w:t>OE</w:t>
      </w:r>
      <w:r>
        <w:rPr>
          <w:rFonts w:asciiTheme="majorHAnsi" w:eastAsiaTheme="majorEastAsia" w:hAnsiTheme="majorHAnsi" w:cstheme="majorBidi"/>
          <w:bCs/>
          <w:szCs w:val="24"/>
        </w:rPr>
        <w:t>时间记录功能</w:t>
      </w:r>
      <w:r>
        <w:rPr>
          <w:rFonts w:asciiTheme="majorHAnsi" w:eastAsiaTheme="majorEastAsia" w:hAnsiTheme="majorHAnsi" w:cstheme="majorBidi" w:hint="eastAsia"/>
          <w:bCs/>
          <w:szCs w:val="24"/>
        </w:rPr>
        <w:t>。</w:t>
      </w:r>
    </w:p>
    <w:p w:rsidR="00DF1EF3"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Pr>
          <w:rFonts w:asciiTheme="majorHAnsi" w:eastAsiaTheme="majorEastAsia" w:hAnsiTheme="majorHAnsi" w:cstheme="majorBidi"/>
          <w:bCs/>
          <w:szCs w:val="24"/>
          <w:lang w:eastAsia="zh-CN"/>
        </w:rPr>
        <w:t>具有良好的人机界面</w:t>
      </w:r>
      <w:r>
        <w:rPr>
          <w:rFonts w:asciiTheme="majorHAnsi" w:eastAsiaTheme="majorEastAsia" w:hAnsiTheme="majorHAnsi" w:cstheme="majorBidi" w:hint="eastAsia"/>
          <w:bCs/>
          <w:szCs w:val="24"/>
          <w:lang w:eastAsia="zh-CN"/>
        </w:rPr>
        <w:t>，</w:t>
      </w:r>
      <w:r>
        <w:rPr>
          <w:rFonts w:asciiTheme="majorHAnsi" w:eastAsiaTheme="majorEastAsia" w:hAnsiTheme="majorHAnsi" w:cstheme="majorBidi"/>
          <w:bCs/>
          <w:szCs w:val="24"/>
          <w:lang w:eastAsia="zh-CN"/>
        </w:rPr>
        <w:t>支持中文显示</w:t>
      </w:r>
      <w:r>
        <w:rPr>
          <w:rFonts w:asciiTheme="majorHAnsi" w:eastAsiaTheme="majorEastAsia" w:hAnsiTheme="majorHAnsi" w:cstheme="majorBidi" w:hint="eastAsia"/>
          <w:bCs/>
          <w:szCs w:val="24"/>
          <w:lang w:eastAsia="zh-CN"/>
        </w:rPr>
        <w:t>，</w:t>
      </w:r>
      <w:r>
        <w:rPr>
          <w:rFonts w:asciiTheme="majorHAnsi" w:eastAsiaTheme="majorEastAsia" w:hAnsiTheme="majorHAnsi" w:cstheme="majorBidi"/>
          <w:bCs/>
          <w:szCs w:val="24"/>
          <w:lang w:eastAsia="zh-CN"/>
        </w:rPr>
        <w:t>能显示故障信息内容</w:t>
      </w:r>
      <w:r>
        <w:rPr>
          <w:rFonts w:asciiTheme="majorHAnsi" w:eastAsiaTheme="majorEastAsia" w:hAnsiTheme="majorHAnsi" w:cstheme="majorBidi" w:hint="eastAsia"/>
          <w:bCs/>
          <w:szCs w:val="24"/>
          <w:lang w:eastAsia="zh-CN"/>
        </w:rPr>
        <w:t>。</w:t>
      </w:r>
    </w:p>
    <w:p w:rsidR="00DF1EF3"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Pr>
          <w:rFonts w:asciiTheme="majorHAnsi" w:eastAsiaTheme="majorEastAsia" w:hAnsiTheme="majorHAnsi" w:cstheme="majorBidi"/>
          <w:bCs/>
          <w:szCs w:val="24"/>
          <w:lang w:eastAsia="zh-CN"/>
        </w:rPr>
        <w:t>能反应装置本身的硬件故障</w:t>
      </w:r>
      <w:r>
        <w:rPr>
          <w:rFonts w:asciiTheme="majorHAnsi" w:eastAsiaTheme="majorEastAsia" w:hAnsiTheme="majorHAnsi" w:cstheme="majorBidi" w:hint="eastAsia"/>
          <w:bCs/>
          <w:szCs w:val="24"/>
          <w:lang w:eastAsia="zh-CN"/>
        </w:rPr>
        <w:t>，</w:t>
      </w:r>
      <w:r>
        <w:rPr>
          <w:rFonts w:asciiTheme="majorHAnsi" w:eastAsiaTheme="majorEastAsia" w:hAnsiTheme="majorHAnsi" w:cstheme="majorBidi"/>
          <w:bCs/>
          <w:szCs w:val="24"/>
          <w:lang w:eastAsia="zh-CN"/>
        </w:rPr>
        <w:t>具有在线自动检测功能</w:t>
      </w:r>
      <w:r>
        <w:rPr>
          <w:rFonts w:asciiTheme="majorHAnsi" w:eastAsiaTheme="majorEastAsia" w:hAnsiTheme="majorHAnsi" w:cstheme="majorBidi" w:hint="eastAsia"/>
          <w:bCs/>
          <w:szCs w:val="24"/>
          <w:lang w:eastAsia="zh-CN"/>
        </w:rPr>
        <w:t>，</w:t>
      </w:r>
      <w:r>
        <w:rPr>
          <w:rFonts w:asciiTheme="majorHAnsi" w:eastAsiaTheme="majorEastAsia" w:hAnsiTheme="majorHAnsi" w:cstheme="majorBidi"/>
          <w:bCs/>
          <w:szCs w:val="24"/>
          <w:lang w:eastAsia="zh-CN"/>
        </w:rPr>
        <w:t>装置中任一元件损坏时</w:t>
      </w:r>
      <w:r>
        <w:rPr>
          <w:rFonts w:asciiTheme="majorHAnsi" w:eastAsiaTheme="majorEastAsia" w:hAnsiTheme="majorHAnsi" w:cstheme="majorBidi" w:hint="eastAsia"/>
          <w:bCs/>
          <w:szCs w:val="24"/>
          <w:lang w:eastAsia="zh-CN"/>
        </w:rPr>
        <w:t>，</w:t>
      </w:r>
      <w:r>
        <w:rPr>
          <w:rFonts w:asciiTheme="majorHAnsi" w:eastAsiaTheme="majorEastAsia" w:hAnsiTheme="majorHAnsi" w:cstheme="majorBidi"/>
          <w:bCs/>
          <w:szCs w:val="24"/>
          <w:lang w:eastAsia="zh-CN"/>
        </w:rPr>
        <w:t>不应造成保护误动作</w:t>
      </w:r>
      <w:r>
        <w:rPr>
          <w:rFonts w:asciiTheme="majorHAnsi" w:eastAsiaTheme="majorEastAsia" w:hAnsiTheme="majorHAnsi" w:cstheme="majorBidi" w:hint="eastAsia"/>
          <w:bCs/>
          <w:szCs w:val="24"/>
          <w:lang w:eastAsia="zh-CN"/>
        </w:rPr>
        <w:t>，</w:t>
      </w:r>
      <w:r>
        <w:rPr>
          <w:rFonts w:asciiTheme="majorHAnsi" w:eastAsiaTheme="majorEastAsia" w:hAnsiTheme="majorHAnsi" w:cstheme="majorBidi"/>
          <w:bCs/>
          <w:szCs w:val="24"/>
          <w:lang w:eastAsia="zh-CN"/>
        </w:rPr>
        <w:t>且能发出装置异常信号</w:t>
      </w:r>
      <w:r>
        <w:rPr>
          <w:rFonts w:asciiTheme="majorHAnsi" w:eastAsiaTheme="majorEastAsia" w:hAnsiTheme="majorHAnsi" w:cstheme="majorBidi" w:hint="eastAsia"/>
          <w:bCs/>
          <w:szCs w:val="24"/>
          <w:lang w:eastAsia="zh-CN"/>
        </w:rPr>
        <w:t>。</w:t>
      </w:r>
    </w:p>
    <w:p w:rsidR="00DF1EF3" w:rsidRPr="003513E8"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sidRPr="005E42E6">
        <w:rPr>
          <w:rFonts w:asciiTheme="majorHAnsi" w:eastAsiaTheme="majorEastAsia" w:hAnsiTheme="majorHAnsi" w:cstheme="majorBidi" w:hint="eastAsia"/>
          <w:bCs/>
          <w:szCs w:val="24"/>
          <w:lang w:eastAsia="zh-CN"/>
        </w:rPr>
        <w:t>本部分提出的是最低限度的要求，并未对一切技术细节做出规定，也未充分引述有关标准的条文，</w:t>
      </w:r>
      <w:r>
        <w:rPr>
          <w:rFonts w:asciiTheme="majorHAnsi" w:eastAsiaTheme="majorEastAsia" w:hAnsiTheme="majorHAnsi" w:cstheme="majorBidi" w:hint="eastAsia"/>
          <w:bCs/>
          <w:szCs w:val="24"/>
          <w:lang w:eastAsia="zh-CN"/>
        </w:rPr>
        <w:t>承包</w:t>
      </w:r>
      <w:r w:rsidRPr="005E42E6">
        <w:rPr>
          <w:rFonts w:asciiTheme="majorHAnsi" w:eastAsiaTheme="majorEastAsia" w:hAnsiTheme="majorHAnsi" w:cstheme="majorBidi" w:hint="eastAsia"/>
          <w:bCs/>
          <w:szCs w:val="24"/>
          <w:lang w:eastAsia="zh-CN"/>
        </w:rPr>
        <w:t>人应提供符合本部分和工业标准的优质产品。</w:t>
      </w:r>
    </w:p>
    <w:p w:rsidR="00DF1EF3" w:rsidRDefault="00DF1EF3" w:rsidP="00DF1EF3">
      <w:pPr>
        <w:pStyle w:val="11"/>
        <w:keepNext/>
        <w:keepLines/>
        <w:numPr>
          <w:ilvl w:val="0"/>
          <w:numId w:val="40"/>
        </w:numPr>
        <w:autoSpaceDE/>
        <w:autoSpaceDN/>
        <w:spacing w:before="120" w:after="120"/>
        <w:ind w:left="0" w:firstLine="0"/>
      </w:pPr>
      <w:bookmarkStart w:id="6" w:name="_Toc73975429"/>
      <w:r w:rsidRPr="00EF116B">
        <w:rPr>
          <w:rFonts w:hint="eastAsia"/>
        </w:rPr>
        <w:t>资质要求</w:t>
      </w:r>
      <w:bookmarkEnd w:id="6"/>
    </w:p>
    <w:p w:rsidR="00DF1EF3" w:rsidRDefault="00DF1EF3" w:rsidP="00DF1EF3">
      <w:pPr>
        <w:ind w:firstLine="480"/>
        <w:rPr>
          <w:lang w:eastAsia="zh-CN"/>
        </w:rPr>
      </w:pPr>
      <w:r>
        <w:rPr>
          <w:rFonts w:hint="eastAsia"/>
          <w:lang w:eastAsia="zh-CN"/>
        </w:rPr>
        <w:t>承包人必须具有独立法人资格，光纤纵差保护装置设备应是设备制造商或其合格代理商供应，现场施工可由设备制造商或其代理商委托符合资质要求的第三方实施，第三方施工单位应具有以下资质中的一种：</w:t>
      </w:r>
    </w:p>
    <w:p w:rsidR="00DF1EF3" w:rsidRDefault="00DF1EF3" w:rsidP="00DF1EF3">
      <w:pPr>
        <w:pStyle w:val="aa"/>
        <w:numPr>
          <w:ilvl w:val="0"/>
          <w:numId w:val="37"/>
        </w:numPr>
        <w:autoSpaceDE/>
        <w:autoSpaceDN/>
        <w:spacing w:before="0" w:line="360" w:lineRule="auto"/>
        <w:jc w:val="both"/>
        <w:rPr>
          <w:lang w:eastAsia="zh-CN"/>
        </w:rPr>
      </w:pPr>
      <w:r>
        <w:rPr>
          <w:rFonts w:hint="eastAsia"/>
          <w:lang w:eastAsia="zh-CN"/>
        </w:rPr>
        <w:t>电力工程施工总承包三级及以上；</w:t>
      </w:r>
    </w:p>
    <w:p w:rsidR="00DF1EF3" w:rsidRDefault="00DF1EF3" w:rsidP="00DF1EF3">
      <w:pPr>
        <w:pStyle w:val="aa"/>
        <w:numPr>
          <w:ilvl w:val="0"/>
          <w:numId w:val="37"/>
        </w:numPr>
        <w:autoSpaceDE/>
        <w:autoSpaceDN/>
        <w:spacing w:before="0" w:line="360" w:lineRule="auto"/>
        <w:jc w:val="both"/>
        <w:rPr>
          <w:lang w:eastAsia="zh-CN"/>
        </w:rPr>
      </w:pPr>
      <w:r>
        <w:rPr>
          <w:rFonts w:hint="eastAsia"/>
          <w:lang w:eastAsia="zh-CN"/>
        </w:rPr>
        <w:t>机电工程施工总承包三级及以上；</w:t>
      </w:r>
    </w:p>
    <w:p w:rsidR="00DF1EF3" w:rsidRDefault="00DF1EF3" w:rsidP="00DF1EF3">
      <w:pPr>
        <w:pStyle w:val="aa"/>
        <w:numPr>
          <w:ilvl w:val="0"/>
          <w:numId w:val="37"/>
        </w:numPr>
        <w:autoSpaceDE/>
        <w:autoSpaceDN/>
        <w:spacing w:before="0" w:line="360" w:lineRule="auto"/>
        <w:jc w:val="both"/>
        <w:rPr>
          <w:lang w:eastAsia="zh-CN"/>
        </w:rPr>
      </w:pPr>
      <w:r>
        <w:rPr>
          <w:rFonts w:hint="eastAsia"/>
          <w:lang w:eastAsia="zh-CN"/>
        </w:rPr>
        <w:t>承装（修、试）电力设施许可证五级及以上。</w:t>
      </w:r>
    </w:p>
    <w:p w:rsidR="00DF1EF3" w:rsidRDefault="00DF1EF3" w:rsidP="00DF1EF3">
      <w:pPr>
        <w:ind w:firstLine="480"/>
        <w:rPr>
          <w:lang w:eastAsia="zh-CN"/>
        </w:rPr>
      </w:pPr>
      <w:r>
        <w:rPr>
          <w:rFonts w:hint="eastAsia"/>
          <w:lang w:eastAsia="zh-CN"/>
        </w:rPr>
        <w:t>施工作业人员应具有电工作业证，试验人员应具有电气试验作业证。</w:t>
      </w:r>
    </w:p>
    <w:p w:rsidR="00DF1EF3" w:rsidRDefault="00DF1EF3" w:rsidP="00DF1EF3">
      <w:pPr>
        <w:pStyle w:val="11"/>
        <w:keepNext/>
        <w:keepLines/>
        <w:numPr>
          <w:ilvl w:val="0"/>
          <w:numId w:val="40"/>
        </w:numPr>
        <w:autoSpaceDE/>
        <w:autoSpaceDN/>
        <w:spacing w:before="120" w:after="120"/>
        <w:ind w:left="0" w:firstLine="0"/>
      </w:pPr>
      <w:bookmarkStart w:id="7" w:name="_Toc73975430"/>
      <w:r w:rsidRPr="00AF23B4">
        <w:rPr>
          <w:rFonts w:hint="eastAsia"/>
        </w:rPr>
        <w:t>评审方式</w:t>
      </w:r>
      <w:bookmarkEnd w:id="7"/>
    </w:p>
    <w:p w:rsidR="00DF1EF3" w:rsidRDefault="00DF1EF3" w:rsidP="00DF1EF3">
      <w:pPr>
        <w:ind w:firstLine="480"/>
        <w:rPr>
          <w:lang w:eastAsia="zh-CN"/>
        </w:rPr>
      </w:pPr>
      <w:r w:rsidRPr="00AF23B4">
        <w:rPr>
          <w:rFonts w:hint="eastAsia"/>
          <w:lang w:eastAsia="zh-CN"/>
        </w:rPr>
        <w:t>本项目采取综合评审方式，资质符合要求且经详细评审技术标与商务标综合得分最高的投标人作为中标人。资格（含资质）审查不合格的投标人，不进入详细评审。</w:t>
      </w:r>
    </w:p>
    <w:tbl>
      <w:tblPr>
        <w:tblW w:w="82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6"/>
        <w:gridCol w:w="851"/>
        <w:gridCol w:w="4565"/>
      </w:tblGrid>
      <w:tr w:rsidR="00DF1EF3" w:rsidRPr="0064359B" w:rsidTr="00DF1EF3">
        <w:trPr>
          <w:trHeight w:val="284"/>
        </w:trPr>
        <w:tc>
          <w:tcPr>
            <w:tcW w:w="704" w:type="dxa"/>
            <w:shd w:val="clear" w:color="auto" w:fill="auto"/>
            <w:vAlign w:val="center"/>
          </w:tcPr>
          <w:p w:rsidR="00DF1EF3" w:rsidRPr="0064359B" w:rsidRDefault="00DF1EF3" w:rsidP="00DF1EF3">
            <w:pPr>
              <w:widowControl/>
              <w:jc w:val="center"/>
              <w:rPr>
                <w:sz w:val="21"/>
              </w:rPr>
            </w:pPr>
            <w:r w:rsidRPr="0064359B">
              <w:rPr>
                <w:rFonts w:hint="eastAsia"/>
                <w:sz w:val="21"/>
              </w:rPr>
              <w:t>序号</w:t>
            </w:r>
          </w:p>
        </w:tc>
        <w:tc>
          <w:tcPr>
            <w:tcW w:w="2126" w:type="dxa"/>
            <w:shd w:val="clear" w:color="auto" w:fill="auto"/>
            <w:vAlign w:val="center"/>
          </w:tcPr>
          <w:p w:rsidR="00DF1EF3" w:rsidRPr="0064359B" w:rsidRDefault="00DF1EF3" w:rsidP="00DF1EF3">
            <w:pPr>
              <w:widowControl/>
              <w:jc w:val="center"/>
              <w:rPr>
                <w:sz w:val="21"/>
              </w:rPr>
            </w:pPr>
            <w:r w:rsidRPr="0064359B">
              <w:rPr>
                <w:rFonts w:hint="eastAsia"/>
                <w:sz w:val="21"/>
              </w:rPr>
              <w:t>评议内容</w:t>
            </w:r>
          </w:p>
        </w:tc>
        <w:tc>
          <w:tcPr>
            <w:tcW w:w="851" w:type="dxa"/>
            <w:shd w:val="clear" w:color="auto" w:fill="auto"/>
            <w:noWrap/>
            <w:vAlign w:val="center"/>
          </w:tcPr>
          <w:p w:rsidR="00DF1EF3" w:rsidRPr="0064359B" w:rsidRDefault="00DF1EF3" w:rsidP="00DF1EF3">
            <w:pPr>
              <w:widowControl/>
              <w:jc w:val="center"/>
              <w:rPr>
                <w:sz w:val="21"/>
              </w:rPr>
            </w:pPr>
            <w:r w:rsidRPr="0064359B">
              <w:rPr>
                <w:rFonts w:hint="eastAsia"/>
                <w:sz w:val="21"/>
              </w:rPr>
              <w:t>分值</w:t>
            </w:r>
          </w:p>
        </w:tc>
        <w:tc>
          <w:tcPr>
            <w:tcW w:w="4565" w:type="dxa"/>
            <w:shd w:val="clear" w:color="auto" w:fill="auto"/>
            <w:vAlign w:val="center"/>
          </w:tcPr>
          <w:p w:rsidR="00DF1EF3" w:rsidRPr="0064359B" w:rsidRDefault="00DF1EF3" w:rsidP="00DF1EF3">
            <w:pPr>
              <w:widowControl/>
              <w:jc w:val="center"/>
              <w:rPr>
                <w:sz w:val="21"/>
              </w:rPr>
            </w:pPr>
            <w:r w:rsidRPr="0064359B">
              <w:rPr>
                <w:rFonts w:hint="eastAsia"/>
                <w:sz w:val="21"/>
              </w:rPr>
              <w:t>评审标准</w:t>
            </w:r>
          </w:p>
        </w:tc>
      </w:tr>
      <w:tr w:rsidR="00DF1EF3" w:rsidRPr="0064359B" w:rsidTr="00DF1EF3">
        <w:trPr>
          <w:trHeight w:val="284"/>
        </w:trPr>
        <w:tc>
          <w:tcPr>
            <w:tcW w:w="704" w:type="dxa"/>
            <w:shd w:val="clear" w:color="auto" w:fill="auto"/>
            <w:vAlign w:val="center"/>
          </w:tcPr>
          <w:p w:rsidR="00DF1EF3" w:rsidRPr="0064359B" w:rsidRDefault="00DF1EF3" w:rsidP="00DF1EF3">
            <w:pPr>
              <w:widowControl/>
              <w:jc w:val="center"/>
              <w:rPr>
                <w:sz w:val="21"/>
              </w:rPr>
            </w:pPr>
            <w:r w:rsidRPr="0064359B">
              <w:rPr>
                <w:rFonts w:hint="eastAsia"/>
                <w:sz w:val="21"/>
              </w:rPr>
              <w:t>一</w:t>
            </w:r>
          </w:p>
        </w:tc>
        <w:tc>
          <w:tcPr>
            <w:tcW w:w="7542" w:type="dxa"/>
            <w:gridSpan w:val="3"/>
            <w:shd w:val="clear" w:color="auto" w:fill="auto"/>
            <w:vAlign w:val="center"/>
          </w:tcPr>
          <w:p w:rsidR="00DF1EF3" w:rsidRPr="0064359B" w:rsidRDefault="00DF1EF3" w:rsidP="00DF1EF3">
            <w:pPr>
              <w:widowControl/>
              <w:rPr>
                <w:sz w:val="21"/>
              </w:rPr>
            </w:pPr>
            <w:r w:rsidRPr="0064359B">
              <w:rPr>
                <w:rFonts w:hint="eastAsia"/>
                <w:sz w:val="21"/>
              </w:rPr>
              <w:t>技术标（满分</w:t>
            </w:r>
            <w:r>
              <w:rPr>
                <w:sz w:val="21"/>
              </w:rPr>
              <w:t>3</w:t>
            </w:r>
            <w:r w:rsidRPr="0064359B">
              <w:rPr>
                <w:sz w:val="21"/>
              </w:rPr>
              <w:t>0</w:t>
            </w:r>
            <w:r w:rsidRPr="0064359B">
              <w:rPr>
                <w:rFonts w:hint="eastAsia"/>
                <w:sz w:val="21"/>
              </w:rPr>
              <w:t>分）</w:t>
            </w:r>
          </w:p>
        </w:tc>
      </w:tr>
      <w:tr w:rsidR="00DF1EF3" w:rsidRPr="0064359B" w:rsidTr="00DF1EF3">
        <w:trPr>
          <w:trHeight w:val="284"/>
        </w:trPr>
        <w:tc>
          <w:tcPr>
            <w:tcW w:w="704" w:type="dxa"/>
            <w:shd w:val="clear" w:color="auto" w:fill="auto"/>
            <w:vAlign w:val="center"/>
          </w:tcPr>
          <w:p w:rsidR="00DF1EF3" w:rsidRPr="0064359B" w:rsidRDefault="00DF1EF3" w:rsidP="00DF1EF3">
            <w:pPr>
              <w:widowControl/>
              <w:jc w:val="center"/>
              <w:rPr>
                <w:sz w:val="21"/>
              </w:rPr>
            </w:pPr>
            <w:r w:rsidRPr="0064359B">
              <w:rPr>
                <w:rFonts w:hint="eastAsia"/>
                <w:sz w:val="21"/>
              </w:rPr>
              <w:t>1</w:t>
            </w:r>
          </w:p>
        </w:tc>
        <w:tc>
          <w:tcPr>
            <w:tcW w:w="2126" w:type="dxa"/>
            <w:shd w:val="clear" w:color="auto" w:fill="auto"/>
            <w:vAlign w:val="center"/>
          </w:tcPr>
          <w:p w:rsidR="00DF1EF3" w:rsidRPr="0064359B" w:rsidRDefault="00DF1EF3" w:rsidP="00DF1EF3">
            <w:pPr>
              <w:widowControl/>
              <w:jc w:val="center"/>
              <w:rPr>
                <w:sz w:val="21"/>
              </w:rPr>
            </w:pPr>
            <w:r w:rsidRPr="0064359B">
              <w:rPr>
                <w:rFonts w:hint="eastAsia"/>
                <w:sz w:val="21"/>
              </w:rPr>
              <w:t>注册资金</w:t>
            </w:r>
          </w:p>
        </w:tc>
        <w:tc>
          <w:tcPr>
            <w:tcW w:w="851" w:type="dxa"/>
            <w:shd w:val="clear" w:color="auto" w:fill="auto"/>
            <w:noWrap/>
            <w:vAlign w:val="center"/>
          </w:tcPr>
          <w:p w:rsidR="00DF1EF3" w:rsidRPr="0064359B" w:rsidRDefault="00DF1EF3" w:rsidP="00DF1EF3">
            <w:pPr>
              <w:widowControl/>
              <w:jc w:val="center"/>
              <w:rPr>
                <w:sz w:val="21"/>
              </w:rPr>
            </w:pPr>
            <w:r w:rsidRPr="0064359B">
              <w:rPr>
                <w:rFonts w:hint="eastAsia"/>
                <w:sz w:val="21"/>
              </w:rPr>
              <w:t>2</w:t>
            </w:r>
          </w:p>
        </w:tc>
        <w:tc>
          <w:tcPr>
            <w:tcW w:w="4565" w:type="dxa"/>
            <w:shd w:val="clear" w:color="auto" w:fill="auto"/>
            <w:vAlign w:val="center"/>
          </w:tcPr>
          <w:p w:rsidR="00DF1EF3" w:rsidRPr="0064359B" w:rsidRDefault="00DF1EF3" w:rsidP="00DF1EF3">
            <w:pPr>
              <w:widowControl/>
              <w:rPr>
                <w:sz w:val="21"/>
                <w:lang w:eastAsia="zh-CN"/>
              </w:rPr>
            </w:pPr>
            <w:r w:rsidRPr="0064359B">
              <w:rPr>
                <w:rFonts w:hint="eastAsia"/>
                <w:sz w:val="21"/>
                <w:lang w:eastAsia="zh-CN"/>
              </w:rPr>
              <w:t>1）注册资金≥</w:t>
            </w:r>
            <w:r>
              <w:rPr>
                <w:sz w:val="21"/>
                <w:lang w:eastAsia="zh-CN"/>
              </w:rPr>
              <w:t>10</w:t>
            </w:r>
            <w:r w:rsidRPr="0064359B">
              <w:rPr>
                <w:rFonts w:hint="eastAsia"/>
                <w:sz w:val="21"/>
                <w:lang w:eastAsia="zh-CN"/>
              </w:rPr>
              <w:t>00万元（2分）；</w:t>
            </w:r>
          </w:p>
          <w:p w:rsidR="00DF1EF3" w:rsidRPr="0064359B" w:rsidRDefault="00DF1EF3" w:rsidP="00DF1EF3">
            <w:pPr>
              <w:widowControl/>
              <w:rPr>
                <w:sz w:val="21"/>
                <w:lang w:eastAsia="zh-CN"/>
              </w:rPr>
            </w:pPr>
            <w:r w:rsidRPr="0064359B">
              <w:rPr>
                <w:rFonts w:hint="eastAsia"/>
                <w:sz w:val="21"/>
                <w:lang w:eastAsia="zh-CN"/>
              </w:rPr>
              <w:t>2）注册资金＜</w:t>
            </w:r>
            <w:r>
              <w:rPr>
                <w:sz w:val="21"/>
                <w:lang w:eastAsia="zh-CN"/>
              </w:rPr>
              <w:t>10</w:t>
            </w:r>
            <w:r w:rsidRPr="0064359B">
              <w:rPr>
                <w:rFonts w:hint="eastAsia"/>
                <w:sz w:val="21"/>
                <w:lang w:eastAsia="zh-CN"/>
              </w:rPr>
              <w:t>0</w:t>
            </w:r>
            <w:r w:rsidRPr="0064359B">
              <w:rPr>
                <w:sz w:val="21"/>
                <w:lang w:eastAsia="zh-CN"/>
              </w:rPr>
              <w:t>0</w:t>
            </w:r>
            <w:r w:rsidRPr="0064359B">
              <w:rPr>
                <w:rFonts w:hint="eastAsia"/>
                <w:sz w:val="21"/>
                <w:lang w:eastAsia="zh-CN"/>
              </w:rPr>
              <w:t>万元（1分）。</w:t>
            </w:r>
          </w:p>
        </w:tc>
      </w:tr>
      <w:tr w:rsidR="00DF1EF3" w:rsidRPr="0064359B" w:rsidTr="00DF1EF3">
        <w:trPr>
          <w:trHeight w:val="3369"/>
        </w:trPr>
        <w:tc>
          <w:tcPr>
            <w:tcW w:w="704" w:type="dxa"/>
            <w:shd w:val="clear" w:color="auto" w:fill="auto"/>
            <w:vAlign w:val="center"/>
          </w:tcPr>
          <w:p w:rsidR="00DF1EF3" w:rsidRPr="0064359B" w:rsidRDefault="00DF1EF3" w:rsidP="00DF1EF3">
            <w:pPr>
              <w:widowControl/>
              <w:jc w:val="center"/>
              <w:rPr>
                <w:sz w:val="21"/>
              </w:rPr>
            </w:pPr>
            <w:r w:rsidRPr="0064359B">
              <w:rPr>
                <w:rFonts w:hint="eastAsia"/>
                <w:sz w:val="21"/>
              </w:rPr>
              <w:t>2</w:t>
            </w:r>
          </w:p>
        </w:tc>
        <w:tc>
          <w:tcPr>
            <w:tcW w:w="2126" w:type="dxa"/>
            <w:shd w:val="clear" w:color="auto" w:fill="auto"/>
            <w:vAlign w:val="center"/>
          </w:tcPr>
          <w:p w:rsidR="00DF1EF3" w:rsidRPr="0064359B" w:rsidRDefault="00DF1EF3" w:rsidP="00DF1EF3">
            <w:pPr>
              <w:widowControl/>
              <w:jc w:val="center"/>
              <w:rPr>
                <w:sz w:val="21"/>
                <w:highlight w:val="yellow"/>
              </w:rPr>
            </w:pPr>
            <w:r>
              <w:rPr>
                <w:rFonts w:hint="eastAsia"/>
                <w:sz w:val="21"/>
              </w:rPr>
              <w:t>资质等级</w:t>
            </w:r>
          </w:p>
        </w:tc>
        <w:tc>
          <w:tcPr>
            <w:tcW w:w="851" w:type="dxa"/>
            <w:shd w:val="clear" w:color="auto" w:fill="auto"/>
            <w:noWrap/>
            <w:vAlign w:val="center"/>
          </w:tcPr>
          <w:p w:rsidR="00DF1EF3" w:rsidRPr="0064359B" w:rsidRDefault="00DF1EF3" w:rsidP="00DF1EF3">
            <w:pPr>
              <w:widowControl/>
              <w:jc w:val="center"/>
              <w:rPr>
                <w:sz w:val="21"/>
              </w:rPr>
            </w:pPr>
            <w:r w:rsidRPr="0064359B">
              <w:rPr>
                <w:rFonts w:hint="eastAsia"/>
                <w:sz w:val="21"/>
              </w:rPr>
              <w:t>5</w:t>
            </w:r>
          </w:p>
        </w:tc>
        <w:tc>
          <w:tcPr>
            <w:tcW w:w="4565" w:type="dxa"/>
            <w:shd w:val="clear" w:color="auto" w:fill="auto"/>
            <w:vAlign w:val="center"/>
          </w:tcPr>
          <w:p w:rsidR="00DF1EF3" w:rsidRPr="009B6DAE" w:rsidRDefault="00DF1EF3" w:rsidP="00DF1EF3">
            <w:pPr>
              <w:widowControl/>
              <w:rPr>
                <w:sz w:val="21"/>
                <w:lang w:eastAsia="zh-CN"/>
              </w:rPr>
            </w:pPr>
            <w:r>
              <w:rPr>
                <w:sz w:val="21"/>
                <w:lang w:eastAsia="zh-CN"/>
              </w:rPr>
              <w:t>有与从事项目匹配的资质等级</w:t>
            </w:r>
          </w:p>
          <w:p w:rsidR="00DF1EF3" w:rsidRPr="0064359B" w:rsidRDefault="00DF1EF3" w:rsidP="00DF1EF3">
            <w:pPr>
              <w:widowControl/>
              <w:rPr>
                <w:sz w:val="21"/>
                <w:lang w:eastAsia="zh-CN"/>
              </w:rPr>
            </w:pPr>
            <w:r w:rsidRPr="0064359B">
              <w:rPr>
                <w:rFonts w:hint="eastAsia"/>
                <w:sz w:val="21"/>
                <w:lang w:eastAsia="zh-CN"/>
              </w:rPr>
              <w:t>1）</w:t>
            </w:r>
            <w:r w:rsidRPr="00881727">
              <w:rPr>
                <w:rFonts w:hint="eastAsia"/>
                <w:sz w:val="21"/>
                <w:lang w:eastAsia="zh-CN"/>
              </w:rPr>
              <w:t>电力工程施工总承包</w:t>
            </w:r>
            <w:r>
              <w:rPr>
                <w:rFonts w:hint="eastAsia"/>
                <w:sz w:val="21"/>
                <w:lang w:eastAsia="zh-CN"/>
              </w:rPr>
              <w:t>一</w:t>
            </w:r>
            <w:r w:rsidRPr="00881727">
              <w:rPr>
                <w:rFonts w:hint="eastAsia"/>
                <w:sz w:val="21"/>
                <w:lang w:eastAsia="zh-CN"/>
              </w:rPr>
              <w:t>级及以上</w:t>
            </w:r>
            <w:r>
              <w:rPr>
                <w:rFonts w:hint="eastAsia"/>
                <w:sz w:val="21"/>
                <w:lang w:eastAsia="zh-CN"/>
              </w:rPr>
              <w:t>/机电工程施工总承包一</w:t>
            </w:r>
            <w:r w:rsidRPr="00881727">
              <w:rPr>
                <w:rFonts w:hint="eastAsia"/>
                <w:sz w:val="21"/>
                <w:lang w:eastAsia="zh-CN"/>
              </w:rPr>
              <w:t>级及以上</w:t>
            </w:r>
            <w:r>
              <w:rPr>
                <w:rFonts w:hint="eastAsia"/>
                <w:sz w:val="21"/>
                <w:lang w:eastAsia="zh-CN"/>
              </w:rPr>
              <w:t>/承装（修、试）电力设施许可证三</w:t>
            </w:r>
            <w:r w:rsidRPr="00881727">
              <w:rPr>
                <w:rFonts w:hint="eastAsia"/>
                <w:sz w:val="21"/>
                <w:lang w:eastAsia="zh-CN"/>
              </w:rPr>
              <w:t>级及以上</w:t>
            </w:r>
            <w:r w:rsidRPr="0064359B">
              <w:rPr>
                <w:sz w:val="21"/>
                <w:lang w:eastAsia="zh-CN"/>
              </w:rPr>
              <w:t>(</w:t>
            </w:r>
            <w:r w:rsidRPr="0064359B">
              <w:rPr>
                <w:rFonts w:hint="eastAsia"/>
                <w:sz w:val="21"/>
                <w:lang w:eastAsia="zh-CN"/>
              </w:rPr>
              <w:t>5分</w:t>
            </w:r>
            <w:r w:rsidRPr="0064359B">
              <w:rPr>
                <w:sz w:val="21"/>
                <w:lang w:eastAsia="zh-CN"/>
              </w:rPr>
              <w:t>)</w:t>
            </w:r>
            <w:r w:rsidRPr="0064359B">
              <w:rPr>
                <w:rFonts w:hint="eastAsia"/>
                <w:sz w:val="21"/>
                <w:lang w:eastAsia="zh-CN"/>
              </w:rPr>
              <w:t>；</w:t>
            </w:r>
          </w:p>
          <w:p w:rsidR="00DF1EF3" w:rsidRPr="0064359B" w:rsidRDefault="00DF1EF3" w:rsidP="00DF1EF3">
            <w:pPr>
              <w:widowControl/>
              <w:rPr>
                <w:sz w:val="21"/>
                <w:lang w:eastAsia="zh-CN"/>
              </w:rPr>
            </w:pPr>
            <w:r w:rsidRPr="0064359B">
              <w:rPr>
                <w:sz w:val="21"/>
                <w:lang w:eastAsia="zh-CN"/>
              </w:rPr>
              <w:t>2</w:t>
            </w:r>
            <w:r w:rsidRPr="0064359B">
              <w:rPr>
                <w:rFonts w:hint="eastAsia"/>
                <w:sz w:val="21"/>
                <w:lang w:eastAsia="zh-CN"/>
              </w:rPr>
              <w:t>）</w:t>
            </w:r>
            <w:r w:rsidRPr="00881727">
              <w:rPr>
                <w:rFonts w:hint="eastAsia"/>
                <w:sz w:val="21"/>
                <w:lang w:eastAsia="zh-CN"/>
              </w:rPr>
              <w:t>电力工程施工总承包</w:t>
            </w:r>
            <w:r>
              <w:rPr>
                <w:rFonts w:hint="eastAsia"/>
                <w:sz w:val="21"/>
                <w:lang w:eastAsia="zh-CN"/>
              </w:rPr>
              <w:t>二</w:t>
            </w:r>
            <w:r w:rsidRPr="00881727">
              <w:rPr>
                <w:rFonts w:hint="eastAsia"/>
                <w:sz w:val="21"/>
                <w:lang w:eastAsia="zh-CN"/>
              </w:rPr>
              <w:t>级及以上</w:t>
            </w:r>
            <w:r>
              <w:rPr>
                <w:rFonts w:hint="eastAsia"/>
                <w:sz w:val="21"/>
                <w:lang w:eastAsia="zh-CN"/>
              </w:rPr>
              <w:t>/</w:t>
            </w:r>
            <w:r w:rsidRPr="00881727">
              <w:rPr>
                <w:rFonts w:hint="eastAsia"/>
                <w:sz w:val="21"/>
                <w:lang w:eastAsia="zh-CN"/>
              </w:rPr>
              <w:t>机电工程施工总承包</w:t>
            </w:r>
            <w:r>
              <w:rPr>
                <w:rFonts w:hint="eastAsia"/>
                <w:sz w:val="21"/>
                <w:lang w:eastAsia="zh-CN"/>
              </w:rPr>
              <w:t>二</w:t>
            </w:r>
            <w:r w:rsidRPr="00881727">
              <w:rPr>
                <w:rFonts w:hint="eastAsia"/>
                <w:sz w:val="21"/>
                <w:lang w:eastAsia="zh-CN"/>
              </w:rPr>
              <w:t>级及以上</w:t>
            </w:r>
            <w:r>
              <w:rPr>
                <w:rFonts w:hint="eastAsia"/>
                <w:sz w:val="21"/>
                <w:lang w:eastAsia="zh-CN"/>
              </w:rPr>
              <w:t>/</w:t>
            </w:r>
            <w:r w:rsidRPr="00881727">
              <w:rPr>
                <w:rFonts w:hint="eastAsia"/>
                <w:sz w:val="21"/>
                <w:lang w:eastAsia="zh-CN"/>
              </w:rPr>
              <w:t>承装（修、试）电力设施许可证</w:t>
            </w:r>
            <w:r>
              <w:rPr>
                <w:rFonts w:hint="eastAsia"/>
                <w:sz w:val="21"/>
                <w:lang w:eastAsia="zh-CN"/>
              </w:rPr>
              <w:t>四</w:t>
            </w:r>
            <w:r w:rsidRPr="00881727">
              <w:rPr>
                <w:rFonts w:hint="eastAsia"/>
                <w:sz w:val="21"/>
                <w:lang w:eastAsia="zh-CN"/>
              </w:rPr>
              <w:t>级及以上</w:t>
            </w:r>
            <w:r w:rsidRPr="0064359B">
              <w:rPr>
                <w:sz w:val="21"/>
                <w:lang w:eastAsia="zh-CN"/>
              </w:rPr>
              <w:t>(</w:t>
            </w:r>
            <w:r>
              <w:rPr>
                <w:rFonts w:hint="eastAsia"/>
                <w:sz w:val="21"/>
                <w:lang w:eastAsia="zh-CN"/>
              </w:rPr>
              <w:t>3</w:t>
            </w:r>
            <w:r w:rsidRPr="0064359B">
              <w:rPr>
                <w:rFonts w:hint="eastAsia"/>
                <w:sz w:val="21"/>
                <w:lang w:eastAsia="zh-CN"/>
              </w:rPr>
              <w:t>分</w:t>
            </w:r>
            <w:r w:rsidRPr="0064359B">
              <w:rPr>
                <w:sz w:val="21"/>
                <w:lang w:eastAsia="zh-CN"/>
              </w:rPr>
              <w:t>)</w:t>
            </w:r>
            <w:r w:rsidRPr="0064359B">
              <w:rPr>
                <w:rFonts w:hint="eastAsia"/>
                <w:sz w:val="21"/>
                <w:lang w:eastAsia="zh-CN"/>
              </w:rPr>
              <w:t>；</w:t>
            </w:r>
          </w:p>
          <w:p w:rsidR="00DF1EF3" w:rsidRPr="0064359B" w:rsidRDefault="00DF1EF3" w:rsidP="00DF1EF3">
            <w:pPr>
              <w:widowControl/>
              <w:rPr>
                <w:sz w:val="21"/>
                <w:lang w:eastAsia="zh-CN"/>
              </w:rPr>
            </w:pPr>
            <w:r w:rsidRPr="0064359B">
              <w:rPr>
                <w:sz w:val="21"/>
                <w:lang w:eastAsia="zh-CN"/>
              </w:rPr>
              <w:t>3</w:t>
            </w:r>
            <w:r w:rsidRPr="0064359B">
              <w:rPr>
                <w:rFonts w:hint="eastAsia"/>
                <w:sz w:val="21"/>
                <w:lang w:eastAsia="zh-CN"/>
              </w:rPr>
              <w:t>）</w:t>
            </w:r>
            <w:r w:rsidRPr="00881727">
              <w:rPr>
                <w:rFonts w:hint="eastAsia"/>
                <w:sz w:val="21"/>
                <w:lang w:eastAsia="zh-CN"/>
              </w:rPr>
              <w:t>电力工程施工总承包三级及以上</w:t>
            </w:r>
            <w:r>
              <w:rPr>
                <w:rFonts w:hint="eastAsia"/>
                <w:sz w:val="21"/>
                <w:lang w:eastAsia="zh-CN"/>
              </w:rPr>
              <w:t>/</w:t>
            </w:r>
            <w:r w:rsidRPr="00881727">
              <w:rPr>
                <w:rFonts w:hint="eastAsia"/>
                <w:sz w:val="21"/>
                <w:lang w:eastAsia="zh-CN"/>
              </w:rPr>
              <w:t>机电工程施工总承包三级及以上</w:t>
            </w:r>
            <w:r>
              <w:rPr>
                <w:rFonts w:hint="eastAsia"/>
                <w:sz w:val="21"/>
                <w:lang w:eastAsia="zh-CN"/>
              </w:rPr>
              <w:t>/</w:t>
            </w:r>
            <w:r w:rsidRPr="00881727">
              <w:rPr>
                <w:rFonts w:hint="eastAsia"/>
                <w:sz w:val="21"/>
                <w:lang w:eastAsia="zh-CN"/>
              </w:rPr>
              <w:t>承装（修、试）电力设施许可证五级及以上</w:t>
            </w:r>
            <w:r w:rsidRPr="0064359B">
              <w:rPr>
                <w:sz w:val="21"/>
                <w:lang w:eastAsia="zh-CN"/>
              </w:rPr>
              <w:t>(</w:t>
            </w:r>
            <w:r>
              <w:rPr>
                <w:sz w:val="21"/>
                <w:lang w:eastAsia="zh-CN"/>
              </w:rPr>
              <w:t>2</w:t>
            </w:r>
            <w:r w:rsidRPr="0064359B">
              <w:rPr>
                <w:rFonts w:hint="eastAsia"/>
                <w:sz w:val="21"/>
                <w:lang w:eastAsia="zh-CN"/>
              </w:rPr>
              <w:t>分</w:t>
            </w:r>
            <w:r w:rsidRPr="0064359B">
              <w:rPr>
                <w:sz w:val="21"/>
                <w:lang w:eastAsia="zh-CN"/>
              </w:rPr>
              <w:t>)</w:t>
            </w:r>
            <w:r w:rsidRPr="0064359B">
              <w:rPr>
                <w:rFonts w:hint="eastAsia"/>
                <w:sz w:val="21"/>
                <w:lang w:eastAsia="zh-CN"/>
              </w:rPr>
              <w:t>。</w:t>
            </w:r>
          </w:p>
        </w:tc>
      </w:tr>
      <w:tr w:rsidR="00DF1EF3" w:rsidRPr="0064359B" w:rsidTr="00DF1EF3">
        <w:trPr>
          <w:trHeight w:val="1419"/>
        </w:trPr>
        <w:tc>
          <w:tcPr>
            <w:tcW w:w="704" w:type="dxa"/>
            <w:shd w:val="clear" w:color="auto" w:fill="auto"/>
            <w:vAlign w:val="center"/>
          </w:tcPr>
          <w:p w:rsidR="00DF1EF3" w:rsidRPr="0064359B" w:rsidRDefault="00DF1EF3" w:rsidP="00DF1EF3">
            <w:pPr>
              <w:widowControl/>
              <w:jc w:val="center"/>
              <w:rPr>
                <w:sz w:val="21"/>
              </w:rPr>
            </w:pPr>
            <w:r w:rsidRPr="0064359B">
              <w:rPr>
                <w:rFonts w:hint="eastAsia"/>
                <w:sz w:val="21"/>
              </w:rPr>
              <w:t>3</w:t>
            </w:r>
          </w:p>
        </w:tc>
        <w:tc>
          <w:tcPr>
            <w:tcW w:w="2126" w:type="dxa"/>
            <w:shd w:val="clear" w:color="auto" w:fill="auto"/>
            <w:vAlign w:val="center"/>
          </w:tcPr>
          <w:p w:rsidR="00DF1EF3" w:rsidRPr="0064359B" w:rsidRDefault="00DF1EF3" w:rsidP="00DF1EF3">
            <w:pPr>
              <w:widowControl/>
              <w:jc w:val="center"/>
              <w:rPr>
                <w:sz w:val="21"/>
                <w:highlight w:val="yellow"/>
              </w:rPr>
            </w:pPr>
            <w:r w:rsidRPr="0064359B">
              <w:rPr>
                <w:rFonts w:hint="eastAsia"/>
                <w:sz w:val="21"/>
              </w:rPr>
              <w:t>服务业绩</w:t>
            </w:r>
          </w:p>
        </w:tc>
        <w:tc>
          <w:tcPr>
            <w:tcW w:w="851" w:type="dxa"/>
            <w:shd w:val="clear" w:color="auto" w:fill="auto"/>
            <w:noWrap/>
            <w:vAlign w:val="center"/>
          </w:tcPr>
          <w:p w:rsidR="00DF1EF3" w:rsidRPr="0064359B" w:rsidRDefault="00DF1EF3" w:rsidP="00DF1EF3">
            <w:pPr>
              <w:widowControl/>
              <w:jc w:val="center"/>
              <w:rPr>
                <w:sz w:val="21"/>
              </w:rPr>
            </w:pPr>
            <w:r>
              <w:rPr>
                <w:sz w:val="21"/>
              </w:rPr>
              <w:t>5</w:t>
            </w:r>
          </w:p>
        </w:tc>
        <w:tc>
          <w:tcPr>
            <w:tcW w:w="4565" w:type="dxa"/>
            <w:shd w:val="clear" w:color="auto" w:fill="auto"/>
            <w:vAlign w:val="center"/>
          </w:tcPr>
          <w:p w:rsidR="00DF1EF3" w:rsidRPr="0064359B" w:rsidRDefault="00DF1EF3" w:rsidP="00DF1EF3">
            <w:pPr>
              <w:widowControl/>
              <w:rPr>
                <w:sz w:val="21"/>
                <w:lang w:eastAsia="zh-CN"/>
              </w:rPr>
            </w:pPr>
            <w:r w:rsidRPr="0064359B">
              <w:rPr>
                <w:rFonts w:hint="eastAsia"/>
                <w:sz w:val="21"/>
                <w:lang w:eastAsia="zh-CN"/>
              </w:rPr>
              <w:t>近</w:t>
            </w:r>
            <w:r>
              <w:rPr>
                <w:rFonts w:hint="eastAsia"/>
                <w:sz w:val="21"/>
                <w:lang w:eastAsia="zh-CN"/>
              </w:rPr>
              <w:t>五</w:t>
            </w:r>
            <w:r w:rsidRPr="0064359B">
              <w:rPr>
                <w:rFonts w:hint="eastAsia"/>
                <w:sz w:val="21"/>
                <w:lang w:eastAsia="zh-CN"/>
              </w:rPr>
              <w:t>年有</w:t>
            </w:r>
            <w:r>
              <w:rPr>
                <w:sz w:val="21"/>
                <w:lang w:eastAsia="zh-CN"/>
              </w:rPr>
              <w:t>10kV及以上电压等级的</w:t>
            </w:r>
            <w:r>
              <w:rPr>
                <w:rFonts w:hint="eastAsia"/>
                <w:sz w:val="21"/>
                <w:lang w:eastAsia="zh-CN"/>
              </w:rPr>
              <w:t>光纤纵差保护装置设计、供货、施工</w:t>
            </w:r>
            <w:r w:rsidRPr="0064359B">
              <w:rPr>
                <w:rFonts w:hint="eastAsia"/>
                <w:sz w:val="21"/>
                <w:lang w:eastAsia="zh-CN"/>
              </w:rPr>
              <w:t>业绩，每提供1项得</w:t>
            </w:r>
            <w:r>
              <w:rPr>
                <w:sz w:val="21"/>
                <w:lang w:eastAsia="zh-CN"/>
              </w:rPr>
              <w:t>2</w:t>
            </w:r>
            <w:r w:rsidRPr="0064359B">
              <w:rPr>
                <w:rFonts w:hint="eastAsia"/>
                <w:sz w:val="21"/>
                <w:lang w:eastAsia="zh-CN"/>
              </w:rPr>
              <w:t>分，最高得</w:t>
            </w:r>
            <w:r>
              <w:rPr>
                <w:sz w:val="21"/>
                <w:lang w:eastAsia="zh-CN"/>
              </w:rPr>
              <w:t>5</w:t>
            </w:r>
            <w:r w:rsidRPr="0064359B">
              <w:rPr>
                <w:rFonts w:hint="eastAsia"/>
                <w:sz w:val="21"/>
                <w:lang w:eastAsia="zh-CN"/>
              </w:rPr>
              <w:t>分。（以提供的合同复印件为准，并加盖单位公章，原件备查）</w:t>
            </w:r>
          </w:p>
        </w:tc>
      </w:tr>
      <w:tr w:rsidR="00DF1EF3" w:rsidRPr="0064359B" w:rsidTr="00DF1EF3">
        <w:trPr>
          <w:trHeight w:val="482"/>
        </w:trPr>
        <w:tc>
          <w:tcPr>
            <w:tcW w:w="704" w:type="dxa"/>
            <w:shd w:val="clear" w:color="auto" w:fill="auto"/>
            <w:vAlign w:val="center"/>
          </w:tcPr>
          <w:p w:rsidR="00DF1EF3" w:rsidRPr="0064359B" w:rsidRDefault="00DF1EF3" w:rsidP="00DF1EF3">
            <w:pPr>
              <w:widowControl/>
              <w:jc w:val="center"/>
              <w:rPr>
                <w:sz w:val="21"/>
              </w:rPr>
            </w:pPr>
            <w:r>
              <w:rPr>
                <w:rFonts w:hint="eastAsia"/>
                <w:sz w:val="21"/>
              </w:rPr>
              <w:t>4</w:t>
            </w:r>
          </w:p>
        </w:tc>
        <w:tc>
          <w:tcPr>
            <w:tcW w:w="2126" w:type="dxa"/>
            <w:shd w:val="clear" w:color="auto" w:fill="auto"/>
            <w:vAlign w:val="center"/>
          </w:tcPr>
          <w:p w:rsidR="00DF1EF3" w:rsidRPr="0064359B" w:rsidRDefault="00DF1EF3" w:rsidP="00DF1EF3">
            <w:pPr>
              <w:widowControl/>
              <w:jc w:val="center"/>
              <w:rPr>
                <w:sz w:val="21"/>
              </w:rPr>
            </w:pPr>
            <w:r>
              <w:rPr>
                <w:rFonts w:hint="eastAsia"/>
                <w:sz w:val="21"/>
              </w:rPr>
              <w:t>设备质量</w:t>
            </w:r>
          </w:p>
        </w:tc>
        <w:tc>
          <w:tcPr>
            <w:tcW w:w="851" w:type="dxa"/>
            <w:shd w:val="clear" w:color="auto" w:fill="auto"/>
            <w:noWrap/>
            <w:vAlign w:val="center"/>
          </w:tcPr>
          <w:p w:rsidR="00DF1EF3" w:rsidRDefault="00DF1EF3" w:rsidP="00DF1EF3">
            <w:pPr>
              <w:widowControl/>
              <w:jc w:val="center"/>
              <w:rPr>
                <w:sz w:val="21"/>
              </w:rPr>
            </w:pPr>
            <w:r>
              <w:rPr>
                <w:sz w:val="21"/>
              </w:rPr>
              <w:t>4</w:t>
            </w:r>
          </w:p>
        </w:tc>
        <w:tc>
          <w:tcPr>
            <w:tcW w:w="4565" w:type="dxa"/>
            <w:shd w:val="clear" w:color="auto" w:fill="auto"/>
            <w:vAlign w:val="center"/>
          </w:tcPr>
          <w:p w:rsidR="00DF1EF3" w:rsidRDefault="00DF1EF3" w:rsidP="00DF1EF3">
            <w:pPr>
              <w:widowControl/>
              <w:rPr>
                <w:sz w:val="21"/>
                <w:lang w:eastAsia="zh-CN"/>
              </w:rPr>
            </w:pPr>
            <w:r>
              <w:rPr>
                <w:sz w:val="21"/>
                <w:lang w:eastAsia="zh-CN"/>
              </w:rPr>
              <w:t>光纤纵差保护装置制造能力</w:t>
            </w:r>
            <w:r>
              <w:rPr>
                <w:rFonts w:hint="eastAsia"/>
                <w:sz w:val="21"/>
                <w:lang w:eastAsia="zh-CN"/>
              </w:rPr>
              <w:t>、</w:t>
            </w:r>
            <w:r>
              <w:rPr>
                <w:sz w:val="21"/>
                <w:lang w:eastAsia="zh-CN"/>
              </w:rPr>
              <w:t>所投入的技术及装备</w:t>
            </w:r>
          </w:p>
          <w:p w:rsidR="00DF1EF3" w:rsidRPr="0064359B" w:rsidRDefault="00DF1EF3" w:rsidP="00DF1EF3">
            <w:pPr>
              <w:widowControl/>
              <w:rPr>
                <w:sz w:val="21"/>
                <w:lang w:eastAsia="zh-CN"/>
              </w:rPr>
            </w:pPr>
            <w:r w:rsidRPr="0064359B">
              <w:rPr>
                <w:rFonts w:hint="eastAsia"/>
                <w:sz w:val="21"/>
                <w:lang w:eastAsia="zh-CN"/>
              </w:rPr>
              <w:lastRenderedPageBreak/>
              <w:t>1）</w:t>
            </w:r>
            <w:r>
              <w:rPr>
                <w:rFonts w:hint="eastAsia"/>
                <w:sz w:val="21"/>
                <w:lang w:eastAsia="zh-CN"/>
              </w:rPr>
              <w:t>I</w:t>
            </w:r>
            <w:r>
              <w:rPr>
                <w:sz w:val="21"/>
                <w:lang w:eastAsia="zh-CN"/>
              </w:rPr>
              <w:t>SO9001质量管理体系得4</w:t>
            </w:r>
            <w:r>
              <w:rPr>
                <w:rFonts w:hint="eastAsia"/>
                <w:sz w:val="21"/>
                <w:lang w:eastAsia="zh-CN"/>
              </w:rPr>
              <w:t>分</w:t>
            </w:r>
            <w:r w:rsidRPr="0064359B">
              <w:rPr>
                <w:rFonts w:hint="eastAsia"/>
                <w:sz w:val="21"/>
                <w:lang w:eastAsia="zh-CN"/>
              </w:rPr>
              <w:t>；</w:t>
            </w:r>
          </w:p>
          <w:p w:rsidR="00DF1EF3" w:rsidRPr="0064359B" w:rsidRDefault="00DF1EF3" w:rsidP="00DF1EF3">
            <w:pPr>
              <w:widowControl/>
              <w:rPr>
                <w:sz w:val="21"/>
                <w:lang w:eastAsia="zh-CN"/>
              </w:rPr>
            </w:pPr>
            <w:r w:rsidRPr="0064359B">
              <w:rPr>
                <w:rFonts w:hint="eastAsia"/>
                <w:sz w:val="21"/>
                <w:lang w:eastAsia="zh-CN"/>
              </w:rPr>
              <w:t>2）</w:t>
            </w:r>
            <w:r>
              <w:rPr>
                <w:rFonts w:hint="eastAsia"/>
                <w:sz w:val="21"/>
                <w:lang w:eastAsia="zh-CN"/>
              </w:rPr>
              <w:t>无I</w:t>
            </w:r>
            <w:r>
              <w:rPr>
                <w:sz w:val="21"/>
                <w:lang w:eastAsia="zh-CN"/>
              </w:rPr>
              <w:t>SO9001质量管理体系</w:t>
            </w:r>
            <w:r w:rsidRPr="0064359B">
              <w:rPr>
                <w:rFonts w:hint="eastAsia"/>
                <w:sz w:val="21"/>
                <w:lang w:eastAsia="zh-CN"/>
              </w:rPr>
              <w:t>不得分；</w:t>
            </w:r>
          </w:p>
        </w:tc>
      </w:tr>
      <w:tr w:rsidR="00DF1EF3" w:rsidRPr="00B21FEB" w:rsidTr="00DF1EF3">
        <w:trPr>
          <w:trHeight w:val="706"/>
        </w:trPr>
        <w:tc>
          <w:tcPr>
            <w:tcW w:w="704" w:type="dxa"/>
            <w:shd w:val="clear" w:color="auto" w:fill="auto"/>
            <w:vAlign w:val="center"/>
          </w:tcPr>
          <w:p w:rsidR="00DF1EF3" w:rsidRDefault="00DF1EF3" w:rsidP="00DF1EF3">
            <w:pPr>
              <w:widowControl/>
              <w:jc w:val="center"/>
              <w:rPr>
                <w:sz w:val="21"/>
              </w:rPr>
            </w:pPr>
            <w:r>
              <w:rPr>
                <w:rFonts w:hint="eastAsia"/>
                <w:sz w:val="21"/>
              </w:rPr>
              <w:lastRenderedPageBreak/>
              <w:t>5</w:t>
            </w:r>
          </w:p>
        </w:tc>
        <w:tc>
          <w:tcPr>
            <w:tcW w:w="2126" w:type="dxa"/>
            <w:shd w:val="clear" w:color="auto" w:fill="auto"/>
            <w:vAlign w:val="center"/>
          </w:tcPr>
          <w:p w:rsidR="00DF1EF3" w:rsidRPr="0064359B" w:rsidRDefault="00DF1EF3" w:rsidP="00DF1EF3">
            <w:pPr>
              <w:widowControl/>
              <w:jc w:val="center"/>
              <w:rPr>
                <w:sz w:val="21"/>
                <w:lang w:eastAsia="zh-CN"/>
              </w:rPr>
            </w:pPr>
            <w:r>
              <w:rPr>
                <w:rFonts w:hint="eastAsia"/>
                <w:sz w:val="21"/>
                <w:lang w:eastAsia="zh-CN"/>
              </w:rPr>
              <w:t>现场勘查与技术交流情况</w:t>
            </w:r>
          </w:p>
        </w:tc>
        <w:tc>
          <w:tcPr>
            <w:tcW w:w="851" w:type="dxa"/>
            <w:shd w:val="clear" w:color="auto" w:fill="auto"/>
            <w:noWrap/>
            <w:vAlign w:val="center"/>
          </w:tcPr>
          <w:p w:rsidR="00DF1EF3" w:rsidRDefault="00DF1EF3" w:rsidP="00DF1EF3">
            <w:pPr>
              <w:widowControl/>
              <w:jc w:val="center"/>
              <w:rPr>
                <w:sz w:val="21"/>
              </w:rPr>
            </w:pPr>
            <w:r>
              <w:rPr>
                <w:sz w:val="21"/>
              </w:rPr>
              <w:t>4</w:t>
            </w:r>
          </w:p>
        </w:tc>
        <w:tc>
          <w:tcPr>
            <w:tcW w:w="4565" w:type="dxa"/>
            <w:shd w:val="clear" w:color="auto" w:fill="auto"/>
            <w:vAlign w:val="center"/>
          </w:tcPr>
          <w:p w:rsidR="00DF1EF3" w:rsidRPr="00725EFF" w:rsidRDefault="00DF1EF3" w:rsidP="00DF1EF3">
            <w:pPr>
              <w:pStyle w:val="aa"/>
              <w:widowControl/>
              <w:numPr>
                <w:ilvl w:val="0"/>
                <w:numId w:val="39"/>
              </w:numPr>
              <w:autoSpaceDE/>
              <w:autoSpaceDN/>
              <w:spacing w:before="0"/>
              <w:jc w:val="both"/>
              <w:rPr>
                <w:sz w:val="21"/>
                <w:lang w:eastAsia="zh-CN"/>
              </w:rPr>
            </w:pPr>
            <w:r>
              <w:rPr>
                <w:rFonts w:hint="eastAsia"/>
                <w:sz w:val="21"/>
                <w:lang w:eastAsia="zh-CN"/>
              </w:rPr>
              <w:t>提前开展</w:t>
            </w:r>
            <w:r w:rsidRPr="00725EFF">
              <w:rPr>
                <w:rFonts w:hint="eastAsia"/>
                <w:sz w:val="21"/>
                <w:lang w:eastAsia="zh-CN"/>
              </w:rPr>
              <w:t>现场勘查与技术交流得分</w:t>
            </w:r>
            <w:r>
              <w:rPr>
                <w:sz w:val="21"/>
                <w:lang w:eastAsia="zh-CN"/>
              </w:rPr>
              <w:t>4分</w:t>
            </w:r>
            <w:r>
              <w:rPr>
                <w:rFonts w:hint="eastAsia"/>
                <w:sz w:val="21"/>
                <w:lang w:eastAsia="zh-CN"/>
              </w:rPr>
              <w:t>；</w:t>
            </w:r>
          </w:p>
          <w:p w:rsidR="00DF1EF3" w:rsidRDefault="00DF1EF3" w:rsidP="00DF1EF3">
            <w:pPr>
              <w:pStyle w:val="aa"/>
              <w:widowControl/>
              <w:numPr>
                <w:ilvl w:val="0"/>
                <w:numId w:val="39"/>
              </w:numPr>
              <w:autoSpaceDE/>
              <w:autoSpaceDN/>
              <w:spacing w:before="0"/>
              <w:jc w:val="both"/>
              <w:rPr>
                <w:sz w:val="21"/>
              </w:rPr>
            </w:pPr>
            <w:r>
              <w:rPr>
                <w:rFonts w:hint="eastAsia"/>
                <w:sz w:val="21"/>
              </w:rPr>
              <w:t>进行</w:t>
            </w:r>
            <w:r>
              <w:rPr>
                <w:sz w:val="21"/>
              </w:rPr>
              <w:t>技术交流得</w:t>
            </w:r>
            <w:r>
              <w:rPr>
                <w:rFonts w:hint="eastAsia"/>
                <w:sz w:val="21"/>
              </w:rPr>
              <w:t>2</w:t>
            </w:r>
            <w:r>
              <w:rPr>
                <w:sz w:val="21"/>
              </w:rPr>
              <w:t>分</w:t>
            </w:r>
            <w:r>
              <w:rPr>
                <w:rFonts w:hint="eastAsia"/>
                <w:sz w:val="21"/>
              </w:rPr>
              <w:t>；</w:t>
            </w:r>
          </w:p>
          <w:p w:rsidR="00DF1EF3" w:rsidRPr="00725EFF" w:rsidRDefault="00DF1EF3" w:rsidP="00DF1EF3">
            <w:pPr>
              <w:pStyle w:val="aa"/>
              <w:widowControl/>
              <w:numPr>
                <w:ilvl w:val="0"/>
                <w:numId w:val="39"/>
              </w:numPr>
              <w:autoSpaceDE/>
              <w:autoSpaceDN/>
              <w:spacing w:before="0"/>
              <w:jc w:val="both"/>
              <w:rPr>
                <w:sz w:val="21"/>
                <w:lang w:eastAsia="zh-CN"/>
              </w:rPr>
            </w:pPr>
            <w:r>
              <w:rPr>
                <w:sz w:val="21"/>
                <w:lang w:eastAsia="zh-CN"/>
              </w:rPr>
              <w:t>未开展现场勘查或技术交流不得分</w:t>
            </w:r>
            <w:r>
              <w:rPr>
                <w:rFonts w:hint="eastAsia"/>
                <w:sz w:val="21"/>
                <w:lang w:eastAsia="zh-CN"/>
              </w:rPr>
              <w:t>。</w:t>
            </w:r>
          </w:p>
        </w:tc>
      </w:tr>
      <w:tr w:rsidR="00DF1EF3" w:rsidRPr="0064359B" w:rsidTr="00DF1EF3">
        <w:trPr>
          <w:trHeight w:val="482"/>
        </w:trPr>
        <w:tc>
          <w:tcPr>
            <w:tcW w:w="704" w:type="dxa"/>
            <w:shd w:val="clear" w:color="auto" w:fill="auto"/>
            <w:vAlign w:val="center"/>
          </w:tcPr>
          <w:p w:rsidR="00DF1EF3" w:rsidRPr="0064359B" w:rsidRDefault="00DF1EF3" w:rsidP="00DF1EF3">
            <w:pPr>
              <w:widowControl/>
              <w:jc w:val="center"/>
              <w:rPr>
                <w:sz w:val="21"/>
              </w:rPr>
            </w:pPr>
            <w:r>
              <w:rPr>
                <w:sz w:val="21"/>
              </w:rPr>
              <w:t>6</w:t>
            </w:r>
          </w:p>
        </w:tc>
        <w:tc>
          <w:tcPr>
            <w:tcW w:w="2126" w:type="dxa"/>
            <w:shd w:val="clear" w:color="auto" w:fill="auto"/>
            <w:vAlign w:val="center"/>
          </w:tcPr>
          <w:p w:rsidR="00DF1EF3" w:rsidRPr="0064359B" w:rsidRDefault="00DF1EF3" w:rsidP="00DF1EF3">
            <w:pPr>
              <w:widowControl/>
              <w:jc w:val="center"/>
              <w:rPr>
                <w:sz w:val="21"/>
              </w:rPr>
            </w:pPr>
            <w:r w:rsidRPr="0064359B">
              <w:rPr>
                <w:rFonts w:hint="eastAsia"/>
                <w:sz w:val="21"/>
              </w:rPr>
              <w:t>质保期</w:t>
            </w:r>
          </w:p>
        </w:tc>
        <w:tc>
          <w:tcPr>
            <w:tcW w:w="851" w:type="dxa"/>
            <w:shd w:val="clear" w:color="auto" w:fill="auto"/>
            <w:noWrap/>
            <w:vAlign w:val="center"/>
          </w:tcPr>
          <w:p w:rsidR="00DF1EF3" w:rsidRPr="0064359B" w:rsidRDefault="00DF1EF3" w:rsidP="00DF1EF3">
            <w:pPr>
              <w:widowControl/>
              <w:jc w:val="center"/>
              <w:rPr>
                <w:sz w:val="21"/>
              </w:rPr>
            </w:pPr>
            <w:r>
              <w:rPr>
                <w:sz w:val="21"/>
              </w:rPr>
              <w:t>5</w:t>
            </w:r>
          </w:p>
        </w:tc>
        <w:tc>
          <w:tcPr>
            <w:tcW w:w="4565" w:type="dxa"/>
            <w:shd w:val="clear" w:color="auto" w:fill="auto"/>
            <w:vAlign w:val="center"/>
          </w:tcPr>
          <w:p w:rsidR="00DF1EF3" w:rsidRPr="0064359B" w:rsidRDefault="00DF1EF3" w:rsidP="00DF1EF3">
            <w:pPr>
              <w:widowControl/>
              <w:rPr>
                <w:sz w:val="21"/>
                <w:lang w:eastAsia="zh-CN"/>
              </w:rPr>
            </w:pPr>
            <w:r w:rsidRPr="0064359B">
              <w:rPr>
                <w:rFonts w:hint="eastAsia"/>
                <w:sz w:val="21"/>
                <w:lang w:eastAsia="zh-CN"/>
              </w:rPr>
              <w:t>提供2年质保期得</w:t>
            </w:r>
            <w:r>
              <w:rPr>
                <w:sz w:val="21"/>
                <w:lang w:eastAsia="zh-CN"/>
              </w:rPr>
              <w:t>3</w:t>
            </w:r>
            <w:r w:rsidRPr="0064359B">
              <w:rPr>
                <w:rFonts w:hint="eastAsia"/>
                <w:sz w:val="21"/>
                <w:lang w:eastAsia="zh-CN"/>
              </w:rPr>
              <w:t>分，</w:t>
            </w:r>
            <w:r>
              <w:rPr>
                <w:rFonts w:hint="eastAsia"/>
                <w:sz w:val="21"/>
                <w:lang w:eastAsia="zh-CN"/>
              </w:rPr>
              <w:t>每增加一</w:t>
            </w:r>
            <w:r w:rsidRPr="0064359B">
              <w:rPr>
                <w:rFonts w:hint="eastAsia"/>
                <w:sz w:val="21"/>
                <w:lang w:eastAsia="zh-CN"/>
              </w:rPr>
              <w:t>年加1分，最高</w:t>
            </w:r>
            <w:r>
              <w:rPr>
                <w:sz w:val="21"/>
                <w:lang w:eastAsia="zh-CN"/>
              </w:rPr>
              <w:t>5</w:t>
            </w:r>
            <w:r>
              <w:rPr>
                <w:rFonts w:hint="eastAsia"/>
                <w:sz w:val="21"/>
                <w:lang w:eastAsia="zh-CN"/>
              </w:rPr>
              <w:t>分</w:t>
            </w:r>
          </w:p>
        </w:tc>
      </w:tr>
      <w:tr w:rsidR="00DF1EF3" w:rsidRPr="0064359B" w:rsidTr="00DF1EF3">
        <w:trPr>
          <w:trHeight w:val="284"/>
        </w:trPr>
        <w:tc>
          <w:tcPr>
            <w:tcW w:w="704" w:type="dxa"/>
            <w:shd w:val="clear" w:color="auto" w:fill="auto"/>
            <w:vAlign w:val="center"/>
          </w:tcPr>
          <w:p w:rsidR="00DF1EF3" w:rsidRPr="0064359B" w:rsidRDefault="00DF1EF3" w:rsidP="00DF1EF3">
            <w:pPr>
              <w:widowControl/>
              <w:jc w:val="center"/>
              <w:rPr>
                <w:sz w:val="21"/>
              </w:rPr>
            </w:pPr>
            <w:r>
              <w:rPr>
                <w:sz w:val="21"/>
              </w:rPr>
              <w:t>7</w:t>
            </w:r>
          </w:p>
        </w:tc>
        <w:tc>
          <w:tcPr>
            <w:tcW w:w="2126" w:type="dxa"/>
            <w:shd w:val="clear" w:color="auto" w:fill="auto"/>
            <w:vAlign w:val="center"/>
          </w:tcPr>
          <w:p w:rsidR="00DF1EF3" w:rsidRPr="0064359B" w:rsidRDefault="00DF1EF3" w:rsidP="00DF1EF3">
            <w:pPr>
              <w:widowControl/>
              <w:jc w:val="center"/>
              <w:rPr>
                <w:sz w:val="21"/>
                <w:lang w:eastAsia="zh-CN"/>
              </w:rPr>
            </w:pPr>
            <w:r w:rsidRPr="0064359B">
              <w:rPr>
                <w:rFonts w:hint="eastAsia"/>
                <w:sz w:val="21"/>
                <w:lang w:eastAsia="zh-CN"/>
              </w:rPr>
              <w:t>质保期内服务响应时间</w:t>
            </w:r>
          </w:p>
        </w:tc>
        <w:tc>
          <w:tcPr>
            <w:tcW w:w="851" w:type="dxa"/>
            <w:shd w:val="clear" w:color="auto" w:fill="auto"/>
            <w:noWrap/>
            <w:vAlign w:val="center"/>
          </w:tcPr>
          <w:p w:rsidR="00DF1EF3" w:rsidRPr="0064359B" w:rsidRDefault="00DF1EF3" w:rsidP="00DF1EF3">
            <w:pPr>
              <w:widowControl/>
              <w:jc w:val="center"/>
              <w:rPr>
                <w:sz w:val="21"/>
              </w:rPr>
            </w:pPr>
            <w:r>
              <w:rPr>
                <w:sz w:val="21"/>
              </w:rPr>
              <w:t>3</w:t>
            </w:r>
          </w:p>
        </w:tc>
        <w:tc>
          <w:tcPr>
            <w:tcW w:w="4565" w:type="dxa"/>
            <w:shd w:val="clear" w:color="auto" w:fill="auto"/>
            <w:vAlign w:val="center"/>
          </w:tcPr>
          <w:p w:rsidR="00DF1EF3" w:rsidRPr="0064359B" w:rsidRDefault="00DF1EF3" w:rsidP="00DF1EF3">
            <w:pPr>
              <w:widowControl/>
              <w:numPr>
                <w:ilvl w:val="0"/>
                <w:numId w:val="38"/>
              </w:numPr>
              <w:tabs>
                <w:tab w:val="left" w:pos="360"/>
              </w:tabs>
              <w:autoSpaceDE/>
              <w:autoSpaceDN/>
              <w:rPr>
                <w:sz w:val="21"/>
                <w:lang w:eastAsia="zh-CN"/>
              </w:rPr>
            </w:pPr>
            <w:r w:rsidRPr="0064359B">
              <w:rPr>
                <w:rFonts w:hint="eastAsia"/>
                <w:sz w:val="21"/>
                <w:lang w:eastAsia="zh-CN"/>
              </w:rPr>
              <w:t>接到通知后，针对本项目维护服务响应时间24小时内到达现场（</w:t>
            </w:r>
            <w:r>
              <w:rPr>
                <w:sz w:val="21"/>
                <w:lang w:eastAsia="zh-CN"/>
              </w:rPr>
              <w:t>3</w:t>
            </w:r>
            <w:r w:rsidRPr="0064359B">
              <w:rPr>
                <w:rFonts w:hint="eastAsia"/>
                <w:sz w:val="21"/>
                <w:lang w:eastAsia="zh-CN"/>
              </w:rPr>
              <w:t>分）；</w:t>
            </w:r>
            <w:r w:rsidRPr="0064359B">
              <w:rPr>
                <w:sz w:val="21"/>
                <w:lang w:eastAsia="zh-CN"/>
              </w:rPr>
              <w:t xml:space="preserve"> </w:t>
            </w:r>
          </w:p>
          <w:p w:rsidR="00DF1EF3" w:rsidRPr="0064359B" w:rsidRDefault="00DF1EF3" w:rsidP="00DF1EF3">
            <w:pPr>
              <w:widowControl/>
              <w:numPr>
                <w:ilvl w:val="0"/>
                <w:numId w:val="38"/>
              </w:numPr>
              <w:tabs>
                <w:tab w:val="left" w:pos="360"/>
              </w:tabs>
              <w:autoSpaceDE/>
              <w:autoSpaceDN/>
              <w:rPr>
                <w:sz w:val="21"/>
                <w:lang w:eastAsia="zh-CN"/>
              </w:rPr>
            </w:pPr>
            <w:r w:rsidRPr="0064359B">
              <w:rPr>
                <w:rFonts w:hint="eastAsia"/>
                <w:sz w:val="21"/>
                <w:lang w:eastAsia="zh-CN"/>
              </w:rPr>
              <w:t>接到通知后，针对本项目维护服务响应时间48小时内到达现场（2分）；</w:t>
            </w:r>
          </w:p>
          <w:p w:rsidR="00DF1EF3" w:rsidRPr="0064359B" w:rsidRDefault="00DF1EF3" w:rsidP="00DF1EF3">
            <w:pPr>
              <w:widowControl/>
              <w:numPr>
                <w:ilvl w:val="0"/>
                <w:numId w:val="38"/>
              </w:numPr>
              <w:tabs>
                <w:tab w:val="left" w:pos="360"/>
              </w:tabs>
              <w:autoSpaceDE/>
              <w:autoSpaceDN/>
              <w:rPr>
                <w:sz w:val="21"/>
                <w:lang w:eastAsia="zh-CN"/>
              </w:rPr>
            </w:pPr>
            <w:r w:rsidRPr="0064359B">
              <w:rPr>
                <w:rFonts w:hint="eastAsia"/>
                <w:sz w:val="21"/>
                <w:lang w:eastAsia="zh-CN"/>
              </w:rPr>
              <w:t xml:space="preserve">接到通知后，针对本项目维护服务响应时间72小时内到达现场（1分）。 </w:t>
            </w:r>
          </w:p>
        </w:tc>
      </w:tr>
      <w:tr w:rsidR="00DF1EF3" w:rsidRPr="0064359B" w:rsidTr="00DF1EF3">
        <w:trPr>
          <w:trHeight w:val="394"/>
        </w:trPr>
        <w:tc>
          <w:tcPr>
            <w:tcW w:w="704" w:type="dxa"/>
            <w:shd w:val="clear" w:color="auto" w:fill="auto"/>
            <w:vAlign w:val="center"/>
          </w:tcPr>
          <w:p w:rsidR="00DF1EF3" w:rsidRPr="0064359B" w:rsidRDefault="00DF1EF3" w:rsidP="00DF1EF3">
            <w:pPr>
              <w:widowControl/>
              <w:jc w:val="center"/>
              <w:rPr>
                <w:sz w:val="21"/>
              </w:rPr>
            </w:pPr>
            <w:r>
              <w:rPr>
                <w:sz w:val="21"/>
              </w:rPr>
              <w:t>8</w:t>
            </w:r>
          </w:p>
        </w:tc>
        <w:tc>
          <w:tcPr>
            <w:tcW w:w="2126" w:type="dxa"/>
            <w:shd w:val="clear" w:color="auto" w:fill="auto"/>
            <w:vAlign w:val="center"/>
          </w:tcPr>
          <w:p w:rsidR="00DF1EF3" w:rsidRPr="0064359B" w:rsidRDefault="00DF1EF3" w:rsidP="00DF1EF3">
            <w:pPr>
              <w:widowControl/>
              <w:jc w:val="center"/>
              <w:rPr>
                <w:sz w:val="21"/>
              </w:rPr>
            </w:pPr>
            <w:r w:rsidRPr="0064359B">
              <w:rPr>
                <w:rFonts w:hint="eastAsia"/>
                <w:sz w:val="21"/>
              </w:rPr>
              <w:t>工期</w:t>
            </w:r>
          </w:p>
        </w:tc>
        <w:tc>
          <w:tcPr>
            <w:tcW w:w="851" w:type="dxa"/>
            <w:shd w:val="clear" w:color="auto" w:fill="auto"/>
            <w:noWrap/>
            <w:vAlign w:val="center"/>
          </w:tcPr>
          <w:p w:rsidR="00DF1EF3" w:rsidRPr="0064359B" w:rsidRDefault="00DF1EF3" w:rsidP="00DF1EF3">
            <w:pPr>
              <w:widowControl/>
              <w:jc w:val="center"/>
              <w:rPr>
                <w:sz w:val="21"/>
              </w:rPr>
            </w:pPr>
            <w:r>
              <w:rPr>
                <w:sz w:val="21"/>
              </w:rPr>
              <w:t>2</w:t>
            </w:r>
          </w:p>
        </w:tc>
        <w:tc>
          <w:tcPr>
            <w:tcW w:w="4565" w:type="dxa"/>
            <w:shd w:val="clear" w:color="auto" w:fill="auto"/>
            <w:vAlign w:val="center"/>
          </w:tcPr>
          <w:p w:rsidR="00DF1EF3" w:rsidRPr="0064359B" w:rsidRDefault="00DF1EF3" w:rsidP="00DF1EF3">
            <w:pPr>
              <w:widowControl/>
              <w:rPr>
                <w:sz w:val="21"/>
                <w:lang w:eastAsia="zh-CN"/>
              </w:rPr>
            </w:pPr>
            <w:r w:rsidRPr="0064359B">
              <w:rPr>
                <w:rFonts w:hint="eastAsia"/>
                <w:sz w:val="21"/>
                <w:lang w:eastAsia="zh-CN"/>
              </w:rPr>
              <w:t>合同签订后</w:t>
            </w:r>
            <w:r>
              <w:rPr>
                <w:rFonts w:hint="eastAsia"/>
                <w:sz w:val="21"/>
                <w:lang w:eastAsia="zh-CN"/>
              </w:rPr>
              <w:t>满足工期要求</w:t>
            </w:r>
            <w:r w:rsidRPr="0064359B">
              <w:rPr>
                <w:rFonts w:hint="eastAsia"/>
                <w:sz w:val="21"/>
                <w:lang w:eastAsia="zh-CN"/>
              </w:rPr>
              <w:t>得3分，</w:t>
            </w:r>
            <w:r>
              <w:rPr>
                <w:rFonts w:hint="eastAsia"/>
                <w:sz w:val="21"/>
                <w:lang w:eastAsia="zh-CN"/>
              </w:rPr>
              <w:t>工期可提前完成，每提前</w:t>
            </w:r>
            <w:r w:rsidRPr="0064359B">
              <w:rPr>
                <w:rFonts w:hint="eastAsia"/>
                <w:sz w:val="21"/>
                <w:lang w:eastAsia="zh-CN"/>
              </w:rPr>
              <w:t>7天加1分，最</w:t>
            </w:r>
            <w:r>
              <w:rPr>
                <w:rFonts w:hint="eastAsia"/>
                <w:sz w:val="21"/>
                <w:lang w:eastAsia="zh-CN"/>
              </w:rPr>
              <w:t>高得</w:t>
            </w:r>
            <w:r w:rsidRPr="0064359B">
              <w:rPr>
                <w:rFonts w:hint="eastAsia"/>
                <w:sz w:val="21"/>
                <w:lang w:eastAsia="zh-CN"/>
              </w:rPr>
              <w:t>5</w:t>
            </w:r>
            <w:r>
              <w:rPr>
                <w:rFonts w:hint="eastAsia"/>
                <w:sz w:val="21"/>
                <w:lang w:eastAsia="zh-CN"/>
              </w:rPr>
              <w:t>分</w:t>
            </w:r>
          </w:p>
        </w:tc>
      </w:tr>
      <w:tr w:rsidR="00DF1EF3" w:rsidRPr="0064359B" w:rsidTr="00DF1EF3">
        <w:trPr>
          <w:trHeight w:val="284"/>
        </w:trPr>
        <w:tc>
          <w:tcPr>
            <w:tcW w:w="704" w:type="dxa"/>
            <w:shd w:val="clear" w:color="auto" w:fill="auto"/>
            <w:vAlign w:val="center"/>
          </w:tcPr>
          <w:p w:rsidR="00DF1EF3" w:rsidRPr="0064359B" w:rsidRDefault="00DF1EF3" w:rsidP="00DF1EF3">
            <w:pPr>
              <w:widowControl/>
              <w:jc w:val="center"/>
              <w:rPr>
                <w:sz w:val="21"/>
              </w:rPr>
            </w:pPr>
            <w:r w:rsidRPr="0064359B">
              <w:rPr>
                <w:rFonts w:hint="eastAsia"/>
                <w:sz w:val="21"/>
              </w:rPr>
              <w:t>二</w:t>
            </w:r>
          </w:p>
        </w:tc>
        <w:tc>
          <w:tcPr>
            <w:tcW w:w="2126" w:type="dxa"/>
            <w:shd w:val="clear" w:color="auto" w:fill="auto"/>
            <w:vAlign w:val="center"/>
          </w:tcPr>
          <w:p w:rsidR="00DF1EF3" w:rsidRPr="0064359B" w:rsidRDefault="00DF1EF3" w:rsidP="00DF1EF3">
            <w:pPr>
              <w:widowControl/>
              <w:rPr>
                <w:sz w:val="21"/>
              </w:rPr>
            </w:pPr>
            <w:r w:rsidRPr="0064359B">
              <w:rPr>
                <w:rFonts w:hint="eastAsia"/>
                <w:sz w:val="21"/>
              </w:rPr>
              <w:t>商务标（满分</w:t>
            </w:r>
            <w:r>
              <w:rPr>
                <w:sz w:val="21"/>
              </w:rPr>
              <w:t>7</w:t>
            </w:r>
            <w:r w:rsidRPr="0064359B">
              <w:rPr>
                <w:rFonts w:hint="eastAsia"/>
                <w:sz w:val="21"/>
              </w:rPr>
              <w:t>0分）</w:t>
            </w:r>
          </w:p>
        </w:tc>
        <w:tc>
          <w:tcPr>
            <w:tcW w:w="851" w:type="dxa"/>
            <w:shd w:val="clear" w:color="auto" w:fill="auto"/>
            <w:noWrap/>
            <w:vAlign w:val="center"/>
          </w:tcPr>
          <w:p w:rsidR="00DF1EF3" w:rsidRPr="0064359B" w:rsidRDefault="00DF1EF3" w:rsidP="00DF1EF3">
            <w:pPr>
              <w:widowControl/>
              <w:jc w:val="center"/>
              <w:rPr>
                <w:sz w:val="21"/>
              </w:rPr>
            </w:pPr>
          </w:p>
        </w:tc>
        <w:tc>
          <w:tcPr>
            <w:tcW w:w="4565" w:type="dxa"/>
            <w:shd w:val="clear" w:color="auto" w:fill="auto"/>
            <w:vAlign w:val="center"/>
          </w:tcPr>
          <w:p w:rsidR="00DF1EF3" w:rsidRPr="0064359B" w:rsidRDefault="00DF1EF3" w:rsidP="00DF1EF3">
            <w:pPr>
              <w:widowControl/>
              <w:rPr>
                <w:sz w:val="21"/>
              </w:rPr>
            </w:pPr>
          </w:p>
        </w:tc>
      </w:tr>
      <w:tr w:rsidR="00DF1EF3" w:rsidRPr="0064359B" w:rsidTr="00DF1EF3">
        <w:trPr>
          <w:trHeight w:val="284"/>
        </w:trPr>
        <w:tc>
          <w:tcPr>
            <w:tcW w:w="704" w:type="dxa"/>
            <w:shd w:val="clear" w:color="auto" w:fill="auto"/>
            <w:vAlign w:val="center"/>
          </w:tcPr>
          <w:p w:rsidR="00DF1EF3" w:rsidRPr="0064359B" w:rsidRDefault="00DF1EF3" w:rsidP="00DF1EF3">
            <w:pPr>
              <w:widowControl/>
              <w:jc w:val="center"/>
              <w:rPr>
                <w:sz w:val="21"/>
              </w:rPr>
            </w:pPr>
            <w:r w:rsidRPr="0064359B">
              <w:rPr>
                <w:rFonts w:hint="eastAsia"/>
                <w:sz w:val="21"/>
              </w:rPr>
              <w:t>1</w:t>
            </w:r>
          </w:p>
        </w:tc>
        <w:tc>
          <w:tcPr>
            <w:tcW w:w="2126" w:type="dxa"/>
            <w:shd w:val="clear" w:color="auto" w:fill="auto"/>
            <w:vAlign w:val="center"/>
          </w:tcPr>
          <w:p w:rsidR="00DF1EF3" w:rsidRPr="0064359B" w:rsidRDefault="00DF1EF3" w:rsidP="00DF1EF3">
            <w:pPr>
              <w:widowControl/>
              <w:rPr>
                <w:color w:val="000000"/>
                <w:sz w:val="21"/>
                <w:lang w:eastAsia="zh-CN"/>
              </w:rPr>
            </w:pPr>
            <w:r>
              <w:rPr>
                <w:rFonts w:hint="eastAsia"/>
                <w:sz w:val="21"/>
                <w:lang w:eastAsia="zh-CN"/>
              </w:rPr>
              <w:t>总包报价</w:t>
            </w:r>
            <w:r w:rsidRPr="0064359B">
              <w:rPr>
                <w:rFonts w:hint="eastAsia"/>
                <w:sz w:val="21"/>
                <w:lang w:eastAsia="zh-CN"/>
              </w:rPr>
              <w:t>（控制价格不超</w:t>
            </w:r>
            <w:r>
              <w:rPr>
                <w:sz w:val="21"/>
                <w:lang w:eastAsia="zh-CN"/>
              </w:rPr>
              <w:t>174</w:t>
            </w:r>
            <w:r w:rsidRPr="0064359B">
              <w:rPr>
                <w:rFonts w:hint="eastAsia"/>
                <w:sz w:val="21"/>
                <w:lang w:eastAsia="zh-CN"/>
              </w:rPr>
              <w:t>万元）</w:t>
            </w:r>
          </w:p>
        </w:tc>
        <w:tc>
          <w:tcPr>
            <w:tcW w:w="851" w:type="dxa"/>
            <w:shd w:val="clear" w:color="auto" w:fill="auto"/>
            <w:noWrap/>
            <w:vAlign w:val="center"/>
          </w:tcPr>
          <w:p w:rsidR="00DF1EF3" w:rsidRPr="0064359B" w:rsidRDefault="00DF1EF3" w:rsidP="00DF1EF3">
            <w:pPr>
              <w:jc w:val="center"/>
              <w:rPr>
                <w:color w:val="000000"/>
              </w:rPr>
            </w:pPr>
            <w:r>
              <w:rPr>
                <w:color w:val="000000"/>
              </w:rPr>
              <w:t>7</w:t>
            </w:r>
            <w:r w:rsidRPr="0064359B">
              <w:rPr>
                <w:rFonts w:hint="eastAsia"/>
                <w:color w:val="000000"/>
              </w:rPr>
              <w:t>0</w:t>
            </w:r>
          </w:p>
        </w:tc>
        <w:tc>
          <w:tcPr>
            <w:tcW w:w="4565" w:type="dxa"/>
            <w:shd w:val="clear" w:color="auto" w:fill="auto"/>
            <w:vAlign w:val="center"/>
          </w:tcPr>
          <w:p w:rsidR="00DF1EF3" w:rsidRPr="0064359B" w:rsidRDefault="00DF1EF3" w:rsidP="00DF1EF3">
            <w:pPr>
              <w:widowControl/>
              <w:spacing w:line="440" w:lineRule="exact"/>
              <w:rPr>
                <w:sz w:val="18"/>
                <w:szCs w:val="18"/>
              </w:rPr>
            </w:pPr>
            <w:r w:rsidRPr="0064359B">
              <w:rPr>
                <w:rFonts w:hint="eastAsia"/>
                <w:sz w:val="18"/>
                <w:szCs w:val="18"/>
              </w:rPr>
              <w:t>A=（a1+a2+……+an）/N</w:t>
            </w:r>
          </w:p>
          <w:p w:rsidR="00DF1EF3" w:rsidRPr="0064359B" w:rsidRDefault="00DF1EF3" w:rsidP="00DF1EF3">
            <w:pPr>
              <w:widowControl/>
              <w:rPr>
                <w:sz w:val="18"/>
                <w:szCs w:val="18"/>
              </w:rPr>
            </w:pPr>
            <w:r w:rsidRPr="0064359B">
              <w:rPr>
                <w:rFonts w:hint="eastAsia"/>
                <w:sz w:val="18"/>
                <w:szCs w:val="18"/>
              </w:rPr>
              <w:t>注：A=评标基准价 a=有效投标价 N=有效投标人的数</w:t>
            </w:r>
          </w:p>
          <w:p w:rsidR="00DF1EF3" w:rsidRPr="0064359B" w:rsidRDefault="00DF1EF3" w:rsidP="00DF1EF3">
            <w:pPr>
              <w:widowControl/>
              <w:spacing w:line="440" w:lineRule="exact"/>
              <w:rPr>
                <w:sz w:val="18"/>
                <w:szCs w:val="18"/>
              </w:rPr>
            </w:pPr>
            <w:r w:rsidRPr="0064359B">
              <w:rPr>
                <w:rFonts w:hint="eastAsia"/>
                <w:sz w:val="18"/>
                <w:szCs w:val="18"/>
              </w:rPr>
              <w:t>计算得分：</w:t>
            </w:r>
            <w:r>
              <w:rPr>
                <w:sz w:val="18"/>
                <w:szCs w:val="18"/>
              </w:rPr>
              <w:t>7</w:t>
            </w:r>
            <w:r w:rsidRPr="0064359B">
              <w:rPr>
                <w:rFonts w:hint="eastAsia"/>
                <w:sz w:val="18"/>
                <w:szCs w:val="18"/>
              </w:rPr>
              <w:t>0-（|有效报价-评标基准价|÷评标基准价×100×Q）</w:t>
            </w:r>
          </w:p>
          <w:p w:rsidR="00DF1EF3" w:rsidRPr="0064359B" w:rsidRDefault="00DF1EF3" w:rsidP="00DF1EF3">
            <w:pPr>
              <w:widowControl/>
              <w:spacing w:line="440" w:lineRule="exact"/>
              <w:rPr>
                <w:sz w:val="18"/>
                <w:szCs w:val="18"/>
                <w:lang w:eastAsia="zh-CN"/>
              </w:rPr>
            </w:pPr>
            <w:r w:rsidRPr="0064359B">
              <w:rPr>
                <w:rFonts w:hint="eastAsia"/>
                <w:sz w:val="18"/>
                <w:szCs w:val="18"/>
                <w:lang w:eastAsia="zh-CN"/>
              </w:rPr>
              <w:t>①当a&gt;A时，Q=1；当a&lt;A时，Q=0.5；</w:t>
            </w:r>
          </w:p>
          <w:p w:rsidR="00DF1EF3" w:rsidRPr="0064359B" w:rsidRDefault="00DF1EF3" w:rsidP="00DF1EF3">
            <w:pPr>
              <w:widowControl/>
              <w:rPr>
                <w:sz w:val="21"/>
                <w:lang w:eastAsia="zh-CN"/>
              </w:rPr>
            </w:pPr>
            <w:r w:rsidRPr="0064359B">
              <w:rPr>
                <w:rFonts w:hint="eastAsia"/>
                <w:sz w:val="18"/>
                <w:szCs w:val="18"/>
                <w:lang w:eastAsia="zh-CN"/>
              </w:rPr>
              <w:t>②计算分数时四舍五入取小数点后两位</w:t>
            </w:r>
          </w:p>
        </w:tc>
      </w:tr>
    </w:tbl>
    <w:p w:rsidR="00DF1EF3" w:rsidRPr="00436BAC" w:rsidRDefault="00DF1EF3" w:rsidP="00DF1EF3">
      <w:pPr>
        <w:ind w:firstLine="480"/>
        <w:rPr>
          <w:lang w:eastAsia="zh-CN"/>
        </w:rPr>
      </w:pPr>
      <w:r w:rsidRPr="00436BAC">
        <w:rPr>
          <w:rFonts w:hint="eastAsia"/>
          <w:lang w:eastAsia="zh-CN"/>
        </w:rPr>
        <w:t>以上投标报价不完整的，超过最高限价的，均视为无效投标。</w:t>
      </w:r>
    </w:p>
    <w:p w:rsidR="00DF1EF3" w:rsidRDefault="00DF1EF3" w:rsidP="00DF1EF3">
      <w:pPr>
        <w:pStyle w:val="11"/>
        <w:keepNext/>
        <w:keepLines/>
        <w:numPr>
          <w:ilvl w:val="0"/>
          <w:numId w:val="40"/>
        </w:numPr>
        <w:autoSpaceDE/>
        <w:autoSpaceDN/>
        <w:spacing w:before="120" w:after="120"/>
        <w:ind w:left="0" w:firstLine="0"/>
      </w:pPr>
      <w:bookmarkStart w:id="8" w:name="_Toc73975431"/>
      <w:r w:rsidRPr="00AF23B4">
        <w:rPr>
          <w:rFonts w:hint="eastAsia"/>
        </w:rPr>
        <w:t>考评标准</w:t>
      </w:r>
      <w:bookmarkEnd w:id="8"/>
    </w:p>
    <w:p w:rsidR="00DF1EF3" w:rsidRDefault="00DF1EF3" w:rsidP="00DF1EF3">
      <w:pPr>
        <w:ind w:firstLine="480"/>
        <w:rPr>
          <w:lang w:eastAsia="zh-CN"/>
        </w:rPr>
      </w:pPr>
      <w:r w:rsidRPr="0078609A">
        <w:rPr>
          <w:rFonts w:hint="eastAsia"/>
          <w:lang w:eastAsia="zh-CN"/>
        </w:rPr>
        <w:t>发包人与承包人必须严格执行相关规程规定，任何人不得违章作业和指挥。承包人进入现场前，应接受发包人的入厂教育和人员的资质核实，并把工作班成员名单及资历申报发包人核准。</w:t>
      </w:r>
    </w:p>
    <w:p w:rsidR="00DF1EF3" w:rsidRDefault="00DF1EF3" w:rsidP="00DF1EF3">
      <w:pPr>
        <w:ind w:firstLine="480"/>
        <w:rPr>
          <w:lang w:eastAsia="zh-CN"/>
        </w:rPr>
      </w:pPr>
      <w:r w:rsidRPr="0078609A">
        <w:rPr>
          <w:rFonts w:hint="eastAsia"/>
          <w:lang w:eastAsia="zh-CN"/>
        </w:rPr>
        <w:t>承包人要严格执</w:t>
      </w:r>
      <w:r>
        <w:rPr>
          <w:rFonts w:hint="eastAsia"/>
          <w:lang w:eastAsia="zh-CN"/>
        </w:rPr>
        <w:t>行发包人的规章制度，对于违章违纪人员，发包人有权视情节停止其工作</w:t>
      </w:r>
      <w:r w:rsidRPr="0078609A">
        <w:rPr>
          <w:rFonts w:hint="eastAsia"/>
          <w:lang w:eastAsia="zh-CN"/>
        </w:rPr>
        <w:t>直至离厂。发包人必须按规程规定做好承包人进入现场工作前的各项安全组织和技术措施，确保承包人作业安全。</w:t>
      </w:r>
    </w:p>
    <w:p w:rsidR="00DF1EF3" w:rsidRDefault="00DF1EF3" w:rsidP="00DF1EF3">
      <w:pPr>
        <w:ind w:firstLine="480"/>
        <w:rPr>
          <w:lang w:eastAsia="zh-CN"/>
        </w:rPr>
      </w:pPr>
      <w:r>
        <w:rPr>
          <w:rFonts w:hint="eastAsia"/>
          <w:lang w:eastAsia="zh-CN"/>
        </w:rPr>
        <w:t>施工所用人员、设备、试验工具必须保证满足发包人工程的安全、质量、进度要求。如不能达到以上要求，发包人有权更换并另行委托，其一切费用由承包人承担。</w:t>
      </w:r>
    </w:p>
    <w:p w:rsidR="00DF1EF3" w:rsidRDefault="00DF1EF3" w:rsidP="00DF1EF3">
      <w:pPr>
        <w:ind w:firstLine="480"/>
        <w:rPr>
          <w:lang w:eastAsia="zh-CN"/>
        </w:rPr>
      </w:pPr>
      <w:r>
        <w:rPr>
          <w:rFonts w:hint="eastAsia"/>
          <w:lang w:eastAsia="zh-CN"/>
        </w:rPr>
        <w:t>因工程质量问题进行返工所产生的一切费用均由承包人承担。</w:t>
      </w:r>
    </w:p>
    <w:p w:rsidR="00DF1EF3" w:rsidRDefault="00DF1EF3" w:rsidP="00DF1EF3">
      <w:pPr>
        <w:pStyle w:val="21"/>
        <w:keepNext/>
        <w:keepLines/>
        <w:numPr>
          <w:ilvl w:val="1"/>
          <w:numId w:val="40"/>
        </w:numPr>
        <w:autoSpaceDE/>
        <w:autoSpaceDN/>
        <w:ind w:left="0" w:firstLine="0"/>
      </w:pPr>
      <w:r w:rsidRPr="00953537">
        <w:rPr>
          <w:rFonts w:hint="eastAsia"/>
        </w:rPr>
        <w:t>HSE管理</w:t>
      </w:r>
    </w:p>
    <w:p w:rsidR="00DF1EF3" w:rsidRDefault="00DF1EF3" w:rsidP="00DF1EF3">
      <w:pPr>
        <w:ind w:firstLineChars="83" w:firstLine="183"/>
      </w:pPr>
      <w:r>
        <w:rPr>
          <w:rFonts w:hint="eastAsia"/>
        </w:rPr>
        <w:t>事故处罚：</w:t>
      </w:r>
    </w:p>
    <w:p w:rsidR="00DF1EF3" w:rsidRDefault="00DF1EF3" w:rsidP="00DF1EF3">
      <w:pPr>
        <w:ind w:firstLine="420"/>
        <w:rPr>
          <w:lang w:eastAsia="zh-CN"/>
        </w:rPr>
      </w:pPr>
      <w:r>
        <w:rPr>
          <w:rFonts w:hint="eastAsia"/>
          <w:lang w:eastAsia="zh-CN"/>
        </w:rPr>
        <w:t>因承包人原因，造成福海创《事故等级划分》中的事件（未遂事故）。承包人按直接损失赔偿发包人外，另扣款</w:t>
      </w:r>
      <w:r>
        <w:rPr>
          <w:lang w:eastAsia="zh-CN"/>
        </w:rPr>
        <w:t>5000</w:t>
      </w:r>
      <w:r>
        <w:rPr>
          <w:rFonts w:hint="eastAsia"/>
          <w:lang w:eastAsia="zh-CN"/>
        </w:rPr>
        <w:t>元</w:t>
      </w:r>
      <w:r>
        <w:rPr>
          <w:lang w:eastAsia="zh-CN"/>
        </w:rPr>
        <w:t>/</w:t>
      </w:r>
      <w:r>
        <w:rPr>
          <w:rFonts w:hint="eastAsia"/>
          <w:lang w:eastAsia="zh-CN"/>
        </w:rPr>
        <w:t>次。</w:t>
      </w:r>
    </w:p>
    <w:p w:rsidR="00DF1EF3" w:rsidRDefault="00DF1EF3" w:rsidP="00DF1EF3">
      <w:pPr>
        <w:rPr>
          <w:lang w:eastAsia="zh-CN"/>
        </w:rPr>
      </w:pPr>
      <w:r>
        <w:rPr>
          <w:lang w:eastAsia="zh-CN"/>
        </w:rPr>
        <w:tab/>
      </w:r>
      <w:r>
        <w:rPr>
          <w:rFonts w:hint="eastAsia"/>
          <w:lang w:eastAsia="zh-CN"/>
        </w:rPr>
        <w:t>因承包人原因，造成福海创《事故等级划分》中的１级事故。承包人按直接损失赔偿发包人外，另扣款</w:t>
      </w:r>
      <w:r>
        <w:rPr>
          <w:lang w:eastAsia="zh-CN"/>
        </w:rPr>
        <w:t>10000</w:t>
      </w:r>
      <w:r>
        <w:rPr>
          <w:rFonts w:hint="eastAsia"/>
          <w:lang w:eastAsia="zh-CN"/>
        </w:rPr>
        <w:t>元</w:t>
      </w:r>
      <w:r>
        <w:rPr>
          <w:lang w:eastAsia="zh-CN"/>
        </w:rPr>
        <w:t>/</w:t>
      </w:r>
      <w:r>
        <w:rPr>
          <w:rFonts w:hint="eastAsia"/>
          <w:lang w:eastAsia="zh-CN"/>
        </w:rPr>
        <w:t>次。</w:t>
      </w:r>
    </w:p>
    <w:p w:rsidR="00DF1EF3" w:rsidRDefault="00DF1EF3" w:rsidP="00DF1EF3">
      <w:pPr>
        <w:rPr>
          <w:lang w:eastAsia="zh-CN"/>
        </w:rPr>
      </w:pPr>
      <w:r>
        <w:rPr>
          <w:lang w:eastAsia="zh-CN"/>
        </w:rPr>
        <w:tab/>
      </w:r>
      <w:r>
        <w:rPr>
          <w:rFonts w:hint="eastAsia"/>
          <w:lang w:eastAsia="zh-CN"/>
        </w:rPr>
        <w:t>因承包人原因，造成福海创《事故等级划分》中的２级事故。承包人按直接损失赔偿发包人外，另扣款</w:t>
      </w:r>
      <w:r>
        <w:rPr>
          <w:lang w:eastAsia="zh-CN"/>
        </w:rPr>
        <w:t>30000</w:t>
      </w:r>
      <w:r>
        <w:rPr>
          <w:rFonts w:hint="eastAsia"/>
          <w:lang w:eastAsia="zh-CN"/>
        </w:rPr>
        <w:t>元</w:t>
      </w:r>
      <w:r>
        <w:rPr>
          <w:lang w:eastAsia="zh-CN"/>
        </w:rPr>
        <w:t>/</w:t>
      </w:r>
      <w:r>
        <w:rPr>
          <w:rFonts w:hint="eastAsia"/>
          <w:lang w:eastAsia="zh-CN"/>
        </w:rPr>
        <w:t>次。</w:t>
      </w:r>
    </w:p>
    <w:p w:rsidR="00DF1EF3" w:rsidRDefault="00DF1EF3" w:rsidP="00DF1EF3">
      <w:pPr>
        <w:rPr>
          <w:lang w:eastAsia="zh-CN"/>
        </w:rPr>
      </w:pPr>
      <w:r>
        <w:rPr>
          <w:lang w:eastAsia="zh-CN"/>
        </w:rPr>
        <w:tab/>
      </w:r>
      <w:r>
        <w:rPr>
          <w:rFonts w:hint="eastAsia"/>
          <w:lang w:eastAsia="zh-CN"/>
        </w:rPr>
        <w:t>因承包人原因，造成福海创《事故等级划分》中的３级事故。承包人按直接损失赔偿发包人外，另扣款</w:t>
      </w:r>
      <w:r>
        <w:rPr>
          <w:lang w:eastAsia="zh-CN"/>
        </w:rPr>
        <w:t>50000</w:t>
      </w:r>
      <w:r>
        <w:rPr>
          <w:rFonts w:hint="eastAsia"/>
          <w:lang w:eastAsia="zh-CN"/>
        </w:rPr>
        <w:t>元</w:t>
      </w:r>
      <w:r>
        <w:rPr>
          <w:lang w:eastAsia="zh-CN"/>
        </w:rPr>
        <w:t>/</w:t>
      </w:r>
      <w:r>
        <w:rPr>
          <w:rFonts w:hint="eastAsia"/>
          <w:lang w:eastAsia="zh-CN"/>
        </w:rPr>
        <w:t>次。</w:t>
      </w:r>
    </w:p>
    <w:p w:rsidR="00DF1EF3" w:rsidRDefault="00DF1EF3" w:rsidP="00DF1EF3">
      <w:pPr>
        <w:rPr>
          <w:lang w:eastAsia="zh-CN"/>
        </w:rPr>
      </w:pPr>
      <w:r>
        <w:rPr>
          <w:lang w:eastAsia="zh-CN"/>
        </w:rPr>
        <w:tab/>
      </w:r>
      <w:r>
        <w:rPr>
          <w:rFonts w:hint="eastAsia"/>
          <w:lang w:eastAsia="zh-CN"/>
        </w:rPr>
        <w:t>因承包人原因，造成福海创《事故等级划分》中的4级事故。承包人按直接损失赔偿发包人外，终止合约，另扣款</w:t>
      </w:r>
      <w:r>
        <w:rPr>
          <w:lang w:eastAsia="zh-CN"/>
        </w:rPr>
        <w:t>80000</w:t>
      </w:r>
      <w:r>
        <w:rPr>
          <w:rFonts w:hint="eastAsia"/>
          <w:lang w:eastAsia="zh-CN"/>
        </w:rPr>
        <w:t>元。</w:t>
      </w:r>
    </w:p>
    <w:p w:rsidR="00DF1EF3" w:rsidRDefault="00DF1EF3" w:rsidP="00DF1EF3">
      <w:pPr>
        <w:pStyle w:val="21"/>
        <w:keepNext/>
        <w:keepLines/>
        <w:numPr>
          <w:ilvl w:val="1"/>
          <w:numId w:val="40"/>
        </w:numPr>
        <w:autoSpaceDE/>
        <w:autoSpaceDN/>
        <w:ind w:left="0" w:firstLine="0"/>
      </w:pPr>
      <w:r w:rsidRPr="00645748">
        <w:rPr>
          <w:rFonts w:hint="eastAsia"/>
        </w:rPr>
        <w:lastRenderedPageBreak/>
        <w:t>违约解除条款</w:t>
      </w:r>
    </w:p>
    <w:p w:rsidR="00DF1EF3" w:rsidRDefault="00DF1EF3" w:rsidP="00DF1EF3">
      <w:pPr>
        <w:ind w:firstLine="480"/>
        <w:rPr>
          <w:lang w:eastAsia="zh-CN"/>
        </w:rPr>
      </w:pPr>
      <w:r w:rsidRPr="00842861">
        <w:rPr>
          <w:rFonts w:hint="eastAsia"/>
          <w:lang w:eastAsia="zh-CN"/>
        </w:rPr>
        <w:t>承包人方有下列情形之一，发包人可终止或解除本合同：</w:t>
      </w:r>
    </w:p>
    <w:p w:rsidR="00DF1EF3" w:rsidRPr="00842861"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sidRPr="00842861">
        <w:rPr>
          <w:rFonts w:asciiTheme="majorHAnsi" w:eastAsiaTheme="majorEastAsia" w:hAnsiTheme="majorHAnsi" w:cstheme="majorBidi" w:hint="eastAsia"/>
          <w:bCs/>
          <w:szCs w:val="24"/>
          <w:lang w:eastAsia="zh-CN"/>
        </w:rPr>
        <w:t>承包人技术服务人员、施工作业人员、机具设备不足，发包人认为不能依合同完工时。</w:t>
      </w:r>
    </w:p>
    <w:p w:rsidR="00DF1EF3" w:rsidRPr="00842861"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sidRPr="00842861">
        <w:rPr>
          <w:rFonts w:asciiTheme="majorHAnsi" w:eastAsiaTheme="majorEastAsia" w:hAnsiTheme="majorHAnsi" w:cstheme="majorBidi" w:hint="eastAsia"/>
          <w:bCs/>
          <w:szCs w:val="24"/>
          <w:lang w:eastAsia="zh-CN"/>
        </w:rPr>
        <w:t>承包人违反本合同条款规定或发生事故不能履行合约。</w:t>
      </w:r>
    </w:p>
    <w:p w:rsidR="00DF1EF3" w:rsidRPr="00842861"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sidRPr="00842861">
        <w:rPr>
          <w:rFonts w:asciiTheme="majorHAnsi" w:eastAsiaTheme="majorEastAsia" w:hAnsiTheme="majorHAnsi" w:cstheme="majorBidi" w:hint="eastAsia"/>
          <w:bCs/>
          <w:szCs w:val="24"/>
          <w:lang w:eastAsia="zh-CN"/>
        </w:rPr>
        <w:t>承包人人员有偷窃、破坏甲方财产等违章、违法行为时。</w:t>
      </w:r>
    </w:p>
    <w:p w:rsidR="00DF1EF3" w:rsidRPr="00842861"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sidRPr="00842861">
        <w:rPr>
          <w:rFonts w:asciiTheme="majorHAnsi" w:eastAsiaTheme="majorEastAsia" w:hAnsiTheme="majorHAnsi" w:cstheme="majorBidi" w:hint="eastAsia"/>
          <w:bCs/>
          <w:szCs w:val="24"/>
          <w:lang w:eastAsia="zh-CN"/>
        </w:rPr>
        <w:t>承包人有其他违反约定的行为</w:t>
      </w:r>
      <w:r>
        <w:rPr>
          <w:rFonts w:asciiTheme="majorHAnsi" w:eastAsiaTheme="majorEastAsia" w:hAnsiTheme="majorHAnsi" w:cstheme="majorBidi" w:hint="eastAsia"/>
          <w:bCs/>
          <w:szCs w:val="24"/>
          <w:lang w:eastAsia="zh-CN"/>
        </w:rPr>
        <w:t>3</w:t>
      </w:r>
      <w:r w:rsidRPr="00842861">
        <w:rPr>
          <w:rFonts w:asciiTheme="majorHAnsi" w:eastAsiaTheme="majorEastAsia" w:hAnsiTheme="majorHAnsi" w:cstheme="majorBidi" w:hint="eastAsia"/>
          <w:bCs/>
          <w:szCs w:val="24"/>
          <w:lang w:eastAsia="zh-CN"/>
        </w:rPr>
        <w:t>次以上。</w:t>
      </w:r>
    </w:p>
    <w:p w:rsidR="00DF1EF3" w:rsidRPr="00842861"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sidRPr="00842861">
        <w:rPr>
          <w:rFonts w:asciiTheme="majorHAnsi" w:eastAsiaTheme="majorEastAsia" w:hAnsiTheme="majorHAnsi" w:cstheme="majorBidi" w:hint="eastAsia"/>
          <w:bCs/>
          <w:szCs w:val="24"/>
          <w:lang w:eastAsia="zh-CN"/>
        </w:rPr>
        <w:t>承包人提供的</w:t>
      </w:r>
      <w:r>
        <w:rPr>
          <w:rFonts w:asciiTheme="majorHAnsi" w:eastAsiaTheme="majorEastAsia" w:hAnsiTheme="majorHAnsi" w:cstheme="majorBidi" w:hint="eastAsia"/>
          <w:bCs/>
          <w:szCs w:val="24"/>
          <w:lang w:eastAsia="zh-CN"/>
        </w:rPr>
        <w:t>设备、</w:t>
      </w:r>
      <w:r w:rsidRPr="00842861">
        <w:rPr>
          <w:rFonts w:asciiTheme="majorHAnsi" w:eastAsiaTheme="majorEastAsia" w:hAnsiTheme="majorHAnsi" w:cstheme="majorBidi" w:hint="eastAsia"/>
          <w:bCs/>
          <w:szCs w:val="24"/>
          <w:lang w:eastAsia="zh-CN"/>
        </w:rPr>
        <w:t>材料严重不符约定标准，经两次纠正仍达不到标准时。</w:t>
      </w:r>
    </w:p>
    <w:p w:rsidR="00DF1EF3" w:rsidRPr="00842861"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sidRPr="00842861">
        <w:rPr>
          <w:rFonts w:asciiTheme="majorHAnsi" w:eastAsiaTheme="majorEastAsia" w:hAnsiTheme="majorHAnsi" w:cstheme="majorBidi" w:hint="eastAsia"/>
          <w:bCs/>
          <w:szCs w:val="24"/>
          <w:lang w:eastAsia="zh-CN"/>
        </w:rPr>
        <w:t>承包人不执行合同约定的义务。</w:t>
      </w:r>
    </w:p>
    <w:p w:rsidR="00DF1EF3" w:rsidRPr="00842861"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sidRPr="00842861">
        <w:rPr>
          <w:rFonts w:asciiTheme="majorHAnsi" w:eastAsiaTheme="majorEastAsia" w:hAnsiTheme="majorHAnsi" w:cstheme="majorBidi" w:hint="eastAsia"/>
          <w:bCs/>
          <w:szCs w:val="24"/>
          <w:lang w:eastAsia="zh-CN"/>
        </w:rPr>
        <w:t>承包人</w:t>
      </w:r>
      <w:r>
        <w:rPr>
          <w:rFonts w:asciiTheme="majorHAnsi" w:eastAsiaTheme="majorEastAsia" w:hAnsiTheme="majorHAnsi" w:cstheme="majorBidi" w:hint="eastAsia"/>
          <w:bCs/>
          <w:szCs w:val="24"/>
          <w:lang w:eastAsia="zh-CN"/>
        </w:rPr>
        <w:t>未能按时提供质保</w:t>
      </w:r>
      <w:r w:rsidRPr="00842861">
        <w:rPr>
          <w:rFonts w:asciiTheme="majorHAnsi" w:eastAsiaTheme="majorEastAsia" w:hAnsiTheme="majorHAnsi" w:cstheme="majorBidi" w:hint="eastAsia"/>
          <w:bCs/>
          <w:szCs w:val="24"/>
          <w:lang w:eastAsia="zh-CN"/>
        </w:rPr>
        <w:t>服务，给甲方或者第三方遭受人身或经济损失的。</w:t>
      </w:r>
    </w:p>
    <w:p w:rsidR="00DF1EF3" w:rsidRPr="00842861" w:rsidRDefault="00DF1EF3" w:rsidP="00DF1EF3">
      <w:pPr>
        <w:pStyle w:val="aa"/>
        <w:numPr>
          <w:ilvl w:val="2"/>
          <w:numId w:val="40"/>
        </w:numPr>
        <w:autoSpaceDE/>
        <w:autoSpaceDN/>
        <w:spacing w:before="0" w:line="360" w:lineRule="auto"/>
        <w:ind w:left="0" w:firstLine="0"/>
        <w:jc w:val="both"/>
        <w:rPr>
          <w:rFonts w:asciiTheme="majorHAnsi" w:eastAsiaTheme="majorEastAsia" w:hAnsiTheme="majorHAnsi" w:cstheme="majorBidi"/>
          <w:bCs/>
          <w:szCs w:val="24"/>
          <w:lang w:eastAsia="zh-CN"/>
        </w:rPr>
      </w:pPr>
      <w:r w:rsidRPr="00842861">
        <w:rPr>
          <w:rFonts w:asciiTheme="majorHAnsi" w:eastAsiaTheme="majorEastAsia" w:hAnsiTheme="majorHAnsi" w:cstheme="majorBidi" w:hint="eastAsia"/>
          <w:bCs/>
          <w:szCs w:val="24"/>
          <w:lang w:eastAsia="zh-CN"/>
        </w:rPr>
        <w:t>承包人违反福海创相关管理规定。</w:t>
      </w:r>
    </w:p>
    <w:p w:rsidR="00DF1EF3" w:rsidRPr="00DF5175" w:rsidRDefault="00DF1EF3" w:rsidP="00DF1EF3">
      <w:pPr>
        <w:ind w:firstLine="480"/>
        <w:rPr>
          <w:lang w:eastAsia="zh-CN"/>
        </w:rPr>
      </w:pPr>
      <w:r>
        <w:rPr>
          <w:rFonts w:hint="eastAsia"/>
          <w:lang w:eastAsia="zh-CN"/>
        </w:rPr>
        <w:t>承包人若因上述原因被终止或解除合约时，在福海创书面通知中止合同后，承包人必须无条件配合交接，否则造成的一切损失由承包人承担。</w:t>
      </w:r>
    </w:p>
    <w:p w:rsidR="00DF1EF3" w:rsidRDefault="00DF1EF3" w:rsidP="00DF1EF3">
      <w:pPr>
        <w:pStyle w:val="11"/>
        <w:keepNext/>
        <w:keepLines/>
        <w:numPr>
          <w:ilvl w:val="0"/>
          <w:numId w:val="40"/>
        </w:numPr>
        <w:autoSpaceDE/>
        <w:autoSpaceDN/>
        <w:spacing w:before="120" w:after="120"/>
        <w:ind w:left="0" w:firstLine="0"/>
      </w:pPr>
      <w:bookmarkStart w:id="9" w:name="_Toc73975432"/>
      <w:r>
        <w:t>其他</w:t>
      </w:r>
      <w:bookmarkEnd w:id="9"/>
    </w:p>
    <w:p w:rsidR="00DF1EF3" w:rsidRDefault="00DF1EF3" w:rsidP="00DF1EF3">
      <w:pPr>
        <w:pStyle w:val="21"/>
        <w:keepNext/>
        <w:keepLines/>
        <w:numPr>
          <w:ilvl w:val="1"/>
          <w:numId w:val="40"/>
        </w:numPr>
        <w:autoSpaceDE/>
        <w:autoSpaceDN/>
        <w:ind w:left="0" w:firstLine="0"/>
      </w:pPr>
      <w:r w:rsidRPr="00DF5175">
        <w:rPr>
          <w:rFonts w:hint="eastAsia"/>
        </w:rPr>
        <w:t>技术差异表</w:t>
      </w:r>
    </w:p>
    <w:tbl>
      <w:tblPr>
        <w:tblW w:w="922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97"/>
        <w:gridCol w:w="767"/>
        <w:gridCol w:w="3337"/>
        <w:gridCol w:w="10"/>
        <w:gridCol w:w="928"/>
        <w:gridCol w:w="3386"/>
      </w:tblGrid>
      <w:tr w:rsidR="00DF1EF3" w:rsidRPr="005A70DD" w:rsidTr="00DF1EF3">
        <w:trPr>
          <w:trHeight w:val="567"/>
          <w:jc w:val="center"/>
        </w:trPr>
        <w:tc>
          <w:tcPr>
            <w:tcW w:w="797" w:type="dxa"/>
            <w:vMerge w:val="restart"/>
            <w:vAlign w:val="center"/>
          </w:tcPr>
          <w:p w:rsidR="00DF1EF3" w:rsidRPr="00EE4C8D" w:rsidRDefault="00DF1EF3" w:rsidP="00DF1EF3">
            <w:pPr>
              <w:adjustRightInd w:val="0"/>
              <w:snapToGrid w:val="0"/>
              <w:ind w:leftChars="-50" w:left="-110" w:firstLine="480"/>
              <w:jc w:val="center"/>
              <w:rPr>
                <w:szCs w:val="24"/>
              </w:rPr>
            </w:pPr>
            <w:r w:rsidRPr="00EE4C8D">
              <w:rPr>
                <w:rFonts w:hint="eastAsia"/>
                <w:szCs w:val="24"/>
              </w:rPr>
              <w:t>序号</w:t>
            </w:r>
          </w:p>
        </w:tc>
        <w:tc>
          <w:tcPr>
            <w:tcW w:w="4114" w:type="dxa"/>
            <w:gridSpan w:val="3"/>
            <w:vAlign w:val="center"/>
          </w:tcPr>
          <w:p w:rsidR="00DF1EF3" w:rsidRPr="00EE4C8D" w:rsidRDefault="00DF1EF3" w:rsidP="00DF1EF3">
            <w:pPr>
              <w:adjustRightInd w:val="0"/>
              <w:snapToGrid w:val="0"/>
              <w:ind w:leftChars="-50" w:left="-110" w:firstLine="480"/>
              <w:jc w:val="center"/>
              <w:rPr>
                <w:szCs w:val="24"/>
              </w:rPr>
            </w:pPr>
            <w:r w:rsidRPr="00EE4C8D">
              <w:rPr>
                <w:rFonts w:hint="eastAsia"/>
                <w:szCs w:val="24"/>
              </w:rPr>
              <w:t>招标文件</w:t>
            </w:r>
          </w:p>
        </w:tc>
        <w:tc>
          <w:tcPr>
            <w:tcW w:w="4314" w:type="dxa"/>
            <w:gridSpan w:val="2"/>
            <w:vAlign w:val="center"/>
          </w:tcPr>
          <w:p w:rsidR="00DF1EF3" w:rsidRPr="00EE4C8D" w:rsidRDefault="00DF1EF3" w:rsidP="00DF1EF3">
            <w:pPr>
              <w:adjustRightInd w:val="0"/>
              <w:snapToGrid w:val="0"/>
              <w:ind w:leftChars="-50" w:left="-110" w:firstLine="480"/>
              <w:jc w:val="center"/>
              <w:rPr>
                <w:szCs w:val="24"/>
              </w:rPr>
            </w:pPr>
            <w:r w:rsidRPr="00EE4C8D">
              <w:rPr>
                <w:rFonts w:hint="eastAsia"/>
                <w:szCs w:val="24"/>
              </w:rPr>
              <w:t>投标文件</w:t>
            </w:r>
          </w:p>
        </w:tc>
      </w:tr>
      <w:tr w:rsidR="00DF1EF3" w:rsidRPr="005A70DD" w:rsidTr="00DF1EF3">
        <w:trPr>
          <w:trHeight w:val="567"/>
          <w:jc w:val="center"/>
        </w:trPr>
        <w:tc>
          <w:tcPr>
            <w:tcW w:w="797" w:type="dxa"/>
            <w:vMerge/>
            <w:vAlign w:val="center"/>
          </w:tcPr>
          <w:p w:rsidR="00DF1EF3" w:rsidRPr="00EE4C8D" w:rsidRDefault="00DF1EF3" w:rsidP="00DF1EF3">
            <w:pPr>
              <w:adjustRightInd w:val="0"/>
              <w:snapToGrid w:val="0"/>
              <w:ind w:leftChars="-50" w:left="-110" w:firstLine="480"/>
              <w:jc w:val="center"/>
              <w:rPr>
                <w:szCs w:val="24"/>
              </w:rPr>
            </w:pPr>
          </w:p>
        </w:tc>
        <w:tc>
          <w:tcPr>
            <w:tcW w:w="767" w:type="dxa"/>
            <w:vAlign w:val="center"/>
          </w:tcPr>
          <w:p w:rsidR="00DF1EF3" w:rsidRPr="00EE4C8D" w:rsidRDefault="00DF1EF3" w:rsidP="00DF1EF3">
            <w:pPr>
              <w:adjustRightInd w:val="0"/>
              <w:snapToGrid w:val="0"/>
              <w:ind w:leftChars="-50" w:left="-110" w:firstLine="480"/>
              <w:jc w:val="center"/>
              <w:rPr>
                <w:szCs w:val="24"/>
              </w:rPr>
            </w:pPr>
            <w:r w:rsidRPr="00EE4C8D">
              <w:rPr>
                <w:rFonts w:hint="eastAsia"/>
                <w:szCs w:val="24"/>
              </w:rPr>
              <w:t>条目</w:t>
            </w:r>
          </w:p>
        </w:tc>
        <w:tc>
          <w:tcPr>
            <w:tcW w:w="3337" w:type="dxa"/>
            <w:vAlign w:val="center"/>
          </w:tcPr>
          <w:p w:rsidR="00DF1EF3" w:rsidRPr="00EE4C8D" w:rsidRDefault="00DF1EF3" w:rsidP="00DF1EF3">
            <w:pPr>
              <w:adjustRightInd w:val="0"/>
              <w:snapToGrid w:val="0"/>
              <w:ind w:leftChars="-50" w:left="-110" w:firstLine="480"/>
              <w:jc w:val="center"/>
              <w:rPr>
                <w:szCs w:val="24"/>
              </w:rPr>
            </w:pPr>
            <w:r w:rsidRPr="00EE4C8D">
              <w:rPr>
                <w:rFonts w:hint="eastAsia"/>
                <w:szCs w:val="24"/>
              </w:rPr>
              <w:t>简要内容</w:t>
            </w:r>
          </w:p>
        </w:tc>
        <w:tc>
          <w:tcPr>
            <w:tcW w:w="938" w:type="dxa"/>
            <w:gridSpan w:val="2"/>
            <w:vAlign w:val="center"/>
          </w:tcPr>
          <w:p w:rsidR="00DF1EF3" w:rsidRPr="00EE4C8D" w:rsidRDefault="00DF1EF3" w:rsidP="00DF1EF3">
            <w:pPr>
              <w:adjustRightInd w:val="0"/>
              <w:snapToGrid w:val="0"/>
              <w:ind w:leftChars="-50" w:left="-110" w:firstLine="480"/>
              <w:jc w:val="center"/>
              <w:rPr>
                <w:szCs w:val="24"/>
              </w:rPr>
            </w:pPr>
            <w:r w:rsidRPr="00EE4C8D">
              <w:rPr>
                <w:rFonts w:hint="eastAsia"/>
                <w:szCs w:val="24"/>
              </w:rPr>
              <w:t>条目</w:t>
            </w:r>
          </w:p>
        </w:tc>
        <w:tc>
          <w:tcPr>
            <w:tcW w:w="3386" w:type="dxa"/>
            <w:vAlign w:val="center"/>
          </w:tcPr>
          <w:p w:rsidR="00DF1EF3" w:rsidRPr="00EE4C8D" w:rsidRDefault="00DF1EF3" w:rsidP="00DF1EF3">
            <w:pPr>
              <w:adjustRightInd w:val="0"/>
              <w:snapToGrid w:val="0"/>
              <w:ind w:leftChars="-50" w:left="-110" w:firstLine="480"/>
              <w:jc w:val="center"/>
              <w:rPr>
                <w:szCs w:val="24"/>
              </w:rPr>
            </w:pPr>
            <w:r w:rsidRPr="00EE4C8D">
              <w:rPr>
                <w:rFonts w:hint="eastAsia"/>
                <w:szCs w:val="24"/>
              </w:rPr>
              <w:t>简要内容</w:t>
            </w:r>
          </w:p>
        </w:tc>
      </w:tr>
      <w:tr w:rsidR="00DF1EF3" w:rsidRPr="005A70DD" w:rsidTr="00DF1EF3">
        <w:trPr>
          <w:trHeight w:val="567"/>
          <w:jc w:val="center"/>
        </w:trPr>
        <w:tc>
          <w:tcPr>
            <w:tcW w:w="797" w:type="dxa"/>
            <w:vAlign w:val="center"/>
          </w:tcPr>
          <w:p w:rsidR="00DF1EF3" w:rsidRPr="005A70DD" w:rsidRDefault="00DF1EF3" w:rsidP="00DF1EF3">
            <w:pPr>
              <w:adjustRightInd w:val="0"/>
              <w:snapToGrid w:val="0"/>
              <w:ind w:leftChars="-50" w:left="-110" w:firstLine="480"/>
              <w:rPr>
                <w:rFonts w:eastAsia="仿宋"/>
              </w:rPr>
            </w:pPr>
          </w:p>
        </w:tc>
        <w:tc>
          <w:tcPr>
            <w:tcW w:w="767" w:type="dxa"/>
            <w:vAlign w:val="center"/>
          </w:tcPr>
          <w:p w:rsidR="00DF1EF3" w:rsidRPr="005A70DD" w:rsidRDefault="00DF1EF3" w:rsidP="00DF1EF3">
            <w:pPr>
              <w:adjustRightInd w:val="0"/>
              <w:snapToGrid w:val="0"/>
              <w:ind w:leftChars="-50" w:left="-110" w:firstLine="480"/>
              <w:rPr>
                <w:rFonts w:eastAsia="仿宋"/>
              </w:rPr>
            </w:pPr>
          </w:p>
        </w:tc>
        <w:tc>
          <w:tcPr>
            <w:tcW w:w="3337" w:type="dxa"/>
            <w:vAlign w:val="center"/>
          </w:tcPr>
          <w:p w:rsidR="00DF1EF3" w:rsidRPr="005A70DD" w:rsidRDefault="00DF1EF3" w:rsidP="00DF1EF3">
            <w:pPr>
              <w:adjustRightInd w:val="0"/>
              <w:snapToGrid w:val="0"/>
              <w:ind w:leftChars="-50" w:left="-110" w:firstLine="480"/>
              <w:rPr>
                <w:rFonts w:eastAsia="仿宋"/>
              </w:rPr>
            </w:pPr>
          </w:p>
        </w:tc>
        <w:tc>
          <w:tcPr>
            <w:tcW w:w="938" w:type="dxa"/>
            <w:gridSpan w:val="2"/>
            <w:vAlign w:val="center"/>
          </w:tcPr>
          <w:p w:rsidR="00DF1EF3" w:rsidRPr="005A70DD" w:rsidRDefault="00DF1EF3" w:rsidP="00DF1EF3">
            <w:pPr>
              <w:adjustRightInd w:val="0"/>
              <w:snapToGrid w:val="0"/>
              <w:ind w:leftChars="-50" w:left="-110" w:firstLine="480"/>
              <w:rPr>
                <w:rFonts w:eastAsia="仿宋"/>
              </w:rPr>
            </w:pPr>
          </w:p>
        </w:tc>
        <w:tc>
          <w:tcPr>
            <w:tcW w:w="3386" w:type="dxa"/>
            <w:vAlign w:val="center"/>
          </w:tcPr>
          <w:p w:rsidR="00DF1EF3" w:rsidRPr="005A70DD" w:rsidRDefault="00DF1EF3" w:rsidP="00DF1EF3">
            <w:pPr>
              <w:adjustRightInd w:val="0"/>
              <w:snapToGrid w:val="0"/>
              <w:ind w:leftChars="-50" w:left="-110" w:firstLine="480"/>
              <w:rPr>
                <w:rFonts w:eastAsia="仿宋"/>
              </w:rPr>
            </w:pPr>
          </w:p>
        </w:tc>
      </w:tr>
      <w:tr w:rsidR="00DF1EF3" w:rsidRPr="005A70DD" w:rsidTr="00DF1EF3">
        <w:trPr>
          <w:trHeight w:val="567"/>
          <w:jc w:val="center"/>
        </w:trPr>
        <w:tc>
          <w:tcPr>
            <w:tcW w:w="797" w:type="dxa"/>
            <w:vAlign w:val="center"/>
          </w:tcPr>
          <w:p w:rsidR="00DF1EF3" w:rsidRPr="005A70DD" w:rsidRDefault="00DF1EF3" w:rsidP="00DF1EF3">
            <w:pPr>
              <w:adjustRightInd w:val="0"/>
              <w:snapToGrid w:val="0"/>
              <w:ind w:leftChars="-50" w:left="-110" w:firstLine="480"/>
              <w:rPr>
                <w:rFonts w:eastAsia="仿宋"/>
              </w:rPr>
            </w:pPr>
          </w:p>
        </w:tc>
        <w:tc>
          <w:tcPr>
            <w:tcW w:w="767" w:type="dxa"/>
            <w:vAlign w:val="center"/>
          </w:tcPr>
          <w:p w:rsidR="00DF1EF3" w:rsidRPr="005A70DD" w:rsidRDefault="00DF1EF3" w:rsidP="00DF1EF3">
            <w:pPr>
              <w:adjustRightInd w:val="0"/>
              <w:snapToGrid w:val="0"/>
              <w:ind w:leftChars="-50" w:left="-110" w:firstLine="480"/>
              <w:rPr>
                <w:rFonts w:eastAsia="仿宋"/>
              </w:rPr>
            </w:pPr>
          </w:p>
        </w:tc>
        <w:tc>
          <w:tcPr>
            <w:tcW w:w="3337" w:type="dxa"/>
            <w:vAlign w:val="center"/>
          </w:tcPr>
          <w:p w:rsidR="00DF1EF3" w:rsidRPr="005A70DD" w:rsidRDefault="00DF1EF3" w:rsidP="00DF1EF3">
            <w:pPr>
              <w:adjustRightInd w:val="0"/>
              <w:snapToGrid w:val="0"/>
              <w:ind w:leftChars="-50" w:left="-110" w:firstLine="480"/>
              <w:rPr>
                <w:rFonts w:eastAsia="仿宋"/>
              </w:rPr>
            </w:pPr>
          </w:p>
        </w:tc>
        <w:tc>
          <w:tcPr>
            <w:tcW w:w="938" w:type="dxa"/>
            <w:gridSpan w:val="2"/>
            <w:vAlign w:val="center"/>
          </w:tcPr>
          <w:p w:rsidR="00DF1EF3" w:rsidRPr="005A70DD" w:rsidRDefault="00DF1EF3" w:rsidP="00DF1EF3">
            <w:pPr>
              <w:adjustRightInd w:val="0"/>
              <w:snapToGrid w:val="0"/>
              <w:ind w:leftChars="-50" w:left="-110" w:firstLine="480"/>
              <w:rPr>
                <w:rFonts w:eastAsia="仿宋"/>
              </w:rPr>
            </w:pPr>
          </w:p>
        </w:tc>
        <w:tc>
          <w:tcPr>
            <w:tcW w:w="3386" w:type="dxa"/>
            <w:vAlign w:val="center"/>
          </w:tcPr>
          <w:p w:rsidR="00DF1EF3" w:rsidRPr="005A70DD" w:rsidRDefault="00DF1EF3" w:rsidP="00DF1EF3">
            <w:pPr>
              <w:adjustRightInd w:val="0"/>
              <w:snapToGrid w:val="0"/>
              <w:ind w:leftChars="-50" w:left="-110" w:firstLine="480"/>
              <w:rPr>
                <w:rFonts w:eastAsia="仿宋"/>
              </w:rPr>
            </w:pPr>
          </w:p>
        </w:tc>
      </w:tr>
      <w:tr w:rsidR="00DF1EF3" w:rsidRPr="005A70DD" w:rsidTr="00DF1EF3">
        <w:trPr>
          <w:trHeight w:val="567"/>
          <w:jc w:val="center"/>
        </w:trPr>
        <w:tc>
          <w:tcPr>
            <w:tcW w:w="797" w:type="dxa"/>
            <w:vAlign w:val="center"/>
          </w:tcPr>
          <w:p w:rsidR="00DF1EF3" w:rsidRPr="005A70DD" w:rsidRDefault="00DF1EF3" w:rsidP="00DF1EF3">
            <w:pPr>
              <w:adjustRightInd w:val="0"/>
              <w:snapToGrid w:val="0"/>
              <w:ind w:leftChars="-50" w:left="-110" w:firstLine="480"/>
              <w:rPr>
                <w:rFonts w:eastAsia="仿宋"/>
              </w:rPr>
            </w:pPr>
          </w:p>
        </w:tc>
        <w:tc>
          <w:tcPr>
            <w:tcW w:w="767" w:type="dxa"/>
            <w:vAlign w:val="center"/>
          </w:tcPr>
          <w:p w:rsidR="00DF1EF3" w:rsidRPr="005A70DD" w:rsidRDefault="00DF1EF3" w:rsidP="00DF1EF3">
            <w:pPr>
              <w:adjustRightInd w:val="0"/>
              <w:snapToGrid w:val="0"/>
              <w:ind w:leftChars="-50" w:left="-110" w:firstLine="480"/>
              <w:rPr>
                <w:rFonts w:eastAsia="仿宋"/>
              </w:rPr>
            </w:pPr>
          </w:p>
        </w:tc>
        <w:tc>
          <w:tcPr>
            <w:tcW w:w="3337" w:type="dxa"/>
            <w:vAlign w:val="center"/>
          </w:tcPr>
          <w:p w:rsidR="00DF1EF3" w:rsidRPr="005A70DD" w:rsidRDefault="00DF1EF3" w:rsidP="00DF1EF3">
            <w:pPr>
              <w:adjustRightInd w:val="0"/>
              <w:snapToGrid w:val="0"/>
              <w:ind w:leftChars="-50" w:left="-110" w:firstLine="480"/>
              <w:rPr>
                <w:rFonts w:eastAsia="仿宋"/>
              </w:rPr>
            </w:pPr>
          </w:p>
        </w:tc>
        <w:tc>
          <w:tcPr>
            <w:tcW w:w="938" w:type="dxa"/>
            <w:gridSpan w:val="2"/>
            <w:vAlign w:val="center"/>
          </w:tcPr>
          <w:p w:rsidR="00DF1EF3" w:rsidRPr="005A70DD" w:rsidRDefault="00DF1EF3" w:rsidP="00DF1EF3">
            <w:pPr>
              <w:adjustRightInd w:val="0"/>
              <w:snapToGrid w:val="0"/>
              <w:ind w:leftChars="-50" w:left="-110" w:firstLine="480"/>
              <w:rPr>
                <w:rFonts w:eastAsia="仿宋"/>
              </w:rPr>
            </w:pPr>
          </w:p>
        </w:tc>
        <w:tc>
          <w:tcPr>
            <w:tcW w:w="3386" w:type="dxa"/>
            <w:vAlign w:val="center"/>
          </w:tcPr>
          <w:p w:rsidR="00DF1EF3" w:rsidRPr="005A70DD" w:rsidRDefault="00DF1EF3" w:rsidP="00DF1EF3">
            <w:pPr>
              <w:adjustRightInd w:val="0"/>
              <w:snapToGrid w:val="0"/>
              <w:ind w:leftChars="-50" w:left="-110" w:firstLine="480"/>
              <w:rPr>
                <w:rFonts w:eastAsia="仿宋"/>
              </w:rPr>
            </w:pPr>
          </w:p>
        </w:tc>
      </w:tr>
      <w:tr w:rsidR="00DF1EF3" w:rsidRPr="005A70DD" w:rsidTr="00DF1EF3">
        <w:trPr>
          <w:trHeight w:val="567"/>
          <w:jc w:val="center"/>
        </w:trPr>
        <w:tc>
          <w:tcPr>
            <w:tcW w:w="797" w:type="dxa"/>
            <w:vAlign w:val="center"/>
          </w:tcPr>
          <w:p w:rsidR="00DF1EF3" w:rsidRPr="005A70DD" w:rsidRDefault="00DF1EF3" w:rsidP="00DF1EF3">
            <w:pPr>
              <w:adjustRightInd w:val="0"/>
              <w:snapToGrid w:val="0"/>
              <w:ind w:leftChars="-50" w:left="-110" w:firstLine="480"/>
              <w:rPr>
                <w:rFonts w:eastAsia="仿宋"/>
              </w:rPr>
            </w:pPr>
          </w:p>
        </w:tc>
        <w:tc>
          <w:tcPr>
            <w:tcW w:w="767" w:type="dxa"/>
            <w:vAlign w:val="center"/>
          </w:tcPr>
          <w:p w:rsidR="00DF1EF3" w:rsidRPr="005A70DD" w:rsidRDefault="00DF1EF3" w:rsidP="00DF1EF3">
            <w:pPr>
              <w:adjustRightInd w:val="0"/>
              <w:snapToGrid w:val="0"/>
              <w:ind w:leftChars="-50" w:left="-110" w:firstLine="480"/>
              <w:rPr>
                <w:rFonts w:eastAsia="仿宋"/>
              </w:rPr>
            </w:pPr>
          </w:p>
        </w:tc>
        <w:tc>
          <w:tcPr>
            <w:tcW w:w="3337" w:type="dxa"/>
            <w:vAlign w:val="center"/>
          </w:tcPr>
          <w:p w:rsidR="00DF1EF3" w:rsidRPr="005A70DD" w:rsidRDefault="00DF1EF3" w:rsidP="00DF1EF3">
            <w:pPr>
              <w:adjustRightInd w:val="0"/>
              <w:snapToGrid w:val="0"/>
              <w:ind w:leftChars="-50" w:left="-110" w:firstLine="480"/>
              <w:rPr>
                <w:rFonts w:eastAsia="仿宋"/>
              </w:rPr>
            </w:pPr>
          </w:p>
        </w:tc>
        <w:tc>
          <w:tcPr>
            <w:tcW w:w="938" w:type="dxa"/>
            <w:gridSpan w:val="2"/>
            <w:vAlign w:val="center"/>
          </w:tcPr>
          <w:p w:rsidR="00DF1EF3" w:rsidRPr="005A70DD" w:rsidRDefault="00DF1EF3" w:rsidP="00DF1EF3">
            <w:pPr>
              <w:adjustRightInd w:val="0"/>
              <w:snapToGrid w:val="0"/>
              <w:ind w:leftChars="-50" w:left="-110" w:firstLine="480"/>
              <w:rPr>
                <w:rFonts w:eastAsia="仿宋"/>
              </w:rPr>
            </w:pPr>
          </w:p>
        </w:tc>
        <w:tc>
          <w:tcPr>
            <w:tcW w:w="3386" w:type="dxa"/>
            <w:vAlign w:val="center"/>
          </w:tcPr>
          <w:p w:rsidR="00DF1EF3" w:rsidRPr="005A70DD" w:rsidRDefault="00DF1EF3" w:rsidP="00DF1EF3">
            <w:pPr>
              <w:adjustRightInd w:val="0"/>
              <w:snapToGrid w:val="0"/>
              <w:ind w:leftChars="-50" w:left="-110" w:firstLine="480"/>
              <w:rPr>
                <w:rFonts w:eastAsia="仿宋"/>
              </w:rPr>
            </w:pPr>
          </w:p>
        </w:tc>
      </w:tr>
    </w:tbl>
    <w:p w:rsidR="00DF1EF3" w:rsidRDefault="00DF1EF3" w:rsidP="00DF1EF3">
      <w:pPr>
        <w:pStyle w:val="aa"/>
        <w:ind w:firstLineChars="175" w:firstLine="385"/>
        <w:rPr>
          <w:szCs w:val="24"/>
          <w:lang w:eastAsia="zh-CN"/>
        </w:rPr>
      </w:pPr>
      <w:r>
        <w:rPr>
          <w:rFonts w:hint="eastAsia"/>
          <w:szCs w:val="24"/>
          <w:lang w:eastAsia="zh-CN"/>
        </w:rPr>
        <w:t>备注：承包人如对本文</w:t>
      </w:r>
      <w:r w:rsidRPr="00814219">
        <w:rPr>
          <w:rFonts w:hint="eastAsia"/>
          <w:szCs w:val="24"/>
          <w:lang w:eastAsia="zh-CN"/>
        </w:rPr>
        <w:t>有偏差</w:t>
      </w:r>
      <w:r>
        <w:rPr>
          <w:rFonts w:hint="eastAsia"/>
          <w:szCs w:val="24"/>
          <w:lang w:eastAsia="zh-CN"/>
        </w:rPr>
        <w:t>都必须清楚地表示在本文</w:t>
      </w:r>
      <w:r w:rsidRPr="00814219">
        <w:rPr>
          <w:rFonts w:hint="eastAsia"/>
          <w:szCs w:val="24"/>
          <w:lang w:eastAsia="zh-CN"/>
        </w:rPr>
        <w:t xml:space="preserve">的 </w:t>
      </w:r>
      <w:r>
        <w:rPr>
          <w:rFonts w:hint="eastAsia"/>
          <w:szCs w:val="24"/>
          <w:lang w:eastAsia="zh-CN"/>
        </w:rPr>
        <w:t>“差异表”中。否则发包人</w:t>
      </w:r>
      <w:r w:rsidRPr="00814219">
        <w:rPr>
          <w:rFonts w:hint="eastAsia"/>
          <w:szCs w:val="24"/>
          <w:lang w:eastAsia="zh-CN"/>
        </w:rPr>
        <w:t>将认为</w:t>
      </w:r>
      <w:r>
        <w:rPr>
          <w:rFonts w:hint="eastAsia"/>
          <w:szCs w:val="24"/>
          <w:lang w:eastAsia="zh-CN"/>
        </w:rPr>
        <w:t>承包人</w:t>
      </w:r>
      <w:r w:rsidRPr="00814219">
        <w:rPr>
          <w:rFonts w:hint="eastAsia"/>
          <w:szCs w:val="24"/>
          <w:lang w:eastAsia="zh-CN"/>
        </w:rPr>
        <w:t>完全接受和同意本文件的要求，擅自修改文件而为清除表示差异的条款均视为无效。</w:t>
      </w:r>
    </w:p>
    <w:p w:rsidR="00DF1EF3" w:rsidRPr="00821914" w:rsidRDefault="00DF1EF3" w:rsidP="00DF1EF3">
      <w:pPr>
        <w:pStyle w:val="aa"/>
        <w:ind w:firstLineChars="175" w:firstLine="385"/>
        <w:rPr>
          <w:szCs w:val="24"/>
          <w:lang w:eastAsia="zh-CN"/>
        </w:rPr>
      </w:pPr>
      <w:r w:rsidRPr="008A3250">
        <w:rPr>
          <w:rFonts w:hint="eastAsia"/>
          <w:szCs w:val="24"/>
          <w:lang w:eastAsia="zh-CN"/>
        </w:rPr>
        <w:t>其他未尽事宜由双方协商定。</w:t>
      </w:r>
    </w:p>
    <w:p w:rsidR="00DF1EF3" w:rsidRPr="00DF5175" w:rsidRDefault="00DF1EF3" w:rsidP="00DF1EF3">
      <w:pPr>
        <w:pStyle w:val="21"/>
        <w:keepNext/>
        <w:keepLines/>
        <w:numPr>
          <w:ilvl w:val="1"/>
          <w:numId w:val="40"/>
        </w:numPr>
        <w:autoSpaceDE/>
        <w:autoSpaceDN/>
        <w:ind w:left="0" w:firstLine="0"/>
      </w:pPr>
      <w:r>
        <w:t>附件</w:t>
      </w:r>
    </w:p>
    <w:p w:rsidR="00DF1EF3" w:rsidRDefault="00DF1EF3" w:rsidP="00DF1EF3">
      <w:pPr>
        <w:ind w:firstLineChars="177" w:firstLine="389"/>
        <w:rPr>
          <w:szCs w:val="24"/>
          <w:lang w:eastAsia="zh-CN"/>
        </w:rPr>
      </w:pPr>
      <w:r w:rsidRPr="00D10D98">
        <w:rPr>
          <w:rFonts w:hint="eastAsia"/>
          <w:szCs w:val="24"/>
          <w:lang w:eastAsia="zh-CN"/>
        </w:rPr>
        <w:t>附件1：</w:t>
      </w:r>
      <w:r w:rsidRPr="00107040">
        <w:rPr>
          <w:rFonts w:hint="eastAsia"/>
          <w:szCs w:val="24"/>
          <w:lang w:eastAsia="zh-CN"/>
        </w:rPr>
        <w:t>总降变电气主接线图</w:t>
      </w:r>
    </w:p>
    <w:p w:rsidR="00DF1EF3" w:rsidRDefault="00DF1EF3" w:rsidP="00DF1EF3">
      <w:pPr>
        <w:ind w:firstLineChars="177" w:firstLine="389"/>
        <w:rPr>
          <w:szCs w:val="24"/>
          <w:lang w:eastAsia="zh-CN"/>
        </w:rPr>
      </w:pPr>
      <w:r>
        <w:rPr>
          <w:rFonts w:hint="eastAsia"/>
          <w:szCs w:val="24"/>
          <w:lang w:eastAsia="zh-CN"/>
        </w:rPr>
        <w:t>附件2：</w:t>
      </w:r>
      <w:r w:rsidRPr="00D10D98">
        <w:rPr>
          <w:rFonts w:hint="eastAsia"/>
          <w:szCs w:val="24"/>
          <w:lang w:eastAsia="zh-CN"/>
        </w:rPr>
        <w:t>光纤纵差保护装置安装位置</w:t>
      </w:r>
    </w:p>
    <w:p w:rsidR="00DF1EF3" w:rsidRPr="009E6FF8" w:rsidRDefault="00DF1EF3" w:rsidP="00DF1EF3">
      <w:pPr>
        <w:ind w:firstLineChars="177" w:firstLine="389"/>
        <w:rPr>
          <w:szCs w:val="24"/>
          <w:lang w:eastAsia="zh-CN"/>
        </w:rPr>
      </w:pPr>
      <w:r>
        <w:rPr>
          <w:rFonts w:hint="eastAsia"/>
          <w:szCs w:val="24"/>
          <w:lang w:eastAsia="zh-CN"/>
        </w:rPr>
        <w:t>附件</w:t>
      </w:r>
      <w:r>
        <w:rPr>
          <w:szCs w:val="24"/>
          <w:lang w:eastAsia="zh-CN"/>
        </w:rPr>
        <w:t>3</w:t>
      </w:r>
      <w:r>
        <w:rPr>
          <w:rFonts w:hint="eastAsia"/>
          <w:szCs w:val="24"/>
          <w:lang w:eastAsia="zh-CN"/>
        </w:rPr>
        <w:t>：</w:t>
      </w:r>
      <w:r w:rsidRPr="00D10D98">
        <w:rPr>
          <w:rFonts w:hint="eastAsia"/>
          <w:szCs w:val="24"/>
          <w:lang w:eastAsia="zh-CN"/>
        </w:rPr>
        <w:t>总降站35kV 开关柜二次原理图</w:t>
      </w:r>
    </w:p>
    <w:p w:rsidR="00DF1EF3" w:rsidRDefault="00DF1EF3" w:rsidP="00DF1EF3">
      <w:pPr>
        <w:ind w:firstLineChars="177" w:firstLine="389"/>
        <w:rPr>
          <w:szCs w:val="24"/>
          <w:lang w:eastAsia="zh-CN"/>
        </w:rPr>
      </w:pPr>
      <w:r>
        <w:rPr>
          <w:rFonts w:hint="eastAsia"/>
          <w:szCs w:val="24"/>
          <w:lang w:eastAsia="zh-CN"/>
        </w:rPr>
        <w:t>附件</w:t>
      </w:r>
      <w:r>
        <w:rPr>
          <w:szCs w:val="24"/>
          <w:lang w:eastAsia="zh-CN"/>
        </w:rPr>
        <w:t>4</w:t>
      </w:r>
      <w:r>
        <w:rPr>
          <w:rFonts w:hint="eastAsia"/>
          <w:szCs w:val="24"/>
          <w:lang w:eastAsia="zh-CN"/>
        </w:rPr>
        <w:t>：</w:t>
      </w:r>
      <w:r>
        <w:rPr>
          <w:szCs w:val="24"/>
          <w:lang w:eastAsia="zh-CN"/>
        </w:rPr>
        <w:t xml:space="preserve">PX  </w:t>
      </w:r>
      <w:r w:rsidRPr="00D10D98">
        <w:rPr>
          <w:rFonts w:hint="eastAsia"/>
          <w:szCs w:val="24"/>
          <w:lang w:eastAsia="zh-CN"/>
        </w:rPr>
        <w:t>PRCK96-711 主变保护测控柜</w:t>
      </w:r>
    </w:p>
    <w:p w:rsidR="00DF1EF3" w:rsidRPr="00D10D98" w:rsidRDefault="00DF1EF3" w:rsidP="00DF1EF3">
      <w:pPr>
        <w:ind w:firstLineChars="177" w:firstLine="389"/>
        <w:rPr>
          <w:szCs w:val="24"/>
          <w:lang w:eastAsia="zh-CN"/>
        </w:rPr>
      </w:pPr>
      <w:r>
        <w:rPr>
          <w:rFonts w:hint="eastAsia"/>
          <w:szCs w:val="24"/>
          <w:lang w:eastAsia="zh-CN"/>
        </w:rPr>
        <w:t>附件</w:t>
      </w:r>
      <w:r>
        <w:rPr>
          <w:szCs w:val="24"/>
          <w:lang w:eastAsia="zh-CN"/>
        </w:rPr>
        <w:t>5</w:t>
      </w:r>
      <w:r>
        <w:rPr>
          <w:rFonts w:hint="eastAsia"/>
          <w:szCs w:val="24"/>
          <w:lang w:eastAsia="zh-CN"/>
        </w:rPr>
        <w:t>：</w:t>
      </w:r>
      <w:r>
        <w:rPr>
          <w:szCs w:val="24"/>
          <w:lang w:eastAsia="zh-CN"/>
        </w:rPr>
        <w:t xml:space="preserve">PX  </w:t>
      </w:r>
      <w:r w:rsidRPr="00D10D98">
        <w:rPr>
          <w:rFonts w:hint="eastAsia"/>
          <w:szCs w:val="24"/>
          <w:lang w:eastAsia="zh-CN"/>
        </w:rPr>
        <w:t>PRCK96-7</w:t>
      </w:r>
      <w:r>
        <w:rPr>
          <w:szCs w:val="24"/>
          <w:lang w:eastAsia="zh-CN"/>
        </w:rPr>
        <w:t>2</w:t>
      </w:r>
      <w:r w:rsidRPr="00D10D98">
        <w:rPr>
          <w:rFonts w:hint="eastAsia"/>
          <w:szCs w:val="24"/>
          <w:lang w:eastAsia="zh-CN"/>
        </w:rPr>
        <w:t>1 主变保护测控柜</w:t>
      </w:r>
    </w:p>
    <w:p w:rsidR="00DF1EF3" w:rsidRDefault="00DF1EF3" w:rsidP="00DF1EF3">
      <w:pPr>
        <w:ind w:firstLineChars="177" w:firstLine="389"/>
        <w:rPr>
          <w:szCs w:val="24"/>
          <w:lang w:eastAsia="zh-CN"/>
        </w:rPr>
      </w:pPr>
      <w:r>
        <w:rPr>
          <w:rFonts w:hint="eastAsia"/>
          <w:szCs w:val="24"/>
          <w:lang w:eastAsia="zh-CN"/>
        </w:rPr>
        <w:t>附件</w:t>
      </w:r>
      <w:r>
        <w:rPr>
          <w:szCs w:val="24"/>
          <w:lang w:eastAsia="zh-CN"/>
        </w:rPr>
        <w:t>6</w:t>
      </w:r>
      <w:r>
        <w:rPr>
          <w:rFonts w:hint="eastAsia"/>
          <w:szCs w:val="24"/>
          <w:lang w:eastAsia="zh-CN"/>
        </w:rPr>
        <w:t>：</w:t>
      </w:r>
      <w:r w:rsidRPr="00D10D98">
        <w:rPr>
          <w:rFonts w:hint="eastAsia"/>
          <w:szCs w:val="24"/>
          <w:lang w:eastAsia="zh-CN"/>
        </w:rPr>
        <w:t>PTA PRCK96-132 线路保护测控柜</w:t>
      </w:r>
    </w:p>
    <w:p w:rsidR="00DF1EF3" w:rsidRDefault="00DF1EF3" w:rsidP="00DF1EF3">
      <w:pPr>
        <w:ind w:firstLineChars="177" w:firstLine="389"/>
        <w:rPr>
          <w:szCs w:val="24"/>
          <w:lang w:eastAsia="zh-CN"/>
        </w:rPr>
      </w:pPr>
      <w:r>
        <w:rPr>
          <w:rFonts w:hint="eastAsia"/>
          <w:szCs w:val="24"/>
          <w:lang w:eastAsia="zh-CN"/>
        </w:rPr>
        <w:t>附件</w:t>
      </w:r>
      <w:r>
        <w:rPr>
          <w:szCs w:val="24"/>
          <w:lang w:eastAsia="zh-CN"/>
        </w:rPr>
        <w:t>7</w:t>
      </w:r>
      <w:r>
        <w:rPr>
          <w:rFonts w:hint="eastAsia"/>
          <w:szCs w:val="24"/>
          <w:lang w:eastAsia="zh-CN"/>
        </w:rPr>
        <w:t>：</w:t>
      </w:r>
      <w:r w:rsidRPr="00D10D98">
        <w:rPr>
          <w:rFonts w:hint="eastAsia"/>
          <w:szCs w:val="24"/>
          <w:lang w:eastAsia="zh-CN"/>
        </w:rPr>
        <w:t>进线变压器组保护配置简单示意图</w:t>
      </w:r>
    </w:p>
    <w:p w:rsidR="00DF1EF3" w:rsidRDefault="00DF1EF3" w:rsidP="00DF1EF3">
      <w:pPr>
        <w:ind w:firstLineChars="177" w:firstLine="389"/>
        <w:rPr>
          <w:szCs w:val="24"/>
          <w:lang w:eastAsia="zh-CN"/>
        </w:rPr>
      </w:pPr>
      <w:r w:rsidRPr="00E0131E">
        <w:rPr>
          <w:rFonts w:hint="eastAsia"/>
          <w:szCs w:val="24"/>
          <w:lang w:eastAsia="zh-CN"/>
        </w:rPr>
        <w:t>附件8：RCS-9613C开孔图</w:t>
      </w:r>
    </w:p>
    <w:p w:rsidR="00DF1EF3" w:rsidRPr="00B72F97" w:rsidRDefault="00DF1EF3" w:rsidP="00DF1EF3">
      <w:pPr>
        <w:ind w:firstLine="480"/>
        <w:rPr>
          <w:color w:val="FF0000"/>
          <w:szCs w:val="24"/>
          <w:lang w:eastAsia="zh-CN"/>
        </w:rPr>
      </w:pPr>
    </w:p>
    <w:p w:rsidR="00BF7B2D" w:rsidRPr="009B5284" w:rsidRDefault="00BF7B2D" w:rsidP="00BF7B2D">
      <w:pPr>
        <w:pStyle w:val="a7"/>
        <w:spacing w:afterLines="150" w:after="468" w:line="276" w:lineRule="auto"/>
        <w:ind w:leftChars="-339" w:left="-496" w:hangingChars="89" w:hanging="250"/>
        <w:jc w:val="center"/>
        <w:rPr>
          <w:rFonts w:ascii="黑体" w:eastAsia="黑体" w:hAnsi="宋体"/>
          <w:b/>
          <w:sz w:val="28"/>
          <w:szCs w:val="28"/>
          <w:lang w:eastAsia="zh-CN"/>
        </w:rPr>
      </w:pPr>
      <w:r w:rsidRPr="0002625B">
        <w:rPr>
          <w:rFonts w:ascii="黑体" w:eastAsia="黑体" w:hAnsi="宋体"/>
          <w:b/>
          <w:sz w:val="28"/>
          <w:szCs w:val="28"/>
          <w:lang w:eastAsia="zh-CN"/>
        </w:rPr>
        <w:lastRenderedPageBreak/>
        <w:t>附件</w:t>
      </w:r>
      <w:r w:rsidR="00DF1EF3">
        <w:rPr>
          <w:rFonts w:ascii="黑体" w:eastAsia="黑体" w:hAnsi="宋体" w:hint="eastAsia"/>
          <w:b/>
          <w:sz w:val="28"/>
          <w:szCs w:val="28"/>
          <w:lang w:eastAsia="zh-CN"/>
        </w:rPr>
        <w:t>二</w:t>
      </w:r>
      <w:r w:rsidRPr="0002625B">
        <w:rPr>
          <w:rFonts w:ascii="黑体" w:eastAsia="黑体" w:hAnsi="宋体" w:hint="eastAsia"/>
          <w:b/>
          <w:sz w:val="28"/>
          <w:szCs w:val="28"/>
          <w:lang w:eastAsia="zh-CN"/>
        </w:rPr>
        <w:t>、</w:t>
      </w:r>
      <w:r w:rsidRPr="009B5284">
        <w:rPr>
          <w:rFonts w:ascii="黑体" w:eastAsia="黑体" w:hAnsi="宋体" w:hint="eastAsia"/>
          <w:b/>
          <w:sz w:val="28"/>
          <w:szCs w:val="28"/>
          <w:lang w:eastAsia="zh-CN"/>
        </w:rPr>
        <w:t>安全环保协议书</w:t>
      </w:r>
    </w:p>
    <w:p w:rsidR="00BF7B2D" w:rsidRPr="009B5284" w:rsidRDefault="00BF7B2D" w:rsidP="00BF7B2D">
      <w:pPr>
        <w:spacing w:line="360" w:lineRule="auto"/>
        <w:ind w:leftChars="-67" w:left="-147"/>
        <w:rPr>
          <w:szCs w:val="21"/>
          <w:lang w:eastAsia="zh-CN"/>
        </w:rPr>
      </w:pPr>
      <w:r w:rsidRPr="009B5284">
        <w:rPr>
          <w:rFonts w:hint="eastAsia"/>
          <w:szCs w:val="21"/>
          <w:lang w:eastAsia="zh-CN"/>
        </w:rPr>
        <w:t>发包单位（以下简称甲方）：</w:t>
      </w:r>
      <w:r w:rsidRPr="009B5284">
        <w:rPr>
          <w:rFonts w:hint="eastAsia"/>
          <w:szCs w:val="21"/>
          <w:u w:val="single"/>
          <w:lang w:eastAsia="zh-CN"/>
        </w:rPr>
        <w:t xml:space="preserve">  </w:t>
      </w:r>
      <w:r w:rsidR="00DF1EF3">
        <w:rPr>
          <w:rFonts w:hint="eastAsia"/>
          <w:szCs w:val="21"/>
          <w:u w:val="single"/>
          <w:lang w:eastAsia="zh-CN"/>
        </w:rPr>
        <w:t>腾龙芳烃</w:t>
      </w:r>
      <w:r w:rsidR="00E33959" w:rsidRPr="00E33959">
        <w:rPr>
          <w:rFonts w:hint="eastAsia"/>
          <w:szCs w:val="21"/>
          <w:u w:val="single"/>
          <w:lang w:eastAsia="zh-CN"/>
        </w:rPr>
        <w:t>（漳州）有限公司</w:t>
      </w:r>
      <w:r w:rsidRPr="009B5284">
        <w:rPr>
          <w:rFonts w:hint="eastAsia"/>
          <w:szCs w:val="21"/>
          <w:u w:val="single"/>
          <w:lang w:eastAsia="zh-CN"/>
        </w:rPr>
        <w:t xml:space="preserve"> </w:t>
      </w:r>
      <w:r w:rsidR="00DF1EF3">
        <w:rPr>
          <w:szCs w:val="21"/>
          <w:u w:val="single"/>
          <w:lang w:eastAsia="zh-CN"/>
        </w:rPr>
        <w:t>、</w:t>
      </w:r>
      <w:r w:rsidR="00DF1EF3">
        <w:rPr>
          <w:rFonts w:hint="eastAsia"/>
          <w:szCs w:val="21"/>
          <w:u w:val="single"/>
          <w:lang w:eastAsia="zh-CN"/>
        </w:rPr>
        <w:t>翔鹭石化</w:t>
      </w:r>
      <w:r w:rsidR="00DF1EF3" w:rsidRPr="00E33959">
        <w:rPr>
          <w:rFonts w:hint="eastAsia"/>
          <w:szCs w:val="21"/>
          <w:u w:val="single"/>
          <w:lang w:eastAsia="zh-CN"/>
        </w:rPr>
        <w:t>（漳州）有限公司</w:t>
      </w:r>
      <w:r w:rsidR="00DF1EF3" w:rsidRPr="009B5284">
        <w:rPr>
          <w:rFonts w:hint="eastAsia"/>
          <w:szCs w:val="21"/>
          <w:u w:val="single"/>
          <w:lang w:eastAsia="zh-CN"/>
        </w:rPr>
        <w:t xml:space="preserve"> </w:t>
      </w:r>
      <w:r w:rsidRPr="009B5284">
        <w:rPr>
          <w:rFonts w:hint="eastAsia"/>
          <w:szCs w:val="21"/>
          <w:u w:val="single"/>
          <w:lang w:eastAsia="zh-CN"/>
        </w:rPr>
        <w:t xml:space="preserve">      </w:t>
      </w:r>
      <w:r w:rsidRPr="009B5284">
        <w:rPr>
          <w:rFonts w:hint="eastAsia"/>
          <w:szCs w:val="21"/>
          <w:lang w:eastAsia="zh-CN"/>
        </w:rPr>
        <w:t xml:space="preserve">   </w:t>
      </w:r>
    </w:p>
    <w:p w:rsidR="00BF7B2D" w:rsidRPr="009B5284" w:rsidRDefault="00BF7B2D" w:rsidP="00BF7B2D">
      <w:pPr>
        <w:spacing w:line="360" w:lineRule="auto"/>
        <w:ind w:leftChars="-289" w:left="-636" w:firstLineChars="200" w:firstLine="440"/>
        <w:rPr>
          <w:szCs w:val="21"/>
          <w:lang w:eastAsia="zh-CN"/>
        </w:rPr>
      </w:pPr>
      <w:r w:rsidRPr="009B5284">
        <w:rPr>
          <w:rFonts w:hint="eastAsia"/>
          <w:szCs w:val="21"/>
          <w:lang w:eastAsia="zh-CN"/>
        </w:rPr>
        <w:t>承包单位（以下简称乙方）：</w:t>
      </w:r>
      <w:r w:rsidRPr="009B5284">
        <w:rPr>
          <w:rFonts w:hint="eastAsia"/>
          <w:szCs w:val="21"/>
          <w:u w:val="single"/>
          <w:lang w:eastAsia="zh-CN"/>
        </w:rPr>
        <w:t xml:space="preserve">                                          </w:t>
      </w:r>
      <w:r w:rsidRPr="009B5284">
        <w:rPr>
          <w:rFonts w:hint="eastAsia"/>
          <w:szCs w:val="21"/>
          <w:lang w:eastAsia="zh-CN"/>
        </w:rPr>
        <w:t xml:space="preserve">                      </w:t>
      </w:r>
    </w:p>
    <w:p w:rsidR="00BF7B2D" w:rsidRDefault="00BF7B2D" w:rsidP="00BF7B2D">
      <w:pPr>
        <w:spacing w:line="360" w:lineRule="auto"/>
        <w:ind w:leftChars="-339" w:left="-550" w:hangingChars="89" w:hanging="196"/>
        <w:rPr>
          <w:szCs w:val="21"/>
          <w:lang w:eastAsia="zh-CN"/>
        </w:rPr>
      </w:pPr>
      <w:r w:rsidRPr="009B5284">
        <w:rPr>
          <w:rFonts w:hint="eastAsia"/>
          <w:szCs w:val="21"/>
          <w:lang w:eastAsia="zh-CN"/>
        </w:rPr>
        <w:t xml:space="preserve">     双方就</w:t>
      </w:r>
      <w:r w:rsidRPr="009B5284">
        <w:rPr>
          <w:rFonts w:hint="eastAsia"/>
          <w:szCs w:val="21"/>
          <w:u w:val="single"/>
          <w:lang w:eastAsia="zh-CN"/>
        </w:rPr>
        <w:t xml:space="preserve">  </w:t>
      </w:r>
      <w:r w:rsidR="00DF1EF3" w:rsidRPr="0003576F">
        <w:rPr>
          <w:szCs w:val="21"/>
          <w:u w:val="single"/>
          <w:lang w:eastAsia="zh-CN"/>
        </w:rPr>
        <w:t>PX、</w:t>
      </w:r>
      <w:r w:rsidR="00DF1EF3" w:rsidRPr="0003576F">
        <w:rPr>
          <w:rFonts w:hint="eastAsia"/>
          <w:szCs w:val="21"/>
          <w:u w:val="single"/>
          <w:lang w:eastAsia="zh-CN"/>
        </w:rPr>
        <w:t>P</w:t>
      </w:r>
      <w:r w:rsidR="00DF1EF3" w:rsidRPr="0003576F">
        <w:rPr>
          <w:szCs w:val="21"/>
          <w:u w:val="single"/>
          <w:lang w:eastAsia="zh-CN"/>
        </w:rPr>
        <w:t>TA厂区</w:t>
      </w:r>
      <w:r w:rsidR="00DF1EF3" w:rsidRPr="0003576F">
        <w:rPr>
          <w:rFonts w:hint="eastAsia"/>
          <w:szCs w:val="21"/>
          <w:u w:val="single"/>
          <w:lang w:eastAsia="zh-CN"/>
        </w:rPr>
        <w:t>3</w:t>
      </w:r>
      <w:r w:rsidR="00DF1EF3" w:rsidRPr="0003576F">
        <w:rPr>
          <w:szCs w:val="21"/>
          <w:u w:val="single"/>
          <w:lang w:eastAsia="zh-CN"/>
        </w:rPr>
        <w:t>5KV</w:t>
      </w:r>
      <w:r w:rsidR="00DF1EF3" w:rsidRPr="0003576F">
        <w:rPr>
          <w:rFonts w:hint="eastAsia"/>
          <w:szCs w:val="21"/>
          <w:u w:val="single"/>
          <w:lang w:eastAsia="zh-CN"/>
        </w:rPr>
        <w:t>线路光纤纵差保护装置设备</w:t>
      </w:r>
      <w:r w:rsidRPr="009B5284">
        <w:rPr>
          <w:rFonts w:hint="eastAsia"/>
          <w:szCs w:val="21"/>
          <w:u w:val="single"/>
          <w:lang w:eastAsia="zh-CN"/>
        </w:rPr>
        <w:t xml:space="preserve">  </w:t>
      </w:r>
      <w:r w:rsidRPr="009B5284">
        <w:rPr>
          <w:rFonts w:hint="eastAsia"/>
          <w:szCs w:val="21"/>
          <w:lang w:eastAsia="zh-CN"/>
        </w:rPr>
        <w:t>工程/项目签订了</w:t>
      </w:r>
      <w:r w:rsidRPr="009B5284">
        <w:rPr>
          <w:rFonts w:hint="eastAsia"/>
          <w:szCs w:val="21"/>
          <w:u w:val="single"/>
          <w:lang w:eastAsia="zh-CN"/>
        </w:rPr>
        <w:t xml:space="preserve">    </w:t>
      </w:r>
      <w:r>
        <w:rPr>
          <w:rFonts w:hint="eastAsia"/>
          <w:szCs w:val="21"/>
          <w:u w:val="single"/>
          <w:lang w:eastAsia="zh-CN"/>
        </w:rPr>
        <w:t>《</w:t>
      </w:r>
      <w:r w:rsidR="00DF1EF3" w:rsidRPr="00BE0D89">
        <w:rPr>
          <w:szCs w:val="21"/>
          <w:u w:val="single"/>
          <w:lang w:eastAsia="zh-CN"/>
        </w:rPr>
        <w:t>PX、</w:t>
      </w:r>
      <w:r w:rsidR="00DF1EF3" w:rsidRPr="00BE0D89">
        <w:rPr>
          <w:rFonts w:hint="eastAsia"/>
          <w:szCs w:val="21"/>
          <w:u w:val="single"/>
          <w:lang w:eastAsia="zh-CN"/>
        </w:rPr>
        <w:t>P</w:t>
      </w:r>
      <w:r w:rsidR="00DF1EF3" w:rsidRPr="00BE0D89">
        <w:rPr>
          <w:szCs w:val="21"/>
          <w:u w:val="single"/>
          <w:lang w:eastAsia="zh-CN"/>
        </w:rPr>
        <w:t>TA厂区</w:t>
      </w:r>
      <w:r w:rsidR="00DF1EF3" w:rsidRPr="00BE0D89">
        <w:rPr>
          <w:rFonts w:hint="eastAsia"/>
          <w:szCs w:val="21"/>
          <w:u w:val="single"/>
          <w:lang w:eastAsia="zh-CN"/>
        </w:rPr>
        <w:t>3</w:t>
      </w:r>
      <w:r w:rsidR="00DF1EF3" w:rsidRPr="00BE0D89">
        <w:rPr>
          <w:szCs w:val="21"/>
          <w:u w:val="single"/>
          <w:lang w:eastAsia="zh-CN"/>
        </w:rPr>
        <w:t>5KV</w:t>
      </w:r>
      <w:r w:rsidR="00DF1EF3" w:rsidRPr="00BE0D89">
        <w:rPr>
          <w:rFonts w:hint="eastAsia"/>
          <w:szCs w:val="21"/>
          <w:u w:val="single"/>
          <w:lang w:eastAsia="zh-CN"/>
        </w:rPr>
        <w:t>线路光纤纵差保护装置设备供货合同</w:t>
      </w:r>
      <w:r>
        <w:rPr>
          <w:rFonts w:hint="eastAsia"/>
          <w:szCs w:val="21"/>
          <w:u w:val="single"/>
          <w:lang w:eastAsia="zh-CN"/>
        </w:rPr>
        <w:t>》</w:t>
      </w:r>
      <w:r w:rsidRPr="009B5284">
        <w:rPr>
          <w:rFonts w:hint="eastAsia"/>
          <w:szCs w:val="21"/>
          <w:u w:val="single"/>
          <w:lang w:eastAsia="zh-CN"/>
        </w:rPr>
        <w:t xml:space="preserve">      </w:t>
      </w:r>
      <w:r w:rsidRPr="009B5284">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rsidR="00BF7B2D" w:rsidRPr="009B5284" w:rsidRDefault="00BF7B2D" w:rsidP="00BF7B2D">
      <w:pPr>
        <w:spacing w:line="360" w:lineRule="auto"/>
        <w:ind w:leftChars="-289" w:left="-636" w:firstLineChars="50" w:firstLine="110"/>
        <w:rPr>
          <w:szCs w:val="21"/>
          <w:lang w:eastAsia="zh-CN"/>
        </w:rPr>
      </w:pPr>
      <w:r w:rsidRPr="009B5284">
        <w:rPr>
          <w:rFonts w:hint="eastAsia"/>
          <w:b/>
          <w:szCs w:val="21"/>
          <w:lang w:eastAsia="zh-CN"/>
        </w:rPr>
        <w:t>一、甲方的权利和义务：</w:t>
      </w:r>
    </w:p>
    <w:p w:rsidR="00BF7B2D" w:rsidRPr="009B5284" w:rsidRDefault="00BF7B2D" w:rsidP="00BF7B2D">
      <w:pPr>
        <w:pStyle w:val="aa"/>
        <w:spacing w:line="360" w:lineRule="auto"/>
        <w:ind w:leftChars="-289" w:left="-636" w:firstLineChars="50" w:firstLine="110"/>
        <w:rPr>
          <w:szCs w:val="21"/>
          <w:lang w:eastAsia="zh-CN"/>
        </w:rPr>
      </w:pPr>
      <w:r w:rsidRPr="009B5284">
        <w:rPr>
          <w:rFonts w:hint="eastAsia"/>
          <w:szCs w:val="21"/>
          <w:lang w:eastAsia="zh-CN"/>
        </w:rPr>
        <w:t>1、 甲方有权对乙方的资质进行审查，确认其符合且具备进厂条件，方可进厂施工。</w:t>
      </w:r>
    </w:p>
    <w:p w:rsidR="00BF7B2D" w:rsidRPr="009B5284" w:rsidRDefault="00BF7B2D" w:rsidP="00BF7B2D">
      <w:pPr>
        <w:pStyle w:val="aa"/>
        <w:spacing w:line="360" w:lineRule="auto"/>
        <w:ind w:leftChars="-289" w:left="-636" w:firstLineChars="50" w:firstLine="110"/>
        <w:rPr>
          <w:szCs w:val="21"/>
          <w:lang w:eastAsia="zh-CN"/>
        </w:rPr>
      </w:pPr>
      <w:r w:rsidRPr="009B5284">
        <w:rPr>
          <w:rFonts w:hint="eastAsia"/>
          <w:szCs w:val="21"/>
          <w:lang w:eastAsia="zh-CN"/>
        </w:rPr>
        <w:t>2、 甲方有权要求乙方维护好甲方相关的安全环保设施、设备和器材。</w:t>
      </w:r>
    </w:p>
    <w:p w:rsidR="00BF7B2D" w:rsidRPr="009B5284" w:rsidRDefault="00BF7B2D" w:rsidP="00BF7B2D">
      <w:pPr>
        <w:tabs>
          <w:tab w:val="num" w:pos="360"/>
          <w:tab w:val="num" w:pos="840"/>
        </w:tabs>
        <w:spacing w:line="360" w:lineRule="auto"/>
        <w:ind w:leftChars="-239" w:left="-526"/>
        <w:rPr>
          <w:szCs w:val="21"/>
          <w:lang w:eastAsia="zh-CN"/>
        </w:rPr>
      </w:pPr>
      <w:r w:rsidRPr="009B5284">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BF7B2D" w:rsidRPr="009B5284" w:rsidRDefault="00BF7B2D" w:rsidP="00BF7B2D">
      <w:pPr>
        <w:tabs>
          <w:tab w:val="num" w:pos="360"/>
          <w:tab w:val="num" w:pos="840"/>
        </w:tabs>
        <w:spacing w:line="360" w:lineRule="auto"/>
        <w:ind w:leftChars="-239" w:left="-526"/>
        <w:rPr>
          <w:szCs w:val="21"/>
          <w:lang w:eastAsia="zh-CN"/>
        </w:rPr>
      </w:pPr>
      <w:r w:rsidRPr="009B5284">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BF7B2D" w:rsidRPr="009B5284" w:rsidRDefault="00BF7B2D" w:rsidP="00BF7B2D">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5、 甲方有权对乙方不服从管理和严重违章者，驱除施工现场。</w:t>
      </w:r>
    </w:p>
    <w:p w:rsidR="00BF7B2D" w:rsidRPr="009B5284" w:rsidRDefault="00BF7B2D" w:rsidP="00BF7B2D">
      <w:pPr>
        <w:pStyle w:val="aa"/>
        <w:spacing w:line="360" w:lineRule="auto"/>
        <w:ind w:leftChars="-289" w:left="-636" w:firstLineChars="50" w:firstLine="110"/>
        <w:rPr>
          <w:b/>
          <w:szCs w:val="21"/>
          <w:lang w:eastAsia="zh-CN"/>
        </w:rPr>
      </w:pPr>
      <w:r w:rsidRPr="009B5284">
        <w:rPr>
          <w:rFonts w:hint="eastAsia"/>
          <w:szCs w:val="21"/>
          <w:lang w:eastAsia="zh-CN"/>
        </w:rPr>
        <w:t>6、 甲方负责对乙方进行厂级和部门级安全培训教育和考核，考核合格方可办理入厂手续。</w:t>
      </w:r>
    </w:p>
    <w:p w:rsidR="00BF7B2D" w:rsidRPr="009B5284" w:rsidRDefault="00BF7B2D" w:rsidP="00BF7B2D">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7、 甲方负责各装置的工艺处理、退料、置换、吹扫及盲板隔离工作，为本项目提供安全的施工条件。</w:t>
      </w:r>
    </w:p>
    <w:p w:rsidR="00BF7B2D" w:rsidRPr="009B5284" w:rsidRDefault="00BF7B2D" w:rsidP="00BF7B2D">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8、 甲方应乙方要求，向乙方提供与乙方作业相关的甲方有毒有害、易燃易爆物品的数据</w:t>
      </w:r>
      <w:r w:rsidRPr="009B5284">
        <w:rPr>
          <w:rFonts w:hint="eastAsia"/>
          <w:sz w:val="32"/>
          <w:szCs w:val="32"/>
          <w:lang w:eastAsia="zh-CN"/>
        </w:rPr>
        <w:t>。</w:t>
      </w:r>
    </w:p>
    <w:p w:rsidR="00BF7B2D" w:rsidRPr="009B5284" w:rsidRDefault="00BF7B2D" w:rsidP="00BF7B2D">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9、 甲方在开工前必须对乙方进行全面的安全技术及文明施工交底。</w:t>
      </w:r>
    </w:p>
    <w:p w:rsidR="00BF7B2D" w:rsidRPr="009B5284" w:rsidRDefault="00BF7B2D" w:rsidP="00BF7B2D">
      <w:pPr>
        <w:spacing w:line="360" w:lineRule="auto"/>
        <w:ind w:leftChars="-289" w:left="-636" w:firstLineChars="50" w:firstLine="110"/>
        <w:rPr>
          <w:b/>
          <w:szCs w:val="21"/>
          <w:lang w:eastAsia="zh-CN"/>
        </w:rPr>
      </w:pPr>
      <w:r w:rsidRPr="009B5284">
        <w:rPr>
          <w:rFonts w:hint="eastAsia"/>
          <w:b/>
          <w:szCs w:val="21"/>
          <w:lang w:eastAsia="zh-CN"/>
        </w:rPr>
        <w:t>二、乙方的权利和义务：</w:t>
      </w:r>
    </w:p>
    <w:p w:rsidR="00BF7B2D" w:rsidRPr="009B5284" w:rsidRDefault="00BF7B2D" w:rsidP="00BF7B2D">
      <w:pPr>
        <w:spacing w:line="360" w:lineRule="auto"/>
        <w:ind w:leftChars="-239" w:left="-526"/>
        <w:rPr>
          <w:szCs w:val="21"/>
          <w:lang w:eastAsia="zh-CN"/>
        </w:rPr>
      </w:pPr>
      <w:r w:rsidRPr="009B5284">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BF7B2D" w:rsidRPr="009B5284" w:rsidRDefault="00BF7B2D" w:rsidP="00BF7B2D">
      <w:pPr>
        <w:spacing w:line="360" w:lineRule="auto"/>
        <w:ind w:leftChars="-289" w:left="-636" w:firstLineChars="50" w:firstLine="110"/>
        <w:rPr>
          <w:szCs w:val="21"/>
          <w:lang w:eastAsia="zh-CN"/>
        </w:rPr>
      </w:pPr>
      <w:r w:rsidRPr="009B5284">
        <w:rPr>
          <w:rFonts w:hint="eastAsia"/>
          <w:szCs w:val="21"/>
          <w:lang w:eastAsia="zh-CN"/>
        </w:rPr>
        <w:t>2、  乙方有权对甲方安全管理工作提出合理化建议或改进措施。</w:t>
      </w:r>
    </w:p>
    <w:p w:rsidR="00BF7B2D" w:rsidRPr="009B5284" w:rsidRDefault="00BF7B2D" w:rsidP="00BF7B2D">
      <w:pPr>
        <w:spacing w:line="360" w:lineRule="auto"/>
        <w:ind w:leftChars="-239" w:left="-526"/>
        <w:rPr>
          <w:szCs w:val="21"/>
          <w:lang w:eastAsia="zh-CN"/>
        </w:rPr>
      </w:pPr>
      <w:r w:rsidRPr="009B5284">
        <w:rPr>
          <w:rFonts w:hint="eastAsia"/>
          <w:szCs w:val="21"/>
          <w:lang w:eastAsia="zh-CN"/>
        </w:rPr>
        <w:t xml:space="preserve">3、 乙方对甲方管理人员违章指挥、强令冒险作业、有权拒绝执行。对打击和报复行为有权向上级和有关部门汇报。 </w:t>
      </w:r>
    </w:p>
    <w:p w:rsidR="00BF7B2D" w:rsidRPr="009B5284" w:rsidRDefault="00BF7B2D" w:rsidP="00BF7B2D">
      <w:pPr>
        <w:spacing w:line="360" w:lineRule="auto"/>
        <w:ind w:leftChars="-289" w:left="-636" w:firstLineChars="50" w:firstLine="110"/>
        <w:rPr>
          <w:szCs w:val="21"/>
          <w:lang w:eastAsia="zh-CN"/>
        </w:rPr>
      </w:pPr>
      <w:r w:rsidRPr="009B5284">
        <w:rPr>
          <w:rFonts w:hint="eastAsia"/>
          <w:szCs w:val="21"/>
          <w:lang w:eastAsia="zh-CN"/>
        </w:rPr>
        <w:t>4、 乙方对危及生命安全和身体健康的施工作业条件和环境，有权提出整改建议或拒绝施工作业。</w:t>
      </w:r>
    </w:p>
    <w:p w:rsidR="00BF7B2D" w:rsidRPr="009B5284" w:rsidRDefault="00BF7B2D" w:rsidP="00BF7B2D">
      <w:pPr>
        <w:spacing w:line="360" w:lineRule="auto"/>
        <w:ind w:leftChars="-239" w:left="-526"/>
        <w:rPr>
          <w:szCs w:val="21"/>
          <w:lang w:eastAsia="zh-CN"/>
        </w:rPr>
      </w:pPr>
      <w:r w:rsidRPr="009B5284">
        <w:rPr>
          <w:rFonts w:hint="eastAsia"/>
          <w:szCs w:val="21"/>
          <w:lang w:eastAsia="zh-CN"/>
        </w:rPr>
        <w:lastRenderedPageBreak/>
        <w:t>5、 乙方施工过程中在发生严重危及作业人员生命安全的不可抗拒紧急情况时，有权采取必要的避险措施，并立即向管理部门报告。</w:t>
      </w:r>
    </w:p>
    <w:p w:rsidR="00BF7B2D" w:rsidRPr="009B5284" w:rsidRDefault="00BF7B2D" w:rsidP="00BF7B2D">
      <w:pPr>
        <w:spacing w:line="360" w:lineRule="auto"/>
        <w:ind w:leftChars="-289" w:left="-636" w:firstLineChars="50" w:firstLine="110"/>
        <w:rPr>
          <w:szCs w:val="21"/>
          <w:lang w:eastAsia="zh-CN"/>
        </w:rPr>
      </w:pPr>
      <w:r w:rsidRPr="009B5284">
        <w:rPr>
          <w:rFonts w:hint="eastAsia"/>
          <w:szCs w:val="21"/>
          <w:lang w:eastAsia="zh-CN"/>
        </w:rPr>
        <w:t>6、 乙方有权要求甲方提供相关的安全资料。</w:t>
      </w:r>
    </w:p>
    <w:p w:rsidR="00BF7B2D" w:rsidRPr="009B5284" w:rsidRDefault="00BF7B2D" w:rsidP="00BF7B2D">
      <w:pPr>
        <w:spacing w:line="360" w:lineRule="auto"/>
        <w:ind w:leftChars="-289" w:left="-636" w:firstLineChars="50" w:firstLine="110"/>
        <w:rPr>
          <w:b/>
          <w:szCs w:val="21"/>
          <w:lang w:eastAsia="zh-CN"/>
        </w:rPr>
      </w:pPr>
      <w:r w:rsidRPr="009B5284">
        <w:rPr>
          <w:rFonts w:hint="eastAsia"/>
          <w:szCs w:val="21"/>
          <w:lang w:eastAsia="zh-CN"/>
        </w:rPr>
        <w:t xml:space="preserve">7、 </w:t>
      </w:r>
      <w:r w:rsidRPr="009B5284">
        <w:rPr>
          <w:rFonts w:cs="Arial" w:hint="eastAsia"/>
          <w:lang w:eastAsia="zh-CN"/>
        </w:rPr>
        <w:t>乙方必须建立健全HSE管理网络、HSE保证体系和HSE责任制，成立专职HSE管理机构</w:t>
      </w:r>
      <w:r w:rsidRPr="009B5284">
        <w:rPr>
          <w:rFonts w:hint="eastAsia"/>
          <w:szCs w:val="21"/>
          <w:lang w:eastAsia="zh-CN"/>
        </w:rPr>
        <w:t>，依照《安全生产法》的要求配备专职或兼职安全生产管理人员；施工队伍超过50人的应按比例配足专职安全员，</w:t>
      </w:r>
      <w:r w:rsidRPr="009B5284">
        <w:rPr>
          <w:rFonts w:cs="Arial" w:hint="eastAsia"/>
          <w:lang w:eastAsia="zh-CN"/>
        </w:rPr>
        <w:t>并佩戴明显标志；编制和实施各安全环保施工方案和专项应急预案。</w:t>
      </w:r>
    </w:p>
    <w:p w:rsidR="00BF7B2D" w:rsidRPr="009B5284" w:rsidRDefault="00BF7B2D" w:rsidP="00BF7B2D">
      <w:pPr>
        <w:spacing w:line="360" w:lineRule="auto"/>
        <w:ind w:leftChars="-289" w:left="-526" w:hangingChars="50" w:hanging="110"/>
        <w:rPr>
          <w:szCs w:val="21"/>
          <w:lang w:eastAsia="zh-CN"/>
        </w:rPr>
      </w:pPr>
      <w:r w:rsidRPr="009B5284">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11、乙方应按《中华人民共和国劳动法》等法律、法规、规定用工，严禁使用未成年工和有职业禁忌的人员进行施工作业。</w:t>
      </w:r>
      <w:r w:rsidRPr="009B5284">
        <w:rPr>
          <w:szCs w:val="21"/>
          <w:lang w:eastAsia="zh-CN"/>
        </w:rPr>
        <w:t xml:space="preserve"> </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12、 乙方必须按国家有关规定，为施工人员办理工伤保险、意外伤害保险（施工人员较多的承包商建议购买建筑工程团体意外险），为施工人员配备合格的劳动防护用品</w:t>
      </w:r>
      <w:r>
        <w:rPr>
          <w:rFonts w:hint="eastAsia"/>
          <w:szCs w:val="21"/>
          <w:lang w:eastAsia="zh-CN"/>
        </w:rPr>
        <w:t>、</w:t>
      </w:r>
      <w:r w:rsidRPr="009B5284">
        <w:rPr>
          <w:rFonts w:hint="eastAsia"/>
          <w:szCs w:val="21"/>
          <w:lang w:eastAsia="zh-CN"/>
        </w:rPr>
        <w:t>安</w:t>
      </w:r>
      <w:r w:rsidRPr="00FB6AD9">
        <w:rPr>
          <w:rFonts w:hint="eastAsia"/>
          <w:szCs w:val="21"/>
          <w:lang w:eastAsia="zh-CN"/>
        </w:rPr>
        <w:t>全用具及应急救援设施，</w:t>
      </w:r>
      <w:r w:rsidRPr="009B5284">
        <w:rPr>
          <w:rFonts w:hint="eastAsia"/>
          <w:szCs w:val="21"/>
          <w:lang w:eastAsia="zh-CN"/>
        </w:rPr>
        <w:t>并保证施工工具、器械使用安全。</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 xml:space="preserve">17、 </w:t>
      </w:r>
      <w:r w:rsidRPr="009B5284">
        <w:rPr>
          <w:rFonts w:hint="eastAsia"/>
          <w:bCs/>
          <w:lang w:eastAsia="zh-CN"/>
        </w:rPr>
        <w:t>乙方负责组织施工作业的危害辨识、风险评估，编制吊装方案、作业程序、安全措施，提交相应的部</w:t>
      </w:r>
      <w:r w:rsidRPr="009B5284">
        <w:rPr>
          <w:rFonts w:hint="eastAsia"/>
          <w:bCs/>
          <w:lang w:eastAsia="zh-CN"/>
        </w:rPr>
        <w:lastRenderedPageBreak/>
        <w:t>门审查、备案。并组织吊装方案、作业程序、安全措施的交底和落实。负责编制吊装相关应急预案，并组织相关人员进行学习培训。</w:t>
      </w:r>
    </w:p>
    <w:p w:rsidR="00BF7B2D" w:rsidRPr="009B5284" w:rsidRDefault="00BF7B2D" w:rsidP="00BF7B2D">
      <w:pPr>
        <w:spacing w:line="360" w:lineRule="auto"/>
        <w:ind w:leftChars="-289" w:left="-550" w:hangingChars="39" w:hanging="86"/>
        <w:rPr>
          <w:bCs/>
          <w:lang w:eastAsia="zh-CN"/>
        </w:rPr>
      </w:pPr>
      <w:r w:rsidRPr="009B5284">
        <w:rPr>
          <w:rFonts w:hint="eastAsia"/>
          <w:bCs/>
          <w:lang w:eastAsia="zh-CN"/>
        </w:rPr>
        <w:t xml:space="preserve">18、 </w:t>
      </w:r>
      <w:r w:rsidRPr="009B5284">
        <w:rPr>
          <w:rFonts w:hint="eastAsia"/>
          <w:szCs w:val="21"/>
          <w:lang w:eastAsia="zh-CN"/>
        </w:rPr>
        <w:t>乙方</w:t>
      </w:r>
      <w:r w:rsidRPr="009B5284">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9B5284">
        <w:rPr>
          <w:rFonts w:hint="eastAsia"/>
          <w:lang w:eastAsia="zh-CN"/>
        </w:rPr>
        <w:t>GB 2894-2008）</w:t>
      </w:r>
      <w:r w:rsidRPr="009B5284">
        <w:rPr>
          <w:rFonts w:hint="eastAsia"/>
          <w:bCs/>
          <w:lang w:eastAsia="zh-CN"/>
        </w:rPr>
        <w:t>的规定。</w:t>
      </w:r>
    </w:p>
    <w:p w:rsidR="00BF7B2D" w:rsidRDefault="00BF7B2D" w:rsidP="00BF7B2D">
      <w:pPr>
        <w:spacing w:line="360" w:lineRule="auto"/>
        <w:ind w:leftChars="-289" w:left="-550" w:hangingChars="39" w:hanging="86"/>
        <w:rPr>
          <w:szCs w:val="21"/>
          <w:lang w:eastAsia="zh-CN"/>
        </w:rPr>
      </w:pPr>
      <w:r w:rsidRPr="009B5284">
        <w:rPr>
          <w:rFonts w:hint="eastAsia"/>
          <w:bCs/>
          <w:lang w:eastAsia="zh-CN"/>
        </w:rPr>
        <w:t>19、</w:t>
      </w:r>
      <w:r w:rsidRPr="009B5284">
        <w:rPr>
          <w:rFonts w:hint="eastAsia"/>
          <w:szCs w:val="21"/>
          <w:lang w:eastAsia="zh-CN"/>
        </w:rPr>
        <w:t>乙方</w:t>
      </w:r>
      <w:r w:rsidRPr="009B5284">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9B5284">
          <w:rPr>
            <w:rFonts w:hint="eastAsia"/>
            <w:bCs/>
            <w:lang w:eastAsia="zh-CN"/>
          </w:rPr>
          <w:t>15米</w:t>
        </w:r>
      </w:smartTag>
      <w:r w:rsidRPr="009B5284">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9B5284">
          <w:rPr>
            <w:rFonts w:hint="eastAsia"/>
            <w:bCs/>
            <w:lang w:eastAsia="zh-CN"/>
          </w:rPr>
          <w:t>15米</w:t>
        </w:r>
      </w:smartTag>
      <w:r w:rsidRPr="009B5284">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BF7B2D" w:rsidRPr="00FB6AD9" w:rsidRDefault="00BF7B2D" w:rsidP="00BF7B2D">
      <w:pPr>
        <w:spacing w:line="360" w:lineRule="auto"/>
        <w:ind w:leftChars="-289" w:left="-550" w:hangingChars="39" w:hanging="86"/>
        <w:rPr>
          <w:szCs w:val="21"/>
          <w:lang w:eastAsia="zh-CN"/>
        </w:rPr>
      </w:pPr>
      <w:r w:rsidRPr="009B5284">
        <w:rPr>
          <w:rFonts w:hint="eastAsia"/>
          <w:szCs w:val="21"/>
          <w:lang w:eastAsia="zh-CN"/>
        </w:rPr>
        <w:t>20、 乙方施工产生的</w:t>
      </w:r>
      <w:r w:rsidRPr="009B5284">
        <w:rPr>
          <w:rFonts w:hint="eastAsia"/>
          <w:bCs/>
          <w:lang w:eastAsia="zh-CN"/>
        </w:rPr>
        <w:t>任何有毒、有害物质，油类，化学品，废水，生活污水及其它污染物绝不能排入雨边沟、地井或污染地表土，必须按国家及</w:t>
      </w:r>
      <w:r w:rsidRPr="00FB6AD9">
        <w:rPr>
          <w:rFonts w:hint="eastAsia"/>
          <w:bCs/>
          <w:lang w:eastAsia="zh-CN"/>
        </w:rPr>
        <w:t>地方的相关规定进行妥善处置。</w:t>
      </w:r>
      <w:r w:rsidRPr="00FB6AD9">
        <w:rPr>
          <w:rFonts w:hint="eastAsia"/>
          <w:szCs w:val="21"/>
          <w:lang w:eastAsia="zh-CN"/>
        </w:rPr>
        <w:t>产生的废物应进行鉴别，一般固废和危险废物应妥善包装、分类堆放，并及时清理</w:t>
      </w:r>
      <w:r w:rsidRPr="00FB6AD9">
        <w:rPr>
          <w:rFonts w:hint="eastAsia"/>
          <w:sz w:val="24"/>
          <w:lang w:eastAsia="zh-CN"/>
        </w:rPr>
        <w:t>。</w:t>
      </w:r>
      <w:r w:rsidRPr="00FB6AD9">
        <w:rPr>
          <w:rFonts w:hint="eastAsia"/>
          <w:szCs w:val="21"/>
          <w:lang w:eastAsia="zh-CN"/>
        </w:rPr>
        <w:t>不能任意排放和丢弃。</w:t>
      </w:r>
      <w:r w:rsidRPr="00FB6AD9">
        <w:rPr>
          <w:rFonts w:ascii="Calibri" w:hAnsi="Calibri" w:hint="eastAsia"/>
          <w:szCs w:val="21"/>
          <w:lang w:eastAsia="zh-CN"/>
        </w:rPr>
        <w:t>不依法合规处置固体废物，在厂外随意丢弃的，直接解除合同，清除出厂。</w:t>
      </w:r>
    </w:p>
    <w:p w:rsidR="00BF7B2D" w:rsidRPr="009B5284" w:rsidRDefault="00BF7B2D" w:rsidP="00BF7B2D">
      <w:pPr>
        <w:spacing w:line="360" w:lineRule="auto"/>
        <w:ind w:leftChars="-289" w:left="-550" w:hangingChars="39" w:hanging="86"/>
        <w:rPr>
          <w:sz w:val="24"/>
          <w:lang w:eastAsia="zh-CN"/>
        </w:rPr>
      </w:pPr>
      <w:r w:rsidRPr="009B5284">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 xml:space="preserve">22、 </w:t>
      </w:r>
      <w:r w:rsidRPr="009B5284">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BF7B2D" w:rsidRPr="009B5284" w:rsidRDefault="00BF7B2D" w:rsidP="00BF7B2D">
      <w:pPr>
        <w:spacing w:line="550" w:lineRule="exact"/>
        <w:ind w:leftChars="-289" w:left="-636" w:firstLineChars="50" w:firstLine="110"/>
        <w:rPr>
          <w:b/>
          <w:szCs w:val="21"/>
          <w:lang w:eastAsia="zh-CN"/>
        </w:rPr>
      </w:pPr>
      <w:r w:rsidRPr="009B5284">
        <w:rPr>
          <w:rFonts w:hint="eastAsia"/>
          <w:b/>
          <w:szCs w:val="21"/>
          <w:lang w:eastAsia="zh-CN"/>
        </w:rPr>
        <w:t>三、违约责任及处理</w:t>
      </w:r>
    </w:p>
    <w:p w:rsidR="00BF7B2D" w:rsidRPr="00FB6AD9" w:rsidRDefault="00BF7B2D" w:rsidP="00BF7B2D">
      <w:pPr>
        <w:spacing w:line="360" w:lineRule="auto"/>
        <w:ind w:left="-397"/>
        <w:rPr>
          <w:szCs w:val="21"/>
          <w:lang w:eastAsia="zh-CN"/>
        </w:rPr>
      </w:pPr>
      <w:r>
        <w:rPr>
          <w:rFonts w:hint="eastAsia"/>
          <w:szCs w:val="21"/>
          <w:lang w:eastAsia="zh-CN"/>
        </w:rPr>
        <w:t>1、</w:t>
      </w:r>
      <w:r w:rsidRPr="00FB6AD9">
        <w:rPr>
          <w:rFonts w:hint="eastAsia"/>
          <w:szCs w:val="21"/>
          <w:lang w:eastAsia="zh-CN"/>
        </w:rPr>
        <w:t>乙方不得转包、违法分包及挂靠等违法行为；未经福海创许可，不得将工程分包。</w:t>
      </w:r>
    </w:p>
    <w:p w:rsidR="00BF7B2D" w:rsidRPr="009B5284" w:rsidRDefault="00BF7B2D" w:rsidP="00BF7B2D">
      <w:pPr>
        <w:spacing w:line="360" w:lineRule="auto"/>
        <w:ind w:left="-397"/>
        <w:rPr>
          <w:szCs w:val="21"/>
          <w:lang w:eastAsia="zh-CN"/>
        </w:rPr>
      </w:pPr>
      <w:r w:rsidRPr="009B5284">
        <w:rPr>
          <w:rFonts w:hint="eastAsia"/>
          <w:szCs w:val="21"/>
          <w:lang w:eastAsia="zh-CN"/>
        </w:rPr>
        <w:t>2、发生安全事故时，甲乙双方均有抢险、救灾的义务，所发生的费用由责任方承担。</w:t>
      </w:r>
    </w:p>
    <w:p w:rsidR="00BF7B2D" w:rsidRPr="009B5284" w:rsidRDefault="00BF7B2D" w:rsidP="00BF7B2D">
      <w:pPr>
        <w:spacing w:line="360" w:lineRule="auto"/>
        <w:ind w:left="-397"/>
        <w:rPr>
          <w:szCs w:val="21"/>
          <w:lang w:eastAsia="zh-CN"/>
        </w:rPr>
      </w:pPr>
      <w:r w:rsidRPr="009B5284">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BF7B2D" w:rsidRPr="009B5284" w:rsidRDefault="00BF7B2D" w:rsidP="00BF7B2D">
      <w:pPr>
        <w:spacing w:line="360" w:lineRule="auto"/>
        <w:ind w:left="-397"/>
        <w:rPr>
          <w:szCs w:val="21"/>
          <w:lang w:eastAsia="zh-CN"/>
        </w:rPr>
      </w:pPr>
      <w:r w:rsidRPr="009B5284">
        <w:rPr>
          <w:rFonts w:hint="eastAsia"/>
          <w:szCs w:val="21"/>
          <w:lang w:eastAsia="zh-CN"/>
        </w:rPr>
        <w:t>4、甲方违约造成的事故，甲方承担全部责任，并按规定追究有关人员责任及上报。</w:t>
      </w:r>
    </w:p>
    <w:p w:rsidR="00BF7B2D" w:rsidRPr="009B5284" w:rsidRDefault="00BF7B2D" w:rsidP="00BF7B2D">
      <w:pPr>
        <w:spacing w:line="360" w:lineRule="auto"/>
        <w:ind w:leftChars="-189" w:left="24" w:hangingChars="200" w:hanging="440"/>
        <w:rPr>
          <w:szCs w:val="21"/>
          <w:lang w:eastAsia="zh-CN"/>
        </w:rPr>
      </w:pPr>
      <w:r w:rsidRPr="009B5284">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BF7B2D" w:rsidRPr="009B5284" w:rsidRDefault="00BF7B2D" w:rsidP="00BF7B2D">
      <w:pPr>
        <w:spacing w:line="360" w:lineRule="auto"/>
        <w:ind w:leftChars="-189" w:left="24" w:hangingChars="200" w:hanging="440"/>
        <w:rPr>
          <w:szCs w:val="21"/>
          <w:lang w:eastAsia="zh-CN"/>
        </w:rPr>
      </w:pPr>
      <w:r w:rsidRPr="009B5284">
        <w:rPr>
          <w:rFonts w:hint="eastAsia"/>
          <w:szCs w:val="21"/>
          <w:lang w:eastAsia="zh-CN"/>
        </w:rPr>
        <w:t>6、 乙方违约造成的事故，乙方承担全部责任，</w:t>
      </w:r>
      <w:r w:rsidRPr="00FB6AD9">
        <w:rPr>
          <w:rFonts w:hint="eastAsia"/>
          <w:szCs w:val="21"/>
          <w:lang w:eastAsia="zh-CN"/>
        </w:rPr>
        <w:t>对于事故后果影响较大的承包商，由甲方主管部门下达停工通知单，勒令承包商停工整顿，在承包商问题隐患整改完毕、人员培训学习合格后方可重新准</w:t>
      </w:r>
      <w:r w:rsidRPr="00FB6AD9">
        <w:rPr>
          <w:rFonts w:hint="eastAsia"/>
          <w:szCs w:val="21"/>
          <w:lang w:eastAsia="zh-CN"/>
        </w:rPr>
        <w:lastRenderedPageBreak/>
        <w:t>予开工，</w:t>
      </w:r>
      <w:r w:rsidRPr="009B5284">
        <w:rPr>
          <w:rFonts w:hint="eastAsia"/>
          <w:szCs w:val="21"/>
          <w:lang w:eastAsia="zh-CN"/>
        </w:rPr>
        <w:t>并按规定追究有关人员责任并报告甲方；由于乙方工程服务质量、检修质量及购买的原材料质量导致的事故，由乙方承担全部责任构成犯罪的，依法追究刑事责任。</w:t>
      </w:r>
    </w:p>
    <w:p w:rsidR="00BF7B2D" w:rsidRPr="009B5284" w:rsidRDefault="00BF7B2D" w:rsidP="00BF7B2D">
      <w:pPr>
        <w:spacing w:line="360" w:lineRule="auto"/>
        <w:ind w:leftChars="-189" w:left="24" w:hangingChars="200" w:hanging="440"/>
        <w:rPr>
          <w:szCs w:val="21"/>
          <w:lang w:eastAsia="zh-CN"/>
        </w:rPr>
      </w:pPr>
      <w:r w:rsidRPr="009B5284">
        <w:rPr>
          <w:rFonts w:hint="eastAsia"/>
          <w:szCs w:val="21"/>
          <w:lang w:eastAsia="zh-CN"/>
        </w:rPr>
        <w:t>7、 对乙方发生事故后弄虚作假、隐瞒不报、迟报或谎报，一经查出，按有关规定处罚，并</w:t>
      </w:r>
      <w:r w:rsidRPr="00FB6AD9">
        <w:rPr>
          <w:rFonts w:hint="eastAsia"/>
          <w:szCs w:val="21"/>
          <w:lang w:eastAsia="zh-CN"/>
        </w:rPr>
        <w:t>向所有在甲方范围内施工的其它承包商进行通报，并将通报送达承包商。</w:t>
      </w:r>
      <w:r w:rsidRPr="009B5284">
        <w:rPr>
          <w:rFonts w:hint="eastAsia"/>
          <w:szCs w:val="21"/>
          <w:lang w:eastAsia="zh-CN"/>
        </w:rPr>
        <w:t>情节严重的，取消其进入甲方的市场资格。</w:t>
      </w:r>
    </w:p>
    <w:p w:rsidR="00BF7B2D" w:rsidRPr="009B5284" w:rsidRDefault="00BF7B2D" w:rsidP="00BF7B2D">
      <w:pPr>
        <w:spacing w:line="550" w:lineRule="exact"/>
        <w:ind w:leftChars="-289" w:left="-636" w:firstLineChars="150" w:firstLine="331"/>
        <w:rPr>
          <w:b/>
          <w:szCs w:val="21"/>
          <w:lang w:eastAsia="zh-CN"/>
        </w:rPr>
      </w:pPr>
      <w:r w:rsidRPr="009B5284">
        <w:rPr>
          <w:rFonts w:hint="eastAsia"/>
          <w:b/>
          <w:szCs w:val="21"/>
          <w:lang w:eastAsia="zh-CN"/>
        </w:rPr>
        <w:t>四、 不可抗力：</w:t>
      </w:r>
    </w:p>
    <w:p w:rsidR="00BF7B2D" w:rsidRPr="009B5284" w:rsidRDefault="00BF7B2D" w:rsidP="00BF7B2D">
      <w:pPr>
        <w:spacing w:line="550" w:lineRule="exact"/>
        <w:ind w:leftChars="-339" w:left="-550" w:hangingChars="89" w:hanging="196"/>
        <w:rPr>
          <w:szCs w:val="21"/>
          <w:lang w:eastAsia="zh-CN"/>
        </w:rPr>
      </w:pPr>
      <w:r w:rsidRPr="009B5284">
        <w:rPr>
          <w:rFonts w:hint="eastAsia"/>
          <w:szCs w:val="21"/>
          <w:lang w:eastAsia="zh-CN"/>
        </w:rPr>
        <w:t xml:space="preserve">    由于不可抗力造成合同项目施工作业事故及产生的损失，甲乙双方各自承担相应的损失。</w:t>
      </w:r>
    </w:p>
    <w:p w:rsidR="00BF7B2D" w:rsidRPr="00FB6AD9" w:rsidRDefault="00E33959" w:rsidP="00BF7B2D">
      <w:pPr>
        <w:spacing w:line="550" w:lineRule="exact"/>
        <w:ind w:leftChars="-289" w:left="-636" w:firstLineChars="150" w:firstLine="331"/>
        <w:rPr>
          <w:b/>
          <w:szCs w:val="21"/>
          <w:lang w:eastAsia="zh-CN"/>
        </w:rPr>
      </w:pPr>
      <w:r>
        <w:rPr>
          <w:rFonts w:hint="eastAsia"/>
          <w:b/>
          <w:szCs w:val="21"/>
          <w:lang w:eastAsia="zh-CN"/>
        </w:rPr>
        <w:t>五</w:t>
      </w:r>
      <w:r w:rsidR="00BF7B2D" w:rsidRPr="009B5284">
        <w:rPr>
          <w:rFonts w:hint="eastAsia"/>
          <w:b/>
          <w:szCs w:val="21"/>
          <w:lang w:eastAsia="zh-CN"/>
        </w:rPr>
        <w:t>、</w:t>
      </w:r>
      <w:r w:rsidR="00BF7B2D" w:rsidRPr="00FB6AD9">
        <w:rPr>
          <w:rFonts w:hint="eastAsia"/>
          <w:b/>
          <w:szCs w:val="21"/>
          <w:lang w:eastAsia="zh-CN"/>
        </w:rPr>
        <w:t>本协议书经双方盖章后生效。</w:t>
      </w:r>
    </w:p>
    <w:p w:rsidR="00BF7B2D" w:rsidRPr="009B5284" w:rsidRDefault="00E33959" w:rsidP="00BF7B2D">
      <w:pPr>
        <w:spacing w:line="550" w:lineRule="exact"/>
        <w:ind w:leftChars="-289" w:left="-636" w:firstLineChars="150" w:firstLine="331"/>
        <w:rPr>
          <w:b/>
          <w:szCs w:val="21"/>
          <w:lang w:eastAsia="zh-CN"/>
        </w:rPr>
      </w:pPr>
      <w:r>
        <w:rPr>
          <w:rFonts w:hint="eastAsia"/>
          <w:b/>
          <w:szCs w:val="21"/>
          <w:lang w:eastAsia="zh-CN"/>
        </w:rPr>
        <w:t>六</w:t>
      </w:r>
      <w:r w:rsidR="00BF7B2D" w:rsidRPr="009B5284">
        <w:rPr>
          <w:rFonts w:hint="eastAsia"/>
          <w:b/>
          <w:szCs w:val="21"/>
          <w:lang w:eastAsia="zh-CN"/>
        </w:rPr>
        <w:t>、协议期限：</w:t>
      </w:r>
    </w:p>
    <w:p w:rsidR="00BF7B2D" w:rsidRPr="009B5284" w:rsidRDefault="00BF7B2D" w:rsidP="00BF7B2D">
      <w:pPr>
        <w:spacing w:line="550" w:lineRule="exact"/>
        <w:ind w:leftChars="-289" w:left="-636" w:firstLineChars="50" w:firstLine="110"/>
        <w:rPr>
          <w:szCs w:val="21"/>
          <w:lang w:eastAsia="zh-CN"/>
        </w:rPr>
      </w:pPr>
      <w:r w:rsidRPr="009B5284">
        <w:rPr>
          <w:rFonts w:hint="eastAsia"/>
          <w:szCs w:val="21"/>
          <w:lang w:eastAsia="zh-CN"/>
        </w:rPr>
        <w:t>本协议期限应与主合同期限一致。如果主合同因故需要变更期限，本合同应与主同变更至相同期限。</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（以下无正文）</w:t>
      </w:r>
    </w:p>
    <w:p w:rsidR="00BF7B2D" w:rsidRDefault="00BF7B2D" w:rsidP="00BF7B2D">
      <w:pPr>
        <w:pStyle w:val="10"/>
        <w:rPr>
          <w:sz w:val="28"/>
          <w:szCs w:val="28"/>
        </w:rPr>
      </w:pPr>
    </w:p>
    <w:p w:rsidR="00DF1EF3" w:rsidRDefault="00DF1EF3" w:rsidP="00DF1EF3">
      <w:pPr>
        <w:widowControl/>
        <w:ind w:firstLineChars="300" w:firstLine="723"/>
        <w:rPr>
          <w:b/>
          <w:sz w:val="24"/>
          <w:lang w:eastAsia="zh-CN"/>
        </w:rPr>
      </w:pPr>
      <w:r>
        <w:rPr>
          <w:rFonts w:hint="eastAsia"/>
          <w:b/>
          <w:sz w:val="24"/>
          <w:lang w:eastAsia="zh-CN"/>
        </w:rPr>
        <w:t>甲方：</w:t>
      </w:r>
      <w:r w:rsidRPr="007534A2">
        <w:rPr>
          <w:rFonts w:hint="eastAsia"/>
          <w:b/>
          <w:sz w:val="24"/>
          <w:lang w:eastAsia="zh-CN"/>
        </w:rPr>
        <w:t>腾龙芳烃（漳州）有限公司</w:t>
      </w:r>
      <w:r>
        <w:rPr>
          <w:rFonts w:hint="eastAsia"/>
          <w:b/>
          <w:sz w:val="24"/>
          <w:lang w:eastAsia="zh-CN"/>
        </w:rPr>
        <w:t xml:space="preserve"> </w:t>
      </w:r>
      <w:r>
        <w:rPr>
          <w:b/>
          <w:sz w:val="24"/>
          <w:lang w:eastAsia="zh-CN"/>
        </w:rPr>
        <w:t xml:space="preserve">      乙方：</w:t>
      </w:r>
    </w:p>
    <w:p w:rsidR="00DF1EF3" w:rsidRPr="00234BE6" w:rsidRDefault="00DF1EF3" w:rsidP="00DF1EF3">
      <w:pPr>
        <w:widowControl/>
        <w:spacing w:line="480" w:lineRule="auto"/>
        <w:ind w:firstLineChars="300" w:firstLine="723"/>
        <w:rPr>
          <w:b/>
          <w:sz w:val="24"/>
        </w:rPr>
      </w:pPr>
      <w:r w:rsidRPr="00234BE6">
        <w:rPr>
          <w:rFonts w:hint="eastAsia"/>
          <w:b/>
          <w:sz w:val="24"/>
        </w:rPr>
        <w:t>账号：1</w:t>
      </w:r>
      <w:r w:rsidRPr="00234BE6">
        <w:rPr>
          <w:b/>
          <w:sz w:val="24"/>
        </w:rPr>
        <w:t>62070100100021071</w:t>
      </w:r>
    </w:p>
    <w:tbl>
      <w:tblPr>
        <w:tblStyle w:val="aff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DF1EF3" w:rsidRPr="00234BE6" w:rsidTr="00DF1EF3">
        <w:tc>
          <w:tcPr>
            <w:tcW w:w="9781" w:type="dxa"/>
            <w:vAlign w:val="center"/>
          </w:tcPr>
          <w:p w:rsidR="00DF1EF3" w:rsidRPr="00234BE6" w:rsidRDefault="00DF1EF3" w:rsidP="00DF1EF3">
            <w:pPr>
              <w:widowControl/>
              <w:spacing w:line="480" w:lineRule="auto"/>
              <w:ind w:firstLineChars="300" w:firstLine="723"/>
              <w:rPr>
                <w:b/>
                <w:sz w:val="24"/>
                <w:lang w:eastAsia="zh-CN"/>
              </w:rPr>
            </w:pPr>
            <w:r w:rsidRPr="00234BE6">
              <w:rPr>
                <w:rFonts w:hint="eastAsia"/>
                <w:b/>
                <w:sz w:val="24"/>
                <w:lang w:eastAsia="zh-CN"/>
              </w:rPr>
              <w:t>开户行：兴业银行漳州古雷支行</w:t>
            </w:r>
          </w:p>
        </w:tc>
      </w:tr>
    </w:tbl>
    <w:p w:rsidR="00DF1EF3" w:rsidRPr="00234BE6" w:rsidRDefault="00DF1EF3" w:rsidP="00DF1EF3">
      <w:pPr>
        <w:widowControl/>
        <w:rPr>
          <w:b/>
          <w:sz w:val="24"/>
          <w:lang w:eastAsia="zh-CN"/>
        </w:rPr>
      </w:pPr>
    </w:p>
    <w:p w:rsidR="00DF1EF3" w:rsidRDefault="00DF1EF3" w:rsidP="00DF1EF3">
      <w:pPr>
        <w:widowControl/>
        <w:rPr>
          <w:b/>
          <w:sz w:val="24"/>
          <w:lang w:eastAsia="zh-CN"/>
        </w:rPr>
      </w:pPr>
    </w:p>
    <w:p w:rsidR="00DF1EF3" w:rsidRDefault="00DF1EF3" w:rsidP="00DF1EF3">
      <w:pPr>
        <w:widowControl/>
        <w:rPr>
          <w:b/>
          <w:sz w:val="24"/>
          <w:lang w:eastAsia="zh-CN"/>
        </w:rPr>
      </w:pPr>
    </w:p>
    <w:p w:rsidR="00DF1EF3" w:rsidRPr="007534A2" w:rsidRDefault="00DF1EF3" w:rsidP="00DF1EF3">
      <w:pPr>
        <w:widowControl/>
        <w:rPr>
          <w:b/>
          <w:sz w:val="24"/>
          <w:lang w:eastAsia="zh-CN"/>
        </w:rPr>
      </w:pPr>
    </w:p>
    <w:p w:rsidR="00DF1EF3" w:rsidRDefault="00DF1EF3" w:rsidP="00DF1EF3">
      <w:pPr>
        <w:spacing w:line="360" w:lineRule="auto"/>
        <w:ind w:firstLineChars="300" w:firstLine="723"/>
        <w:rPr>
          <w:b/>
          <w:sz w:val="24"/>
          <w:lang w:eastAsia="zh-CN"/>
        </w:rPr>
      </w:pPr>
      <w:r w:rsidRPr="007534A2">
        <w:rPr>
          <w:rFonts w:hint="eastAsia"/>
          <w:b/>
          <w:sz w:val="24"/>
          <w:lang w:eastAsia="zh-CN"/>
        </w:rPr>
        <w:t>翔鹭石化（漳州）有限公司</w:t>
      </w:r>
    </w:p>
    <w:p w:rsidR="00DF1EF3" w:rsidRPr="00234BE6" w:rsidRDefault="00DF1EF3" w:rsidP="00DF1EF3">
      <w:pPr>
        <w:widowControl/>
        <w:spacing w:line="480" w:lineRule="auto"/>
        <w:ind w:firstLineChars="300" w:firstLine="723"/>
        <w:rPr>
          <w:b/>
          <w:sz w:val="24"/>
          <w:lang w:eastAsia="zh-CN"/>
        </w:rPr>
      </w:pPr>
      <w:r w:rsidRPr="00234BE6">
        <w:rPr>
          <w:b/>
          <w:sz w:val="24"/>
          <w:lang w:eastAsia="zh-CN"/>
        </w:rPr>
        <w:t>账号：</w:t>
      </w:r>
      <w:r w:rsidRPr="00234BE6">
        <w:rPr>
          <w:rFonts w:hint="eastAsia"/>
          <w:b/>
          <w:sz w:val="24"/>
          <w:lang w:eastAsia="zh-CN"/>
        </w:rPr>
        <w:t>1</w:t>
      </w:r>
      <w:r w:rsidRPr="00234BE6">
        <w:rPr>
          <w:b/>
          <w:sz w:val="24"/>
          <w:lang w:eastAsia="zh-CN"/>
        </w:rPr>
        <w:t>62070100100021585</w:t>
      </w:r>
    </w:p>
    <w:p w:rsidR="00DF1EF3" w:rsidRPr="00234BE6" w:rsidRDefault="00DF1EF3" w:rsidP="00DF1EF3">
      <w:pPr>
        <w:widowControl/>
        <w:spacing w:line="480" w:lineRule="auto"/>
        <w:ind w:firstLineChars="300" w:firstLine="723"/>
        <w:rPr>
          <w:b/>
          <w:sz w:val="24"/>
          <w:lang w:eastAsia="zh-CN"/>
        </w:rPr>
      </w:pPr>
      <w:r w:rsidRPr="00234BE6">
        <w:rPr>
          <w:b/>
          <w:sz w:val="24"/>
          <w:lang w:eastAsia="zh-CN"/>
        </w:rPr>
        <w:t>开户行：兴业银行漳州古雷支行</w:t>
      </w:r>
    </w:p>
    <w:p w:rsidR="00DF1EF3" w:rsidRDefault="00DF1EF3">
      <w:pPr>
        <w:widowControl/>
        <w:autoSpaceDE/>
        <w:autoSpaceDN/>
        <w:rPr>
          <w:rFonts w:hAnsi="Calibri" w:cs="Times New Roman"/>
          <w:b/>
          <w:bCs/>
          <w:sz w:val="24"/>
          <w:szCs w:val="24"/>
          <w:lang w:eastAsia="zh-CN"/>
        </w:rPr>
      </w:pPr>
      <w:bookmarkStart w:id="10" w:name="_Toc251742852"/>
      <w:r>
        <w:rPr>
          <w:b/>
          <w:bCs/>
          <w:sz w:val="24"/>
          <w:szCs w:val="24"/>
          <w:lang w:eastAsia="zh-CN"/>
        </w:rPr>
        <w:br w:type="page"/>
      </w:r>
    </w:p>
    <w:p w:rsidR="00DF1EF3" w:rsidRDefault="00DF1EF3">
      <w:pPr>
        <w:pStyle w:val="10"/>
        <w:rPr>
          <w:b/>
          <w:bCs/>
          <w:sz w:val="24"/>
          <w:szCs w:val="24"/>
        </w:rPr>
      </w:pPr>
      <w:r>
        <w:rPr>
          <w:b/>
          <w:bCs/>
          <w:sz w:val="24"/>
          <w:szCs w:val="24"/>
        </w:rPr>
        <w:lastRenderedPageBreak/>
        <w:t>附件</w:t>
      </w:r>
      <w:r>
        <w:rPr>
          <w:rFonts w:hint="eastAsia"/>
          <w:b/>
          <w:bCs/>
          <w:sz w:val="24"/>
          <w:szCs w:val="24"/>
        </w:rPr>
        <w:t>1</w:t>
      </w:r>
      <w:r>
        <w:rPr>
          <w:b/>
          <w:bCs/>
          <w:sz w:val="24"/>
          <w:szCs w:val="24"/>
        </w:rPr>
        <w:t>-8：其他相关附件资料另册提供（参选人参选时自行下载）。</w:t>
      </w:r>
    </w:p>
    <w:p w:rsidR="00DF1EF3" w:rsidRDefault="00DF1EF3">
      <w:pPr>
        <w:widowControl/>
        <w:autoSpaceDE/>
        <w:autoSpaceDN/>
        <w:rPr>
          <w:rFonts w:hAnsi="Calibri" w:cs="Times New Roman"/>
          <w:b/>
          <w:bCs/>
          <w:sz w:val="24"/>
          <w:szCs w:val="24"/>
          <w:lang w:eastAsia="zh-CN"/>
        </w:rPr>
      </w:pPr>
      <w:r>
        <w:rPr>
          <w:b/>
          <w:bCs/>
          <w:sz w:val="24"/>
          <w:szCs w:val="24"/>
          <w:lang w:eastAsia="zh-CN"/>
        </w:rPr>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33066" w:rsidRPr="003D6FDB" w:rsidRDefault="00933066">
      <w:pPr>
        <w:widowControl/>
        <w:autoSpaceDE/>
        <w:autoSpaceDN/>
        <w:rPr>
          <w:rFonts w:ascii="方正小标宋简体" w:eastAsia="方正小标宋简体" w:hAnsi="方正小标宋简体" w:cs="方正小标宋简体"/>
          <w:b/>
          <w:sz w:val="44"/>
          <w:szCs w:val="44"/>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E1AE9" w:rsidRDefault="00204D2C"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04D2C">
        <w:rPr>
          <w:rFonts w:ascii="方正小标宋简体" w:eastAsia="方正小标宋简体" w:hAnsi="方正小标宋简体" w:cs="方正小标宋简体"/>
          <w:b/>
          <w:sz w:val="44"/>
          <w:szCs w:val="44"/>
          <w:lang w:eastAsia="zh-CN"/>
        </w:rPr>
        <w:t>PX、PTA厂区35KV线路光纤纵差保护装置设备更新发包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F75D04" w:rsidRDefault="007B7828" w:rsidP="002E1AE9">
      <w:pPr>
        <w:pStyle w:val="ab"/>
        <w:spacing w:beforeLines="0" w:afterLines="0"/>
        <w:ind w:firstLineChars="221" w:firstLine="532"/>
        <w:rPr>
          <w:rFonts w:cs="Times New Roman"/>
          <w:b/>
          <w:bCs w:val="0"/>
          <w:sz w:val="24"/>
          <w:szCs w:val="24"/>
          <w:lang w:eastAsia="zh-CN"/>
        </w:rPr>
      </w:pPr>
      <w:r w:rsidRPr="00F75D04">
        <w:rPr>
          <w:rFonts w:cs="Times New Roman" w:hint="eastAsia"/>
          <w:b/>
          <w:bCs w:val="0"/>
          <w:sz w:val="24"/>
          <w:szCs w:val="24"/>
          <w:lang w:eastAsia="zh-CN"/>
        </w:rPr>
        <w:t>5</w:t>
      </w:r>
      <w:r w:rsidR="009A6FD0" w:rsidRPr="00F75D04">
        <w:rPr>
          <w:rFonts w:cs="Times New Roman" w:hint="eastAsia"/>
          <w:b/>
          <w:bCs w:val="0"/>
          <w:sz w:val="24"/>
          <w:szCs w:val="24"/>
          <w:lang w:eastAsia="zh-CN"/>
        </w:rPr>
        <w:t>.参选文件正本必须逐页或骑缝加盖参选人公章或由法人代表或法人代表授权人逐页签字，同时应注明提交日期。</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903A23"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DF1EF3" w:rsidRPr="0033277A" w:rsidRDefault="00DF1EF3"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DF1EF3" w:rsidRPr="0033277A" w:rsidRDefault="00DF1EF3"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DF1EF3" w:rsidRPr="0033277A" w:rsidRDefault="00DF1EF3"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DF1EF3" w:rsidRPr="0033277A" w:rsidRDefault="00DF1EF3"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DF1EF3" w:rsidRPr="0033277A" w:rsidRDefault="00DF1EF3"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DF1EF3" w:rsidRPr="0033277A" w:rsidRDefault="00DF1EF3"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DF1EF3" w:rsidRPr="0033277A" w:rsidRDefault="00DF1EF3"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1</w:t>
            </w:r>
          </w:p>
        </w:tc>
        <w:tc>
          <w:tcPr>
            <w:tcW w:w="6282" w:type="dxa"/>
          </w:tcPr>
          <w:p w:rsidR="00102ACA" w:rsidRPr="005C5A66" w:rsidRDefault="00102ACA" w:rsidP="00102ACA">
            <w:pPr>
              <w:spacing w:line="500" w:lineRule="exact"/>
              <w:rPr>
                <w:lang w:eastAsia="zh-CN"/>
              </w:rPr>
            </w:pPr>
            <w:r w:rsidRPr="005C5A66">
              <w:rPr>
                <w:rFonts w:hint="eastAsia"/>
                <w:lang w:eastAsia="zh-CN"/>
              </w:rPr>
              <w:t>参选书</w:t>
            </w:r>
          </w:p>
        </w:tc>
        <w:tc>
          <w:tcPr>
            <w:tcW w:w="1843" w:type="dxa"/>
          </w:tcPr>
          <w:p w:rsidR="00102ACA" w:rsidRPr="009A6FD0" w:rsidRDefault="00102ACA" w:rsidP="00102ACA">
            <w:pPr>
              <w:spacing w:line="500" w:lineRule="exact"/>
              <w:jc w:val="center"/>
              <w:rPr>
                <w:sz w:val="24"/>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2</w:t>
            </w:r>
          </w:p>
        </w:tc>
        <w:tc>
          <w:tcPr>
            <w:tcW w:w="6282" w:type="dxa"/>
          </w:tcPr>
          <w:p w:rsidR="00102ACA" w:rsidRPr="005C5A66" w:rsidRDefault="00102ACA" w:rsidP="00102ACA">
            <w:pPr>
              <w:spacing w:line="500" w:lineRule="exact"/>
              <w:rPr>
                <w:lang w:eastAsia="zh-CN"/>
              </w:rPr>
            </w:pPr>
            <w:r w:rsidRPr="005C5A66">
              <w:rPr>
                <w:rFonts w:hint="eastAsia"/>
                <w:lang w:eastAsia="zh-CN"/>
              </w:rPr>
              <w:t>法定代表人授权书</w:t>
            </w:r>
          </w:p>
        </w:tc>
        <w:tc>
          <w:tcPr>
            <w:tcW w:w="1843" w:type="dxa"/>
          </w:tcPr>
          <w:p w:rsidR="00102ACA" w:rsidRPr="009A6FD0" w:rsidRDefault="00102ACA" w:rsidP="00102ACA">
            <w:pPr>
              <w:spacing w:line="500" w:lineRule="exact"/>
              <w:jc w:val="center"/>
              <w:rPr>
                <w:sz w:val="24"/>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3</w:t>
            </w:r>
          </w:p>
        </w:tc>
        <w:tc>
          <w:tcPr>
            <w:tcW w:w="6282" w:type="dxa"/>
          </w:tcPr>
          <w:p w:rsidR="00102ACA" w:rsidRPr="005C5A66" w:rsidRDefault="00102ACA" w:rsidP="00102ACA">
            <w:pPr>
              <w:spacing w:line="500" w:lineRule="exact"/>
              <w:rPr>
                <w:lang w:eastAsia="zh-CN"/>
              </w:rPr>
            </w:pPr>
            <w:r w:rsidRPr="005C5A66">
              <w:rPr>
                <w:rFonts w:hint="eastAsia"/>
                <w:lang w:eastAsia="zh-CN"/>
              </w:rPr>
              <w:t>法定代表人身份证复印件</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4</w:t>
            </w:r>
          </w:p>
        </w:tc>
        <w:tc>
          <w:tcPr>
            <w:tcW w:w="6282" w:type="dxa"/>
          </w:tcPr>
          <w:p w:rsidR="00102ACA" w:rsidRPr="005C5A66" w:rsidRDefault="00102ACA" w:rsidP="00102ACA">
            <w:pPr>
              <w:spacing w:line="500" w:lineRule="exact"/>
              <w:rPr>
                <w:lang w:eastAsia="zh-CN"/>
              </w:rPr>
            </w:pPr>
            <w:r w:rsidRPr="005C5A66">
              <w:rPr>
                <w:rFonts w:hint="eastAsia"/>
                <w:lang w:eastAsia="zh-CN"/>
              </w:rPr>
              <w:t>授权代表身份证复印件</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5</w:t>
            </w:r>
          </w:p>
        </w:tc>
        <w:tc>
          <w:tcPr>
            <w:tcW w:w="6282" w:type="dxa"/>
          </w:tcPr>
          <w:p w:rsidR="00102ACA" w:rsidRPr="005C5A66" w:rsidRDefault="00102ACA" w:rsidP="00102ACA">
            <w:pPr>
              <w:spacing w:line="500" w:lineRule="exact"/>
              <w:rPr>
                <w:lang w:eastAsia="zh-CN"/>
              </w:rPr>
            </w:pPr>
            <w:r w:rsidRPr="005C5A66">
              <w:rPr>
                <w:rFonts w:hint="eastAsia"/>
                <w:lang w:eastAsia="zh-CN"/>
              </w:rPr>
              <w:t>企业概况</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6</w:t>
            </w:r>
          </w:p>
        </w:tc>
        <w:tc>
          <w:tcPr>
            <w:tcW w:w="6282" w:type="dxa"/>
          </w:tcPr>
          <w:p w:rsidR="00102ACA" w:rsidRPr="005C5A66" w:rsidRDefault="00A4438D" w:rsidP="00102ACA">
            <w:pPr>
              <w:spacing w:line="500" w:lineRule="exact"/>
              <w:rPr>
                <w:lang w:eastAsia="zh-CN"/>
              </w:rPr>
            </w:pPr>
            <w:r w:rsidRPr="005C5A66">
              <w:rPr>
                <w:rFonts w:hint="eastAsia"/>
                <w:lang w:eastAsia="zh-CN"/>
              </w:rPr>
              <w:t>营业执照</w:t>
            </w:r>
            <w:r>
              <w:rPr>
                <w:rFonts w:hint="eastAsia"/>
                <w:lang w:eastAsia="zh-CN"/>
              </w:rPr>
              <w:t>和开户许可证</w:t>
            </w:r>
            <w:r w:rsidRPr="005C5A66">
              <w:rPr>
                <w:rFonts w:hint="eastAsia"/>
                <w:lang w:eastAsia="zh-CN"/>
              </w:rPr>
              <w:t>复印件</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7</w:t>
            </w:r>
          </w:p>
        </w:tc>
        <w:tc>
          <w:tcPr>
            <w:tcW w:w="6282" w:type="dxa"/>
          </w:tcPr>
          <w:p w:rsidR="00102ACA" w:rsidRPr="005C5A66" w:rsidRDefault="00102ACA" w:rsidP="00102ACA">
            <w:pPr>
              <w:spacing w:line="500" w:lineRule="exact"/>
              <w:rPr>
                <w:lang w:eastAsia="zh-CN"/>
              </w:rPr>
            </w:pPr>
            <w:r>
              <w:rPr>
                <w:rFonts w:hint="eastAsia"/>
                <w:lang w:eastAsia="zh-CN"/>
              </w:rPr>
              <w:t>拟</w:t>
            </w:r>
            <w:r>
              <w:rPr>
                <w:lang w:eastAsia="zh-CN"/>
              </w:rPr>
              <w:t>供应货物的品牌型号及相应技术参数</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lang w:eastAsia="zh-CN"/>
              </w:rPr>
            </w:pPr>
            <w:r>
              <w:rPr>
                <w:rFonts w:hint="eastAsia"/>
                <w:sz w:val="24"/>
                <w:lang w:eastAsia="zh-CN"/>
              </w:rPr>
              <w:t>8</w:t>
            </w:r>
          </w:p>
        </w:tc>
        <w:tc>
          <w:tcPr>
            <w:tcW w:w="6282" w:type="dxa"/>
          </w:tcPr>
          <w:p w:rsidR="00102ACA" w:rsidRPr="005C5A66" w:rsidDel="002009DB" w:rsidRDefault="00102ACA" w:rsidP="00102ACA">
            <w:pPr>
              <w:spacing w:line="500" w:lineRule="exact"/>
              <w:rPr>
                <w:lang w:eastAsia="zh-CN"/>
              </w:rPr>
            </w:pPr>
            <w:r>
              <w:rPr>
                <w:lang w:eastAsia="zh-CN"/>
              </w:rPr>
              <w:t>相关业绩及相应证明材料</w:t>
            </w:r>
          </w:p>
        </w:tc>
        <w:tc>
          <w:tcPr>
            <w:tcW w:w="1843" w:type="dxa"/>
          </w:tcPr>
          <w:p w:rsidR="00102ACA" w:rsidRPr="009A6FD0" w:rsidRDefault="00102ACA" w:rsidP="00102ACA">
            <w:pPr>
              <w:spacing w:line="500" w:lineRule="exact"/>
              <w:jc w:val="center"/>
              <w:rPr>
                <w:sz w:val="24"/>
                <w:lang w:eastAsia="zh-CN"/>
              </w:rPr>
            </w:pPr>
          </w:p>
        </w:tc>
      </w:tr>
      <w:tr w:rsidR="006F6E55" w:rsidRPr="009A6FD0" w:rsidTr="00AF1AD1">
        <w:trPr>
          <w:jc w:val="center"/>
        </w:trPr>
        <w:tc>
          <w:tcPr>
            <w:tcW w:w="971" w:type="dxa"/>
          </w:tcPr>
          <w:p w:rsidR="006F6E55" w:rsidRPr="009A6FD0" w:rsidRDefault="006F6E55" w:rsidP="006F6E55">
            <w:pPr>
              <w:spacing w:line="500" w:lineRule="exact"/>
              <w:jc w:val="center"/>
              <w:rPr>
                <w:sz w:val="24"/>
                <w:lang w:eastAsia="zh-CN"/>
              </w:rPr>
            </w:pPr>
            <w:r>
              <w:rPr>
                <w:sz w:val="24"/>
                <w:lang w:eastAsia="zh-CN"/>
              </w:rPr>
              <w:t>9</w:t>
            </w:r>
          </w:p>
        </w:tc>
        <w:tc>
          <w:tcPr>
            <w:tcW w:w="6282" w:type="dxa"/>
          </w:tcPr>
          <w:p w:rsidR="006F6E55" w:rsidRPr="005C5A66" w:rsidRDefault="006F6E55" w:rsidP="006F6E55">
            <w:pPr>
              <w:spacing w:line="500" w:lineRule="exact"/>
              <w:rPr>
                <w:lang w:eastAsia="zh-CN"/>
              </w:rPr>
            </w:pPr>
            <w:r>
              <w:rPr>
                <w:rFonts w:hint="eastAsia"/>
                <w:lang w:eastAsia="zh-CN"/>
              </w:rPr>
              <w:t>其他相关资料（包括承诺的质保期，质保期内服务响应时间以及工期）</w:t>
            </w:r>
          </w:p>
        </w:tc>
        <w:tc>
          <w:tcPr>
            <w:tcW w:w="1843" w:type="dxa"/>
          </w:tcPr>
          <w:p w:rsidR="006F6E55" w:rsidRPr="009A6FD0" w:rsidRDefault="006F6E55" w:rsidP="006F6E55">
            <w:pPr>
              <w:spacing w:line="500" w:lineRule="exact"/>
              <w:jc w:val="center"/>
              <w:rPr>
                <w:sz w:val="24"/>
                <w:lang w:eastAsia="zh-CN"/>
              </w:rPr>
            </w:pPr>
          </w:p>
        </w:tc>
      </w:tr>
      <w:tr w:rsidR="006F6E55" w:rsidRPr="009A6FD0" w:rsidTr="00AF1AD1">
        <w:trPr>
          <w:jc w:val="center"/>
        </w:trPr>
        <w:tc>
          <w:tcPr>
            <w:tcW w:w="971" w:type="dxa"/>
          </w:tcPr>
          <w:p w:rsidR="006F6E55" w:rsidRPr="009A6FD0" w:rsidRDefault="006F6E55" w:rsidP="006F6E55">
            <w:pPr>
              <w:spacing w:line="500" w:lineRule="exact"/>
              <w:jc w:val="center"/>
              <w:rPr>
                <w:sz w:val="24"/>
                <w:lang w:eastAsia="zh-CN"/>
              </w:rPr>
            </w:pPr>
            <w:r>
              <w:rPr>
                <w:sz w:val="24"/>
                <w:lang w:eastAsia="zh-CN"/>
              </w:rPr>
              <w:t>10</w:t>
            </w:r>
          </w:p>
        </w:tc>
        <w:tc>
          <w:tcPr>
            <w:tcW w:w="6282" w:type="dxa"/>
          </w:tcPr>
          <w:p w:rsidR="006F6E55" w:rsidRPr="005C5A66" w:rsidRDefault="006F6E55" w:rsidP="006F6E55">
            <w:pPr>
              <w:spacing w:line="500" w:lineRule="exact"/>
              <w:rPr>
                <w:lang w:eastAsia="zh-CN"/>
              </w:rPr>
            </w:pPr>
            <w:r>
              <w:rPr>
                <w:rFonts w:hint="eastAsia"/>
                <w:lang w:eastAsia="zh-CN"/>
              </w:rPr>
              <w:t>承诺函</w:t>
            </w:r>
          </w:p>
        </w:tc>
        <w:tc>
          <w:tcPr>
            <w:tcW w:w="1843" w:type="dxa"/>
          </w:tcPr>
          <w:p w:rsidR="006F6E55" w:rsidRPr="009A6FD0" w:rsidRDefault="006F6E55" w:rsidP="006F6E55">
            <w:pPr>
              <w:spacing w:line="500" w:lineRule="exact"/>
              <w:jc w:val="center"/>
              <w:rPr>
                <w:sz w:val="24"/>
              </w:rPr>
            </w:pPr>
          </w:p>
        </w:tc>
      </w:tr>
      <w:tr w:rsidR="006F6E55" w:rsidRPr="009A6FD0" w:rsidTr="00AF1AD1">
        <w:trPr>
          <w:jc w:val="center"/>
        </w:trPr>
        <w:tc>
          <w:tcPr>
            <w:tcW w:w="971" w:type="dxa"/>
          </w:tcPr>
          <w:p w:rsidR="006F6E55" w:rsidRPr="009873FF" w:rsidRDefault="006F6E55" w:rsidP="006F6E55">
            <w:pPr>
              <w:spacing w:line="500" w:lineRule="exact"/>
              <w:jc w:val="center"/>
              <w:rPr>
                <w:sz w:val="24"/>
                <w:lang w:eastAsia="zh-CN"/>
              </w:rPr>
            </w:pPr>
            <w:r>
              <w:rPr>
                <w:sz w:val="24"/>
                <w:lang w:eastAsia="zh-CN"/>
              </w:rPr>
              <w:t>11</w:t>
            </w:r>
          </w:p>
        </w:tc>
        <w:tc>
          <w:tcPr>
            <w:tcW w:w="6282" w:type="dxa"/>
          </w:tcPr>
          <w:p w:rsidR="006F6E55" w:rsidRPr="005C5A66" w:rsidRDefault="006F6E55" w:rsidP="006F6E55">
            <w:pPr>
              <w:spacing w:line="500" w:lineRule="exact"/>
              <w:rPr>
                <w:lang w:eastAsia="zh-CN"/>
              </w:rPr>
            </w:pPr>
            <w:r w:rsidRPr="005C5A66">
              <w:rPr>
                <w:rFonts w:hint="eastAsia"/>
                <w:lang w:eastAsia="zh-CN"/>
              </w:rPr>
              <w:t>参选报价单</w:t>
            </w:r>
          </w:p>
        </w:tc>
        <w:tc>
          <w:tcPr>
            <w:tcW w:w="1843" w:type="dxa"/>
          </w:tcPr>
          <w:p w:rsidR="006F6E55" w:rsidRPr="009A6FD0" w:rsidRDefault="006F6E55" w:rsidP="006F6E55">
            <w:pPr>
              <w:spacing w:line="500" w:lineRule="exact"/>
              <w:jc w:val="center"/>
              <w:rPr>
                <w:sz w:val="24"/>
              </w:rPr>
            </w:pPr>
            <w:r>
              <w:rPr>
                <w:sz w:val="24"/>
              </w:rPr>
              <w:t>商务</w:t>
            </w:r>
            <w:r>
              <w:rPr>
                <w:rFonts w:hint="eastAsia"/>
                <w:sz w:val="24"/>
                <w:lang w:eastAsia="zh-CN"/>
              </w:rPr>
              <w:t>参选</w:t>
            </w:r>
            <w:r>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204D2C" w:rsidRPr="00204D2C">
        <w:rPr>
          <w:b/>
          <w:sz w:val="24"/>
          <w:u w:val="single"/>
          <w:lang w:eastAsia="zh-CN"/>
        </w:rPr>
        <w:t>PX、PTA厂区35KV线路光纤纵差保护装置设备更新发包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F75D04">
        <w:rPr>
          <w:rFonts w:cs="Times New Roman" w:hint="eastAsia"/>
          <w:color w:val="00B050"/>
          <w:sz w:val="28"/>
          <w:szCs w:val="28"/>
          <w:u w:val="single"/>
          <w:lang w:eastAsia="zh-CN"/>
        </w:rPr>
        <w:t>20</w:t>
      </w:r>
      <w:r w:rsidR="00F75D04">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5C5A66" w:rsidRPr="00257774" w:rsidRDefault="00F75D04" w:rsidP="005C5A66">
      <w:pPr>
        <w:pStyle w:val="10"/>
        <w:jc w:val="center"/>
        <w:rPr>
          <w:rFonts w:ascii="Times New Roman" w:hAnsi="Times New Roman"/>
          <w:b/>
          <w:bCs/>
          <w:sz w:val="36"/>
          <w:szCs w:val="36"/>
        </w:rPr>
      </w:pPr>
      <w:r w:rsidRPr="00F75D04">
        <w:rPr>
          <w:rFonts w:ascii="Times New Roman" w:hAnsi="Times New Roman" w:hint="eastAsia"/>
          <w:b/>
          <w:bCs/>
          <w:sz w:val="36"/>
          <w:szCs w:val="36"/>
        </w:rPr>
        <w:t>拟</w:t>
      </w:r>
      <w:r w:rsidRPr="00F75D04">
        <w:rPr>
          <w:rFonts w:ascii="Times New Roman" w:hAnsi="Times New Roman"/>
          <w:b/>
          <w:bCs/>
          <w:sz w:val="36"/>
          <w:szCs w:val="36"/>
        </w:rPr>
        <w:t>供应货物的品牌型号及相应技术参数</w:t>
      </w:r>
    </w:p>
    <w:p w:rsidR="00967702" w:rsidRPr="00257774" w:rsidRDefault="00967702" w:rsidP="005C5A66">
      <w:pPr>
        <w:pStyle w:val="10"/>
        <w:jc w:val="center"/>
        <w:rPr>
          <w:rFonts w:ascii="Times New Roman" w:hAnsi="Times New Roman"/>
          <w:b/>
          <w:bCs/>
          <w:sz w:val="36"/>
          <w:szCs w:val="36"/>
        </w:rPr>
      </w:pPr>
    </w:p>
    <w:p w:rsidR="00EB0F91" w:rsidRPr="003F4E07" w:rsidRDefault="00EB0F91" w:rsidP="003F4E07">
      <w:pPr>
        <w:pStyle w:val="10"/>
        <w:jc w:val="center"/>
      </w:pPr>
      <w:r w:rsidRPr="003F4E07">
        <w:rPr>
          <w:rFonts w:ascii="Times New Roman" w:hAnsi="Times New Roman"/>
          <w:b/>
          <w:bCs/>
          <w:sz w:val="36"/>
          <w:szCs w:val="36"/>
        </w:rPr>
        <w:t>相关业绩及相应证明材料</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BE0D89" w:rsidRDefault="005C5A66" w:rsidP="005C5A66">
      <w:pPr>
        <w:pStyle w:val="10"/>
        <w:jc w:val="center"/>
        <w:rPr>
          <w:rFonts w:ascii="Times New Roman" w:hAnsi="Times New Roman"/>
          <w:b/>
          <w:bCs/>
          <w:sz w:val="36"/>
          <w:szCs w:val="36"/>
        </w:rPr>
      </w:pPr>
      <w:r w:rsidRPr="00BE0D89">
        <w:rPr>
          <w:rFonts w:ascii="Times New Roman" w:hAnsi="Times New Roman"/>
          <w:b/>
          <w:bCs/>
          <w:sz w:val="36"/>
          <w:szCs w:val="36"/>
        </w:rPr>
        <w:t>其他相关资料</w:t>
      </w:r>
      <w:r w:rsidR="00DF1EF3" w:rsidRPr="00BE0D89">
        <w:rPr>
          <w:rFonts w:ascii="Times New Roman" w:hAnsi="Times New Roman" w:hint="eastAsia"/>
          <w:b/>
          <w:bCs/>
          <w:sz w:val="36"/>
          <w:szCs w:val="36"/>
        </w:rPr>
        <w:t>（包括承诺的质保期，质保期内服务响应时间以及工期）</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204D2C" w:rsidRPr="00BE0D89">
        <w:rPr>
          <w:b/>
          <w:sz w:val="24"/>
          <w:u w:val="single"/>
          <w:lang w:eastAsia="zh-CN"/>
        </w:rPr>
        <w:t>PX、PTA厂区35KV线路光纤纵差保护装置设备更新发包</w:t>
      </w:r>
      <w:r w:rsidR="007725C5">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Default="006E6D55" w:rsidP="000A6CA9">
      <w:pPr>
        <w:spacing w:line="360" w:lineRule="auto"/>
        <w:ind w:firstLineChars="200" w:firstLine="560"/>
        <w:rPr>
          <w:rFonts w:ascii="Times New Roman" w:hAnsi="ˎ̥"/>
          <w:sz w:val="28"/>
          <w:szCs w:val="28"/>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763448">
        <w:rPr>
          <w:rFonts w:ascii="Times New Roman" w:hAnsi="ˎ̥"/>
          <w:sz w:val="28"/>
          <w:szCs w:val="28"/>
          <w:u w:val="single"/>
          <w:lang w:eastAsia="zh-CN"/>
        </w:rPr>
        <w:t xml:space="preserve">  </w:t>
      </w:r>
      <w:r w:rsidR="00204D2C" w:rsidRPr="00BE0D89">
        <w:rPr>
          <w:rFonts w:ascii="Times New Roman" w:hAnsi="ˎ̥"/>
          <w:b/>
          <w:sz w:val="28"/>
          <w:szCs w:val="28"/>
          <w:u w:val="single"/>
          <w:lang w:eastAsia="zh-CN"/>
        </w:rPr>
        <w:t>PX</w:t>
      </w:r>
      <w:r w:rsidR="00204D2C" w:rsidRPr="00BE0D89">
        <w:rPr>
          <w:rFonts w:ascii="Times New Roman" w:hAnsi="ˎ̥"/>
          <w:b/>
          <w:sz w:val="28"/>
          <w:szCs w:val="28"/>
          <w:u w:val="single"/>
          <w:lang w:eastAsia="zh-CN"/>
        </w:rPr>
        <w:t>、</w:t>
      </w:r>
      <w:r w:rsidR="00204D2C" w:rsidRPr="00BE0D89">
        <w:rPr>
          <w:rFonts w:ascii="Times New Roman" w:hAnsi="ˎ̥"/>
          <w:b/>
          <w:sz w:val="28"/>
          <w:szCs w:val="28"/>
          <w:u w:val="single"/>
          <w:lang w:eastAsia="zh-CN"/>
        </w:rPr>
        <w:t>PTA</w:t>
      </w:r>
      <w:r w:rsidR="00204D2C" w:rsidRPr="00BE0D89">
        <w:rPr>
          <w:rFonts w:ascii="Times New Roman" w:hAnsi="ˎ̥"/>
          <w:b/>
          <w:sz w:val="28"/>
          <w:szCs w:val="28"/>
          <w:u w:val="single"/>
          <w:lang w:eastAsia="zh-CN"/>
        </w:rPr>
        <w:t>厂区</w:t>
      </w:r>
      <w:r w:rsidR="00204D2C" w:rsidRPr="00BE0D89">
        <w:rPr>
          <w:rFonts w:ascii="Times New Roman" w:hAnsi="ˎ̥"/>
          <w:b/>
          <w:sz w:val="28"/>
          <w:szCs w:val="28"/>
          <w:u w:val="single"/>
          <w:lang w:eastAsia="zh-CN"/>
        </w:rPr>
        <w:t>35KV</w:t>
      </w:r>
      <w:r w:rsidR="00204D2C" w:rsidRPr="00BE0D89">
        <w:rPr>
          <w:rFonts w:ascii="Times New Roman" w:hAnsi="ˎ̥"/>
          <w:b/>
          <w:sz w:val="28"/>
          <w:szCs w:val="28"/>
          <w:u w:val="single"/>
          <w:lang w:eastAsia="zh-CN"/>
        </w:rPr>
        <w:t>线路光纤纵差保护装置设备更新发包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p w:rsidR="00DF1EF3" w:rsidRPr="00BE0D89" w:rsidRDefault="00DF1EF3" w:rsidP="00BE0D89">
      <w:pPr>
        <w:pStyle w:val="10"/>
      </w:pPr>
    </w:p>
    <w:tbl>
      <w:tblPr>
        <w:tblW w:w="9499" w:type="dxa"/>
        <w:tblInd w:w="-318" w:type="dxa"/>
        <w:tblLook w:val="04A0" w:firstRow="1" w:lastRow="0" w:firstColumn="1" w:lastColumn="0" w:noHBand="0" w:noVBand="1"/>
      </w:tblPr>
      <w:tblGrid>
        <w:gridCol w:w="9499"/>
      </w:tblGrid>
      <w:tr w:rsidR="002A282A" w:rsidRPr="0094423E" w:rsidTr="00012B76">
        <w:trPr>
          <w:trHeight w:val="604"/>
        </w:trPr>
        <w:tc>
          <w:tcPr>
            <w:tcW w:w="9499" w:type="dxa"/>
            <w:shd w:val="clear" w:color="auto" w:fill="auto"/>
            <w:noWrap/>
            <w:vAlign w:val="center"/>
            <w:hideMark/>
          </w:tcPr>
          <w:p w:rsidR="00DF1EF3" w:rsidRPr="00BE0D89" w:rsidRDefault="002A282A" w:rsidP="00BE3B05">
            <w:pPr>
              <w:spacing w:line="360" w:lineRule="auto"/>
              <w:ind w:firstLineChars="400" w:firstLine="1120"/>
              <w:rPr>
                <w:rFonts w:ascii="Times New Roman" w:hAnsi="Times New Roman"/>
                <w:sz w:val="28"/>
                <w:szCs w:val="28"/>
                <w:lang w:eastAsia="zh-CN"/>
              </w:rPr>
            </w:pPr>
            <w:r>
              <w:rPr>
                <w:rFonts w:ascii="Times New Roman" w:hAnsi="Times New Roman" w:hint="eastAsia"/>
                <w:sz w:val="28"/>
                <w:szCs w:val="28"/>
                <w:lang w:eastAsia="zh-CN"/>
              </w:rPr>
              <w:t>本</w:t>
            </w:r>
            <w:r w:rsidR="00F75D04">
              <w:rPr>
                <w:rFonts w:ascii="Times New Roman" w:hAnsi="Times New Roman"/>
                <w:sz w:val="28"/>
                <w:szCs w:val="28"/>
                <w:lang w:eastAsia="zh-CN"/>
              </w:rPr>
              <w:t>项目</w:t>
            </w:r>
            <w:r w:rsidR="00BE3B05">
              <w:rPr>
                <w:rFonts w:ascii="Times New Roman" w:hAnsi="Times New Roman" w:hint="eastAsia"/>
                <w:sz w:val="28"/>
                <w:szCs w:val="28"/>
                <w:lang w:eastAsia="zh-CN"/>
              </w:rPr>
              <w:t>含税包干</w:t>
            </w:r>
            <w:r w:rsidR="00F75D04">
              <w:rPr>
                <w:rFonts w:ascii="Times New Roman" w:hAnsi="Times New Roman" w:hint="eastAsia"/>
                <w:sz w:val="28"/>
                <w:szCs w:val="28"/>
                <w:lang w:eastAsia="zh-CN"/>
              </w:rPr>
              <w:t>固定</w:t>
            </w:r>
            <w:r w:rsidR="00DF1EF3">
              <w:rPr>
                <w:rFonts w:ascii="Times New Roman" w:hAnsi="Times New Roman" w:hint="eastAsia"/>
                <w:sz w:val="28"/>
                <w:szCs w:val="28"/>
                <w:lang w:eastAsia="zh-CN"/>
              </w:rPr>
              <w:t>单</w:t>
            </w:r>
            <w:r w:rsidR="008C6F7A">
              <w:rPr>
                <w:rFonts w:ascii="Times New Roman" w:hAnsi="Times New Roman" w:hint="eastAsia"/>
                <w:sz w:val="28"/>
                <w:szCs w:val="28"/>
                <w:lang w:eastAsia="zh-CN"/>
              </w:rPr>
              <w:t>价</w:t>
            </w:r>
            <w:r w:rsidR="00F85808">
              <w:rPr>
                <w:rFonts w:ascii="Times New Roman" w:hAnsi="Times New Roman" w:hint="eastAsia"/>
                <w:sz w:val="28"/>
                <w:szCs w:val="28"/>
                <w:lang w:eastAsia="zh-CN"/>
              </w:rPr>
              <w:t>为</w:t>
            </w:r>
            <w:r w:rsidR="00895060">
              <w:rPr>
                <w:rFonts w:ascii="Times New Roman" w:hAnsi="Times New Roman" w:hint="eastAsia"/>
                <w:sz w:val="28"/>
                <w:szCs w:val="28"/>
                <w:lang w:eastAsia="zh-CN"/>
              </w:rPr>
              <w:t>：</w:t>
            </w:r>
            <w:r w:rsidR="00DF1EF3" w:rsidRPr="00BE0D89">
              <w:rPr>
                <w:rFonts w:ascii="Times New Roman" w:hAnsi="Times New Roman"/>
                <w:sz w:val="28"/>
                <w:szCs w:val="28"/>
                <w:lang w:eastAsia="zh-CN"/>
              </w:rPr>
              <w:t>光纤纵差保护装置</w:t>
            </w:r>
            <w:r w:rsidR="00DF1EF3" w:rsidRPr="00BE0D89">
              <w:rPr>
                <w:rFonts w:ascii="Times New Roman" w:hAnsi="Times New Roman" w:hint="eastAsia"/>
                <w:sz w:val="28"/>
                <w:szCs w:val="28"/>
                <w:u w:val="single"/>
                <w:lang w:eastAsia="zh-CN"/>
              </w:rPr>
              <w:t>：</w:t>
            </w:r>
            <w:r w:rsidR="00BE0D89" w:rsidRPr="00BE0D89">
              <w:rPr>
                <w:rFonts w:ascii="Times New Roman" w:hAnsi="Times New Roman" w:hint="eastAsia"/>
                <w:sz w:val="28"/>
                <w:szCs w:val="28"/>
                <w:u w:val="single"/>
                <w:lang w:eastAsia="zh-CN"/>
              </w:rPr>
              <w:t xml:space="preserve"> </w:t>
            </w:r>
            <w:r w:rsidR="00BE0D89" w:rsidRPr="00BE0D89">
              <w:rPr>
                <w:rFonts w:ascii="Times New Roman" w:hAnsi="Times New Roman"/>
                <w:sz w:val="28"/>
                <w:szCs w:val="28"/>
                <w:u w:val="single"/>
                <w:lang w:eastAsia="zh-CN"/>
              </w:rPr>
              <w:t xml:space="preserve"> </w:t>
            </w:r>
            <w:r w:rsidR="00DF1EF3" w:rsidRPr="00BE0D89">
              <w:rPr>
                <w:rFonts w:ascii="Times New Roman" w:hAnsi="Times New Roman" w:hint="eastAsia"/>
                <w:sz w:val="28"/>
                <w:szCs w:val="28"/>
                <w:u w:val="single"/>
                <w:lang w:eastAsia="zh-CN"/>
              </w:rPr>
              <w:t xml:space="preserve"> </w:t>
            </w:r>
            <w:r w:rsidR="00DF1EF3" w:rsidRPr="00BE0D89">
              <w:rPr>
                <w:rFonts w:ascii="Times New Roman" w:hAnsi="Times New Roman"/>
                <w:sz w:val="28"/>
                <w:szCs w:val="28"/>
                <w:u w:val="single"/>
                <w:lang w:eastAsia="zh-CN"/>
              </w:rPr>
              <w:t xml:space="preserve">  </w:t>
            </w:r>
            <w:r w:rsidR="00DF1EF3" w:rsidRPr="00BE0D89">
              <w:rPr>
                <w:rFonts w:ascii="Times New Roman" w:hAnsi="Times New Roman"/>
                <w:sz w:val="28"/>
                <w:szCs w:val="28"/>
                <w:u w:val="single"/>
                <w:lang w:eastAsia="zh-CN"/>
              </w:rPr>
              <w:t>元</w:t>
            </w:r>
            <w:r w:rsidR="00DF1EF3" w:rsidRPr="00BE0D89">
              <w:rPr>
                <w:rFonts w:ascii="Times New Roman" w:hAnsi="Times New Roman" w:hint="eastAsia"/>
                <w:sz w:val="28"/>
                <w:szCs w:val="28"/>
                <w:u w:val="single"/>
                <w:lang w:eastAsia="zh-CN"/>
              </w:rPr>
              <w:t>/</w:t>
            </w:r>
            <w:r w:rsidR="00DF1EF3" w:rsidRPr="00BE0D89">
              <w:rPr>
                <w:rFonts w:ascii="Times New Roman" w:hAnsi="Times New Roman" w:hint="eastAsia"/>
                <w:sz w:val="28"/>
                <w:szCs w:val="28"/>
                <w:u w:val="single"/>
                <w:lang w:eastAsia="zh-CN"/>
              </w:rPr>
              <w:t>台</w:t>
            </w:r>
            <w:r w:rsidR="00DF1EF3" w:rsidRPr="00BE0D89">
              <w:rPr>
                <w:rFonts w:ascii="Times New Roman" w:hAnsi="Times New Roman" w:hint="eastAsia"/>
                <w:sz w:val="28"/>
                <w:szCs w:val="28"/>
                <w:lang w:eastAsia="zh-CN"/>
              </w:rPr>
              <w:t>，</w:t>
            </w:r>
          </w:p>
          <w:p w:rsidR="00DF1EF3" w:rsidRPr="00BE0D89" w:rsidRDefault="00DF1EF3" w:rsidP="00BE3B05">
            <w:pPr>
              <w:spacing w:line="360" w:lineRule="auto"/>
              <w:ind w:firstLineChars="400" w:firstLine="1120"/>
              <w:rPr>
                <w:rFonts w:ascii="Times New Roman" w:hAnsi="Times New Roman"/>
                <w:sz w:val="28"/>
                <w:szCs w:val="28"/>
                <w:lang w:eastAsia="zh-CN"/>
              </w:rPr>
            </w:pPr>
            <w:r w:rsidRPr="00BE0D89">
              <w:rPr>
                <w:rFonts w:ascii="Times New Roman" w:hAnsi="Times New Roman"/>
                <w:sz w:val="28"/>
                <w:szCs w:val="28"/>
                <w:lang w:eastAsia="zh-CN"/>
              </w:rPr>
              <w:t xml:space="preserve">                                                      </w:t>
            </w:r>
            <w:r>
              <w:rPr>
                <w:rFonts w:ascii="Times New Roman" w:hAnsi="Times New Roman" w:hint="eastAsia"/>
                <w:sz w:val="28"/>
                <w:szCs w:val="28"/>
                <w:lang w:eastAsia="zh-CN"/>
              </w:rPr>
              <w:t>发</w:t>
            </w:r>
            <w:r>
              <w:rPr>
                <w:rFonts w:ascii="Times New Roman" w:hAnsi="Times New Roman"/>
                <w:sz w:val="28"/>
                <w:szCs w:val="28"/>
                <w:lang w:eastAsia="zh-CN"/>
              </w:rPr>
              <w:t>包</w:t>
            </w:r>
            <w:r w:rsidRPr="00BE0D89">
              <w:rPr>
                <w:rFonts w:ascii="Times New Roman" w:hAnsi="Times New Roman"/>
                <w:sz w:val="28"/>
                <w:szCs w:val="28"/>
                <w:lang w:eastAsia="zh-CN"/>
              </w:rPr>
              <w:t>数量：</w:t>
            </w:r>
            <w:r w:rsidRPr="00BE0D89">
              <w:rPr>
                <w:rFonts w:ascii="Times New Roman" w:hAnsi="Times New Roman" w:hint="eastAsia"/>
                <w:sz w:val="28"/>
                <w:szCs w:val="28"/>
                <w:lang w:eastAsia="zh-CN"/>
              </w:rPr>
              <w:t>6</w:t>
            </w:r>
            <w:r w:rsidRPr="00BE0D89">
              <w:rPr>
                <w:rFonts w:ascii="Times New Roman" w:hAnsi="Times New Roman"/>
                <w:sz w:val="28"/>
                <w:szCs w:val="28"/>
                <w:lang w:eastAsia="zh-CN"/>
              </w:rPr>
              <w:t>0</w:t>
            </w:r>
            <w:r w:rsidRPr="00BE0D89">
              <w:rPr>
                <w:rFonts w:ascii="Times New Roman" w:hAnsi="Times New Roman"/>
                <w:sz w:val="28"/>
                <w:szCs w:val="28"/>
                <w:lang w:eastAsia="zh-CN"/>
              </w:rPr>
              <w:t>台</w:t>
            </w:r>
            <w:r>
              <w:rPr>
                <w:rFonts w:ascii="Times New Roman" w:hAnsi="Times New Roman"/>
                <w:sz w:val="28"/>
                <w:szCs w:val="28"/>
                <w:lang w:eastAsia="zh-CN"/>
              </w:rPr>
              <w:t>。</w:t>
            </w:r>
          </w:p>
          <w:p w:rsidR="00895060" w:rsidRPr="00BE0D89" w:rsidRDefault="00DF1EF3" w:rsidP="00BE3B05">
            <w:pPr>
              <w:spacing w:line="360" w:lineRule="auto"/>
              <w:ind w:firstLineChars="400" w:firstLine="1120"/>
              <w:rPr>
                <w:rFonts w:ascii="Times New Roman" w:hAnsi="Times New Roman"/>
                <w:sz w:val="28"/>
                <w:szCs w:val="28"/>
                <w:lang w:eastAsia="zh-CN"/>
              </w:rPr>
            </w:pPr>
            <w:r w:rsidRPr="00BE0D89">
              <w:rPr>
                <w:rFonts w:ascii="Times New Roman" w:hAnsi="Times New Roman" w:hint="eastAsia"/>
                <w:sz w:val="28"/>
                <w:szCs w:val="28"/>
                <w:lang w:eastAsia="zh-CN"/>
              </w:rPr>
              <w:t xml:space="preserve"> </w:t>
            </w:r>
            <w:r w:rsidRPr="00BE0D89">
              <w:rPr>
                <w:rFonts w:ascii="Times New Roman" w:hAnsi="Times New Roman"/>
                <w:sz w:val="28"/>
                <w:szCs w:val="28"/>
                <w:lang w:eastAsia="zh-CN"/>
              </w:rPr>
              <w:t xml:space="preserve">                </w:t>
            </w:r>
            <w:r w:rsidR="00F85808" w:rsidRPr="00BE0D89">
              <w:rPr>
                <w:rFonts w:ascii="Times New Roman" w:hAnsi="Times New Roman"/>
                <w:sz w:val="28"/>
                <w:szCs w:val="28"/>
                <w:lang w:eastAsia="zh-CN"/>
              </w:rPr>
              <w:t xml:space="preserve">                                     </w:t>
            </w:r>
            <w:r w:rsidRPr="00BE0D89">
              <w:rPr>
                <w:rFonts w:ascii="Times New Roman" w:hAnsi="Times New Roman" w:hint="eastAsia"/>
                <w:sz w:val="28"/>
                <w:szCs w:val="28"/>
                <w:lang w:eastAsia="zh-CN"/>
              </w:rPr>
              <w:t>含税包干固定总价</w:t>
            </w:r>
            <w:r w:rsidRPr="00BE0D89">
              <w:rPr>
                <w:rFonts w:ascii="Times New Roman" w:hAnsi="Times New Roman" w:hint="eastAsia"/>
                <w:sz w:val="28"/>
                <w:szCs w:val="28"/>
                <w:u w:val="single"/>
                <w:lang w:eastAsia="zh-CN"/>
              </w:rPr>
              <w:t>：</w:t>
            </w:r>
            <w:r w:rsidRPr="00BE0D89">
              <w:rPr>
                <w:rFonts w:ascii="Times New Roman" w:hAnsi="Times New Roman" w:hint="eastAsia"/>
                <w:sz w:val="28"/>
                <w:szCs w:val="28"/>
                <w:u w:val="single"/>
                <w:lang w:eastAsia="zh-CN"/>
              </w:rPr>
              <w:t xml:space="preserve"> </w:t>
            </w:r>
            <w:r w:rsidRPr="00BE0D89">
              <w:rPr>
                <w:rFonts w:ascii="Times New Roman" w:hAnsi="Times New Roman"/>
                <w:sz w:val="28"/>
                <w:szCs w:val="28"/>
                <w:u w:val="single"/>
                <w:lang w:eastAsia="zh-CN"/>
              </w:rPr>
              <w:t xml:space="preserve">        </w:t>
            </w:r>
            <w:r w:rsidRPr="00BE0D89">
              <w:rPr>
                <w:rFonts w:ascii="Times New Roman" w:hAnsi="Times New Roman"/>
                <w:sz w:val="28"/>
                <w:szCs w:val="28"/>
                <w:u w:val="single"/>
                <w:lang w:eastAsia="zh-CN"/>
              </w:rPr>
              <w:t>元</w:t>
            </w:r>
            <w:r w:rsidR="00F85808" w:rsidRPr="00BE0D89">
              <w:rPr>
                <w:rFonts w:ascii="Times New Roman" w:hAnsi="Times New Roman"/>
                <w:sz w:val="28"/>
                <w:szCs w:val="28"/>
                <w:u w:val="single"/>
                <w:lang w:eastAsia="zh-CN"/>
              </w:rPr>
              <w:t xml:space="preserve">  </w:t>
            </w:r>
            <w:r>
              <w:rPr>
                <w:rFonts w:ascii="Times New Roman" w:hAnsi="Times New Roman"/>
                <w:sz w:val="28"/>
                <w:szCs w:val="28"/>
                <w:lang w:eastAsia="zh-CN"/>
              </w:rPr>
              <w:t>。</w:t>
            </w:r>
          </w:p>
          <w:p w:rsidR="002A282A" w:rsidRDefault="00F85808" w:rsidP="003F4E07">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sidR="002A282A" w:rsidRPr="005920C8">
              <w:rPr>
                <w:rFonts w:ascii="Times New Roman" w:hAnsi="Times New Roman"/>
                <w:sz w:val="28"/>
                <w:szCs w:val="28"/>
              </w:rPr>
              <w:t>以上报价所含增值税类型及税率：</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E66532">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rPr>
              <w:t xml:space="preserve">   </w:t>
            </w:r>
          </w:p>
          <w:p w:rsidR="002A282A" w:rsidRPr="00C526C5" w:rsidRDefault="002A282A" w:rsidP="00BE0D89">
            <w:pPr>
              <w:spacing w:line="360" w:lineRule="auto"/>
              <w:ind w:firstLineChars="200" w:firstLine="560"/>
              <w:rPr>
                <w:b/>
                <w:lang w:eastAsia="zh-CN"/>
              </w:rPr>
            </w:pPr>
            <w:r>
              <w:rPr>
                <w:rFonts w:ascii="Times New Roman" w:hAnsi="Times New Roman" w:hint="eastAsia"/>
                <w:sz w:val="28"/>
                <w:szCs w:val="28"/>
                <w:lang w:eastAsia="zh-CN"/>
              </w:rPr>
              <w:t xml:space="preserve"> </w:t>
            </w:r>
            <w:r w:rsidRPr="00BE3B05">
              <w:rPr>
                <w:b/>
                <w:sz w:val="30"/>
                <w:szCs w:val="30"/>
                <w:lang w:eastAsia="zh-CN"/>
              </w:rPr>
              <w:t xml:space="preserve">       </w:t>
            </w:r>
            <w:r w:rsidR="00F85808" w:rsidRPr="00BE3B05">
              <w:rPr>
                <w:b/>
                <w:sz w:val="30"/>
                <w:szCs w:val="30"/>
                <w:lang w:eastAsia="zh-CN"/>
              </w:rPr>
              <w:t>备注：</w:t>
            </w:r>
            <w:r w:rsidR="00F85808" w:rsidRPr="00BE3B05">
              <w:rPr>
                <w:rFonts w:hint="eastAsia"/>
                <w:b/>
                <w:sz w:val="30"/>
                <w:szCs w:val="30"/>
                <w:lang w:eastAsia="zh-CN"/>
              </w:rPr>
              <w:t>本项报价函作为商务标需单独密封报价。</w:t>
            </w:r>
            <w:r w:rsidRPr="00BE3B05">
              <w:rPr>
                <w:b/>
                <w:sz w:val="30"/>
                <w:szCs w:val="30"/>
                <w:lang w:eastAsia="zh-CN"/>
              </w:rPr>
              <w:t xml:space="preserve">   </w:t>
            </w:r>
            <w:r w:rsidRPr="00C526C5">
              <w:rPr>
                <w:rFonts w:ascii="Times New Roman" w:hAnsi="Times New Roman"/>
                <w:b/>
                <w:sz w:val="28"/>
                <w:szCs w:val="28"/>
                <w:lang w:eastAsia="zh-CN"/>
              </w:rPr>
              <w:t xml:space="preserve">                 </w:t>
            </w:r>
          </w:p>
        </w:tc>
      </w:tr>
      <w:tr w:rsidR="000C57EB" w:rsidRPr="0094423E" w:rsidTr="003B3C4F">
        <w:trPr>
          <w:trHeight w:val="604"/>
        </w:trPr>
        <w:tc>
          <w:tcPr>
            <w:tcW w:w="9499"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0"/>
    </w:p>
    <w:sectPr w:rsidR="00967702" w:rsidSect="000C670C">
      <w:footerReference w:type="default" r:id="rId17"/>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A23" w:rsidRDefault="00903A23">
      <w:r>
        <w:separator/>
      </w:r>
    </w:p>
  </w:endnote>
  <w:endnote w:type="continuationSeparator" w:id="0">
    <w:p w:rsidR="00903A23" w:rsidRDefault="0090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华文宋体">
    <w:panose1 w:val="02010600040101010101"/>
    <w:charset w:val="86"/>
    <w:family w:val="auto"/>
    <w:pitch w:val="variable"/>
    <w:sig w:usb0="00000287" w:usb1="080F0000" w:usb2="00000010" w:usb3="00000000" w:csb0="0004009F"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EF3" w:rsidRDefault="00DF1EF3">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EF3" w:rsidRDefault="00DF1EF3">
    <w:pPr>
      <w:pStyle w:val="a8"/>
      <w:ind w:firstLine="360"/>
      <w:jc w:val="center"/>
    </w:pPr>
  </w:p>
  <w:p w:rsidR="00DF1EF3" w:rsidRDefault="00DF1EF3">
    <w:pPr>
      <w:pStyle w:val="a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EF3" w:rsidRDefault="00DF1EF3">
    <w:pPr>
      <w:pStyle w:val="a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DF1EF3" w:rsidRDefault="00DF1EF3">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1F19DC">
              <w:rPr>
                <w:b/>
                <w:bCs/>
                <w:noProof/>
              </w:rPr>
              <w:t>45</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1F19DC">
              <w:rPr>
                <w:b/>
                <w:bCs/>
                <w:noProof/>
              </w:rPr>
              <w:t>45</w:t>
            </w:r>
            <w:r>
              <w:rPr>
                <w:b/>
                <w:bCs/>
                <w:sz w:val="24"/>
                <w:szCs w:val="24"/>
              </w:rPr>
              <w:fldChar w:fldCharType="end"/>
            </w:r>
          </w:p>
        </w:sdtContent>
      </w:sdt>
    </w:sdtContent>
  </w:sdt>
  <w:p w:rsidR="00DF1EF3" w:rsidRDefault="00DF1EF3">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A23" w:rsidRDefault="00903A23">
      <w:r>
        <w:separator/>
      </w:r>
    </w:p>
  </w:footnote>
  <w:footnote w:type="continuationSeparator" w:id="0">
    <w:p w:rsidR="00903A23" w:rsidRDefault="00903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EF3" w:rsidRDefault="00DF1EF3">
    <w:pPr>
      <w:pStyle w:val="a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EF3" w:rsidRDefault="00DF1EF3">
    <w:pPr>
      <w:pStyle w:val="a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EF3" w:rsidRDefault="00DF1EF3">
    <w:pPr>
      <w:pStyle w:val="a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3">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4">
    <w:nsid w:val="0ED238B9"/>
    <w:multiLevelType w:val="multilevel"/>
    <w:tmpl w:val="0ED238B9"/>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FFE2432"/>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7">
    <w:nsid w:val="15772BA0"/>
    <w:multiLevelType w:val="multilevel"/>
    <w:tmpl w:val="BF688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6FF61AA"/>
    <w:multiLevelType w:val="hybridMultilevel"/>
    <w:tmpl w:val="0C4E8C72"/>
    <w:lvl w:ilvl="0" w:tplc="E83857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83605A6"/>
    <w:multiLevelType w:val="multilevel"/>
    <w:tmpl w:val="183605A6"/>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97AE8C9"/>
    <w:multiLevelType w:val="singleLevel"/>
    <w:tmpl w:val="197AE8C9"/>
    <w:lvl w:ilvl="0">
      <w:start w:val="1"/>
      <w:numFmt w:val="decimal"/>
      <w:suff w:val="nothing"/>
      <w:lvlText w:val="%1、"/>
      <w:lvlJc w:val="left"/>
    </w:lvl>
  </w:abstractNum>
  <w:abstractNum w:abstractNumId="11">
    <w:nsid w:val="20395ACA"/>
    <w:multiLevelType w:val="hybridMultilevel"/>
    <w:tmpl w:val="111A5028"/>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nsid w:val="20452045"/>
    <w:multiLevelType w:val="hybridMultilevel"/>
    <w:tmpl w:val="8578F488"/>
    <w:lvl w:ilvl="0" w:tplc="CC2439B0">
      <w:start w:val="1"/>
      <w:numFmt w:val="decimal"/>
      <w:lvlText w:val="%1、"/>
      <w:lvlJc w:val="left"/>
      <w:pPr>
        <w:ind w:left="1222" w:hanging="360"/>
      </w:pPr>
      <w:rPr>
        <w:rFonts w:cs="Arial" w:hint="default"/>
      </w:rPr>
    </w:lvl>
    <w:lvl w:ilvl="1" w:tplc="04090019" w:tentative="1">
      <w:start w:val="1"/>
      <w:numFmt w:val="lowerLetter"/>
      <w:lvlText w:val="%2)"/>
      <w:lvlJc w:val="left"/>
      <w:pPr>
        <w:ind w:left="1702" w:hanging="420"/>
      </w:pPr>
    </w:lvl>
    <w:lvl w:ilvl="2" w:tplc="0409001B" w:tentative="1">
      <w:start w:val="1"/>
      <w:numFmt w:val="lowerRoman"/>
      <w:lvlText w:val="%3."/>
      <w:lvlJc w:val="right"/>
      <w:pPr>
        <w:ind w:left="2122" w:hanging="420"/>
      </w:pPr>
    </w:lvl>
    <w:lvl w:ilvl="3" w:tplc="0409000F" w:tentative="1">
      <w:start w:val="1"/>
      <w:numFmt w:val="decimal"/>
      <w:lvlText w:val="%4."/>
      <w:lvlJc w:val="left"/>
      <w:pPr>
        <w:ind w:left="2542" w:hanging="420"/>
      </w:pPr>
    </w:lvl>
    <w:lvl w:ilvl="4" w:tplc="04090019" w:tentative="1">
      <w:start w:val="1"/>
      <w:numFmt w:val="lowerLetter"/>
      <w:lvlText w:val="%5)"/>
      <w:lvlJc w:val="left"/>
      <w:pPr>
        <w:ind w:left="2962" w:hanging="420"/>
      </w:pPr>
    </w:lvl>
    <w:lvl w:ilvl="5" w:tplc="0409001B" w:tentative="1">
      <w:start w:val="1"/>
      <w:numFmt w:val="lowerRoman"/>
      <w:lvlText w:val="%6."/>
      <w:lvlJc w:val="right"/>
      <w:pPr>
        <w:ind w:left="3382" w:hanging="420"/>
      </w:pPr>
    </w:lvl>
    <w:lvl w:ilvl="6" w:tplc="0409000F" w:tentative="1">
      <w:start w:val="1"/>
      <w:numFmt w:val="decimal"/>
      <w:lvlText w:val="%7."/>
      <w:lvlJc w:val="left"/>
      <w:pPr>
        <w:ind w:left="3802" w:hanging="420"/>
      </w:pPr>
    </w:lvl>
    <w:lvl w:ilvl="7" w:tplc="04090019" w:tentative="1">
      <w:start w:val="1"/>
      <w:numFmt w:val="lowerLetter"/>
      <w:lvlText w:val="%8)"/>
      <w:lvlJc w:val="left"/>
      <w:pPr>
        <w:ind w:left="4222" w:hanging="420"/>
      </w:pPr>
    </w:lvl>
    <w:lvl w:ilvl="8" w:tplc="0409001B" w:tentative="1">
      <w:start w:val="1"/>
      <w:numFmt w:val="lowerRoman"/>
      <w:lvlText w:val="%9."/>
      <w:lvlJc w:val="right"/>
      <w:pPr>
        <w:ind w:left="4642" w:hanging="420"/>
      </w:pPr>
    </w:lvl>
  </w:abstractNum>
  <w:abstractNum w:abstractNumId="13">
    <w:nsid w:val="28921899"/>
    <w:multiLevelType w:val="hybridMultilevel"/>
    <w:tmpl w:val="CA7C8C4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5">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6">
    <w:nsid w:val="34BE1E7A"/>
    <w:multiLevelType w:val="hybridMultilevel"/>
    <w:tmpl w:val="228827E4"/>
    <w:lvl w:ilvl="0" w:tplc="2E2CD73E">
      <w:start w:val="1"/>
      <w:numFmt w:val="decimal"/>
      <w:lvlText w:val="%1、"/>
      <w:lvlJc w:val="left"/>
      <w:pPr>
        <w:ind w:left="1840" w:hanging="720"/>
      </w:pPr>
      <w:rPr>
        <w:rFonts w:ascii="仿宋" w:eastAsia="仿宋" w:hAnsi="仿宋" w:hint="default"/>
        <w:u w:val="none"/>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17">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nsid w:val="3C525CF6"/>
    <w:multiLevelType w:val="multilevel"/>
    <w:tmpl w:val="3C525C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45226EEB"/>
    <w:multiLevelType w:val="hybridMultilevel"/>
    <w:tmpl w:val="950EE3A6"/>
    <w:lvl w:ilvl="0" w:tplc="E45AF3E4">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1E209AC"/>
    <w:multiLevelType w:val="multilevel"/>
    <w:tmpl w:val="5F96614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nsid w:val="53DC547A"/>
    <w:multiLevelType w:val="multilevel"/>
    <w:tmpl w:val="6C5204CC"/>
    <w:lvl w:ilvl="0">
      <w:start w:val="1"/>
      <w:numFmt w:val="decimal"/>
      <w:lvlText w:val="%1."/>
      <w:lvlJc w:val="left"/>
      <w:pPr>
        <w:ind w:left="425" w:hanging="425"/>
      </w:pPr>
      <w:rPr>
        <w:rFonts w:hint="default"/>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nsid w:val="55F6598D"/>
    <w:multiLevelType w:val="singleLevel"/>
    <w:tmpl w:val="55F6598D"/>
    <w:lvl w:ilvl="0">
      <w:start w:val="3"/>
      <w:numFmt w:val="decimal"/>
      <w:suff w:val="nothing"/>
      <w:lvlText w:val="%1、"/>
      <w:lvlJc w:val="left"/>
    </w:lvl>
  </w:abstractNum>
  <w:abstractNum w:abstractNumId="23">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4">
    <w:nsid w:val="5B674E8A"/>
    <w:multiLevelType w:val="hybridMultilevel"/>
    <w:tmpl w:val="485A266A"/>
    <w:lvl w:ilvl="0" w:tplc="EBA6EED0">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5">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6">
    <w:nsid w:val="6729633E"/>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7">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8">
    <w:nsid w:val="7699233B"/>
    <w:multiLevelType w:val="hybridMultilevel"/>
    <w:tmpl w:val="230258C6"/>
    <w:lvl w:ilvl="0" w:tplc="237A444A">
      <w:start w:val="9"/>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9">
    <w:nsid w:val="782C7FCC"/>
    <w:multiLevelType w:val="multilevel"/>
    <w:tmpl w:val="46522E0A"/>
    <w:lvl w:ilvl="0">
      <w:start w:val="1"/>
      <w:numFmt w:val="decimal"/>
      <w:lvlText w:val="%1．"/>
      <w:lvlJc w:val="left"/>
      <w:pPr>
        <w:tabs>
          <w:tab w:val="num" w:pos="425"/>
        </w:tabs>
        <w:ind w:left="425" w:hanging="425"/>
      </w:pPr>
      <w:rPr>
        <w:rFonts w:ascii="Arial" w:eastAsia="宋体" w:hAnsi="Arial" w:cs="Arial" w:hint="eastAsia"/>
      </w:rPr>
    </w:lvl>
    <w:lvl w:ilvl="1">
      <w:start w:val="1"/>
      <w:numFmt w:val="decimal"/>
      <w:lvlText w:val="%1.9.%2."/>
      <w:lvlJc w:val="left"/>
      <w:pPr>
        <w:tabs>
          <w:tab w:val="num" w:pos="567"/>
        </w:tabs>
        <w:ind w:left="567" w:hanging="567"/>
      </w:pPr>
      <w:rPr>
        <w:rFonts w:hint="eastAsia"/>
      </w:rPr>
    </w:lvl>
    <w:lvl w:ilvl="2">
      <w:start w:val="1"/>
      <w:numFmt w:val="decimal"/>
      <w:lvlText w:val="%1.%2.%3."/>
      <w:lvlJc w:val="left"/>
      <w:pPr>
        <w:tabs>
          <w:tab w:val="num" w:pos="1080"/>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nsid w:val="798418BD"/>
    <w:multiLevelType w:val="multilevel"/>
    <w:tmpl w:val="798418BD"/>
    <w:lvl w:ilvl="0">
      <w:start w:val="1"/>
      <w:numFmt w:val="decimal"/>
      <w:lvlText w:val="%1．"/>
      <w:lvlJc w:val="left"/>
      <w:pPr>
        <w:tabs>
          <w:tab w:val="num" w:pos="425"/>
        </w:tabs>
        <w:ind w:left="425" w:hanging="425"/>
      </w:pPr>
      <w:rPr>
        <w:rFonts w:ascii="Arial" w:eastAsia="宋体" w:hAnsi="Arial" w:cs="Arial"/>
      </w:rPr>
    </w:lvl>
    <w:lvl w:ilvl="1">
      <w:start w:val="1"/>
      <w:numFmt w:val="decimal"/>
      <w:lvlText w:val="%1.%2."/>
      <w:lvlJc w:val="left"/>
      <w:pPr>
        <w:tabs>
          <w:tab w:val="num" w:pos="567"/>
        </w:tabs>
        <w:ind w:left="567" w:hanging="567"/>
      </w:pPr>
    </w:lvl>
    <w:lvl w:ilvl="2">
      <w:start w:val="1"/>
      <w:numFmt w:val="decimal"/>
      <w:lvlText w:val="%1.%2.%3."/>
      <w:lvlJc w:val="left"/>
      <w:pPr>
        <w:tabs>
          <w:tab w:val="num" w:pos="1080"/>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1">
    <w:nsid w:val="7BBB76AA"/>
    <w:multiLevelType w:val="hybridMultilevel"/>
    <w:tmpl w:val="4BCC392C"/>
    <w:lvl w:ilvl="0" w:tplc="954C2AF4">
      <w:start w:val="1"/>
      <w:numFmt w:val="upperLetter"/>
      <w:lvlText w:val="%1、"/>
      <w:lvlJc w:val="left"/>
      <w:pPr>
        <w:ind w:left="720" w:hanging="360"/>
      </w:pPr>
      <w:rPr>
        <w:rFonts w:hint="default"/>
        <w:color w:val="auto"/>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3">
    <w:nsid w:val="7CE8122A"/>
    <w:multiLevelType w:val="hybridMultilevel"/>
    <w:tmpl w:val="38BA92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FF413D6"/>
    <w:multiLevelType w:val="hybridMultilevel"/>
    <w:tmpl w:val="B36841CC"/>
    <w:lvl w:ilvl="0" w:tplc="D5C80694">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23"/>
  </w:num>
  <w:num w:numId="3">
    <w:abstractNumId w:val="14"/>
  </w:num>
  <w:num w:numId="4">
    <w:abstractNumId w:val="15"/>
  </w:num>
  <w:num w:numId="5">
    <w:abstractNumId w:val="17"/>
  </w:num>
  <w:num w:numId="6">
    <w:abstractNumId w:val="25"/>
  </w:num>
  <w:num w:numId="7">
    <w:abstractNumId w:val="3"/>
  </w:num>
  <w:num w:numId="8">
    <w:abstractNumId w:val="6"/>
  </w:num>
  <w:num w:numId="9">
    <w:abstractNumId w:val="27"/>
  </w:num>
  <w:num w:numId="10">
    <w:abstractNumId w:val="32"/>
  </w:num>
  <w:num w:numId="11">
    <w:abstractNumId w:val="22"/>
  </w:num>
  <w:num w:numId="12">
    <w:abstractNumId w:val="16"/>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6"/>
  </w:num>
  <w:num w:numId="22">
    <w:abstractNumId w:val="9"/>
  </w:num>
  <w:num w:numId="23">
    <w:abstractNumId w:val="20"/>
  </w:num>
  <w:num w:numId="24">
    <w:abstractNumId w:val="34"/>
  </w:num>
  <w:num w:numId="25">
    <w:abstractNumId w:val="11"/>
  </w:num>
  <w:num w:numId="26">
    <w:abstractNumId w:val="1"/>
  </w:num>
  <w:num w:numId="27">
    <w:abstractNumId w:val="2"/>
  </w:num>
  <w:num w:numId="28">
    <w:abstractNumId w:val="5"/>
  </w:num>
  <w:num w:numId="29">
    <w:abstractNumId w:val="28"/>
  </w:num>
  <w:num w:numId="30">
    <w:abstractNumId w:val="12"/>
  </w:num>
  <w:num w:numId="31">
    <w:abstractNumId w:val="24"/>
  </w:num>
  <w:num w:numId="32">
    <w:abstractNumId w:val="19"/>
  </w:num>
  <w:num w:numId="33">
    <w:abstractNumId w:val="31"/>
  </w:num>
  <w:num w:numId="34">
    <w:abstractNumId w:val="30"/>
  </w:num>
  <w:num w:numId="35">
    <w:abstractNumId w:val="4"/>
  </w:num>
  <w:num w:numId="36">
    <w:abstractNumId w:val="29"/>
  </w:num>
  <w:num w:numId="37">
    <w:abstractNumId w:val="13"/>
  </w:num>
  <w:num w:numId="38">
    <w:abstractNumId w:val="18"/>
  </w:num>
  <w:num w:numId="39">
    <w:abstractNumId w:val="8"/>
  </w:num>
  <w:num w:numId="40">
    <w:abstractNumId w:val="21"/>
  </w:num>
  <w:num w:numId="41">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2B76"/>
    <w:rsid w:val="00012C1F"/>
    <w:rsid w:val="00025717"/>
    <w:rsid w:val="000277D1"/>
    <w:rsid w:val="00027CD0"/>
    <w:rsid w:val="000367ED"/>
    <w:rsid w:val="00037D7F"/>
    <w:rsid w:val="0004282D"/>
    <w:rsid w:val="00044F6E"/>
    <w:rsid w:val="0004527A"/>
    <w:rsid w:val="00051CA5"/>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62C0"/>
    <w:rsid w:val="000A1C86"/>
    <w:rsid w:val="000A6182"/>
    <w:rsid w:val="000A6CA9"/>
    <w:rsid w:val="000B0914"/>
    <w:rsid w:val="000B14BE"/>
    <w:rsid w:val="000C1FDC"/>
    <w:rsid w:val="000C3052"/>
    <w:rsid w:val="000C57EB"/>
    <w:rsid w:val="000C629C"/>
    <w:rsid w:val="000C670C"/>
    <w:rsid w:val="000D02D0"/>
    <w:rsid w:val="000D1AB8"/>
    <w:rsid w:val="000D35CF"/>
    <w:rsid w:val="000D51F3"/>
    <w:rsid w:val="000E505B"/>
    <w:rsid w:val="000E51C3"/>
    <w:rsid w:val="000F0907"/>
    <w:rsid w:val="000F116F"/>
    <w:rsid w:val="000F15E9"/>
    <w:rsid w:val="000F262A"/>
    <w:rsid w:val="000F27AD"/>
    <w:rsid w:val="000F39C1"/>
    <w:rsid w:val="000F4255"/>
    <w:rsid w:val="000F5CA8"/>
    <w:rsid w:val="00101100"/>
    <w:rsid w:val="0010294B"/>
    <w:rsid w:val="00102ACA"/>
    <w:rsid w:val="0011079D"/>
    <w:rsid w:val="00111D19"/>
    <w:rsid w:val="00112931"/>
    <w:rsid w:val="001150C5"/>
    <w:rsid w:val="001169B3"/>
    <w:rsid w:val="00117C85"/>
    <w:rsid w:val="00122E24"/>
    <w:rsid w:val="00125A1F"/>
    <w:rsid w:val="0012681B"/>
    <w:rsid w:val="00127D0C"/>
    <w:rsid w:val="00130886"/>
    <w:rsid w:val="00135685"/>
    <w:rsid w:val="00135AC9"/>
    <w:rsid w:val="00142384"/>
    <w:rsid w:val="00142830"/>
    <w:rsid w:val="00146977"/>
    <w:rsid w:val="001507FD"/>
    <w:rsid w:val="00150CB0"/>
    <w:rsid w:val="00153481"/>
    <w:rsid w:val="00154D53"/>
    <w:rsid w:val="00154EB4"/>
    <w:rsid w:val="00157AA0"/>
    <w:rsid w:val="00160718"/>
    <w:rsid w:val="0016342E"/>
    <w:rsid w:val="001660AB"/>
    <w:rsid w:val="0016799E"/>
    <w:rsid w:val="001712D3"/>
    <w:rsid w:val="00177E03"/>
    <w:rsid w:val="001810AF"/>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A1535"/>
    <w:rsid w:val="001A16EB"/>
    <w:rsid w:val="001A1FAE"/>
    <w:rsid w:val="001A687C"/>
    <w:rsid w:val="001A696A"/>
    <w:rsid w:val="001A6EE7"/>
    <w:rsid w:val="001B07AA"/>
    <w:rsid w:val="001B5997"/>
    <w:rsid w:val="001B5CD4"/>
    <w:rsid w:val="001B698B"/>
    <w:rsid w:val="001C0DB4"/>
    <w:rsid w:val="001C5843"/>
    <w:rsid w:val="001D107F"/>
    <w:rsid w:val="001D13DE"/>
    <w:rsid w:val="001D296E"/>
    <w:rsid w:val="001D5232"/>
    <w:rsid w:val="001E3C0E"/>
    <w:rsid w:val="001F19DC"/>
    <w:rsid w:val="001F3956"/>
    <w:rsid w:val="001F3D0A"/>
    <w:rsid w:val="002009DB"/>
    <w:rsid w:val="00200CED"/>
    <w:rsid w:val="0020141D"/>
    <w:rsid w:val="00202535"/>
    <w:rsid w:val="00204D2C"/>
    <w:rsid w:val="002108DC"/>
    <w:rsid w:val="0021416E"/>
    <w:rsid w:val="00220086"/>
    <w:rsid w:val="00222711"/>
    <w:rsid w:val="00223AC6"/>
    <w:rsid w:val="00226CA9"/>
    <w:rsid w:val="00227556"/>
    <w:rsid w:val="002305DA"/>
    <w:rsid w:val="00230FDD"/>
    <w:rsid w:val="002318C1"/>
    <w:rsid w:val="00233571"/>
    <w:rsid w:val="002336A1"/>
    <w:rsid w:val="00234FDE"/>
    <w:rsid w:val="002405C4"/>
    <w:rsid w:val="00241E6B"/>
    <w:rsid w:val="00242301"/>
    <w:rsid w:val="002427A9"/>
    <w:rsid w:val="00242F28"/>
    <w:rsid w:val="002431E7"/>
    <w:rsid w:val="00244270"/>
    <w:rsid w:val="002451B2"/>
    <w:rsid w:val="0024625A"/>
    <w:rsid w:val="00246893"/>
    <w:rsid w:val="0025021A"/>
    <w:rsid w:val="00257774"/>
    <w:rsid w:val="002578E6"/>
    <w:rsid w:val="00261147"/>
    <w:rsid w:val="00263085"/>
    <w:rsid w:val="002648A2"/>
    <w:rsid w:val="00266BB5"/>
    <w:rsid w:val="00270CE4"/>
    <w:rsid w:val="00273DCB"/>
    <w:rsid w:val="002806D5"/>
    <w:rsid w:val="002855A5"/>
    <w:rsid w:val="0028590A"/>
    <w:rsid w:val="002859D4"/>
    <w:rsid w:val="00285F4F"/>
    <w:rsid w:val="00287A75"/>
    <w:rsid w:val="00287D07"/>
    <w:rsid w:val="00290B7A"/>
    <w:rsid w:val="00290FCD"/>
    <w:rsid w:val="0029252E"/>
    <w:rsid w:val="002971E6"/>
    <w:rsid w:val="002A041C"/>
    <w:rsid w:val="002A1694"/>
    <w:rsid w:val="002A282A"/>
    <w:rsid w:val="002A4126"/>
    <w:rsid w:val="002A5B25"/>
    <w:rsid w:val="002A687C"/>
    <w:rsid w:val="002A68F0"/>
    <w:rsid w:val="002B042F"/>
    <w:rsid w:val="002B255F"/>
    <w:rsid w:val="002B3B47"/>
    <w:rsid w:val="002B6416"/>
    <w:rsid w:val="002B6EB1"/>
    <w:rsid w:val="002C10D3"/>
    <w:rsid w:val="002C2C6C"/>
    <w:rsid w:val="002C36FE"/>
    <w:rsid w:val="002C4D80"/>
    <w:rsid w:val="002C6A2D"/>
    <w:rsid w:val="002D0E26"/>
    <w:rsid w:val="002D3751"/>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53B9"/>
    <w:rsid w:val="003102D1"/>
    <w:rsid w:val="003116F3"/>
    <w:rsid w:val="003221F4"/>
    <w:rsid w:val="00322502"/>
    <w:rsid w:val="00322549"/>
    <w:rsid w:val="00331810"/>
    <w:rsid w:val="0033277A"/>
    <w:rsid w:val="003335CD"/>
    <w:rsid w:val="003344D9"/>
    <w:rsid w:val="00335435"/>
    <w:rsid w:val="00336442"/>
    <w:rsid w:val="00342B24"/>
    <w:rsid w:val="003456D2"/>
    <w:rsid w:val="00347C37"/>
    <w:rsid w:val="00347CA1"/>
    <w:rsid w:val="00350BD1"/>
    <w:rsid w:val="003603CD"/>
    <w:rsid w:val="00363568"/>
    <w:rsid w:val="003635DF"/>
    <w:rsid w:val="00363AF6"/>
    <w:rsid w:val="00364EB1"/>
    <w:rsid w:val="00365235"/>
    <w:rsid w:val="00365CCD"/>
    <w:rsid w:val="00373697"/>
    <w:rsid w:val="00376FF9"/>
    <w:rsid w:val="003773F1"/>
    <w:rsid w:val="003801D7"/>
    <w:rsid w:val="00383DFA"/>
    <w:rsid w:val="00385474"/>
    <w:rsid w:val="00385EC3"/>
    <w:rsid w:val="00387574"/>
    <w:rsid w:val="00387606"/>
    <w:rsid w:val="003A2654"/>
    <w:rsid w:val="003B0DDA"/>
    <w:rsid w:val="003B135A"/>
    <w:rsid w:val="003B1716"/>
    <w:rsid w:val="003B3C4F"/>
    <w:rsid w:val="003B3F6B"/>
    <w:rsid w:val="003B6804"/>
    <w:rsid w:val="003B7CBD"/>
    <w:rsid w:val="003C1AF2"/>
    <w:rsid w:val="003C2172"/>
    <w:rsid w:val="003D6FDB"/>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2DC3"/>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81DEF"/>
    <w:rsid w:val="004835AF"/>
    <w:rsid w:val="0048662F"/>
    <w:rsid w:val="00490A62"/>
    <w:rsid w:val="0049126B"/>
    <w:rsid w:val="00492D04"/>
    <w:rsid w:val="004941B1"/>
    <w:rsid w:val="00494C07"/>
    <w:rsid w:val="004A46AD"/>
    <w:rsid w:val="004A498D"/>
    <w:rsid w:val="004A73DA"/>
    <w:rsid w:val="004B258E"/>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6CA5"/>
    <w:rsid w:val="00547AD0"/>
    <w:rsid w:val="005518F3"/>
    <w:rsid w:val="00555E59"/>
    <w:rsid w:val="00562A71"/>
    <w:rsid w:val="00562B68"/>
    <w:rsid w:val="005646B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4D52"/>
    <w:rsid w:val="005B4BA0"/>
    <w:rsid w:val="005B6211"/>
    <w:rsid w:val="005C5554"/>
    <w:rsid w:val="005C5A66"/>
    <w:rsid w:val="005C6A76"/>
    <w:rsid w:val="005D5BB2"/>
    <w:rsid w:val="005E2211"/>
    <w:rsid w:val="005E2CFD"/>
    <w:rsid w:val="005E2EB3"/>
    <w:rsid w:val="005E5A2C"/>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4C68"/>
    <w:rsid w:val="00635DFC"/>
    <w:rsid w:val="00641505"/>
    <w:rsid w:val="00642E61"/>
    <w:rsid w:val="00643209"/>
    <w:rsid w:val="006458DE"/>
    <w:rsid w:val="00646D16"/>
    <w:rsid w:val="0065429C"/>
    <w:rsid w:val="0065619E"/>
    <w:rsid w:val="00657D2D"/>
    <w:rsid w:val="00660458"/>
    <w:rsid w:val="00660FB5"/>
    <w:rsid w:val="00662D8C"/>
    <w:rsid w:val="006631EB"/>
    <w:rsid w:val="00664A57"/>
    <w:rsid w:val="00664E56"/>
    <w:rsid w:val="00666C49"/>
    <w:rsid w:val="00670BB5"/>
    <w:rsid w:val="006770B9"/>
    <w:rsid w:val="00681C4A"/>
    <w:rsid w:val="0068543C"/>
    <w:rsid w:val="006854D6"/>
    <w:rsid w:val="00691BF5"/>
    <w:rsid w:val="006940F9"/>
    <w:rsid w:val="00694667"/>
    <w:rsid w:val="006A232A"/>
    <w:rsid w:val="006A70E8"/>
    <w:rsid w:val="006A79DD"/>
    <w:rsid w:val="006A7D0D"/>
    <w:rsid w:val="006A7EA8"/>
    <w:rsid w:val="006B21C2"/>
    <w:rsid w:val="006B2D7D"/>
    <w:rsid w:val="006B2DC1"/>
    <w:rsid w:val="006B3CB3"/>
    <w:rsid w:val="006B5E39"/>
    <w:rsid w:val="006B79D7"/>
    <w:rsid w:val="006B7CD5"/>
    <w:rsid w:val="006C1395"/>
    <w:rsid w:val="006C3A25"/>
    <w:rsid w:val="006C658F"/>
    <w:rsid w:val="006C775E"/>
    <w:rsid w:val="006D0B52"/>
    <w:rsid w:val="006D4F96"/>
    <w:rsid w:val="006E0A7C"/>
    <w:rsid w:val="006E0FCB"/>
    <w:rsid w:val="006E25FB"/>
    <w:rsid w:val="006E2CD7"/>
    <w:rsid w:val="006E3B36"/>
    <w:rsid w:val="006E6D55"/>
    <w:rsid w:val="006E75F8"/>
    <w:rsid w:val="006F0262"/>
    <w:rsid w:val="006F0CD0"/>
    <w:rsid w:val="006F6E55"/>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4AAD"/>
    <w:rsid w:val="00755E15"/>
    <w:rsid w:val="007601EF"/>
    <w:rsid w:val="00760373"/>
    <w:rsid w:val="00761C2F"/>
    <w:rsid w:val="00763312"/>
    <w:rsid w:val="00763448"/>
    <w:rsid w:val="00763C19"/>
    <w:rsid w:val="00763FA7"/>
    <w:rsid w:val="0076633E"/>
    <w:rsid w:val="007678FB"/>
    <w:rsid w:val="00770EA5"/>
    <w:rsid w:val="007725C5"/>
    <w:rsid w:val="00776036"/>
    <w:rsid w:val="00777014"/>
    <w:rsid w:val="00777982"/>
    <w:rsid w:val="00784E79"/>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4520"/>
    <w:rsid w:val="00804A52"/>
    <w:rsid w:val="00811DBA"/>
    <w:rsid w:val="008236BC"/>
    <w:rsid w:val="008263B0"/>
    <w:rsid w:val="00826D77"/>
    <w:rsid w:val="00827963"/>
    <w:rsid w:val="008279D0"/>
    <w:rsid w:val="0083195F"/>
    <w:rsid w:val="00831CF0"/>
    <w:rsid w:val="00832407"/>
    <w:rsid w:val="0083252A"/>
    <w:rsid w:val="00834BC4"/>
    <w:rsid w:val="008367BA"/>
    <w:rsid w:val="0084007B"/>
    <w:rsid w:val="00840870"/>
    <w:rsid w:val="00840AC9"/>
    <w:rsid w:val="0084115A"/>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25C6"/>
    <w:rsid w:val="00873238"/>
    <w:rsid w:val="00874C29"/>
    <w:rsid w:val="008763B6"/>
    <w:rsid w:val="00876586"/>
    <w:rsid w:val="00881942"/>
    <w:rsid w:val="0088529E"/>
    <w:rsid w:val="00885D5E"/>
    <w:rsid w:val="00895060"/>
    <w:rsid w:val="008959EC"/>
    <w:rsid w:val="00895AAC"/>
    <w:rsid w:val="008A28CB"/>
    <w:rsid w:val="008A3A57"/>
    <w:rsid w:val="008A5249"/>
    <w:rsid w:val="008A6303"/>
    <w:rsid w:val="008A7E99"/>
    <w:rsid w:val="008B4179"/>
    <w:rsid w:val="008C0213"/>
    <w:rsid w:val="008C40DD"/>
    <w:rsid w:val="008C4874"/>
    <w:rsid w:val="008C6F7A"/>
    <w:rsid w:val="008D1F55"/>
    <w:rsid w:val="008E097D"/>
    <w:rsid w:val="008E16D2"/>
    <w:rsid w:val="008E1769"/>
    <w:rsid w:val="008E1F3F"/>
    <w:rsid w:val="008E2155"/>
    <w:rsid w:val="008E5198"/>
    <w:rsid w:val="008E5EE5"/>
    <w:rsid w:val="008F3053"/>
    <w:rsid w:val="008F3559"/>
    <w:rsid w:val="0090037C"/>
    <w:rsid w:val="009032FB"/>
    <w:rsid w:val="00903A23"/>
    <w:rsid w:val="009045E9"/>
    <w:rsid w:val="009051A7"/>
    <w:rsid w:val="0091066D"/>
    <w:rsid w:val="00911F21"/>
    <w:rsid w:val="00917368"/>
    <w:rsid w:val="00921119"/>
    <w:rsid w:val="00921C11"/>
    <w:rsid w:val="0092303A"/>
    <w:rsid w:val="00930487"/>
    <w:rsid w:val="009312CA"/>
    <w:rsid w:val="00933066"/>
    <w:rsid w:val="009353D9"/>
    <w:rsid w:val="00937414"/>
    <w:rsid w:val="009479B5"/>
    <w:rsid w:val="00952F8D"/>
    <w:rsid w:val="00955A6F"/>
    <w:rsid w:val="009560DF"/>
    <w:rsid w:val="00962D11"/>
    <w:rsid w:val="0096438D"/>
    <w:rsid w:val="00964F96"/>
    <w:rsid w:val="009663D1"/>
    <w:rsid w:val="00967702"/>
    <w:rsid w:val="0097173F"/>
    <w:rsid w:val="00971BD1"/>
    <w:rsid w:val="00974883"/>
    <w:rsid w:val="00975EAC"/>
    <w:rsid w:val="00985EB0"/>
    <w:rsid w:val="009873FF"/>
    <w:rsid w:val="00990054"/>
    <w:rsid w:val="009928C9"/>
    <w:rsid w:val="00992DC8"/>
    <w:rsid w:val="00995F84"/>
    <w:rsid w:val="0099678B"/>
    <w:rsid w:val="00996ED3"/>
    <w:rsid w:val="0099730F"/>
    <w:rsid w:val="00997A7A"/>
    <w:rsid w:val="009A21FD"/>
    <w:rsid w:val="009A5EA2"/>
    <w:rsid w:val="009A6FD0"/>
    <w:rsid w:val="009B054A"/>
    <w:rsid w:val="009B1F62"/>
    <w:rsid w:val="009B2858"/>
    <w:rsid w:val="009B2DE5"/>
    <w:rsid w:val="009B34B8"/>
    <w:rsid w:val="009B7D62"/>
    <w:rsid w:val="009C33B3"/>
    <w:rsid w:val="009D49AE"/>
    <w:rsid w:val="009D501D"/>
    <w:rsid w:val="009D7449"/>
    <w:rsid w:val="009E1058"/>
    <w:rsid w:val="009E4749"/>
    <w:rsid w:val="009F0778"/>
    <w:rsid w:val="009F3256"/>
    <w:rsid w:val="009F6299"/>
    <w:rsid w:val="009F633B"/>
    <w:rsid w:val="009F638A"/>
    <w:rsid w:val="009F6A6B"/>
    <w:rsid w:val="00A029F2"/>
    <w:rsid w:val="00A03009"/>
    <w:rsid w:val="00A04C79"/>
    <w:rsid w:val="00A149E5"/>
    <w:rsid w:val="00A153FC"/>
    <w:rsid w:val="00A23FE9"/>
    <w:rsid w:val="00A2542D"/>
    <w:rsid w:val="00A278D7"/>
    <w:rsid w:val="00A36F31"/>
    <w:rsid w:val="00A37693"/>
    <w:rsid w:val="00A4438D"/>
    <w:rsid w:val="00A45F18"/>
    <w:rsid w:val="00A50EDD"/>
    <w:rsid w:val="00A53411"/>
    <w:rsid w:val="00A614C8"/>
    <w:rsid w:val="00A616E7"/>
    <w:rsid w:val="00A62247"/>
    <w:rsid w:val="00A6610B"/>
    <w:rsid w:val="00A66633"/>
    <w:rsid w:val="00A67B89"/>
    <w:rsid w:val="00A70480"/>
    <w:rsid w:val="00A719ED"/>
    <w:rsid w:val="00A7270C"/>
    <w:rsid w:val="00A75386"/>
    <w:rsid w:val="00A80EC2"/>
    <w:rsid w:val="00A81D6D"/>
    <w:rsid w:val="00A81F72"/>
    <w:rsid w:val="00A82B0B"/>
    <w:rsid w:val="00A878E0"/>
    <w:rsid w:val="00A87B9C"/>
    <w:rsid w:val="00A90E24"/>
    <w:rsid w:val="00A917EA"/>
    <w:rsid w:val="00A9224B"/>
    <w:rsid w:val="00A9577B"/>
    <w:rsid w:val="00A962B2"/>
    <w:rsid w:val="00A9762D"/>
    <w:rsid w:val="00A97BAC"/>
    <w:rsid w:val="00AA1C15"/>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B015E0"/>
    <w:rsid w:val="00B04CA6"/>
    <w:rsid w:val="00B06C08"/>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C739C"/>
    <w:rsid w:val="00BD100A"/>
    <w:rsid w:val="00BD5736"/>
    <w:rsid w:val="00BD5816"/>
    <w:rsid w:val="00BD607C"/>
    <w:rsid w:val="00BD77D8"/>
    <w:rsid w:val="00BD78A9"/>
    <w:rsid w:val="00BE02C6"/>
    <w:rsid w:val="00BE0D89"/>
    <w:rsid w:val="00BE3B05"/>
    <w:rsid w:val="00BF0B81"/>
    <w:rsid w:val="00BF0BA0"/>
    <w:rsid w:val="00BF1A08"/>
    <w:rsid w:val="00BF3638"/>
    <w:rsid w:val="00BF524A"/>
    <w:rsid w:val="00BF537B"/>
    <w:rsid w:val="00BF72DE"/>
    <w:rsid w:val="00BF7B2D"/>
    <w:rsid w:val="00BF7C76"/>
    <w:rsid w:val="00C04D6E"/>
    <w:rsid w:val="00C05D72"/>
    <w:rsid w:val="00C06792"/>
    <w:rsid w:val="00C074CA"/>
    <w:rsid w:val="00C07CEA"/>
    <w:rsid w:val="00C10DC9"/>
    <w:rsid w:val="00C13082"/>
    <w:rsid w:val="00C13286"/>
    <w:rsid w:val="00C14D2D"/>
    <w:rsid w:val="00C20605"/>
    <w:rsid w:val="00C25225"/>
    <w:rsid w:val="00C257AE"/>
    <w:rsid w:val="00C267A5"/>
    <w:rsid w:val="00C31D86"/>
    <w:rsid w:val="00C33CA1"/>
    <w:rsid w:val="00C36CCA"/>
    <w:rsid w:val="00C37B52"/>
    <w:rsid w:val="00C40625"/>
    <w:rsid w:val="00C41EDF"/>
    <w:rsid w:val="00C43160"/>
    <w:rsid w:val="00C439E7"/>
    <w:rsid w:val="00C518F0"/>
    <w:rsid w:val="00C5267D"/>
    <w:rsid w:val="00C526C5"/>
    <w:rsid w:val="00C53E9A"/>
    <w:rsid w:val="00C6077B"/>
    <w:rsid w:val="00C6183F"/>
    <w:rsid w:val="00C71916"/>
    <w:rsid w:val="00C76112"/>
    <w:rsid w:val="00C76F03"/>
    <w:rsid w:val="00C8060B"/>
    <w:rsid w:val="00C829A5"/>
    <w:rsid w:val="00C864FC"/>
    <w:rsid w:val="00C87F99"/>
    <w:rsid w:val="00C9101C"/>
    <w:rsid w:val="00C913CE"/>
    <w:rsid w:val="00C93BEF"/>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371C"/>
    <w:rsid w:val="00CD3723"/>
    <w:rsid w:val="00CD623F"/>
    <w:rsid w:val="00CD6D11"/>
    <w:rsid w:val="00CD7E0C"/>
    <w:rsid w:val="00CE2DB4"/>
    <w:rsid w:val="00CE3E35"/>
    <w:rsid w:val="00CE411C"/>
    <w:rsid w:val="00CE54D3"/>
    <w:rsid w:val="00CE591F"/>
    <w:rsid w:val="00CF173B"/>
    <w:rsid w:val="00CF3E2F"/>
    <w:rsid w:val="00CF40A1"/>
    <w:rsid w:val="00D0159C"/>
    <w:rsid w:val="00D01EFC"/>
    <w:rsid w:val="00D033EB"/>
    <w:rsid w:val="00D0544E"/>
    <w:rsid w:val="00D10EC7"/>
    <w:rsid w:val="00D14D07"/>
    <w:rsid w:val="00D15119"/>
    <w:rsid w:val="00D20046"/>
    <w:rsid w:val="00D20FBB"/>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3065"/>
    <w:rsid w:val="00DA5752"/>
    <w:rsid w:val="00DA7F1E"/>
    <w:rsid w:val="00DB43C8"/>
    <w:rsid w:val="00DC0AE3"/>
    <w:rsid w:val="00DC4AF7"/>
    <w:rsid w:val="00DC5974"/>
    <w:rsid w:val="00DD1591"/>
    <w:rsid w:val="00DD2A40"/>
    <w:rsid w:val="00DD3B90"/>
    <w:rsid w:val="00DD56C2"/>
    <w:rsid w:val="00DD5B72"/>
    <w:rsid w:val="00DE2806"/>
    <w:rsid w:val="00DE63EC"/>
    <w:rsid w:val="00DF1EF3"/>
    <w:rsid w:val="00DF35F4"/>
    <w:rsid w:val="00DF3FFA"/>
    <w:rsid w:val="00DF41E5"/>
    <w:rsid w:val="00DF463A"/>
    <w:rsid w:val="00E00780"/>
    <w:rsid w:val="00E05297"/>
    <w:rsid w:val="00E068F1"/>
    <w:rsid w:val="00E1091F"/>
    <w:rsid w:val="00E12E5B"/>
    <w:rsid w:val="00E13875"/>
    <w:rsid w:val="00E155F5"/>
    <w:rsid w:val="00E200F3"/>
    <w:rsid w:val="00E21054"/>
    <w:rsid w:val="00E25FE5"/>
    <w:rsid w:val="00E30C64"/>
    <w:rsid w:val="00E31FEB"/>
    <w:rsid w:val="00E3205C"/>
    <w:rsid w:val="00E33959"/>
    <w:rsid w:val="00E35382"/>
    <w:rsid w:val="00E35B0D"/>
    <w:rsid w:val="00E37D62"/>
    <w:rsid w:val="00E4037E"/>
    <w:rsid w:val="00E410EA"/>
    <w:rsid w:val="00E414B7"/>
    <w:rsid w:val="00E42B5A"/>
    <w:rsid w:val="00E50395"/>
    <w:rsid w:val="00E50F7B"/>
    <w:rsid w:val="00E52C6C"/>
    <w:rsid w:val="00E55655"/>
    <w:rsid w:val="00E557B3"/>
    <w:rsid w:val="00E56799"/>
    <w:rsid w:val="00E6494A"/>
    <w:rsid w:val="00E66532"/>
    <w:rsid w:val="00E7124D"/>
    <w:rsid w:val="00E739AE"/>
    <w:rsid w:val="00E753B3"/>
    <w:rsid w:val="00E80BDD"/>
    <w:rsid w:val="00E82B39"/>
    <w:rsid w:val="00E848B8"/>
    <w:rsid w:val="00E85991"/>
    <w:rsid w:val="00E93446"/>
    <w:rsid w:val="00E94724"/>
    <w:rsid w:val="00E975FE"/>
    <w:rsid w:val="00E97CE7"/>
    <w:rsid w:val="00EA5A6E"/>
    <w:rsid w:val="00EA67A9"/>
    <w:rsid w:val="00EB0F91"/>
    <w:rsid w:val="00EB27EF"/>
    <w:rsid w:val="00EC1363"/>
    <w:rsid w:val="00EC151F"/>
    <w:rsid w:val="00EC50D4"/>
    <w:rsid w:val="00EC5462"/>
    <w:rsid w:val="00EC69A3"/>
    <w:rsid w:val="00EC782A"/>
    <w:rsid w:val="00ED19AE"/>
    <w:rsid w:val="00ED2C9E"/>
    <w:rsid w:val="00ED4FC5"/>
    <w:rsid w:val="00EE01AF"/>
    <w:rsid w:val="00EF1FCA"/>
    <w:rsid w:val="00EF5762"/>
    <w:rsid w:val="00EF69AB"/>
    <w:rsid w:val="00EF6FC7"/>
    <w:rsid w:val="00EF7961"/>
    <w:rsid w:val="00F00BA4"/>
    <w:rsid w:val="00F024A8"/>
    <w:rsid w:val="00F0600F"/>
    <w:rsid w:val="00F076B3"/>
    <w:rsid w:val="00F10B09"/>
    <w:rsid w:val="00F115FB"/>
    <w:rsid w:val="00F11707"/>
    <w:rsid w:val="00F118FA"/>
    <w:rsid w:val="00F155C1"/>
    <w:rsid w:val="00F161B0"/>
    <w:rsid w:val="00F17FFC"/>
    <w:rsid w:val="00F2580C"/>
    <w:rsid w:val="00F264D9"/>
    <w:rsid w:val="00F26586"/>
    <w:rsid w:val="00F273F3"/>
    <w:rsid w:val="00F31C6B"/>
    <w:rsid w:val="00F33B6B"/>
    <w:rsid w:val="00F33B85"/>
    <w:rsid w:val="00F33B96"/>
    <w:rsid w:val="00F34F1C"/>
    <w:rsid w:val="00F3544F"/>
    <w:rsid w:val="00F37425"/>
    <w:rsid w:val="00F418B2"/>
    <w:rsid w:val="00F43F82"/>
    <w:rsid w:val="00F51ABA"/>
    <w:rsid w:val="00F51F3C"/>
    <w:rsid w:val="00F53D9C"/>
    <w:rsid w:val="00F5592F"/>
    <w:rsid w:val="00F62A7D"/>
    <w:rsid w:val="00F6409E"/>
    <w:rsid w:val="00F67332"/>
    <w:rsid w:val="00F678E5"/>
    <w:rsid w:val="00F7222A"/>
    <w:rsid w:val="00F73211"/>
    <w:rsid w:val="00F73B46"/>
    <w:rsid w:val="00F75D04"/>
    <w:rsid w:val="00F77283"/>
    <w:rsid w:val="00F772C3"/>
    <w:rsid w:val="00F80338"/>
    <w:rsid w:val="00F81A93"/>
    <w:rsid w:val="00F84F93"/>
    <w:rsid w:val="00F8501D"/>
    <w:rsid w:val="00F85808"/>
    <w:rsid w:val="00FA12B9"/>
    <w:rsid w:val="00FB0C70"/>
    <w:rsid w:val="00FB3C6B"/>
    <w:rsid w:val="00FB7A38"/>
    <w:rsid w:val="00FC6A22"/>
    <w:rsid w:val="00FD0D54"/>
    <w:rsid w:val="00FD1B14"/>
    <w:rsid w:val="00FD1DC9"/>
    <w:rsid w:val="00FD29D5"/>
    <w:rsid w:val="00FD5206"/>
    <w:rsid w:val="00FE0807"/>
    <w:rsid w:val="00FE65F9"/>
    <w:rsid w:val="00FE6F81"/>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99"/>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uiPriority w:val="99"/>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aliases w:val="2级标题 Char"/>
    <w:basedOn w:val="a3"/>
    <w:link w:val="af6"/>
    <w:rsid w:val="00D84B38"/>
    <w:rPr>
      <w:rFonts w:ascii="Arial" w:hAnsi="Arial" w:cs="Arial"/>
      <w:b/>
      <w:bCs/>
      <w:sz w:val="44"/>
      <w:szCs w:val="32"/>
    </w:rPr>
  </w:style>
  <w:style w:type="paragraph" w:styleId="af6">
    <w:name w:val="Title"/>
    <w:aliases w:val="2级标题"/>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3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 w:type="paragraph" w:styleId="TOC">
    <w:name w:val="TOC Heading"/>
    <w:basedOn w:val="11"/>
    <w:next w:val="a1"/>
    <w:uiPriority w:val="39"/>
    <w:semiHidden/>
    <w:unhideWhenUsed/>
    <w:qFormat/>
    <w:rsid w:val="00BF7B2D"/>
    <w:pPr>
      <w:keepNext/>
      <w:keepLines/>
      <w:spacing w:before="340" w:after="330" w:line="578" w:lineRule="auto"/>
      <w:ind w:left="0"/>
      <w:outlineLvl w:val="9"/>
    </w:pPr>
    <w:rPr>
      <w:kern w:val="44"/>
      <w:sz w:val="44"/>
      <w:szCs w:val="44"/>
    </w:rPr>
  </w:style>
  <w:style w:type="character" w:customStyle="1" w:styleId="afff4">
    <w:name w:val="纯文本 字符"/>
    <w:locked/>
    <w:rsid w:val="00E55655"/>
    <w:rPr>
      <w:rFonts w:ascii="宋体" w:eastAsia="宋体" w:hAnsi="Courier New"/>
      <w:kern w:val="2"/>
      <w:sz w:val="21"/>
      <w:lang w:val="en-US" w:eastAsia="zh-CN" w:bidi="ar-SA"/>
    </w:rPr>
  </w:style>
  <w:style w:type="paragraph" w:customStyle="1" w:styleId="afff5">
    <w:name w:val="简单回函地址"/>
    <w:basedOn w:val="a1"/>
    <w:rsid w:val="00E55655"/>
    <w:pPr>
      <w:autoSpaceDE/>
      <w:autoSpaceDN/>
      <w:jc w:val="both"/>
    </w:pPr>
    <w:rPr>
      <w:rFonts w:ascii="Times New Roman" w:hAnsi="Times New Roman" w:cs="Times New Roman"/>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22914;&#21442;&#36873;&#20154;&#23545;&#25511;&#21046;&#20215;&#23384;&#30097;&#35831;&#20110;&#25253;&#20215;&#25130;&#27490;&#21069;&#21457;&#37038;&#20214;&#33267;hjzhang@fhcpec.com.c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hgchen@fhcpec.com.c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C8802D-E626-4260-8646-CF0E48EAF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7591</TotalTime>
  <Pages>45</Pages>
  <Words>4173</Words>
  <Characters>23791</Characters>
  <Application>Microsoft Office Word</Application>
  <DocSecurity>0</DocSecurity>
  <Lines>198</Lines>
  <Paragraphs>55</Paragraphs>
  <ScaleCrop>false</ScaleCrop>
  <Company>福化环保</Company>
  <LinksUpToDate>false</LinksUpToDate>
  <CharactersWithSpaces>27909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626</cp:revision>
  <dcterms:created xsi:type="dcterms:W3CDTF">2019-03-28T11:18:00Z</dcterms:created>
  <dcterms:modified xsi:type="dcterms:W3CDTF">2021-07-05T01:26:00Z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