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6A" w:rsidRDefault="001A42EF">
      <w:pPr>
        <w:spacing w:line="420" w:lineRule="auto"/>
        <w:ind w:left="420"/>
        <w:jc w:val="center"/>
        <w:rPr>
          <w:rFonts w:ascii="Arial" w:eastAsia="黑体" w:hAnsi="Arial" w:cs="Arial"/>
          <w:sz w:val="48"/>
          <w:szCs w:val="48"/>
        </w:rPr>
      </w:pPr>
      <w:r>
        <w:rPr>
          <w:rFonts w:ascii="Arial" w:eastAsia="黑体" w:hAnsi="Arial" w:cs="Arial" w:hint="eastAsia"/>
          <w:sz w:val="48"/>
          <w:szCs w:val="48"/>
        </w:rPr>
        <w:t>25KG</w:t>
      </w:r>
      <w:r>
        <w:rPr>
          <w:rFonts w:ascii="Arial" w:eastAsia="黑体" w:hAnsi="Arial" w:cs="Arial" w:hint="eastAsia"/>
          <w:sz w:val="48"/>
          <w:szCs w:val="48"/>
        </w:rPr>
        <w:t>袋</w:t>
      </w:r>
      <w:r w:rsidR="00BE169F">
        <w:rPr>
          <w:rFonts w:ascii="Arial" w:eastAsia="黑体" w:hAnsi="Arial" w:cs="Arial"/>
          <w:sz w:val="48"/>
          <w:szCs w:val="48"/>
        </w:rPr>
        <w:t>技术要求</w:t>
      </w:r>
    </w:p>
    <w:p w:rsidR="0064726A" w:rsidRDefault="0064726A">
      <w:pPr>
        <w:spacing w:line="420" w:lineRule="auto"/>
        <w:ind w:left="420"/>
        <w:jc w:val="center"/>
        <w:rPr>
          <w:rFonts w:ascii="Arial" w:eastAsia="黑体" w:hAnsi="Arial" w:cs="Arial"/>
          <w:sz w:val="48"/>
          <w:szCs w:val="48"/>
        </w:rPr>
      </w:pPr>
    </w:p>
    <w:p w:rsidR="0064726A" w:rsidRDefault="00BE169F">
      <w:pPr>
        <w:spacing w:line="420" w:lineRule="auto"/>
        <w:ind w:firstLineChars="300" w:firstLine="720"/>
        <w:jc w:val="left"/>
        <w:rPr>
          <w:rFonts w:ascii="Arial" w:hAnsi="宋体" w:cs="Arial"/>
          <w:sz w:val="24"/>
          <w:szCs w:val="24"/>
        </w:rPr>
      </w:pPr>
      <w:proofErr w:type="gramStart"/>
      <w:r>
        <w:rPr>
          <w:rFonts w:ascii="Arial" w:hAnsi="宋体" w:cs="Arial" w:hint="eastAsia"/>
          <w:sz w:val="24"/>
          <w:szCs w:val="24"/>
        </w:rPr>
        <w:t>福建省福化古蕾</w:t>
      </w:r>
      <w:proofErr w:type="gramEnd"/>
      <w:r>
        <w:rPr>
          <w:rFonts w:ascii="Arial" w:hAnsi="宋体" w:cs="Arial" w:hint="eastAsia"/>
          <w:sz w:val="24"/>
          <w:szCs w:val="24"/>
        </w:rPr>
        <w:t>化学有限公司</w:t>
      </w:r>
      <w:r>
        <w:rPr>
          <w:rFonts w:ascii="Arial" w:hAnsi="宋体" w:cs="Arial" w:hint="eastAsia"/>
          <w:sz w:val="24"/>
          <w:szCs w:val="24"/>
        </w:rPr>
        <w:t>26</w:t>
      </w:r>
      <w:r>
        <w:rPr>
          <w:rFonts w:ascii="Arial" w:hAnsi="宋体" w:cs="Arial" w:hint="eastAsia"/>
          <w:sz w:val="24"/>
          <w:szCs w:val="24"/>
        </w:rPr>
        <w:t>万吨</w:t>
      </w:r>
      <w:r>
        <w:rPr>
          <w:rFonts w:ascii="Arial" w:hAnsi="宋体" w:cs="Arial" w:hint="eastAsia"/>
          <w:sz w:val="24"/>
          <w:szCs w:val="24"/>
        </w:rPr>
        <w:t>/</w:t>
      </w:r>
      <w:r>
        <w:rPr>
          <w:rFonts w:ascii="Arial" w:hAnsi="宋体" w:cs="Arial" w:hint="eastAsia"/>
          <w:sz w:val="24"/>
          <w:szCs w:val="24"/>
        </w:rPr>
        <w:t>年苯酐项目，其成品包装袋为白色复合塑料编织袋</w:t>
      </w:r>
      <w:r w:rsidR="005E342A">
        <w:rPr>
          <w:rFonts w:ascii="Arial" w:hAnsi="宋体" w:cs="Arial" w:hint="eastAsia"/>
          <w:sz w:val="24"/>
          <w:szCs w:val="24"/>
        </w:rPr>
        <w:t>（</w:t>
      </w:r>
      <w:r w:rsidR="005E342A" w:rsidRPr="005E342A">
        <w:rPr>
          <w:rFonts w:ascii="Arial" w:hAnsi="宋体" w:cs="Arial"/>
          <w:sz w:val="24"/>
          <w:szCs w:val="24"/>
        </w:rPr>
        <w:t>PP</w:t>
      </w:r>
      <w:proofErr w:type="gramStart"/>
      <w:r w:rsidR="005E342A" w:rsidRPr="005E342A">
        <w:rPr>
          <w:rFonts w:ascii="Arial" w:hAnsi="宋体" w:cs="Arial" w:hint="eastAsia"/>
          <w:sz w:val="24"/>
          <w:szCs w:val="24"/>
        </w:rPr>
        <w:t>淋膜编织袋</w:t>
      </w:r>
      <w:proofErr w:type="gramEnd"/>
      <w:r w:rsidR="005E342A">
        <w:rPr>
          <w:rFonts w:ascii="Arial" w:hAnsi="宋体" w:cs="Arial" w:hint="eastAsia"/>
          <w:sz w:val="24"/>
          <w:szCs w:val="24"/>
        </w:rPr>
        <w:t>）</w:t>
      </w:r>
      <w:r>
        <w:rPr>
          <w:rFonts w:ascii="Arial" w:hAnsi="宋体" w:cs="Arial" w:hint="eastAsia"/>
          <w:sz w:val="24"/>
          <w:szCs w:val="24"/>
        </w:rPr>
        <w:t>，口冷不缝，</w:t>
      </w:r>
      <w:proofErr w:type="gramStart"/>
      <w:r>
        <w:rPr>
          <w:rFonts w:ascii="Arial" w:hAnsi="宋体" w:cs="Arial" w:hint="eastAsia"/>
          <w:sz w:val="24"/>
          <w:szCs w:val="24"/>
        </w:rPr>
        <w:t>底双折</w:t>
      </w:r>
      <w:proofErr w:type="gramEnd"/>
      <w:r>
        <w:rPr>
          <w:rFonts w:ascii="Arial" w:hAnsi="宋体" w:cs="Arial" w:hint="eastAsia"/>
          <w:sz w:val="24"/>
          <w:szCs w:val="24"/>
        </w:rPr>
        <w:t>缝纫。主要规格和要求如下：</w:t>
      </w:r>
    </w:p>
    <w:p w:rsidR="0064726A" w:rsidRDefault="00BE169F">
      <w:pPr>
        <w:snapToGrid w:val="0"/>
        <w:spacing w:line="360" w:lineRule="auto"/>
        <w:ind w:firstLineChars="236" w:firstLine="566"/>
        <w:jc w:val="left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包装袋形式：白色复膜编织袋</w:t>
      </w:r>
    </w:p>
    <w:p w:rsidR="0064726A" w:rsidRDefault="00BE169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包装袋尺寸：</w:t>
      </w:r>
      <w:r>
        <w:rPr>
          <w:rFonts w:ascii="Arial" w:hAnsi="宋体" w:cs="Arial" w:hint="eastAsia"/>
          <w:sz w:val="24"/>
          <w:szCs w:val="24"/>
        </w:rPr>
        <w:t>880</w:t>
      </w:r>
      <w:r>
        <w:rPr>
          <w:rFonts w:ascii="Arial" w:hAnsi="宋体" w:cs="Arial"/>
          <w:sz w:val="24"/>
          <w:szCs w:val="24"/>
        </w:rPr>
        <w:t>x5</w:t>
      </w:r>
      <w:r>
        <w:rPr>
          <w:rFonts w:ascii="Arial" w:hAnsi="宋体" w:cs="Arial" w:hint="eastAsia"/>
          <w:sz w:val="24"/>
          <w:szCs w:val="24"/>
        </w:rPr>
        <w:t>5</w:t>
      </w:r>
      <w:r>
        <w:rPr>
          <w:rFonts w:ascii="Arial" w:hAnsi="宋体" w:cs="Arial"/>
          <w:sz w:val="24"/>
          <w:szCs w:val="24"/>
        </w:rPr>
        <w:t>0mm</w:t>
      </w:r>
    </w:p>
    <w:p w:rsidR="0064726A" w:rsidRDefault="00BE169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包装袋制造标准：符合</w:t>
      </w:r>
      <w:r>
        <w:rPr>
          <w:rFonts w:ascii="Arial" w:hAnsi="宋体" w:cs="Arial"/>
          <w:sz w:val="24"/>
          <w:szCs w:val="24"/>
        </w:rPr>
        <w:t>GB/T 894</w:t>
      </w:r>
      <w:r>
        <w:rPr>
          <w:rFonts w:ascii="Arial" w:hAnsi="宋体" w:cs="Arial" w:hint="eastAsia"/>
          <w:sz w:val="24"/>
          <w:szCs w:val="24"/>
        </w:rPr>
        <w:t>6</w:t>
      </w:r>
      <w:r>
        <w:rPr>
          <w:rFonts w:ascii="Arial" w:hAnsi="宋体" w:cs="Arial"/>
          <w:sz w:val="24"/>
          <w:szCs w:val="24"/>
        </w:rPr>
        <w:t>-</w:t>
      </w:r>
      <w:r>
        <w:rPr>
          <w:rFonts w:ascii="Arial" w:hAnsi="宋体" w:cs="Arial" w:hint="eastAsia"/>
          <w:sz w:val="24"/>
          <w:szCs w:val="24"/>
        </w:rPr>
        <w:t>2013</w:t>
      </w:r>
    </w:p>
    <w:p w:rsidR="0064726A" w:rsidRDefault="00BE169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包装袋包装重量规格：</w:t>
      </w:r>
      <w:r>
        <w:rPr>
          <w:rFonts w:ascii="Arial" w:hAnsi="宋体" w:cs="Arial" w:hint="eastAsia"/>
          <w:sz w:val="24"/>
          <w:szCs w:val="24"/>
        </w:rPr>
        <w:t>25kg/</w:t>
      </w:r>
      <w:r>
        <w:rPr>
          <w:rFonts w:ascii="Arial" w:hAnsi="宋体" w:cs="Arial" w:hint="eastAsia"/>
          <w:sz w:val="24"/>
          <w:szCs w:val="24"/>
        </w:rPr>
        <w:t>袋</w:t>
      </w:r>
    </w:p>
    <w:p w:rsidR="0064726A" w:rsidRDefault="00BE169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包装袋袋重：</w:t>
      </w:r>
      <w:r>
        <w:rPr>
          <w:rFonts w:ascii="Arial" w:hAnsi="宋体" w:cs="Arial" w:hint="eastAsia"/>
          <w:sz w:val="24"/>
          <w:szCs w:val="24"/>
        </w:rPr>
        <w:t>1</w:t>
      </w:r>
      <w:r w:rsidR="005E342A">
        <w:rPr>
          <w:rFonts w:ascii="Arial" w:hAnsi="宋体" w:cs="Arial" w:hint="eastAsia"/>
          <w:sz w:val="24"/>
          <w:szCs w:val="24"/>
        </w:rPr>
        <w:t>2</w:t>
      </w:r>
      <w:r>
        <w:rPr>
          <w:rFonts w:ascii="Arial" w:hAnsi="宋体" w:cs="Arial" w:hint="eastAsia"/>
          <w:sz w:val="24"/>
          <w:szCs w:val="24"/>
        </w:rPr>
        <w:t>0g</w:t>
      </w:r>
      <w:r w:rsidR="005E342A">
        <w:rPr>
          <w:rFonts w:ascii="Arial" w:hAnsi="宋体" w:cs="Arial"/>
          <w:sz w:val="24"/>
          <w:szCs w:val="24"/>
        </w:rPr>
        <w:t xml:space="preserve"> </w:t>
      </w:r>
    </w:p>
    <w:p w:rsidR="0064726A" w:rsidRDefault="00BE169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包装袋技术要求：具体技术要求见附表</w:t>
      </w:r>
      <w:r>
        <w:rPr>
          <w:rFonts w:ascii="Arial" w:hAnsi="宋体" w:cs="Arial" w:hint="eastAsia"/>
          <w:sz w:val="24"/>
          <w:szCs w:val="24"/>
        </w:rPr>
        <w:t>-1</w:t>
      </w:r>
    </w:p>
    <w:p w:rsidR="0064726A" w:rsidRDefault="00BE169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附表</w:t>
      </w:r>
      <w:r>
        <w:rPr>
          <w:rFonts w:ascii="Arial" w:hAnsi="宋体" w:cs="Arial" w:hint="eastAsia"/>
          <w:sz w:val="24"/>
          <w:szCs w:val="24"/>
        </w:rPr>
        <w:t>-1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1090"/>
        <w:gridCol w:w="736"/>
        <w:gridCol w:w="1092"/>
        <w:gridCol w:w="6038"/>
      </w:tblGrid>
      <w:tr w:rsidR="0064726A">
        <w:trPr>
          <w:trHeight w:val="578"/>
          <w:jc w:val="center"/>
        </w:trPr>
        <w:tc>
          <w:tcPr>
            <w:tcW w:w="701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标准要求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Merge w:val="restart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0" w:type="dxa"/>
            <w:vMerge w:val="restart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外观质量</w:t>
            </w:r>
          </w:p>
        </w:tc>
        <w:tc>
          <w:tcPr>
            <w:tcW w:w="736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外观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cs="Arial"/>
                <w:color w:val="000000"/>
                <w:sz w:val="18"/>
                <w:szCs w:val="18"/>
              </w:rPr>
              <w:t>料袋应</w:t>
            </w:r>
            <w:proofErr w:type="gramEnd"/>
            <w:r>
              <w:rPr>
                <w:rFonts w:ascii="Arial" w:cs="Arial"/>
                <w:color w:val="000000"/>
                <w:sz w:val="18"/>
                <w:szCs w:val="18"/>
              </w:rPr>
              <w:t>外观平整，袋口无粘连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稀档</w:t>
            </w:r>
            <w:proofErr w:type="gramEnd"/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间隔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100mm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内，经纬丝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断缺不超过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根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褶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邹</w:t>
            </w:r>
            <w:proofErr w:type="gramEnd"/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宽度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3mm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，长度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100mm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的折叠不多于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处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清洁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由油或其他原因造成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100mm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以下的明显污点不多于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处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缝合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不允许出现缝线脱针、断线、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未缝住卷折现象</w:t>
            </w:r>
            <w:proofErr w:type="gramEnd"/>
          </w:p>
        </w:tc>
      </w:tr>
      <w:tr w:rsidR="0064726A">
        <w:trPr>
          <w:trHeight w:val="454"/>
          <w:jc w:val="center"/>
        </w:trPr>
        <w:tc>
          <w:tcPr>
            <w:tcW w:w="701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复合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不允许出现复合宽度不足，明显脱落、气孔或硬块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长度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880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宽度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550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经向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拉断力</w:t>
            </w:r>
            <w:proofErr w:type="gramEnd"/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N/50mm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≥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550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纬向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拉断力</w:t>
            </w:r>
            <w:proofErr w:type="gramEnd"/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N/50mm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≥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550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Align w:val="center"/>
          </w:tcPr>
          <w:p w:rsidR="0064726A" w:rsidRDefault="0008030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剥离力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N/30mm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≥ 3.0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耐热性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应无粘着、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熔痕等</w:t>
            </w:r>
            <w:proofErr w:type="gramEnd"/>
            <w:r>
              <w:rPr>
                <w:rFonts w:ascii="Arial" w:hAnsi="宋体" w:cs="Arial"/>
                <w:color w:val="000000"/>
                <w:sz w:val="18"/>
                <w:szCs w:val="18"/>
              </w:rPr>
              <w:t>异常情况</w:t>
            </w:r>
          </w:p>
        </w:tc>
      </w:tr>
      <w:tr w:rsidR="005E342A">
        <w:trPr>
          <w:trHeight w:val="454"/>
          <w:jc w:val="center"/>
        </w:trPr>
        <w:tc>
          <w:tcPr>
            <w:tcW w:w="701" w:type="dxa"/>
            <w:vAlign w:val="center"/>
          </w:tcPr>
          <w:p w:rsidR="005E342A" w:rsidRDefault="005E342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26" w:type="dxa"/>
            <w:gridSpan w:val="2"/>
            <w:vAlign w:val="center"/>
          </w:tcPr>
          <w:p w:rsidR="005E342A" w:rsidRDefault="005E342A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PMingLiU" w:hAnsi="PMingLiU" w:hint="eastAsia"/>
              </w:rPr>
              <w:t>淋</w:t>
            </w:r>
            <w:proofErr w:type="gramEnd"/>
            <w:r>
              <w:rPr>
                <w:rFonts w:ascii="PMingLiU" w:hAnsi="PMingLiU" w:hint="eastAsia"/>
              </w:rPr>
              <w:t>膜厚度</w:t>
            </w:r>
          </w:p>
        </w:tc>
        <w:tc>
          <w:tcPr>
            <w:tcW w:w="1092" w:type="dxa"/>
            <w:vAlign w:val="center"/>
          </w:tcPr>
          <w:p w:rsidR="005E342A" w:rsidRDefault="005E342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42A">
              <w:rPr>
                <w:rFonts w:ascii="Arial" w:hAnsi="宋体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6038" w:type="dxa"/>
            <w:vAlign w:val="center"/>
          </w:tcPr>
          <w:p w:rsidR="005E342A" w:rsidRDefault="005E342A" w:rsidP="005E342A">
            <w:pPr>
              <w:spacing w:line="324" w:lineRule="auto"/>
              <w:rPr>
                <w:rFonts w:ascii="Arial" w:hAnsi="宋体" w:cs="Arial"/>
                <w:color w:val="000000"/>
                <w:sz w:val="18"/>
                <w:szCs w:val="18"/>
              </w:rPr>
            </w:pPr>
            <w:r w:rsidRPr="005E342A">
              <w:rPr>
                <w:rFonts w:ascii="Arial" w:hAnsi="宋体" w:cs="Arial" w:hint="eastAsia"/>
                <w:color w:val="000000"/>
                <w:sz w:val="18"/>
                <w:szCs w:val="18"/>
              </w:rPr>
              <w:t>至少</w:t>
            </w:r>
            <w:r w:rsidRPr="005E342A">
              <w:rPr>
                <w:rFonts w:ascii="Arial" w:hAnsi="宋体" w:cs="Arial"/>
                <w:color w:val="000000"/>
                <w:sz w:val="18"/>
                <w:szCs w:val="18"/>
              </w:rPr>
              <w:t>0.0</w:t>
            </w:r>
            <w:r w:rsidRPr="005E342A">
              <w:rPr>
                <w:rFonts w:ascii="Arial" w:hAnsi="宋体" w:cs="Arial" w:hint="eastAsia"/>
                <w:color w:val="000000"/>
                <w:sz w:val="18"/>
                <w:szCs w:val="18"/>
              </w:rPr>
              <w:t>25</w:t>
            </w:r>
          </w:p>
        </w:tc>
      </w:tr>
      <w:tr w:rsidR="005E342A">
        <w:trPr>
          <w:trHeight w:val="454"/>
          <w:jc w:val="center"/>
        </w:trPr>
        <w:tc>
          <w:tcPr>
            <w:tcW w:w="701" w:type="dxa"/>
            <w:vAlign w:val="center"/>
          </w:tcPr>
          <w:p w:rsidR="005E342A" w:rsidRDefault="005E342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26" w:type="dxa"/>
            <w:gridSpan w:val="2"/>
            <w:vAlign w:val="center"/>
          </w:tcPr>
          <w:p w:rsidR="005E342A" w:rsidRPr="005E342A" w:rsidRDefault="005E342A" w:rsidP="005E342A">
            <w:pPr>
              <w:spacing w:line="324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E342A">
              <w:rPr>
                <w:rFonts w:asciiTheme="minorEastAsia" w:eastAsiaTheme="minorEastAsia" w:hAnsiTheme="minorEastAsia" w:hint="eastAsia"/>
                <w:sz w:val="18"/>
                <w:szCs w:val="18"/>
              </w:rPr>
              <w:t>缝线拉力</w:t>
            </w:r>
          </w:p>
        </w:tc>
        <w:tc>
          <w:tcPr>
            <w:tcW w:w="1092" w:type="dxa"/>
            <w:vAlign w:val="center"/>
          </w:tcPr>
          <w:p w:rsidR="005E342A" w:rsidRPr="005E342A" w:rsidRDefault="005E342A">
            <w:pPr>
              <w:spacing w:line="324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</w:pPr>
          </w:p>
        </w:tc>
        <w:tc>
          <w:tcPr>
            <w:tcW w:w="6038" w:type="dxa"/>
            <w:vAlign w:val="center"/>
          </w:tcPr>
          <w:p w:rsidR="005E342A" w:rsidRPr="005E342A" w:rsidRDefault="005E342A" w:rsidP="005E342A">
            <w:pPr>
              <w:spacing w:line="324" w:lineRule="auto"/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</w:pPr>
            <w:r w:rsidRPr="005E342A">
              <w:rPr>
                <w:rFonts w:asciiTheme="minorEastAsia" w:eastAsiaTheme="minorEastAsia" w:hAnsiTheme="minorEastAsia" w:hint="eastAsia"/>
                <w:sz w:val="18"/>
                <w:szCs w:val="18"/>
              </w:rPr>
              <w:t>不低于9公斤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Align w:val="center"/>
          </w:tcPr>
          <w:p w:rsidR="0064726A" w:rsidRDefault="005E342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跌落试验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包装物无漏失，包装袋不破裂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Align w:val="center"/>
          </w:tcPr>
          <w:p w:rsidR="0064726A" w:rsidRDefault="005E342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外观标识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0865E7" w:rsidP="000865E7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附件</w:t>
            </w: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为样本，最终以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以</w:t>
            </w:r>
            <w:proofErr w:type="gramEnd"/>
            <w:r>
              <w:rPr>
                <w:rFonts w:ascii="Arial" w:hAnsi="宋体" w:cs="Arial"/>
                <w:color w:val="000000"/>
                <w:sz w:val="18"/>
                <w:szCs w:val="18"/>
              </w:rPr>
              <w:t>比选人</w:t>
            </w:r>
            <w:r w:rsidR="00BE169F">
              <w:rPr>
                <w:rFonts w:ascii="Arial" w:hAnsi="宋体" w:cs="Arial"/>
                <w:color w:val="000000"/>
                <w:sz w:val="18"/>
                <w:szCs w:val="18"/>
              </w:rPr>
              <w:t>要求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为准</w:t>
            </w:r>
            <w:r w:rsidR="00BE169F">
              <w:rPr>
                <w:rFonts w:ascii="Arial" w:hAnsi="宋体" w:cs="Arial"/>
                <w:color w:val="000000"/>
                <w:sz w:val="18"/>
                <w:szCs w:val="18"/>
              </w:rPr>
              <w:t>。</w:t>
            </w:r>
          </w:p>
        </w:tc>
      </w:tr>
      <w:tr w:rsidR="005E342A">
        <w:trPr>
          <w:trHeight w:val="454"/>
          <w:jc w:val="center"/>
        </w:trPr>
        <w:tc>
          <w:tcPr>
            <w:tcW w:w="701" w:type="dxa"/>
            <w:vAlign w:val="center"/>
          </w:tcPr>
          <w:p w:rsidR="005E342A" w:rsidRDefault="0008030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26" w:type="dxa"/>
            <w:gridSpan w:val="2"/>
            <w:vAlign w:val="center"/>
          </w:tcPr>
          <w:p w:rsidR="005E342A" w:rsidRDefault="005E342A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PMingLiU" w:hAnsi="PMingLiU" w:hint="eastAsia"/>
              </w:rPr>
              <w:t>印刷</w:t>
            </w:r>
          </w:p>
        </w:tc>
        <w:tc>
          <w:tcPr>
            <w:tcW w:w="1092" w:type="dxa"/>
            <w:vAlign w:val="center"/>
          </w:tcPr>
          <w:p w:rsidR="005E342A" w:rsidRDefault="0008030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5E342A" w:rsidRDefault="005E342A">
            <w:pPr>
              <w:spacing w:line="324" w:lineRule="auto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PMingLiU" w:hAnsi="PMingLiU" w:hint="eastAsia"/>
              </w:rPr>
              <w:t>印刷不得有污点和重影，印刷清晰鲜艳。</w:t>
            </w:r>
          </w:p>
        </w:tc>
      </w:tr>
    </w:tbl>
    <w:p w:rsidR="0064726A" w:rsidRDefault="005E342A">
      <w:pPr>
        <w:rPr>
          <w:sz w:val="18"/>
          <w:szCs w:val="18"/>
        </w:rPr>
      </w:pPr>
      <w:r w:rsidRPr="005E342A">
        <w:rPr>
          <w:rFonts w:hint="eastAsia"/>
          <w:sz w:val="18"/>
          <w:szCs w:val="18"/>
        </w:rPr>
        <w:t>厂商每批号随货</w:t>
      </w:r>
      <w:proofErr w:type="gramStart"/>
      <w:r w:rsidRPr="005E342A">
        <w:rPr>
          <w:rFonts w:hint="eastAsia"/>
          <w:sz w:val="18"/>
          <w:szCs w:val="18"/>
        </w:rPr>
        <w:t>附质量</w:t>
      </w:r>
      <w:proofErr w:type="gramEnd"/>
      <w:r w:rsidRPr="005E342A">
        <w:rPr>
          <w:rFonts w:hint="eastAsia"/>
          <w:sz w:val="18"/>
          <w:szCs w:val="18"/>
        </w:rPr>
        <w:t>检验报告</w:t>
      </w:r>
      <w:r w:rsidRPr="005E342A">
        <w:rPr>
          <w:sz w:val="18"/>
          <w:szCs w:val="18"/>
        </w:rPr>
        <w:t>COA</w:t>
      </w:r>
      <w:r w:rsidRPr="005E342A">
        <w:rPr>
          <w:rFonts w:hint="eastAsia"/>
          <w:sz w:val="18"/>
          <w:szCs w:val="18"/>
        </w:rPr>
        <w:t>一份核验。</w:t>
      </w:r>
    </w:p>
    <w:p w:rsidR="0064726A" w:rsidRDefault="0064726A">
      <w:pPr>
        <w:rPr>
          <w:sz w:val="18"/>
          <w:szCs w:val="18"/>
        </w:rPr>
      </w:pPr>
    </w:p>
    <w:p w:rsidR="0064726A" w:rsidRDefault="000865E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附件</w:t>
      </w:r>
      <w:r w:rsidR="00BE169F">
        <w:rPr>
          <w:rFonts w:hint="eastAsia"/>
          <w:sz w:val="18"/>
          <w:szCs w:val="18"/>
        </w:rPr>
        <w:t>-2</w:t>
      </w:r>
    </w:p>
    <w:p w:rsidR="0064726A" w:rsidRDefault="0064726A">
      <w:pPr>
        <w:rPr>
          <w:sz w:val="18"/>
          <w:szCs w:val="18"/>
        </w:rPr>
      </w:pPr>
    </w:p>
    <w:p w:rsidR="0064726A" w:rsidRDefault="00BE169F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inline distT="0" distB="0" distL="114300" distR="114300">
            <wp:extent cx="6089015" cy="4877435"/>
            <wp:effectExtent l="0" t="0" r="6985" b="14605"/>
            <wp:docPr id="1" name="图片 1" descr="福建省福化古蕾化学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福建省福化古蕾化学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9015" cy="487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26A" w:rsidSect="0064726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58A" w:rsidRDefault="00BA458A" w:rsidP="005E342A">
      <w:r>
        <w:separator/>
      </w:r>
    </w:p>
  </w:endnote>
  <w:endnote w:type="continuationSeparator" w:id="1">
    <w:p w:rsidR="00BA458A" w:rsidRDefault="00BA458A" w:rsidP="005E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58A" w:rsidRDefault="00BA458A" w:rsidP="005E342A">
      <w:r>
        <w:separator/>
      </w:r>
    </w:p>
  </w:footnote>
  <w:footnote w:type="continuationSeparator" w:id="1">
    <w:p w:rsidR="00BA458A" w:rsidRDefault="00BA458A" w:rsidP="005E3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68D"/>
    <w:rsid w:val="000362D1"/>
    <w:rsid w:val="0008030A"/>
    <w:rsid w:val="000865E7"/>
    <w:rsid w:val="00087DE1"/>
    <w:rsid w:val="001A42EF"/>
    <w:rsid w:val="003B1E7E"/>
    <w:rsid w:val="003D60A2"/>
    <w:rsid w:val="005E342A"/>
    <w:rsid w:val="00611A5C"/>
    <w:rsid w:val="0064726A"/>
    <w:rsid w:val="00A11B5B"/>
    <w:rsid w:val="00A81B5E"/>
    <w:rsid w:val="00A9708E"/>
    <w:rsid w:val="00BA458A"/>
    <w:rsid w:val="00BE169F"/>
    <w:rsid w:val="00C7368D"/>
    <w:rsid w:val="00EB3B50"/>
    <w:rsid w:val="018D53ED"/>
    <w:rsid w:val="2156546E"/>
    <w:rsid w:val="61E3645D"/>
    <w:rsid w:val="71ED6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2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4726A"/>
    <w:rPr>
      <w:sz w:val="18"/>
      <w:szCs w:val="18"/>
    </w:rPr>
  </w:style>
  <w:style w:type="paragraph" w:styleId="a4">
    <w:name w:val="footer"/>
    <w:basedOn w:val="a"/>
    <w:link w:val="Char0"/>
    <w:qFormat/>
    <w:rsid w:val="00647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47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64726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64726A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6472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 NB</cp:lastModifiedBy>
  <cp:revision>9</cp:revision>
  <cp:lastPrinted>2015-02-11T09:37:00Z</cp:lastPrinted>
  <dcterms:created xsi:type="dcterms:W3CDTF">2015-02-11T09:35:00Z</dcterms:created>
  <dcterms:modified xsi:type="dcterms:W3CDTF">2021-05-11T09:04:00Z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B53C694766E7415A9A14695DA28FAAE3</vt:lpwstr>
  </property>
</Properties>
</file>