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67" w:rsidRDefault="0011501A">
      <w:pPr>
        <w:spacing w:line="420" w:lineRule="auto"/>
        <w:ind w:left="420"/>
        <w:jc w:val="center"/>
        <w:rPr>
          <w:rFonts w:ascii="Arial" w:eastAsia="黑体" w:hAnsi="Arial" w:cs="Arial"/>
          <w:sz w:val="48"/>
          <w:szCs w:val="48"/>
        </w:rPr>
      </w:pPr>
      <w:r>
        <w:rPr>
          <w:rFonts w:ascii="Arial" w:eastAsia="黑体" w:hAnsi="Arial" w:cs="Arial"/>
          <w:sz w:val="48"/>
          <w:szCs w:val="48"/>
        </w:rPr>
        <w:t>技术要求</w:t>
      </w:r>
    </w:p>
    <w:p w:rsidR="00945867" w:rsidRDefault="00945867">
      <w:pPr>
        <w:spacing w:line="420" w:lineRule="auto"/>
        <w:ind w:left="420"/>
        <w:jc w:val="center"/>
        <w:rPr>
          <w:rFonts w:ascii="Arial" w:eastAsia="黑体" w:hAnsi="Arial" w:cs="Arial"/>
          <w:sz w:val="48"/>
          <w:szCs w:val="48"/>
        </w:rPr>
      </w:pPr>
    </w:p>
    <w:p w:rsidR="00945867" w:rsidRDefault="0011501A">
      <w:pPr>
        <w:spacing w:line="420" w:lineRule="auto"/>
        <w:ind w:firstLineChars="300" w:firstLine="720"/>
        <w:jc w:val="left"/>
        <w:rPr>
          <w:rFonts w:ascii="Arial" w:hAnsi="宋体" w:cs="Arial"/>
          <w:sz w:val="24"/>
          <w:szCs w:val="24"/>
        </w:rPr>
      </w:pPr>
      <w:proofErr w:type="gramStart"/>
      <w:r>
        <w:rPr>
          <w:rFonts w:ascii="Arial" w:hAnsi="宋体" w:cs="Arial" w:hint="eastAsia"/>
          <w:sz w:val="24"/>
          <w:szCs w:val="24"/>
        </w:rPr>
        <w:t>福建省福化古蕾</w:t>
      </w:r>
      <w:proofErr w:type="gramEnd"/>
      <w:r>
        <w:rPr>
          <w:rFonts w:ascii="Arial" w:hAnsi="宋体" w:cs="Arial" w:hint="eastAsia"/>
          <w:sz w:val="24"/>
          <w:szCs w:val="24"/>
        </w:rPr>
        <w:t>化学有限公司</w:t>
      </w:r>
      <w:r>
        <w:rPr>
          <w:rFonts w:ascii="Arial" w:hAnsi="宋体" w:cs="Arial" w:hint="eastAsia"/>
          <w:sz w:val="24"/>
          <w:szCs w:val="24"/>
        </w:rPr>
        <w:t>26</w:t>
      </w:r>
      <w:r>
        <w:rPr>
          <w:rFonts w:ascii="Arial" w:hAnsi="宋体" w:cs="Arial" w:hint="eastAsia"/>
          <w:sz w:val="24"/>
          <w:szCs w:val="24"/>
        </w:rPr>
        <w:t>万吨</w:t>
      </w:r>
      <w:r>
        <w:rPr>
          <w:rFonts w:ascii="Arial" w:hAnsi="宋体" w:cs="Arial" w:hint="eastAsia"/>
          <w:sz w:val="24"/>
          <w:szCs w:val="24"/>
        </w:rPr>
        <w:t>/</w:t>
      </w:r>
      <w:r w:rsidR="00BE0893">
        <w:rPr>
          <w:rFonts w:ascii="Arial" w:hAnsi="宋体" w:cs="Arial" w:hint="eastAsia"/>
          <w:sz w:val="24"/>
          <w:szCs w:val="24"/>
        </w:rPr>
        <w:t>年苯酐项目，其成品吨袋</w:t>
      </w:r>
      <w:r>
        <w:rPr>
          <w:rFonts w:ascii="Arial" w:hAnsi="宋体" w:cs="Arial" w:hint="eastAsia"/>
          <w:sz w:val="24"/>
          <w:szCs w:val="24"/>
        </w:rPr>
        <w:t>，主要规格和要求如下：</w:t>
      </w:r>
    </w:p>
    <w:p w:rsidR="00945867" w:rsidRDefault="0011501A">
      <w:pPr>
        <w:snapToGrid w:val="0"/>
        <w:spacing w:line="360" w:lineRule="auto"/>
        <w:ind w:firstLineChars="236" w:firstLine="566"/>
        <w:jc w:val="left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包装袋形式：</w:t>
      </w:r>
      <w:r w:rsidR="00BE0893">
        <w:rPr>
          <w:rFonts w:ascii="Arial" w:hAnsi="宋体" w:cs="Arial" w:hint="eastAsia"/>
          <w:sz w:val="24"/>
          <w:szCs w:val="24"/>
        </w:rPr>
        <w:t>白色吨袋</w:t>
      </w:r>
    </w:p>
    <w:p w:rsidR="00945867" w:rsidRDefault="0011501A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包装袋尺寸：</w:t>
      </w:r>
      <w:r w:rsidR="00BE0893">
        <w:rPr>
          <w:rFonts w:ascii="Arial" w:hAnsi="宋体" w:cs="Arial" w:hint="eastAsia"/>
          <w:sz w:val="24"/>
          <w:szCs w:val="24"/>
        </w:rPr>
        <w:t>9</w:t>
      </w:r>
      <w:r w:rsidR="000B73D5">
        <w:rPr>
          <w:rFonts w:ascii="Arial" w:hAnsi="宋体" w:cs="Arial" w:hint="eastAsia"/>
          <w:sz w:val="24"/>
          <w:szCs w:val="24"/>
        </w:rPr>
        <w:t>5</w:t>
      </w:r>
      <w:r w:rsidR="00BE0893">
        <w:rPr>
          <w:rFonts w:ascii="Arial" w:hAnsi="宋体" w:cs="Arial" w:hint="eastAsia"/>
          <w:sz w:val="24"/>
          <w:szCs w:val="24"/>
        </w:rPr>
        <w:t>0</w:t>
      </w:r>
      <w:r>
        <w:rPr>
          <w:rFonts w:ascii="Arial" w:hAnsi="宋体" w:cs="Arial"/>
          <w:sz w:val="24"/>
          <w:szCs w:val="24"/>
        </w:rPr>
        <w:t>x</w:t>
      </w:r>
      <w:r w:rsidR="00BE0893">
        <w:rPr>
          <w:rFonts w:ascii="Arial" w:hAnsi="宋体" w:cs="Arial" w:hint="eastAsia"/>
          <w:sz w:val="24"/>
          <w:szCs w:val="24"/>
        </w:rPr>
        <w:t>9</w:t>
      </w:r>
      <w:r w:rsidR="000B73D5">
        <w:rPr>
          <w:rFonts w:ascii="Arial" w:hAnsi="宋体" w:cs="Arial" w:hint="eastAsia"/>
          <w:sz w:val="24"/>
          <w:szCs w:val="24"/>
        </w:rPr>
        <w:t>5</w:t>
      </w:r>
      <w:r w:rsidR="00BE0893">
        <w:rPr>
          <w:rFonts w:ascii="Arial" w:hAnsi="宋体" w:cs="Arial" w:hint="eastAsia"/>
          <w:sz w:val="24"/>
          <w:szCs w:val="24"/>
        </w:rPr>
        <w:t>0</w:t>
      </w:r>
      <w:r w:rsidR="00BE0893" w:rsidRPr="00BE0893">
        <w:rPr>
          <w:rFonts w:ascii="Arial" w:hAnsi="宋体" w:cs="Arial"/>
          <w:sz w:val="24"/>
          <w:szCs w:val="24"/>
        </w:rPr>
        <w:t xml:space="preserve"> </w:t>
      </w:r>
      <w:r w:rsidR="00BE0893">
        <w:rPr>
          <w:rFonts w:ascii="Arial" w:hAnsi="宋体" w:cs="Arial"/>
          <w:sz w:val="24"/>
          <w:szCs w:val="24"/>
        </w:rPr>
        <w:t xml:space="preserve">x </w:t>
      </w:r>
      <w:r w:rsidR="00BE0893">
        <w:rPr>
          <w:rFonts w:ascii="Arial" w:hAnsi="宋体" w:cs="Arial" w:hint="eastAsia"/>
          <w:sz w:val="24"/>
          <w:szCs w:val="24"/>
        </w:rPr>
        <w:t>1</w:t>
      </w:r>
      <w:r w:rsidR="000B73D5">
        <w:rPr>
          <w:rFonts w:ascii="Arial" w:hAnsi="宋体" w:cs="Arial" w:hint="eastAsia"/>
          <w:sz w:val="24"/>
          <w:szCs w:val="24"/>
        </w:rPr>
        <w:t>0</w:t>
      </w:r>
      <w:r w:rsidR="00BE0893">
        <w:rPr>
          <w:rFonts w:ascii="Arial" w:hAnsi="宋体" w:cs="Arial" w:hint="eastAsia"/>
          <w:sz w:val="24"/>
          <w:szCs w:val="24"/>
        </w:rPr>
        <w:t>0</w:t>
      </w:r>
      <w:r>
        <w:rPr>
          <w:rFonts w:ascii="Arial" w:hAnsi="宋体" w:cs="Arial"/>
          <w:sz w:val="24"/>
          <w:szCs w:val="24"/>
        </w:rPr>
        <w:t>mm</w:t>
      </w:r>
    </w:p>
    <w:p w:rsidR="00945867" w:rsidRDefault="0011501A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包装袋制造标准：符合</w:t>
      </w:r>
      <w:r w:rsidR="000B73D5" w:rsidRPr="000B73D5">
        <w:rPr>
          <w:rFonts w:ascii="Arial" w:hAnsi="宋体" w:cs="Arial" w:hint="eastAsia"/>
          <w:sz w:val="24"/>
          <w:szCs w:val="24"/>
        </w:rPr>
        <w:t>GB10454</w:t>
      </w:r>
      <w:r w:rsidR="000B73D5" w:rsidRPr="000B73D5">
        <w:rPr>
          <w:rFonts w:ascii="Arial" w:hAnsi="宋体" w:cs="Arial" w:hint="eastAsia"/>
          <w:sz w:val="24"/>
          <w:szCs w:val="24"/>
        </w:rPr>
        <w:t>—</w:t>
      </w:r>
      <w:r w:rsidR="000B73D5" w:rsidRPr="000B73D5">
        <w:rPr>
          <w:rFonts w:ascii="Arial" w:hAnsi="宋体" w:cs="Arial" w:hint="eastAsia"/>
          <w:sz w:val="24"/>
          <w:szCs w:val="24"/>
        </w:rPr>
        <w:t>2000</w:t>
      </w:r>
      <w:r w:rsidR="000B73D5" w:rsidRPr="000B73D5">
        <w:rPr>
          <w:rFonts w:ascii="Arial" w:hAnsi="宋体" w:cs="Arial" w:hint="eastAsia"/>
          <w:sz w:val="24"/>
          <w:szCs w:val="24"/>
        </w:rPr>
        <w:t>《集装袋》</w:t>
      </w:r>
      <w:r w:rsidR="000B73D5" w:rsidRPr="000B73D5">
        <w:rPr>
          <w:rFonts w:ascii="Arial" w:hAnsi="宋体" w:cs="Arial"/>
          <w:sz w:val="24"/>
          <w:szCs w:val="24"/>
          <w:lang w:bidi="zh-CN"/>
        </w:rPr>
        <w:t>采购</w:t>
      </w:r>
      <w:r w:rsidR="000B73D5" w:rsidRPr="000B73D5">
        <w:rPr>
          <w:rFonts w:ascii="Arial" w:hAnsi="宋体" w:cs="Arial" w:hint="eastAsia"/>
          <w:sz w:val="24"/>
          <w:szCs w:val="24"/>
        </w:rPr>
        <w:t>指标</w:t>
      </w:r>
    </w:p>
    <w:p w:rsidR="00945867" w:rsidRDefault="0011501A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包装袋包装重量规格：</w:t>
      </w:r>
      <w:r w:rsidR="000B73D5">
        <w:rPr>
          <w:rFonts w:ascii="Arial" w:hAnsi="宋体" w:cs="Arial" w:hint="eastAsia"/>
          <w:sz w:val="24"/>
          <w:szCs w:val="24"/>
        </w:rPr>
        <w:t>50</w:t>
      </w:r>
      <w:r w:rsidR="00BE0893">
        <w:rPr>
          <w:rFonts w:ascii="Arial" w:hAnsi="宋体" w:cs="Arial" w:hint="eastAsia"/>
          <w:sz w:val="24"/>
          <w:szCs w:val="24"/>
        </w:rPr>
        <w:t>0</w:t>
      </w:r>
      <w:r>
        <w:rPr>
          <w:rFonts w:ascii="Arial" w:hAnsi="宋体" w:cs="Arial" w:hint="eastAsia"/>
          <w:sz w:val="24"/>
          <w:szCs w:val="24"/>
        </w:rPr>
        <w:t>kg/</w:t>
      </w:r>
      <w:r>
        <w:rPr>
          <w:rFonts w:ascii="Arial" w:hAnsi="宋体" w:cs="Arial" w:hint="eastAsia"/>
          <w:sz w:val="24"/>
          <w:szCs w:val="24"/>
        </w:rPr>
        <w:t>袋</w:t>
      </w:r>
    </w:p>
    <w:p w:rsidR="00945867" w:rsidRDefault="0011501A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包装袋袋重：</w:t>
      </w:r>
      <w:r w:rsidR="000B73D5">
        <w:rPr>
          <w:sz w:val="24"/>
        </w:rPr>
        <w:t>≥</w:t>
      </w:r>
      <w:r w:rsidR="000B73D5">
        <w:rPr>
          <w:rFonts w:hint="eastAsia"/>
          <w:sz w:val="24"/>
        </w:rPr>
        <w:t>1.9</w:t>
      </w:r>
      <w:r w:rsidR="00BE0893">
        <w:rPr>
          <w:rFonts w:ascii="Arial" w:hAnsi="宋体" w:cs="Arial" w:hint="eastAsia"/>
          <w:sz w:val="24"/>
          <w:szCs w:val="24"/>
        </w:rPr>
        <w:t>K</w:t>
      </w:r>
      <w:r>
        <w:rPr>
          <w:rFonts w:ascii="Arial" w:hAnsi="宋体" w:cs="Arial" w:hint="eastAsia"/>
          <w:sz w:val="24"/>
          <w:szCs w:val="24"/>
        </w:rPr>
        <w:t>g</w:t>
      </w:r>
    </w:p>
    <w:p w:rsidR="00047F37" w:rsidRDefault="00047F37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主原料：</w:t>
      </w:r>
      <w:r>
        <w:rPr>
          <w:rFonts w:ascii="Arial" w:hAnsi="宋体" w:cs="Arial" w:hint="eastAsia"/>
          <w:sz w:val="24"/>
          <w:szCs w:val="24"/>
        </w:rPr>
        <w:t>PP</w:t>
      </w:r>
    </w:p>
    <w:p w:rsidR="00945867" w:rsidRDefault="0011501A">
      <w:pPr>
        <w:snapToGrid w:val="0"/>
        <w:spacing w:line="360" w:lineRule="auto"/>
        <w:ind w:firstLineChars="236" w:firstLine="566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包装袋技术要求：具体技术要求见附表</w:t>
      </w:r>
      <w:r>
        <w:rPr>
          <w:rFonts w:ascii="Arial" w:hAnsi="宋体" w:cs="Arial" w:hint="eastAsia"/>
          <w:sz w:val="24"/>
          <w:szCs w:val="24"/>
        </w:rPr>
        <w:t>-1</w:t>
      </w:r>
    </w:p>
    <w:p w:rsidR="00945867" w:rsidRDefault="0011501A">
      <w:pPr>
        <w:snapToGrid w:val="0"/>
        <w:spacing w:line="360" w:lineRule="auto"/>
        <w:ind w:firstLineChars="236" w:firstLine="566"/>
        <w:rPr>
          <w:rFonts w:ascii="Arial" w:hAnsi="宋体" w:cs="Arial" w:hint="eastAsia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附表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802"/>
        <w:gridCol w:w="16"/>
        <w:gridCol w:w="2792"/>
        <w:gridCol w:w="119"/>
        <w:gridCol w:w="2985"/>
        <w:gridCol w:w="118"/>
        <w:gridCol w:w="2018"/>
        <w:gridCol w:w="118"/>
      </w:tblGrid>
      <w:tr w:rsidR="000B73D5" w:rsidTr="000B73D5">
        <w:trPr>
          <w:gridAfter w:val="1"/>
          <w:wAfter w:w="118" w:type="dxa"/>
          <w:trHeight w:val="395"/>
        </w:trPr>
        <w:tc>
          <w:tcPr>
            <w:tcW w:w="4210" w:type="dxa"/>
            <w:gridSpan w:val="4"/>
            <w:shd w:val="clear" w:color="auto" w:fill="C0C0C0"/>
          </w:tcPr>
          <w:p w:rsidR="000B73D5" w:rsidRDefault="000B73D5" w:rsidP="00CD6878">
            <w:pPr>
              <w:pStyle w:val="TableParagraph"/>
              <w:spacing w:line="376" w:lineRule="exact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分析项目</w:t>
            </w:r>
          </w:p>
        </w:tc>
        <w:tc>
          <w:tcPr>
            <w:tcW w:w="3104" w:type="dxa"/>
            <w:gridSpan w:val="2"/>
            <w:shd w:val="clear" w:color="auto" w:fill="C0C0C0"/>
          </w:tcPr>
          <w:p w:rsidR="000B73D5" w:rsidRDefault="000B73D5" w:rsidP="00CD6878">
            <w:pPr>
              <w:pStyle w:val="TableParagraph"/>
              <w:spacing w:line="376" w:lineRule="exact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质量指标</w:t>
            </w:r>
          </w:p>
        </w:tc>
        <w:tc>
          <w:tcPr>
            <w:tcW w:w="2136" w:type="dxa"/>
            <w:gridSpan w:val="2"/>
            <w:shd w:val="clear" w:color="auto" w:fill="C0C0C0"/>
          </w:tcPr>
          <w:p w:rsidR="000B73D5" w:rsidRDefault="000B73D5" w:rsidP="00CD6878">
            <w:pPr>
              <w:pStyle w:val="TableParagraph"/>
              <w:spacing w:line="376" w:lineRule="exact"/>
              <w:ind w:left="106"/>
              <w:rPr>
                <w:rFonts w:ascii="Microsoft JhengHei" w:eastAsia="Microsoft JhengHei" w:hint="eastAsia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试验方法</w:t>
            </w: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1402" w:type="dxa"/>
            <w:gridSpan w:val="2"/>
          </w:tcPr>
          <w:p w:rsidR="000B73D5" w:rsidRDefault="000B73D5" w:rsidP="00CD6878">
            <w:pPr>
              <w:pStyle w:val="TableParagraph"/>
              <w:spacing w:before="10"/>
              <w:ind w:left="0"/>
              <w:rPr>
                <w:rFonts w:ascii="Microsoft JhengHei"/>
                <w:b/>
                <w:sz w:val="19"/>
              </w:rPr>
            </w:pPr>
          </w:p>
          <w:p w:rsidR="000B73D5" w:rsidRDefault="000B73D5" w:rsidP="00CD68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材质</w:t>
            </w:r>
          </w:p>
        </w:tc>
        <w:tc>
          <w:tcPr>
            <w:tcW w:w="2808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</w:p>
        </w:tc>
        <w:tc>
          <w:tcPr>
            <w:tcW w:w="3104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color w:val="7F7F7F"/>
                <w:sz w:val="24"/>
              </w:rPr>
              <w:t>主原料：PP</w:t>
            </w:r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color w:val="7F7F7F"/>
                <w:sz w:val="24"/>
              </w:rPr>
              <w:t>——</w:t>
            </w:r>
          </w:p>
        </w:tc>
      </w:tr>
      <w:tr w:rsidR="000B73D5" w:rsidTr="000B73D5">
        <w:trPr>
          <w:gridAfter w:val="1"/>
          <w:wAfter w:w="118" w:type="dxa"/>
          <w:trHeight w:val="304"/>
        </w:trPr>
        <w:tc>
          <w:tcPr>
            <w:tcW w:w="600" w:type="dxa"/>
            <w:vMerge w:val="restart"/>
          </w:tcPr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spacing w:before="9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spacing w:line="242" w:lineRule="auto"/>
              <w:ind w:right="240"/>
              <w:rPr>
                <w:sz w:val="24"/>
              </w:rPr>
            </w:pPr>
            <w:proofErr w:type="gramStart"/>
            <w:r>
              <w:rPr>
                <w:sz w:val="24"/>
              </w:rPr>
              <w:t>外袋</w:t>
            </w:r>
            <w:proofErr w:type="gramEnd"/>
          </w:p>
        </w:tc>
        <w:tc>
          <w:tcPr>
            <w:tcW w:w="3610" w:type="dxa"/>
            <w:gridSpan w:val="3"/>
            <w:vMerge w:val="restart"/>
          </w:tcPr>
          <w:p w:rsidR="000B73D5" w:rsidRDefault="000B73D5" w:rsidP="00CD6878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3104" w:type="dxa"/>
            <w:gridSpan w:val="2"/>
            <w:tcBorders>
              <w:bottom w:val="nil"/>
            </w:tcBorders>
          </w:tcPr>
          <w:p w:rsidR="000B73D5" w:rsidRDefault="000B73D5" w:rsidP="00CD6878">
            <w:pPr>
              <w:pStyle w:val="TableParagraph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白色</w:t>
            </w:r>
          </w:p>
        </w:tc>
        <w:tc>
          <w:tcPr>
            <w:tcW w:w="2136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 w:rsidR="000B73D5" w:rsidTr="000B73D5">
        <w:trPr>
          <w:gridAfter w:val="1"/>
          <w:wAfter w:w="118" w:type="dxa"/>
          <w:trHeight w:val="309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tcBorders>
              <w:top w:val="nil"/>
            </w:tcBorders>
          </w:tcPr>
          <w:p w:rsidR="000B73D5" w:rsidRDefault="000B73D5" w:rsidP="00CD6878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圆桶方底上吊式</w:t>
            </w: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</w:tr>
      <w:tr w:rsidR="000B73D5" w:rsidTr="000B73D5">
        <w:trPr>
          <w:gridAfter w:val="1"/>
          <w:wAfter w:w="118" w:type="dxa"/>
          <w:trHeight w:val="303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上、下底长，mm</w:t>
            </w:r>
          </w:p>
        </w:tc>
        <w:tc>
          <w:tcPr>
            <w:tcW w:w="3104" w:type="dxa"/>
            <w:gridSpan w:val="2"/>
            <w:tcBorders>
              <w:bottom w:val="nil"/>
            </w:tcBorders>
          </w:tcPr>
          <w:p w:rsidR="000B73D5" w:rsidRDefault="000B73D5" w:rsidP="00CD6878">
            <w:pPr>
              <w:pStyle w:val="TableParagraph"/>
              <w:spacing w:line="283" w:lineRule="exact"/>
              <w:ind w:right="-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（+2</w:t>
            </w:r>
            <w:r>
              <w:rPr>
                <w:noProof/>
                <w:w w:val="99"/>
                <w:sz w:val="24"/>
                <w:lang w:val="en-US" w:bidi="ar-SA"/>
              </w:rPr>
              <w:drawing>
                <wp:inline distT="0" distB="0" distL="0" distR="0">
                  <wp:extent cx="69215" cy="111125"/>
                  <wp:effectExtent l="19050" t="0" r="6985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；不允许负偏差</w:t>
            </w:r>
            <w:r>
              <w:rPr>
                <w:spacing w:val="-12"/>
                <w:sz w:val="24"/>
              </w:rPr>
              <w:t>，</w:t>
            </w:r>
          </w:p>
        </w:tc>
        <w:tc>
          <w:tcPr>
            <w:tcW w:w="2136" w:type="dxa"/>
            <w:gridSpan w:val="2"/>
            <w:tcBorders>
              <w:bottom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B73D5" w:rsidTr="000B73D5">
        <w:trPr>
          <w:gridAfter w:val="1"/>
          <w:wAfter w:w="118" w:type="dxa"/>
          <w:trHeight w:val="30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 w:rsidR="000B73D5" w:rsidRDefault="000B73D5" w:rsidP="00CD6878">
            <w:pPr>
              <w:pStyle w:val="TableParagraph"/>
              <w:spacing w:before="207" w:line="242" w:lineRule="auto"/>
              <w:ind w:right="202"/>
              <w:rPr>
                <w:sz w:val="24"/>
              </w:rPr>
            </w:pPr>
            <w:r>
              <w:rPr>
                <w:sz w:val="24"/>
              </w:rPr>
              <w:t>外形尺寸</w:t>
            </w:r>
          </w:p>
        </w:tc>
        <w:tc>
          <w:tcPr>
            <w:tcW w:w="2808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tcBorders>
              <w:top w:val="nil"/>
            </w:tcBorders>
          </w:tcPr>
          <w:p w:rsidR="000B73D5" w:rsidRDefault="000B73D5" w:rsidP="00CD6878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缝线间尺寸）</w:t>
            </w:r>
          </w:p>
        </w:tc>
        <w:tc>
          <w:tcPr>
            <w:tcW w:w="2136" w:type="dxa"/>
            <w:gridSpan w:val="2"/>
            <w:vMerge w:val="restart"/>
            <w:tcBorders>
              <w:top w:val="nil"/>
              <w:bottom w:val="nil"/>
            </w:tcBorders>
          </w:tcPr>
          <w:p w:rsidR="000B73D5" w:rsidRDefault="000B73D5" w:rsidP="00CD6878">
            <w:pPr>
              <w:pStyle w:val="TableParagraph"/>
              <w:spacing w:before="14"/>
              <w:ind w:left="0"/>
              <w:rPr>
                <w:rFonts w:ascii="Microsoft JhengHei"/>
                <w:b/>
                <w:sz w:val="19"/>
              </w:rPr>
            </w:pPr>
          </w:p>
          <w:p w:rsidR="000B73D5" w:rsidRDefault="000B73D5" w:rsidP="00CD687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623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</w:tcPr>
          <w:p w:rsidR="000B73D5" w:rsidRDefault="000B73D5" w:rsidP="00CD6878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上、下底宽，mm</w:t>
            </w:r>
          </w:p>
        </w:tc>
        <w:tc>
          <w:tcPr>
            <w:tcW w:w="3104" w:type="dxa"/>
            <w:gridSpan w:val="2"/>
          </w:tcPr>
          <w:p w:rsidR="000B73D5" w:rsidRDefault="000B73D5" w:rsidP="00CD6878">
            <w:pPr>
              <w:pStyle w:val="TableParagraph"/>
              <w:spacing w:line="310" w:lineRule="atLeast"/>
              <w:ind w:right="-1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（+2</w:t>
            </w:r>
            <w:r>
              <w:rPr>
                <w:noProof/>
                <w:w w:val="99"/>
                <w:sz w:val="24"/>
                <w:lang w:val="en-US" w:bidi="ar-SA"/>
              </w:rPr>
              <w:drawing>
                <wp:inline distT="0" distB="0" distL="0" distR="0">
                  <wp:extent cx="69215" cy="111125"/>
                  <wp:effectExtent l="19050" t="0" r="6985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；不允许负偏差</w:t>
            </w:r>
            <w:r>
              <w:rPr>
                <w:spacing w:val="-12"/>
                <w:sz w:val="24"/>
              </w:rPr>
              <w:t xml:space="preserve">， </w:t>
            </w:r>
            <w:r>
              <w:rPr>
                <w:sz w:val="24"/>
              </w:rPr>
              <w:t>缝线间尺寸）</w:t>
            </w:r>
          </w:p>
        </w:tc>
        <w:tc>
          <w:tcPr>
            <w:tcW w:w="2136" w:type="dxa"/>
            <w:gridSpan w:val="2"/>
            <w:vMerge/>
            <w:tcBorders>
              <w:top w:val="nil"/>
              <w:bottom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08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高，mm</w:t>
            </w:r>
          </w:p>
        </w:tc>
        <w:tc>
          <w:tcPr>
            <w:tcW w:w="3104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/>
              </w:rPr>
              <w:t>0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±</w:t>
            </w:r>
            <w:r>
              <w:rPr>
                <w:rFonts w:hint="eastAsia"/>
                <w:sz w:val="24"/>
                <w:lang w:val="en-US"/>
              </w:rPr>
              <w:t>3%）</w:t>
            </w:r>
          </w:p>
        </w:tc>
        <w:tc>
          <w:tcPr>
            <w:tcW w:w="2136" w:type="dxa"/>
            <w:gridSpan w:val="2"/>
            <w:tcBorders>
              <w:top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0B73D5" w:rsidTr="000B73D5">
        <w:trPr>
          <w:gridAfter w:val="1"/>
          <w:wAfter w:w="118" w:type="dxa"/>
          <w:trHeight w:val="395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proofErr w:type="gramStart"/>
            <w:r>
              <w:rPr>
                <w:sz w:val="24"/>
              </w:rPr>
              <w:t>外袋重量</w:t>
            </w:r>
            <w:proofErr w:type="gramEnd"/>
            <w:r>
              <w:rPr>
                <w:sz w:val="24"/>
              </w:rPr>
              <w:t>，kg</w:t>
            </w:r>
          </w:p>
        </w:tc>
        <w:tc>
          <w:tcPr>
            <w:tcW w:w="3104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  <w:lang w:val="en-US"/>
              </w:rPr>
            </w:pPr>
            <w:r>
              <w:rPr>
                <w:sz w:val="24"/>
              </w:rPr>
              <w:t>≥</w:t>
            </w:r>
            <w:r>
              <w:rPr>
                <w:rFonts w:hint="eastAsia"/>
                <w:sz w:val="24"/>
                <w:lang w:val="en-US"/>
              </w:rPr>
              <w:t>1.9</w:t>
            </w:r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电子秤称重</w:t>
            </w: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610" w:type="dxa"/>
            <w:gridSpan w:val="3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proofErr w:type="gramStart"/>
            <w:r>
              <w:rPr>
                <w:sz w:val="24"/>
              </w:rPr>
              <w:t>外袋折径</w:t>
            </w:r>
            <w:proofErr w:type="gramEnd"/>
            <w:r>
              <w:rPr>
                <w:sz w:val="24"/>
              </w:rPr>
              <w:t>，mm</w:t>
            </w:r>
          </w:p>
        </w:tc>
        <w:tc>
          <w:tcPr>
            <w:tcW w:w="3104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ind w:right="-15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1880</w:t>
            </w:r>
            <w:r>
              <w:rPr>
                <w:sz w:val="24"/>
              </w:rPr>
              <w:t>（+40；不允许负偏差</w:t>
            </w:r>
            <w:r>
              <w:rPr>
                <w:spacing w:val="-17"/>
                <w:sz w:val="24"/>
              </w:rPr>
              <w:t>）</w:t>
            </w:r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03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 w:rsidR="000B73D5" w:rsidRDefault="000B73D5" w:rsidP="00CD6878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基布</w:t>
            </w:r>
          </w:p>
        </w:tc>
        <w:tc>
          <w:tcPr>
            <w:tcW w:w="2808" w:type="dxa"/>
            <w:gridSpan w:val="2"/>
            <w:vMerge w:val="restart"/>
          </w:tcPr>
          <w:p w:rsidR="000B73D5" w:rsidRDefault="000B73D5" w:rsidP="00CD6878">
            <w:pPr>
              <w:pStyle w:val="TableParagraph"/>
              <w:tabs>
                <w:tab w:val="left" w:pos="2456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经向，N/50mm</w:t>
            </w:r>
            <w:r>
              <w:rPr>
                <w:sz w:val="24"/>
              </w:rPr>
              <w:tab/>
              <w:t>≥</w:t>
            </w:r>
          </w:p>
        </w:tc>
        <w:tc>
          <w:tcPr>
            <w:tcW w:w="3104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1470</w:t>
            </w:r>
          </w:p>
        </w:tc>
        <w:tc>
          <w:tcPr>
            <w:tcW w:w="2136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GB/T 10454</w:t>
            </w:r>
          </w:p>
        </w:tc>
      </w:tr>
      <w:tr w:rsidR="000B73D5" w:rsidTr="000B73D5">
        <w:trPr>
          <w:gridAfter w:val="1"/>
          <w:wAfter w:w="118" w:type="dxa"/>
          <w:trHeight w:val="312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 w:rsidR="000B73D5" w:rsidRDefault="000B73D5" w:rsidP="00CD6878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抗拉</w:t>
            </w:r>
          </w:p>
        </w:tc>
        <w:tc>
          <w:tcPr>
            <w:tcW w:w="2808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</w:tr>
      <w:tr w:rsidR="000B73D5" w:rsidTr="000B73D5">
        <w:trPr>
          <w:gridAfter w:val="1"/>
          <w:wAfter w:w="118" w:type="dxa"/>
          <w:trHeight w:val="312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 w:rsidR="000B73D5" w:rsidRDefault="000B73D5" w:rsidP="00CD6878">
            <w:pPr>
              <w:pStyle w:val="TableParagraph"/>
              <w:tabs>
                <w:tab w:val="left" w:pos="2456"/>
              </w:tabs>
              <w:spacing w:before="108"/>
              <w:rPr>
                <w:sz w:val="24"/>
              </w:rPr>
            </w:pPr>
            <w:r>
              <w:rPr>
                <w:sz w:val="24"/>
              </w:rPr>
              <w:t>纬向，N/50mm</w:t>
            </w:r>
            <w:r>
              <w:rPr>
                <w:sz w:val="24"/>
              </w:rPr>
              <w:tab/>
              <w:t>≥</w:t>
            </w:r>
          </w:p>
        </w:tc>
        <w:tc>
          <w:tcPr>
            <w:tcW w:w="3104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108"/>
              <w:rPr>
                <w:rFonts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1470</w:t>
            </w:r>
          </w:p>
          <w:p w:rsidR="000B73D5" w:rsidRDefault="000B73D5" w:rsidP="00CD6878">
            <w:pPr>
              <w:pStyle w:val="TableParagraph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108"/>
              <w:ind w:left="106"/>
              <w:rPr>
                <w:sz w:val="24"/>
              </w:rPr>
            </w:pPr>
            <w:r>
              <w:rPr>
                <w:sz w:val="24"/>
              </w:rPr>
              <w:t>GB/T 10454</w:t>
            </w:r>
          </w:p>
        </w:tc>
      </w:tr>
      <w:tr w:rsidR="000B73D5" w:rsidTr="000B73D5">
        <w:trPr>
          <w:gridAfter w:val="1"/>
          <w:wAfter w:w="118" w:type="dxa"/>
          <w:trHeight w:val="594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:rsidR="000B73D5" w:rsidRDefault="000B73D5" w:rsidP="00CD6878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强度</w:t>
            </w:r>
          </w:p>
        </w:tc>
        <w:tc>
          <w:tcPr>
            <w:tcW w:w="2808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</w:tr>
      <w:tr w:rsidR="000B73D5" w:rsidTr="000B73D5">
        <w:trPr>
          <w:gridAfter w:val="1"/>
          <w:wAfter w:w="118" w:type="dxa"/>
          <w:trHeight w:val="90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vMerge/>
          </w:tcPr>
          <w:p w:rsidR="000B73D5" w:rsidRDefault="000B73D5" w:rsidP="00CD6878">
            <w:pPr>
              <w:pStyle w:val="TableParagraph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</w:tr>
      <w:tr w:rsidR="000B73D5" w:rsidTr="000B73D5">
        <w:trPr>
          <w:gridAfter w:val="1"/>
          <w:wAfter w:w="118" w:type="dxa"/>
          <w:trHeight w:val="233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 w:hint="eastAsia"/>
              </w:rPr>
              <w:t>经向</w:t>
            </w:r>
            <w:r>
              <w:rPr>
                <w:rFonts w:ascii="Times New Roman" w:hint="eastAsia"/>
              </w:rPr>
              <w:t xml:space="preserve">   </w:t>
            </w:r>
            <w:r>
              <w:rPr>
                <w:rFonts w:ascii="Times New Roman" w:hint="eastAsia"/>
              </w:rPr>
              <w:t>双经</w:t>
            </w:r>
          </w:p>
        </w:tc>
        <w:tc>
          <w:tcPr>
            <w:tcW w:w="2808" w:type="dxa"/>
            <w:gridSpan w:val="2"/>
          </w:tcPr>
          <w:p w:rsidR="000B73D5" w:rsidRDefault="000B73D5" w:rsidP="00CD6878">
            <w:pPr>
              <w:pStyle w:val="TableParagraph"/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位置：mm</w:t>
            </w:r>
          </w:p>
        </w:tc>
        <w:tc>
          <w:tcPr>
            <w:tcW w:w="3104" w:type="dxa"/>
            <w:gridSpan w:val="2"/>
          </w:tcPr>
          <w:p w:rsidR="000B73D5" w:rsidRDefault="000B73D5" w:rsidP="00CD6878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下吊带与基布缝合处</w:t>
            </w:r>
            <w:proofErr w:type="gramStart"/>
            <w:r>
              <w:rPr>
                <w:rFonts w:hint="eastAsia"/>
                <w:sz w:val="24"/>
              </w:rPr>
              <w:t>至袋体</w:t>
            </w:r>
            <w:proofErr w:type="gramEnd"/>
            <w:r>
              <w:rPr>
                <w:rFonts w:hint="eastAsia"/>
                <w:sz w:val="24"/>
              </w:rPr>
              <w:t>底部</w:t>
            </w:r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156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目测</w:t>
            </w:r>
          </w:p>
        </w:tc>
      </w:tr>
      <w:tr w:rsidR="000B73D5" w:rsidTr="000B73D5">
        <w:trPr>
          <w:gridAfter w:val="1"/>
          <w:wAfter w:w="118" w:type="dxa"/>
          <w:trHeight w:val="869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bottom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</w:tcPr>
          <w:p w:rsidR="000B73D5" w:rsidRDefault="000B73D5" w:rsidP="00CD6878">
            <w:pPr>
              <w:pStyle w:val="TableParagraph"/>
              <w:spacing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宽短：mm</w:t>
            </w:r>
          </w:p>
        </w:tc>
        <w:tc>
          <w:tcPr>
            <w:tcW w:w="3104" w:type="dxa"/>
            <w:gridSpan w:val="2"/>
            <w:tcBorders>
              <w:bottom w:val="nil"/>
            </w:tcBorders>
            <w:vAlign w:val="center"/>
          </w:tcPr>
          <w:p w:rsidR="000B73D5" w:rsidRDefault="000B73D5" w:rsidP="00CD6878">
            <w:pPr>
              <w:pStyle w:val="TableParagraph"/>
              <w:spacing w:line="283" w:lineRule="exact"/>
              <w:jc w:val="center"/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  <w:r>
              <w:rPr>
                <w:rFonts w:hint="eastAsia"/>
                <w:sz w:val="28"/>
                <w:szCs w:val="28"/>
              </w:rPr>
              <w:t>+10 -5</w:t>
            </w:r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156"/>
              <w:ind w:left="106"/>
              <w:rPr>
                <w:sz w:val="24"/>
              </w:rPr>
            </w:pPr>
            <w:r>
              <w:rPr>
                <w:rFonts w:hint="eastAsia"/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03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3104" w:type="dxa"/>
            <w:gridSpan w:val="2"/>
            <w:tcBorders>
              <w:bottom w:val="nil"/>
            </w:tcBorders>
          </w:tcPr>
          <w:p w:rsidR="000B73D5" w:rsidRDefault="000B73D5" w:rsidP="00CD6878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PP</w:t>
            </w:r>
            <w:r>
              <w:rPr>
                <w:spacing w:val="-8"/>
                <w:sz w:val="24"/>
              </w:rPr>
              <w:t xml:space="preserve"> 材质，</w:t>
            </w:r>
            <w:r>
              <w:rPr>
                <w:rFonts w:hint="eastAsia"/>
                <w:spacing w:val="-8"/>
                <w:sz w:val="24"/>
                <w:lang w:val="en-US"/>
              </w:rPr>
              <w:t>单面覆膜</w:t>
            </w:r>
            <w:r>
              <w:rPr>
                <w:spacing w:val="-8"/>
                <w:sz w:val="24"/>
              </w:rPr>
              <w:t>，出口、</w:t>
            </w:r>
          </w:p>
        </w:tc>
        <w:tc>
          <w:tcPr>
            <w:tcW w:w="2136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 w:rsidR="000B73D5" w:rsidTr="000B73D5">
        <w:trPr>
          <w:gridAfter w:val="1"/>
          <w:wAfter w:w="118" w:type="dxa"/>
          <w:trHeight w:val="310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 w:rsidR="000B73D5" w:rsidRDefault="000B73D5" w:rsidP="00CD6878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进 、</w:t>
            </w:r>
          </w:p>
        </w:tc>
        <w:tc>
          <w:tcPr>
            <w:tcW w:w="2808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tcBorders>
              <w:top w:val="nil"/>
            </w:tcBorders>
          </w:tcPr>
          <w:p w:rsidR="000B73D5" w:rsidRDefault="000B73D5" w:rsidP="00CD6878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进口带盖</w:t>
            </w: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</w:tr>
      <w:tr w:rsidR="000B73D5" w:rsidTr="000B73D5">
        <w:trPr>
          <w:gridAfter w:val="1"/>
          <w:wAfter w:w="118" w:type="dxa"/>
          <w:trHeight w:val="312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直径，mm</w:t>
            </w:r>
          </w:p>
        </w:tc>
        <w:tc>
          <w:tcPr>
            <w:tcW w:w="3104" w:type="dxa"/>
            <w:gridSpan w:val="2"/>
            <w:vMerge w:val="restart"/>
            <w:vAlign w:val="center"/>
          </w:tcPr>
          <w:p w:rsidR="000B73D5" w:rsidRPr="003F6165" w:rsidRDefault="000B73D5" w:rsidP="00CD6878">
            <w:pPr>
              <w:pStyle w:val="TableParagraph"/>
              <w:ind w:left="539"/>
              <w:jc w:val="center"/>
              <w:rPr>
                <w:rFonts w:ascii="Tahoma" w:hAnsi="Tahoma"/>
                <w:sz w:val="24"/>
                <w:szCs w:val="24"/>
                <w:lang w:val="en-US"/>
              </w:rPr>
            </w:pPr>
            <w:r w:rsidRPr="003F6165">
              <w:rPr>
                <w:rFonts w:ascii="Tahoma" w:hAnsi="Tahoma" w:hint="eastAsia"/>
                <w:sz w:val="24"/>
                <w:szCs w:val="24"/>
                <w:lang w:val="en-US"/>
              </w:rPr>
              <w:t>450</w:t>
            </w:r>
            <w:r w:rsidRPr="003F6165">
              <w:rPr>
                <w:rFonts w:ascii="Tahoma" w:hAnsi="Tahoma" w:hint="eastAsia"/>
                <w:sz w:val="24"/>
                <w:szCs w:val="24"/>
                <w:lang w:val="en-US"/>
              </w:rPr>
              <w:t>±</w:t>
            </w:r>
            <w:r w:rsidRPr="003F6165">
              <w:rPr>
                <w:rFonts w:ascii="Tahoma" w:hAnsi="Tahoma" w:hint="eastAsia"/>
                <w:sz w:val="24"/>
                <w:szCs w:val="24"/>
                <w:lang w:val="en-US"/>
              </w:rPr>
              <w:t>20</w:t>
            </w:r>
          </w:p>
        </w:tc>
        <w:tc>
          <w:tcPr>
            <w:tcW w:w="2136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12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 w:rsidR="000B73D5" w:rsidRDefault="000B73D5" w:rsidP="00CD687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出口</w:t>
            </w:r>
          </w:p>
        </w:tc>
        <w:tc>
          <w:tcPr>
            <w:tcW w:w="2808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vMerge/>
          </w:tcPr>
          <w:p w:rsidR="000B73D5" w:rsidRDefault="000B73D5" w:rsidP="00CD6878">
            <w:pPr>
              <w:pStyle w:val="TableParagraph"/>
              <w:spacing w:line="137" w:lineRule="exact"/>
              <w:ind w:left="539"/>
              <w:rPr>
                <w:rFonts w:ascii="Tahoma" w:hAnsi="Tahoma"/>
                <w:sz w:val="17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</w:tr>
      <w:tr w:rsidR="000B73D5" w:rsidTr="000B73D5">
        <w:trPr>
          <w:gridAfter w:val="1"/>
          <w:wAfter w:w="118" w:type="dxa"/>
          <w:trHeight w:val="304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长度，mm</w:t>
            </w:r>
          </w:p>
        </w:tc>
        <w:tc>
          <w:tcPr>
            <w:tcW w:w="3104" w:type="dxa"/>
            <w:gridSpan w:val="2"/>
            <w:tcBorders>
              <w:bottom w:val="nil"/>
            </w:tcBorders>
          </w:tcPr>
          <w:p w:rsidR="000B73D5" w:rsidRDefault="000B73D5" w:rsidP="00CD6878">
            <w:pPr>
              <w:pStyle w:val="TableParagraph"/>
              <w:spacing w:line="284" w:lineRule="exact"/>
              <w:rPr>
                <w:sz w:val="21"/>
              </w:rPr>
            </w:pPr>
            <w:r>
              <w:rPr>
                <w:sz w:val="24"/>
              </w:rPr>
              <w:t>进口：</w:t>
            </w:r>
            <w:r>
              <w:rPr>
                <w:rFonts w:hint="eastAsia"/>
                <w:sz w:val="24"/>
                <w:lang w:val="en-US"/>
              </w:rPr>
              <w:t>6</w:t>
            </w:r>
            <w:r>
              <w:rPr>
                <w:sz w:val="24"/>
              </w:rPr>
              <w:t>00±20</w:t>
            </w:r>
            <w:r>
              <w:rPr>
                <w:sz w:val="21"/>
              </w:rPr>
              <w:t>；</w:t>
            </w:r>
          </w:p>
        </w:tc>
        <w:tc>
          <w:tcPr>
            <w:tcW w:w="2136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09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tcBorders>
              <w:top w:val="nil"/>
            </w:tcBorders>
          </w:tcPr>
          <w:p w:rsidR="000B73D5" w:rsidRDefault="000B73D5" w:rsidP="00CD6878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出口：</w:t>
            </w:r>
            <w:r>
              <w:rPr>
                <w:rFonts w:hint="eastAsia"/>
                <w:sz w:val="24"/>
              </w:rPr>
              <w:t>55</w:t>
            </w:r>
            <w:r>
              <w:rPr>
                <w:sz w:val="24"/>
              </w:rPr>
              <w:t>0±20</w:t>
            </w: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</w:tr>
      <w:tr w:rsidR="000B73D5" w:rsidTr="000B73D5">
        <w:trPr>
          <w:gridAfter w:val="1"/>
          <w:wAfter w:w="118" w:type="dxa"/>
          <w:trHeight w:val="273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位置</w:t>
            </w:r>
          </w:p>
        </w:tc>
        <w:tc>
          <w:tcPr>
            <w:tcW w:w="3104" w:type="dxa"/>
            <w:gridSpan w:val="2"/>
            <w:tcBorders>
              <w:bottom w:val="nil"/>
            </w:tcBorders>
          </w:tcPr>
          <w:p w:rsidR="000B73D5" w:rsidRDefault="000B73D5" w:rsidP="00CD687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外袋上入口底部向上</w:t>
            </w:r>
          </w:p>
        </w:tc>
        <w:tc>
          <w:tcPr>
            <w:tcW w:w="2136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156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00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:rsidR="000B73D5" w:rsidRDefault="000B73D5" w:rsidP="00CD6878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入口</w:t>
            </w:r>
          </w:p>
        </w:tc>
        <w:tc>
          <w:tcPr>
            <w:tcW w:w="2808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vMerge w:val="restart"/>
            <w:tcBorders>
              <w:top w:val="nil"/>
              <w:bottom w:val="nil"/>
            </w:tcBorders>
          </w:tcPr>
          <w:p w:rsidR="000B73D5" w:rsidRDefault="000B73D5" w:rsidP="00CD6878">
            <w:pPr>
              <w:pStyle w:val="TableParagraph"/>
              <w:spacing w:before="28" w:line="268" w:lineRule="exact"/>
              <w:rPr>
                <w:sz w:val="24"/>
              </w:rPr>
            </w:pPr>
            <w:r>
              <w:rPr>
                <w:sz w:val="24"/>
              </w:rPr>
              <w:t>150～180mm 处</w:t>
            </w: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</w:tr>
      <w:tr w:rsidR="000B73D5" w:rsidTr="000B73D5">
        <w:trPr>
          <w:gridAfter w:val="1"/>
          <w:wAfter w:w="118" w:type="dxa"/>
          <w:trHeight w:val="312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  <w:bottom w:val="nil"/>
            </w:tcBorders>
          </w:tcPr>
          <w:p w:rsidR="000B73D5" w:rsidRDefault="000B73D5" w:rsidP="00CD687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扎口</w:t>
            </w:r>
          </w:p>
        </w:tc>
        <w:tc>
          <w:tcPr>
            <w:tcW w:w="2808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  <w:bottom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</w:tr>
      <w:tr w:rsidR="000B73D5" w:rsidTr="000B73D5">
        <w:trPr>
          <w:gridAfter w:val="1"/>
          <w:wAfter w:w="118" w:type="dxa"/>
          <w:trHeight w:val="312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bottom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3104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20±5</w:t>
            </w:r>
          </w:p>
        </w:tc>
        <w:tc>
          <w:tcPr>
            <w:tcW w:w="2136" w:type="dxa"/>
            <w:gridSpan w:val="2"/>
            <w:vMerge w:val="restart"/>
          </w:tcPr>
          <w:p w:rsidR="000B73D5" w:rsidRDefault="000B73D5" w:rsidP="00CD6878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12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 w:rsidR="000B73D5" w:rsidRDefault="000B73D5" w:rsidP="00CD6878"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w w:val="99"/>
                <w:sz w:val="24"/>
              </w:rPr>
              <w:t>绳</w:t>
            </w:r>
          </w:p>
        </w:tc>
        <w:tc>
          <w:tcPr>
            <w:tcW w:w="2808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3104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gridSpan w:val="2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长度，mm</w:t>
            </w:r>
          </w:p>
        </w:tc>
        <w:tc>
          <w:tcPr>
            <w:tcW w:w="3104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700～900（经中心点，</w:t>
            </w:r>
            <w:proofErr w:type="gramStart"/>
            <w:r>
              <w:rPr>
                <w:sz w:val="24"/>
              </w:rPr>
              <w:t>即缝</w:t>
            </w:r>
            <w:proofErr w:type="gramEnd"/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线点展开的扎口绳最长距</w:t>
            </w:r>
          </w:p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离）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spacing w:before="17"/>
              <w:ind w:left="0"/>
              <w:rPr>
                <w:rFonts w:ascii="Microsoft JhengHei"/>
                <w:b/>
                <w:sz w:val="21"/>
              </w:rPr>
            </w:pPr>
          </w:p>
          <w:p w:rsidR="000B73D5" w:rsidRDefault="000B73D5" w:rsidP="00CD6878">
            <w:pPr>
              <w:pStyle w:val="TableParagraph"/>
              <w:spacing w:line="242" w:lineRule="auto"/>
              <w:ind w:right="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入 口收 口</w:t>
            </w:r>
            <w:r>
              <w:rPr>
                <w:sz w:val="24"/>
              </w:rPr>
              <w:t>绳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位置</w:t>
            </w:r>
            <w:r w:rsidRPr="000B73D5">
              <w:rPr>
                <w:rFonts w:ascii="Microsoft JhengHei"/>
                <w:b/>
                <w:sz w:val="24"/>
              </w:rPr>
              <w:t>,mm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proofErr w:type="gramStart"/>
            <w:r>
              <w:rPr>
                <w:sz w:val="24"/>
              </w:rPr>
              <w:t>外袋上部</w:t>
            </w:r>
            <w:proofErr w:type="gramEnd"/>
            <w:r>
              <w:rPr>
                <w:sz w:val="24"/>
              </w:rPr>
              <w:t>十字花封口，位于</w:t>
            </w:r>
            <w:r w:rsidRPr="000B73D5">
              <w:rPr>
                <w:sz w:val="24"/>
              </w:rPr>
              <w:t xml:space="preserve">上袋中部，且无经纬线连接， </w:t>
            </w:r>
            <w:r>
              <w:rPr>
                <w:sz w:val="24"/>
              </w:rPr>
              <w:t xml:space="preserve">相对应十字花开口间距为≥ </w:t>
            </w:r>
            <w:r w:rsidRPr="000B73D5">
              <w:rPr>
                <w:sz w:val="24"/>
              </w:rPr>
              <w:t>4</w:t>
            </w:r>
            <w:r w:rsidRPr="000B73D5">
              <w:rPr>
                <w:rFonts w:hint="eastAsia"/>
                <w:sz w:val="24"/>
              </w:rPr>
              <w:t>0</w:t>
            </w:r>
            <w:r w:rsidRPr="000B73D5">
              <w:rPr>
                <w:sz w:val="24"/>
              </w:rPr>
              <w:t>0；保证收口绳的有效长度</w:t>
            </w:r>
          </w:p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（</w:t>
            </w:r>
            <w:r w:rsidRPr="000B73D5">
              <w:rPr>
                <w:sz w:val="24"/>
              </w:rPr>
              <w:t>即其打结后形成的圆的周</w:t>
            </w:r>
            <w:r>
              <w:rPr>
                <w:sz w:val="24"/>
              </w:rPr>
              <w:t>长）</w:t>
            </w:r>
            <w:r w:rsidRPr="000B73D5">
              <w:rPr>
                <w:sz w:val="24"/>
              </w:rPr>
              <w:t>应大于以十字开口长为</w:t>
            </w:r>
          </w:p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直径的圆的周长。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</w:p>
          <w:p w:rsidR="000B73D5" w:rsidRP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</w:p>
          <w:p w:rsid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长度</w:t>
            </w:r>
            <w:r w:rsidRPr="000B73D5">
              <w:rPr>
                <w:rFonts w:ascii="Microsoft JhengHei"/>
                <w:b/>
                <w:sz w:val="24"/>
              </w:rPr>
              <w:t>,mm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1800～2000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 w:rsidR="000B73D5" w:rsidRDefault="000B73D5" w:rsidP="00CD6878">
            <w:pPr>
              <w:pStyle w:val="TableParagraph"/>
              <w:spacing w:before="91" w:line="242" w:lineRule="auto"/>
              <w:ind w:right="202"/>
              <w:rPr>
                <w:sz w:val="24"/>
              </w:rPr>
            </w:pPr>
            <w:r>
              <w:rPr>
                <w:sz w:val="24"/>
              </w:rPr>
              <w:t>入口吊耳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宽度，</w:t>
            </w:r>
            <w:r w:rsidRPr="000B73D5">
              <w:rPr>
                <w:rFonts w:ascii="Microsoft JhengHei"/>
                <w:b/>
                <w:sz w:val="24"/>
              </w:rPr>
              <w:t>mm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20±5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直径，</w:t>
            </w:r>
            <w:r w:rsidRPr="000B73D5">
              <w:rPr>
                <w:rFonts w:ascii="Microsoft JhengHei"/>
                <w:b/>
                <w:sz w:val="24"/>
              </w:rPr>
              <w:t>mm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 w:rsidRPr="000B73D5">
              <w:rPr>
                <w:sz w:val="24"/>
              </w:rPr>
              <w:t>150+20</w:t>
            </w:r>
          </w:p>
          <w:p w:rsidR="000B73D5" w:rsidRP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 w:rsidRPr="000B73D5">
              <w:rPr>
                <w:sz w:val="24"/>
              </w:rPr>
              <w:t>–10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spacing w:before="9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spacing w:before="1" w:line="242" w:lineRule="auto"/>
              <w:ind w:right="94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出 </w:t>
            </w:r>
            <w:proofErr w:type="gramStart"/>
            <w:r>
              <w:rPr>
                <w:spacing w:val="-10"/>
                <w:sz w:val="24"/>
              </w:rPr>
              <w:t>料口</w:t>
            </w:r>
            <w:proofErr w:type="gramEnd"/>
            <w:r>
              <w:rPr>
                <w:spacing w:val="-10"/>
                <w:sz w:val="24"/>
              </w:rPr>
              <w:t xml:space="preserve"> 收</w:t>
            </w:r>
            <w:r>
              <w:rPr>
                <w:sz w:val="24"/>
              </w:rPr>
              <w:t>口绳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proofErr w:type="gramStart"/>
            <w:r w:rsidRPr="000B73D5">
              <w:rPr>
                <w:rFonts w:ascii="Microsoft JhengHei"/>
                <w:b/>
                <w:sz w:val="24"/>
              </w:rPr>
              <w:t>外袋出口</w:t>
            </w:r>
            <w:proofErr w:type="gramEnd"/>
            <w:r w:rsidRPr="000B73D5">
              <w:rPr>
                <w:rFonts w:ascii="Microsoft JhengHei"/>
                <w:b/>
                <w:sz w:val="24"/>
              </w:rPr>
              <w:t>和内袋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用扎口绳系紧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底部盖布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铺平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捆绑方法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收口绳把塑料短管移至最紧处，绳绕一圈，系死扣，中心位置大小不能超过一拳头，然后将绳子穿过对面系</w:t>
            </w:r>
          </w:p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死扣，将多余绳子放置袋体内将袋底抻平。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</w:p>
          <w:p w:rsidR="000B73D5" w:rsidRP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</w:p>
          <w:p w:rsid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  <w:p w:rsidR="000B73D5" w:rsidRDefault="000B73D5" w:rsidP="00CD6878"/>
          <w:p w:rsidR="000B73D5" w:rsidRDefault="000B73D5" w:rsidP="00CD6878">
            <w:r>
              <w:rPr>
                <w:rFonts w:hint="eastAsia"/>
              </w:rPr>
              <w:t>吊带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宽度，</w:t>
            </w:r>
            <w:r w:rsidRPr="000B73D5">
              <w:rPr>
                <w:rFonts w:ascii="Microsoft JhengHei"/>
                <w:b/>
                <w:sz w:val="24"/>
              </w:rPr>
              <w:t>mm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70±5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gridAfter w:val="1"/>
          <w:wAfter w:w="118" w:type="dxa"/>
          <w:trHeight w:val="398"/>
        </w:trPr>
        <w:tc>
          <w:tcPr>
            <w:tcW w:w="600" w:type="dxa"/>
            <w:vMerge/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长度，</w:t>
            </w:r>
            <w:r w:rsidRPr="000B73D5">
              <w:rPr>
                <w:rFonts w:ascii="Microsoft JhengHei"/>
                <w:b/>
                <w:sz w:val="24"/>
              </w:rPr>
              <w:t>mm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156"/>
              <w:rPr>
                <w:sz w:val="24"/>
              </w:rPr>
            </w:pPr>
            <w:r w:rsidRPr="000B73D5">
              <w:rPr>
                <w:rFonts w:hint="eastAsia"/>
                <w:sz w:val="24"/>
              </w:rPr>
              <w:t>800</w:t>
            </w:r>
            <w:r>
              <w:rPr>
                <w:sz w:val="24"/>
              </w:rPr>
              <w:t>±20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Default="000B73D5" w:rsidP="000B73D5">
            <w:pPr>
              <w:pStyle w:val="TableParagraph"/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trHeight w:val="621"/>
        </w:trPr>
        <w:tc>
          <w:tcPr>
            <w:tcW w:w="1418" w:type="dxa"/>
            <w:gridSpan w:val="3"/>
            <w:vMerge w:val="restart"/>
          </w:tcPr>
          <w:p w:rsidR="000B73D5" w:rsidRDefault="000B73D5" w:rsidP="00CD6878">
            <w:pPr>
              <w:pStyle w:val="TableParagraph"/>
              <w:spacing w:before="204" w:line="242" w:lineRule="auto"/>
              <w:ind w:right="99"/>
              <w:rPr>
                <w:sz w:val="24"/>
              </w:rPr>
            </w:pPr>
            <w:r>
              <w:rPr>
                <w:spacing w:val="-24"/>
                <w:sz w:val="24"/>
              </w:rPr>
              <w:t>上 部 加 强</w:t>
            </w:r>
            <w:r>
              <w:rPr>
                <w:sz w:val="24"/>
              </w:rPr>
              <w:lastRenderedPageBreak/>
              <w:t>圈</w:t>
            </w:r>
          </w:p>
        </w:tc>
        <w:tc>
          <w:tcPr>
            <w:tcW w:w="2911" w:type="dxa"/>
            <w:gridSpan w:val="2"/>
          </w:tcPr>
          <w:p w:rsidR="000B73D5" w:rsidRDefault="000B73D5" w:rsidP="00CD6878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lastRenderedPageBreak/>
              <w:t>外观</w:t>
            </w:r>
          </w:p>
        </w:tc>
        <w:tc>
          <w:tcPr>
            <w:tcW w:w="3103" w:type="dxa"/>
            <w:gridSpan w:val="2"/>
          </w:tcPr>
          <w:p w:rsidR="000B73D5" w:rsidRDefault="000B73D5" w:rsidP="00CD687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袋体上部</w:t>
            </w:r>
            <w:proofErr w:type="gramEnd"/>
            <w:r>
              <w:rPr>
                <w:sz w:val="24"/>
              </w:rPr>
              <w:t>四周环绕，吊带连</w:t>
            </w:r>
          </w:p>
          <w:p w:rsidR="000B73D5" w:rsidRDefault="000B73D5" w:rsidP="00CD6878">
            <w:pPr>
              <w:pStyle w:val="TableParagraph"/>
              <w:spacing w:before="4" w:line="289" w:lineRule="exact"/>
              <w:rPr>
                <w:sz w:val="24"/>
              </w:rPr>
            </w:pPr>
            <w:r>
              <w:rPr>
                <w:sz w:val="24"/>
              </w:rPr>
              <w:t>接处折线缝制</w:t>
            </w:r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 w:rsidR="000B73D5" w:rsidTr="000B73D5">
        <w:trPr>
          <w:trHeight w:val="398"/>
        </w:trPr>
        <w:tc>
          <w:tcPr>
            <w:tcW w:w="1418" w:type="dxa"/>
            <w:gridSpan w:val="3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3103" w:type="dxa"/>
            <w:gridSpan w:val="2"/>
          </w:tcPr>
          <w:p w:rsidR="000B73D5" w:rsidRDefault="000B73D5" w:rsidP="00CD6878">
            <w:pPr>
              <w:pStyle w:val="TableParagraph"/>
              <w:spacing w:before="79"/>
              <w:rPr>
                <w:rFonts w:ascii="Tahoma"/>
                <w:sz w:val="17"/>
              </w:rPr>
            </w:pPr>
            <w:r>
              <w:rPr>
                <w:rFonts w:ascii="Courier New"/>
                <w:w w:val="105"/>
                <w:position w:val="-9"/>
                <w:sz w:val="24"/>
              </w:rPr>
              <w:t>50</w:t>
            </w:r>
            <w:r>
              <w:rPr>
                <w:rFonts w:ascii="Tahoma"/>
                <w:w w:val="105"/>
                <w:sz w:val="17"/>
              </w:rPr>
              <w:t>+10</w:t>
            </w:r>
          </w:p>
          <w:p w:rsidR="000B73D5" w:rsidRDefault="000B73D5" w:rsidP="00CD6878">
            <w:pPr>
              <w:pStyle w:val="TableParagraph"/>
              <w:ind w:left="395"/>
              <w:rPr>
                <w:rFonts w:ascii="Tahoma" w:hAnsi="Tahoma"/>
                <w:sz w:val="17"/>
              </w:rPr>
            </w:pPr>
            <w:r>
              <w:rPr>
                <w:rFonts w:ascii="Tahoma" w:hAnsi="Tahoma"/>
                <w:w w:val="120"/>
                <w:sz w:val="17"/>
              </w:rPr>
              <w:t>–5</w:t>
            </w:r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trHeight w:val="933"/>
        </w:trPr>
        <w:tc>
          <w:tcPr>
            <w:tcW w:w="1418" w:type="dxa"/>
            <w:gridSpan w:val="3"/>
            <w:vMerge w:val="restart"/>
          </w:tcPr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spacing w:before="1"/>
              <w:ind w:left="0"/>
              <w:rPr>
                <w:rFonts w:ascii="Microsoft JhengHei"/>
                <w:b/>
                <w:sz w:val="26"/>
              </w:rPr>
            </w:pPr>
          </w:p>
          <w:p w:rsidR="000B73D5" w:rsidRDefault="000B73D5" w:rsidP="00CD687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标签袋</w:t>
            </w:r>
          </w:p>
        </w:tc>
        <w:tc>
          <w:tcPr>
            <w:tcW w:w="2911" w:type="dxa"/>
            <w:gridSpan w:val="2"/>
          </w:tcPr>
          <w:p w:rsidR="000B73D5" w:rsidRDefault="000B73D5" w:rsidP="00CD6878">
            <w:pPr>
              <w:pStyle w:val="TableParagraph"/>
              <w:spacing w:before="17"/>
              <w:ind w:left="0"/>
              <w:rPr>
                <w:rFonts w:ascii="Microsoft JhengHei"/>
                <w:b/>
                <w:sz w:val="16"/>
              </w:rPr>
            </w:pPr>
          </w:p>
          <w:p w:rsidR="000B73D5" w:rsidRDefault="000B73D5" w:rsidP="00CD6878">
            <w:pPr>
              <w:pStyle w:val="TableParagraph"/>
              <w:rPr>
                <w:rFonts w:ascii="Calibri" w:eastAsia="Calibri"/>
                <w:sz w:val="24"/>
              </w:rPr>
            </w:pPr>
            <w:r>
              <w:rPr>
                <w:sz w:val="24"/>
              </w:rPr>
              <w:t>材质</w:t>
            </w:r>
            <w:r>
              <w:rPr>
                <w:rFonts w:ascii="Calibri" w:eastAsia="Calibri"/>
                <w:sz w:val="24"/>
              </w:rPr>
              <w:t>/</w:t>
            </w:r>
            <w:r>
              <w:rPr>
                <w:sz w:val="24"/>
              </w:rPr>
              <w:t>规格，</w:t>
            </w:r>
            <w:r>
              <w:rPr>
                <w:rFonts w:ascii="Calibri" w:eastAsia="Calibri"/>
                <w:sz w:val="24"/>
              </w:rPr>
              <w:t>mm</w:t>
            </w:r>
          </w:p>
        </w:tc>
        <w:tc>
          <w:tcPr>
            <w:tcW w:w="3103" w:type="dxa"/>
            <w:gridSpan w:val="2"/>
          </w:tcPr>
          <w:p w:rsidR="000B73D5" w:rsidRDefault="000B73D5" w:rsidP="00CD6878">
            <w:pPr>
              <w:pStyle w:val="TableParagraph"/>
              <w:spacing w:line="292" w:lineRule="exact"/>
              <w:rPr>
                <w:rFonts w:ascii="Calibri" w:eastAsia="Calibri" w:hAnsi="Calibri"/>
                <w:sz w:val="24"/>
              </w:rPr>
            </w:pPr>
            <w:r>
              <w:rPr>
                <w:spacing w:val="-20"/>
                <w:sz w:val="24"/>
              </w:rPr>
              <w:t xml:space="preserve">白色 </w:t>
            </w:r>
            <w:r>
              <w:rPr>
                <w:rFonts w:ascii="Calibri" w:eastAsia="Calibri"/>
                <w:sz w:val="24"/>
              </w:rPr>
              <w:t xml:space="preserve">PE  </w:t>
            </w:r>
            <w:r>
              <w:rPr>
                <w:sz w:val="24"/>
              </w:rPr>
              <w:t>膜</w:t>
            </w:r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17"/>
              <w:ind w:left="0"/>
              <w:rPr>
                <w:rFonts w:ascii="Microsoft JhengHei"/>
                <w:b/>
                <w:sz w:val="16"/>
              </w:rPr>
            </w:pPr>
          </w:p>
          <w:p w:rsidR="000B73D5" w:rsidRDefault="000B73D5" w:rsidP="00CD68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目测，量尺检测</w:t>
            </w:r>
          </w:p>
        </w:tc>
      </w:tr>
      <w:tr w:rsidR="000B73D5" w:rsidTr="000B73D5">
        <w:trPr>
          <w:trHeight w:val="398"/>
        </w:trPr>
        <w:tc>
          <w:tcPr>
            <w:tcW w:w="1418" w:type="dxa"/>
            <w:gridSpan w:val="3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位置</w:t>
            </w:r>
          </w:p>
        </w:tc>
        <w:tc>
          <w:tcPr>
            <w:tcW w:w="3103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缝于上部</w:t>
            </w:r>
            <w:proofErr w:type="gramStart"/>
            <w:r>
              <w:rPr>
                <w:sz w:val="24"/>
              </w:rPr>
              <w:t>加强圈处</w:t>
            </w:r>
            <w:proofErr w:type="gramEnd"/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目测</w:t>
            </w:r>
          </w:p>
        </w:tc>
      </w:tr>
      <w:tr w:rsidR="000B73D5" w:rsidTr="000B73D5">
        <w:trPr>
          <w:trHeight w:val="395"/>
        </w:trPr>
        <w:tc>
          <w:tcPr>
            <w:tcW w:w="1418" w:type="dxa"/>
            <w:gridSpan w:val="3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高度，mm</w:t>
            </w:r>
          </w:p>
        </w:tc>
        <w:tc>
          <w:tcPr>
            <w:tcW w:w="3103" w:type="dxa"/>
            <w:gridSpan w:val="2"/>
          </w:tcPr>
          <w:p w:rsidR="000B73D5" w:rsidRDefault="000B73D5" w:rsidP="00CD6878">
            <w:pPr>
              <w:pStyle w:val="TableParagraph"/>
              <w:spacing w:before="52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  <w:lang w:val="en-US"/>
              </w:rPr>
              <w:t>170</w:t>
            </w:r>
            <w:r>
              <w:rPr>
                <w:rFonts w:ascii="Calibri" w:hAnsi="Calibri"/>
                <w:sz w:val="24"/>
              </w:rPr>
              <w:t>±10</w:t>
            </w:r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trHeight w:val="398"/>
        </w:trPr>
        <w:tc>
          <w:tcPr>
            <w:tcW w:w="1418" w:type="dxa"/>
            <w:gridSpan w:val="3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宽度，mm</w:t>
            </w:r>
          </w:p>
        </w:tc>
        <w:tc>
          <w:tcPr>
            <w:tcW w:w="3103" w:type="dxa"/>
            <w:gridSpan w:val="2"/>
          </w:tcPr>
          <w:p w:rsidR="000B73D5" w:rsidRDefault="000B73D5" w:rsidP="00CD6878">
            <w:pPr>
              <w:pStyle w:val="TableParagraph"/>
              <w:spacing w:before="52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  <w:lang w:val="en-US"/>
              </w:rPr>
              <w:t>190</w:t>
            </w:r>
            <w:r>
              <w:rPr>
                <w:rFonts w:ascii="Calibri" w:hAnsi="Calibri"/>
                <w:sz w:val="24"/>
              </w:rPr>
              <w:t>±10</w:t>
            </w:r>
          </w:p>
        </w:tc>
        <w:tc>
          <w:tcPr>
            <w:tcW w:w="2136" w:type="dxa"/>
            <w:gridSpan w:val="2"/>
          </w:tcPr>
          <w:p w:rsidR="000B73D5" w:rsidRDefault="000B73D5" w:rsidP="00CD6878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量尺检测</w:t>
            </w:r>
          </w:p>
        </w:tc>
      </w:tr>
      <w:tr w:rsidR="000B73D5" w:rsidTr="000B73D5">
        <w:trPr>
          <w:trHeight w:val="398"/>
        </w:trPr>
        <w:tc>
          <w:tcPr>
            <w:tcW w:w="1418" w:type="dxa"/>
            <w:gridSpan w:val="3"/>
            <w:vMerge w:val="restart"/>
            <w:tcBorders>
              <w:top w:val="nil"/>
            </w:tcBorders>
          </w:tcPr>
          <w:p w:rsidR="000B73D5" w:rsidRDefault="000B73D5" w:rsidP="00CD68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标签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位置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before="17"/>
              <w:ind w:left="0"/>
              <w:rPr>
                <w:rFonts w:ascii="Microsoft JhengHei"/>
                <w:b/>
                <w:sz w:val="16"/>
              </w:rPr>
            </w:pPr>
            <w:r w:rsidRPr="000B73D5">
              <w:rPr>
                <w:rFonts w:ascii="Microsoft JhengHei"/>
                <w:b/>
                <w:sz w:val="16"/>
              </w:rPr>
              <w:t>缝于标签袋旁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line="292" w:lineRule="exact"/>
              <w:rPr>
                <w:spacing w:val="-20"/>
                <w:sz w:val="24"/>
              </w:rPr>
            </w:pPr>
            <w:r w:rsidRPr="000B73D5">
              <w:rPr>
                <w:spacing w:val="-20"/>
                <w:sz w:val="24"/>
              </w:rPr>
              <w:t>目测</w:t>
            </w:r>
          </w:p>
        </w:tc>
      </w:tr>
      <w:tr w:rsidR="000B73D5" w:rsidTr="000B73D5">
        <w:trPr>
          <w:trHeight w:val="398"/>
        </w:trPr>
        <w:tc>
          <w:tcPr>
            <w:tcW w:w="1418" w:type="dxa"/>
            <w:gridSpan w:val="3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外形尺寸，</w:t>
            </w:r>
            <w:r w:rsidRPr="000B73D5">
              <w:rPr>
                <w:rFonts w:ascii="Microsoft JhengHei"/>
                <w:b/>
                <w:sz w:val="24"/>
              </w:rPr>
              <w:t>mm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before="17"/>
              <w:ind w:left="0"/>
              <w:rPr>
                <w:rFonts w:ascii="Microsoft JhengHei"/>
                <w:b/>
                <w:sz w:val="16"/>
              </w:rPr>
            </w:pPr>
            <w:r w:rsidRPr="000B73D5">
              <w:rPr>
                <w:rFonts w:ascii="Microsoft JhengHei"/>
                <w:b/>
                <w:sz w:val="16"/>
              </w:rPr>
              <w:t>140</w:t>
            </w:r>
            <w:r w:rsidRPr="000B73D5">
              <w:rPr>
                <w:rFonts w:ascii="Microsoft JhengHei"/>
                <w:b/>
                <w:sz w:val="16"/>
              </w:rPr>
              <w:t>×</w:t>
            </w:r>
            <w:r w:rsidRPr="000B73D5">
              <w:rPr>
                <w:rFonts w:ascii="Microsoft JhengHei"/>
                <w:b/>
                <w:sz w:val="16"/>
              </w:rPr>
              <w:t>100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line="292" w:lineRule="exact"/>
              <w:rPr>
                <w:spacing w:val="-20"/>
                <w:sz w:val="24"/>
              </w:rPr>
            </w:pPr>
            <w:r w:rsidRPr="000B73D5">
              <w:rPr>
                <w:spacing w:val="-20"/>
                <w:sz w:val="24"/>
              </w:rPr>
              <w:t>目测</w:t>
            </w:r>
          </w:p>
        </w:tc>
      </w:tr>
      <w:tr w:rsidR="000B73D5" w:rsidTr="000B73D5">
        <w:trPr>
          <w:trHeight w:val="398"/>
        </w:trPr>
        <w:tc>
          <w:tcPr>
            <w:tcW w:w="1418" w:type="dxa"/>
            <w:gridSpan w:val="3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内容，</w:t>
            </w:r>
            <w:r w:rsidRPr="000B73D5">
              <w:rPr>
                <w:rFonts w:ascii="Microsoft JhengHei"/>
                <w:b/>
                <w:sz w:val="24"/>
              </w:rPr>
              <w:t>mm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before="17"/>
              <w:ind w:left="0"/>
              <w:rPr>
                <w:rFonts w:ascii="Microsoft JhengHei"/>
                <w:b/>
                <w:sz w:val="16"/>
              </w:rPr>
            </w:pPr>
            <w:r w:rsidRPr="000B73D5">
              <w:rPr>
                <w:rFonts w:ascii="Microsoft JhengHei"/>
                <w:b/>
                <w:sz w:val="16"/>
              </w:rPr>
              <w:t>内容及文字布局尺寸</w:t>
            </w:r>
            <w:r w:rsidRPr="000B73D5">
              <w:rPr>
                <w:rFonts w:ascii="Microsoft JhengHei" w:hint="eastAsia"/>
                <w:b/>
                <w:sz w:val="16"/>
              </w:rPr>
              <w:t>根据实际要求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line="292" w:lineRule="exact"/>
              <w:rPr>
                <w:spacing w:val="-20"/>
                <w:sz w:val="24"/>
              </w:rPr>
            </w:pPr>
            <w:r w:rsidRPr="000B73D5">
              <w:rPr>
                <w:spacing w:val="-20"/>
                <w:sz w:val="24"/>
              </w:rPr>
              <w:t>目测</w:t>
            </w:r>
          </w:p>
        </w:tc>
      </w:tr>
      <w:tr w:rsidR="000B73D5" w:rsidTr="000B73D5">
        <w:trPr>
          <w:trHeight w:val="398"/>
        </w:trPr>
        <w:tc>
          <w:tcPr>
            <w:tcW w:w="1418" w:type="dxa"/>
            <w:gridSpan w:val="3"/>
            <w:vMerge w:val="restart"/>
            <w:tcBorders>
              <w:top w:val="nil"/>
            </w:tcBorders>
          </w:tcPr>
          <w:p w:rsidR="000B73D5" w:rsidRDefault="000B73D5" w:rsidP="00CD6878">
            <w:pPr>
              <w:pStyle w:val="TableParagraph"/>
              <w:spacing w:before="91" w:line="242" w:lineRule="auto"/>
              <w:ind w:right="240"/>
              <w:rPr>
                <w:sz w:val="24"/>
              </w:rPr>
            </w:pPr>
            <w:r>
              <w:rPr>
                <w:sz w:val="24"/>
              </w:rPr>
              <w:t>整袋</w:t>
            </w: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垂直跌落测试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before="17"/>
              <w:ind w:left="0"/>
              <w:rPr>
                <w:rFonts w:ascii="Microsoft JhengHei"/>
                <w:b/>
                <w:sz w:val="16"/>
              </w:rPr>
            </w:pPr>
            <w:proofErr w:type="gramStart"/>
            <w:r w:rsidRPr="000B73D5">
              <w:rPr>
                <w:rFonts w:ascii="Microsoft JhengHei"/>
                <w:b/>
                <w:sz w:val="16"/>
              </w:rPr>
              <w:t>袋体无</w:t>
            </w:r>
            <w:proofErr w:type="gramEnd"/>
            <w:r w:rsidRPr="000B73D5">
              <w:rPr>
                <w:rFonts w:ascii="Microsoft JhengHei"/>
                <w:b/>
                <w:sz w:val="16"/>
              </w:rPr>
              <w:t>破裂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line="292" w:lineRule="exact"/>
              <w:rPr>
                <w:spacing w:val="-20"/>
                <w:sz w:val="24"/>
              </w:rPr>
            </w:pPr>
            <w:r w:rsidRPr="000B73D5">
              <w:rPr>
                <w:rFonts w:hint="eastAsia"/>
                <w:spacing w:val="-20"/>
                <w:sz w:val="24"/>
              </w:rPr>
              <w:t>GB10454—2000</w:t>
            </w:r>
          </w:p>
        </w:tc>
      </w:tr>
      <w:tr w:rsidR="000B73D5" w:rsidTr="000B73D5">
        <w:trPr>
          <w:trHeight w:val="398"/>
        </w:trPr>
        <w:tc>
          <w:tcPr>
            <w:tcW w:w="1418" w:type="dxa"/>
            <w:gridSpan w:val="3"/>
            <w:vMerge/>
            <w:tcBorders>
              <w:top w:val="nil"/>
            </w:tcBorders>
          </w:tcPr>
          <w:p w:rsidR="000B73D5" w:rsidRDefault="000B73D5" w:rsidP="00CD6878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  <w:r w:rsidRPr="000B73D5">
              <w:rPr>
                <w:rFonts w:ascii="Microsoft JhengHei"/>
                <w:b/>
                <w:sz w:val="24"/>
              </w:rPr>
              <w:t>倾倒测试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before="17"/>
              <w:ind w:left="0"/>
              <w:rPr>
                <w:rFonts w:ascii="Microsoft JhengHei"/>
                <w:b/>
                <w:sz w:val="16"/>
              </w:rPr>
            </w:pPr>
            <w:proofErr w:type="gramStart"/>
            <w:r w:rsidRPr="000B73D5">
              <w:rPr>
                <w:rFonts w:ascii="Microsoft JhengHei"/>
                <w:b/>
                <w:sz w:val="16"/>
              </w:rPr>
              <w:t>袋体无</w:t>
            </w:r>
            <w:proofErr w:type="gramEnd"/>
            <w:r w:rsidRPr="000B73D5">
              <w:rPr>
                <w:rFonts w:ascii="Microsoft JhengHei"/>
                <w:b/>
                <w:sz w:val="16"/>
              </w:rPr>
              <w:t>破裂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3D5" w:rsidRPr="000B73D5" w:rsidRDefault="000B73D5" w:rsidP="000B73D5">
            <w:pPr>
              <w:pStyle w:val="TableParagraph"/>
              <w:spacing w:line="292" w:lineRule="exact"/>
              <w:rPr>
                <w:spacing w:val="-20"/>
                <w:sz w:val="24"/>
              </w:rPr>
            </w:pPr>
            <w:r w:rsidRPr="000B73D5">
              <w:rPr>
                <w:rFonts w:hint="eastAsia"/>
                <w:spacing w:val="-20"/>
                <w:sz w:val="24"/>
              </w:rPr>
              <w:t>GB10454—2000</w:t>
            </w:r>
          </w:p>
        </w:tc>
      </w:tr>
      <w:tr w:rsidR="000B73D5" w:rsidTr="000B73D5">
        <w:trPr>
          <w:trHeight w:val="5601"/>
        </w:trPr>
        <w:tc>
          <w:tcPr>
            <w:tcW w:w="1418" w:type="dxa"/>
            <w:gridSpan w:val="3"/>
          </w:tcPr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ind w:left="0"/>
              <w:rPr>
                <w:rFonts w:ascii="Microsoft JhengHei"/>
                <w:b/>
                <w:sz w:val="24"/>
              </w:rPr>
            </w:pPr>
          </w:p>
          <w:p w:rsidR="000B73D5" w:rsidRDefault="000B73D5" w:rsidP="00CD6878">
            <w:pPr>
              <w:pStyle w:val="TableParagraph"/>
              <w:spacing w:before="15"/>
              <w:ind w:left="0"/>
              <w:rPr>
                <w:rFonts w:ascii="Microsoft JhengHei"/>
                <w:b/>
                <w:sz w:val="23"/>
              </w:rPr>
            </w:pPr>
          </w:p>
          <w:p w:rsidR="000B73D5" w:rsidRDefault="000B73D5" w:rsidP="00CD6878">
            <w:pPr>
              <w:pStyle w:val="TableParagraph"/>
              <w:rPr>
                <w:sz w:val="24"/>
              </w:rPr>
            </w:pPr>
            <w:r>
              <w:rPr>
                <w:color w:val="7F7F7F"/>
                <w:sz w:val="24"/>
              </w:rPr>
              <w:t>附加要求</w:t>
            </w:r>
          </w:p>
        </w:tc>
        <w:tc>
          <w:tcPr>
            <w:tcW w:w="8150" w:type="dxa"/>
            <w:gridSpan w:val="6"/>
          </w:tcPr>
          <w:p w:rsidR="000B73D5" w:rsidRDefault="000B73D5" w:rsidP="00CD6878">
            <w:pPr>
              <w:pStyle w:val="TableParagraph"/>
              <w:spacing w:line="242" w:lineRule="auto"/>
              <w:ind w:right="96"/>
              <w:jc w:val="both"/>
              <w:rPr>
                <w:rFonts w:hint="eastAsia"/>
                <w:sz w:val="24"/>
              </w:rPr>
            </w:pPr>
            <w:r>
              <w:rPr>
                <w:color w:val="7F7F7F"/>
                <w:sz w:val="24"/>
              </w:rPr>
              <w:t>1、包装袋所用材料全部不得利用再生料，要求添加抗氧化剂、防静电剂，</w:t>
            </w:r>
            <w:proofErr w:type="gramStart"/>
            <w:r>
              <w:rPr>
                <w:rFonts w:hint="eastAsia"/>
                <w:color w:val="7F7F7F"/>
                <w:sz w:val="24"/>
                <w:lang w:val="en-US"/>
              </w:rPr>
              <w:t>袋体</w:t>
            </w:r>
            <w:r>
              <w:rPr>
                <w:color w:val="7F7F7F"/>
                <w:sz w:val="24"/>
              </w:rPr>
              <w:t>基布经纬向均要求</w:t>
            </w:r>
            <w:proofErr w:type="gramEnd"/>
            <w:r>
              <w:rPr>
                <w:color w:val="7F7F7F"/>
                <w:sz w:val="24"/>
              </w:rPr>
              <w:t>≥1</w:t>
            </w:r>
            <w:r>
              <w:rPr>
                <w:rFonts w:hint="eastAsia"/>
                <w:color w:val="7F7F7F"/>
                <w:sz w:val="24"/>
                <w:lang w:val="en-US"/>
              </w:rPr>
              <w:t>3</w:t>
            </w:r>
            <w:r>
              <w:rPr>
                <w:color w:val="7F7F7F"/>
                <w:sz w:val="24"/>
              </w:rPr>
              <w:t>00D，</w:t>
            </w:r>
            <w:r>
              <w:rPr>
                <w:color w:val="7F7F7F"/>
                <w:spacing w:val="-6"/>
                <w:sz w:val="24"/>
              </w:rPr>
              <w:t xml:space="preserve">出入口材质要求 </w:t>
            </w:r>
            <w:r>
              <w:rPr>
                <w:rFonts w:hint="eastAsia"/>
                <w:color w:val="7F7F7F"/>
                <w:sz w:val="24"/>
                <w:lang w:val="en-US"/>
              </w:rPr>
              <w:t>800</w:t>
            </w:r>
            <w:r>
              <w:rPr>
                <w:color w:val="7F7F7F"/>
                <w:sz w:val="24"/>
              </w:rPr>
              <w:t>D</w:t>
            </w:r>
            <w:r>
              <w:rPr>
                <w:color w:val="7F7F7F"/>
                <w:spacing w:val="-10"/>
                <w:sz w:val="24"/>
              </w:rPr>
              <w:t xml:space="preserve"> 以上</w:t>
            </w:r>
            <w:r>
              <w:rPr>
                <w:rFonts w:hint="eastAsia"/>
                <w:color w:val="7F7F7F"/>
                <w:spacing w:val="-10"/>
                <w:sz w:val="24"/>
              </w:rPr>
              <w:t>。</w:t>
            </w:r>
          </w:p>
          <w:p w:rsidR="000B73D5" w:rsidRDefault="000B73D5" w:rsidP="00CD6878">
            <w:pPr>
              <w:pStyle w:val="TableParagraph"/>
              <w:spacing w:before="2" w:line="242" w:lineRule="auto"/>
              <w:ind w:right="98"/>
              <w:jc w:val="both"/>
              <w:rPr>
                <w:sz w:val="24"/>
              </w:rPr>
            </w:pPr>
            <w:r>
              <w:rPr>
                <w:color w:val="7F7F7F"/>
                <w:sz w:val="24"/>
              </w:rPr>
              <w:t>2、包装袋底部扎绳绑扎后</w:t>
            </w:r>
            <w:proofErr w:type="gramStart"/>
            <w:r>
              <w:rPr>
                <w:color w:val="7F7F7F"/>
                <w:sz w:val="24"/>
              </w:rPr>
              <w:t>绳头须塞入绑扎口</w:t>
            </w:r>
            <w:proofErr w:type="gramEnd"/>
            <w:r>
              <w:rPr>
                <w:color w:val="7F7F7F"/>
                <w:sz w:val="24"/>
              </w:rPr>
              <w:t>内，不得外露。包装袋装袋及带料堆垛后要求外观规整、方正。</w:t>
            </w:r>
          </w:p>
          <w:p w:rsidR="000B73D5" w:rsidRDefault="000B73D5" w:rsidP="00CD6878">
            <w:pPr>
              <w:pStyle w:val="TableParagraph"/>
              <w:spacing w:before="1" w:line="242" w:lineRule="auto"/>
              <w:ind w:right="98"/>
              <w:rPr>
                <w:sz w:val="24"/>
              </w:rPr>
            </w:pPr>
            <w:r>
              <w:rPr>
                <w:color w:val="7F7F7F"/>
                <w:sz w:val="24"/>
              </w:rPr>
              <w:t>3、包装袋需附有包装袋供应商标识以及生产日期等信息的标识，标识缝制于标签袋旁。</w:t>
            </w:r>
          </w:p>
          <w:p w:rsidR="000B73D5" w:rsidRDefault="000B73D5" w:rsidP="00CD6878">
            <w:pPr>
              <w:pStyle w:val="TableParagraph"/>
              <w:spacing w:line="242" w:lineRule="auto"/>
              <w:ind w:right="94"/>
              <w:rPr>
                <w:rFonts w:hint="eastAsia"/>
                <w:sz w:val="24"/>
              </w:rPr>
            </w:pPr>
            <w:r>
              <w:rPr>
                <w:rFonts w:hint="eastAsia"/>
                <w:color w:val="7F7F7F"/>
                <w:sz w:val="24"/>
                <w:lang w:val="en-US"/>
              </w:rPr>
              <w:t>4</w:t>
            </w:r>
            <w:r>
              <w:rPr>
                <w:color w:val="7F7F7F"/>
                <w:sz w:val="24"/>
              </w:rPr>
              <w:t>、成品包装袋（</w:t>
            </w:r>
            <w:r>
              <w:rPr>
                <w:color w:val="7F7F7F"/>
                <w:spacing w:val="-23"/>
                <w:sz w:val="24"/>
              </w:rPr>
              <w:t xml:space="preserve">每 </w:t>
            </w:r>
            <w:r>
              <w:rPr>
                <w:rFonts w:hint="eastAsia"/>
                <w:color w:val="7F7F7F"/>
                <w:sz w:val="24"/>
                <w:lang w:val="en-US"/>
              </w:rPr>
              <w:t>25</w:t>
            </w:r>
            <w:r>
              <w:rPr>
                <w:color w:val="7F7F7F"/>
                <w:spacing w:val="-12"/>
                <w:sz w:val="24"/>
              </w:rPr>
              <w:t xml:space="preserve"> 条一包</w:t>
            </w:r>
            <w:r>
              <w:rPr>
                <w:rFonts w:hint="eastAsia"/>
                <w:color w:val="7F7F7F"/>
                <w:spacing w:val="-12"/>
                <w:sz w:val="24"/>
                <w:lang w:val="en-US"/>
              </w:rPr>
              <w:t>或每160条一包</w:t>
            </w:r>
            <w:r>
              <w:rPr>
                <w:color w:val="7F7F7F"/>
                <w:sz w:val="24"/>
              </w:rPr>
              <w:t>）</w:t>
            </w:r>
            <w:r>
              <w:rPr>
                <w:color w:val="7F7F7F"/>
                <w:spacing w:val="-1"/>
                <w:sz w:val="24"/>
              </w:rPr>
              <w:t>外包装必须使用机械打包，做到外包装方</w:t>
            </w:r>
            <w:r>
              <w:rPr>
                <w:color w:val="7F7F7F"/>
                <w:spacing w:val="-8"/>
                <w:sz w:val="24"/>
              </w:rPr>
              <w:t>正、紧密，捆扎后包装袋能保证两层以上堆放整齐</w:t>
            </w:r>
            <w:r>
              <w:rPr>
                <w:rFonts w:hint="eastAsia"/>
                <w:color w:val="7F7F7F"/>
                <w:spacing w:val="-8"/>
                <w:sz w:val="24"/>
              </w:rPr>
              <w:t>。</w:t>
            </w:r>
          </w:p>
          <w:p w:rsidR="000B73D5" w:rsidRPr="000B73D5" w:rsidRDefault="000B73D5" w:rsidP="000B73D5">
            <w:pPr>
              <w:ind w:firstLineChars="50" w:firstLine="120"/>
              <w:rPr>
                <w:sz w:val="24"/>
                <w:szCs w:val="24"/>
              </w:rPr>
            </w:pPr>
            <w:r w:rsidRPr="000B73D5">
              <w:rPr>
                <w:rFonts w:hint="eastAsia"/>
                <w:sz w:val="24"/>
                <w:szCs w:val="24"/>
                <w:highlight w:val="yellow"/>
              </w:rPr>
              <w:t>5</w:t>
            </w:r>
            <w:r w:rsidRPr="000B73D5">
              <w:rPr>
                <w:rFonts w:hint="eastAsia"/>
                <w:sz w:val="24"/>
                <w:szCs w:val="24"/>
                <w:highlight w:val="yellow"/>
              </w:rPr>
              <w:t>、包装袋外观</w:t>
            </w:r>
            <w:r w:rsidRPr="000B73D5">
              <w:rPr>
                <w:rFonts w:ascii="PMingLiU" w:hAnsi="PMingLiU" w:hint="eastAsia"/>
                <w:sz w:val="24"/>
                <w:szCs w:val="24"/>
                <w:highlight w:val="yellow"/>
              </w:rPr>
              <w:t>印刷图案及字体等，最终以</w:t>
            </w:r>
            <w:proofErr w:type="gramStart"/>
            <w:r w:rsidRPr="000B73D5">
              <w:rPr>
                <w:rFonts w:ascii="PMingLiU" w:hAnsi="PMingLiU"/>
                <w:sz w:val="24"/>
                <w:szCs w:val="24"/>
                <w:highlight w:val="yellow"/>
              </w:rPr>
              <w:t>以</w:t>
            </w:r>
            <w:proofErr w:type="gramEnd"/>
            <w:r w:rsidRPr="000B73D5">
              <w:rPr>
                <w:rFonts w:ascii="PMingLiU" w:hAnsi="PMingLiU"/>
                <w:sz w:val="24"/>
                <w:szCs w:val="24"/>
                <w:highlight w:val="yellow"/>
              </w:rPr>
              <w:t>比选人要求为准。</w:t>
            </w:r>
          </w:p>
          <w:p w:rsidR="000B73D5" w:rsidRPr="000B73D5" w:rsidRDefault="000B73D5" w:rsidP="00CD6878">
            <w:pPr>
              <w:pStyle w:val="TableParagraph"/>
              <w:spacing w:before="1" w:line="310" w:lineRule="atLeast"/>
              <w:ind w:right="99"/>
              <w:rPr>
                <w:sz w:val="24"/>
                <w:lang w:val="en-US"/>
              </w:rPr>
            </w:pPr>
          </w:p>
        </w:tc>
      </w:tr>
    </w:tbl>
    <w:p w:rsidR="000B73D5" w:rsidRPr="000B73D5" w:rsidRDefault="000B73D5">
      <w:pPr>
        <w:snapToGrid w:val="0"/>
        <w:spacing w:line="360" w:lineRule="auto"/>
        <w:ind w:firstLineChars="236" w:firstLine="566"/>
        <w:rPr>
          <w:rFonts w:ascii="Arial" w:hAnsi="宋体" w:cs="Arial" w:hint="eastAsia"/>
          <w:sz w:val="24"/>
          <w:szCs w:val="24"/>
        </w:rPr>
      </w:pPr>
    </w:p>
    <w:p w:rsidR="00945867" w:rsidRDefault="00945867">
      <w:pPr>
        <w:rPr>
          <w:sz w:val="18"/>
          <w:szCs w:val="18"/>
        </w:rPr>
      </w:pPr>
    </w:p>
    <w:p w:rsidR="00945867" w:rsidRDefault="00945867">
      <w:pPr>
        <w:rPr>
          <w:sz w:val="18"/>
          <w:szCs w:val="18"/>
        </w:rPr>
      </w:pPr>
    </w:p>
    <w:p w:rsidR="00945867" w:rsidRDefault="00945867">
      <w:pPr>
        <w:rPr>
          <w:rFonts w:hint="eastAsia"/>
          <w:sz w:val="18"/>
          <w:szCs w:val="18"/>
        </w:rPr>
      </w:pPr>
    </w:p>
    <w:p w:rsidR="000B73D5" w:rsidRDefault="000B73D5">
      <w:pPr>
        <w:rPr>
          <w:rFonts w:hint="eastAsia"/>
          <w:sz w:val="18"/>
          <w:szCs w:val="18"/>
        </w:rPr>
      </w:pPr>
    </w:p>
    <w:p w:rsidR="000B73D5" w:rsidRDefault="000B73D5">
      <w:pPr>
        <w:rPr>
          <w:rFonts w:hint="eastAsia"/>
          <w:sz w:val="18"/>
          <w:szCs w:val="18"/>
        </w:rPr>
      </w:pPr>
    </w:p>
    <w:p w:rsidR="000B73D5" w:rsidRDefault="000B73D5">
      <w:pPr>
        <w:rPr>
          <w:rFonts w:hint="eastAsia"/>
          <w:sz w:val="18"/>
          <w:szCs w:val="18"/>
        </w:rPr>
      </w:pPr>
    </w:p>
    <w:p w:rsidR="000B73D5" w:rsidRDefault="000B73D5">
      <w:pPr>
        <w:rPr>
          <w:rFonts w:hint="eastAsia"/>
          <w:sz w:val="18"/>
          <w:szCs w:val="18"/>
        </w:rPr>
      </w:pPr>
    </w:p>
    <w:p w:rsidR="000B73D5" w:rsidRDefault="000B73D5">
      <w:pPr>
        <w:rPr>
          <w:rFonts w:hint="eastAsia"/>
          <w:sz w:val="18"/>
          <w:szCs w:val="18"/>
        </w:rPr>
      </w:pPr>
    </w:p>
    <w:p w:rsidR="000B73D5" w:rsidRDefault="000B73D5">
      <w:pPr>
        <w:rPr>
          <w:rFonts w:hint="eastAsia"/>
          <w:sz w:val="18"/>
          <w:szCs w:val="18"/>
        </w:rPr>
      </w:pPr>
    </w:p>
    <w:p w:rsidR="000B73D5" w:rsidRDefault="000B73D5">
      <w:pPr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1029335</wp:posOffset>
            </wp:positionH>
            <wp:positionV relativeFrom="page">
              <wp:posOffset>1042035</wp:posOffset>
            </wp:positionV>
            <wp:extent cx="5339715" cy="8296275"/>
            <wp:effectExtent l="19050" t="0" r="0" b="0"/>
            <wp:wrapNone/>
            <wp:docPr id="5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B73D5" w:rsidSect="0094586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8ED" w:rsidRDefault="00A508ED" w:rsidP="00BE0893">
      <w:r>
        <w:separator/>
      </w:r>
    </w:p>
  </w:endnote>
  <w:endnote w:type="continuationSeparator" w:id="1">
    <w:p w:rsidR="00A508ED" w:rsidRDefault="00A508ED" w:rsidP="00BE0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8ED" w:rsidRDefault="00A508ED" w:rsidP="00BE0893">
      <w:r>
        <w:separator/>
      </w:r>
    </w:p>
  </w:footnote>
  <w:footnote w:type="continuationSeparator" w:id="1">
    <w:p w:rsidR="00A508ED" w:rsidRDefault="00A508ED" w:rsidP="00BE08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E1794"/>
    <w:multiLevelType w:val="hybridMultilevel"/>
    <w:tmpl w:val="28047BB8"/>
    <w:lvl w:ilvl="0" w:tplc="DFC2B3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68D"/>
    <w:rsid w:val="0000150B"/>
    <w:rsid w:val="000362D1"/>
    <w:rsid w:val="00047F37"/>
    <w:rsid w:val="0006141B"/>
    <w:rsid w:val="00087DE1"/>
    <w:rsid w:val="000A2D03"/>
    <w:rsid w:val="000B73D5"/>
    <w:rsid w:val="0011501A"/>
    <w:rsid w:val="00156192"/>
    <w:rsid w:val="002C039A"/>
    <w:rsid w:val="003B1E7E"/>
    <w:rsid w:val="003D60A2"/>
    <w:rsid w:val="00475875"/>
    <w:rsid w:val="00486046"/>
    <w:rsid w:val="00517909"/>
    <w:rsid w:val="00611A5C"/>
    <w:rsid w:val="0065342C"/>
    <w:rsid w:val="006D1BE4"/>
    <w:rsid w:val="006F553B"/>
    <w:rsid w:val="00796066"/>
    <w:rsid w:val="007C0DEA"/>
    <w:rsid w:val="008E4205"/>
    <w:rsid w:val="009121E1"/>
    <w:rsid w:val="00945867"/>
    <w:rsid w:val="00A00BA7"/>
    <w:rsid w:val="00A11B5B"/>
    <w:rsid w:val="00A36952"/>
    <w:rsid w:val="00A508ED"/>
    <w:rsid w:val="00A56A70"/>
    <w:rsid w:val="00A81077"/>
    <w:rsid w:val="00A85EE9"/>
    <w:rsid w:val="00AA347F"/>
    <w:rsid w:val="00B053C1"/>
    <w:rsid w:val="00B40713"/>
    <w:rsid w:val="00BE0893"/>
    <w:rsid w:val="00C7368D"/>
    <w:rsid w:val="00D23EA2"/>
    <w:rsid w:val="00DC78E7"/>
    <w:rsid w:val="00DE681B"/>
    <w:rsid w:val="00E13723"/>
    <w:rsid w:val="00EB3B50"/>
    <w:rsid w:val="00EC5F44"/>
    <w:rsid w:val="00EC69CB"/>
    <w:rsid w:val="00EE3DF9"/>
    <w:rsid w:val="00F61BC2"/>
    <w:rsid w:val="018D53ED"/>
    <w:rsid w:val="2156546E"/>
    <w:rsid w:val="61E3645D"/>
    <w:rsid w:val="71ED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8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45867"/>
    <w:rPr>
      <w:sz w:val="18"/>
      <w:szCs w:val="18"/>
    </w:rPr>
  </w:style>
  <w:style w:type="paragraph" w:styleId="a4">
    <w:name w:val="footer"/>
    <w:basedOn w:val="a"/>
    <w:link w:val="Char0"/>
    <w:qFormat/>
    <w:rsid w:val="00945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45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94586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945867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945867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A85EE9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0B73D5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1069</Words>
  <Characters>613</Characters>
  <Application>Microsoft Office Word</Application>
  <DocSecurity>0</DocSecurity>
  <Lines>5</Lines>
  <Paragraphs>3</Paragraphs>
  <ScaleCrop>false</ScaleCrop>
  <Company>Sky123.Org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 NB</cp:lastModifiedBy>
  <cp:revision>10</cp:revision>
  <cp:lastPrinted>2015-02-11T09:37:00Z</cp:lastPrinted>
  <dcterms:created xsi:type="dcterms:W3CDTF">2021-04-16T00:58:00Z</dcterms:created>
  <dcterms:modified xsi:type="dcterms:W3CDTF">2021-06-21T02:48:00Z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B53C694766E7415A9A14695DA28FAAE3</vt:lpwstr>
  </property>
</Properties>
</file>