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54A" w:rsidRDefault="0077254A">
      <w:pPr>
        <w:pStyle w:val="aa"/>
        <w:rPr>
          <w:rFonts w:ascii="Times New Roman"/>
          <w:sz w:val="20"/>
          <w:lang w:eastAsia="zh-CN"/>
        </w:rPr>
      </w:pPr>
    </w:p>
    <w:p w:rsidR="0077254A" w:rsidRDefault="0077254A">
      <w:pPr>
        <w:pStyle w:val="aa"/>
        <w:rPr>
          <w:rFonts w:ascii="Times New Roman"/>
          <w:sz w:val="20"/>
        </w:rPr>
      </w:pPr>
    </w:p>
    <w:p w:rsidR="0077254A" w:rsidRDefault="0077254A">
      <w:pPr>
        <w:pStyle w:val="aa"/>
        <w:rPr>
          <w:rFonts w:ascii="Times New Roman"/>
          <w:sz w:val="20"/>
        </w:rPr>
      </w:pPr>
    </w:p>
    <w:p w:rsidR="0077254A" w:rsidRDefault="0077254A">
      <w:pPr>
        <w:pStyle w:val="aa"/>
        <w:rPr>
          <w:rFonts w:ascii="Times New Roman"/>
          <w:sz w:val="20"/>
        </w:rPr>
      </w:pPr>
    </w:p>
    <w:p w:rsidR="0077254A" w:rsidRDefault="0077254A">
      <w:pPr>
        <w:pStyle w:val="aa"/>
        <w:rPr>
          <w:rFonts w:ascii="Times New Roman"/>
          <w:sz w:val="20"/>
        </w:rPr>
      </w:pPr>
    </w:p>
    <w:p w:rsidR="0077254A" w:rsidRDefault="0077254A">
      <w:pPr>
        <w:pStyle w:val="aa"/>
        <w:spacing w:before="5"/>
        <w:rPr>
          <w:rFonts w:ascii="Times New Roman"/>
          <w:sz w:val="20"/>
        </w:rPr>
      </w:pPr>
    </w:p>
    <w:p w:rsidR="0077254A" w:rsidRDefault="003B7DA0">
      <w:pPr>
        <w:pStyle w:val="aa"/>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福建福海创石油化工有限公司</w:t>
      </w:r>
    </w:p>
    <w:p w:rsidR="0077254A" w:rsidRDefault="0077254A">
      <w:pPr>
        <w:pStyle w:val="aa"/>
        <w:spacing w:line="480" w:lineRule="auto"/>
        <w:jc w:val="center"/>
        <w:rPr>
          <w:rFonts w:ascii="微软雅黑" w:eastAsia="微软雅黑"/>
          <w:b/>
          <w:sz w:val="44"/>
          <w:szCs w:val="44"/>
          <w:u w:val="single"/>
          <w:lang w:eastAsia="zh-CN"/>
        </w:rPr>
      </w:pPr>
    </w:p>
    <w:p w:rsidR="0077254A" w:rsidRDefault="003B7DA0">
      <w:pPr>
        <w:pStyle w:val="aa"/>
        <w:spacing w:line="480" w:lineRule="auto"/>
        <w:jc w:val="center"/>
        <w:rPr>
          <w:rFonts w:ascii="微软雅黑" w:eastAsia="微软雅黑"/>
          <w:b/>
          <w:sz w:val="36"/>
          <w:szCs w:val="36"/>
          <w:u w:val="single"/>
          <w:lang w:eastAsia="zh-CN"/>
        </w:rPr>
      </w:pPr>
      <w:bookmarkStart w:id="0" w:name="OLE_LINK4"/>
      <w:r>
        <w:rPr>
          <w:rFonts w:ascii="微软雅黑" w:eastAsia="微软雅黑" w:hint="eastAsia"/>
          <w:b/>
          <w:sz w:val="36"/>
          <w:szCs w:val="36"/>
          <w:u w:val="single"/>
          <w:lang w:eastAsia="zh-CN"/>
        </w:rPr>
        <w:t>阻燃工作服年约发包</w:t>
      </w:r>
    </w:p>
    <w:bookmarkEnd w:id="0"/>
    <w:p w:rsidR="0077254A" w:rsidRDefault="0077254A">
      <w:pPr>
        <w:pStyle w:val="aa"/>
        <w:spacing w:line="480" w:lineRule="auto"/>
        <w:jc w:val="center"/>
        <w:rPr>
          <w:rFonts w:ascii="微软雅黑" w:eastAsia="微软雅黑"/>
          <w:b/>
          <w:sz w:val="32"/>
          <w:szCs w:val="32"/>
          <w:u w:val="single"/>
          <w:lang w:eastAsia="zh-CN"/>
        </w:rPr>
      </w:pPr>
    </w:p>
    <w:p w:rsidR="0077254A" w:rsidRDefault="003B7DA0">
      <w:pPr>
        <w:pStyle w:val="aa"/>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比选文件</w:t>
      </w:r>
    </w:p>
    <w:p w:rsidR="0077254A" w:rsidRDefault="003B7DA0">
      <w:pPr>
        <w:pStyle w:val="10"/>
        <w:jc w:val="center"/>
        <w:rPr>
          <w:sz w:val="28"/>
          <w:szCs w:val="28"/>
        </w:rPr>
      </w:pPr>
      <w:r>
        <w:rPr>
          <w:rFonts w:hint="eastAsia"/>
          <w:sz w:val="28"/>
          <w:szCs w:val="28"/>
        </w:rPr>
        <w:t>（文件编号：</w:t>
      </w:r>
      <w:r>
        <w:rPr>
          <w:rFonts w:hint="eastAsia"/>
          <w:sz w:val="28"/>
          <w:szCs w:val="28"/>
          <w:u w:val="single"/>
        </w:rPr>
        <w:t>FHC-PTCG</w:t>
      </w:r>
      <w:r>
        <w:rPr>
          <w:sz w:val="28"/>
          <w:szCs w:val="28"/>
          <w:u w:val="single"/>
        </w:rPr>
        <w:t>20210517001</w:t>
      </w:r>
      <w:r>
        <w:rPr>
          <w:rFonts w:hint="eastAsia"/>
          <w:sz w:val="28"/>
          <w:szCs w:val="28"/>
          <w:u w:val="single"/>
        </w:rPr>
        <w:t xml:space="preserve"> ）</w:t>
      </w:r>
    </w:p>
    <w:p w:rsidR="0077254A" w:rsidRDefault="003B7DA0">
      <w:pPr>
        <w:pStyle w:val="aa"/>
        <w:tabs>
          <w:tab w:val="left" w:pos="6983"/>
        </w:tabs>
        <w:rPr>
          <w:rFonts w:ascii="微软雅黑"/>
          <w:b/>
          <w:sz w:val="32"/>
          <w:szCs w:val="32"/>
          <w:lang w:eastAsia="zh-CN"/>
        </w:rPr>
      </w:pPr>
      <w:r>
        <w:rPr>
          <w:rFonts w:ascii="微软雅黑"/>
          <w:b/>
          <w:sz w:val="94"/>
          <w:lang w:eastAsia="zh-CN"/>
        </w:rPr>
        <w:tab/>
      </w:r>
    </w:p>
    <w:p w:rsidR="0077254A" w:rsidRDefault="0077254A">
      <w:pPr>
        <w:pStyle w:val="aa"/>
        <w:rPr>
          <w:rFonts w:ascii="微软雅黑"/>
          <w:b/>
          <w:sz w:val="32"/>
          <w:szCs w:val="32"/>
          <w:lang w:eastAsia="zh-CN"/>
        </w:rPr>
      </w:pPr>
    </w:p>
    <w:p w:rsidR="0077254A" w:rsidRDefault="0077254A">
      <w:pPr>
        <w:pStyle w:val="aa"/>
        <w:rPr>
          <w:rFonts w:ascii="微软雅黑"/>
          <w:b/>
          <w:sz w:val="32"/>
          <w:szCs w:val="32"/>
          <w:lang w:eastAsia="zh-CN"/>
        </w:rPr>
      </w:pPr>
    </w:p>
    <w:p w:rsidR="0077254A" w:rsidRDefault="0077254A">
      <w:pPr>
        <w:pStyle w:val="aa"/>
        <w:rPr>
          <w:rFonts w:ascii="微软雅黑"/>
          <w:b/>
          <w:sz w:val="32"/>
          <w:szCs w:val="32"/>
          <w:lang w:eastAsia="zh-CN"/>
        </w:rPr>
      </w:pPr>
    </w:p>
    <w:p w:rsidR="0077254A" w:rsidRDefault="0077254A">
      <w:pPr>
        <w:pStyle w:val="aa"/>
        <w:rPr>
          <w:rFonts w:ascii="微软雅黑"/>
          <w:b/>
          <w:sz w:val="32"/>
          <w:szCs w:val="32"/>
          <w:lang w:eastAsia="zh-CN"/>
        </w:rPr>
      </w:pPr>
    </w:p>
    <w:p w:rsidR="0077254A" w:rsidRDefault="003B7DA0">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77254A" w:rsidRDefault="003B7DA0">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Pr>
          <w:rFonts w:ascii="微软雅黑" w:eastAsia="微软雅黑" w:hint="eastAsia"/>
          <w:b/>
          <w:w w:val="95"/>
          <w:sz w:val="32"/>
          <w:lang w:eastAsia="zh-CN"/>
        </w:rPr>
        <w:t>二〇二一年</w:t>
      </w:r>
      <w:r>
        <w:rPr>
          <w:rFonts w:ascii="微软雅黑" w:eastAsia="微软雅黑"/>
          <w:b/>
          <w:w w:val="95"/>
          <w:sz w:val="32"/>
          <w:lang w:eastAsia="zh-CN"/>
        </w:rPr>
        <w:t>六</w:t>
      </w:r>
      <w:r>
        <w:rPr>
          <w:rFonts w:ascii="微软雅黑" w:eastAsia="微软雅黑" w:hint="eastAsia"/>
          <w:b/>
          <w:w w:val="95"/>
          <w:sz w:val="32"/>
          <w:lang w:eastAsia="zh-CN"/>
        </w:rPr>
        <w:t>月</w:t>
      </w:r>
    </w:p>
    <w:p w:rsidR="0077254A" w:rsidRDefault="003B7D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77254A" w:rsidRDefault="003B7DA0">
      <w:pPr>
        <w:widowControl/>
        <w:autoSpaceDE/>
        <w:autoSpaceDN/>
        <w:rPr>
          <w:rFonts w:ascii="黑体" w:eastAsia="黑体"/>
          <w:sz w:val="32"/>
          <w:lang w:eastAsia="zh-CN"/>
        </w:rPr>
      </w:pPr>
      <w:r>
        <w:rPr>
          <w:rFonts w:ascii="黑体" w:eastAsia="黑体"/>
          <w:sz w:val="32"/>
          <w:lang w:eastAsia="zh-CN"/>
        </w:rPr>
        <w:br w:type="page"/>
      </w:r>
    </w:p>
    <w:p w:rsidR="0077254A" w:rsidRDefault="003B7DA0">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77254A" w:rsidRDefault="0077254A">
      <w:pPr>
        <w:pStyle w:val="aa"/>
        <w:rPr>
          <w:rFonts w:ascii="黑体"/>
          <w:sz w:val="20"/>
          <w:lang w:eastAsia="zh-CN"/>
        </w:rPr>
      </w:pPr>
    </w:p>
    <w:p w:rsidR="0077254A" w:rsidRDefault="0077254A">
      <w:pPr>
        <w:pStyle w:val="aa"/>
        <w:rPr>
          <w:rFonts w:ascii="黑体"/>
          <w:sz w:val="20"/>
          <w:lang w:eastAsia="zh-CN"/>
        </w:rPr>
      </w:pPr>
    </w:p>
    <w:p w:rsidR="0077254A" w:rsidRDefault="0077254A">
      <w:pPr>
        <w:pStyle w:val="aa"/>
        <w:spacing w:before="9"/>
        <w:rPr>
          <w:rFonts w:ascii="黑体"/>
          <w:lang w:eastAsia="zh-CN"/>
        </w:rPr>
      </w:pPr>
    </w:p>
    <w:p w:rsidR="0077254A" w:rsidRDefault="003B7DA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77254A" w:rsidRDefault="003B7DA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77254A" w:rsidRDefault="003B7DA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77254A" w:rsidRDefault="003B7DA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77254A" w:rsidRDefault="003B7DA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77254A" w:rsidRDefault="003B7DA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77254A" w:rsidRDefault="003B7DA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77254A" w:rsidRDefault="0077254A">
      <w:pPr>
        <w:tabs>
          <w:tab w:val="left" w:pos="709"/>
        </w:tabs>
        <w:spacing w:line="360" w:lineRule="auto"/>
        <w:ind w:firstLineChars="200" w:firstLine="480"/>
        <w:rPr>
          <w:sz w:val="24"/>
          <w:szCs w:val="24"/>
          <w:lang w:eastAsia="zh-CN"/>
        </w:rPr>
      </w:pPr>
    </w:p>
    <w:p w:rsidR="0077254A" w:rsidRDefault="0077254A">
      <w:pPr>
        <w:tabs>
          <w:tab w:val="left" w:pos="709"/>
        </w:tabs>
        <w:spacing w:line="360" w:lineRule="auto"/>
        <w:ind w:firstLineChars="200" w:firstLine="480"/>
        <w:rPr>
          <w:sz w:val="24"/>
          <w:szCs w:val="24"/>
          <w:lang w:eastAsia="zh-CN"/>
        </w:rPr>
      </w:pPr>
    </w:p>
    <w:p w:rsidR="0077254A" w:rsidRDefault="0077254A">
      <w:pPr>
        <w:tabs>
          <w:tab w:val="left" w:pos="709"/>
        </w:tabs>
        <w:spacing w:line="360" w:lineRule="auto"/>
        <w:ind w:firstLineChars="200" w:firstLine="480"/>
        <w:rPr>
          <w:sz w:val="24"/>
          <w:szCs w:val="24"/>
          <w:lang w:eastAsia="zh-CN"/>
        </w:rPr>
      </w:pPr>
    </w:p>
    <w:p w:rsidR="0077254A" w:rsidRDefault="0077254A">
      <w:pPr>
        <w:tabs>
          <w:tab w:val="left" w:pos="709"/>
        </w:tabs>
        <w:spacing w:line="360" w:lineRule="auto"/>
        <w:ind w:firstLineChars="200" w:firstLine="480"/>
        <w:rPr>
          <w:sz w:val="24"/>
          <w:szCs w:val="24"/>
          <w:lang w:eastAsia="zh-CN"/>
        </w:rPr>
      </w:pPr>
    </w:p>
    <w:p w:rsidR="0077254A" w:rsidRDefault="0077254A">
      <w:pPr>
        <w:tabs>
          <w:tab w:val="left" w:pos="709"/>
        </w:tabs>
        <w:spacing w:line="360" w:lineRule="auto"/>
        <w:ind w:firstLineChars="200" w:firstLine="480"/>
        <w:rPr>
          <w:sz w:val="24"/>
          <w:szCs w:val="24"/>
          <w:lang w:eastAsia="zh-CN"/>
        </w:rPr>
      </w:pPr>
    </w:p>
    <w:p w:rsidR="0077254A" w:rsidRDefault="003B7DA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：合同格式书</w:t>
      </w:r>
    </w:p>
    <w:p w:rsidR="0077254A" w:rsidRDefault="003B7DA0">
      <w:pPr>
        <w:tabs>
          <w:tab w:val="left" w:pos="709"/>
        </w:tabs>
        <w:spacing w:line="360" w:lineRule="auto"/>
        <w:ind w:firstLineChars="200" w:firstLine="480"/>
        <w:rPr>
          <w:sz w:val="24"/>
          <w:szCs w:val="24"/>
          <w:lang w:eastAsia="zh-CN"/>
        </w:rPr>
      </w:pPr>
      <w:r>
        <w:rPr>
          <w:sz w:val="24"/>
          <w:szCs w:val="24"/>
          <w:lang w:eastAsia="zh-CN"/>
        </w:rPr>
        <w:t>附件二：参选文件（范本）</w:t>
      </w:r>
    </w:p>
    <w:p w:rsidR="0077254A" w:rsidRDefault="003B7DA0">
      <w:pPr>
        <w:widowControl/>
        <w:autoSpaceDE/>
        <w:autoSpaceDN/>
        <w:rPr>
          <w:sz w:val="28"/>
          <w:lang w:eastAsia="zh-CN"/>
        </w:rPr>
      </w:pPr>
      <w:r>
        <w:rPr>
          <w:sz w:val="28"/>
          <w:lang w:eastAsia="zh-CN"/>
        </w:rPr>
        <w:br w:type="page"/>
      </w:r>
    </w:p>
    <w:p w:rsidR="0077254A" w:rsidRDefault="003B7DA0">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77254A" w:rsidRDefault="003B7DA0">
      <w:pPr>
        <w:pStyle w:val="aa"/>
        <w:spacing w:line="360" w:lineRule="auto"/>
        <w:ind w:right="121"/>
        <w:jc w:val="both"/>
        <w:rPr>
          <w:lang w:eastAsia="zh-CN"/>
        </w:rPr>
      </w:pPr>
      <w:r>
        <w:rPr>
          <w:rFonts w:hint="eastAsia"/>
          <w:lang w:eastAsia="zh-CN"/>
        </w:rPr>
        <w:t xml:space="preserve">    </w:t>
      </w:r>
    </w:p>
    <w:p w:rsidR="0077254A" w:rsidRDefault="003B7DA0">
      <w:pPr>
        <w:jc w:val="center"/>
        <w:rPr>
          <w:b/>
          <w:bCs/>
          <w:sz w:val="32"/>
          <w:lang w:eastAsia="zh-CN"/>
        </w:rPr>
      </w:pPr>
      <w:r>
        <w:rPr>
          <w:rFonts w:hint="eastAsia"/>
          <w:b/>
          <w:bCs/>
          <w:sz w:val="32"/>
          <w:lang w:eastAsia="zh-CN"/>
        </w:rPr>
        <w:t>福建福海创石油化工有限公司</w:t>
      </w:r>
    </w:p>
    <w:p w:rsidR="0077254A" w:rsidRDefault="003B7DA0">
      <w:pPr>
        <w:jc w:val="center"/>
        <w:rPr>
          <w:b/>
          <w:bCs/>
          <w:sz w:val="32"/>
          <w:lang w:eastAsia="zh-CN"/>
        </w:rPr>
      </w:pPr>
      <w:r>
        <w:rPr>
          <w:rFonts w:hint="eastAsia"/>
          <w:b/>
          <w:bCs/>
          <w:sz w:val="32"/>
          <w:szCs w:val="32"/>
          <w:lang w:eastAsia="zh-CN"/>
        </w:rPr>
        <w:t>阻燃工作服年约发包</w:t>
      </w:r>
    </w:p>
    <w:p w:rsidR="0077254A" w:rsidRDefault="003B7DA0">
      <w:pPr>
        <w:jc w:val="center"/>
        <w:rPr>
          <w:b/>
          <w:bCs/>
          <w:sz w:val="32"/>
          <w:lang w:eastAsia="zh-CN"/>
        </w:rPr>
      </w:pPr>
      <w:r>
        <w:rPr>
          <w:rFonts w:hint="eastAsia"/>
          <w:b/>
          <w:bCs/>
          <w:sz w:val="32"/>
          <w:lang w:eastAsia="zh-CN"/>
        </w:rPr>
        <w:t>比选公告</w:t>
      </w:r>
    </w:p>
    <w:p w:rsidR="0077254A" w:rsidRDefault="0077254A">
      <w:pPr>
        <w:spacing w:line="360" w:lineRule="auto"/>
        <w:ind w:firstLineChars="250" w:firstLine="550"/>
        <w:rPr>
          <w:bCs/>
          <w:szCs w:val="21"/>
          <w:lang w:eastAsia="zh-CN"/>
        </w:rPr>
      </w:pPr>
    </w:p>
    <w:p w:rsidR="0077254A" w:rsidRDefault="003B7DA0">
      <w:pPr>
        <w:spacing w:line="360" w:lineRule="auto"/>
        <w:ind w:firstLineChars="250" w:firstLine="5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“阻燃工作服年约发包（项目编号：FHC-PTCG</w:t>
      </w:r>
      <w:r>
        <w:rPr>
          <w:bCs/>
          <w:szCs w:val="21"/>
          <w:u w:val="single"/>
          <w:lang w:eastAsia="zh-CN"/>
        </w:rPr>
        <w:t>20210517001</w:t>
      </w:r>
      <w:r>
        <w:rPr>
          <w:rFonts w:hint="eastAsia"/>
          <w:bCs/>
          <w:szCs w:val="21"/>
          <w:u w:val="single"/>
          <w:lang w:eastAsia="zh-CN"/>
        </w:rPr>
        <w:t>）”</w:t>
      </w:r>
      <w:r>
        <w:rPr>
          <w:rFonts w:hint="eastAsia"/>
          <w:bCs/>
          <w:szCs w:val="21"/>
          <w:lang w:eastAsia="zh-CN"/>
        </w:rPr>
        <w:t>进行国内公开比选，</w:t>
      </w:r>
      <w:r>
        <w:rPr>
          <w:rFonts w:hint="eastAsia"/>
          <w:bCs/>
          <w:spacing w:val="-2"/>
          <w:szCs w:val="21"/>
          <w:lang w:eastAsia="zh-CN"/>
        </w:rPr>
        <w:t>欢迎国内符合条件的供应商积极参选。</w:t>
      </w:r>
    </w:p>
    <w:p w:rsidR="0077254A" w:rsidRDefault="003B7DA0">
      <w:pPr>
        <w:pStyle w:val="afd"/>
        <w:numPr>
          <w:ilvl w:val="0"/>
          <w:numId w:val="6"/>
        </w:numPr>
        <w:autoSpaceDE/>
        <w:autoSpaceDN/>
        <w:spacing w:before="0" w:line="360" w:lineRule="auto"/>
        <w:jc w:val="both"/>
        <w:rPr>
          <w:b/>
          <w:bCs/>
          <w:szCs w:val="21"/>
        </w:rPr>
      </w:pPr>
      <w:r>
        <w:rPr>
          <w:rFonts w:hint="eastAsia"/>
          <w:b/>
          <w:bCs/>
          <w:szCs w:val="21"/>
        </w:rPr>
        <w:t>项目概况</w:t>
      </w:r>
    </w:p>
    <w:p w:rsidR="0077254A" w:rsidRDefault="003B7DA0">
      <w:pPr>
        <w:pStyle w:val="afd"/>
        <w:numPr>
          <w:ilvl w:val="0"/>
          <w:numId w:val="7"/>
        </w:numPr>
        <w:autoSpaceDE/>
        <w:autoSpaceDN/>
        <w:spacing w:before="0" w:line="360" w:lineRule="auto"/>
        <w:jc w:val="both"/>
        <w:rPr>
          <w:sz w:val="24"/>
          <w:lang w:eastAsia="zh-CN"/>
        </w:rPr>
      </w:pPr>
      <w:r>
        <w:rPr>
          <w:rFonts w:hint="eastAsia"/>
          <w:sz w:val="24"/>
          <w:lang w:eastAsia="zh-CN"/>
        </w:rPr>
        <w:t>项目名称：阻燃工作服年约发包。</w:t>
      </w:r>
    </w:p>
    <w:p w:rsidR="0077254A" w:rsidRDefault="003B7DA0">
      <w:pPr>
        <w:pStyle w:val="afd"/>
        <w:numPr>
          <w:ilvl w:val="0"/>
          <w:numId w:val="7"/>
        </w:numPr>
        <w:autoSpaceDE/>
        <w:autoSpaceDN/>
        <w:spacing w:before="0" w:line="360" w:lineRule="auto"/>
        <w:jc w:val="both"/>
        <w:rPr>
          <w:sz w:val="24"/>
          <w:lang w:eastAsia="zh-CN"/>
        </w:rPr>
      </w:pPr>
      <w:r>
        <w:rPr>
          <w:rFonts w:hint="eastAsia"/>
          <w:sz w:val="24"/>
          <w:lang w:eastAsia="zh-CN"/>
        </w:rPr>
        <w:t>比选项目简要说明：</w:t>
      </w:r>
      <w:r>
        <w:rPr>
          <w:sz w:val="24"/>
          <w:lang w:eastAsia="zh-CN"/>
        </w:rPr>
        <w:t>为满足公司员工工作服以旧换新需求，拟</w:t>
      </w:r>
      <w:r>
        <w:rPr>
          <w:rFonts w:hint="eastAsia"/>
          <w:sz w:val="24"/>
          <w:lang w:eastAsia="zh-CN"/>
        </w:rPr>
        <w:t>发</w:t>
      </w:r>
      <w:r>
        <w:rPr>
          <w:sz w:val="24"/>
          <w:lang w:eastAsia="zh-CN"/>
        </w:rPr>
        <w:t>包新一年度工作服年约合同，按固定单价发包，合同期限为自签订合同起一年，在合同期限内按实际需求分批进行采购</w:t>
      </w:r>
      <w:r>
        <w:rPr>
          <w:rFonts w:hint="eastAsia"/>
          <w:sz w:val="24"/>
          <w:lang w:eastAsia="zh-CN"/>
        </w:rPr>
        <w:t>，具体要求详见附件1《福建福海创石油化工有限公司阻燃工作服年约发包说明》。</w:t>
      </w:r>
    </w:p>
    <w:p w:rsidR="0077254A" w:rsidRDefault="003B7DA0">
      <w:pPr>
        <w:autoSpaceDE/>
        <w:autoSpaceDN/>
        <w:spacing w:line="360" w:lineRule="auto"/>
        <w:ind w:firstLineChars="200" w:firstLine="480"/>
        <w:jc w:val="both"/>
        <w:rPr>
          <w:sz w:val="24"/>
          <w:lang w:eastAsia="zh-CN"/>
        </w:rPr>
      </w:pPr>
      <w:r>
        <w:rPr>
          <w:sz w:val="24"/>
          <w:lang w:eastAsia="zh-CN"/>
        </w:rPr>
        <w:t>拟参选人寄送标书文件时需同时寄送一整套阻燃工作服样衣，以便比选人对样衣进行技术评分，评选后，无论中选与否，所有样衣均不作退回处理，中选商的样衣将作为将来供货时验收对比样品，未中选商的样衣将由比选人自行处理。</w:t>
      </w:r>
    </w:p>
    <w:p w:rsidR="0077254A" w:rsidRDefault="003B7DA0">
      <w:pPr>
        <w:pStyle w:val="afd"/>
        <w:numPr>
          <w:ilvl w:val="0"/>
          <w:numId w:val="7"/>
        </w:numPr>
        <w:autoSpaceDE/>
        <w:autoSpaceDN/>
        <w:spacing w:before="0" w:line="360" w:lineRule="auto"/>
        <w:jc w:val="both"/>
        <w:rPr>
          <w:sz w:val="24"/>
          <w:lang w:eastAsia="zh-CN"/>
        </w:rPr>
      </w:pPr>
      <w:r>
        <w:rPr>
          <w:rFonts w:hint="eastAsia"/>
          <w:sz w:val="24"/>
          <w:lang w:eastAsia="zh-CN"/>
        </w:rPr>
        <w:t>比选控制价：本项目设置整套阻燃工作服含税送到单价最高控制价为R</w:t>
      </w:r>
      <w:r>
        <w:rPr>
          <w:sz w:val="24"/>
          <w:lang w:eastAsia="zh-CN"/>
        </w:rPr>
        <w:t>MB1100元</w:t>
      </w:r>
      <w:r>
        <w:rPr>
          <w:rFonts w:hint="eastAsia"/>
          <w:sz w:val="24"/>
          <w:lang w:eastAsia="zh-CN"/>
        </w:rPr>
        <w:t>/套</w:t>
      </w:r>
      <w:r>
        <w:rPr>
          <w:sz w:val="24"/>
          <w:lang w:eastAsia="zh-CN"/>
        </w:rPr>
        <w:t>（含工作服上衣和工作裤）</w:t>
      </w:r>
      <w:r>
        <w:rPr>
          <w:rFonts w:hint="eastAsia"/>
          <w:sz w:val="24"/>
          <w:lang w:eastAsia="zh-CN"/>
        </w:rPr>
        <w:t>。</w:t>
      </w:r>
    </w:p>
    <w:p w:rsidR="0077254A" w:rsidRDefault="003B7DA0">
      <w:pPr>
        <w:pStyle w:val="afd"/>
        <w:numPr>
          <w:ilvl w:val="0"/>
          <w:numId w:val="7"/>
        </w:numPr>
        <w:autoSpaceDE/>
        <w:autoSpaceDN/>
        <w:spacing w:before="0" w:line="360" w:lineRule="auto"/>
        <w:jc w:val="both"/>
        <w:rPr>
          <w:sz w:val="24"/>
          <w:lang w:eastAsia="zh-CN"/>
        </w:rPr>
      </w:pPr>
      <w:r>
        <w:rPr>
          <w:sz w:val="24"/>
          <w:lang w:eastAsia="zh-CN"/>
        </w:rPr>
        <w:t>发包期限：自合同签订</w:t>
      </w:r>
      <w:r>
        <w:rPr>
          <w:rFonts w:hint="eastAsia"/>
          <w:sz w:val="24"/>
          <w:lang w:eastAsia="zh-CN"/>
        </w:rPr>
        <w:t>之日</w:t>
      </w:r>
      <w:r>
        <w:rPr>
          <w:sz w:val="24"/>
          <w:lang w:eastAsia="zh-CN"/>
        </w:rPr>
        <w:t>起</w:t>
      </w:r>
      <w:r>
        <w:rPr>
          <w:rFonts w:hint="eastAsia"/>
          <w:sz w:val="24"/>
          <w:lang w:eastAsia="zh-CN"/>
        </w:rPr>
        <w:t>壹</w:t>
      </w:r>
      <w:r>
        <w:rPr>
          <w:sz w:val="24"/>
          <w:lang w:eastAsia="zh-CN"/>
        </w:rPr>
        <w:t>年整</w:t>
      </w:r>
      <w:r>
        <w:rPr>
          <w:rFonts w:hint="eastAsia"/>
          <w:sz w:val="24"/>
          <w:lang w:eastAsia="zh-CN"/>
        </w:rPr>
        <w:t>。</w:t>
      </w:r>
    </w:p>
    <w:p w:rsidR="0077254A" w:rsidRDefault="003B7DA0">
      <w:pPr>
        <w:pStyle w:val="afd"/>
        <w:numPr>
          <w:ilvl w:val="0"/>
          <w:numId w:val="6"/>
        </w:numPr>
        <w:autoSpaceDE/>
        <w:autoSpaceDN/>
        <w:spacing w:before="0" w:line="360" w:lineRule="auto"/>
        <w:jc w:val="both"/>
        <w:rPr>
          <w:b/>
          <w:bCs/>
          <w:szCs w:val="21"/>
        </w:rPr>
      </w:pPr>
      <w:r>
        <w:rPr>
          <w:rFonts w:hint="eastAsia"/>
          <w:b/>
          <w:bCs/>
          <w:szCs w:val="21"/>
        </w:rPr>
        <w:t>参选人资格要求</w:t>
      </w:r>
    </w:p>
    <w:p w:rsidR="0077254A" w:rsidRDefault="003B7DA0">
      <w:pPr>
        <w:pStyle w:val="afd"/>
        <w:numPr>
          <w:ilvl w:val="0"/>
          <w:numId w:val="8"/>
        </w:numPr>
        <w:tabs>
          <w:tab w:val="left" w:pos="360"/>
          <w:tab w:val="left" w:pos="540"/>
          <w:tab w:val="left" w:pos="720"/>
        </w:tabs>
        <w:autoSpaceDE/>
        <w:autoSpaceDN/>
        <w:spacing w:before="0" w:line="420" w:lineRule="exact"/>
        <w:jc w:val="both"/>
        <w:rPr>
          <w:sz w:val="24"/>
          <w:lang w:eastAsia="zh-CN"/>
        </w:rPr>
      </w:pPr>
      <w:r>
        <w:rPr>
          <w:rFonts w:asciiTheme="minorEastAsia" w:hAnsiTheme="minorEastAsia" w:hint="eastAsia"/>
          <w:color w:val="000000"/>
          <w:sz w:val="24"/>
          <w:szCs w:val="24"/>
          <w:shd w:val="clear" w:color="auto" w:fill="FFFFFF"/>
          <w:lang w:eastAsia="zh-CN"/>
        </w:rPr>
        <w:t>中选供应商</w:t>
      </w:r>
      <w:r>
        <w:rPr>
          <w:rFonts w:asciiTheme="minorEastAsia" w:hAnsiTheme="minorEastAsia"/>
          <w:color w:val="000000"/>
          <w:sz w:val="24"/>
          <w:szCs w:val="24"/>
          <w:shd w:val="clear" w:color="auto" w:fill="FFFFFF"/>
          <w:lang w:eastAsia="zh-CN"/>
        </w:rPr>
        <w:t>需于收到中标通知书后</w:t>
      </w:r>
      <w:r>
        <w:rPr>
          <w:rFonts w:asciiTheme="minorEastAsia" w:hAnsiTheme="minorEastAsia" w:hint="eastAsia"/>
          <w:color w:val="000000"/>
          <w:sz w:val="24"/>
          <w:szCs w:val="24"/>
          <w:shd w:val="clear" w:color="auto" w:fill="FFFFFF"/>
          <w:lang w:eastAsia="zh-CN"/>
        </w:rPr>
        <w:t>1</w:t>
      </w:r>
      <w:r>
        <w:rPr>
          <w:rFonts w:asciiTheme="minorEastAsia" w:hAnsiTheme="minorEastAsia"/>
          <w:color w:val="000000"/>
          <w:sz w:val="24"/>
          <w:szCs w:val="24"/>
          <w:shd w:val="clear" w:color="auto" w:fill="FFFFFF"/>
          <w:lang w:eastAsia="zh-CN"/>
        </w:rPr>
        <w:t>0个工作日内出具</w:t>
      </w:r>
      <w:r>
        <w:rPr>
          <w:rFonts w:asciiTheme="minorEastAsia" w:hAnsiTheme="minorEastAsia" w:hint="eastAsia"/>
          <w:color w:val="000000"/>
          <w:sz w:val="24"/>
          <w:szCs w:val="24"/>
          <w:shd w:val="clear" w:color="auto" w:fill="FFFFFF"/>
          <w:lang w:eastAsia="zh-CN"/>
        </w:rPr>
        <w:t>杜邦nomex授权书。</w:t>
      </w:r>
    </w:p>
    <w:p w:rsidR="0077254A" w:rsidRDefault="003B7DA0">
      <w:pPr>
        <w:pStyle w:val="afd"/>
        <w:numPr>
          <w:ilvl w:val="0"/>
          <w:numId w:val="8"/>
        </w:numPr>
        <w:tabs>
          <w:tab w:val="left" w:pos="360"/>
          <w:tab w:val="left" w:pos="540"/>
          <w:tab w:val="left" w:pos="720"/>
        </w:tabs>
        <w:autoSpaceDE/>
        <w:autoSpaceDN/>
        <w:spacing w:before="0" w:line="420" w:lineRule="exact"/>
        <w:jc w:val="both"/>
        <w:rPr>
          <w:sz w:val="24"/>
          <w:lang w:eastAsia="zh-CN"/>
        </w:rPr>
      </w:pPr>
      <w:r>
        <w:rPr>
          <w:rFonts w:asciiTheme="minorEastAsia" w:hAnsiTheme="minorEastAsia" w:hint="eastAsia"/>
          <w:color w:val="000000"/>
          <w:sz w:val="24"/>
          <w:szCs w:val="24"/>
          <w:shd w:val="clear" w:color="auto" w:fill="FFFFFF"/>
          <w:lang w:eastAsia="zh-CN"/>
        </w:rPr>
        <w:t>参选人</w:t>
      </w:r>
      <w:r>
        <w:rPr>
          <w:rFonts w:asciiTheme="minorEastAsia" w:hAnsiTheme="minorEastAsia"/>
          <w:color w:val="000000"/>
          <w:sz w:val="24"/>
          <w:szCs w:val="24"/>
          <w:shd w:val="clear" w:color="auto" w:fill="FFFFFF"/>
          <w:lang w:eastAsia="zh-CN"/>
        </w:rPr>
        <w:t>需为生产商，</w:t>
      </w:r>
      <w:r>
        <w:rPr>
          <w:rFonts w:asciiTheme="minorEastAsia" w:hAnsiTheme="minorEastAsia" w:hint="eastAsia"/>
          <w:color w:val="000000"/>
          <w:sz w:val="24"/>
          <w:szCs w:val="24"/>
          <w:shd w:val="clear" w:color="auto" w:fill="FFFFFF"/>
          <w:lang w:eastAsia="zh-CN"/>
        </w:rPr>
        <w:t>不接受经销商或代理商，</w:t>
      </w:r>
      <w:r>
        <w:rPr>
          <w:rFonts w:asciiTheme="minorEastAsia" w:hAnsiTheme="minorEastAsia"/>
          <w:color w:val="000000"/>
          <w:sz w:val="24"/>
          <w:szCs w:val="24"/>
          <w:shd w:val="clear" w:color="auto" w:fill="FFFFFF"/>
          <w:lang w:eastAsia="zh-CN"/>
        </w:rPr>
        <w:t>其注册资金≥RMB50</w:t>
      </w:r>
      <w:r>
        <w:rPr>
          <w:rFonts w:asciiTheme="minorEastAsia" w:hAnsiTheme="minorEastAsia" w:hint="eastAsia"/>
          <w:color w:val="000000"/>
          <w:sz w:val="24"/>
          <w:szCs w:val="24"/>
          <w:shd w:val="clear" w:color="auto" w:fill="FFFFFF"/>
          <w:lang w:eastAsia="zh-CN"/>
        </w:rPr>
        <w:t>0</w:t>
      </w:r>
      <w:r>
        <w:rPr>
          <w:rFonts w:asciiTheme="minorEastAsia" w:hAnsiTheme="minorEastAsia"/>
          <w:color w:val="000000"/>
          <w:sz w:val="24"/>
          <w:szCs w:val="24"/>
          <w:shd w:val="clear" w:color="auto" w:fill="FFFFFF"/>
          <w:lang w:eastAsia="zh-CN"/>
        </w:rPr>
        <w:t>万元。</w:t>
      </w:r>
    </w:p>
    <w:p w:rsidR="0077254A" w:rsidRDefault="003B7DA0">
      <w:pPr>
        <w:pStyle w:val="afd"/>
        <w:numPr>
          <w:ilvl w:val="0"/>
          <w:numId w:val="8"/>
        </w:numPr>
        <w:tabs>
          <w:tab w:val="left" w:pos="360"/>
          <w:tab w:val="left" w:pos="540"/>
          <w:tab w:val="left" w:pos="720"/>
        </w:tabs>
        <w:autoSpaceDE/>
        <w:autoSpaceDN/>
        <w:spacing w:before="0" w:line="420" w:lineRule="exact"/>
        <w:jc w:val="both"/>
        <w:rPr>
          <w:sz w:val="24"/>
          <w:lang w:eastAsia="zh-CN"/>
        </w:rPr>
      </w:pPr>
      <w:r>
        <w:rPr>
          <w:rFonts w:asciiTheme="minorEastAsia" w:hAnsiTheme="minorEastAsia" w:hint="eastAsia"/>
          <w:color w:val="000000"/>
          <w:sz w:val="24"/>
          <w:szCs w:val="24"/>
          <w:shd w:val="clear" w:color="auto" w:fill="FFFFFF"/>
          <w:lang w:eastAsia="zh-CN"/>
        </w:rPr>
        <w:t>供货时供应商</w:t>
      </w:r>
      <w:r>
        <w:rPr>
          <w:rFonts w:asciiTheme="minorEastAsia" w:hAnsiTheme="minorEastAsia"/>
          <w:color w:val="000000"/>
          <w:sz w:val="24"/>
          <w:szCs w:val="24"/>
          <w:shd w:val="clear" w:color="auto" w:fill="FFFFFF"/>
          <w:lang w:eastAsia="zh-CN"/>
        </w:rPr>
        <w:t>需</w:t>
      </w:r>
      <w:r>
        <w:rPr>
          <w:rFonts w:asciiTheme="minorEastAsia" w:hAnsiTheme="minorEastAsia" w:hint="eastAsia"/>
          <w:color w:val="000000"/>
          <w:sz w:val="24"/>
          <w:szCs w:val="24"/>
          <w:shd w:val="clear" w:color="auto" w:fill="FFFFFF"/>
          <w:lang w:eastAsia="zh-CN"/>
        </w:rPr>
        <w:t>提供第三方检测机构出具的工作服防静电、阻燃检测报告。</w:t>
      </w:r>
    </w:p>
    <w:p w:rsidR="0077254A" w:rsidRDefault="003B7DA0">
      <w:pPr>
        <w:pStyle w:val="afd"/>
        <w:numPr>
          <w:ilvl w:val="0"/>
          <w:numId w:val="8"/>
        </w:numPr>
        <w:autoSpaceDE/>
        <w:autoSpaceDN/>
        <w:spacing w:before="0" w:line="360" w:lineRule="auto"/>
        <w:jc w:val="both"/>
        <w:rPr>
          <w:sz w:val="24"/>
          <w:lang w:eastAsia="zh-CN"/>
        </w:rPr>
      </w:pPr>
      <w:r>
        <w:rPr>
          <w:rFonts w:hint="eastAsia"/>
          <w:sz w:val="24"/>
          <w:lang w:eastAsia="zh-CN"/>
        </w:rPr>
        <w:t>参选人没有失信黑名单记录（以最高院失信被执行人系统发布信息为准）。</w:t>
      </w:r>
    </w:p>
    <w:p w:rsidR="0077254A" w:rsidRDefault="003B7DA0">
      <w:pPr>
        <w:pStyle w:val="afd"/>
        <w:numPr>
          <w:ilvl w:val="0"/>
          <w:numId w:val="8"/>
        </w:numPr>
        <w:autoSpaceDE/>
        <w:autoSpaceDN/>
        <w:spacing w:before="0" w:line="360" w:lineRule="auto"/>
        <w:jc w:val="both"/>
        <w:rPr>
          <w:sz w:val="24"/>
          <w:lang w:eastAsia="zh-CN"/>
        </w:rPr>
      </w:pPr>
      <w:r>
        <w:rPr>
          <w:rFonts w:hint="eastAsia"/>
          <w:sz w:val="24"/>
          <w:lang w:eastAsia="zh-CN"/>
        </w:rPr>
        <w:t>参选人与比选人无诉讼纠纷。</w:t>
      </w:r>
    </w:p>
    <w:p w:rsidR="0077254A" w:rsidRDefault="003B7DA0">
      <w:pPr>
        <w:pStyle w:val="afd"/>
        <w:numPr>
          <w:ilvl w:val="0"/>
          <w:numId w:val="6"/>
        </w:numPr>
        <w:autoSpaceDE/>
        <w:autoSpaceDN/>
        <w:spacing w:before="0" w:line="360" w:lineRule="auto"/>
        <w:jc w:val="both"/>
        <w:rPr>
          <w:b/>
          <w:bCs/>
          <w:szCs w:val="21"/>
        </w:rPr>
      </w:pPr>
      <w:r>
        <w:rPr>
          <w:rFonts w:hint="eastAsia"/>
          <w:b/>
          <w:bCs/>
          <w:szCs w:val="21"/>
        </w:rPr>
        <w:lastRenderedPageBreak/>
        <w:t>获取比选文件</w:t>
      </w:r>
    </w:p>
    <w:p w:rsidR="0077254A" w:rsidRDefault="003B7DA0">
      <w:pPr>
        <w:pStyle w:val="afd"/>
        <w:autoSpaceDE/>
        <w:autoSpaceDN/>
        <w:spacing w:before="0" w:line="360" w:lineRule="auto"/>
        <w:ind w:left="832" w:firstLine="0"/>
        <w:jc w:val="both"/>
        <w:rPr>
          <w:bCs/>
          <w:szCs w:val="21"/>
          <w:lang w:eastAsia="zh-CN"/>
        </w:rPr>
      </w:pPr>
      <w:r>
        <w:rPr>
          <w:bCs/>
          <w:szCs w:val="21"/>
          <w:lang w:eastAsia="zh-CN"/>
        </w:rPr>
        <w:t>本项目比选文件详见公示附件，请有意向参选人自行下载并根据参选文件要求进行技术交流和参选报价。</w:t>
      </w:r>
    </w:p>
    <w:p w:rsidR="0077254A" w:rsidRDefault="003B7DA0">
      <w:pPr>
        <w:pStyle w:val="afd"/>
        <w:numPr>
          <w:ilvl w:val="0"/>
          <w:numId w:val="6"/>
        </w:numPr>
        <w:autoSpaceDE/>
        <w:autoSpaceDN/>
        <w:spacing w:before="0" w:line="360" w:lineRule="auto"/>
        <w:jc w:val="both"/>
        <w:rPr>
          <w:b/>
          <w:bCs/>
          <w:szCs w:val="21"/>
          <w:lang w:eastAsia="zh-CN"/>
        </w:rPr>
      </w:pPr>
      <w:r>
        <w:rPr>
          <w:rFonts w:hint="eastAsia"/>
          <w:b/>
          <w:bCs/>
          <w:szCs w:val="21"/>
          <w:lang w:eastAsia="zh-CN"/>
        </w:rPr>
        <w:t>参选文件递交要求时间、地点</w:t>
      </w:r>
    </w:p>
    <w:p w:rsidR="0077254A" w:rsidRDefault="003B7DA0">
      <w:pPr>
        <w:pStyle w:val="afd"/>
        <w:numPr>
          <w:ilvl w:val="0"/>
          <w:numId w:val="9"/>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rsidR="0077254A" w:rsidRDefault="003B7DA0">
      <w:pPr>
        <w:pStyle w:val="aa"/>
        <w:spacing w:line="360" w:lineRule="auto"/>
        <w:ind w:right="121"/>
        <w:jc w:val="both"/>
        <w:rPr>
          <w:b/>
          <w:bCs/>
          <w:sz w:val="22"/>
          <w:szCs w:val="21"/>
          <w:lang w:eastAsia="zh-CN"/>
        </w:rPr>
      </w:pPr>
      <w:r>
        <w:rPr>
          <w:b/>
          <w:bCs/>
          <w:sz w:val="22"/>
          <w:szCs w:val="21"/>
          <w:lang w:eastAsia="zh-CN"/>
        </w:rPr>
        <w:t>备注：请使用顺丰快递或中国邮政 EMS 快递，其他快递不能保证送达目的地。</w:t>
      </w:r>
    </w:p>
    <w:p w:rsidR="0077254A" w:rsidRDefault="003B7DA0">
      <w:pPr>
        <w:autoSpaceDE/>
        <w:autoSpaceDN/>
        <w:spacing w:line="360" w:lineRule="auto"/>
        <w:jc w:val="both"/>
        <w:rPr>
          <w:b/>
          <w:bCs/>
          <w:szCs w:val="21"/>
          <w:lang w:eastAsia="zh-CN"/>
        </w:rPr>
      </w:pPr>
      <w:r>
        <w:rPr>
          <w:rFonts w:hint="eastAsia"/>
          <w:b/>
          <w:bCs/>
          <w:szCs w:val="21"/>
          <w:lang w:eastAsia="zh-CN"/>
        </w:rPr>
        <w:t>寄送快递时，请在快递件上面备注清楚寄件人公司名称及相应标书项目名称！</w:t>
      </w:r>
    </w:p>
    <w:p w:rsidR="0077254A" w:rsidRDefault="003B7DA0">
      <w:pPr>
        <w:pStyle w:val="afd"/>
        <w:numPr>
          <w:ilvl w:val="0"/>
          <w:numId w:val="9"/>
        </w:numPr>
        <w:autoSpaceDE/>
        <w:autoSpaceDN/>
        <w:spacing w:before="0" w:line="360" w:lineRule="auto"/>
        <w:jc w:val="both"/>
        <w:rPr>
          <w:bCs/>
          <w:szCs w:val="21"/>
          <w:lang w:eastAsia="zh-CN"/>
        </w:rPr>
      </w:pPr>
      <w:r>
        <w:rPr>
          <w:rFonts w:hint="eastAsia"/>
          <w:bCs/>
          <w:szCs w:val="21"/>
          <w:lang w:eastAsia="zh-CN"/>
        </w:rPr>
        <w:t>递交截止时间：有意向</w:t>
      </w:r>
      <w:r>
        <w:rPr>
          <w:bCs/>
          <w:szCs w:val="21"/>
          <w:lang w:eastAsia="zh-CN"/>
        </w:rPr>
        <w:t>参选人</w:t>
      </w:r>
      <w:r>
        <w:rPr>
          <w:rFonts w:hint="eastAsia"/>
          <w:bCs/>
          <w:szCs w:val="21"/>
          <w:lang w:eastAsia="zh-CN"/>
        </w:rPr>
        <w:t>请</w:t>
      </w:r>
      <w:r>
        <w:rPr>
          <w:bCs/>
          <w:szCs w:val="21"/>
          <w:lang w:eastAsia="zh-CN"/>
        </w:rPr>
        <w:t>于</w:t>
      </w:r>
      <w:r>
        <w:rPr>
          <w:rFonts w:hint="eastAsia"/>
          <w:bCs/>
          <w:szCs w:val="21"/>
          <w:lang w:eastAsia="zh-CN"/>
        </w:rPr>
        <w:t>公</w:t>
      </w:r>
      <w:r>
        <w:rPr>
          <w:bCs/>
          <w:szCs w:val="21"/>
          <w:lang w:eastAsia="zh-CN"/>
        </w:rPr>
        <w:t>示期间进行交流澄清</w:t>
      </w:r>
      <w:r>
        <w:rPr>
          <w:rFonts w:hint="eastAsia"/>
          <w:bCs/>
          <w:szCs w:val="21"/>
          <w:lang w:eastAsia="zh-CN"/>
        </w:rPr>
        <w:t>，</w:t>
      </w:r>
      <w:r>
        <w:rPr>
          <w:rFonts w:hint="eastAsia"/>
          <w:bCs/>
          <w:color w:val="FF0000"/>
          <w:szCs w:val="21"/>
          <w:lang w:eastAsia="zh-CN"/>
        </w:rPr>
        <w:t>并于</w:t>
      </w:r>
      <w:r>
        <w:rPr>
          <w:bCs/>
          <w:color w:val="FF0000"/>
          <w:szCs w:val="21"/>
          <w:lang w:eastAsia="zh-CN"/>
        </w:rPr>
        <w:t>2021</w:t>
      </w:r>
      <w:r>
        <w:rPr>
          <w:rFonts w:hint="eastAsia"/>
          <w:bCs/>
          <w:color w:val="FF0000"/>
          <w:szCs w:val="21"/>
          <w:lang w:eastAsia="zh-CN"/>
        </w:rPr>
        <w:t>年</w:t>
      </w:r>
      <w:r>
        <w:rPr>
          <w:bCs/>
          <w:color w:val="FF0000"/>
          <w:szCs w:val="21"/>
          <w:lang w:eastAsia="zh-CN"/>
        </w:rPr>
        <w:t>07</w:t>
      </w:r>
      <w:r>
        <w:rPr>
          <w:rFonts w:hint="eastAsia"/>
          <w:bCs/>
          <w:color w:val="FF0000"/>
          <w:szCs w:val="21"/>
          <w:lang w:eastAsia="zh-CN"/>
        </w:rPr>
        <w:t>月</w:t>
      </w:r>
      <w:r>
        <w:rPr>
          <w:bCs/>
          <w:color w:val="FF0000"/>
          <w:szCs w:val="21"/>
          <w:lang w:eastAsia="zh-CN"/>
        </w:rPr>
        <w:t xml:space="preserve"> 06</w:t>
      </w:r>
      <w:r>
        <w:rPr>
          <w:rFonts w:hint="eastAsia"/>
          <w:bCs/>
          <w:color w:val="FF0000"/>
          <w:szCs w:val="21"/>
          <w:lang w:eastAsia="zh-CN"/>
        </w:rPr>
        <w:t>日</w:t>
      </w:r>
      <w:r>
        <w:rPr>
          <w:bCs/>
          <w:color w:val="FF0000"/>
          <w:szCs w:val="21"/>
          <w:lang w:eastAsia="zh-CN"/>
        </w:rPr>
        <w:t xml:space="preserve">14 </w:t>
      </w:r>
      <w:r>
        <w:rPr>
          <w:rFonts w:hint="eastAsia"/>
          <w:bCs/>
          <w:color w:val="FF0000"/>
          <w:szCs w:val="21"/>
          <w:lang w:eastAsia="zh-CN"/>
        </w:rPr>
        <w:t>：00（工作日时间上午9:00～12:00，下午1</w:t>
      </w:r>
      <w:r>
        <w:rPr>
          <w:bCs/>
          <w:color w:val="FF0000"/>
          <w:szCs w:val="21"/>
          <w:lang w:eastAsia="zh-CN"/>
        </w:rPr>
        <w:t>3</w:t>
      </w:r>
      <w:r>
        <w:rPr>
          <w:rFonts w:hint="eastAsia"/>
          <w:bCs/>
          <w:color w:val="FF0000"/>
          <w:szCs w:val="21"/>
          <w:lang w:eastAsia="zh-CN"/>
        </w:rPr>
        <w:t>:</w:t>
      </w:r>
      <w:r>
        <w:rPr>
          <w:bCs/>
          <w:color w:val="FF0000"/>
          <w:szCs w:val="21"/>
          <w:lang w:eastAsia="zh-CN"/>
        </w:rPr>
        <w:t>3</w:t>
      </w:r>
      <w:r>
        <w:rPr>
          <w:rFonts w:hint="eastAsia"/>
          <w:bCs/>
          <w:color w:val="FF0000"/>
          <w:szCs w:val="21"/>
          <w:lang w:eastAsia="zh-CN"/>
        </w:rPr>
        <w:t>0～17:</w:t>
      </w:r>
      <w:r>
        <w:rPr>
          <w:bCs/>
          <w:color w:val="FF0000"/>
          <w:szCs w:val="21"/>
          <w:lang w:eastAsia="zh-CN"/>
        </w:rPr>
        <w:t>0</w:t>
      </w:r>
      <w:r>
        <w:rPr>
          <w:rFonts w:hint="eastAsia"/>
          <w:bCs/>
          <w:color w:val="FF0000"/>
          <w:szCs w:val="21"/>
          <w:lang w:eastAsia="zh-CN"/>
        </w:rPr>
        <w:t>0。</w:t>
      </w:r>
      <w:r>
        <w:rPr>
          <w:bCs/>
          <w:color w:val="FF0000"/>
          <w:szCs w:val="21"/>
          <w:lang w:eastAsia="zh-CN"/>
        </w:rPr>
        <w:t>）</w:t>
      </w:r>
      <w:r>
        <w:rPr>
          <w:rFonts w:hint="eastAsia"/>
          <w:bCs/>
          <w:szCs w:val="21"/>
          <w:lang w:eastAsia="zh-CN"/>
        </w:rPr>
        <w:t>之前将参选文件纸质原件密封送达比选人指定地点。</w:t>
      </w:r>
    </w:p>
    <w:p w:rsidR="0077254A" w:rsidRDefault="003B7DA0">
      <w:pPr>
        <w:pStyle w:val="afd"/>
        <w:numPr>
          <w:ilvl w:val="0"/>
          <w:numId w:val="6"/>
        </w:numPr>
        <w:autoSpaceDE/>
        <w:autoSpaceDN/>
        <w:spacing w:before="0" w:line="360" w:lineRule="auto"/>
        <w:jc w:val="both"/>
        <w:rPr>
          <w:b/>
          <w:bCs/>
          <w:szCs w:val="21"/>
        </w:rPr>
      </w:pPr>
      <w:r>
        <w:rPr>
          <w:rFonts w:hint="eastAsia"/>
          <w:b/>
          <w:bCs/>
          <w:szCs w:val="21"/>
        </w:rPr>
        <w:t>联系方式</w:t>
      </w:r>
    </w:p>
    <w:p w:rsidR="0077254A" w:rsidRDefault="003B7DA0">
      <w:pPr>
        <w:pStyle w:val="a2"/>
        <w:snapToGrid w:val="0"/>
        <w:spacing w:line="360" w:lineRule="auto"/>
        <w:ind w:left="412" w:firstLine="0"/>
        <w:rPr>
          <w:rFonts w:ascii="宋体" w:hAnsi="宋体" w:cs="宋体"/>
          <w:bCs/>
          <w:szCs w:val="21"/>
        </w:rPr>
      </w:pPr>
      <w:r>
        <w:rPr>
          <w:rFonts w:ascii="宋体" w:hAnsi="宋体" w:cs="宋体" w:hint="eastAsia"/>
          <w:bCs/>
          <w:szCs w:val="21"/>
        </w:rPr>
        <w:t>商务联系人：陈惠国 电话：</w:t>
      </w:r>
      <w:r>
        <w:rPr>
          <w:rFonts w:ascii="宋体" w:hAnsi="宋体" w:cs="宋体"/>
          <w:bCs/>
          <w:szCs w:val="21"/>
        </w:rPr>
        <w:t>0596-6311824</w:t>
      </w:r>
      <w:r>
        <w:rPr>
          <w:rFonts w:ascii="宋体" w:hAnsi="宋体" w:cs="宋体" w:hint="eastAsia"/>
          <w:bCs/>
          <w:szCs w:val="21"/>
        </w:rPr>
        <w:t xml:space="preserve">  邮箱：</w:t>
      </w:r>
      <w:hyperlink r:id="rId9" w:history="1">
        <w:r>
          <w:rPr>
            <w:rFonts w:ascii="宋体" w:hAnsi="宋体" w:cs="宋体"/>
            <w:bCs/>
            <w:szCs w:val="21"/>
          </w:rPr>
          <w:t>hgchen@fhcpec.com.cn</w:t>
        </w:r>
      </w:hyperlink>
    </w:p>
    <w:p w:rsidR="0077254A" w:rsidRDefault="003B7DA0">
      <w:pPr>
        <w:pStyle w:val="a2"/>
        <w:snapToGrid w:val="0"/>
        <w:spacing w:line="360" w:lineRule="auto"/>
        <w:ind w:left="412" w:firstLine="0"/>
        <w:rPr>
          <w:rFonts w:ascii="宋体" w:hAnsi="宋体" w:cs="宋体"/>
          <w:bCs/>
          <w:szCs w:val="21"/>
        </w:rPr>
      </w:pPr>
      <w:r>
        <w:rPr>
          <w:rFonts w:ascii="宋体" w:hAnsi="宋体" w:cs="宋体"/>
          <w:bCs/>
          <w:szCs w:val="21"/>
        </w:rPr>
        <w:t>技术联系人：</w:t>
      </w:r>
      <w:r>
        <w:rPr>
          <w:rFonts w:ascii="宋体" w:hAnsi="宋体" w:cs="宋体" w:hint="eastAsia"/>
          <w:bCs/>
          <w:szCs w:val="21"/>
        </w:rPr>
        <w:t>黄小玲</w:t>
      </w:r>
      <w:r>
        <w:rPr>
          <w:rFonts w:ascii="宋体" w:hAnsi="宋体" w:cs="宋体"/>
          <w:bCs/>
          <w:szCs w:val="21"/>
        </w:rPr>
        <w:t xml:space="preserve"> 电话：0596-6311102</w:t>
      </w:r>
      <w:r>
        <w:rPr>
          <w:rFonts w:ascii="宋体" w:hAnsi="宋体" w:cs="宋体" w:hint="eastAsia"/>
          <w:bCs/>
          <w:szCs w:val="21"/>
        </w:rPr>
        <w:t xml:space="preserve"> </w:t>
      </w:r>
      <w:r>
        <w:rPr>
          <w:rFonts w:ascii="宋体" w:hAnsi="宋体" w:cs="宋体"/>
          <w:bCs/>
          <w:szCs w:val="21"/>
        </w:rPr>
        <w:t xml:space="preserve"> </w:t>
      </w:r>
      <w:r>
        <w:rPr>
          <w:rFonts w:ascii="宋体" w:hAnsi="宋体" w:cs="宋体" w:hint="eastAsia"/>
          <w:bCs/>
          <w:szCs w:val="21"/>
        </w:rPr>
        <w:t>邮箱：</w:t>
      </w:r>
      <w:hyperlink r:id="rId10" w:history="1">
        <w:r>
          <w:t>xlhuang@fhcpec.com.cn</w:t>
        </w:r>
      </w:hyperlink>
    </w:p>
    <w:p w:rsidR="0077254A" w:rsidRDefault="003B7DA0">
      <w:pPr>
        <w:pStyle w:val="a2"/>
        <w:snapToGrid w:val="0"/>
        <w:spacing w:line="360" w:lineRule="auto"/>
        <w:ind w:firstLineChars="175"/>
        <w:rPr>
          <w:rFonts w:ascii="宋体" w:hAnsi="宋体" w:cs="宋体"/>
          <w:b/>
          <w:bCs/>
          <w:szCs w:val="21"/>
        </w:rPr>
      </w:pPr>
      <w:r>
        <w:rPr>
          <w:rFonts w:ascii="宋体" w:hAnsi="宋体" w:cs="宋体" w:hint="eastAsia"/>
          <w:bCs/>
          <w:szCs w:val="21"/>
        </w:rPr>
        <w:t>纪检监察室电话：0596-6311774  邮箱：</w:t>
      </w:r>
      <w:r>
        <w:rPr>
          <w:rFonts w:ascii="宋体" w:hAnsi="宋体" w:cs="宋体"/>
          <w:bCs/>
          <w:szCs w:val="21"/>
        </w:rPr>
        <w:t xml:space="preserve">fhcjc@fhcpec.com.cn </w:t>
      </w:r>
    </w:p>
    <w:p w:rsidR="0077254A" w:rsidRDefault="003B7DA0">
      <w:pPr>
        <w:pStyle w:val="a2"/>
        <w:snapToGrid w:val="0"/>
        <w:spacing w:line="360" w:lineRule="auto"/>
        <w:ind w:firstLineChars="175"/>
        <w:rPr>
          <w:rFonts w:ascii="宋体" w:hAnsi="宋体" w:cs="宋体"/>
          <w:b/>
          <w:bCs/>
          <w:szCs w:val="21"/>
        </w:rPr>
      </w:pPr>
      <w:r>
        <w:rPr>
          <w:rFonts w:ascii="宋体" w:hAnsi="宋体" w:cs="宋体" w:hint="eastAsia"/>
          <w:bCs/>
          <w:szCs w:val="21"/>
        </w:rPr>
        <w:t>联系地址：漳州市漳浦县杜浔镇杜昌路9号。</w:t>
      </w:r>
    </w:p>
    <w:p w:rsidR="0077254A" w:rsidRDefault="003B7DA0">
      <w:pPr>
        <w:pStyle w:val="a2"/>
        <w:snapToGrid w:val="0"/>
        <w:spacing w:line="360" w:lineRule="auto"/>
        <w:ind w:firstLineChars="175"/>
        <w:rPr>
          <w:rFonts w:ascii="宋体" w:hAnsi="宋体" w:cs="宋体"/>
          <w:bCs/>
          <w:szCs w:val="21"/>
        </w:rPr>
      </w:pPr>
      <w:r>
        <w:rPr>
          <w:rFonts w:ascii="宋体" w:hAnsi="宋体" w:cs="宋体" w:hint="eastAsia"/>
          <w:bCs/>
          <w:szCs w:val="21"/>
        </w:rPr>
        <w:t>邮    编：363216</w:t>
      </w:r>
    </w:p>
    <w:p w:rsidR="0077254A" w:rsidRDefault="003B7DA0">
      <w:pPr>
        <w:spacing w:line="360" w:lineRule="auto"/>
        <w:ind w:firstLineChars="200" w:firstLine="480"/>
        <w:jc w:val="right"/>
        <w:rPr>
          <w:sz w:val="24"/>
          <w:szCs w:val="24"/>
          <w:lang w:eastAsia="zh-CN"/>
        </w:rPr>
      </w:pPr>
      <w:r>
        <w:rPr>
          <w:rFonts w:hint="eastAsia"/>
          <w:sz w:val="24"/>
          <w:szCs w:val="24"/>
          <w:lang w:eastAsia="zh-CN"/>
        </w:rPr>
        <w:t xml:space="preserve">福建福海创石油化工有限公司 </w:t>
      </w:r>
    </w:p>
    <w:p w:rsidR="0077254A" w:rsidRDefault="003B7DA0">
      <w:pPr>
        <w:spacing w:line="360" w:lineRule="auto"/>
        <w:ind w:firstLineChars="200" w:firstLine="480"/>
        <w:jc w:val="right"/>
        <w:rPr>
          <w:b/>
          <w:bCs/>
          <w:sz w:val="24"/>
          <w:szCs w:val="24"/>
          <w:lang w:eastAsia="zh-CN"/>
        </w:rPr>
      </w:pPr>
      <w:r>
        <w:rPr>
          <w:rFonts w:hint="eastAsia"/>
          <w:sz w:val="24"/>
          <w:szCs w:val="24"/>
          <w:lang w:eastAsia="zh-CN"/>
        </w:rPr>
        <w:t xml:space="preserve">                        </w:t>
      </w:r>
      <w:bookmarkStart w:id="1" w:name="_GoBack"/>
      <w:bookmarkEnd w:id="1"/>
      <w:r>
        <w:rPr>
          <w:rFonts w:hint="eastAsia"/>
          <w:sz w:val="24"/>
          <w:szCs w:val="24"/>
          <w:lang w:eastAsia="zh-CN"/>
        </w:rPr>
        <w:t xml:space="preserve">                          </w:t>
      </w:r>
      <w:r>
        <w:rPr>
          <w:sz w:val="24"/>
          <w:szCs w:val="24"/>
          <w:lang w:eastAsia="zh-CN"/>
        </w:rPr>
        <w:t>2021</w:t>
      </w:r>
      <w:r>
        <w:rPr>
          <w:rFonts w:hint="eastAsia"/>
          <w:sz w:val="24"/>
          <w:szCs w:val="24"/>
          <w:lang w:eastAsia="zh-CN"/>
        </w:rPr>
        <w:t>年</w:t>
      </w:r>
      <w:r>
        <w:rPr>
          <w:sz w:val="24"/>
          <w:szCs w:val="24"/>
          <w:lang w:eastAsia="zh-CN"/>
        </w:rPr>
        <w:t>06</w:t>
      </w:r>
      <w:r>
        <w:rPr>
          <w:rFonts w:hint="eastAsia"/>
          <w:sz w:val="24"/>
          <w:szCs w:val="24"/>
          <w:lang w:eastAsia="zh-CN"/>
        </w:rPr>
        <w:t>月</w:t>
      </w:r>
      <w:r>
        <w:rPr>
          <w:sz w:val="24"/>
          <w:szCs w:val="24"/>
          <w:lang w:eastAsia="zh-CN"/>
        </w:rPr>
        <w:t>24</w:t>
      </w:r>
      <w:r>
        <w:rPr>
          <w:rFonts w:hint="eastAsia"/>
          <w:sz w:val="24"/>
          <w:szCs w:val="24"/>
          <w:lang w:eastAsia="zh-CN"/>
        </w:rPr>
        <w:t>日</w:t>
      </w:r>
      <w:r>
        <w:rPr>
          <w:sz w:val="24"/>
          <w:szCs w:val="24"/>
          <w:lang w:eastAsia="zh-CN"/>
        </w:rPr>
        <w:br w:type="page"/>
      </w:r>
    </w:p>
    <w:p w:rsidR="0077254A" w:rsidRDefault="003B7DA0">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77254A" w:rsidRDefault="003B7DA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77254A" w:rsidRDefault="003B7DA0">
      <w:pPr>
        <w:pStyle w:val="aa"/>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阻燃工作服年约发包。</w:t>
      </w:r>
    </w:p>
    <w:p w:rsidR="0077254A" w:rsidRDefault="003B7DA0">
      <w:pPr>
        <w:pStyle w:val="aa"/>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福建省漳州市古雷港经济开发区。</w:t>
      </w:r>
    </w:p>
    <w:p w:rsidR="0077254A" w:rsidRDefault="003B7DA0">
      <w:pPr>
        <w:pStyle w:val="aa"/>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包方式：本</w:t>
      </w:r>
      <w:r>
        <w:rPr>
          <w:lang w:eastAsia="zh-CN"/>
        </w:rPr>
        <w:t>项目按</w:t>
      </w:r>
      <w:r>
        <w:rPr>
          <w:rFonts w:hint="eastAsia"/>
          <w:lang w:eastAsia="zh-CN"/>
        </w:rPr>
        <w:t>固定单价发包，发包期限为合同签订后一年整，数量根据比选人年约期限内实际需求进行分批采购，据实结算。</w:t>
      </w:r>
    </w:p>
    <w:p w:rsidR="0077254A" w:rsidRDefault="003B7DA0">
      <w:pPr>
        <w:pStyle w:val="aa"/>
        <w:spacing w:line="360" w:lineRule="auto"/>
        <w:ind w:right="121" w:firstLine="480"/>
        <w:jc w:val="both"/>
        <w:rPr>
          <w:lang w:eastAsia="zh-CN"/>
        </w:rPr>
      </w:pPr>
      <w:r>
        <w:rPr>
          <w:rFonts w:hint="eastAsia"/>
          <w:lang w:eastAsia="zh-CN"/>
        </w:rPr>
        <w:t>4.项目工作范围及技术要求：具体发包内容和要求详见合同附件1《福建福海创石油化工有限公司</w:t>
      </w:r>
      <w:r>
        <w:rPr>
          <w:rFonts w:hint="eastAsia"/>
          <w:szCs w:val="22"/>
          <w:lang w:eastAsia="zh-CN"/>
        </w:rPr>
        <w:t>阻燃工作服年约发包说明</w:t>
      </w:r>
      <w:r>
        <w:rPr>
          <w:rFonts w:hint="eastAsia"/>
          <w:lang w:eastAsia="zh-CN"/>
        </w:rPr>
        <w:t>》</w:t>
      </w:r>
      <w:r>
        <w:rPr>
          <w:lang w:eastAsia="zh-CN"/>
        </w:rPr>
        <w:t>。</w:t>
      </w:r>
    </w:p>
    <w:p w:rsidR="0077254A" w:rsidRDefault="003B7DA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rsidR="0077254A" w:rsidRDefault="003B7DA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77254A" w:rsidRDefault="003B7DA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w:t>
      </w:r>
      <w:r>
        <w:rPr>
          <w:lang w:eastAsia="zh-CN"/>
        </w:rPr>
        <w:lastRenderedPageBreak/>
        <w:t>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77254A" w:rsidRDefault="003B7DA0">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77254A" w:rsidRDefault="003B7DA0">
      <w:pPr>
        <w:spacing w:before="15" w:line="360" w:lineRule="auto"/>
        <w:ind w:firstLine="555"/>
        <w:rPr>
          <w:b/>
          <w:w w:val="95"/>
          <w:sz w:val="28"/>
          <w:lang w:eastAsia="zh-CN"/>
        </w:rPr>
      </w:pPr>
      <w:r>
        <w:rPr>
          <w:b/>
          <w:w w:val="95"/>
          <w:sz w:val="28"/>
          <w:lang w:eastAsia="zh-CN"/>
        </w:rPr>
        <w:t>六、参选人资格</w:t>
      </w:r>
    </w:p>
    <w:p w:rsidR="0077254A" w:rsidRDefault="003B7DA0">
      <w:pPr>
        <w:pStyle w:val="afd"/>
        <w:numPr>
          <w:ilvl w:val="0"/>
          <w:numId w:val="10"/>
        </w:numPr>
        <w:tabs>
          <w:tab w:val="left" w:pos="360"/>
          <w:tab w:val="left" w:pos="540"/>
          <w:tab w:val="left" w:pos="720"/>
        </w:tabs>
        <w:autoSpaceDE/>
        <w:autoSpaceDN/>
        <w:spacing w:before="0" w:line="420" w:lineRule="exact"/>
        <w:jc w:val="both"/>
        <w:rPr>
          <w:sz w:val="24"/>
          <w:lang w:eastAsia="zh-CN"/>
        </w:rPr>
      </w:pPr>
      <w:r>
        <w:rPr>
          <w:rFonts w:asciiTheme="minorEastAsia" w:hAnsiTheme="minorEastAsia" w:hint="eastAsia"/>
          <w:color w:val="000000"/>
          <w:sz w:val="24"/>
          <w:szCs w:val="24"/>
          <w:shd w:val="clear" w:color="auto" w:fill="FFFFFF"/>
          <w:lang w:eastAsia="zh-CN"/>
        </w:rPr>
        <w:t>中选供应商</w:t>
      </w:r>
      <w:r>
        <w:rPr>
          <w:rFonts w:asciiTheme="minorEastAsia" w:hAnsiTheme="minorEastAsia"/>
          <w:color w:val="000000"/>
          <w:sz w:val="24"/>
          <w:szCs w:val="24"/>
          <w:shd w:val="clear" w:color="auto" w:fill="FFFFFF"/>
          <w:lang w:eastAsia="zh-CN"/>
        </w:rPr>
        <w:t>需于收到中标通知书后</w:t>
      </w:r>
      <w:r>
        <w:rPr>
          <w:rFonts w:asciiTheme="minorEastAsia" w:hAnsiTheme="minorEastAsia" w:hint="eastAsia"/>
          <w:color w:val="000000"/>
          <w:sz w:val="24"/>
          <w:szCs w:val="24"/>
          <w:shd w:val="clear" w:color="auto" w:fill="FFFFFF"/>
          <w:lang w:eastAsia="zh-CN"/>
        </w:rPr>
        <w:t>1</w:t>
      </w:r>
      <w:r>
        <w:rPr>
          <w:rFonts w:asciiTheme="minorEastAsia" w:hAnsiTheme="minorEastAsia"/>
          <w:color w:val="000000"/>
          <w:sz w:val="24"/>
          <w:szCs w:val="24"/>
          <w:shd w:val="clear" w:color="auto" w:fill="FFFFFF"/>
          <w:lang w:eastAsia="zh-CN"/>
        </w:rPr>
        <w:t>0个工作日内出具</w:t>
      </w:r>
      <w:r>
        <w:rPr>
          <w:rFonts w:asciiTheme="minorEastAsia" w:hAnsiTheme="minorEastAsia" w:hint="eastAsia"/>
          <w:color w:val="000000"/>
          <w:sz w:val="24"/>
          <w:szCs w:val="24"/>
          <w:shd w:val="clear" w:color="auto" w:fill="FFFFFF"/>
          <w:lang w:eastAsia="zh-CN"/>
        </w:rPr>
        <w:t>杜邦nomex授权书。</w:t>
      </w:r>
    </w:p>
    <w:p w:rsidR="0077254A" w:rsidRDefault="003B7DA0">
      <w:pPr>
        <w:pStyle w:val="afd"/>
        <w:numPr>
          <w:ilvl w:val="0"/>
          <w:numId w:val="10"/>
        </w:numPr>
        <w:tabs>
          <w:tab w:val="left" w:pos="360"/>
          <w:tab w:val="left" w:pos="540"/>
          <w:tab w:val="left" w:pos="720"/>
        </w:tabs>
        <w:autoSpaceDE/>
        <w:autoSpaceDN/>
        <w:spacing w:before="0" w:line="420" w:lineRule="exact"/>
        <w:jc w:val="both"/>
        <w:rPr>
          <w:sz w:val="24"/>
          <w:lang w:eastAsia="zh-CN"/>
        </w:rPr>
      </w:pPr>
      <w:r>
        <w:rPr>
          <w:rFonts w:asciiTheme="minorEastAsia" w:hAnsiTheme="minorEastAsia" w:hint="eastAsia"/>
          <w:color w:val="000000"/>
          <w:sz w:val="24"/>
          <w:szCs w:val="24"/>
          <w:shd w:val="clear" w:color="auto" w:fill="FFFFFF"/>
          <w:lang w:eastAsia="zh-CN"/>
        </w:rPr>
        <w:t>参选人</w:t>
      </w:r>
      <w:r>
        <w:rPr>
          <w:rFonts w:asciiTheme="minorEastAsia" w:hAnsiTheme="minorEastAsia"/>
          <w:color w:val="000000"/>
          <w:sz w:val="24"/>
          <w:szCs w:val="24"/>
          <w:shd w:val="clear" w:color="auto" w:fill="FFFFFF"/>
          <w:lang w:eastAsia="zh-CN"/>
        </w:rPr>
        <w:t>需为生产商，</w:t>
      </w:r>
      <w:r>
        <w:rPr>
          <w:rFonts w:asciiTheme="minorEastAsia" w:hAnsiTheme="minorEastAsia" w:hint="eastAsia"/>
          <w:color w:val="000000"/>
          <w:sz w:val="24"/>
          <w:szCs w:val="24"/>
          <w:shd w:val="clear" w:color="auto" w:fill="FFFFFF"/>
          <w:lang w:eastAsia="zh-CN"/>
        </w:rPr>
        <w:t>不接受经销商或代理商，</w:t>
      </w:r>
      <w:r>
        <w:rPr>
          <w:rFonts w:asciiTheme="minorEastAsia" w:hAnsiTheme="minorEastAsia"/>
          <w:color w:val="000000"/>
          <w:sz w:val="24"/>
          <w:szCs w:val="24"/>
          <w:shd w:val="clear" w:color="auto" w:fill="FFFFFF"/>
          <w:lang w:eastAsia="zh-CN"/>
        </w:rPr>
        <w:t>其注册资金≥RMB50</w:t>
      </w:r>
      <w:r>
        <w:rPr>
          <w:rFonts w:asciiTheme="minorEastAsia" w:hAnsiTheme="minorEastAsia" w:hint="eastAsia"/>
          <w:color w:val="000000"/>
          <w:sz w:val="24"/>
          <w:szCs w:val="24"/>
          <w:shd w:val="clear" w:color="auto" w:fill="FFFFFF"/>
          <w:lang w:eastAsia="zh-CN"/>
        </w:rPr>
        <w:t>0</w:t>
      </w:r>
      <w:r>
        <w:rPr>
          <w:rFonts w:asciiTheme="minorEastAsia" w:hAnsiTheme="minorEastAsia"/>
          <w:color w:val="000000"/>
          <w:sz w:val="24"/>
          <w:szCs w:val="24"/>
          <w:shd w:val="clear" w:color="auto" w:fill="FFFFFF"/>
          <w:lang w:eastAsia="zh-CN"/>
        </w:rPr>
        <w:t>万元。</w:t>
      </w:r>
    </w:p>
    <w:p w:rsidR="0077254A" w:rsidRDefault="003B7DA0">
      <w:pPr>
        <w:pStyle w:val="afd"/>
        <w:numPr>
          <w:ilvl w:val="0"/>
          <w:numId w:val="10"/>
        </w:numPr>
        <w:tabs>
          <w:tab w:val="left" w:pos="360"/>
          <w:tab w:val="left" w:pos="540"/>
          <w:tab w:val="left" w:pos="720"/>
        </w:tabs>
        <w:autoSpaceDE/>
        <w:autoSpaceDN/>
        <w:spacing w:before="0" w:line="420" w:lineRule="exact"/>
        <w:jc w:val="both"/>
        <w:rPr>
          <w:sz w:val="24"/>
          <w:lang w:eastAsia="zh-CN"/>
        </w:rPr>
      </w:pPr>
      <w:r>
        <w:rPr>
          <w:rFonts w:asciiTheme="minorEastAsia" w:hAnsiTheme="minorEastAsia" w:hint="eastAsia"/>
          <w:color w:val="000000"/>
          <w:sz w:val="24"/>
          <w:szCs w:val="24"/>
          <w:shd w:val="clear" w:color="auto" w:fill="FFFFFF"/>
          <w:lang w:eastAsia="zh-CN"/>
        </w:rPr>
        <w:t>供货时供应商</w:t>
      </w:r>
      <w:r>
        <w:rPr>
          <w:rFonts w:asciiTheme="minorEastAsia" w:hAnsiTheme="minorEastAsia"/>
          <w:color w:val="000000"/>
          <w:sz w:val="24"/>
          <w:szCs w:val="24"/>
          <w:shd w:val="clear" w:color="auto" w:fill="FFFFFF"/>
          <w:lang w:eastAsia="zh-CN"/>
        </w:rPr>
        <w:t>需</w:t>
      </w:r>
      <w:r>
        <w:rPr>
          <w:rFonts w:asciiTheme="minorEastAsia" w:hAnsiTheme="minorEastAsia" w:hint="eastAsia"/>
          <w:color w:val="000000"/>
          <w:sz w:val="24"/>
          <w:szCs w:val="24"/>
          <w:shd w:val="clear" w:color="auto" w:fill="FFFFFF"/>
          <w:lang w:eastAsia="zh-CN"/>
        </w:rPr>
        <w:t>提供第三方检测机构出具的工作服防静电、阻燃检测报告。</w:t>
      </w:r>
    </w:p>
    <w:p w:rsidR="0077254A" w:rsidRDefault="003B7DA0">
      <w:pPr>
        <w:pStyle w:val="afd"/>
        <w:numPr>
          <w:ilvl w:val="0"/>
          <w:numId w:val="10"/>
        </w:numPr>
        <w:autoSpaceDE/>
        <w:autoSpaceDN/>
        <w:spacing w:before="0" w:line="360" w:lineRule="auto"/>
        <w:jc w:val="both"/>
        <w:rPr>
          <w:sz w:val="24"/>
          <w:lang w:eastAsia="zh-CN"/>
        </w:rPr>
      </w:pPr>
      <w:r>
        <w:rPr>
          <w:rFonts w:hint="eastAsia"/>
          <w:sz w:val="24"/>
          <w:lang w:eastAsia="zh-CN"/>
        </w:rPr>
        <w:t>参选人没有失信黑名单记录（以最高院失信被执行人系统发布信息为准）。</w:t>
      </w:r>
    </w:p>
    <w:p w:rsidR="0077254A" w:rsidRDefault="003B7DA0">
      <w:pPr>
        <w:pStyle w:val="afd"/>
        <w:numPr>
          <w:ilvl w:val="0"/>
          <w:numId w:val="10"/>
        </w:numPr>
        <w:autoSpaceDE/>
        <w:autoSpaceDN/>
        <w:spacing w:before="0" w:line="360" w:lineRule="auto"/>
        <w:jc w:val="both"/>
        <w:rPr>
          <w:sz w:val="24"/>
          <w:lang w:eastAsia="zh-CN"/>
        </w:rPr>
      </w:pPr>
      <w:r>
        <w:rPr>
          <w:rFonts w:hint="eastAsia"/>
          <w:sz w:val="24"/>
          <w:lang w:eastAsia="zh-CN"/>
        </w:rPr>
        <w:t>参选人与比选人无诉讼纠纷。</w:t>
      </w:r>
    </w:p>
    <w:p w:rsidR="0077254A" w:rsidRDefault="003B7DA0">
      <w:pPr>
        <w:pStyle w:val="aa"/>
        <w:spacing w:line="360" w:lineRule="auto"/>
        <w:ind w:right="121" w:firstLineChars="200" w:firstLine="536"/>
        <w:jc w:val="both"/>
        <w:rPr>
          <w:b/>
          <w:w w:val="95"/>
          <w:sz w:val="28"/>
          <w:lang w:eastAsia="zh-CN"/>
        </w:rPr>
      </w:pPr>
      <w:r>
        <w:rPr>
          <w:b/>
          <w:w w:val="95"/>
          <w:sz w:val="28"/>
          <w:lang w:eastAsia="zh-CN"/>
        </w:rPr>
        <w:t xml:space="preserve">七、参选保证金： </w:t>
      </w:r>
    </w:p>
    <w:p w:rsidR="0077254A" w:rsidRDefault="003B7DA0">
      <w:pPr>
        <w:pStyle w:val="aa"/>
        <w:spacing w:line="360" w:lineRule="auto"/>
        <w:ind w:right="121" w:firstLineChars="200" w:firstLine="480"/>
        <w:jc w:val="both"/>
        <w:rPr>
          <w:lang w:eastAsia="zh-CN"/>
        </w:rPr>
      </w:pPr>
      <w:r>
        <w:rPr>
          <w:rFonts w:hint="eastAsia"/>
          <w:lang w:eastAsia="zh-CN"/>
        </w:rPr>
        <w:t>1.参选单位应缴纳参选保证金，</w:t>
      </w:r>
      <w:r>
        <w:rPr>
          <w:rFonts w:hint="eastAsia"/>
          <w:b/>
          <w:lang w:eastAsia="zh-CN"/>
        </w:rPr>
        <w:t>保证金金额</w:t>
      </w:r>
      <w:r>
        <w:rPr>
          <w:b/>
          <w:lang w:eastAsia="zh-CN"/>
        </w:rPr>
        <w:t>RMB40</w:t>
      </w:r>
      <w:r>
        <w:rPr>
          <w:rFonts w:hint="eastAsia"/>
          <w:b/>
          <w:lang w:eastAsia="zh-CN"/>
        </w:rPr>
        <w:t>0</w:t>
      </w:r>
      <w:r>
        <w:rPr>
          <w:b/>
          <w:lang w:eastAsia="zh-CN"/>
        </w:rPr>
        <w:t>00</w:t>
      </w:r>
      <w:r>
        <w:rPr>
          <w:rFonts w:hint="eastAsia"/>
          <w:b/>
          <w:lang w:eastAsia="zh-CN"/>
        </w:rPr>
        <w:t>元整</w:t>
      </w:r>
      <w:r>
        <w:rPr>
          <w:rFonts w:hint="eastAsia"/>
          <w:lang w:eastAsia="zh-CN"/>
        </w:rPr>
        <w:t>，参选单位应按照要求从参选单位基本账户转入比选单位的账户，比选单位账户信息如下：</w:t>
      </w:r>
    </w:p>
    <w:p w:rsidR="0077254A" w:rsidRDefault="003B7DA0">
      <w:pPr>
        <w:pStyle w:val="aa"/>
        <w:spacing w:line="360" w:lineRule="auto"/>
        <w:ind w:right="121"/>
        <w:jc w:val="both"/>
        <w:rPr>
          <w:lang w:eastAsia="zh-CN"/>
        </w:rPr>
      </w:pPr>
      <w:r>
        <w:rPr>
          <w:rFonts w:hint="eastAsia"/>
          <w:lang w:eastAsia="zh-CN"/>
        </w:rPr>
        <w:t xml:space="preserve">    开户名称：福建福海创石油化工有限公司</w:t>
      </w:r>
    </w:p>
    <w:p w:rsidR="0077254A" w:rsidRDefault="003B7DA0">
      <w:pPr>
        <w:pStyle w:val="aa"/>
        <w:spacing w:line="360" w:lineRule="auto"/>
        <w:ind w:right="121"/>
        <w:jc w:val="both"/>
        <w:rPr>
          <w:lang w:eastAsia="zh-CN"/>
        </w:rPr>
      </w:pPr>
      <w:r>
        <w:rPr>
          <w:rFonts w:hint="eastAsia"/>
          <w:lang w:eastAsia="zh-CN"/>
        </w:rPr>
        <w:t xml:space="preserve">    开户银行：中国银行漳州古雷支行</w:t>
      </w:r>
    </w:p>
    <w:p w:rsidR="0077254A" w:rsidRDefault="003B7DA0">
      <w:pPr>
        <w:pStyle w:val="aa"/>
        <w:spacing w:line="360" w:lineRule="auto"/>
        <w:ind w:right="121"/>
        <w:jc w:val="both"/>
        <w:rPr>
          <w:lang w:eastAsia="zh-CN"/>
        </w:rPr>
      </w:pPr>
      <w:r>
        <w:rPr>
          <w:rFonts w:hint="eastAsia"/>
          <w:lang w:eastAsia="zh-CN"/>
        </w:rPr>
        <w:t xml:space="preserve">    帐号：</w:t>
      </w:r>
      <w:r>
        <w:rPr>
          <w:lang w:eastAsia="zh-CN"/>
        </w:rPr>
        <w:t>406574816628</w:t>
      </w:r>
    </w:p>
    <w:p w:rsidR="0077254A" w:rsidRDefault="003B7DA0">
      <w:pPr>
        <w:pStyle w:val="aa"/>
        <w:spacing w:line="360" w:lineRule="auto"/>
        <w:ind w:right="121"/>
        <w:jc w:val="both"/>
        <w:rPr>
          <w:lang w:eastAsia="zh-CN"/>
        </w:rPr>
      </w:pPr>
      <w:r>
        <w:rPr>
          <w:rFonts w:hint="eastAsia"/>
          <w:lang w:eastAsia="zh-CN"/>
        </w:rPr>
        <w:lastRenderedPageBreak/>
        <w:t xml:space="preserve">    注明用途：</w:t>
      </w:r>
      <w:r>
        <w:rPr>
          <w:rFonts w:hint="eastAsia"/>
          <w:b/>
          <w:u w:val="single"/>
          <w:lang w:eastAsia="zh-CN"/>
        </w:rPr>
        <w:t>阻燃工作服年约发包参选</w:t>
      </w:r>
      <w:r>
        <w:rPr>
          <w:b/>
          <w:u w:val="single"/>
          <w:lang w:eastAsia="zh-CN"/>
        </w:rPr>
        <w:t>保证金</w:t>
      </w:r>
    </w:p>
    <w:p w:rsidR="0077254A" w:rsidRDefault="003B7DA0">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77254A" w:rsidRDefault="003B7DA0">
      <w:pPr>
        <w:pStyle w:val="aa"/>
        <w:spacing w:line="360" w:lineRule="auto"/>
        <w:ind w:right="121"/>
        <w:jc w:val="both"/>
        <w:rPr>
          <w:lang w:eastAsia="zh-CN"/>
        </w:rPr>
      </w:pPr>
      <w:r>
        <w:rPr>
          <w:rFonts w:hint="eastAsia"/>
          <w:lang w:eastAsia="zh-CN"/>
        </w:rPr>
        <w:t xml:space="preserve">    注：</w:t>
      </w:r>
      <w:r>
        <w:rPr>
          <w:rFonts w:hint="eastAsia"/>
          <w:b/>
          <w:lang w:eastAsia="zh-CN"/>
        </w:rPr>
        <w:t>开户许可证上账号应与参选保证金转账回单上账号一致，否则视为未按规定提交参选保证金,所造成的一切后果由参选人自行负责。</w:t>
      </w:r>
      <w:r>
        <w:rPr>
          <w:rFonts w:hint="eastAsia"/>
          <w:lang w:eastAsia="zh-CN"/>
        </w:rPr>
        <w:t>参选保证金应在参选人递交参选文件前缴纳并将相关缴款凭证放入比选文件中。</w:t>
      </w:r>
    </w:p>
    <w:p w:rsidR="0077254A" w:rsidRDefault="003B7DA0">
      <w:pPr>
        <w:pStyle w:val="aa"/>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rsidR="0077254A" w:rsidRDefault="003B7DA0">
      <w:pPr>
        <w:pStyle w:val="aa"/>
        <w:spacing w:line="360" w:lineRule="auto"/>
        <w:ind w:right="121"/>
        <w:jc w:val="both"/>
        <w:rPr>
          <w:lang w:eastAsia="zh-CN"/>
        </w:rPr>
      </w:pPr>
      <w:r>
        <w:rPr>
          <w:rFonts w:hint="eastAsia"/>
          <w:lang w:eastAsia="zh-CN"/>
        </w:rPr>
        <w:t xml:space="preserve">    3.比选结束后比选人将于合同签订后退还未中选者的比选保证金（无息），最迟不超过相应合同签订后的</w:t>
      </w:r>
      <w:r>
        <w:rPr>
          <w:lang w:eastAsia="zh-CN"/>
        </w:rPr>
        <w:t>6</w:t>
      </w:r>
      <w:r>
        <w:rPr>
          <w:rFonts w:hint="eastAsia"/>
          <w:lang w:eastAsia="zh-CN"/>
        </w:rPr>
        <w:t>0天；</w:t>
      </w:r>
    </w:p>
    <w:p w:rsidR="0077254A" w:rsidRDefault="003B7DA0">
      <w:pPr>
        <w:pStyle w:val="aa"/>
        <w:spacing w:line="360" w:lineRule="auto"/>
        <w:ind w:right="121"/>
        <w:jc w:val="both"/>
        <w:rPr>
          <w:b/>
          <w:color w:val="000000" w:themeColor="text1"/>
          <w:lang w:eastAsia="zh-CN"/>
        </w:rPr>
      </w:pPr>
      <w:r>
        <w:rPr>
          <w:rFonts w:hint="eastAsia"/>
          <w:lang w:eastAsia="zh-CN"/>
        </w:rPr>
        <w:t xml:space="preserve">   </w:t>
      </w:r>
      <w:r>
        <w:rPr>
          <w:rFonts w:hint="eastAsia"/>
          <w:b/>
          <w:lang w:eastAsia="zh-CN"/>
        </w:rPr>
        <w:t xml:space="preserve"> 4. 中选者的参选保证金将直接转为履约保证金, 该履约保证金将于本合同执行完毕最终确认中选商无违约行为后由比选人指定公司“福建福海创石油化工有限公司”无息退还。</w:t>
      </w:r>
    </w:p>
    <w:p w:rsidR="0077254A" w:rsidRDefault="003B7DA0">
      <w:pPr>
        <w:pStyle w:val="aa"/>
        <w:spacing w:line="360" w:lineRule="auto"/>
        <w:ind w:right="121"/>
        <w:jc w:val="both"/>
        <w:rPr>
          <w:lang w:eastAsia="zh-CN"/>
        </w:rPr>
      </w:pPr>
      <w:r>
        <w:rPr>
          <w:rFonts w:hint="eastAsia"/>
          <w:lang w:eastAsia="zh-CN"/>
        </w:rPr>
        <w:t xml:space="preserve">    5.如有下列情况发生，将被没收参选保证金：</w:t>
      </w:r>
    </w:p>
    <w:p w:rsidR="0077254A" w:rsidRDefault="003B7DA0">
      <w:pPr>
        <w:pStyle w:val="aa"/>
        <w:spacing w:line="360" w:lineRule="auto"/>
        <w:ind w:right="121"/>
        <w:jc w:val="both"/>
        <w:rPr>
          <w:lang w:eastAsia="zh-CN"/>
        </w:rPr>
      </w:pPr>
      <w:r>
        <w:rPr>
          <w:rFonts w:hint="eastAsia"/>
          <w:lang w:eastAsia="zh-CN"/>
        </w:rPr>
        <w:t xml:space="preserve">    （1）参选单位在参选有效期内撤回参选文件；</w:t>
      </w:r>
    </w:p>
    <w:p w:rsidR="0077254A" w:rsidRDefault="003B7DA0">
      <w:pPr>
        <w:pStyle w:val="aa"/>
        <w:spacing w:line="360" w:lineRule="auto"/>
        <w:ind w:right="121"/>
        <w:jc w:val="both"/>
        <w:rPr>
          <w:b/>
          <w:w w:val="95"/>
          <w:sz w:val="28"/>
          <w:lang w:eastAsia="zh-CN"/>
        </w:rPr>
      </w:pPr>
      <w:r>
        <w:rPr>
          <w:rFonts w:hint="eastAsia"/>
          <w:lang w:eastAsia="zh-CN"/>
        </w:rPr>
        <w:t xml:space="preserve">    （2）参选单位未能按接到中标通知后规定的时间内签定合同。</w:t>
      </w:r>
      <w:r>
        <w:rPr>
          <w:rFonts w:hint="eastAsia"/>
          <w:b/>
          <w:w w:val="95"/>
          <w:sz w:val="28"/>
          <w:lang w:eastAsia="zh-CN"/>
        </w:rPr>
        <w:t xml:space="preserve"> </w:t>
      </w:r>
    </w:p>
    <w:p w:rsidR="0077254A" w:rsidRDefault="003B7DA0">
      <w:pPr>
        <w:pStyle w:val="aa"/>
        <w:spacing w:line="360" w:lineRule="auto"/>
        <w:ind w:right="121" w:firstLineChars="200" w:firstLine="536"/>
        <w:jc w:val="both"/>
        <w:rPr>
          <w:b/>
          <w:w w:val="95"/>
          <w:sz w:val="28"/>
          <w:lang w:eastAsia="zh-CN"/>
        </w:rPr>
      </w:pPr>
      <w:r>
        <w:rPr>
          <w:b/>
          <w:w w:val="95"/>
          <w:sz w:val="28"/>
          <w:lang w:eastAsia="zh-CN"/>
        </w:rPr>
        <w:t>八、参选文件的递交</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 xml:space="preserve">1.参选文件递交的截止时间： </w:t>
      </w:r>
    </w:p>
    <w:p w:rsidR="0077254A" w:rsidRDefault="003B7DA0">
      <w:pPr>
        <w:pStyle w:val="aa"/>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Pr>
          <w:rFonts w:hint="eastAsia"/>
          <w:b/>
          <w:lang w:eastAsia="zh-CN"/>
        </w:rPr>
        <w:t>。</w:t>
      </w:r>
    </w:p>
    <w:p w:rsidR="0077254A" w:rsidRDefault="003B7DA0">
      <w:pPr>
        <w:pStyle w:val="aa"/>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rsidR="0077254A" w:rsidRDefault="003B7DA0">
      <w:pPr>
        <w:pStyle w:val="aa"/>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rsidR="0077254A" w:rsidRDefault="003B7DA0">
      <w:pPr>
        <w:pStyle w:val="aa"/>
        <w:spacing w:line="360" w:lineRule="auto"/>
        <w:ind w:right="121"/>
        <w:jc w:val="both"/>
        <w:rPr>
          <w:b/>
          <w:lang w:eastAsia="zh-CN"/>
        </w:rPr>
      </w:pPr>
      <w:r>
        <w:rPr>
          <w:rFonts w:hint="eastAsia"/>
          <w:b/>
          <w:lang w:eastAsia="zh-CN"/>
        </w:rPr>
        <w:t>寄送快递时，请在快递件上面备注清楚寄件人公司名称及相应标书项目名称！！</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77254A" w:rsidRDefault="003B7DA0">
      <w:pPr>
        <w:pStyle w:val="aa"/>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w:t>
      </w:r>
      <w:r>
        <w:rPr>
          <w:lang w:eastAsia="zh-CN"/>
        </w:rPr>
        <w:lastRenderedPageBreak/>
        <w:t>内报比选人汇总。</w:t>
      </w:r>
    </w:p>
    <w:p w:rsidR="0077254A" w:rsidRDefault="003B7DA0">
      <w:pPr>
        <w:pStyle w:val="aa"/>
        <w:spacing w:line="360" w:lineRule="auto"/>
        <w:ind w:right="121"/>
        <w:jc w:val="both"/>
        <w:rPr>
          <w:b/>
          <w:bCs/>
          <w:sz w:val="28"/>
          <w:szCs w:val="28"/>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77254A" w:rsidRDefault="003B7DA0">
      <w:pPr>
        <w:widowControl/>
        <w:autoSpaceDE/>
        <w:autoSpaceDN/>
        <w:jc w:val="center"/>
        <w:rPr>
          <w:b/>
          <w:bCs/>
          <w:sz w:val="28"/>
          <w:szCs w:val="28"/>
          <w:lang w:eastAsia="zh-CN"/>
        </w:rPr>
      </w:pPr>
      <w:r>
        <w:rPr>
          <w:lang w:eastAsia="zh-CN"/>
        </w:rPr>
        <w:br w:type="page"/>
      </w:r>
      <w:r>
        <w:rPr>
          <w:b/>
          <w:bCs/>
          <w:sz w:val="28"/>
          <w:szCs w:val="28"/>
          <w:lang w:eastAsia="zh-CN"/>
        </w:rPr>
        <w:lastRenderedPageBreak/>
        <w:t>第三章</w:t>
      </w:r>
      <w:r>
        <w:rPr>
          <w:b/>
          <w:bCs/>
          <w:sz w:val="28"/>
          <w:szCs w:val="28"/>
          <w:lang w:eastAsia="zh-CN"/>
        </w:rPr>
        <w:tab/>
        <w:t>参选文件的编制</w:t>
      </w:r>
    </w:p>
    <w:p w:rsidR="0077254A" w:rsidRDefault="003B7DA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77254A" w:rsidRDefault="003B7DA0">
      <w:pPr>
        <w:pStyle w:val="aa"/>
        <w:spacing w:line="360" w:lineRule="auto"/>
        <w:ind w:right="121" w:firstLineChars="200" w:firstLine="480"/>
        <w:jc w:val="both"/>
        <w:rPr>
          <w:lang w:eastAsia="zh-CN"/>
        </w:rPr>
      </w:pPr>
      <w:r>
        <w:rPr>
          <w:rFonts w:hint="eastAsia"/>
          <w:lang w:eastAsia="zh-CN"/>
        </w:rPr>
        <w:t>1.技术参选文件</w:t>
      </w:r>
    </w:p>
    <w:p w:rsidR="0077254A" w:rsidRDefault="003B7DA0">
      <w:pPr>
        <w:pStyle w:val="aa"/>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77254A">
        <w:trPr>
          <w:trHeight w:val="281"/>
          <w:jc w:val="center"/>
        </w:trPr>
        <w:tc>
          <w:tcPr>
            <w:tcW w:w="1227" w:type="dxa"/>
          </w:tcPr>
          <w:p w:rsidR="0077254A" w:rsidRDefault="003B7DA0">
            <w:pPr>
              <w:spacing w:line="500" w:lineRule="exact"/>
              <w:jc w:val="center"/>
              <w:rPr>
                <w:sz w:val="24"/>
              </w:rPr>
            </w:pPr>
            <w:r>
              <w:rPr>
                <w:rFonts w:hint="eastAsia"/>
                <w:sz w:val="24"/>
              </w:rPr>
              <w:t>1</w:t>
            </w:r>
          </w:p>
        </w:tc>
        <w:tc>
          <w:tcPr>
            <w:tcW w:w="7610" w:type="dxa"/>
          </w:tcPr>
          <w:p w:rsidR="0077254A" w:rsidRDefault="003B7DA0">
            <w:pPr>
              <w:spacing w:line="500" w:lineRule="exact"/>
              <w:rPr>
                <w:lang w:eastAsia="zh-CN"/>
              </w:rPr>
            </w:pPr>
            <w:r>
              <w:rPr>
                <w:rFonts w:hint="eastAsia"/>
                <w:lang w:eastAsia="zh-CN"/>
              </w:rPr>
              <w:t>参选书</w:t>
            </w:r>
          </w:p>
        </w:tc>
      </w:tr>
      <w:tr w:rsidR="0077254A">
        <w:trPr>
          <w:trHeight w:val="331"/>
          <w:jc w:val="center"/>
        </w:trPr>
        <w:tc>
          <w:tcPr>
            <w:tcW w:w="1227" w:type="dxa"/>
          </w:tcPr>
          <w:p w:rsidR="0077254A" w:rsidRDefault="003B7DA0">
            <w:pPr>
              <w:spacing w:line="500" w:lineRule="exact"/>
              <w:jc w:val="center"/>
              <w:rPr>
                <w:sz w:val="24"/>
              </w:rPr>
            </w:pPr>
            <w:r>
              <w:rPr>
                <w:rFonts w:hint="eastAsia"/>
                <w:sz w:val="24"/>
              </w:rPr>
              <w:t>2</w:t>
            </w:r>
          </w:p>
        </w:tc>
        <w:tc>
          <w:tcPr>
            <w:tcW w:w="7610" w:type="dxa"/>
          </w:tcPr>
          <w:p w:rsidR="0077254A" w:rsidRDefault="003B7DA0">
            <w:pPr>
              <w:spacing w:line="500" w:lineRule="exact"/>
              <w:rPr>
                <w:lang w:eastAsia="zh-CN"/>
              </w:rPr>
            </w:pPr>
            <w:r>
              <w:rPr>
                <w:rFonts w:hint="eastAsia"/>
                <w:lang w:eastAsia="zh-CN"/>
              </w:rPr>
              <w:t>法定代表人授权书</w:t>
            </w:r>
          </w:p>
        </w:tc>
      </w:tr>
      <w:tr w:rsidR="0077254A">
        <w:trPr>
          <w:jc w:val="center"/>
        </w:trPr>
        <w:tc>
          <w:tcPr>
            <w:tcW w:w="1227" w:type="dxa"/>
          </w:tcPr>
          <w:p w:rsidR="0077254A" w:rsidRDefault="003B7DA0">
            <w:pPr>
              <w:spacing w:line="500" w:lineRule="exact"/>
              <w:jc w:val="center"/>
              <w:rPr>
                <w:sz w:val="24"/>
              </w:rPr>
            </w:pPr>
            <w:r>
              <w:rPr>
                <w:rFonts w:hint="eastAsia"/>
                <w:sz w:val="24"/>
              </w:rPr>
              <w:t>3</w:t>
            </w:r>
          </w:p>
        </w:tc>
        <w:tc>
          <w:tcPr>
            <w:tcW w:w="7610" w:type="dxa"/>
          </w:tcPr>
          <w:p w:rsidR="0077254A" w:rsidRDefault="003B7DA0">
            <w:pPr>
              <w:spacing w:line="500" w:lineRule="exact"/>
              <w:rPr>
                <w:lang w:eastAsia="zh-CN"/>
              </w:rPr>
            </w:pPr>
            <w:r>
              <w:rPr>
                <w:rFonts w:hint="eastAsia"/>
                <w:lang w:eastAsia="zh-CN"/>
              </w:rPr>
              <w:t>法定代表人身份证复印件</w:t>
            </w:r>
          </w:p>
        </w:tc>
      </w:tr>
      <w:tr w:rsidR="0077254A">
        <w:trPr>
          <w:jc w:val="center"/>
        </w:trPr>
        <w:tc>
          <w:tcPr>
            <w:tcW w:w="1227" w:type="dxa"/>
          </w:tcPr>
          <w:p w:rsidR="0077254A" w:rsidRDefault="003B7DA0">
            <w:pPr>
              <w:spacing w:line="500" w:lineRule="exact"/>
              <w:jc w:val="center"/>
              <w:rPr>
                <w:sz w:val="24"/>
              </w:rPr>
            </w:pPr>
            <w:r>
              <w:rPr>
                <w:rFonts w:hint="eastAsia"/>
                <w:sz w:val="24"/>
              </w:rPr>
              <w:t>4</w:t>
            </w:r>
          </w:p>
        </w:tc>
        <w:tc>
          <w:tcPr>
            <w:tcW w:w="7610" w:type="dxa"/>
          </w:tcPr>
          <w:p w:rsidR="0077254A" w:rsidRDefault="003B7DA0">
            <w:pPr>
              <w:spacing w:line="500" w:lineRule="exact"/>
              <w:rPr>
                <w:lang w:eastAsia="zh-CN"/>
              </w:rPr>
            </w:pPr>
            <w:r>
              <w:rPr>
                <w:rFonts w:hint="eastAsia"/>
                <w:lang w:eastAsia="zh-CN"/>
              </w:rPr>
              <w:t>授权代表身份证复印件</w:t>
            </w:r>
          </w:p>
        </w:tc>
      </w:tr>
      <w:tr w:rsidR="0077254A">
        <w:trPr>
          <w:jc w:val="center"/>
        </w:trPr>
        <w:tc>
          <w:tcPr>
            <w:tcW w:w="1227" w:type="dxa"/>
          </w:tcPr>
          <w:p w:rsidR="0077254A" w:rsidRDefault="003B7DA0">
            <w:pPr>
              <w:spacing w:line="500" w:lineRule="exact"/>
              <w:jc w:val="center"/>
              <w:rPr>
                <w:sz w:val="24"/>
              </w:rPr>
            </w:pPr>
            <w:r>
              <w:rPr>
                <w:rFonts w:hint="eastAsia"/>
                <w:sz w:val="24"/>
              </w:rPr>
              <w:t>5</w:t>
            </w:r>
          </w:p>
        </w:tc>
        <w:tc>
          <w:tcPr>
            <w:tcW w:w="7610" w:type="dxa"/>
          </w:tcPr>
          <w:p w:rsidR="0077254A" w:rsidRDefault="003B7DA0">
            <w:pPr>
              <w:spacing w:line="500" w:lineRule="exact"/>
              <w:rPr>
                <w:lang w:eastAsia="zh-CN"/>
              </w:rPr>
            </w:pPr>
            <w:r>
              <w:rPr>
                <w:rFonts w:hint="eastAsia"/>
                <w:lang w:eastAsia="zh-CN"/>
              </w:rPr>
              <w:t>企业概况</w:t>
            </w:r>
          </w:p>
        </w:tc>
      </w:tr>
      <w:tr w:rsidR="0077254A">
        <w:trPr>
          <w:jc w:val="center"/>
        </w:trPr>
        <w:tc>
          <w:tcPr>
            <w:tcW w:w="1227" w:type="dxa"/>
          </w:tcPr>
          <w:p w:rsidR="0077254A" w:rsidRDefault="003B7DA0">
            <w:pPr>
              <w:spacing w:line="500" w:lineRule="exact"/>
              <w:jc w:val="center"/>
              <w:rPr>
                <w:sz w:val="24"/>
              </w:rPr>
            </w:pPr>
            <w:r>
              <w:rPr>
                <w:rFonts w:hint="eastAsia"/>
                <w:sz w:val="24"/>
              </w:rPr>
              <w:t>6</w:t>
            </w:r>
          </w:p>
        </w:tc>
        <w:tc>
          <w:tcPr>
            <w:tcW w:w="7610" w:type="dxa"/>
          </w:tcPr>
          <w:p w:rsidR="0077254A" w:rsidRDefault="003B7DA0">
            <w:pPr>
              <w:spacing w:line="500" w:lineRule="exact"/>
              <w:rPr>
                <w:lang w:eastAsia="zh-CN"/>
              </w:rPr>
            </w:pPr>
            <w:r>
              <w:rPr>
                <w:rFonts w:hint="eastAsia"/>
                <w:lang w:eastAsia="zh-CN"/>
              </w:rPr>
              <w:t>营业执照和开户许可证复印件</w:t>
            </w:r>
          </w:p>
        </w:tc>
      </w:tr>
      <w:tr w:rsidR="0077254A">
        <w:trPr>
          <w:jc w:val="center"/>
        </w:trPr>
        <w:tc>
          <w:tcPr>
            <w:tcW w:w="1227" w:type="dxa"/>
          </w:tcPr>
          <w:p w:rsidR="0077254A" w:rsidRDefault="003B7DA0">
            <w:pPr>
              <w:spacing w:line="500" w:lineRule="exact"/>
              <w:jc w:val="center"/>
              <w:rPr>
                <w:sz w:val="24"/>
                <w:lang w:eastAsia="zh-CN"/>
              </w:rPr>
            </w:pPr>
            <w:r>
              <w:rPr>
                <w:rFonts w:hint="eastAsia"/>
                <w:sz w:val="24"/>
                <w:lang w:eastAsia="zh-CN"/>
              </w:rPr>
              <w:t>7</w:t>
            </w:r>
          </w:p>
        </w:tc>
        <w:tc>
          <w:tcPr>
            <w:tcW w:w="7610" w:type="dxa"/>
          </w:tcPr>
          <w:p w:rsidR="0077254A" w:rsidRDefault="003B7DA0">
            <w:pPr>
              <w:spacing w:line="500" w:lineRule="exact"/>
              <w:rPr>
                <w:lang w:eastAsia="zh-CN"/>
              </w:rPr>
            </w:pPr>
            <w:r>
              <w:rPr>
                <w:lang w:eastAsia="zh-CN"/>
              </w:rPr>
              <w:t>相关资质要求</w:t>
            </w:r>
            <w:r>
              <w:rPr>
                <w:rFonts w:hint="eastAsia"/>
                <w:lang w:eastAsia="zh-CN"/>
              </w:rPr>
              <w:t>证明材料</w:t>
            </w:r>
          </w:p>
        </w:tc>
      </w:tr>
      <w:tr w:rsidR="0077254A">
        <w:trPr>
          <w:jc w:val="center"/>
        </w:trPr>
        <w:tc>
          <w:tcPr>
            <w:tcW w:w="1227" w:type="dxa"/>
          </w:tcPr>
          <w:p w:rsidR="0077254A" w:rsidRDefault="003B7DA0">
            <w:pPr>
              <w:spacing w:line="500" w:lineRule="exact"/>
              <w:jc w:val="center"/>
              <w:rPr>
                <w:sz w:val="24"/>
                <w:lang w:eastAsia="zh-CN"/>
              </w:rPr>
            </w:pPr>
            <w:r>
              <w:rPr>
                <w:sz w:val="24"/>
                <w:lang w:eastAsia="zh-CN"/>
              </w:rPr>
              <w:t>8</w:t>
            </w:r>
          </w:p>
        </w:tc>
        <w:tc>
          <w:tcPr>
            <w:tcW w:w="7610" w:type="dxa"/>
          </w:tcPr>
          <w:p w:rsidR="0077254A" w:rsidRDefault="003B7DA0">
            <w:pPr>
              <w:spacing w:line="500" w:lineRule="exact"/>
              <w:rPr>
                <w:lang w:eastAsia="zh-CN"/>
              </w:rPr>
            </w:pPr>
            <w:r>
              <w:rPr>
                <w:rFonts w:hint="eastAsia"/>
                <w:lang w:eastAsia="zh-CN"/>
              </w:rPr>
              <w:t>拟参选工作服的相关介绍</w:t>
            </w:r>
            <w:r>
              <w:rPr>
                <w:rFonts w:hint="eastAsia"/>
                <w:b/>
                <w:lang w:eastAsia="zh-CN"/>
              </w:rPr>
              <w:t>（含交货工期）</w:t>
            </w:r>
          </w:p>
        </w:tc>
      </w:tr>
      <w:tr w:rsidR="0077254A">
        <w:trPr>
          <w:jc w:val="center"/>
        </w:trPr>
        <w:tc>
          <w:tcPr>
            <w:tcW w:w="1227" w:type="dxa"/>
          </w:tcPr>
          <w:p w:rsidR="0077254A" w:rsidRDefault="003B7DA0">
            <w:pPr>
              <w:spacing w:line="500" w:lineRule="exact"/>
              <w:jc w:val="center"/>
              <w:rPr>
                <w:sz w:val="24"/>
                <w:lang w:eastAsia="zh-CN"/>
              </w:rPr>
            </w:pPr>
            <w:r>
              <w:rPr>
                <w:sz w:val="24"/>
                <w:lang w:eastAsia="zh-CN"/>
              </w:rPr>
              <w:t>9</w:t>
            </w:r>
          </w:p>
        </w:tc>
        <w:tc>
          <w:tcPr>
            <w:tcW w:w="7610" w:type="dxa"/>
          </w:tcPr>
          <w:p w:rsidR="0077254A" w:rsidRDefault="003B7DA0">
            <w:pPr>
              <w:spacing w:line="500" w:lineRule="exact"/>
              <w:rPr>
                <w:lang w:eastAsia="zh-CN"/>
              </w:rPr>
            </w:pPr>
            <w:r>
              <w:rPr>
                <w:rFonts w:hint="eastAsia"/>
                <w:lang w:eastAsia="zh-CN"/>
              </w:rPr>
              <w:t>承诺函</w:t>
            </w:r>
          </w:p>
        </w:tc>
      </w:tr>
    </w:tbl>
    <w:p w:rsidR="0077254A" w:rsidRDefault="003B7DA0">
      <w:pPr>
        <w:pStyle w:val="aa"/>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77254A" w:rsidRDefault="003B7DA0">
      <w:pPr>
        <w:pStyle w:val="aa"/>
        <w:spacing w:line="360" w:lineRule="auto"/>
        <w:ind w:right="121" w:firstLineChars="200" w:firstLine="480"/>
        <w:jc w:val="both"/>
        <w:rPr>
          <w:lang w:eastAsia="zh-CN"/>
        </w:rPr>
      </w:pPr>
      <w:r>
        <w:rPr>
          <w:rFonts w:hint="eastAsia"/>
          <w:lang w:eastAsia="zh-CN"/>
        </w:rPr>
        <w:t>2.商务参选文件：商务报价文件，见附件商务报价函格式</w:t>
      </w:r>
      <w:r>
        <w:rPr>
          <w:lang w:eastAsia="zh-CN"/>
        </w:rPr>
        <w:t>，需单独密封提供</w:t>
      </w:r>
      <w:r>
        <w:rPr>
          <w:rFonts w:hint="eastAsia"/>
          <w:lang w:eastAsia="zh-CN"/>
        </w:rPr>
        <w:t>。商务文件无需胶装。</w:t>
      </w:r>
    </w:p>
    <w:p w:rsidR="0077254A" w:rsidRDefault="003B7DA0">
      <w:pPr>
        <w:spacing w:before="15" w:line="360" w:lineRule="auto"/>
        <w:ind w:firstLineChars="200" w:firstLine="536"/>
        <w:rPr>
          <w:lang w:eastAsia="zh-CN"/>
        </w:rPr>
      </w:pPr>
      <w:r>
        <w:rPr>
          <w:b/>
          <w:w w:val="95"/>
          <w:sz w:val="28"/>
          <w:lang w:eastAsia="zh-CN"/>
        </w:rPr>
        <w:t>二、参选书格式内容：</w:t>
      </w:r>
      <w:r>
        <w:rPr>
          <w:sz w:val="24"/>
          <w:szCs w:val="24"/>
          <w:lang w:eastAsia="zh-CN"/>
        </w:rPr>
        <w:t>参选人应按附件二格式内容要求进行参选书的编制。</w:t>
      </w:r>
    </w:p>
    <w:p w:rsidR="0077254A" w:rsidRDefault="003B7DA0">
      <w:pPr>
        <w:spacing w:before="15" w:line="360" w:lineRule="auto"/>
        <w:ind w:firstLineChars="200" w:firstLine="536"/>
        <w:rPr>
          <w:b/>
          <w:w w:val="95"/>
          <w:sz w:val="28"/>
          <w:lang w:eastAsia="zh-CN"/>
        </w:rPr>
      </w:pPr>
      <w:r>
        <w:rPr>
          <w:b/>
          <w:w w:val="95"/>
          <w:sz w:val="28"/>
          <w:lang w:eastAsia="zh-CN"/>
        </w:rPr>
        <w:t>三、参选报价</w:t>
      </w:r>
    </w:p>
    <w:p w:rsidR="0077254A" w:rsidRDefault="003B7DA0">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77254A" w:rsidRDefault="003B7DA0">
      <w:pPr>
        <w:spacing w:before="15" w:line="360" w:lineRule="auto"/>
        <w:ind w:firstLineChars="200" w:firstLine="536"/>
        <w:rPr>
          <w:b/>
          <w:w w:val="95"/>
          <w:sz w:val="28"/>
          <w:lang w:eastAsia="zh-CN"/>
        </w:rPr>
      </w:pPr>
      <w:r>
        <w:rPr>
          <w:b/>
          <w:w w:val="95"/>
          <w:sz w:val="28"/>
          <w:lang w:eastAsia="zh-CN"/>
        </w:rPr>
        <w:t>四、特别说明</w:t>
      </w:r>
    </w:p>
    <w:p w:rsidR="0077254A" w:rsidRDefault="003B7DA0">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77254A" w:rsidRDefault="003B7DA0">
      <w:pPr>
        <w:pStyle w:val="aa"/>
        <w:spacing w:line="360" w:lineRule="auto"/>
        <w:ind w:right="121" w:firstLineChars="200" w:firstLine="480"/>
        <w:jc w:val="both"/>
        <w:rPr>
          <w:lang w:eastAsia="zh-CN"/>
        </w:rPr>
      </w:pPr>
      <w:r>
        <w:rPr>
          <w:lang w:eastAsia="zh-CN"/>
        </w:rPr>
        <w:t>2.参选收到比选文件后，如有疑问需澄清，请以书面形式在规定时间内报比选人汇总。</w:t>
      </w:r>
    </w:p>
    <w:p w:rsidR="0077254A" w:rsidRDefault="003B7DA0">
      <w:pPr>
        <w:pStyle w:val="aa"/>
        <w:spacing w:line="360" w:lineRule="auto"/>
        <w:ind w:right="121" w:firstLineChars="200" w:firstLine="480"/>
        <w:jc w:val="both"/>
        <w:rPr>
          <w:b/>
          <w:bCs/>
          <w:sz w:val="28"/>
          <w:szCs w:val="28"/>
          <w:lang w:eastAsia="zh-CN"/>
        </w:rPr>
      </w:pPr>
      <w:r>
        <w:rPr>
          <w:lang w:eastAsia="zh-CN"/>
        </w:rPr>
        <w:t>3.参选人对比选人提供的比选文件所做出的推论、解释和结论，比选人概</w:t>
      </w:r>
      <w:r>
        <w:rPr>
          <w:lang w:eastAsia="zh-CN"/>
        </w:rPr>
        <w:lastRenderedPageBreak/>
        <w:t>不负责。参选人由于对比选文件的任何推论和误解以及比选对有关问题的口头解释所造成的后果，均由参选人负责。</w:t>
      </w:r>
      <w:r>
        <w:rPr>
          <w:lang w:eastAsia="zh-CN"/>
        </w:rPr>
        <w:br w:type="page"/>
      </w:r>
    </w:p>
    <w:p w:rsidR="0077254A" w:rsidRDefault="003B7DA0">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77254A" w:rsidRDefault="003B7DA0">
      <w:pPr>
        <w:spacing w:before="15" w:line="360" w:lineRule="auto"/>
        <w:ind w:firstLineChars="150" w:firstLine="402"/>
        <w:rPr>
          <w:b/>
          <w:w w:val="95"/>
          <w:sz w:val="28"/>
          <w:lang w:eastAsia="zh-CN"/>
        </w:rPr>
      </w:pPr>
      <w:r>
        <w:rPr>
          <w:b/>
          <w:w w:val="95"/>
          <w:sz w:val="28"/>
          <w:lang w:eastAsia="zh-CN"/>
        </w:rPr>
        <w:t>一、规则</w:t>
      </w:r>
    </w:p>
    <w:p w:rsidR="0077254A" w:rsidRDefault="003B7DA0">
      <w:pPr>
        <w:pStyle w:val="aa"/>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优先对技术参选文件进行评选，技术参选文件符合比选人要求方可进行下一轮商务报价评选</w:t>
      </w:r>
      <w:r>
        <w:rPr>
          <w:lang w:eastAsia="zh-CN"/>
        </w:rPr>
        <w:t>。</w:t>
      </w:r>
    </w:p>
    <w:p w:rsidR="0077254A" w:rsidRDefault="003B7DA0">
      <w:pPr>
        <w:pStyle w:val="aa"/>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77254A" w:rsidRDefault="003B7DA0">
      <w:pPr>
        <w:pStyle w:val="aa"/>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rsidR="0077254A" w:rsidRDefault="003B7DA0">
      <w:pPr>
        <w:spacing w:before="15" w:line="360" w:lineRule="auto"/>
        <w:ind w:firstLineChars="200" w:firstLine="536"/>
        <w:rPr>
          <w:b/>
          <w:w w:val="95"/>
          <w:sz w:val="28"/>
          <w:lang w:eastAsia="zh-CN"/>
        </w:rPr>
      </w:pPr>
      <w:r>
        <w:rPr>
          <w:b/>
          <w:w w:val="95"/>
          <w:sz w:val="28"/>
          <w:lang w:eastAsia="zh-CN"/>
        </w:rPr>
        <w:t>二、资格审查</w:t>
      </w:r>
    </w:p>
    <w:p w:rsidR="0077254A" w:rsidRDefault="003B7DA0">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77254A" w:rsidRDefault="003B7DA0">
      <w:pPr>
        <w:spacing w:before="15" w:line="360" w:lineRule="auto"/>
        <w:ind w:firstLineChars="200" w:firstLine="536"/>
        <w:rPr>
          <w:b/>
          <w:w w:val="95"/>
          <w:sz w:val="28"/>
          <w:lang w:eastAsia="zh-CN"/>
        </w:rPr>
      </w:pPr>
      <w:r>
        <w:rPr>
          <w:b/>
          <w:w w:val="95"/>
          <w:sz w:val="28"/>
          <w:lang w:eastAsia="zh-CN"/>
        </w:rPr>
        <w:t>三、评选办法</w:t>
      </w:r>
    </w:p>
    <w:p w:rsidR="0077254A" w:rsidRDefault="003B7DA0">
      <w:pPr>
        <w:pStyle w:val="aa"/>
        <w:spacing w:line="360" w:lineRule="auto"/>
        <w:ind w:right="121" w:firstLineChars="200" w:firstLine="498"/>
        <w:jc w:val="both"/>
        <w:rPr>
          <w:lang w:eastAsia="zh-CN"/>
        </w:rPr>
      </w:pPr>
      <w:r>
        <w:rPr>
          <w:rFonts w:hint="eastAsia"/>
          <w:b/>
          <w:bCs/>
          <w:snapToGrid w:val="0"/>
          <w:spacing w:val="8"/>
          <w:szCs w:val="22"/>
          <w:lang w:eastAsia="zh-CN"/>
        </w:rPr>
        <w:t>本项目设置整套阻燃工作服含税送到单价最高控制价为R</w:t>
      </w:r>
      <w:r>
        <w:rPr>
          <w:b/>
          <w:bCs/>
          <w:snapToGrid w:val="0"/>
          <w:spacing w:val="8"/>
          <w:szCs w:val="22"/>
          <w:lang w:eastAsia="zh-CN"/>
        </w:rPr>
        <w:t>MB1100元</w:t>
      </w:r>
      <w:r>
        <w:rPr>
          <w:rFonts w:hint="eastAsia"/>
          <w:b/>
          <w:bCs/>
          <w:snapToGrid w:val="0"/>
          <w:spacing w:val="8"/>
          <w:szCs w:val="22"/>
          <w:lang w:eastAsia="zh-CN"/>
        </w:rPr>
        <w:t>/套</w:t>
      </w:r>
      <w:r>
        <w:rPr>
          <w:b/>
          <w:bCs/>
          <w:snapToGrid w:val="0"/>
          <w:spacing w:val="8"/>
          <w:szCs w:val="22"/>
          <w:lang w:eastAsia="zh-CN"/>
        </w:rPr>
        <w:t>（含工作服上衣和工作裤），</w:t>
      </w:r>
      <w:r>
        <w:rPr>
          <w:rFonts w:hint="eastAsia"/>
          <w:lang w:eastAsia="zh-CN"/>
        </w:rPr>
        <w:t>参选人所填报的含税固定单价高于本项目最高限价的，其参选将被比选小组予以否决。</w:t>
      </w:r>
      <w:hyperlink r:id="rId11" w:history="1">
        <w:r>
          <w:rPr>
            <w:rFonts w:hint="eastAsia"/>
            <w:lang w:eastAsia="zh-CN"/>
          </w:rPr>
          <w:t>如参选人对控制价存疑请于参选文件递交截止前</w:t>
        </w:r>
      </w:hyperlink>
      <w:r>
        <w:rPr>
          <w:lang w:eastAsia="zh-CN"/>
        </w:rPr>
        <w:t>正式书面向比选人提出并进行交流澄清确认</w:t>
      </w:r>
      <w:r>
        <w:rPr>
          <w:rFonts w:hint="eastAsia"/>
          <w:lang w:eastAsia="zh-CN"/>
        </w:rPr>
        <w:t>。</w:t>
      </w:r>
    </w:p>
    <w:p w:rsidR="0077254A" w:rsidRDefault="003B7DA0">
      <w:pPr>
        <w:spacing w:line="324" w:lineRule="auto"/>
        <w:ind w:firstLineChars="200" w:firstLine="498"/>
        <w:rPr>
          <w:b/>
          <w:bCs/>
          <w:snapToGrid w:val="0"/>
          <w:spacing w:val="8"/>
          <w:sz w:val="24"/>
          <w:lang w:eastAsia="zh-CN"/>
        </w:rPr>
      </w:pPr>
      <w:r>
        <w:rPr>
          <w:b/>
          <w:bCs/>
          <w:snapToGrid w:val="0"/>
          <w:spacing w:val="8"/>
          <w:sz w:val="24"/>
          <w:lang w:eastAsia="zh-CN"/>
        </w:rPr>
        <w:t>评选委员会将对通过资格及实质响应性审查的各合格参选人，</w:t>
      </w:r>
      <w:r>
        <w:rPr>
          <w:rFonts w:hint="eastAsia"/>
          <w:b/>
          <w:bCs/>
          <w:snapToGrid w:val="0"/>
          <w:spacing w:val="8"/>
          <w:sz w:val="24"/>
          <w:lang w:eastAsia="zh-CN"/>
        </w:rPr>
        <w:t>经技术评选和商务评选后选择综合总分最高者作为中选单位。</w:t>
      </w:r>
    </w:p>
    <w:p w:rsidR="0077254A" w:rsidRDefault="003B7DA0">
      <w:pPr>
        <w:spacing w:line="324" w:lineRule="auto"/>
        <w:ind w:firstLineChars="200" w:firstLine="498"/>
        <w:rPr>
          <w:b/>
          <w:bCs/>
          <w:snapToGrid w:val="0"/>
          <w:spacing w:val="8"/>
          <w:sz w:val="24"/>
          <w:lang w:eastAsia="zh-CN"/>
        </w:rPr>
      </w:pPr>
      <w:r>
        <w:rPr>
          <w:rFonts w:hint="eastAsia"/>
          <w:b/>
          <w:bCs/>
          <w:snapToGrid w:val="0"/>
          <w:spacing w:val="8"/>
          <w:sz w:val="24"/>
          <w:lang w:eastAsia="zh-CN"/>
        </w:rPr>
        <w:t>本案采用综合评标法，技术标和商务标占比4：6。</w:t>
      </w:r>
    </w:p>
    <w:p w:rsidR="0077254A" w:rsidRDefault="003B7DA0">
      <w:pPr>
        <w:spacing w:line="600" w:lineRule="exact"/>
        <w:ind w:firstLineChars="200" w:firstLine="420"/>
        <w:rPr>
          <w:b/>
          <w:spacing w:val="-11"/>
          <w:lang w:eastAsia="zh-CN"/>
        </w:rPr>
      </w:pPr>
      <w:r>
        <w:rPr>
          <w:rFonts w:hint="eastAsia"/>
          <w:b/>
          <w:spacing w:val="-11"/>
          <w:lang w:eastAsia="zh-CN"/>
        </w:rPr>
        <w:t>其中技术标评分分值满分</w:t>
      </w:r>
      <w:r>
        <w:rPr>
          <w:b/>
          <w:spacing w:val="-11"/>
          <w:lang w:eastAsia="zh-CN"/>
        </w:rPr>
        <w:t>40</w:t>
      </w:r>
      <w:r>
        <w:rPr>
          <w:rFonts w:hint="eastAsia"/>
          <w:b/>
          <w:spacing w:val="-11"/>
          <w:lang w:eastAsia="zh-CN"/>
        </w:rPr>
        <w:t>分，技术标评分标准见下表，各评委技术标评分的平均值作为该参选人技术标得分。</w:t>
      </w:r>
    </w:p>
    <w:tbl>
      <w:tblPr>
        <w:tblW w:w="9351" w:type="dxa"/>
        <w:tblInd w:w="113" w:type="dxa"/>
        <w:tblLook w:val="04A0" w:firstRow="1" w:lastRow="0" w:firstColumn="1" w:lastColumn="0" w:noHBand="0" w:noVBand="1"/>
      </w:tblPr>
      <w:tblGrid>
        <w:gridCol w:w="7720"/>
        <w:gridCol w:w="1631"/>
      </w:tblGrid>
      <w:tr w:rsidR="0077254A">
        <w:trPr>
          <w:trHeight w:val="300"/>
        </w:trPr>
        <w:tc>
          <w:tcPr>
            <w:tcW w:w="7720" w:type="dxa"/>
            <w:vMerge w:val="restart"/>
            <w:tcBorders>
              <w:top w:val="single" w:sz="4" w:space="0" w:color="auto"/>
              <w:left w:val="single" w:sz="4" w:space="0" w:color="auto"/>
              <w:bottom w:val="nil"/>
              <w:right w:val="single" w:sz="4" w:space="0" w:color="auto"/>
            </w:tcBorders>
            <w:shd w:val="clear" w:color="auto" w:fill="auto"/>
            <w:noWrap/>
            <w:vAlign w:val="center"/>
          </w:tcPr>
          <w:p w:rsidR="0077254A" w:rsidRDefault="003B7DA0">
            <w:pPr>
              <w:widowControl/>
              <w:autoSpaceDE/>
              <w:autoSpaceDN/>
              <w:jc w:val="center"/>
              <w:rPr>
                <w:b/>
                <w:bCs/>
                <w:color w:val="000000"/>
                <w:lang w:eastAsia="zh-CN"/>
              </w:rPr>
            </w:pPr>
            <w:r>
              <w:rPr>
                <w:rFonts w:hint="eastAsia"/>
                <w:b/>
                <w:bCs/>
                <w:color w:val="000000"/>
                <w:lang w:eastAsia="zh-CN"/>
              </w:rPr>
              <w:t>评分内容</w:t>
            </w:r>
          </w:p>
        </w:tc>
        <w:tc>
          <w:tcPr>
            <w:tcW w:w="1631" w:type="dxa"/>
            <w:vMerge w:val="restart"/>
            <w:tcBorders>
              <w:top w:val="single" w:sz="4" w:space="0" w:color="auto"/>
              <w:left w:val="single" w:sz="4" w:space="0" w:color="auto"/>
              <w:bottom w:val="nil"/>
              <w:right w:val="single" w:sz="4" w:space="0" w:color="auto"/>
            </w:tcBorders>
            <w:shd w:val="clear" w:color="auto" w:fill="auto"/>
            <w:vAlign w:val="center"/>
          </w:tcPr>
          <w:p w:rsidR="0077254A" w:rsidRDefault="003B7DA0">
            <w:pPr>
              <w:widowControl/>
              <w:autoSpaceDE/>
              <w:autoSpaceDN/>
              <w:jc w:val="center"/>
              <w:rPr>
                <w:b/>
                <w:bCs/>
                <w:color w:val="000000"/>
                <w:lang w:eastAsia="zh-CN"/>
              </w:rPr>
            </w:pPr>
            <w:r>
              <w:rPr>
                <w:rFonts w:hint="eastAsia"/>
                <w:b/>
                <w:bCs/>
                <w:color w:val="000000"/>
                <w:lang w:eastAsia="zh-CN"/>
              </w:rPr>
              <w:t>分项分数/分</w:t>
            </w:r>
          </w:p>
        </w:tc>
      </w:tr>
      <w:tr w:rsidR="0077254A">
        <w:trPr>
          <w:trHeight w:val="375"/>
        </w:trPr>
        <w:tc>
          <w:tcPr>
            <w:tcW w:w="7720" w:type="dxa"/>
            <w:vMerge/>
            <w:tcBorders>
              <w:top w:val="single" w:sz="4" w:space="0" w:color="auto"/>
              <w:left w:val="single" w:sz="4" w:space="0" w:color="auto"/>
              <w:bottom w:val="single" w:sz="4" w:space="0" w:color="auto"/>
              <w:right w:val="single" w:sz="4" w:space="0" w:color="auto"/>
            </w:tcBorders>
            <w:vAlign w:val="center"/>
          </w:tcPr>
          <w:p w:rsidR="0077254A" w:rsidRDefault="0077254A">
            <w:pPr>
              <w:widowControl/>
              <w:autoSpaceDE/>
              <w:autoSpaceDN/>
              <w:rPr>
                <w:b/>
                <w:bCs/>
                <w:color w:val="000000"/>
                <w:lang w:eastAsia="zh-CN"/>
              </w:rPr>
            </w:pPr>
          </w:p>
        </w:tc>
        <w:tc>
          <w:tcPr>
            <w:tcW w:w="1631" w:type="dxa"/>
            <w:vMerge/>
            <w:tcBorders>
              <w:top w:val="single" w:sz="4" w:space="0" w:color="auto"/>
              <w:left w:val="single" w:sz="4" w:space="0" w:color="auto"/>
              <w:bottom w:val="single" w:sz="4" w:space="0" w:color="auto"/>
              <w:right w:val="single" w:sz="4" w:space="0" w:color="auto"/>
            </w:tcBorders>
            <w:vAlign w:val="center"/>
          </w:tcPr>
          <w:p w:rsidR="0077254A" w:rsidRDefault="0077254A">
            <w:pPr>
              <w:widowControl/>
              <w:autoSpaceDE/>
              <w:autoSpaceDN/>
              <w:rPr>
                <w:b/>
                <w:bCs/>
                <w:color w:val="000000"/>
                <w:lang w:eastAsia="zh-CN"/>
              </w:rPr>
            </w:pPr>
          </w:p>
        </w:tc>
      </w:tr>
      <w:tr w:rsidR="0077254A">
        <w:trPr>
          <w:trHeight w:val="780"/>
        </w:trPr>
        <w:tc>
          <w:tcPr>
            <w:tcW w:w="7720" w:type="dxa"/>
            <w:tcBorders>
              <w:top w:val="single" w:sz="4" w:space="0" w:color="auto"/>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rPr>
                <w:color w:val="000000"/>
                <w:sz w:val="24"/>
                <w:szCs w:val="24"/>
                <w:lang w:eastAsia="zh-CN"/>
              </w:rPr>
            </w:pPr>
            <w:r>
              <w:rPr>
                <w:rFonts w:hint="eastAsia"/>
                <w:color w:val="000000"/>
                <w:sz w:val="24"/>
                <w:szCs w:val="24"/>
                <w:lang w:eastAsia="zh-CN"/>
              </w:rPr>
              <w:t>从主面料纱支、密度、质量、舒适度进行横向比较。</w:t>
            </w:r>
          </w:p>
        </w:tc>
        <w:tc>
          <w:tcPr>
            <w:tcW w:w="1631" w:type="dxa"/>
            <w:tcBorders>
              <w:top w:val="single" w:sz="4" w:space="0" w:color="auto"/>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lang w:eastAsia="zh-CN"/>
              </w:rPr>
            </w:pPr>
            <w:r>
              <w:rPr>
                <w:rFonts w:hint="eastAsia"/>
                <w:color w:val="000000"/>
                <w:lang w:eastAsia="zh-CN"/>
              </w:rPr>
              <w:t>8</w:t>
            </w:r>
          </w:p>
        </w:tc>
      </w:tr>
      <w:tr w:rsidR="0077254A">
        <w:trPr>
          <w:trHeight w:val="780"/>
        </w:trPr>
        <w:tc>
          <w:tcPr>
            <w:tcW w:w="7720" w:type="dxa"/>
            <w:tcBorders>
              <w:top w:val="nil"/>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rPr>
                <w:color w:val="000000"/>
                <w:sz w:val="24"/>
                <w:szCs w:val="24"/>
                <w:lang w:eastAsia="zh-CN"/>
              </w:rPr>
            </w:pPr>
            <w:r>
              <w:rPr>
                <w:rFonts w:hint="eastAsia"/>
                <w:color w:val="000000"/>
                <w:sz w:val="24"/>
                <w:szCs w:val="24"/>
                <w:lang w:eastAsia="zh-CN"/>
              </w:rPr>
              <w:t>从款式、视觉感官、整体效果等方面进行横向比较。</w:t>
            </w:r>
          </w:p>
        </w:tc>
        <w:tc>
          <w:tcPr>
            <w:tcW w:w="1631" w:type="dxa"/>
            <w:tcBorders>
              <w:top w:val="nil"/>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sz w:val="24"/>
                <w:szCs w:val="24"/>
                <w:lang w:eastAsia="zh-CN"/>
              </w:rPr>
            </w:pPr>
            <w:r>
              <w:rPr>
                <w:rFonts w:hint="eastAsia"/>
                <w:color w:val="000000"/>
                <w:sz w:val="24"/>
                <w:szCs w:val="24"/>
                <w:lang w:eastAsia="zh-CN"/>
              </w:rPr>
              <w:t>5</w:t>
            </w:r>
          </w:p>
        </w:tc>
      </w:tr>
      <w:tr w:rsidR="0077254A">
        <w:trPr>
          <w:trHeight w:val="780"/>
        </w:trPr>
        <w:tc>
          <w:tcPr>
            <w:tcW w:w="7720" w:type="dxa"/>
            <w:tcBorders>
              <w:top w:val="nil"/>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rPr>
                <w:color w:val="000000"/>
                <w:sz w:val="24"/>
                <w:szCs w:val="24"/>
                <w:lang w:eastAsia="zh-CN"/>
              </w:rPr>
            </w:pPr>
            <w:r>
              <w:rPr>
                <w:rFonts w:hint="eastAsia"/>
                <w:color w:val="000000"/>
                <w:sz w:val="24"/>
                <w:szCs w:val="24"/>
                <w:lang w:eastAsia="zh-CN"/>
              </w:rPr>
              <w:t>从衬布的舒适度、质量进行横向比较。</w:t>
            </w:r>
          </w:p>
        </w:tc>
        <w:tc>
          <w:tcPr>
            <w:tcW w:w="1631" w:type="dxa"/>
            <w:tcBorders>
              <w:top w:val="nil"/>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sz w:val="24"/>
                <w:szCs w:val="24"/>
                <w:lang w:eastAsia="zh-CN"/>
              </w:rPr>
            </w:pPr>
            <w:r>
              <w:rPr>
                <w:rFonts w:hint="eastAsia"/>
                <w:color w:val="000000"/>
                <w:sz w:val="24"/>
                <w:szCs w:val="24"/>
                <w:lang w:eastAsia="zh-CN"/>
              </w:rPr>
              <w:t>5</w:t>
            </w:r>
          </w:p>
        </w:tc>
      </w:tr>
      <w:tr w:rsidR="0077254A">
        <w:trPr>
          <w:trHeight w:val="780"/>
        </w:trPr>
        <w:tc>
          <w:tcPr>
            <w:tcW w:w="7720" w:type="dxa"/>
            <w:tcBorders>
              <w:top w:val="nil"/>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rPr>
                <w:color w:val="000000"/>
                <w:sz w:val="24"/>
                <w:szCs w:val="24"/>
                <w:lang w:eastAsia="zh-CN"/>
              </w:rPr>
            </w:pPr>
            <w:r>
              <w:rPr>
                <w:rFonts w:hint="eastAsia"/>
                <w:color w:val="000000"/>
                <w:sz w:val="24"/>
                <w:szCs w:val="24"/>
                <w:lang w:eastAsia="zh-CN"/>
              </w:rPr>
              <w:t>从纽扣、拉链、反光条质量进行横向比较。</w:t>
            </w:r>
          </w:p>
        </w:tc>
        <w:tc>
          <w:tcPr>
            <w:tcW w:w="1631" w:type="dxa"/>
            <w:tcBorders>
              <w:top w:val="nil"/>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sz w:val="24"/>
                <w:szCs w:val="24"/>
                <w:lang w:eastAsia="zh-CN"/>
              </w:rPr>
            </w:pPr>
            <w:r>
              <w:rPr>
                <w:rFonts w:hint="eastAsia"/>
                <w:color w:val="000000"/>
                <w:sz w:val="24"/>
                <w:szCs w:val="24"/>
                <w:lang w:eastAsia="zh-CN"/>
              </w:rPr>
              <w:t>5</w:t>
            </w:r>
          </w:p>
        </w:tc>
      </w:tr>
      <w:tr w:rsidR="0077254A">
        <w:trPr>
          <w:trHeight w:val="930"/>
        </w:trPr>
        <w:tc>
          <w:tcPr>
            <w:tcW w:w="7720" w:type="dxa"/>
            <w:tcBorders>
              <w:top w:val="nil"/>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rPr>
                <w:color w:val="000000"/>
                <w:sz w:val="24"/>
                <w:szCs w:val="24"/>
                <w:lang w:eastAsia="zh-CN"/>
              </w:rPr>
            </w:pPr>
            <w:r>
              <w:rPr>
                <w:rFonts w:hint="eastAsia"/>
                <w:color w:val="000000"/>
                <w:sz w:val="24"/>
                <w:szCs w:val="24"/>
                <w:lang w:eastAsia="zh-CN"/>
              </w:rPr>
              <w:t>线迹清晰饱满、均匀，针距合适，无跳针、无断线与接线、牢固度等现象进行横向比较。</w:t>
            </w:r>
          </w:p>
        </w:tc>
        <w:tc>
          <w:tcPr>
            <w:tcW w:w="1631" w:type="dxa"/>
            <w:tcBorders>
              <w:top w:val="nil"/>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sz w:val="24"/>
                <w:szCs w:val="24"/>
                <w:lang w:eastAsia="zh-CN"/>
              </w:rPr>
            </w:pPr>
            <w:r>
              <w:rPr>
                <w:rFonts w:hint="eastAsia"/>
                <w:color w:val="000000"/>
                <w:sz w:val="24"/>
                <w:szCs w:val="24"/>
                <w:lang w:eastAsia="zh-CN"/>
              </w:rPr>
              <w:t>5</w:t>
            </w:r>
          </w:p>
        </w:tc>
      </w:tr>
      <w:tr w:rsidR="0077254A">
        <w:trPr>
          <w:trHeight w:val="795"/>
        </w:trPr>
        <w:tc>
          <w:tcPr>
            <w:tcW w:w="7720" w:type="dxa"/>
            <w:tcBorders>
              <w:top w:val="nil"/>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rPr>
                <w:color w:val="000000"/>
                <w:sz w:val="24"/>
                <w:szCs w:val="24"/>
                <w:lang w:eastAsia="zh-CN"/>
              </w:rPr>
            </w:pPr>
            <w:r>
              <w:rPr>
                <w:rFonts w:hint="eastAsia"/>
                <w:color w:val="000000"/>
                <w:sz w:val="24"/>
                <w:szCs w:val="24"/>
                <w:lang w:eastAsia="zh-CN"/>
              </w:rPr>
              <w:t>拉链平直，扣眼大小合适、美观、规整、牢固、不偏歪进行横向比较。</w:t>
            </w:r>
          </w:p>
        </w:tc>
        <w:tc>
          <w:tcPr>
            <w:tcW w:w="1631" w:type="dxa"/>
            <w:tcBorders>
              <w:top w:val="nil"/>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sz w:val="24"/>
                <w:szCs w:val="24"/>
                <w:lang w:eastAsia="zh-CN"/>
              </w:rPr>
            </w:pPr>
            <w:r>
              <w:rPr>
                <w:rFonts w:hint="eastAsia"/>
                <w:color w:val="000000"/>
                <w:sz w:val="24"/>
                <w:szCs w:val="24"/>
                <w:lang w:eastAsia="zh-CN"/>
              </w:rPr>
              <w:t>5</w:t>
            </w:r>
          </w:p>
        </w:tc>
      </w:tr>
      <w:tr w:rsidR="0077254A">
        <w:trPr>
          <w:trHeight w:val="915"/>
        </w:trPr>
        <w:tc>
          <w:tcPr>
            <w:tcW w:w="7720" w:type="dxa"/>
            <w:tcBorders>
              <w:top w:val="nil"/>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rPr>
                <w:color w:val="000000"/>
                <w:sz w:val="24"/>
                <w:szCs w:val="24"/>
                <w:lang w:eastAsia="zh-CN"/>
              </w:rPr>
            </w:pPr>
            <w:r>
              <w:rPr>
                <w:rFonts w:hint="eastAsia"/>
                <w:color w:val="000000"/>
                <w:sz w:val="24"/>
                <w:szCs w:val="24"/>
                <w:lang w:eastAsia="zh-CN"/>
              </w:rPr>
              <w:t>样品整洁美观，各部位熨烫平服、挺括、无烫亮光、无烫水花、领型圆顺一致，线路顺直、左右对称。</w:t>
            </w:r>
          </w:p>
        </w:tc>
        <w:tc>
          <w:tcPr>
            <w:tcW w:w="1631" w:type="dxa"/>
            <w:tcBorders>
              <w:top w:val="nil"/>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sz w:val="24"/>
                <w:szCs w:val="24"/>
                <w:lang w:eastAsia="zh-CN"/>
              </w:rPr>
            </w:pPr>
            <w:r>
              <w:rPr>
                <w:rFonts w:hint="eastAsia"/>
                <w:color w:val="000000"/>
                <w:sz w:val="24"/>
                <w:szCs w:val="24"/>
                <w:lang w:eastAsia="zh-CN"/>
              </w:rPr>
              <w:t>5</w:t>
            </w:r>
          </w:p>
        </w:tc>
      </w:tr>
      <w:tr w:rsidR="0077254A">
        <w:trPr>
          <w:trHeight w:val="780"/>
        </w:trPr>
        <w:tc>
          <w:tcPr>
            <w:tcW w:w="7720" w:type="dxa"/>
            <w:tcBorders>
              <w:top w:val="nil"/>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rPr>
                <w:color w:val="000000"/>
                <w:sz w:val="24"/>
                <w:szCs w:val="24"/>
                <w:lang w:eastAsia="zh-CN"/>
              </w:rPr>
            </w:pPr>
            <w:r>
              <w:rPr>
                <w:rFonts w:hint="eastAsia"/>
                <w:color w:val="000000"/>
                <w:sz w:val="24"/>
                <w:szCs w:val="24"/>
                <w:lang w:eastAsia="zh-CN"/>
              </w:rPr>
              <w:t>交货工期以40日为基准分0分，每提前5天加0.5分。</w:t>
            </w:r>
          </w:p>
        </w:tc>
        <w:tc>
          <w:tcPr>
            <w:tcW w:w="1631" w:type="dxa"/>
            <w:tcBorders>
              <w:top w:val="nil"/>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sz w:val="24"/>
                <w:szCs w:val="24"/>
                <w:lang w:eastAsia="zh-CN"/>
              </w:rPr>
            </w:pPr>
            <w:r>
              <w:rPr>
                <w:rFonts w:hint="eastAsia"/>
                <w:color w:val="000000"/>
                <w:sz w:val="24"/>
                <w:szCs w:val="24"/>
                <w:lang w:eastAsia="zh-CN"/>
              </w:rPr>
              <w:t>2</w:t>
            </w:r>
          </w:p>
        </w:tc>
      </w:tr>
      <w:tr w:rsidR="0077254A">
        <w:trPr>
          <w:trHeight w:val="705"/>
        </w:trPr>
        <w:tc>
          <w:tcPr>
            <w:tcW w:w="7720" w:type="dxa"/>
            <w:tcBorders>
              <w:top w:val="nil"/>
              <w:left w:val="single" w:sz="4" w:space="0" w:color="auto"/>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sz w:val="24"/>
                <w:szCs w:val="24"/>
                <w:lang w:eastAsia="zh-CN"/>
              </w:rPr>
            </w:pPr>
            <w:r>
              <w:rPr>
                <w:rFonts w:hint="eastAsia"/>
                <w:color w:val="000000"/>
                <w:sz w:val="24"/>
                <w:szCs w:val="24"/>
                <w:lang w:eastAsia="zh-CN"/>
              </w:rPr>
              <w:t>总分</w:t>
            </w:r>
          </w:p>
        </w:tc>
        <w:tc>
          <w:tcPr>
            <w:tcW w:w="1631" w:type="dxa"/>
            <w:tcBorders>
              <w:top w:val="nil"/>
              <w:left w:val="nil"/>
              <w:bottom w:val="single" w:sz="4" w:space="0" w:color="auto"/>
              <w:right w:val="single" w:sz="4" w:space="0" w:color="auto"/>
            </w:tcBorders>
            <w:shd w:val="clear" w:color="auto" w:fill="auto"/>
            <w:vAlign w:val="center"/>
          </w:tcPr>
          <w:p w:rsidR="0077254A" w:rsidRDefault="003B7DA0">
            <w:pPr>
              <w:widowControl/>
              <w:autoSpaceDE/>
              <w:autoSpaceDN/>
              <w:jc w:val="center"/>
              <w:rPr>
                <w:color w:val="000000"/>
                <w:lang w:eastAsia="zh-CN"/>
              </w:rPr>
            </w:pPr>
            <w:r>
              <w:rPr>
                <w:rFonts w:hint="eastAsia"/>
                <w:color w:val="000000"/>
                <w:lang w:eastAsia="zh-CN"/>
              </w:rPr>
              <w:t>40</w:t>
            </w:r>
          </w:p>
        </w:tc>
      </w:tr>
    </w:tbl>
    <w:p w:rsidR="0077254A" w:rsidRDefault="003B7DA0">
      <w:pPr>
        <w:spacing w:line="600" w:lineRule="exact"/>
        <w:ind w:firstLineChars="200" w:firstLine="420"/>
        <w:rPr>
          <w:b/>
          <w:spacing w:val="-11"/>
          <w:lang w:eastAsia="zh-CN"/>
        </w:rPr>
      </w:pPr>
      <w:r>
        <w:rPr>
          <w:rFonts w:hint="eastAsia"/>
          <w:b/>
          <w:spacing w:val="-11"/>
          <w:lang w:eastAsia="zh-CN"/>
        </w:rPr>
        <w:t>而各参选人商务标得分按照以下公式计算得分，计算分数时均</w:t>
      </w:r>
      <w:r>
        <w:rPr>
          <w:rFonts w:hint="eastAsia"/>
          <w:b/>
          <w:spacing w:val="-2"/>
          <w:lang w:eastAsia="zh-CN"/>
        </w:rPr>
        <w:t>四舍五入取小数点后2位数。</w:t>
      </w:r>
    </w:p>
    <w:p w:rsidR="0077254A" w:rsidRDefault="003B7DA0">
      <w:pPr>
        <w:spacing w:line="460" w:lineRule="exact"/>
        <w:ind w:firstLineChars="250" w:firstLine="602"/>
        <w:rPr>
          <w:b/>
          <w:sz w:val="24"/>
          <w:szCs w:val="24"/>
          <w:lang w:eastAsia="zh-CN"/>
        </w:rPr>
      </w:pPr>
      <w:r>
        <w:rPr>
          <w:rFonts w:hint="eastAsia"/>
          <w:b/>
          <w:sz w:val="24"/>
          <w:szCs w:val="24"/>
          <w:lang w:eastAsia="zh-CN"/>
        </w:rPr>
        <w:t>评标委员会将按下列方法计算合格参选人的商务标得分</w:t>
      </w:r>
      <w:r>
        <w:rPr>
          <w:rFonts w:hint="eastAsia"/>
          <w:b/>
          <w:spacing w:val="-2"/>
          <w:sz w:val="24"/>
          <w:szCs w:val="24"/>
          <w:lang w:eastAsia="zh-CN"/>
        </w:rPr>
        <w:t>：</w:t>
      </w:r>
    </w:p>
    <w:p w:rsidR="0077254A" w:rsidRDefault="003B7DA0">
      <w:pPr>
        <w:spacing w:line="500" w:lineRule="exact"/>
        <w:ind w:firstLineChars="700" w:firstLine="1687"/>
        <w:rPr>
          <w:b/>
          <w:sz w:val="24"/>
          <w:szCs w:val="24"/>
          <w:lang w:eastAsia="zh-CN"/>
        </w:rPr>
      </w:pPr>
      <w:r>
        <w:rPr>
          <w:rFonts w:hint="eastAsia"/>
          <w:b/>
          <w:sz w:val="24"/>
          <w:szCs w:val="24"/>
          <w:lang w:eastAsia="zh-CN"/>
        </w:rPr>
        <w:t>PF=( F</w:t>
      </w:r>
      <w:r>
        <w:rPr>
          <w:rFonts w:hint="eastAsia"/>
          <w:b/>
          <w:sz w:val="24"/>
          <w:szCs w:val="24"/>
          <w:vertAlign w:val="subscript"/>
          <w:lang w:eastAsia="zh-CN"/>
        </w:rPr>
        <w:t>低</w:t>
      </w:r>
      <w:r>
        <w:rPr>
          <w:rFonts w:hint="eastAsia"/>
          <w:b/>
          <w:sz w:val="24"/>
          <w:szCs w:val="24"/>
          <w:lang w:eastAsia="zh-CN"/>
        </w:rPr>
        <w:t>/ F</w:t>
      </w:r>
      <w:r>
        <w:rPr>
          <w:rFonts w:hint="eastAsia"/>
          <w:b/>
          <w:sz w:val="24"/>
          <w:szCs w:val="24"/>
          <w:vertAlign w:val="subscript"/>
          <w:lang w:eastAsia="zh-CN"/>
        </w:rPr>
        <w:t>n</w:t>
      </w:r>
      <w:r>
        <w:rPr>
          <w:rFonts w:hint="eastAsia"/>
          <w:b/>
          <w:sz w:val="24"/>
          <w:szCs w:val="24"/>
          <w:lang w:eastAsia="zh-CN"/>
        </w:rPr>
        <w:t>)×</w:t>
      </w:r>
      <w:r>
        <w:rPr>
          <w:b/>
          <w:sz w:val="24"/>
          <w:szCs w:val="24"/>
          <w:lang w:eastAsia="zh-CN"/>
        </w:rPr>
        <w:t>6</w:t>
      </w:r>
      <w:r>
        <w:rPr>
          <w:rFonts w:hint="eastAsia"/>
          <w:b/>
          <w:sz w:val="24"/>
          <w:szCs w:val="24"/>
          <w:lang w:eastAsia="zh-CN"/>
        </w:rPr>
        <w:t>0</w:t>
      </w:r>
    </w:p>
    <w:p w:rsidR="0077254A" w:rsidRDefault="003B7DA0">
      <w:pPr>
        <w:spacing w:line="500" w:lineRule="exact"/>
        <w:rPr>
          <w:b/>
          <w:sz w:val="24"/>
          <w:szCs w:val="24"/>
          <w:lang w:eastAsia="zh-CN"/>
        </w:rPr>
      </w:pPr>
      <w:r>
        <w:rPr>
          <w:rFonts w:hint="eastAsia"/>
          <w:b/>
          <w:sz w:val="24"/>
          <w:lang w:eastAsia="zh-CN"/>
        </w:rPr>
        <w:t>式中：</w:t>
      </w:r>
      <w:r>
        <w:rPr>
          <w:rFonts w:hint="eastAsia"/>
          <w:b/>
          <w:sz w:val="24"/>
          <w:szCs w:val="24"/>
          <w:lang w:eastAsia="zh-CN"/>
        </w:rPr>
        <w:t>①PF为投标价格得分。</w:t>
      </w:r>
    </w:p>
    <w:p w:rsidR="0077254A" w:rsidRDefault="003B7DA0">
      <w:pPr>
        <w:spacing w:line="500" w:lineRule="exact"/>
        <w:ind w:firstLineChars="300" w:firstLine="723"/>
        <w:rPr>
          <w:b/>
          <w:sz w:val="24"/>
          <w:szCs w:val="24"/>
          <w:lang w:eastAsia="zh-CN"/>
        </w:rPr>
      </w:pPr>
      <w:r>
        <w:rPr>
          <w:rFonts w:hint="eastAsia"/>
          <w:b/>
          <w:sz w:val="24"/>
          <w:szCs w:val="24"/>
          <w:lang w:eastAsia="zh-CN"/>
        </w:rPr>
        <w:t>②F</w:t>
      </w:r>
      <w:r>
        <w:rPr>
          <w:rFonts w:hint="eastAsia"/>
          <w:b/>
          <w:sz w:val="24"/>
          <w:szCs w:val="24"/>
          <w:vertAlign w:val="subscript"/>
          <w:lang w:eastAsia="zh-CN"/>
        </w:rPr>
        <w:t>低</w:t>
      </w:r>
      <w:r>
        <w:rPr>
          <w:rFonts w:hint="eastAsia"/>
          <w:b/>
          <w:sz w:val="24"/>
          <w:szCs w:val="24"/>
          <w:lang w:eastAsia="zh-CN"/>
        </w:rPr>
        <w:t>为评标基准价=进入报价部分评分的各合格参选人中最低的报价评标价。</w:t>
      </w:r>
    </w:p>
    <w:p w:rsidR="0077254A" w:rsidRDefault="003B7DA0">
      <w:pPr>
        <w:pStyle w:val="aa"/>
        <w:spacing w:before="210" w:line="357" w:lineRule="auto"/>
        <w:ind w:left="120" w:right="222" w:firstLine="520"/>
        <w:rPr>
          <w:b/>
          <w:lang w:eastAsia="zh-CN"/>
        </w:rPr>
      </w:pPr>
      <w:r>
        <w:rPr>
          <w:rFonts w:hint="eastAsia"/>
          <w:b/>
          <w:lang w:eastAsia="zh-CN"/>
        </w:rPr>
        <w:t>③F</w:t>
      </w:r>
      <w:r>
        <w:rPr>
          <w:rFonts w:hint="eastAsia"/>
          <w:b/>
          <w:vertAlign w:val="subscript"/>
          <w:lang w:eastAsia="zh-CN"/>
        </w:rPr>
        <w:t>n</w:t>
      </w:r>
      <w:r>
        <w:rPr>
          <w:rFonts w:hint="eastAsia"/>
          <w:b/>
          <w:lang w:eastAsia="zh-CN"/>
        </w:rPr>
        <w:t>为进入报价部分评分的各合格参选人的报价评标价（为整套工作服价格）。</w:t>
      </w:r>
    </w:p>
    <w:p w:rsidR="0077254A" w:rsidRDefault="003B7DA0">
      <w:pPr>
        <w:spacing w:before="15" w:line="360" w:lineRule="auto"/>
        <w:ind w:firstLineChars="200" w:firstLine="536"/>
        <w:rPr>
          <w:b/>
          <w:w w:val="95"/>
          <w:sz w:val="28"/>
          <w:lang w:eastAsia="zh-CN"/>
        </w:rPr>
      </w:pPr>
      <w:r>
        <w:rPr>
          <w:b/>
          <w:w w:val="95"/>
          <w:sz w:val="28"/>
          <w:lang w:eastAsia="zh-CN"/>
        </w:rPr>
        <w:t>四、以下情况作废选处理</w:t>
      </w:r>
    </w:p>
    <w:p w:rsidR="0077254A" w:rsidRDefault="003B7DA0">
      <w:pPr>
        <w:pStyle w:val="aa"/>
        <w:spacing w:line="360" w:lineRule="auto"/>
        <w:ind w:right="121" w:firstLineChars="200" w:firstLine="480"/>
        <w:jc w:val="both"/>
        <w:rPr>
          <w:lang w:eastAsia="zh-CN"/>
        </w:rPr>
      </w:pPr>
      <w:r>
        <w:rPr>
          <w:lang w:eastAsia="zh-CN"/>
        </w:rPr>
        <w:t>1.对比选文件提出的实质性要求和条件，参选文件未能在实质上响应的。</w:t>
      </w:r>
    </w:p>
    <w:p w:rsidR="0077254A" w:rsidRDefault="003B7DA0">
      <w:pPr>
        <w:pStyle w:val="aa"/>
        <w:spacing w:line="360" w:lineRule="auto"/>
        <w:ind w:right="121" w:firstLineChars="200" w:firstLine="480"/>
        <w:jc w:val="both"/>
        <w:rPr>
          <w:lang w:eastAsia="zh-CN"/>
        </w:rPr>
      </w:pPr>
      <w:r>
        <w:rPr>
          <w:lang w:eastAsia="zh-CN"/>
        </w:rPr>
        <w:lastRenderedPageBreak/>
        <w:t>2.参选文件存在重大偏差的。</w:t>
      </w:r>
    </w:p>
    <w:p w:rsidR="0077254A" w:rsidRDefault="003B7DA0">
      <w:pPr>
        <w:pStyle w:val="aa"/>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77254A" w:rsidRDefault="003B7DA0">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77254A" w:rsidRDefault="003B7DA0">
      <w:pPr>
        <w:spacing w:before="15" w:line="360" w:lineRule="auto"/>
        <w:ind w:firstLineChars="200" w:firstLine="536"/>
        <w:rPr>
          <w:b/>
          <w:w w:val="95"/>
          <w:sz w:val="28"/>
          <w:lang w:eastAsia="zh-CN"/>
        </w:rPr>
      </w:pPr>
      <w:r>
        <w:rPr>
          <w:b/>
          <w:w w:val="95"/>
          <w:sz w:val="28"/>
          <w:lang w:eastAsia="zh-CN"/>
        </w:rPr>
        <w:t>五、评选</w:t>
      </w:r>
    </w:p>
    <w:p w:rsidR="0077254A" w:rsidRDefault="003B7DA0">
      <w:pPr>
        <w:pStyle w:val="aa"/>
        <w:spacing w:line="360" w:lineRule="auto"/>
        <w:ind w:right="121" w:firstLineChars="200" w:firstLine="480"/>
        <w:jc w:val="both"/>
        <w:rPr>
          <w:lang w:eastAsia="zh-CN"/>
        </w:rPr>
      </w:pPr>
      <w:r>
        <w:rPr>
          <w:lang w:eastAsia="zh-CN"/>
        </w:rPr>
        <w:t>1.比选人将在参选文件截止日期后另行择日组织比选会，参选人选定工作在比选人有关部门监督下，由比选人依法组建的评选委员会负责。</w:t>
      </w:r>
    </w:p>
    <w:p w:rsidR="0077254A" w:rsidRDefault="003B7DA0">
      <w:pPr>
        <w:pStyle w:val="aa"/>
        <w:spacing w:line="360" w:lineRule="auto"/>
        <w:ind w:right="121" w:firstLineChars="200" w:firstLine="480"/>
        <w:jc w:val="both"/>
        <w:rPr>
          <w:lang w:eastAsia="zh-CN"/>
        </w:rPr>
      </w:pPr>
      <w:r>
        <w:rPr>
          <w:lang w:eastAsia="zh-CN"/>
        </w:rPr>
        <w:t>2.在开选时没有启封和读出的参选文件，在评选时将不予考虑。</w:t>
      </w:r>
    </w:p>
    <w:p w:rsidR="0077254A" w:rsidRDefault="003B7DA0">
      <w:pPr>
        <w:pStyle w:val="aa"/>
        <w:spacing w:line="360" w:lineRule="auto"/>
        <w:ind w:right="121" w:firstLineChars="200" w:firstLine="480"/>
        <w:jc w:val="both"/>
        <w:rPr>
          <w:lang w:eastAsia="zh-CN"/>
        </w:rPr>
      </w:pPr>
      <w:r>
        <w:rPr>
          <w:lang w:eastAsia="zh-CN"/>
        </w:rPr>
        <w:t>3.比选人将做开选记录。</w:t>
      </w:r>
    </w:p>
    <w:p w:rsidR="0077254A" w:rsidRDefault="003B7DA0">
      <w:pPr>
        <w:pStyle w:val="aa"/>
        <w:spacing w:line="360" w:lineRule="auto"/>
        <w:ind w:right="121" w:firstLineChars="200" w:firstLine="480"/>
        <w:jc w:val="both"/>
        <w:rPr>
          <w:lang w:eastAsia="zh-CN"/>
        </w:rPr>
      </w:pPr>
      <w:r>
        <w:rPr>
          <w:rFonts w:hint="eastAsia"/>
          <w:lang w:eastAsia="zh-CN"/>
        </w:rPr>
        <w:t>4.业主将根据评选结果与中选人签订合同。</w:t>
      </w:r>
      <w:r>
        <w:rPr>
          <w:lang w:eastAsia="zh-CN"/>
        </w:rPr>
        <w:br w:type="page"/>
      </w:r>
    </w:p>
    <w:p w:rsidR="0077254A" w:rsidRDefault="003B7DA0">
      <w:pPr>
        <w:spacing w:before="15" w:line="360" w:lineRule="auto"/>
        <w:jc w:val="center"/>
        <w:rPr>
          <w:b/>
          <w:w w:val="95"/>
          <w:sz w:val="28"/>
          <w:lang w:eastAsia="zh-CN"/>
        </w:rPr>
      </w:pPr>
      <w:r>
        <w:rPr>
          <w:b/>
          <w:w w:val="95"/>
          <w:sz w:val="28"/>
          <w:lang w:eastAsia="zh-CN"/>
        </w:rPr>
        <w:lastRenderedPageBreak/>
        <w:t>第五章  合同授予</w:t>
      </w:r>
    </w:p>
    <w:p w:rsidR="0077254A" w:rsidRDefault="003B7DA0">
      <w:pPr>
        <w:pStyle w:val="aa"/>
        <w:spacing w:line="360" w:lineRule="auto"/>
        <w:ind w:right="121" w:firstLineChars="200" w:firstLine="480"/>
        <w:jc w:val="both"/>
        <w:rPr>
          <w:lang w:eastAsia="zh-CN"/>
        </w:rPr>
      </w:pPr>
      <w:r>
        <w:rPr>
          <w:lang w:eastAsia="zh-CN"/>
        </w:rPr>
        <w:t>1.比选人将把合同授予中选人；在授予前，仍需进行资格审查。</w:t>
      </w:r>
    </w:p>
    <w:p w:rsidR="0077254A" w:rsidRDefault="003B7DA0">
      <w:pPr>
        <w:pStyle w:val="aa"/>
        <w:spacing w:line="360" w:lineRule="auto"/>
        <w:ind w:right="121" w:firstLineChars="200" w:firstLine="480"/>
        <w:jc w:val="both"/>
        <w:rPr>
          <w:lang w:eastAsia="zh-CN"/>
        </w:rPr>
      </w:pPr>
      <w:r>
        <w:rPr>
          <w:lang w:eastAsia="zh-CN"/>
        </w:rPr>
        <w:t>2.中选人确定后，比选人将通知中选人，并将中选结果公示在比选人集团官网。</w:t>
      </w:r>
    </w:p>
    <w:p w:rsidR="0077254A" w:rsidRDefault="003B7DA0">
      <w:pPr>
        <w:pStyle w:val="aa"/>
        <w:spacing w:line="360" w:lineRule="auto"/>
        <w:ind w:right="121" w:firstLineChars="200" w:firstLine="480"/>
        <w:jc w:val="both"/>
        <w:rPr>
          <w:lang w:eastAsia="zh-CN"/>
        </w:rPr>
      </w:pPr>
      <w:r>
        <w:rPr>
          <w:lang w:eastAsia="zh-CN"/>
        </w:rPr>
        <w:t>3.中选通知对比选人和参选人具有法律效力。</w:t>
      </w:r>
      <w:r>
        <w:rPr>
          <w:rStyle w:val="af7"/>
          <w:rFonts w:hint="eastAsia"/>
          <w:color w:val="FF0000"/>
          <w:lang w:eastAsia="zh-CN"/>
        </w:rPr>
        <w:t>福建福海创石油化工有限公司及</w:t>
      </w:r>
      <w:r>
        <w:rPr>
          <w:rStyle w:val="af7"/>
          <w:color w:val="FF0000"/>
          <w:lang w:eastAsia="zh-CN"/>
        </w:rPr>
        <w:t>其</w:t>
      </w:r>
      <w:r>
        <w:rPr>
          <w:rStyle w:val="af7"/>
          <w:rFonts w:hint="eastAsia"/>
          <w:color w:val="FF0000"/>
          <w:lang w:eastAsia="zh-CN"/>
        </w:rPr>
        <w:t>权属子公司“腾龙芳烃（漳州）有限公司”，“翔鹭石化（漳州）有限公司”，“翔鹭码头投资管理（漳州）有限公司”和关联公司“福建福化古雷石油化工有限公司”一并作为合同执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rsidR="0077254A" w:rsidRDefault="003B7DA0">
      <w:pPr>
        <w:pStyle w:val="aa"/>
        <w:spacing w:line="360" w:lineRule="auto"/>
        <w:ind w:right="121" w:firstLineChars="200" w:firstLine="48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rsidR="0077254A" w:rsidRDefault="003B7DA0">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7254A" w:rsidRDefault="003B7DA0">
      <w:pPr>
        <w:pStyle w:val="aa"/>
        <w:spacing w:line="360" w:lineRule="auto"/>
        <w:ind w:right="121" w:firstLineChars="200" w:firstLine="48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77254A" w:rsidRDefault="0077254A">
      <w:pPr>
        <w:rPr>
          <w:lang w:eastAsia="zh-CN"/>
        </w:rPr>
      </w:pPr>
    </w:p>
    <w:p w:rsidR="0077254A" w:rsidRDefault="0077254A">
      <w:pPr>
        <w:rPr>
          <w:lang w:eastAsia="zh-CN"/>
        </w:rPr>
      </w:pPr>
    </w:p>
    <w:p w:rsidR="0077254A" w:rsidRDefault="0077254A">
      <w:pPr>
        <w:rPr>
          <w:lang w:eastAsia="zh-CN"/>
        </w:rPr>
      </w:pPr>
    </w:p>
    <w:p w:rsidR="0077254A" w:rsidRDefault="0077254A">
      <w:pPr>
        <w:rPr>
          <w:lang w:eastAsia="zh-CN"/>
        </w:rPr>
      </w:pPr>
    </w:p>
    <w:p w:rsidR="0077254A" w:rsidRDefault="003B7DA0">
      <w:pPr>
        <w:widowControl/>
        <w:autoSpaceDE/>
        <w:autoSpaceDN/>
        <w:rPr>
          <w:lang w:eastAsia="zh-CN"/>
        </w:rPr>
      </w:pPr>
      <w:r>
        <w:rPr>
          <w:lang w:eastAsia="zh-CN"/>
        </w:rPr>
        <w:br w:type="page"/>
      </w:r>
    </w:p>
    <w:p w:rsidR="0077254A" w:rsidRDefault="003B7DA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77254A" w:rsidRDefault="003B7DA0">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77254A" w:rsidRDefault="003B7DA0">
      <w:pPr>
        <w:pStyle w:val="aa"/>
        <w:spacing w:line="360" w:lineRule="auto"/>
        <w:ind w:right="121" w:firstLineChars="200" w:firstLine="480"/>
        <w:jc w:val="both"/>
        <w:rPr>
          <w:lang w:eastAsia="zh-CN"/>
        </w:rPr>
      </w:pPr>
      <w:r>
        <w:rPr>
          <w:lang w:eastAsia="zh-CN"/>
        </w:rPr>
        <w:t>2.中选单位必须严格执行</w:t>
      </w:r>
      <w:r>
        <w:rPr>
          <w:rFonts w:hint="eastAsia"/>
          <w:lang w:eastAsia="zh-CN"/>
        </w:rPr>
        <w:t>比选文件中合同</w:t>
      </w:r>
      <w:r>
        <w:rPr>
          <w:lang w:eastAsia="zh-CN"/>
        </w:rPr>
        <w:t>（详见附件一）的规定。</w:t>
      </w:r>
    </w:p>
    <w:p w:rsidR="0077254A" w:rsidRDefault="003B7DA0">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77254A" w:rsidRDefault="0077254A">
      <w:pPr>
        <w:spacing w:before="15" w:line="360" w:lineRule="auto"/>
        <w:jc w:val="center"/>
        <w:rPr>
          <w:b/>
          <w:w w:val="95"/>
          <w:sz w:val="28"/>
          <w:lang w:eastAsia="zh-CN"/>
        </w:rPr>
      </w:pPr>
    </w:p>
    <w:p w:rsidR="0077254A" w:rsidRDefault="0077254A">
      <w:pPr>
        <w:spacing w:before="15" w:line="360" w:lineRule="auto"/>
        <w:jc w:val="center"/>
        <w:rPr>
          <w:b/>
          <w:w w:val="95"/>
          <w:sz w:val="28"/>
          <w:lang w:eastAsia="zh-CN"/>
        </w:rPr>
      </w:pPr>
    </w:p>
    <w:p w:rsidR="0077254A" w:rsidRDefault="003B7DA0">
      <w:pPr>
        <w:spacing w:before="15" w:line="360" w:lineRule="auto"/>
        <w:jc w:val="center"/>
        <w:rPr>
          <w:b/>
          <w:w w:val="95"/>
          <w:sz w:val="28"/>
          <w:lang w:eastAsia="zh-CN"/>
        </w:rPr>
      </w:pPr>
      <w:r>
        <w:rPr>
          <w:b/>
          <w:w w:val="95"/>
          <w:sz w:val="28"/>
          <w:lang w:eastAsia="zh-CN"/>
        </w:rPr>
        <w:t>第七章</w:t>
      </w:r>
      <w:r>
        <w:rPr>
          <w:b/>
          <w:w w:val="95"/>
          <w:sz w:val="28"/>
          <w:lang w:eastAsia="zh-CN"/>
        </w:rPr>
        <w:tab/>
        <w:t>其它</w:t>
      </w:r>
    </w:p>
    <w:p w:rsidR="0077254A" w:rsidRDefault="003B7DA0">
      <w:pPr>
        <w:pStyle w:val="aa"/>
        <w:spacing w:line="360" w:lineRule="auto"/>
        <w:ind w:right="121" w:firstLineChars="200" w:firstLine="480"/>
        <w:jc w:val="both"/>
        <w:rPr>
          <w:lang w:eastAsia="zh-CN"/>
        </w:rPr>
      </w:pPr>
      <w:r>
        <w:rPr>
          <w:lang w:eastAsia="zh-CN"/>
        </w:rPr>
        <w:t>1.参选人的参选文件无论其是否中选，均不退回。</w:t>
      </w:r>
    </w:p>
    <w:p w:rsidR="0077254A" w:rsidRDefault="003B7DA0">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77254A" w:rsidRDefault="003B7DA0">
      <w:pPr>
        <w:pStyle w:val="aa"/>
        <w:spacing w:line="360" w:lineRule="auto"/>
        <w:ind w:right="121" w:firstLineChars="200" w:firstLine="480"/>
        <w:jc w:val="both"/>
        <w:rPr>
          <w:lang w:eastAsia="zh-CN"/>
        </w:rPr>
      </w:pPr>
      <w:r>
        <w:rPr>
          <w:lang w:eastAsia="zh-CN"/>
        </w:rPr>
        <w:t>3.本比选文件的解释权归福建福海创石油化工有限公司。</w:t>
      </w:r>
    </w:p>
    <w:p w:rsidR="0077254A" w:rsidRDefault="003B7DA0">
      <w:pPr>
        <w:pStyle w:val="aa"/>
        <w:spacing w:line="360" w:lineRule="auto"/>
        <w:ind w:left="215"/>
        <w:rPr>
          <w:lang w:eastAsia="zh-CN"/>
        </w:rPr>
      </w:pPr>
      <w:r>
        <w:rPr>
          <w:lang w:eastAsia="zh-CN"/>
        </w:rPr>
        <w:br w:type="page"/>
      </w:r>
    </w:p>
    <w:p w:rsidR="0077254A" w:rsidRDefault="003B7DA0">
      <w:pPr>
        <w:pStyle w:val="aa"/>
        <w:rPr>
          <w:rFonts w:ascii="Times New Roman"/>
          <w:b/>
          <w:bCs/>
          <w:lang w:eastAsia="zh-CN"/>
        </w:rPr>
      </w:pPr>
      <w:r>
        <w:rPr>
          <w:rFonts w:ascii="Times New Roman" w:hint="eastAsia"/>
          <w:b/>
          <w:bCs/>
          <w:lang w:eastAsia="zh-CN"/>
        </w:rPr>
        <w:lastRenderedPageBreak/>
        <w:t>附件一、合同格式书</w:t>
      </w:r>
    </w:p>
    <w:p w:rsidR="0077254A" w:rsidRDefault="003B7DA0">
      <w:pPr>
        <w:spacing w:line="120" w:lineRule="auto"/>
        <w:jc w:val="center"/>
        <w:rPr>
          <w:b/>
          <w:sz w:val="28"/>
          <w:szCs w:val="28"/>
          <w:lang w:eastAsia="zh-CN"/>
        </w:rPr>
      </w:pPr>
      <w:r>
        <w:rPr>
          <w:rFonts w:hint="eastAsia"/>
          <w:b/>
          <w:sz w:val="28"/>
          <w:szCs w:val="28"/>
          <w:lang w:eastAsia="zh-CN"/>
        </w:rPr>
        <w:t>2</w:t>
      </w:r>
      <w:r>
        <w:rPr>
          <w:b/>
          <w:sz w:val="28"/>
          <w:szCs w:val="28"/>
          <w:lang w:eastAsia="zh-CN"/>
        </w:rPr>
        <w:t>021</w:t>
      </w:r>
      <w:r>
        <w:rPr>
          <w:rFonts w:hint="eastAsia"/>
          <w:b/>
          <w:sz w:val="28"/>
          <w:szCs w:val="28"/>
          <w:lang w:eastAsia="zh-CN"/>
        </w:rPr>
        <w:t>-</w:t>
      </w:r>
      <w:r>
        <w:rPr>
          <w:b/>
          <w:sz w:val="28"/>
          <w:szCs w:val="28"/>
          <w:lang w:eastAsia="zh-CN"/>
        </w:rPr>
        <w:t>2022年度</w:t>
      </w:r>
      <w:r>
        <w:rPr>
          <w:rFonts w:hint="eastAsia"/>
          <w:b/>
          <w:sz w:val="28"/>
          <w:szCs w:val="28"/>
          <w:lang w:eastAsia="zh-CN"/>
        </w:rPr>
        <w:t>工作服采购年约合同</w:t>
      </w:r>
    </w:p>
    <w:p w:rsidR="0077254A" w:rsidRDefault="003B7DA0">
      <w:pPr>
        <w:pStyle w:val="10"/>
        <w:ind w:firstLineChars="2350" w:firstLine="4935"/>
        <w:rPr>
          <w:sz w:val="21"/>
          <w:szCs w:val="21"/>
        </w:rPr>
      </w:pPr>
      <w:r>
        <w:rPr>
          <w:rFonts w:hint="eastAsia"/>
          <w:sz w:val="21"/>
          <w:szCs w:val="21"/>
        </w:rPr>
        <w:t>合同编号：</w:t>
      </w:r>
    </w:p>
    <w:p w:rsidR="0077254A" w:rsidRDefault="003B7DA0">
      <w:pPr>
        <w:pStyle w:val="10"/>
        <w:ind w:firstLineChars="2350" w:firstLine="4935"/>
        <w:rPr>
          <w:sz w:val="21"/>
          <w:szCs w:val="21"/>
        </w:rPr>
      </w:pPr>
      <w:r>
        <w:rPr>
          <w:rFonts w:hint="eastAsia"/>
          <w:sz w:val="21"/>
          <w:szCs w:val="21"/>
        </w:rPr>
        <w:t>合同签订日期：   年   月   日</w:t>
      </w:r>
    </w:p>
    <w:p w:rsidR="0077254A" w:rsidRDefault="003B7DA0">
      <w:pPr>
        <w:pStyle w:val="10"/>
        <w:ind w:firstLineChars="2300" w:firstLine="4830"/>
        <w:rPr>
          <w:sz w:val="21"/>
          <w:szCs w:val="21"/>
        </w:rPr>
      </w:pPr>
      <w:r>
        <w:rPr>
          <w:rFonts w:hint="eastAsia"/>
          <w:sz w:val="21"/>
          <w:szCs w:val="21"/>
        </w:rPr>
        <w:t>合同签订地点：福建漳州漳浦杜浔镇</w:t>
      </w:r>
    </w:p>
    <w:p w:rsidR="0077254A" w:rsidRDefault="003B7DA0">
      <w:pPr>
        <w:rPr>
          <w:szCs w:val="21"/>
          <w:lang w:eastAsia="zh-CN"/>
        </w:rPr>
      </w:pPr>
      <w:r>
        <w:rPr>
          <w:rFonts w:hint="eastAsia"/>
          <w:sz w:val="24"/>
          <w:lang w:eastAsia="zh-CN"/>
        </w:rPr>
        <w:t>甲方：福建福海创石油化工有限公司</w:t>
      </w:r>
    </w:p>
    <w:p w:rsidR="0077254A" w:rsidRDefault="003B7DA0">
      <w:pPr>
        <w:widowControl/>
        <w:ind w:firstLineChars="800" w:firstLine="1760"/>
        <w:jc w:val="both"/>
        <w:rPr>
          <w:sz w:val="24"/>
          <w:lang w:eastAsia="zh-CN"/>
        </w:rPr>
      </w:pPr>
      <w:r>
        <w:rPr>
          <w:rFonts w:hint="eastAsia"/>
          <w:lang w:eastAsia="zh-CN"/>
        </w:rPr>
        <w:t xml:space="preserve"> </w:t>
      </w:r>
      <w:r>
        <w:rPr>
          <w:lang w:eastAsia="zh-CN"/>
        </w:rPr>
        <w:t xml:space="preserve">   </w:t>
      </w:r>
    </w:p>
    <w:p w:rsidR="0077254A" w:rsidRDefault="003B7DA0">
      <w:pPr>
        <w:widowControl/>
        <w:ind w:firstLineChars="300" w:firstLine="720"/>
        <w:jc w:val="both"/>
        <w:rPr>
          <w:sz w:val="24"/>
          <w:lang w:eastAsia="zh-CN"/>
        </w:rPr>
      </w:pPr>
      <w:r>
        <w:rPr>
          <w:rFonts w:hint="eastAsia"/>
          <w:sz w:val="24"/>
          <w:lang w:eastAsia="zh-CN"/>
        </w:rPr>
        <w:t>腾龙芳烃（漳州）有限公司</w:t>
      </w:r>
    </w:p>
    <w:p w:rsidR="0077254A" w:rsidRDefault="0077254A">
      <w:pPr>
        <w:widowControl/>
        <w:ind w:firstLineChars="800" w:firstLine="1920"/>
        <w:jc w:val="both"/>
        <w:rPr>
          <w:sz w:val="24"/>
          <w:lang w:eastAsia="zh-CN"/>
        </w:rPr>
      </w:pPr>
    </w:p>
    <w:p w:rsidR="0077254A" w:rsidRDefault="003B7DA0">
      <w:pPr>
        <w:widowControl/>
        <w:ind w:firstLineChars="300" w:firstLine="720"/>
        <w:jc w:val="both"/>
        <w:rPr>
          <w:sz w:val="24"/>
          <w:lang w:eastAsia="zh-CN"/>
        </w:rPr>
      </w:pPr>
      <w:r>
        <w:rPr>
          <w:rFonts w:hint="eastAsia"/>
          <w:sz w:val="24"/>
          <w:lang w:eastAsia="zh-CN"/>
        </w:rPr>
        <w:t>翔鹭石化（漳州）有限公司</w:t>
      </w:r>
    </w:p>
    <w:p w:rsidR="0077254A" w:rsidRDefault="0077254A">
      <w:pPr>
        <w:widowControl/>
        <w:jc w:val="both"/>
        <w:rPr>
          <w:sz w:val="24"/>
          <w:lang w:eastAsia="zh-CN"/>
        </w:rPr>
      </w:pPr>
    </w:p>
    <w:p w:rsidR="0077254A" w:rsidRDefault="003B7DA0">
      <w:pPr>
        <w:pStyle w:val="10"/>
        <w:ind w:firstLineChars="300" w:firstLine="720"/>
        <w:rPr>
          <w:sz w:val="24"/>
        </w:rPr>
      </w:pPr>
      <w:r>
        <w:rPr>
          <w:rFonts w:hint="eastAsia"/>
          <w:sz w:val="24"/>
        </w:rPr>
        <w:t>翔鹭码头投资管理（漳州）有限公司</w:t>
      </w:r>
    </w:p>
    <w:p w:rsidR="0077254A" w:rsidRDefault="0077254A">
      <w:pPr>
        <w:pStyle w:val="10"/>
        <w:ind w:firstLineChars="300" w:firstLine="720"/>
        <w:rPr>
          <w:sz w:val="24"/>
        </w:rPr>
      </w:pPr>
    </w:p>
    <w:p w:rsidR="0077254A" w:rsidRDefault="003B7DA0">
      <w:pPr>
        <w:pStyle w:val="10"/>
        <w:ind w:firstLineChars="300" w:firstLine="720"/>
        <w:rPr>
          <w:sz w:val="24"/>
        </w:rPr>
      </w:pPr>
      <w:r>
        <w:rPr>
          <w:rFonts w:hint="eastAsia"/>
          <w:sz w:val="24"/>
        </w:rPr>
        <w:t>福建福化古雷石油化工有限公司</w:t>
      </w:r>
    </w:p>
    <w:p w:rsidR="0077254A" w:rsidRDefault="003B7DA0">
      <w:pPr>
        <w:pStyle w:val="10"/>
        <w:rPr>
          <w:sz w:val="24"/>
        </w:rPr>
      </w:pPr>
      <w:r>
        <w:rPr>
          <w:sz w:val="24"/>
        </w:rPr>
        <w:t>乙方：</w:t>
      </w:r>
    </w:p>
    <w:p w:rsidR="0077254A" w:rsidRDefault="0077254A">
      <w:pPr>
        <w:pStyle w:val="10"/>
      </w:pPr>
    </w:p>
    <w:p w:rsidR="0077254A" w:rsidRDefault="003B7DA0">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rsidR="0077254A" w:rsidRDefault="003B7DA0">
      <w:pPr>
        <w:spacing w:line="120" w:lineRule="auto"/>
        <w:rPr>
          <w:color w:val="000000"/>
          <w:position w:val="-3"/>
          <w:sz w:val="24"/>
        </w:rPr>
      </w:pPr>
      <w:r>
        <w:rPr>
          <w:rFonts w:hint="eastAsia"/>
          <w:sz w:val="24"/>
        </w:rPr>
        <w:t>1、合同标的和合同价格</w:t>
      </w:r>
    </w:p>
    <w:tbl>
      <w:tblPr>
        <w:tblW w:w="4730" w:type="pct"/>
        <w:jc w:val="center"/>
        <w:tblLayout w:type="fixed"/>
        <w:tblLook w:val="04A0" w:firstRow="1" w:lastRow="0" w:firstColumn="1" w:lastColumn="0" w:noHBand="0" w:noVBand="1"/>
      </w:tblPr>
      <w:tblGrid>
        <w:gridCol w:w="464"/>
        <w:gridCol w:w="1509"/>
        <w:gridCol w:w="1211"/>
        <w:gridCol w:w="579"/>
        <w:gridCol w:w="579"/>
        <w:gridCol w:w="1598"/>
        <w:gridCol w:w="1132"/>
        <w:gridCol w:w="990"/>
      </w:tblGrid>
      <w:tr w:rsidR="0077254A">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77254A" w:rsidRDefault="003B7DA0">
            <w:pPr>
              <w:widowControl/>
              <w:jc w:val="center"/>
              <w:rPr>
                <w:color w:val="000000"/>
              </w:rPr>
            </w:pPr>
            <w:r>
              <w:rPr>
                <w:rFonts w:hint="eastAsia"/>
                <w:color w:val="000000"/>
              </w:rPr>
              <w:t>序号</w:t>
            </w:r>
          </w:p>
        </w:tc>
        <w:tc>
          <w:tcPr>
            <w:tcW w:w="936" w:type="pct"/>
            <w:tcBorders>
              <w:top w:val="single" w:sz="8" w:space="0" w:color="auto"/>
              <w:left w:val="nil"/>
              <w:bottom w:val="single" w:sz="8" w:space="0" w:color="auto"/>
              <w:right w:val="single" w:sz="8" w:space="0" w:color="auto"/>
            </w:tcBorders>
            <w:shd w:val="clear" w:color="auto" w:fill="auto"/>
            <w:vAlign w:val="center"/>
          </w:tcPr>
          <w:p w:rsidR="0077254A" w:rsidRDefault="003B7DA0">
            <w:pPr>
              <w:widowControl/>
              <w:jc w:val="center"/>
              <w:rPr>
                <w:color w:val="000000"/>
              </w:rPr>
            </w:pPr>
            <w:r>
              <w:rPr>
                <w:rFonts w:hint="eastAsia"/>
                <w:color w:val="000000"/>
              </w:rPr>
              <w:t>项目</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77254A" w:rsidRDefault="003B7DA0">
            <w:pPr>
              <w:jc w:val="center"/>
              <w:rPr>
                <w:color w:val="000000"/>
              </w:rPr>
            </w:pPr>
            <w:r>
              <w:rPr>
                <w:rFonts w:hint="eastAsia"/>
                <w:color w:val="000000"/>
              </w:rPr>
              <w:t>规格要求</w:t>
            </w:r>
          </w:p>
        </w:tc>
        <w:tc>
          <w:tcPr>
            <w:tcW w:w="359" w:type="pct"/>
            <w:tcBorders>
              <w:top w:val="single" w:sz="8" w:space="0" w:color="auto"/>
              <w:left w:val="nil"/>
              <w:bottom w:val="single" w:sz="8" w:space="0" w:color="auto"/>
              <w:right w:val="single" w:sz="8" w:space="0" w:color="auto"/>
            </w:tcBorders>
            <w:shd w:val="clear" w:color="auto" w:fill="auto"/>
            <w:vAlign w:val="center"/>
          </w:tcPr>
          <w:p w:rsidR="0077254A" w:rsidRDefault="003B7DA0">
            <w:pPr>
              <w:widowControl/>
              <w:jc w:val="center"/>
              <w:rPr>
                <w:color w:val="000000"/>
              </w:rPr>
            </w:pPr>
            <w:r>
              <w:rPr>
                <w:rFonts w:hint="eastAsia"/>
                <w:color w:val="000000"/>
              </w:rPr>
              <w:t>数量</w:t>
            </w:r>
          </w:p>
        </w:tc>
        <w:tc>
          <w:tcPr>
            <w:tcW w:w="359" w:type="pct"/>
            <w:tcBorders>
              <w:top w:val="single" w:sz="8" w:space="0" w:color="auto"/>
              <w:left w:val="nil"/>
              <w:bottom w:val="single" w:sz="8" w:space="0" w:color="auto"/>
              <w:right w:val="single" w:sz="4" w:space="0" w:color="auto"/>
            </w:tcBorders>
            <w:shd w:val="clear" w:color="auto" w:fill="auto"/>
            <w:vAlign w:val="center"/>
          </w:tcPr>
          <w:p w:rsidR="0077254A" w:rsidRDefault="003B7DA0">
            <w:pPr>
              <w:widowControl/>
              <w:jc w:val="center"/>
              <w:rPr>
                <w:color w:val="000000"/>
              </w:rPr>
            </w:pPr>
            <w:r>
              <w:rPr>
                <w:rFonts w:hint="eastAsia"/>
                <w:color w:val="000000"/>
              </w:rPr>
              <w:t>单位</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77254A" w:rsidRDefault="003B7DA0">
            <w:pPr>
              <w:jc w:val="center"/>
              <w:rPr>
                <w:color w:val="000000"/>
              </w:rPr>
            </w:pPr>
            <w:r>
              <w:rPr>
                <w:rFonts w:hint="eastAsia"/>
                <w:color w:val="000000"/>
              </w:rPr>
              <w:t xml:space="preserve">送到含税单价  </w:t>
            </w:r>
          </w:p>
          <w:p w:rsidR="0077254A" w:rsidRDefault="003B7DA0">
            <w:pPr>
              <w:jc w:val="center"/>
              <w:rPr>
                <w:color w:val="000000"/>
              </w:rPr>
            </w:pPr>
            <w:r>
              <w:rPr>
                <w:rFonts w:hint="eastAsia"/>
                <w:color w:val="000000"/>
              </w:rPr>
              <w:t>元/件</w:t>
            </w:r>
          </w:p>
        </w:tc>
        <w:tc>
          <w:tcPr>
            <w:tcW w:w="702" w:type="pct"/>
            <w:tcBorders>
              <w:top w:val="single" w:sz="8" w:space="0" w:color="auto"/>
              <w:left w:val="nil"/>
              <w:bottom w:val="single" w:sz="8" w:space="0" w:color="auto"/>
              <w:right w:val="single" w:sz="8" w:space="0" w:color="auto"/>
            </w:tcBorders>
            <w:shd w:val="clear" w:color="auto" w:fill="auto"/>
            <w:vAlign w:val="center"/>
          </w:tcPr>
          <w:p w:rsidR="0077254A" w:rsidRDefault="003B7DA0">
            <w:pPr>
              <w:widowControl/>
              <w:jc w:val="center"/>
              <w:rPr>
                <w:color w:val="000000"/>
              </w:rPr>
            </w:pPr>
            <w:r>
              <w:rPr>
                <w:rFonts w:hint="eastAsia"/>
                <w:color w:val="000000"/>
              </w:rPr>
              <w:t>发票税率</w:t>
            </w:r>
          </w:p>
        </w:tc>
        <w:tc>
          <w:tcPr>
            <w:tcW w:w="614" w:type="pct"/>
            <w:tcBorders>
              <w:top w:val="single" w:sz="8" w:space="0" w:color="auto"/>
              <w:left w:val="nil"/>
              <w:bottom w:val="single" w:sz="8" w:space="0" w:color="auto"/>
              <w:right w:val="single" w:sz="8" w:space="0" w:color="auto"/>
            </w:tcBorders>
            <w:shd w:val="clear" w:color="auto" w:fill="auto"/>
            <w:vAlign w:val="center"/>
          </w:tcPr>
          <w:p w:rsidR="0077254A" w:rsidRDefault="003B7DA0">
            <w:pPr>
              <w:widowControl/>
              <w:jc w:val="center"/>
              <w:rPr>
                <w:color w:val="000000"/>
              </w:rPr>
            </w:pPr>
            <w:r>
              <w:rPr>
                <w:rFonts w:hint="eastAsia"/>
                <w:color w:val="000000"/>
              </w:rPr>
              <w:t>备注</w:t>
            </w:r>
          </w:p>
        </w:tc>
      </w:tr>
      <w:tr w:rsidR="0077254A">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77254A" w:rsidRDefault="003B7DA0">
            <w:pPr>
              <w:widowControl/>
              <w:jc w:val="center"/>
              <w:rPr>
                <w:color w:val="000000"/>
              </w:rPr>
            </w:pPr>
            <w:r>
              <w:rPr>
                <w:rFonts w:hint="eastAsia"/>
                <w:color w:val="000000"/>
              </w:rPr>
              <w:t>1</w:t>
            </w:r>
          </w:p>
        </w:tc>
        <w:tc>
          <w:tcPr>
            <w:tcW w:w="936" w:type="pct"/>
            <w:tcBorders>
              <w:top w:val="single" w:sz="8" w:space="0" w:color="auto"/>
              <w:left w:val="nil"/>
              <w:bottom w:val="single" w:sz="8" w:space="0" w:color="auto"/>
              <w:right w:val="single" w:sz="8" w:space="0" w:color="auto"/>
            </w:tcBorders>
            <w:shd w:val="clear" w:color="auto" w:fill="auto"/>
          </w:tcPr>
          <w:p w:rsidR="0077254A" w:rsidRDefault="003B7DA0">
            <w:pPr>
              <w:widowControl/>
              <w:jc w:val="center"/>
              <w:rPr>
                <w:color w:val="000000"/>
                <w:lang w:eastAsia="zh-CN"/>
              </w:rPr>
            </w:pPr>
            <w:r>
              <w:rPr>
                <w:rFonts w:asciiTheme="minorEastAsia" w:hAnsiTheme="minorEastAsia" w:hint="eastAsia"/>
                <w:sz w:val="24"/>
                <w:szCs w:val="24"/>
                <w:lang w:eastAsia="zh-CN"/>
              </w:rPr>
              <w:t>阻燃防静电工作服上衣</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77254A" w:rsidRDefault="003B7DA0">
            <w:pPr>
              <w:jc w:val="center"/>
              <w:rPr>
                <w:color w:val="000000"/>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77254A" w:rsidRDefault="003B7DA0">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77254A" w:rsidRDefault="003B7DA0">
            <w:pPr>
              <w:widowControl/>
              <w:jc w:val="center"/>
              <w:rPr>
                <w:color w:val="000000"/>
              </w:rPr>
            </w:pPr>
            <w:r>
              <w:rPr>
                <w:color w:val="000000"/>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77254A" w:rsidRDefault="0077254A">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77254A" w:rsidRDefault="0077254A">
            <w:pPr>
              <w:widowControl/>
              <w:jc w:val="center"/>
              <w:rPr>
                <w:color w:val="000000"/>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77254A" w:rsidRDefault="0077254A">
            <w:pPr>
              <w:widowControl/>
              <w:jc w:val="center"/>
              <w:rPr>
                <w:color w:val="000000"/>
              </w:rPr>
            </w:pPr>
          </w:p>
        </w:tc>
      </w:tr>
      <w:tr w:rsidR="0077254A">
        <w:trPr>
          <w:trHeight w:val="780"/>
          <w:jc w:val="center"/>
        </w:trPr>
        <w:tc>
          <w:tcPr>
            <w:tcW w:w="288" w:type="pct"/>
            <w:tcBorders>
              <w:top w:val="single" w:sz="8" w:space="0" w:color="auto"/>
              <w:left w:val="single" w:sz="8" w:space="0" w:color="auto"/>
              <w:bottom w:val="single" w:sz="8" w:space="0" w:color="auto"/>
              <w:right w:val="single" w:sz="8" w:space="0" w:color="auto"/>
            </w:tcBorders>
            <w:shd w:val="clear" w:color="auto" w:fill="auto"/>
            <w:vAlign w:val="center"/>
          </w:tcPr>
          <w:p w:rsidR="0077254A" w:rsidRDefault="003B7DA0">
            <w:pPr>
              <w:widowControl/>
              <w:jc w:val="center"/>
              <w:rPr>
                <w:color w:val="000000"/>
              </w:rPr>
            </w:pPr>
            <w:r>
              <w:rPr>
                <w:rFonts w:hint="eastAsia"/>
                <w:color w:val="000000"/>
              </w:rPr>
              <w:t>2</w:t>
            </w:r>
          </w:p>
        </w:tc>
        <w:tc>
          <w:tcPr>
            <w:tcW w:w="936" w:type="pct"/>
            <w:tcBorders>
              <w:top w:val="single" w:sz="8" w:space="0" w:color="auto"/>
              <w:left w:val="nil"/>
              <w:bottom w:val="single" w:sz="8" w:space="0" w:color="auto"/>
              <w:right w:val="single" w:sz="8" w:space="0" w:color="auto"/>
            </w:tcBorders>
            <w:shd w:val="clear" w:color="auto" w:fill="auto"/>
          </w:tcPr>
          <w:p w:rsidR="0077254A" w:rsidRDefault="003B7DA0">
            <w:pPr>
              <w:widowControl/>
              <w:jc w:val="center"/>
              <w:rPr>
                <w:color w:val="000000"/>
              </w:rPr>
            </w:pPr>
            <w:r>
              <w:rPr>
                <w:rFonts w:asciiTheme="minorEastAsia" w:hAnsiTheme="minorEastAsia" w:hint="eastAsia"/>
                <w:sz w:val="24"/>
                <w:szCs w:val="24"/>
              </w:rPr>
              <w:t>阻燃防静电工作裤</w:t>
            </w:r>
          </w:p>
        </w:tc>
        <w:tc>
          <w:tcPr>
            <w:tcW w:w="751" w:type="pct"/>
            <w:tcBorders>
              <w:top w:val="single" w:sz="8" w:space="0" w:color="auto"/>
              <w:left w:val="single" w:sz="4" w:space="0" w:color="auto"/>
              <w:bottom w:val="single" w:sz="8" w:space="0" w:color="auto"/>
              <w:right w:val="single" w:sz="8" w:space="0" w:color="auto"/>
            </w:tcBorders>
            <w:shd w:val="clear" w:color="auto" w:fill="auto"/>
            <w:vAlign w:val="center"/>
          </w:tcPr>
          <w:p w:rsidR="0077254A" w:rsidRDefault="003B7DA0">
            <w:pPr>
              <w:jc w:val="center"/>
              <w:rPr>
                <w:color w:val="000000"/>
              </w:rPr>
            </w:pPr>
            <w:r>
              <w:rPr>
                <w:rFonts w:hint="eastAsia"/>
                <w:color w:val="000000"/>
                <w:szCs w:val="21"/>
              </w:rPr>
              <w:t>见附件发包说明</w:t>
            </w:r>
          </w:p>
        </w:tc>
        <w:tc>
          <w:tcPr>
            <w:tcW w:w="359" w:type="pct"/>
            <w:tcBorders>
              <w:top w:val="single" w:sz="8" w:space="0" w:color="auto"/>
              <w:left w:val="nil"/>
              <w:bottom w:val="single" w:sz="8" w:space="0" w:color="auto"/>
              <w:right w:val="single" w:sz="8" w:space="0" w:color="auto"/>
            </w:tcBorders>
            <w:shd w:val="clear" w:color="auto" w:fill="auto"/>
            <w:vAlign w:val="center"/>
          </w:tcPr>
          <w:p w:rsidR="0077254A" w:rsidRDefault="003B7DA0">
            <w:pPr>
              <w:widowControl/>
              <w:jc w:val="center"/>
              <w:rPr>
                <w:color w:val="000000"/>
                <w:lang w:eastAsia="zh-CN"/>
              </w:rPr>
            </w:pPr>
            <w:r>
              <w:rPr>
                <w:rFonts w:hint="eastAsia"/>
                <w:color w:val="000000"/>
                <w:lang w:eastAsia="zh-CN"/>
              </w:rPr>
              <w:t>1</w:t>
            </w:r>
          </w:p>
        </w:tc>
        <w:tc>
          <w:tcPr>
            <w:tcW w:w="359" w:type="pct"/>
            <w:tcBorders>
              <w:top w:val="single" w:sz="8" w:space="0" w:color="auto"/>
              <w:left w:val="nil"/>
              <w:bottom w:val="single" w:sz="8" w:space="0" w:color="auto"/>
              <w:right w:val="single" w:sz="4" w:space="0" w:color="auto"/>
            </w:tcBorders>
            <w:shd w:val="clear" w:color="auto" w:fill="auto"/>
            <w:vAlign w:val="center"/>
          </w:tcPr>
          <w:p w:rsidR="0077254A" w:rsidRDefault="003B7DA0">
            <w:pPr>
              <w:widowControl/>
              <w:jc w:val="center"/>
              <w:rPr>
                <w:color w:val="000000"/>
              </w:rPr>
            </w:pPr>
            <w:r>
              <w:rPr>
                <w:color w:val="000000"/>
              </w:rPr>
              <w:t>件</w:t>
            </w:r>
          </w:p>
        </w:tc>
        <w:tc>
          <w:tcPr>
            <w:tcW w:w="991" w:type="pct"/>
            <w:tcBorders>
              <w:top w:val="single" w:sz="8" w:space="0" w:color="auto"/>
              <w:left w:val="single" w:sz="4" w:space="0" w:color="auto"/>
              <w:bottom w:val="single" w:sz="8" w:space="0" w:color="auto"/>
              <w:right w:val="single" w:sz="8" w:space="0" w:color="auto"/>
            </w:tcBorders>
            <w:shd w:val="clear" w:color="auto" w:fill="auto"/>
            <w:vAlign w:val="center"/>
          </w:tcPr>
          <w:p w:rsidR="0077254A" w:rsidRDefault="0077254A">
            <w:pPr>
              <w:jc w:val="center"/>
              <w:rPr>
                <w:color w:val="000000"/>
              </w:rPr>
            </w:pPr>
          </w:p>
        </w:tc>
        <w:tc>
          <w:tcPr>
            <w:tcW w:w="702" w:type="pct"/>
            <w:tcBorders>
              <w:top w:val="single" w:sz="8" w:space="0" w:color="auto"/>
              <w:left w:val="nil"/>
              <w:bottom w:val="single" w:sz="8" w:space="0" w:color="auto"/>
              <w:right w:val="single" w:sz="8" w:space="0" w:color="auto"/>
            </w:tcBorders>
            <w:shd w:val="clear" w:color="auto" w:fill="auto"/>
            <w:vAlign w:val="center"/>
          </w:tcPr>
          <w:p w:rsidR="0077254A" w:rsidRDefault="0077254A">
            <w:pPr>
              <w:widowControl/>
              <w:jc w:val="center"/>
              <w:rPr>
                <w:color w:val="000000"/>
              </w:rPr>
            </w:pPr>
          </w:p>
        </w:tc>
        <w:tc>
          <w:tcPr>
            <w:tcW w:w="614" w:type="pct"/>
            <w:tcBorders>
              <w:top w:val="single" w:sz="8" w:space="0" w:color="auto"/>
              <w:left w:val="nil"/>
              <w:bottom w:val="single" w:sz="8" w:space="0" w:color="auto"/>
              <w:right w:val="single" w:sz="8" w:space="0" w:color="auto"/>
            </w:tcBorders>
            <w:shd w:val="clear" w:color="auto" w:fill="auto"/>
            <w:vAlign w:val="center"/>
          </w:tcPr>
          <w:p w:rsidR="0077254A" w:rsidRDefault="0077254A">
            <w:pPr>
              <w:widowControl/>
              <w:jc w:val="center"/>
              <w:rPr>
                <w:color w:val="000000"/>
              </w:rPr>
            </w:pPr>
          </w:p>
        </w:tc>
      </w:tr>
      <w:tr w:rsidR="0077254A">
        <w:trPr>
          <w:trHeight w:val="650"/>
          <w:jc w:val="center"/>
        </w:trPr>
        <w:tc>
          <w:tcPr>
            <w:tcW w:w="288" w:type="pct"/>
            <w:tcBorders>
              <w:top w:val="nil"/>
              <w:left w:val="single" w:sz="8" w:space="0" w:color="auto"/>
              <w:bottom w:val="single" w:sz="4" w:space="0" w:color="auto"/>
              <w:right w:val="single" w:sz="8" w:space="0" w:color="auto"/>
            </w:tcBorders>
            <w:shd w:val="clear" w:color="auto" w:fill="auto"/>
            <w:vAlign w:val="bottom"/>
          </w:tcPr>
          <w:p w:rsidR="0077254A" w:rsidRDefault="003B7DA0">
            <w:pPr>
              <w:widowControl/>
              <w:jc w:val="center"/>
              <w:rPr>
                <w:color w:val="000000"/>
              </w:rPr>
            </w:pPr>
            <w:r>
              <w:rPr>
                <w:color w:val="000000"/>
              </w:rPr>
              <w:t>5</w:t>
            </w:r>
          </w:p>
        </w:tc>
        <w:tc>
          <w:tcPr>
            <w:tcW w:w="936" w:type="pct"/>
            <w:tcBorders>
              <w:top w:val="nil"/>
              <w:left w:val="nil"/>
              <w:bottom w:val="single" w:sz="8" w:space="0" w:color="auto"/>
              <w:right w:val="single" w:sz="8" w:space="0" w:color="auto"/>
            </w:tcBorders>
            <w:shd w:val="clear" w:color="auto" w:fill="auto"/>
            <w:noWrap/>
            <w:vAlign w:val="bottom"/>
          </w:tcPr>
          <w:p w:rsidR="0077254A" w:rsidRDefault="0077254A">
            <w:pPr>
              <w:widowControl/>
              <w:rPr>
                <w:color w:val="000000"/>
                <w:szCs w:val="21"/>
              </w:rPr>
            </w:pPr>
          </w:p>
        </w:tc>
        <w:tc>
          <w:tcPr>
            <w:tcW w:w="751" w:type="pct"/>
            <w:tcBorders>
              <w:top w:val="nil"/>
              <w:left w:val="single" w:sz="4" w:space="0" w:color="auto"/>
              <w:bottom w:val="single" w:sz="8" w:space="0" w:color="auto"/>
              <w:right w:val="single" w:sz="8" w:space="0" w:color="auto"/>
            </w:tcBorders>
            <w:shd w:val="clear" w:color="auto" w:fill="auto"/>
          </w:tcPr>
          <w:p w:rsidR="0077254A" w:rsidRDefault="0077254A">
            <w:pPr>
              <w:widowControl/>
              <w:jc w:val="center"/>
              <w:rPr>
                <w:color w:val="000000"/>
                <w:szCs w:val="21"/>
              </w:rPr>
            </w:pPr>
          </w:p>
          <w:p w:rsidR="0077254A" w:rsidRDefault="003B7DA0">
            <w:pPr>
              <w:jc w:val="center"/>
              <w:rPr>
                <w:color w:val="000000"/>
                <w:szCs w:val="21"/>
              </w:rPr>
            </w:pPr>
            <w:r>
              <w:rPr>
                <w:rFonts w:hint="eastAsia"/>
                <w:color w:val="000000"/>
                <w:szCs w:val="21"/>
              </w:rPr>
              <w:t>单价合计</w:t>
            </w:r>
          </w:p>
        </w:tc>
        <w:tc>
          <w:tcPr>
            <w:tcW w:w="359" w:type="pct"/>
            <w:tcBorders>
              <w:top w:val="nil"/>
              <w:left w:val="nil"/>
              <w:bottom w:val="single" w:sz="8" w:space="0" w:color="auto"/>
              <w:right w:val="single" w:sz="8" w:space="0" w:color="auto"/>
            </w:tcBorders>
            <w:shd w:val="clear" w:color="auto" w:fill="auto"/>
            <w:noWrap/>
            <w:vAlign w:val="bottom"/>
          </w:tcPr>
          <w:p w:rsidR="0077254A" w:rsidRDefault="0077254A">
            <w:pPr>
              <w:widowControl/>
              <w:rPr>
                <w:color w:val="000000"/>
                <w:szCs w:val="21"/>
              </w:rPr>
            </w:pPr>
          </w:p>
        </w:tc>
        <w:tc>
          <w:tcPr>
            <w:tcW w:w="359" w:type="pct"/>
            <w:tcBorders>
              <w:top w:val="nil"/>
              <w:left w:val="nil"/>
              <w:bottom w:val="single" w:sz="8" w:space="0" w:color="auto"/>
              <w:right w:val="single" w:sz="4" w:space="0" w:color="auto"/>
            </w:tcBorders>
            <w:shd w:val="clear" w:color="auto" w:fill="auto"/>
            <w:vAlign w:val="bottom"/>
          </w:tcPr>
          <w:p w:rsidR="0077254A" w:rsidRDefault="0077254A">
            <w:pPr>
              <w:widowControl/>
              <w:rPr>
                <w:color w:val="000000"/>
                <w:szCs w:val="21"/>
              </w:rPr>
            </w:pPr>
          </w:p>
        </w:tc>
        <w:tc>
          <w:tcPr>
            <w:tcW w:w="991" w:type="pct"/>
            <w:tcBorders>
              <w:top w:val="nil"/>
              <w:left w:val="single" w:sz="4" w:space="0" w:color="auto"/>
              <w:bottom w:val="single" w:sz="8" w:space="0" w:color="auto"/>
              <w:right w:val="single" w:sz="8" w:space="0" w:color="auto"/>
            </w:tcBorders>
            <w:shd w:val="clear" w:color="auto" w:fill="auto"/>
            <w:vAlign w:val="bottom"/>
          </w:tcPr>
          <w:p w:rsidR="0077254A" w:rsidRDefault="0077254A">
            <w:pPr>
              <w:widowControl/>
              <w:rPr>
                <w:color w:val="000000"/>
                <w:szCs w:val="21"/>
              </w:rPr>
            </w:pPr>
          </w:p>
        </w:tc>
        <w:tc>
          <w:tcPr>
            <w:tcW w:w="702" w:type="pct"/>
            <w:tcBorders>
              <w:top w:val="nil"/>
              <w:left w:val="nil"/>
              <w:bottom w:val="single" w:sz="8" w:space="0" w:color="auto"/>
              <w:right w:val="single" w:sz="8" w:space="0" w:color="auto"/>
            </w:tcBorders>
            <w:shd w:val="clear" w:color="auto" w:fill="auto"/>
            <w:noWrap/>
            <w:vAlign w:val="bottom"/>
          </w:tcPr>
          <w:p w:rsidR="0077254A" w:rsidRDefault="0077254A">
            <w:pPr>
              <w:widowControl/>
              <w:rPr>
                <w:color w:val="000000"/>
                <w:szCs w:val="21"/>
              </w:rPr>
            </w:pPr>
          </w:p>
        </w:tc>
        <w:tc>
          <w:tcPr>
            <w:tcW w:w="614" w:type="pct"/>
            <w:tcBorders>
              <w:top w:val="nil"/>
              <w:left w:val="nil"/>
              <w:bottom w:val="single" w:sz="8" w:space="0" w:color="auto"/>
              <w:right w:val="single" w:sz="8" w:space="0" w:color="auto"/>
            </w:tcBorders>
            <w:shd w:val="clear" w:color="auto" w:fill="auto"/>
          </w:tcPr>
          <w:p w:rsidR="0077254A" w:rsidRDefault="0077254A">
            <w:pPr>
              <w:widowControl/>
              <w:rPr>
                <w:color w:val="000000"/>
                <w:szCs w:val="21"/>
              </w:rPr>
            </w:pPr>
          </w:p>
        </w:tc>
      </w:tr>
    </w:tbl>
    <w:p w:rsidR="0077254A" w:rsidRDefault="003B7DA0">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sz w:val="24"/>
          <w:lang w:eastAsia="zh-CN"/>
        </w:rPr>
        <w:br/>
      </w:r>
      <w:r>
        <w:rPr>
          <w:rFonts w:hint="eastAsia"/>
          <w:sz w:val="24"/>
          <w:lang w:eastAsia="zh-CN"/>
        </w:rPr>
        <w:t>上述金额为含税送到价格，包含了乙方提供本合同约定的产品及相应服务（如有）的全部价格，除非另有约定，甲方不再承担其他费用。</w:t>
      </w:r>
    </w:p>
    <w:p w:rsidR="0077254A" w:rsidRDefault="003B7DA0">
      <w:pPr>
        <w:widowControl/>
        <w:spacing w:line="288" w:lineRule="auto"/>
        <w:rPr>
          <w:b/>
          <w:sz w:val="24"/>
          <w:lang w:eastAsia="zh-CN"/>
        </w:rPr>
      </w:pPr>
      <w:r>
        <w:rPr>
          <w:b/>
          <w:sz w:val="24"/>
          <w:lang w:eastAsia="zh-CN"/>
        </w:rPr>
        <w:t>本年约合同为固定单价年约，合同</w:t>
      </w:r>
      <w:r>
        <w:rPr>
          <w:rFonts w:hint="eastAsia"/>
          <w:b/>
          <w:sz w:val="24"/>
          <w:lang w:eastAsia="zh-CN"/>
        </w:rPr>
        <w:t>期限为自合同签订之日起一年，在合约期内，单价固定不变，甲方根据实际需求书面下单提货，结算数量以合约期限内甲方实际验收数量为准。工作服具体尺码和数量以甲方技术人员书面提供为准。</w:t>
      </w:r>
    </w:p>
    <w:p w:rsidR="0077254A" w:rsidRDefault="003B7DA0">
      <w:pPr>
        <w:spacing w:line="360" w:lineRule="auto"/>
        <w:rPr>
          <w:sz w:val="24"/>
          <w:lang w:eastAsia="zh-CN"/>
        </w:rPr>
      </w:pPr>
      <w:r>
        <w:rPr>
          <w:rFonts w:hint="eastAsia"/>
          <w:sz w:val="24"/>
          <w:lang w:eastAsia="zh-CN"/>
        </w:rPr>
        <w:t>2、交货：</w:t>
      </w:r>
    </w:p>
    <w:p w:rsidR="0077254A" w:rsidRDefault="003B7DA0">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77254A" w:rsidRDefault="003B7DA0">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w:t>
      </w:r>
      <w:r>
        <w:rPr>
          <w:rFonts w:hint="eastAsia"/>
          <w:sz w:val="24"/>
          <w:lang w:eastAsia="zh-CN"/>
        </w:rPr>
        <w:lastRenderedPageBreak/>
        <w:t>单和地址明细为准）</w:t>
      </w:r>
    </w:p>
    <w:p w:rsidR="0077254A" w:rsidRDefault="003B7DA0">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交货期为甲方书面下单通知之日起</w:t>
      </w:r>
      <w:r>
        <w:rPr>
          <w:sz w:val="24"/>
          <w:u w:val="single"/>
          <w:lang w:eastAsia="zh-CN"/>
        </w:rPr>
        <w:t xml:space="preserve">    </w:t>
      </w:r>
      <w:r>
        <w:rPr>
          <w:rFonts w:hint="eastAsia"/>
          <w:sz w:val="24"/>
          <w:u w:val="single"/>
          <w:lang w:eastAsia="zh-CN"/>
        </w:rPr>
        <w:t>日内交货。</w:t>
      </w:r>
      <w:r>
        <w:rPr>
          <w:sz w:val="24"/>
          <w:u w:val="single"/>
          <w:lang w:eastAsia="zh-CN"/>
        </w:rPr>
        <w:t xml:space="preserve">     </w:t>
      </w:r>
    </w:p>
    <w:p w:rsidR="0077254A" w:rsidRDefault="003B7DA0">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77254A" w:rsidRDefault="003B7DA0">
      <w:pPr>
        <w:spacing w:line="360" w:lineRule="auto"/>
        <w:rPr>
          <w:sz w:val="24"/>
          <w:lang w:eastAsia="zh-CN"/>
        </w:rPr>
      </w:pPr>
      <w:r>
        <w:rPr>
          <w:rFonts w:hint="eastAsia"/>
          <w:sz w:val="24"/>
          <w:lang w:eastAsia="zh-CN"/>
        </w:rPr>
        <w:t>3、付款方式与条件</w:t>
      </w:r>
    </w:p>
    <w:p w:rsidR="0077254A" w:rsidRDefault="003B7DA0">
      <w:pPr>
        <w:spacing w:line="360" w:lineRule="auto"/>
        <w:ind w:firstLineChars="200" w:firstLine="480"/>
        <w:rPr>
          <w:sz w:val="24"/>
          <w:lang w:eastAsia="zh-CN"/>
        </w:rPr>
      </w:pPr>
      <w:r>
        <w:rPr>
          <w:rFonts w:hint="eastAsia"/>
          <w:sz w:val="24"/>
          <w:lang w:eastAsia="zh-CN"/>
        </w:rPr>
        <w:t>3.1按交货批次进行分批付款，乙方每批次交付的产品按合同约定标准经甲方验收合格后，乙方开具当批货物总额100%增值税专用发票，甲方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向乙方支付当批货物总额90%货款。货物验收合格12个月后，甲方再向乙方支付当批货物总额10%货款</w:t>
      </w:r>
      <w:r>
        <w:rPr>
          <w:rFonts w:hint="eastAsia"/>
          <w:color w:val="000000"/>
          <w:lang w:eastAsia="zh-CN"/>
        </w:rPr>
        <w:t>。</w:t>
      </w:r>
    </w:p>
    <w:p w:rsidR="0077254A" w:rsidRDefault="003B7DA0">
      <w:pPr>
        <w:snapToGrid w:val="0"/>
        <w:spacing w:before="100" w:beforeAutospacing="1" w:after="100" w:afterAutospacing="1" w:line="360" w:lineRule="auto"/>
        <w:ind w:firstLineChars="200" w:firstLine="480"/>
        <w:rPr>
          <w:sz w:val="24"/>
          <w:lang w:eastAsia="zh-CN"/>
        </w:rPr>
      </w:pPr>
      <w:r>
        <w:rPr>
          <w:rFonts w:hint="eastAsia"/>
          <w:sz w:val="24"/>
          <w:lang w:eastAsia="zh-CN"/>
        </w:rPr>
        <w:t>3.2 合同单价包含</w:t>
      </w:r>
      <w:r>
        <w:rPr>
          <w:sz w:val="24"/>
          <w:u w:val="single"/>
          <w:lang w:eastAsia="zh-CN"/>
        </w:rPr>
        <w:t xml:space="preserve">    </w:t>
      </w:r>
      <w:r>
        <w:rPr>
          <w:rFonts w:hint="eastAsia"/>
          <w:sz w:val="24"/>
          <w:lang w:eastAsia="zh-CN"/>
        </w:rPr>
        <w:t>增值税专用发票。每批次开具发票前乙方需与甲方确认相应发票开具方案，分别根据甲方的各家公司所占成本比例进行分别开具。</w:t>
      </w:r>
    </w:p>
    <w:p w:rsidR="0077254A" w:rsidRDefault="003B7DA0">
      <w:pPr>
        <w:pStyle w:val="ac"/>
        <w:spacing w:line="400" w:lineRule="exact"/>
        <w:ind w:firstLine="450"/>
        <w:rPr>
          <w:rFonts w:hAnsi="宋体" w:cs="宋体"/>
          <w:sz w:val="24"/>
          <w:szCs w:val="22"/>
          <w:lang w:eastAsia="zh-CN"/>
        </w:rPr>
      </w:pPr>
      <w:r>
        <w:rPr>
          <w:rFonts w:hAnsi="宋体" w:cs="宋体"/>
          <w:sz w:val="24"/>
          <w:szCs w:val="22"/>
          <w:lang w:eastAsia="zh-CN"/>
        </w:rPr>
        <w:t>3.3.履约保证金：合同签订生效后，乙方的参选保证金</w:t>
      </w:r>
      <w:r>
        <w:rPr>
          <w:rFonts w:hAnsi="宋体" w:cs="宋体" w:hint="eastAsia"/>
          <w:sz w:val="24"/>
          <w:szCs w:val="22"/>
          <w:lang w:eastAsia="zh-CN"/>
        </w:rPr>
        <w:t>R</w:t>
      </w:r>
      <w:r>
        <w:rPr>
          <w:rFonts w:hAnsi="宋体" w:cs="宋体"/>
          <w:sz w:val="24"/>
          <w:szCs w:val="22"/>
          <w:lang w:eastAsia="zh-CN"/>
        </w:rPr>
        <w:t>MB40,000.00元整将自动转为履约保证金，于合同全部履约完毕并无任何明显违约行为情况下全额无息退还。</w:t>
      </w:r>
    </w:p>
    <w:p w:rsidR="0077254A" w:rsidRDefault="0077254A">
      <w:pPr>
        <w:pStyle w:val="10"/>
      </w:pPr>
    </w:p>
    <w:p w:rsidR="0077254A" w:rsidRDefault="003B7DA0">
      <w:pPr>
        <w:spacing w:line="360" w:lineRule="auto"/>
        <w:rPr>
          <w:sz w:val="24"/>
          <w:lang w:eastAsia="zh-CN"/>
        </w:rPr>
      </w:pPr>
      <w:r>
        <w:rPr>
          <w:rFonts w:hint="eastAsia"/>
          <w:sz w:val="24"/>
          <w:lang w:eastAsia="zh-CN"/>
        </w:rPr>
        <w:t>4、质量要求和技术标准</w:t>
      </w:r>
    </w:p>
    <w:p w:rsidR="0077254A" w:rsidRDefault="003B7DA0">
      <w:pPr>
        <w:spacing w:line="600" w:lineRule="exact"/>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相关款式材质要求见附件《福建福海创石油化工有限公司阻燃工作服年约发包说明》。</w:t>
      </w:r>
    </w:p>
    <w:p w:rsidR="0077254A" w:rsidRDefault="003B7DA0">
      <w:pPr>
        <w:spacing w:line="360" w:lineRule="auto"/>
        <w:ind w:firstLine="480"/>
        <w:rPr>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人为损害原因不可退换），在其使用寿命内具有良好的性能。在质量保证期（质量保证期自货物验收合格之日起计算</w:t>
      </w:r>
      <w:r>
        <w:rPr>
          <w:sz w:val="24"/>
          <w:lang w:eastAsia="zh-CN"/>
        </w:rPr>
        <w:t xml:space="preserve"> 12</w:t>
      </w:r>
      <w:r>
        <w:rPr>
          <w:rFonts w:hint="eastAsia"/>
          <w:sz w:val="24"/>
          <w:lang w:eastAsia="zh-CN"/>
        </w:rPr>
        <w:t>个月）内，乙方应当对其交付的产品承担质量保证责任并提供产品维保服务，所需费用由乙方承担。</w:t>
      </w:r>
    </w:p>
    <w:p w:rsidR="0077254A" w:rsidRDefault="003B7DA0">
      <w:pPr>
        <w:spacing w:line="360" w:lineRule="auto"/>
        <w:ind w:firstLine="480"/>
        <w:rPr>
          <w:sz w:val="24"/>
          <w:lang w:eastAsia="zh-CN"/>
        </w:rPr>
      </w:pPr>
      <w:r>
        <w:rPr>
          <w:rFonts w:hint="eastAsia"/>
          <w:sz w:val="24"/>
          <w:lang w:eastAsia="zh-CN"/>
        </w:rPr>
        <w:t>4.3除合同另有规定外，乙方提供的全部货物均应按甲方要求的标准采取保</w:t>
      </w:r>
      <w:r>
        <w:rPr>
          <w:rFonts w:hint="eastAsia"/>
          <w:sz w:val="24"/>
          <w:lang w:eastAsia="zh-CN"/>
        </w:rPr>
        <w:lastRenderedPageBreak/>
        <w:t>护措施进行包装。该包装应适应于远距离运输、防潮、防震、防锈和防野蛮装卸，以确保货物安全无损运抵指定地点。由于包装不善所引起的货物损失均由乙方承担。</w:t>
      </w:r>
    </w:p>
    <w:p w:rsidR="0077254A" w:rsidRDefault="003B7DA0">
      <w:pPr>
        <w:spacing w:line="360" w:lineRule="auto"/>
        <w:ind w:firstLine="465"/>
        <w:rPr>
          <w:sz w:val="24"/>
          <w:lang w:eastAsia="zh-CN"/>
        </w:rPr>
      </w:pPr>
      <w:r>
        <w:rPr>
          <w:rFonts w:hint="eastAsia"/>
          <w:sz w:val="24"/>
          <w:lang w:eastAsia="zh-CN"/>
        </w:rPr>
        <w:t>4.4乙方不按本合同约定交付产品所产生的任何费用由乙方自己承担。</w:t>
      </w:r>
    </w:p>
    <w:p w:rsidR="0077254A" w:rsidRDefault="003B7DA0">
      <w:pPr>
        <w:spacing w:line="360" w:lineRule="auto"/>
        <w:ind w:firstLine="465"/>
        <w:rPr>
          <w:sz w:val="24"/>
          <w:lang w:eastAsia="zh-CN"/>
        </w:rPr>
      </w:pPr>
      <w:r>
        <w:rPr>
          <w:rFonts w:hint="eastAsia"/>
          <w:sz w:val="24"/>
          <w:lang w:eastAsia="zh-CN"/>
        </w:rPr>
        <w:t>4.5本合同项下产品合同签订前乙方已与甲方技术人员进行技术澄清交流，并提交相应样品经由甲方技术人员确认合格。乙方交货时需确保与前期甲方技术人员确认合格的样品款式质量相同，否则甲方有权拒收，所产生损失由乙方承担。</w:t>
      </w:r>
    </w:p>
    <w:p w:rsidR="0077254A" w:rsidRDefault="003B7DA0">
      <w:pPr>
        <w:spacing w:line="360" w:lineRule="auto"/>
        <w:rPr>
          <w:sz w:val="24"/>
          <w:lang w:eastAsia="zh-CN"/>
        </w:rPr>
      </w:pPr>
      <w:r>
        <w:rPr>
          <w:rFonts w:hint="eastAsia"/>
          <w:sz w:val="24"/>
          <w:lang w:eastAsia="zh-CN"/>
        </w:rPr>
        <w:t>5、安装调试、技术服务、人员培训及技术资料</w:t>
      </w:r>
    </w:p>
    <w:p w:rsidR="0077254A" w:rsidRDefault="003B7DA0">
      <w:pPr>
        <w:spacing w:line="360" w:lineRule="auto"/>
        <w:ind w:firstLineChars="200" w:firstLine="480"/>
        <w:rPr>
          <w:sz w:val="24"/>
          <w:lang w:eastAsia="zh-CN"/>
        </w:rPr>
      </w:pPr>
      <w:r>
        <w:rPr>
          <w:rFonts w:hint="eastAsia"/>
          <w:sz w:val="24"/>
          <w:lang w:eastAsia="zh-CN"/>
        </w:rPr>
        <w:t>5.1乙方为甲方提供下列服务（具体以打“√”为准）</w:t>
      </w:r>
    </w:p>
    <w:p w:rsidR="0077254A" w:rsidRDefault="003B7DA0">
      <w:pPr>
        <w:spacing w:line="360" w:lineRule="auto"/>
        <w:ind w:firstLineChars="200" w:firstLine="480"/>
        <w:rPr>
          <w:sz w:val="24"/>
          <w:lang w:eastAsia="zh-CN"/>
        </w:rPr>
      </w:pPr>
      <w:sdt>
        <w:sdtPr>
          <w:rPr>
            <w:rFonts w:hint="eastAsia"/>
            <w:sz w:val="24"/>
          </w:rPr>
          <w:id w:val="-2009281342"/>
        </w:sdtPr>
        <w:sdtContent>
          <w:r>
            <w:rPr>
              <w:rFonts w:ascii="Segoe UI Symbol" w:hAnsi="Segoe UI Symbol" w:cs="Segoe UI Symbol"/>
              <w:sz w:val="24"/>
              <w:lang w:eastAsia="zh-CN"/>
            </w:rPr>
            <w:t>☐</w:t>
          </w:r>
          <w:sdt>
            <w:sdtPr>
              <w:rPr>
                <w:rFonts w:hint="eastAsia"/>
                <w:sz w:val="24"/>
              </w:rPr>
              <w:id w:val="-1929344940"/>
              <w:showingPlcHdr/>
            </w:sdtPr>
            <w:sdtContent>
              <w:r>
                <w:rPr>
                  <w:sz w:val="24"/>
                  <w:lang w:eastAsia="zh-CN"/>
                </w:rPr>
                <w:t xml:space="preserve">     </w:t>
              </w:r>
            </w:sdtContent>
          </w:sdt>
        </w:sdtContent>
      </w:sdt>
      <w:r>
        <w:rPr>
          <w:rFonts w:hint="eastAsia"/>
          <w:sz w:val="24"/>
          <w:lang w:eastAsia="zh-CN"/>
        </w:rPr>
        <w:t>安装调试：</w:t>
      </w:r>
      <w:r>
        <w:rPr>
          <w:color w:val="FF0000"/>
          <w:sz w:val="24"/>
          <w:lang w:eastAsia="zh-CN"/>
        </w:rPr>
        <w:t xml:space="preserve"> </w:t>
      </w:r>
      <w:r>
        <w:rPr>
          <w:sz w:val="24"/>
          <w:lang w:eastAsia="zh-CN"/>
        </w:rPr>
        <w:t xml:space="preserve">   </w:t>
      </w:r>
    </w:p>
    <w:p w:rsidR="0077254A" w:rsidRDefault="003B7DA0">
      <w:pPr>
        <w:spacing w:line="360" w:lineRule="auto"/>
        <w:ind w:firstLineChars="200" w:firstLine="480"/>
        <w:rPr>
          <w:sz w:val="24"/>
          <w:lang w:eastAsia="zh-CN"/>
        </w:rPr>
      </w:pPr>
      <w:sdt>
        <w:sdtPr>
          <w:rPr>
            <w:rFonts w:hint="eastAsia"/>
            <w:sz w:val="24"/>
          </w:rPr>
          <w:id w:val="1359778975"/>
        </w:sdtPr>
        <w:sdtContent>
          <w:r>
            <w:rPr>
              <w:rFonts w:ascii="Segoe UI Symbol" w:hAnsi="Segoe UI Symbol" w:cs="Segoe UI Symbol"/>
              <w:sz w:val="24"/>
              <w:lang w:eastAsia="zh-CN"/>
            </w:rPr>
            <w:t>☐</w:t>
          </w:r>
          <w:r>
            <w:rPr>
              <w:rFonts w:hint="eastAsia"/>
              <w:sz w:val="24"/>
              <w:lang w:eastAsia="zh-CN"/>
            </w:rPr>
            <w:t xml:space="preserve"> </w:t>
          </w:r>
        </w:sdtContent>
      </w:sdt>
      <w:r>
        <w:rPr>
          <w:rFonts w:hint="eastAsia"/>
          <w:sz w:val="24"/>
          <w:lang w:eastAsia="zh-CN"/>
        </w:rPr>
        <w:t>技术服务：乙方应向甲方免费提供工程服务和现场服务，服务人员必须是有经验的技术人员；</w:t>
      </w:r>
      <w:r>
        <w:rPr>
          <w:sz w:val="24"/>
          <w:lang w:eastAsia="zh-CN"/>
        </w:rPr>
        <w:t xml:space="preserve">                                                               </w:t>
      </w:r>
    </w:p>
    <w:p w:rsidR="0077254A" w:rsidRDefault="003B7DA0">
      <w:pPr>
        <w:spacing w:line="360" w:lineRule="auto"/>
        <w:ind w:leftChars="228" w:left="742" w:hangingChars="100" w:hanging="240"/>
        <w:rPr>
          <w:sz w:val="24"/>
          <w:lang w:eastAsia="zh-CN"/>
        </w:rPr>
      </w:pPr>
      <w:sdt>
        <w:sdtPr>
          <w:rPr>
            <w:rFonts w:hint="eastAsia"/>
            <w:sz w:val="24"/>
          </w:rPr>
          <w:id w:val="130597489"/>
        </w:sdtPr>
        <w:sdtContent>
          <w:r>
            <w:rPr>
              <w:rFonts w:ascii="Segoe UI Symbol" w:hAnsi="Segoe UI Symbol" w:cs="Segoe UI Symbol"/>
              <w:sz w:val="24"/>
              <w:lang w:eastAsia="zh-CN"/>
            </w:rPr>
            <w:t>☐</w:t>
          </w:r>
          <w:sdt>
            <w:sdtPr>
              <w:rPr>
                <w:rFonts w:hint="eastAsia"/>
                <w:sz w:val="24"/>
              </w:rPr>
              <w:id w:val="-497112108"/>
              <w:showingPlcHdr/>
            </w:sdtPr>
            <w:sdtContent>
              <w:r>
                <w:rPr>
                  <w:sz w:val="24"/>
                  <w:lang w:eastAsia="zh-CN"/>
                </w:rPr>
                <w:t xml:space="preserve">     </w:t>
              </w:r>
            </w:sdtContent>
          </w:sdt>
        </w:sdtContent>
      </w:sdt>
      <w:r>
        <w:rPr>
          <w:rFonts w:hint="eastAsia"/>
          <w:sz w:val="24"/>
          <w:lang w:eastAsia="zh-CN"/>
        </w:rPr>
        <w:t>人员培训：如有需要，乙方应按甲方要求为甲方工作人员以及使用人员进行现场免费技术培训，培训人数至少3人；</w:t>
      </w:r>
    </w:p>
    <w:p w:rsidR="0077254A" w:rsidRDefault="003B7DA0">
      <w:pPr>
        <w:spacing w:line="360" w:lineRule="auto"/>
        <w:ind w:firstLineChars="200" w:firstLine="480"/>
        <w:rPr>
          <w:sz w:val="24"/>
          <w:lang w:eastAsia="zh-CN"/>
        </w:rPr>
      </w:pPr>
      <w:sdt>
        <w:sdtPr>
          <w:rPr>
            <w:rFonts w:hint="eastAsia"/>
            <w:sz w:val="24"/>
          </w:rPr>
          <w:id w:val="1496074225"/>
        </w:sdtPr>
        <w:sdtContent>
          <w:r>
            <w:rPr>
              <w:rFonts w:ascii="Segoe UI Symbol" w:hAnsi="Segoe UI Symbol" w:cs="Segoe UI Symbol"/>
              <w:sz w:val="24"/>
              <w:lang w:eastAsia="zh-CN"/>
            </w:rPr>
            <w:t>☐</w:t>
          </w:r>
        </w:sdtContent>
      </w:sdt>
      <w:r>
        <w:rPr>
          <w:rFonts w:hint="eastAsia"/>
          <w:sz w:val="24"/>
          <w:lang w:eastAsia="zh-CN"/>
        </w:rPr>
        <w:t>技术资料：乙方应按甲方要求提供应用手册文件资料；增训资料等相关资料</w:t>
      </w:r>
      <w:r>
        <w:rPr>
          <w:sz w:val="24"/>
          <w:lang w:eastAsia="zh-CN"/>
        </w:rPr>
        <w:t xml:space="preserve">                                  </w:t>
      </w:r>
    </w:p>
    <w:p w:rsidR="0077254A" w:rsidRDefault="003B7DA0">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77254A" w:rsidRDefault="003B7DA0">
      <w:pPr>
        <w:spacing w:line="360" w:lineRule="auto"/>
        <w:rPr>
          <w:sz w:val="24"/>
          <w:lang w:eastAsia="zh-CN"/>
        </w:rPr>
      </w:pPr>
      <w:r>
        <w:rPr>
          <w:rFonts w:hint="eastAsia"/>
          <w:sz w:val="24"/>
          <w:lang w:eastAsia="zh-CN"/>
        </w:rPr>
        <w:t>6、验收</w:t>
      </w:r>
    </w:p>
    <w:p w:rsidR="0077254A" w:rsidRDefault="003B7DA0">
      <w:pPr>
        <w:spacing w:line="360" w:lineRule="auto"/>
        <w:rPr>
          <w:sz w:val="24"/>
          <w:lang w:eastAsia="zh-CN"/>
        </w:rPr>
      </w:pPr>
      <w:r>
        <w:rPr>
          <w:rFonts w:hint="eastAsia"/>
          <w:sz w:val="24"/>
          <w:lang w:eastAsia="zh-CN"/>
        </w:rPr>
        <w:t xml:space="preserve">    6.1货物的货到验收包括：型号、规格、数量、外观质量、及货物包装是否完好，以前期所送样品为验收标准。</w:t>
      </w:r>
    </w:p>
    <w:p w:rsidR="0077254A" w:rsidRDefault="003B7DA0">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77254A" w:rsidRDefault="003B7DA0">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w:t>
      </w:r>
      <w:r>
        <w:rPr>
          <w:rFonts w:hint="eastAsia"/>
          <w:sz w:val="24"/>
          <w:lang w:eastAsia="zh-CN"/>
        </w:rPr>
        <w:lastRenderedPageBreak/>
        <w:t>承担相关的违约责任。</w:t>
      </w:r>
    </w:p>
    <w:p w:rsidR="0077254A" w:rsidRDefault="003B7DA0">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77254A" w:rsidRDefault="003B7DA0">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77254A" w:rsidRDefault="003B7DA0">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7254A" w:rsidRDefault="003B7DA0">
      <w:pPr>
        <w:spacing w:line="360" w:lineRule="auto"/>
        <w:rPr>
          <w:sz w:val="24"/>
          <w:lang w:eastAsia="zh-CN"/>
        </w:rPr>
      </w:pPr>
      <w:r>
        <w:rPr>
          <w:rFonts w:hint="eastAsia"/>
          <w:sz w:val="24"/>
          <w:lang w:eastAsia="zh-CN"/>
        </w:rPr>
        <w:t>7、质量保证</w:t>
      </w:r>
    </w:p>
    <w:p w:rsidR="0077254A" w:rsidRDefault="003B7DA0">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77254A" w:rsidRDefault="003B7DA0">
      <w:pPr>
        <w:spacing w:line="360" w:lineRule="auto"/>
        <w:rPr>
          <w:sz w:val="24"/>
          <w:lang w:eastAsia="zh-CN"/>
        </w:rPr>
      </w:pPr>
      <w:r>
        <w:rPr>
          <w:rFonts w:hint="eastAsia"/>
          <w:sz w:val="24"/>
          <w:lang w:eastAsia="zh-CN"/>
        </w:rPr>
        <w:t>8、违约责任</w:t>
      </w:r>
    </w:p>
    <w:p w:rsidR="0077254A" w:rsidRDefault="003B7DA0">
      <w:pPr>
        <w:spacing w:line="360" w:lineRule="auto"/>
        <w:rPr>
          <w:sz w:val="24"/>
          <w:lang w:eastAsia="zh-CN"/>
        </w:rPr>
      </w:pPr>
      <w:r>
        <w:rPr>
          <w:rFonts w:hint="eastAsia"/>
          <w:sz w:val="24"/>
          <w:lang w:eastAsia="zh-CN"/>
        </w:rPr>
        <w:t xml:space="preserve">   8.1乙方逾期交货的，每日按照当批货物总额的</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日的，甲方还有权解除合同，并要求乙方一次性支付当批货物总额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Pr>
          <w:sz w:val="24"/>
          <w:lang w:eastAsia="zh-CN"/>
        </w:rPr>
        <w:t>甲方可从应付给乙方的货款中直接扣除</w:t>
      </w:r>
      <w:r>
        <w:rPr>
          <w:rFonts w:hint="eastAsia"/>
          <w:sz w:val="24"/>
          <w:lang w:eastAsia="zh-CN"/>
        </w:rPr>
        <w:t>。</w:t>
      </w:r>
    </w:p>
    <w:p w:rsidR="0077254A" w:rsidRDefault="003B7DA0">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5万</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77254A" w:rsidRDefault="003B7DA0">
      <w:pPr>
        <w:spacing w:line="360" w:lineRule="auto"/>
        <w:rPr>
          <w:sz w:val="24"/>
          <w:lang w:eastAsia="zh-CN"/>
        </w:rPr>
      </w:pPr>
      <w:r>
        <w:rPr>
          <w:rFonts w:hint="eastAsia"/>
          <w:sz w:val="24"/>
          <w:lang w:eastAsia="zh-CN"/>
        </w:rPr>
        <w:t xml:space="preserve">   8.3 甲方无故逾期付款的，按照银行同期贷款利率标准支付利息。</w:t>
      </w:r>
    </w:p>
    <w:p w:rsidR="0077254A" w:rsidRDefault="003B7DA0">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77254A" w:rsidRDefault="003B7DA0">
      <w:pPr>
        <w:spacing w:line="360" w:lineRule="auto"/>
        <w:ind w:firstLineChars="50" w:firstLine="120"/>
        <w:rPr>
          <w:sz w:val="24"/>
          <w:lang w:eastAsia="zh-CN"/>
        </w:rPr>
      </w:pPr>
      <w:r>
        <w:rPr>
          <w:rFonts w:hint="eastAsia"/>
          <w:sz w:val="24"/>
          <w:lang w:eastAsia="zh-CN"/>
        </w:rPr>
        <w:t>9、法律的适用及争议解决方式</w:t>
      </w:r>
    </w:p>
    <w:p w:rsidR="0077254A" w:rsidRDefault="003B7DA0">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77254A" w:rsidRDefault="003B7DA0">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77254A" w:rsidRDefault="003B7DA0">
      <w:pPr>
        <w:spacing w:line="360" w:lineRule="auto"/>
        <w:rPr>
          <w:sz w:val="24"/>
          <w:lang w:eastAsia="zh-CN"/>
        </w:rPr>
      </w:pPr>
      <w:r>
        <w:rPr>
          <w:rFonts w:hint="eastAsia"/>
          <w:sz w:val="24"/>
          <w:lang w:eastAsia="zh-CN"/>
        </w:rPr>
        <w:t xml:space="preserve">10、 合同变更与解除： </w:t>
      </w:r>
    </w:p>
    <w:p w:rsidR="0077254A" w:rsidRDefault="003B7DA0">
      <w:pPr>
        <w:spacing w:line="360" w:lineRule="auto"/>
        <w:ind w:firstLineChars="150" w:firstLine="360"/>
        <w:rPr>
          <w:sz w:val="24"/>
          <w:lang w:eastAsia="zh-CN"/>
        </w:rPr>
      </w:pPr>
      <w:r>
        <w:rPr>
          <w:rFonts w:hint="eastAsia"/>
          <w:sz w:val="24"/>
          <w:lang w:eastAsia="zh-CN"/>
        </w:rPr>
        <w:t>10.1除本合同另有约定或法律规定外，非经双方协商一致，任何一方均不得</w:t>
      </w:r>
      <w:r>
        <w:rPr>
          <w:rFonts w:hint="eastAsia"/>
          <w:sz w:val="24"/>
          <w:lang w:eastAsia="zh-CN"/>
        </w:rPr>
        <w:lastRenderedPageBreak/>
        <w:t>擅自变更或解除合同。合同变更或解除须采取书面形式。</w:t>
      </w:r>
    </w:p>
    <w:p w:rsidR="0077254A" w:rsidRDefault="003B7DA0">
      <w:pPr>
        <w:pStyle w:val="ac"/>
        <w:spacing w:line="400" w:lineRule="exact"/>
        <w:ind w:firstLineChars="150" w:firstLine="360"/>
        <w:rPr>
          <w:rFonts w:ascii="Times New Roman" w:hAnsi="Times New Roman"/>
          <w:sz w:val="24"/>
          <w:szCs w:val="24"/>
          <w:lang w:eastAsia="zh-CN"/>
        </w:rPr>
      </w:pPr>
      <w:r>
        <w:rPr>
          <w:rFonts w:ascii="Times New Roman" w:hAnsi="Times New Roman" w:hint="eastAsia"/>
          <w:sz w:val="24"/>
          <w:szCs w:val="24"/>
          <w:lang w:eastAsia="zh-CN"/>
        </w:rPr>
        <w:t>10.2</w:t>
      </w:r>
      <w:r>
        <w:rPr>
          <w:rFonts w:ascii="Times New Roman" w:hAnsi="Times New Roman" w:hint="eastAsia"/>
          <w:sz w:val="24"/>
          <w:szCs w:val="24"/>
          <w:lang w:eastAsia="zh-CN"/>
        </w:rPr>
        <w:t>双方确定，甲方指定</w:t>
      </w:r>
      <w:r>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黄工</w:t>
      </w:r>
      <w:r>
        <w:rPr>
          <w:rFonts w:ascii="Times New Roman" w:hAnsi="Times New Roman" w:hint="eastAsia"/>
          <w:sz w:val="24"/>
          <w:szCs w:val="24"/>
          <w:u w:val="single"/>
          <w:lang w:eastAsia="zh-CN"/>
        </w:rPr>
        <w:t xml:space="preserve">0596-6311102  </w:t>
      </w:r>
      <w:r>
        <w:rPr>
          <w:rFonts w:ascii="Times New Roman" w:hAnsi="Times New Roman"/>
          <w:sz w:val="24"/>
          <w:szCs w:val="24"/>
          <w:u w:val="single"/>
          <w:lang w:eastAsia="zh-CN"/>
        </w:rPr>
        <w:t xml:space="preserve">   </w:t>
      </w:r>
      <w:r>
        <w:rPr>
          <w:rFonts w:ascii="Times New Roman" w:hAnsi="Times New Roman" w:hint="eastAsia"/>
          <w:sz w:val="24"/>
          <w:szCs w:val="24"/>
          <w:lang w:eastAsia="zh-CN"/>
        </w:rPr>
        <w:t>为甲方项目联系人，乙方指定</w:t>
      </w:r>
      <w:r>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77254A" w:rsidRDefault="003B7DA0">
      <w:pPr>
        <w:spacing w:line="360" w:lineRule="auto"/>
        <w:rPr>
          <w:sz w:val="24"/>
          <w:lang w:eastAsia="zh-CN"/>
        </w:rPr>
      </w:pPr>
      <w:r>
        <w:rPr>
          <w:rFonts w:hint="eastAsia"/>
          <w:sz w:val="24"/>
          <w:lang w:eastAsia="zh-CN"/>
        </w:rPr>
        <w:t>11、通知</w:t>
      </w:r>
    </w:p>
    <w:p w:rsidR="0077254A" w:rsidRDefault="003B7DA0">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7254A" w:rsidRDefault="003B7DA0">
      <w:pPr>
        <w:spacing w:line="360" w:lineRule="auto"/>
        <w:rPr>
          <w:sz w:val="24"/>
          <w:lang w:eastAsia="zh-CN"/>
        </w:rPr>
      </w:pPr>
      <w:r>
        <w:rPr>
          <w:rFonts w:hint="eastAsia"/>
          <w:sz w:val="24"/>
          <w:lang w:eastAsia="zh-CN"/>
        </w:rPr>
        <w:t>12、本合同一式伍份，经双方签订后生效，甲方执肆份、乙方执一份，具有同等效力。</w:t>
      </w:r>
    </w:p>
    <w:p w:rsidR="0077254A" w:rsidRDefault="0077254A">
      <w:pPr>
        <w:pStyle w:val="10"/>
      </w:pPr>
    </w:p>
    <w:p w:rsidR="0077254A" w:rsidRDefault="003B7DA0">
      <w:pPr>
        <w:widowControl/>
        <w:autoSpaceDE/>
        <w:autoSpaceDN/>
        <w:rPr>
          <w:b/>
          <w:sz w:val="24"/>
          <w:lang w:eastAsia="zh-CN"/>
        </w:rPr>
      </w:pPr>
      <w:r>
        <w:rPr>
          <w:b/>
          <w:sz w:val="24"/>
          <w:lang w:eastAsia="zh-CN"/>
        </w:rPr>
        <w:t>以下无正文，为合同盖章页。</w:t>
      </w:r>
      <w:r>
        <w:rPr>
          <w:b/>
          <w:sz w:val="24"/>
          <w:lang w:eastAsia="zh-CN"/>
        </w:rPr>
        <w:br w:type="page"/>
      </w:r>
    </w:p>
    <w:p w:rsidR="0077254A" w:rsidRDefault="003B7DA0">
      <w:pPr>
        <w:spacing w:line="360" w:lineRule="auto"/>
        <w:rPr>
          <w:b/>
          <w:sz w:val="24"/>
          <w:lang w:eastAsia="zh-CN"/>
        </w:rPr>
      </w:pPr>
      <w:r>
        <w:rPr>
          <w:rFonts w:hint="eastAsia"/>
          <w:b/>
          <w:sz w:val="24"/>
          <w:lang w:eastAsia="zh-CN"/>
        </w:rPr>
        <w:lastRenderedPageBreak/>
        <w:t xml:space="preserve">甲方：福建福海创石油化工有限公司 </w:t>
      </w:r>
      <w:r>
        <w:rPr>
          <w:b/>
          <w:sz w:val="24"/>
          <w:lang w:eastAsia="zh-CN"/>
        </w:rPr>
        <w:t xml:space="preserve">        乙方：                      </w:t>
      </w:r>
    </w:p>
    <w:p w:rsidR="0077254A" w:rsidRDefault="003B7DA0">
      <w:pPr>
        <w:widowControl/>
        <w:spacing w:line="480" w:lineRule="auto"/>
        <w:ind w:firstLineChars="300" w:firstLine="723"/>
        <w:rPr>
          <w:b/>
          <w:sz w:val="24"/>
          <w:lang w:eastAsia="zh-CN"/>
        </w:rPr>
      </w:pPr>
      <w:r>
        <w:rPr>
          <w:b/>
          <w:sz w:val="24"/>
          <w:lang w:eastAsia="zh-CN"/>
        </w:rPr>
        <w:t>账号：</w:t>
      </w:r>
      <w:r>
        <w:rPr>
          <w:rFonts w:hint="eastAsia"/>
          <w:b/>
          <w:sz w:val="24"/>
          <w:lang w:eastAsia="zh-CN"/>
        </w:rPr>
        <w:t>4</w:t>
      </w:r>
      <w:r>
        <w:rPr>
          <w:b/>
          <w:sz w:val="24"/>
          <w:lang w:eastAsia="zh-CN"/>
        </w:rPr>
        <w:t>06574816628                 账号：</w:t>
      </w:r>
    </w:p>
    <w:p w:rsidR="0077254A" w:rsidRDefault="003B7DA0">
      <w:pPr>
        <w:widowControl/>
        <w:spacing w:line="480" w:lineRule="auto"/>
        <w:ind w:firstLineChars="300" w:firstLine="723"/>
        <w:rPr>
          <w:b/>
          <w:sz w:val="24"/>
          <w:lang w:eastAsia="zh-CN"/>
        </w:rPr>
      </w:pPr>
      <w:r>
        <w:rPr>
          <w:b/>
          <w:sz w:val="24"/>
          <w:lang w:eastAsia="zh-CN"/>
        </w:rPr>
        <w:t>开户行：中国银行漳州古雷支行</w:t>
      </w:r>
      <w:r>
        <w:rPr>
          <w:rFonts w:hint="eastAsia"/>
          <w:b/>
          <w:sz w:val="24"/>
          <w:lang w:eastAsia="zh-CN"/>
        </w:rPr>
        <w:t xml:space="preserve"> </w:t>
      </w:r>
      <w:r>
        <w:rPr>
          <w:b/>
          <w:sz w:val="24"/>
          <w:lang w:eastAsia="zh-CN"/>
        </w:rPr>
        <w:t xml:space="preserve">      开户行：</w:t>
      </w:r>
    </w:p>
    <w:p w:rsidR="0077254A" w:rsidRDefault="0077254A">
      <w:pPr>
        <w:spacing w:line="360" w:lineRule="auto"/>
        <w:rPr>
          <w:b/>
          <w:sz w:val="24"/>
          <w:lang w:eastAsia="zh-CN"/>
        </w:rPr>
      </w:pPr>
    </w:p>
    <w:p w:rsidR="0077254A" w:rsidRDefault="0077254A">
      <w:pPr>
        <w:pStyle w:val="10"/>
      </w:pPr>
    </w:p>
    <w:p w:rsidR="0077254A" w:rsidRDefault="003B7DA0">
      <w:pPr>
        <w:widowControl/>
        <w:ind w:firstLineChars="300" w:firstLine="723"/>
        <w:rPr>
          <w:b/>
          <w:sz w:val="24"/>
          <w:lang w:eastAsia="zh-CN"/>
        </w:rPr>
      </w:pPr>
      <w:r>
        <w:rPr>
          <w:rFonts w:hint="eastAsia"/>
          <w:b/>
          <w:sz w:val="24"/>
          <w:lang w:eastAsia="zh-CN"/>
        </w:rPr>
        <w:t>腾龙芳烃（漳州）有限公司</w:t>
      </w:r>
    </w:p>
    <w:p w:rsidR="0077254A" w:rsidRDefault="003B7DA0">
      <w:pPr>
        <w:widowControl/>
        <w:spacing w:line="480" w:lineRule="auto"/>
        <w:ind w:firstLineChars="300" w:firstLine="723"/>
        <w:rPr>
          <w:b/>
          <w:sz w:val="24"/>
        </w:rPr>
      </w:pPr>
      <w:r>
        <w:rPr>
          <w:rFonts w:hint="eastAsia"/>
          <w:b/>
          <w:sz w:val="24"/>
        </w:rPr>
        <w:t>账号：1</w:t>
      </w:r>
      <w:r>
        <w:rPr>
          <w:b/>
          <w:sz w:val="24"/>
        </w:rPr>
        <w:t>62070100100021071</w:t>
      </w:r>
    </w:p>
    <w:tbl>
      <w:tblPr>
        <w:tblStyle w:val="a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77254A">
        <w:tc>
          <w:tcPr>
            <w:tcW w:w="9781" w:type="dxa"/>
            <w:vAlign w:val="center"/>
          </w:tcPr>
          <w:p w:rsidR="0077254A" w:rsidRDefault="003B7DA0">
            <w:pPr>
              <w:widowControl/>
              <w:spacing w:line="480" w:lineRule="auto"/>
              <w:ind w:firstLineChars="300" w:firstLine="723"/>
              <w:rPr>
                <w:b/>
                <w:sz w:val="24"/>
                <w:lang w:eastAsia="zh-CN"/>
              </w:rPr>
            </w:pPr>
            <w:r>
              <w:rPr>
                <w:rFonts w:hint="eastAsia"/>
                <w:b/>
                <w:sz w:val="24"/>
                <w:lang w:eastAsia="zh-CN"/>
              </w:rPr>
              <w:t>开户行：兴业银行漳州古雷支行</w:t>
            </w:r>
          </w:p>
        </w:tc>
      </w:tr>
    </w:tbl>
    <w:p w:rsidR="0077254A" w:rsidRDefault="0077254A">
      <w:pPr>
        <w:widowControl/>
        <w:rPr>
          <w:b/>
          <w:sz w:val="24"/>
          <w:lang w:eastAsia="zh-CN"/>
        </w:rPr>
      </w:pPr>
    </w:p>
    <w:p w:rsidR="0077254A" w:rsidRDefault="0077254A">
      <w:pPr>
        <w:widowControl/>
        <w:rPr>
          <w:b/>
          <w:sz w:val="24"/>
          <w:lang w:eastAsia="zh-CN"/>
        </w:rPr>
      </w:pPr>
    </w:p>
    <w:p w:rsidR="0077254A" w:rsidRDefault="0077254A">
      <w:pPr>
        <w:widowControl/>
        <w:rPr>
          <w:b/>
          <w:sz w:val="24"/>
          <w:lang w:eastAsia="zh-CN"/>
        </w:rPr>
      </w:pPr>
    </w:p>
    <w:p w:rsidR="0077254A" w:rsidRDefault="0077254A">
      <w:pPr>
        <w:widowControl/>
        <w:rPr>
          <w:b/>
          <w:sz w:val="24"/>
          <w:lang w:eastAsia="zh-CN"/>
        </w:rPr>
      </w:pPr>
    </w:p>
    <w:p w:rsidR="0077254A" w:rsidRDefault="003B7DA0">
      <w:pPr>
        <w:spacing w:line="360" w:lineRule="auto"/>
        <w:ind w:firstLineChars="300" w:firstLine="723"/>
        <w:rPr>
          <w:b/>
          <w:sz w:val="24"/>
          <w:lang w:eastAsia="zh-CN"/>
        </w:rPr>
      </w:pPr>
      <w:r>
        <w:rPr>
          <w:rFonts w:hint="eastAsia"/>
          <w:b/>
          <w:sz w:val="24"/>
          <w:lang w:eastAsia="zh-CN"/>
        </w:rPr>
        <w:t>翔鹭石化（漳州）有限公司</w:t>
      </w:r>
    </w:p>
    <w:p w:rsidR="0077254A" w:rsidRDefault="003B7DA0">
      <w:pPr>
        <w:widowControl/>
        <w:spacing w:line="480" w:lineRule="auto"/>
        <w:ind w:firstLineChars="300" w:firstLine="723"/>
        <w:rPr>
          <w:b/>
          <w:sz w:val="24"/>
          <w:lang w:eastAsia="zh-CN"/>
        </w:rPr>
      </w:pPr>
      <w:r>
        <w:rPr>
          <w:b/>
          <w:sz w:val="24"/>
          <w:lang w:eastAsia="zh-CN"/>
        </w:rPr>
        <w:t>账号：</w:t>
      </w:r>
      <w:r>
        <w:rPr>
          <w:rFonts w:hint="eastAsia"/>
          <w:b/>
          <w:sz w:val="24"/>
          <w:lang w:eastAsia="zh-CN"/>
        </w:rPr>
        <w:t>1</w:t>
      </w:r>
      <w:r>
        <w:rPr>
          <w:b/>
          <w:sz w:val="24"/>
          <w:lang w:eastAsia="zh-CN"/>
        </w:rPr>
        <w:t>62070100100021585</w:t>
      </w:r>
    </w:p>
    <w:p w:rsidR="0077254A" w:rsidRDefault="003B7DA0">
      <w:pPr>
        <w:widowControl/>
        <w:spacing w:line="480" w:lineRule="auto"/>
        <w:ind w:firstLineChars="300" w:firstLine="723"/>
        <w:rPr>
          <w:b/>
          <w:sz w:val="24"/>
          <w:lang w:eastAsia="zh-CN"/>
        </w:rPr>
      </w:pPr>
      <w:r>
        <w:rPr>
          <w:b/>
          <w:sz w:val="24"/>
          <w:lang w:eastAsia="zh-CN"/>
        </w:rPr>
        <w:t>开户行：兴业银行漳州古雷支行</w:t>
      </w:r>
    </w:p>
    <w:p w:rsidR="0077254A" w:rsidRDefault="0077254A">
      <w:pPr>
        <w:spacing w:line="360" w:lineRule="auto"/>
        <w:ind w:firstLineChars="595" w:firstLine="1434"/>
        <w:rPr>
          <w:b/>
          <w:sz w:val="24"/>
          <w:lang w:eastAsia="zh-CN"/>
        </w:rPr>
      </w:pPr>
    </w:p>
    <w:p w:rsidR="0077254A" w:rsidRDefault="0077254A">
      <w:pPr>
        <w:spacing w:line="360" w:lineRule="auto"/>
        <w:ind w:firstLineChars="595" w:firstLine="1434"/>
        <w:rPr>
          <w:b/>
          <w:sz w:val="24"/>
          <w:lang w:eastAsia="zh-CN"/>
        </w:rPr>
      </w:pPr>
    </w:p>
    <w:p w:rsidR="0077254A" w:rsidRDefault="003B7DA0">
      <w:pPr>
        <w:widowControl/>
        <w:ind w:firstLineChars="300" w:firstLine="723"/>
        <w:rPr>
          <w:b/>
          <w:sz w:val="24"/>
          <w:lang w:eastAsia="zh-CN"/>
        </w:rPr>
      </w:pPr>
      <w:r>
        <w:rPr>
          <w:rFonts w:hint="eastAsia"/>
          <w:b/>
          <w:sz w:val="24"/>
          <w:lang w:eastAsia="zh-CN"/>
        </w:rPr>
        <w:t>翔鹭码头投资管理（漳州）有限公司</w:t>
      </w:r>
    </w:p>
    <w:p w:rsidR="0077254A" w:rsidRDefault="003B7DA0">
      <w:pPr>
        <w:widowControl/>
        <w:spacing w:line="480" w:lineRule="auto"/>
        <w:ind w:firstLineChars="300" w:firstLine="723"/>
        <w:rPr>
          <w:b/>
          <w:sz w:val="24"/>
          <w:lang w:eastAsia="zh-CN"/>
        </w:rPr>
      </w:pPr>
      <w:r>
        <w:rPr>
          <w:b/>
          <w:sz w:val="24"/>
          <w:lang w:eastAsia="zh-CN"/>
        </w:rPr>
        <w:t>账号：423467650735</w:t>
      </w:r>
    </w:p>
    <w:p w:rsidR="0077254A" w:rsidRDefault="003B7DA0">
      <w:pPr>
        <w:pStyle w:val="10"/>
        <w:ind w:firstLineChars="300" w:firstLine="723"/>
        <w:rPr>
          <w:b/>
          <w:sz w:val="24"/>
        </w:rPr>
      </w:pPr>
      <w:r>
        <w:rPr>
          <w:b/>
          <w:sz w:val="24"/>
        </w:rPr>
        <w:t>开户行：中国银行</w:t>
      </w:r>
      <w:r>
        <w:rPr>
          <w:rFonts w:hint="eastAsia"/>
          <w:b/>
          <w:sz w:val="24"/>
        </w:rPr>
        <w:t>漳</w:t>
      </w:r>
      <w:r>
        <w:rPr>
          <w:b/>
          <w:sz w:val="24"/>
        </w:rPr>
        <w:t>浦支行</w:t>
      </w:r>
    </w:p>
    <w:p w:rsidR="0077254A" w:rsidRDefault="0077254A">
      <w:pPr>
        <w:pStyle w:val="10"/>
        <w:ind w:firstLineChars="300" w:firstLine="723"/>
        <w:rPr>
          <w:b/>
          <w:sz w:val="24"/>
        </w:rPr>
      </w:pPr>
    </w:p>
    <w:p w:rsidR="0077254A" w:rsidRDefault="0077254A">
      <w:pPr>
        <w:pStyle w:val="10"/>
        <w:ind w:firstLineChars="300" w:firstLine="723"/>
        <w:rPr>
          <w:b/>
          <w:sz w:val="24"/>
        </w:rPr>
      </w:pPr>
    </w:p>
    <w:p w:rsidR="0077254A" w:rsidRDefault="0077254A">
      <w:pPr>
        <w:pStyle w:val="10"/>
        <w:ind w:firstLineChars="300" w:firstLine="723"/>
        <w:rPr>
          <w:b/>
          <w:sz w:val="24"/>
        </w:rPr>
      </w:pPr>
    </w:p>
    <w:p w:rsidR="0077254A" w:rsidRDefault="003B7DA0">
      <w:pPr>
        <w:spacing w:line="360" w:lineRule="auto"/>
        <w:ind w:firstLineChars="300" w:firstLine="723"/>
        <w:rPr>
          <w:b/>
          <w:sz w:val="24"/>
          <w:lang w:eastAsia="zh-CN"/>
        </w:rPr>
      </w:pPr>
      <w:r>
        <w:rPr>
          <w:rFonts w:hint="eastAsia"/>
          <w:b/>
          <w:sz w:val="24"/>
          <w:lang w:eastAsia="zh-CN"/>
        </w:rPr>
        <w:t>福建福化古雷石油化工有限公司</w:t>
      </w:r>
    </w:p>
    <w:p w:rsidR="0077254A" w:rsidRDefault="003B7DA0">
      <w:pPr>
        <w:widowControl/>
        <w:spacing w:line="480" w:lineRule="auto"/>
        <w:ind w:firstLineChars="300" w:firstLine="723"/>
        <w:rPr>
          <w:b/>
          <w:sz w:val="24"/>
          <w:lang w:eastAsia="zh-CN"/>
        </w:rPr>
      </w:pPr>
      <w:r>
        <w:rPr>
          <w:b/>
          <w:sz w:val="24"/>
          <w:lang w:eastAsia="zh-CN"/>
        </w:rPr>
        <w:t>账号：</w:t>
      </w:r>
      <w:r>
        <w:rPr>
          <w:rFonts w:hint="eastAsia"/>
          <w:b/>
          <w:sz w:val="24"/>
          <w:lang w:eastAsia="zh-CN"/>
        </w:rPr>
        <w:t>1</w:t>
      </w:r>
      <w:r>
        <w:rPr>
          <w:b/>
          <w:sz w:val="24"/>
          <w:lang w:eastAsia="zh-CN"/>
        </w:rPr>
        <w:t>62070100100015218</w:t>
      </w:r>
    </w:p>
    <w:p w:rsidR="0077254A" w:rsidRDefault="003B7DA0">
      <w:pPr>
        <w:widowControl/>
        <w:spacing w:line="480" w:lineRule="auto"/>
        <w:ind w:firstLineChars="300" w:firstLine="723"/>
        <w:rPr>
          <w:b/>
          <w:sz w:val="24"/>
          <w:lang w:eastAsia="zh-CN"/>
        </w:rPr>
      </w:pPr>
      <w:r>
        <w:rPr>
          <w:b/>
          <w:sz w:val="24"/>
          <w:lang w:eastAsia="zh-CN"/>
        </w:rPr>
        <w:t>开户行：兴业银行漳州古雷支行</w:t>
      </w:r>
    </w:p>
    <w:p w:rsidR="0077254A" w:rsidRDefault="0077254A">
      <w:pPr>
        <w:pStyle w:val="10"/>
        <w:ind w:firstLineChars="300" w:firstLine="1020"/>
      </w:pPr>
    </w:p>
    <w:p w:rsidR="0077254A" w:rsidRDefault="0077254A">
      <w:pPr>
        <w:spacing w:line="400" w:lineRule="exact"/>
        <w:ind w:firstLineChars="196" w:firstLine="588"/>
        <w:jc w:val="center"/>
        <w:rPr>
          <w:sz w:val="30"/>
          <w:szCs w:val="30"/>
          <w:lang w:eastAsia="zh-CN"/>
        </w:rPr>
      </w:pPr>
    </w:p>
    <w:p w:rsidR="0077254A" w:rsidRDefault="003B7DA0">
      <w:pPr>
        <w:spacing w:line="600" w:lineRule="exact"/>
        <w:jc w:val="center"/>
        <w:rPr>
          <w:rFonts w:asciiTheme="minorEastAsia" w:hAnsiTheme="minorEastAsia"/>
          <w:b/>
          <w:sz w:val="32"/>
          <w:szCs w:val="32"/>
          <w:lang w:eastAsia="zh-CN"/>
        </w:rPr>
      </w:pPr>
      <w:bookmarkStart w:id="2" w:name="_Toc251742852"/>
      <w:r>
        <w:rPr>
          <w:b/>
          <w:bCs/>
          <w:sz w:val="24"/>
          <w:szCs w:val="24"/>
          <w:lang w:eastAsia="zh-CN"/>
        </w:rPr>
        <w:br w:type="page"/>
      </w:r>
      <w:r>
        <w:rPr>
          <w:b/>
          <w:bCs/>
          <w:sz w:val="24"/>
          <w:szCs w:val="24"/>
          <w:lang w:eastAsia="zh-CN"/>
        </w:rPr>
        <w:lastRenderedPageBreak/>
        <w:t>附件</w:t>
      </w:r>
      <w:r>
        <w:rPr>
          <w:rFonts w:hint="eastAsia"/>
          <w:b/>
          <w:bCs/>
          <w:sz w:val="24"/>
          <w:szCs w:val="24"/>
          <w:lang w:eastAsia="zh-CN"/>
        </w:rPr>
        <w:t>1、</w:t>
      </w:r>
      <w:r>
        <w:rPr>
          <w:rFonts w:asciiTheme="minorEastAsia" w:hAnsiTheme="minorEastAsia" w:hint="eastAsia"/>
          <w:b/>
          <w:sz w:val="32"/>
          <w:szCs w:val="32"/>
          <w:lang w:eastAsia="zh-CN"/>
        </w:rPr>
        <w:t>福建福海创石油化工有限公司</w:t>
      </w:r>
    </w:p>
    <w:p w:rsidR="0077254A" w:rsidRDefault="003B7DA0">
      <w:pPr>
        <w:spacing w:line="600" w:lineRule="exact"/>
        <w:jc w:val="center"/>
        <w:rPr>
          <w:rFonts w:asciiTheme="minorEastAsia" w:hAnsiTheme="minorEastAsia"/>
          <w:b/>
          <w:sz w:val="32"/>
          <w:szCs w:val="32"/>
          <w:lang w:eastAsia="zh-CN"/>
        </w:rPr>
      </w:pPr>
      <w:r>
        <w:rPr>
          <w:rFonts w:asciiTheme="minorEastAsia" w:hAnsiTheme="minorEastAsia" w:hint="eastAsia"/>
          <w:b/>
          <w:sz w:val="32"/>
          <w:szCs w:val="32"/>
          <w:lang w:eastAsia="zh-CN"/>
        </w:rPr>
        <w:t>阻燃工作服年约发包说明</w:t>
      </w:r>
    </w:p>
    <w:p w:rsidR="0077254A" w:rsidRDefault="003B7DA0">
      <w:pPr>
        <w:spacing w:beforeLines="50" w:before="156" w:afterLines="50" w:after="156" w:line="360" w:lineRule="auto"/>
        <w:rPr>
          <w:rFonts w:asciiTheme="minorEastAsia" w:hAnsiTheme="minorEastAsia"/>
          <w:b/>
          <w:sz w:val="24"/>
          <w:szCs w:val="24"/>
        </w:rPr>
      </w:pPr>
      <w:r>
        <w:rPr>
          <w:rFonts w:asciiTheme="minorEastAsia" w:hAnsiTheme="minorEastAsia" w:hint="eastAsia"/>
          <w:b/>
          <w:sz w:val="24"/>
          <w:szCs w:val="24"/>
        </w:rPr>
        <w:t>一、合同年约项目</w:t>
      </w:r>
    </w:p>
    <w:tbl>
      <w:tblPr>
        <w:tblStyle w:val="af6"/>
        <w:tblW w:w="0" w:type="auto"/>
        <w:jc w:val="center"/>
        <w:tblLook w:val="04A0" w:firstRow="1" w:lastRow="0" w:firstColumn="1" w:lastColumn="0" w:noHBand="0" w:noVBand="1"/>
      </w:tblPr>
      <w:tblGrid>
        <w:gridCol w:w="698"/>
        <w:gridCol w:w="2616"/>
        <w:gridCol w:w="698"/>
        <w:gridCol w:w="698"/>
        <w:gridCol w:w="1896"/>
      </w:tblGrid>
      <w:tr w:rsidR="0077254A">
        <w:trPr>
          <w:jc w:val="center"/>
        </w:trPr>
        <w:tc>
          <w:tcPr>
            <w:tcW w:w="0" w:type="auto"/>
          </w:tcPr>
          <w:p w:rsidR="0077254A" w:rsidRDefault="003B7DA0">
            <w:pPr>
              <w:spacing w:line="360" w:lineRule="auto"/>
              <w:jc w:val="center"/>
              <w:rPr>
                <w:rFonts w:asciiTheme="minorEastAsia" w:hAnsiTheme="minorEastAsia"/>
                <w:b/>
                <w:sz w:val="24"/>
                <w:szCs w:val="24"/>
              </w:rPr>
            </w:pPr>
            <w:r>
              <w:rPr>
                <w:rFonts w:asciiTheme="minorEastAsia" w:hAnsiTheme="minorEastAsia" w:hint="eastAsia"/>
                <w:b/>
                <w:sz w:val="24"/>
                <w:szCs w:val="24"/>
              </w:rPr>
              <w:t>序号</w:t>
            </w:r>
          </w:p>
        </w:tc>
        <w:tc>
          <w:tcPr>
            <w:tcW w:w="0" w:type="auto"/>
          </w:tcPr>
          <w:p w:rsidR="0077254A" w:rsidRDefault="003B7DA0">
            <w:pPr>
              <w:spacing w:line="360" w:lineRule="auto"/>
              <w:jc w:val="center"/>
              <w:rPr>
                <w:rFonts w:asciiTheme="minorEastAsia" w:hAnsiTheme="minorEastAsia"/>
                <w:b/>
                <w:sz w:val="24"/>
                <w:szCs w:val="24"/>
              </w:rPr>
            </w:pPr>
            <w:r>
              <w:rPr>
                <w:rFonts w:asciiTheme="minorEastAsia" w:hAnsiTheme="minorEastAsia" w:hint="eastAsia"/>
                <w:b/>
                <w:sz w:val="24"/>
                <w:szCs w:val="24"/>
              </w:rPr>
              <w:t>项目</w:t>
            </w:r>
          </w:p>
        </w:tc>
        <w:tc>
          <w:tcPr>
            <w:tcW w:w="0" w:type="auto"/>
          </w:tcPr>
          <w:p w:rsidR="0077254A" w:rsidRDefault="003B7DA0">
            <w:pPr>
              <w:spacing w:line="360" w:lineRule="auto"/>
              <w:jc w:val="center"/>
              <w:rPr>
                <w:rFonts w:asciiTheme="minorEastAsia" w:hAnsiTheme="minorEastAsia"/>
                <w:b/>
                <w:sz w:val="24"/>
                <w:szCs w:val="24"/>
              </w:rPr>
            </w:pPr>
            <w:r>
              <w:rPr>
                <w:rFonts w:asciiTheme="minorEastAsia" w:hAnsiTheme="minorEastAsia" w:hint="eastAsia"/>
                <w:b/>
                <w:sz w:val="24"/>
                <w:szCs w:val="24"/>
              </w:rPr>
              <w:t>单位</w:t>
            </w:r>
          </w:p>
        </w:tc>
        <w:tc>
          <w:tcPr>
            <w:tcW w:w="0" w:type="auto"/>
          </w:tcPr>
          <w:p w:rsidR="0077254A" w:rsidRDefault="003B7DA0">
            <w:pPr>
              <w:spacing w:line="360" w:lineRule="auto"/>
              <w:jc w:val="center"/>
              <w:rPr>
                <w:rFonts w:asciiTheme="minorEastAsia" w:hAnsiTheme="minorEastAsia"/>
                <w:b/>
                <w:sz w:val="24"/>
                <w:szCs w:val="24"/>
              </w:rPr>
            </w:pPr>
            <w:r>
              <w:rPr>
                <w:rFonts w:asciiTheme="minorEastAsia" w:hAnsiTheme="minorEastAsia" w:hint="eastAsia"/>
                <w:b/>
                <w:sz w:val="24"/>
                <w:szCs w:val="24"/>
              </w:rPr>
              <w:t>数量</w:t>
            </w:r>
          </w:p>
        </w:tc>
        <w:tc>
          <w:tcPr>
            <w:tcW w:w="0" w:type="auto"/>
          </w:tcPr>
          <w:p w:rsidR="0077254A" w:rsidRDefault="003B7DA0">
            <w:pPr>
              <w:spacing w:line="360" w:lineRule="auto"/>
              <w:jc w:val="center"/>
              <w:rPr>
                <w:rFonts w:asciiTheme="minorEastAsia" w:hAnsiTheme="minorEastAsia"/>
                <w:b/>
                <w:sz w:val="24"/>
                <w:szCs w:val="24"/>
              </w:rPr>
            </w:pPr>
            <w:r>
              <w:rPr>
                <w:rFonts w:asciiTheme="minorEastAsia" w:hAnsiTheme="minorEastAsia" w:hint="eastAsia"/>
                <w:b/>
                <w:sz w:val="24"/>
                <w:szCs w:val="24"/>
              </w:rPr>
              <w:t>备注</w:t>
            </w:r>
          </w:p>
        </w:tc>
      </w:tr>
      <w:tr w:rsidR="0077254A">
        <w:trPr>
          <w:jc w:val="center"/>
        </w:trPr>
        <w:tc>
          <w:tcPr>
            <w:tcW w:w="0" w:type="auto"/>
          </w:tcPr>
          <w:p w:rsidR="0077254A" w:rsidRDefault="003B7DA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0" w:type="auto"/>
          </w:tcPr>
          <w:p w:rsidR="0077254A" w:rsidRDefault="003B7DA0">
            <w:pPr>
              <w:spacing w:line="360" w:lineRule="auto"/>
              <w:jc w:val="center"/>
              <w:rPr>
                <w:rFonts w:asciiTheme="minorEastAsia" w:hAnsiTheme="minorEastAsia"/>
                <w:sz w:val="24"/>
                <w:szCs w:val="24"/>
                <w:lang w:eastAsia="zh-CN"/>
              </w:rPr>
            </w:pPr>
            <w:r>
              <w:rPr>
                <w:rFonts w:asciiTheme="minorEastAsia" w:hAnsiTheme="minorEastAsia" w:hint="eastAsia"/>
                <w:sz w:val="24"/>
                <w:szCs w:val="24"/>
                <w:lang w:eastAsia="zh-CN"/>
              </w:rPr>
              <w:t>阻燃防静电工作服上衣</w:t>
            </w:r>
          </w:p>
        </w:tc>
        <w:tc>
          <w:tcPr>
            <w:tcW w:w="0" w:type="auto"/>
            <w:vAlign w:val="center"/>
          </w:tcPr>
          <w:p w:rsidR="0077254A" w:rsidRDefault="003B7DA0">
            <w:pPr>
              <w:jc w:val="center"/>
            </w:pPr>
            <w:r>
              <w:rPr>
                <w:rFonts w:asciiTheme="minorEastAsia" w:hAnsiTheme="minorEastAsia" w:hint="eastAsia"/>
                <w:sz w:val="24"/>
                <w:szCs w:val="24"/>
              </w:rPr>
              <w:t>件</w:t>
            </w:r>
          </w:p>
        </w:tc>
        <w:tc>
          <w:tcPr>
            <w:tcW w:w="0" w:type="auto"/>
          </w:tcPr>
          <w:p w:rsidR="0077254A" w:rsidRDefault="003B7DA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0" w:type="auto"/>
          </w:tcPr>
          <w:p w:rsidR="0077254A" w:rsidRDefault="003B7DA0">
            <w:pPr>
              <w:spacing w:line="360" w:lineRule="auto"/>
              <w:jc w:val="center"/>
              <w:rPr>
                <w:rFonts w:asciiTheme="minorEastAsia" w:hAnsiTheme="minorEastAsia"/>
                <w:sz w:val="24"/>
                <w:szCs w:val="24"/>
              </w:rPr>
            </w:pPr>
            <w:r>
              <w:rPr>
                <w:rFonts w:asciiTheme="minorEastAsia" w:hAnsiTheme="minorEastAsia" w:hint="eastAsia"/>
                <w:sz w:val="24"/>
                <w:szCs w:val="24"/>
              </w:rPr>
              <w:t>按实际需求交货</w:t>
            </w:r>
          </w:p>
        </w:tc>
      </w:tr>
      <w:tr w:rsidR="0077254A">
        <w:trPr>
          <w:jc w:val="center"/>
        </w:trPr>
        <w:tc>
          <w:tcPr>
            <w:tcW w:w="0" w:type="auto"/>
          </w:tcPr>
          <w:p w:rsidR="0077254A" w:rsidRDefault="003B7DA0">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0" w:type="auto"/>
          </w:tcPr>
          <w:p w:rsidR="0077254A" w:rsidRDefault="003B7DA0">
            <w:pPr>
              <w:spacing w:line="360" w:lineRule="auto"/>
              <w:jc w:val="center"/>
              <w:rPr>
                <w:rFonts w:asciiTheme="minorEastAsia" w:hAnsiTheme="minorEastAsia"/>
                <w:sz w:val="24"/>
                <w:szCs w:val="24"/>
              </w:rPr>
            </w:pPr>
            <w:r>
              <w:rPr>
                <w:rFonts w:asciiTheme="minorEastAsia" w:hAnsiTheme="minorEastAsia" w:hint="eastAsia"/>
                <w:sz w:val="24"/>
                <w:szCs w:val="24"/>
              </w:rPr>
              <w:t>阻燃防静电工作裤</w:t>
            </w:r>
          </w:p>
        </w:tc>
        <w:tc>
          <w:tcPr>
            <w:tcW w:w="0" w:type="auto"/>
            <w:vAlign w:val="center"/>
          </w:tcPr>
          <w:p w:rsidR="0077254A" w:rsidRDefault="003B7DA0">
            <w:pPr>
              <w:jc w:val="center"/>
            </w:pPr>
            <w:r>
              <w:rPr>
                <w:rFonts w:asciiTheme="minorEastAsia" w:hAnsiTheme="minorEastAsia" w:hint="eastAsia"/>
                <w:sz w:val="24"/>
                <w:szCs w:val="24"/>
              </w:rPr>
              <w:t>件</w:t>
            </w:r>
          </w:p>
        </w:tc>
        <w:tc>
          <w:tcPr>
            <w:tcW w:w="0" w:type="auto"/>
          </w:tcPr>
          <w:p w:rsidR="0077254A" w:rsidRDefault="003B7DA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0" w:type="auto"/>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按实际需求交货</w:t>
            </w:r>
          </w:p>
        </w:tc>
      </w:tr>
    </w:tbl>
    <w:p w:rsidR="0077254A" w:rsidRDefault="003B7DA0">
      <w:pPr>
        <w:spacing w:beforeLines="50" w:before="156" w:line="360" w:lineRule="auto"/>
        <w:rPr>
          <w:rFonts w:asciiTheme="minorEastAsia" w:hAnsiTheme="minorEastAsia"/>
          <w:b/>
          <w:sz w:val="24"/>
          <w:szCs w:val="24"/>
        </w:rPr>
      </w:pPr>
      <w:r>
        <w:rPr>
          <w:rFonts w:asciiTheme="minorEastAsia" w:hAnsiTheme="minorEastAsia" w:hint="eastAsia"/>
          <w:b/>
          <w:sz w:val="24"/>
          <w:szCs w:val="24"/>
        </w:rPr>
        <w:t>二、合同签订公司</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福建福海创石油化工有限公司、腾龙芳烃（漳州）有限公司、翔鹭石化（漳州）有限公司、翔鹭码头投资管理（漳州）有限公司、福建福化古雷石油化工有限公司</w:t>
      </w: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三、供应商资质要求</w:t>
      </w:r>
    </w:p>
    <w:p w:rsidR="0077254A" w:rsidRDefault="003B7DA0">
      <w:pPr>
        <w:spacing w:line="360" w:lineRule="auto"/>
        <w:ind w:firstLineChars="200" w:firstLine="480"/>
        <w:rPr>
          <w:rFonts w:asciiTheme="minorEastAsia" w:hAnsiTheme="minorEastAsia"/>
          <w:color w:val="000000"/>
          <w:sz w:val="24"/>
          <w:szCs w:val="24"/>
          <w:u w:val="single"/>
          <w:shd w:val="clear" w:color="auto" w:fill="FFFFFF"/>
          <w:lang w:eastAsia="zh-CN"/>
        </w:rPr>
      </w:pPr>
      <w:r>
        <w:rPr>
          <w:rFonts w:asciiTheme="minorEastAsia" w:hAnsiTheme="minorEastAsia" w:hint="eastAsia"/>
          <w:color w:val="000000"/>
          <w:sz w:val="24"/>
          <w:szCs w:val="24"/>
          <w:shd w:val="clear" w:color="auto" w:fill="FFFFFF"/>
          <w:lang w:eastAsia="zh-CN"/>
        </w:rPr>
        <w:t>1、中选供应商</w:t>
      </w:r>
      <w:r>
        <w:rPr>
          <w:rFonts w:asciiTheme="minorEastAsia" w:hAnsiTheme="minorEastAsia"/>
          <w:color w:val="000000"/>
          <w:sz w:val="24"/>
          <w:szCs w:val="24"/>
          <w:shd w:val="clear" w:color="auto" w:fill="FFFFFF"/>
          <w:lang w:eastAsia="zh-CN"/>
        </w:rPr>
        <w:t>需于收到中标通知书后</w:t>
      </w:r>
      <w:r>
        <w:rPr>
          <w:rFonts w:asciiTheme="minorEastAsia" w:hAnsiTheme="minorEastAsia" w:hint="eastAsia"/>
          <w:color w:val="000000"/>
          <w:sz w:val="24"/>
          <w:szCs w:val="24"/>
          <w:shd w:val="clear" w:color="auto" w:fill="FFFFFF"/>
          <w:lang w:eastAsia="zh-CN"/>
        </w:rPr>
        <w:t>1</w:t>
      </w:r>
      <w:r>
        <w:rPr>
          <w:rFonts w:asciiTheme="minorEastAsia" w:hAnsiTheme="minorEastAsia"/>
          <w:color w:val="000000"/>
          <w:sz w:val="24"/>
          <w:szCs w:val="24"/>
          <w:shd w:val="clear" w:color="auto" w:fill="FFFFFF"/>
          <w:lang w:eastAsia="zh-CN"/>
        </w:rPr>
        <w:t>0个工作日内出具</w:t>
      </w:r>
      <w:r>
        <w:rPr>
          <w:rFonts w:asciiTheme="minorEastAsia" w:hAnsiTheme="minorEastAsia" w:hint="eastAsia"/>
          <w:color w:val="000000"/>
          <w:sz w:val="24"/>
          <w:szCs w:val="24"/>
          <w:shd w:val="clear" w:color="auto" w:fill="FFFFFF"/>
          <w:lang w:eastAsia="zh-CN"/>
        </w:rPr>
        <w:t>杜邦nomex授权书。</w:t>
      </w:r>
    </w:p>
    <w:p w:rsidR="0077254A" w:rsidRDefault="003B7DA0">
      <w:pPr>
        <w:spacing w:line="360" w:lineRule="auto"/>
        <w:ind w:firstLineChars="200" w:firstLine="480"/>
        <w:rPr>
          <w:rFonts w:asciiTheme="minorEastAsia" w:hAnsiTheme="minorEastAsia"/>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t>2、供应商</w:t>
      </w:r>
      <w:r>
        <w:rPr>
          <w:rFonts w:asciiTheme="minorEastAsia" w:hAnsiTheme="minorEastAsia"/>
          <w:color w:val="000000"/>
          <w:sz w:val="24"/>
          <w:szCs w:val="24"/>
          <w:shd w:val="clear" w:color="auto" w:fill="FFFFFF"/>
          <w:lang w:eastAsia="zh-CN"/>
        </w:rPr>
        <w:t>需为生产商，</w:t>
      </w:r>
      <w:r>
        <w:rPr>
          <w:rFonts w:asciiTheme="minorEastAsia" w:hAnsiTheme="minorEastAsia" w:hint="eastAsia"/>
          <w:color w:val="000000"/>
          <w:sz w:val="24"/>
          <w:szCs w:val="24"/>
          <w:shd w:val="clear" w:color="auto" w:fill="FFFFFF"/>
          <w:lang w:eastAsia="zh-CN"/>
        </w:rPr>
        <w:t>不接受经销商或代理商。</w:t>
      </w:r>
      <w:r>
        <w:rPr>
          <w:rFonts w:asciiTheme="minorEastAsia" w:hAnsiTheme="minorEastAsia"/>
          <w:color w:val="000000"/>
          <w:sz w:val="24"/>
          <w:szCs w:val="24"/>
          <w:shd w:val="clear" w:color="auto" w:fill="FFFFFF"/>
          <w:lang w:eastAsia="zh-CN"/>
        </w:rPr>
        <w:t>其注册资金≥50</w:t>
      </w:r>
      <w:r>
        <w:rPr>
          <w:rFonts w:asciiTheme="minorEastAsia" w:hAnsiTheme="minorEastAsia" w:hint="eastAsia"/>
          <w:color w:val="000000"/>
          <w:sz w:val="24"/>
          <w:szCs w:val="24"/>
          <w:shd w:val="clear" w:color="auto" w:fill="FFFFFF"/>
          <w:lang w:eastAsia="zh-CN"/>
        </w:rPr>
        <w:t>0</w:t>
      </w:r>
      <w:r>
        <w:rPr>
          <w:rFonts w:asciiTheme="minorEastAsia" w:hAnsiTheme="minorEastAsia"/>
          <w:color w:val="000000"/>
          <w:sz w:val="24"/>
          <w:szCs w:val="24"/>
          <w:shd w:val="clear" w:color="auto" w:fill="FFFFFF"/>
          <w:lang w:eastAsia="zh-CN"/>
        </w:rPr>
        <w:t>万元RMB。</w:t>
      </w:r>
    </w:p>
    <w:p w:rsidR="0077254A" w:rsidRDefault="003B7DA0">
      <w:pPr>
        <w:spacing w:line="360" w:lineRule="auto"/>
        <w:ind w:firstLineChars="200" w:firstLine="480"/>
        <w:rPr>
          <w:rFonts w:asciiTheme="minorEastAsia" w:hAnsiTheme="minorEastAsia"/>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t>3、供货时供应商</w:t>
      </w:r>
      <w:r>
        <w:rPr>
          <w:rFonts w:asciiTheme="minorEastAsia" w:hAnsiTheme="minorEastAsia"/>
          <w:color w:val="000000"/>
          <w:sz w:val="24"/>
          <w:szCs w:val="24"/>
          <w:shd w:val="clear" w:color="auto" w:fill="FFFFFF"/>
          <w:lang w:eastAsia="zh-CN"/>
        </w:rPr>
        <w:t>需</w:t>
      </w:r>
      <w:r>
        <w:rPr>
          <w:rFonts w:asciiTheme="minorEastAsia" w:hAnsiTheme="minorEastAsia" w:hint="eastAsia"/>
          <w:color w:val="000000"/>
          <w:sz w:val="24"/>
          <w:szCs w:val="24"/>
          <w:shd w:val="clear" w:color="auto" w:fill="FFFFFF"/>
          <w:lang w:eastAsia="zh-CN"/>
        </w:rPr>
        <w:t>提供第三方检测机构出具的工作服防静电、阻燃检测报告。</w:t>
      </w:r>
    </w:p>
    <w:p w:rsidR="0077254A" w:rsidRDefault="003B7DA0">
      <w:pPr>
        <w:spacing w:line="360" w:lineRule="auto"/>
        <w:rPr>
          <w:rFonts w:asciiTheme="minorEastAsia" w:hAnsiTheme="minorEastAsia"/>
          <w:b/>
          <w:color w:val="000000"/>
          <w:sz w:val="24"/>
          <w:szCs w:val="24"/>
          <w:shd w:val="clear" w:color="auto" w:fill="FFFFFF"/>
          <w:lang w:eastAsia="zh-CN"/>
        </w:rPr>
      </w:pPr>
      <w:r>
        <w:rPr>
          <w:rFonts w:asciiTheme="minorEastAsia" w:hAnsiTheme="minorEastAsia" w:hint="eastAsia"/>
          <w:b/>
          <w:color w:val="000000"/>
          <w:sz w:val="24"/>
          <w:szCs w:val="24"/>
          <w:shd w:val="clear" w:color="auto" w:fill="FFFFFF"/>
          <w:lang w:eastAsia="zh-CN"/>
        </w:rPr>
        <w:t>四、合同签订期限</w:t>
      </w:r>
    </w:p>
    <w:p w:rsidR="0077254A" w:rsidRDefault="003B7DA0">
      <w:pPr>
        <w:spacing w:line="360" w:lineRule="auto"/>
        <w:rPr>
          <w:rFonts w:asciiTheme="minorEastAsia" w:hAnsiTheme="minorEastAsia"/>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t>自合同签订起后一年。</w:t>
      </w: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五、技术要求：</w:t>
      </w:r>
      <w:r>
        <w:rPr>
          <w:rFonts w:asciiTheme="minorEastAsia" w:hAnsiTheme="minorEastAsia"/>
          <w:b/>
          <w:sz w:val="24"/>
          <w:szCs w:val="24"/>
          <w:lang w:eastAsia="zh-CN"/>
        </w:rPr>
        <w:t xml:space="preserve"> </w:t>
      </w: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1、工作服款式：</w:t>
      </w:r>
      <w:r>
        <w:rPr>
          <w:rFonts w:asciiTheme="minorEastAsia" w:hAnsiTheme="minorEastAsia" w:cs="Times New Roman" w:hint="eastAsia"/>
          <w:b/>
          <w:sz w:val="24"/>
          <w:szCs w:val="24"/>
          <w:lang w:eastAsia="zh-CN"/>
        </w:rPr>
        <w:t>由茄克及单裤组成，单层结构</w:t>
      </w:r>
    </w:p>
    <w:p w:rsidR="0077254A" w:rsidRDefault="0077254A">
      <w:pPr>
        <w:spacing w:line="360" w:lineRule="auto"/>
        <w:rPr>
          <w:rFonts w:asciiTheme="minorEastAsia" w:hAnsiTheme="minorEastAsia"/>
          <w:b/>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3B7DA0">
      <w:pPr>
        <w:spacing w:line="360" w:lineRule="auto"/>
        <w:rPr>
          <w:rFonts w:asciiTheme="minorEastAsia" w:hAnsiTheme="minorEastAsia"/>
          <w:sz w:val="24"/>
          <w:szCs w:val="24"/>
          <w:lang w:eastAsia="zh-CN"/>
        </w:rPr>
      </w:pPr>
      <w:r>
        <w:rPr>
          <w:rFonts w:asciiTheme="minorEastAsia" w:hAnsiTheme="minorEastAsia"/>
          <w:noProof/>
          <w:sz w:val="24"/>
          <w:szCs w:val="24"/>
          <w:lang w:eastAsia="zh-CN"/>
        </w:rPr>
        <w:drawing>
          <wp:anchor distT="0" distB="0" distL="114300" distR="114300" simplePos="0" relativeHeight="251661312" behindDoc="0" locked="0" layoutInCell="1" allowOverlap="1">
            <wp:simplePos x="0" y="0"/>
            <wp:positionH relativeFrom="column">
              <wp:posOffset>990600</wp:posOffset>
            </wp:positionH>
            <wp:positionV relativeFrom="paragraph">
              <wp:posOffset>-104775</wp:posOffset>
            </wp:positionV>
            <wp:extent cx="3857625" cy="2457450"/>
            <wp:effectExtent l="19050" t="0" r="9525" b="0"/>
            <wp:wrapSquare wrapText="bothSides"/>
            <wp:docPr id="10" name="图片 8" descr="未命名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未命名_副本.jpg"/>
                    <pic:cNvPicPr>
                      <a:picLocks noChangeAspect="1"/>
                    </pic:cNvPicPr>
                  </pic:nvPicPr>
                  <pic:blipFill>
                    <a:blip r:embed="rId12" cstate="print"/>
                    <a:stretch>
                      <a:fillRect/>
                    </a:stretch>
                  </pic:blipFill>
                  <pic:spPr>
                    <a:xfrm>
                      <a:off x="0" y="0"/>
                      <a:ext cx="3857625" cy="2457450"/>
                    </a:xfrm>
                    <a:prstGeom prst="rect">
                      <a:avLst/>
                    </a:prstGeom>
                  </pic:spPr>
                </pic:pic>
              </a:graphicData>
            </a:graphic>
          </wp:anchor>
        </w:drawing>
      </w: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3B7DA0">
      <w:pPr>
        <w:spacing w:line="360" w:lineRule="auto"/>
        <w:rPr>
          <w:rFonts w:asciiTheme="minorEastAsia" w:hAnsiTheme="minorEastAsia"/>
          <w:sz w:val="24"/>
          <w:szCs w:val="24"/>
          <w:lang w:eastAsia="zh-CN"/>
        </w:rPr>
      </w:pPr>
      <w:r>
        <w:rPr>
          <w:rFonts w:asciiTheme="minorEastAsia" w:hAnsiTheme="minorEastAsia"/>
          <w:noProof/>
          <w:sz w:val="24"/>
          <w:szCs w:val="24"/>
          <w:lang w:eastAsia="zh-CN"/>
        </w:rPr>
        <w:drawing>
          <wp:anchor distT="0" distB="0" distL="114300" distR="114300" simplePos="0" relativeHeight="251656192" behindDoc="1" locked="0" layoutInCell="1" allowOverlap="1">
            <wp:simplePos x="0" y="0"/>
            <wp:positionH relativeFrom="column">
              <wp:posOffset>428625</wp:posOffset>
            </wp:positionH>
            <wp:positionV relativeFrom="paragraph">
              <wp:posOffset>-66675</wp:posOffset>
            </wp:positionV>
            <wp:extent cx="4314825" cy="2667000"/>
            <wp:effectExtent l="19050" t="0" r="9525" b="0"/>
            <wp:wrapNone/>
            <wp:docPr id="3" name="图片 3" descr="C:\Users\Administrator\Desktop\工装\男款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工装\男款2.png"/>
                    <pic:cNvPicPr>
                      <a:picLocks noChangeAspect="1" noChangeArrowheads="1"/>
                    </pic:cNvPicPr>
                  </pic:nvPicPr>
                  <pic:blipFill>
                    <a:blip r:embed="rId13" cstate="print"/>
                    <a:srcRect/>
                    <a:stretch>
                      <a:fillRect/>
                    </a:stretch>
                  </pic:blipFill>
                  <pic:spPr>
                    <a:xfrm>
                      <a:off x="0" y="0"/>
                      <a:ext cx="4314825" cy="2667000"/>
                    </a:xfrm>
                    <a:prstGeom prst="rect">
                      <a:avLst/>
                    </a:prstGeom>
                    <a:noFill/>
                    <a:ln w="9525">
                      <a:noFill/>
                      <a:miter lim="800000"/>
                      <a:headEnd/>
                      <a:tailEnd/>
                    </a:ln>
                  </pic:spPr>
                </pic:pic>
              </a:graphicData>
            </a:graphic>
          </wp:anchor>
        </w:drawing>
      </w: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3B7DA0">
      <w:pPr>
        <w:spacing w:line="360" w:lineRule="auto"/>
        <w:rPr>
          <w:rFonts w:asciiTheme="minorEastAsia" w:hAnsiTheme="minorEastAsia"/>
          <w:sz w:val="24"/>
          <w:szCs w:val="24"/>
          <w:lang w:eastAsia="zh-CN"/>
        </w:rPr>
      </w:pPr>
      <w:r>
        <w:rPr>
          <w:rFonts w:asciiTheme="minorEastAsia" w:hAnsiTheme="minorEastAsia"/>
          <w:noProof/>
          <w:sz w:val="24"/>
          <w:szCs w:val="24"/>
          <w:lang w:eastAsia="zh-CN"/>
        </w:rPr>
        <w:drawing>
          <wp:anchor distT="0" distB="0" distL="114300" distR="114300" simplePos="0" relativeHeight="251658240" behindDoc="0" locked="0" layoutInCell="1" allowOverlap="1">
            <wp:simplePos x="0" y="0"/>
            <wp:positionH relativeFrom="column">
              <wp:posOffset>1457960</wp:posOffset>
            </wp:positionH>
            <wp:positionV relativeFrom="paragraph">
              <wp:posOffset>28575</wp:posOffset>
            </wp:positionV>
            <wp:extent cx="3390900" cy="3124200"/>
            <wp:effectExtent l="19050" t="0" r="0" b="0"/>
            <wp:wrapNone/>
            <wp:docPr id="5" name="图片 2" descr="C:\Users\Administrator\Desktop\工装\男款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工装\男款1.png"/>
                    <pic:cNvPicPr>
                      <a:picLocks noChangeAspect="1" noChangeArrowheads="1"/>
                    </pic:cNvPicPr>
                  </pic:nvPicPr>
                  <pic:blipFill>
                    <a:blip r:embed="rId14" cstate="print"/>
                    <a:stretch>
                      <a:fillRect/>
                    </a:stretch>
                  </pic:blipFill>
                  <pic:spPr>
                    <a:xfrm>
                      <a:off x="0" y="0"/>
                      <a:ext cx="3390900" cy="3124200"/>
                    </a:xfrm>
                    <a:prstGeom prst="rect">
                      <a:avLst/>
                    </a:prstGeom>
                    <a:noFill/>
                    <a:ln w="9525">
                      <a:noFill/>
                      <a:miter lim="800000"/>
                      <a:headEnd/>
                      <a:tailEnd/>
                    </a:ln>
                  </pic:spPr>
                </pic:pic>
              </a:graphicData>
            </a:graphic>
          </wp:anchor>
        </w:drawing>
      </w: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sectPr w:rsidR="0077254A">
          <w:pgSz w:w="11906" w:h="16838"/>
          <w:pgMar w:top="1440" w:right="1800" w:bottom="1440" w:left="1800" w:header="851" w:footer="992" w:gutter="0"/>
          <w:cols w:space="425"/>
          <w:docGrid w:type="lines" w:linePitch="312"/>
        </w:sectPr>
      </w:pP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lastRenderedPageBreak/>
        <w:t>2、技术要求</w:t>
      </w: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（1）防护服阻燃面料要求：</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永久耐热阻燃、永久防静电、永久耐酸碱和有机溶剂的侵蚀、高强度、高耐磨性、高抗撕裂性、遇火无熔滴产生、火烧布面，布面增厚密封不破裂、防止电弧对人体的灼伤、耐油、服装尺寸稳定、不变形、穿着舒适透汗、不怕洗涤。</w:t>
      </w:r>
    </w:p>
    <w:p w:rsidR="0077254A" w:rsidRDefault="003B7DA0">
      <w:pPr>
        <w:spacing w:line="360" w:lineRule="auto"/>
        <w:rPr>
          <w:rFonts w:asciiTheme="minorEastAsia" w:hAnsiTheme="minorEastAsia" w:cs="Times New Roman"/>
          <w:sz w:val="24"/>
          <w:szCs w:val="24"/>
          <w:lang w:eastAsia="zh-CN"/>
        </w:rPr>
      </w:pPr>
      <w:r>
        <w:rPr>
          <w:rFonts w:asciiTheme="minorEastAsia" w:hAnsiTheme="minorEastAsia" w:hint="eastAsia"/>
          <w:sz w:val="24"/>
          <w:szCs w:val="24"/>
          <w:lang w:eastAsia="zh-CN"/>
        </w:rPr>
        <w:t>（a）阻燃性：</w:t>
      </w:r>
      <w:r>
        <w:rPr>
          <w:rFonts w:asciiTheme="minorEastAsia" w:hAnsiTheme="minorEastAsia" w:cs="Times New Roman"/>
          <w:color w:val="000000"/>
          <w:sz w:val="24"/>
          <w:szCs w:val="24"/>
          <w:lang w:eastAsia="zh-CN"/>
        </w:rPr>
        <w:t>洗涤50次后，续燃时间≤2s</w:t>
      </w:r>
      <w:r>
        <w:rPr>
          <w:rFonts w:asciiTheme="minorEastAsia" w:hAnsiTheme="minorEastAsia" w:cs="Times New Roman" w:hint="eastAsia"/>
          <w:color w:val="000000"/>
          <w:sz w:val="24"/>
          <w:szCs w:val="24"/>
          <w:lang w:eastAsia="zh-CN"/>
        </w:rPr>
        <w:t>，阴</w:t>
      </w:r>
      <w:r>
        <w:rPr>
          <w:rFonts w:asciiTheme="minorEastAsia" w:hAnsiTheme="minorEastAsia" w:cs="Times New Roman"/>
          <w:color w:val="000000"/>
          <w:sz w:val="24"/>
          <w:szCs w:val="24"/>
          <w:lang w:eastAsia="zh-CN"/>
        </w:rPr>
        <w:t>燃时间≤2s</w:t>
      </w:r>
      <w:r>
        <w:rPr>
          <w:rFonts w:asciiTheme="minorEastAsia" w:hAnsiTheme="minorEastAsia" w:cs="Times New Roman" w:hint="eastAsia"/>
          <w:color w:val="000000"/>
          <w:sz w:val="24"/>
          <w:szCs w:val="24"/>
          <w:lang w:eastAsia="zh-CN"/>
        </w:rPr>
        <w:t>，损毁长度</w:t>
      </w:r>
      <w:r>
        <w:rPr>
          <w:rFonts w:asciiTheme="minorEastAsia" w:hAnsiTheme="minorEastAsia" w:cs="Times New Roman"/>
          <w:color w:val="000000"/>
          <w:sz w:val="24"/>
          <w:szCs w:val="24"/>
          <w:lang w:eastAsia="zh-CN"/>
        </w:rPr>
        <w:t>≤</w:t>
      </w:r>
      <w:r>
        <w:rPr>
          <w:rFonts w:asciiTheme="minorEastAsia" w:hAnsiTheme="minorEastAsia" w:cs="Times New Roman" w:hint="eastAsia"/>
          <w:color w:val="000000"/>
          <w:sz w:val="24"/>
          <w:szCs w:val="24"/>
          <w:lang w:eastAsia="zh-CN"/>
        </w:rPr>
        <w:t>100</w:t>
      </w:r>
      <w:r>
        <w:rPr>
          <w:rFonts w:asciiTheme="minorEastAsia" w:hAnsiTheme="minorEastAsia" w:cs="Times New Roman"/>
          <w:color w:val="000000"/>
          <w:sz w:val="24"/>
          <w:szCs w:val="24"/>
          <w:lang w:eastAsia="zh-CN"/>
        </w:rPr>
        <w:t>mm</w:t>
      </w:r>
      <w:r>
        <w:rPr>
          <w:rFonts w:asciiTheme="minorEastAsia" w:hAnsiTheme="minorEastAsia" w:cs="Times New Roman" w:hint="eastAsia"/>
          <w:color w:val="000000"/>
          <w:sz w:val="24"/>
          <w:szCs w:val="24"/>
          <w:lang w:eastAsia="zh-CN"/>
        </w:rPr>
        <w:t>，不允许有熔融、滴落现象；</w:t>
      </w:r>
      <w:r>
        <w:rPr>
          <w:rFonts w:asciiTheme="minorEastAsia" w:hAnsiTheme="minorEastAsia" w:cs="Times New Roman" w:hint="eastAsia"/>
          <w:sz w:val="24"/>
          <w:szCs w:val="24"/>
          <w:lang w:eastAsia="zh-CN"/>
        </w:rPr>
        <w:t>面料</w:t>
      </w:r>
      <w:r>
        <w:rPr>
          <w:rFonts w:asciiTheme="minorEastAsia" w:hAnsiTheme="minorEastAsia" w:hint="eastAsia"/>
          <w:sz w:val="24"/>
          <w:szCs w:val="24"/>
          <w:lang w:eastAsia="zh-CN"/>
        </w:rPr>
        <w:t>具有永久性阻燃性能，</w:t>
      </w:r>
      <w:r>
        <w:rPr>
          <w:rFonts w:asciiTheme="minorEastAsia" w:hAnsiTheme="minorEastAsia" w:cs="Times New Roman" w:hint="eastAsia"/>
          <w:sz w:val="24"/>
          <w:szCs w:val="24"/>
          <w:lang w:eastAsia="zh-CN"/>
        </w:rPr>
        <w:t>阻燃性能保证时间：大于5年。</w:t>
      </w:r>
    </w:p>
    <w:p w:rsidR="0077254A" w:rsidRDefault="003B7DA0">
      <w:pPr>
        <w:spacing w:line="360" w:lineRule="auto"/>
        <w:rPr>
          <w:rFonts w:asciiTheme="minorEastAsia" w:hAnsiTheme="minorEastAsia" w:cs="Times New Roman"/>
          <w:sz w:val="24"/>
          <w:szCs w:val="24"/>
          <w:lang w:eastAsia="zh-CN"/>
        </w:rPr>
      </w:pPr>
      <w:r>
        <w:rPr>
          <w:rFonts w:asciiTheme="minorEastAsia" w:hAnsiTheme="minorEastAsia" w:hint="eastAsia"/>
          <w:sz w:val="24"/>
          <w:szCs w:val="24"/>
          <w:lang w:eastAsia="zh-CN"/>
        </w:rPr>
        <w:t>（b）</w:t>
      </w:r>
      <w:r>
        <w:rPr>
          <w:rFonts w:asciiTheme="minorEastAsia" w:hAnsiTheme="minorEastAsia" w:cs="Times New Roman" w:hint="eastAsia"/>
          <w:sz w:val="24"/>
          <w:szCs w:val="24"/>
          <w:lang w:eastAsia="zh-CN"/>
        </w:rPr>
        <w:t>防静电性能：面料具有永久性防静电性能</w:t>
      </w:r>
      <w:r>
        <w:rPr>
          <w:rFonts w:asciiTheme="minorEastAsia" w:hAnsiTheme="minorEastAsia" w:hint="eastAsia"/>
          <w:sz w:val="24"/>
          <w:szCs w:val="24"/>
          <w:lang w:eastAsia="zh-CN"/>
        </w:rPr>
        <w:t>，</w:t>
      </w:r>
      <w:r>
        <w:rPr>
          <w:rFonts w:asciiTheme="minorEastAsia" w:hAnsiTheme="minorEastAsia" w:cs="Times New Roman" w:hint="eastAsia"/>
          <w:sz w:val="24"/>
          <w:szCs w:val="24"/>
          <w:lang w:eastAsia="zh-CN"/>
        </w:rPr>
        <w:t>防静电性能保证时间：大于5年；</w:t>
      </w:r>
    </w:p>
    <w:p w:rsidR="0077254A" w:rsidRDefault="003B7DA0">
      <w:pPr>
        <w:spacing w:line="360" w:lineRule="auto"/>
        <w:rPr>
          <w:rFonts w:asciiTheme="minorEastAsia" w:hAnsiTheme="minorEastAsia" w:cs="Times New Roman"/>
          <w:color w:val="000000"/>
          <w:sz w:val="24"/>
          <w:szCs w:val="24"/>
          <w:lang w:eastAsia="zh-CN"/>
        </w:rPr>
      </w:pPr>
      <w:r>
        <w:rPr>
          <w:rFonts w:asciiTheme="minorEastAsia" w:hAnsiTheme="minorEastAsia" w:hint="eastAsia"/>
          <w:color w:val="000000"/>
          <w:sz w:val="24"/>
          <w:szCs w:val="24"/>
          <w:lang w:eastAsia="zh-CN"/>
        </w:rPr>
        <w:t>（c）</w:t>
      </w:r>
      <w:r>
        <w:rPr>
          <w:rFonts w:asciiTheme="minorEastAsia" w:hAnsiTheme="minorEastAsia" w:cs="Times New Roman"/>
          <w:color w:val="000000"/>
          <w:sz w:val="24"/>
          <w:szCs w:val="24"/>
          <w:lang w:eastAsia="zh-CN"/>
        </w:rPr>
        <w:t>断裂强力：经纬向断裂强力</w:t>
      </w:r>
      <w:r>
        <w:rPr>
          <w:rFonts w:asciiTheme="minorEastAsia" w:hAnsiTheme="minorEastAsia" w:cs="Times New Roman" w:hint="eastAsia"/>
          <w:color w:val="000000"/>
          <w:sz w:val="24"/>
          <w:szCs w:val="24"/>
          <w:lang w:eastAsia="zh-CN"/>
        </w:rPr>
        <w:t>（洗后）</w:t>
      </w:r>
      <w:r>
        <w:rPr>
          <w:rFonts w:asciiTheme="minorEastAsia" w:hAnsiTheme="minorEastAsia" w:cs="Times New Roman"/>
          <w:color w:val="000000"/>
          <w:sz w:val="24"/>
          <w:szCs w:val="24"/>
          <w:lang w:eastAsia="zh-CN"/>
        </w:rPr>
        <w:t>≥</w:t>
      </w:r>
      <w:r>
        <w:rPr>
          <w:rFonts w:asciiTheme="minorEastAsia" w:hAnsiTheme="minorEastAsia" w:cs="Times New Roman" w:hint="eastAsia"/>
          <w:color w:val="000000"/>
          <w:sz w:val="24"/>
          <w:szCs w:val="24"/>
          <w:lang w:eastAsia="zh-CN"/>
        </w:rPr>
        <w:t>650</w:t>
      </w:r>
      <w:r>
        <w:rPr>
          <w:rFonts w:asciiTheme="minorEastAsia" w:hAnsiTheme="minorEastAsia" w:cs="Times New Roman"/>
          <w:color w:val="000000"/>
          <w:sz w:val="24"/>
          <w:szCs w:val="24"/>
          <w:lang w:eastAsia="zh-CN"/>
        </w:rPr>
        <w:t xml:space="preserve"> N；</w:t>
      </w:r>
    </w:p>
    <w:p w:rsidR="0077254A" w:rsidRDefault="003B7DA0">
      <w:pPr>
        <w:spacing w:line="360" w:lineRule="auto"/>
        <w:rPr>
          <w:rFonts w:asciiTheme="minorEastAsia" w:hAnsiTheme="minorEastAsia" w:cs="Times New Roman"/>
          <w:sz w:val="24"/>
          <w:szCs w:val="24"/>
          <w:lang w:eastAsia="zh-CN"/>
        </w:rPr>
      </w:pPr>
      <w:r>
        <w:rPr>
          <w:rFonts w:asciiTheme="minorEastAsia" w:hAnsiTheme="minorEastAsia" w:hint="eastAsia"/>
          <w:color w:val="000000"/>
          <w:sz w:val="24"/>
          <w:szCs w:val="24"/>
          <w:lang w:eastAsia="zh-CN"/>
        </w:rPr>
        <w:t>（d）</w:t>
      </w:r>
      <w:r>
        <w:rPr>
          <w:rFonts w:asciiTheme="minorEastAsia" w:hAnsiTheme="minorEastAsia" w:cs="Times New Roman"/>
          <w:color w:val="000000"/>
          <w:sz w:val="24"/>
          <w:szCs w:val="24"/>
          <w:lang w:eastAsia="zh-CN"/>
        </w:rPr>
        <w:t>撕破强力：经</w:t>
      </w:r>
      <w:r>
        <w:rPr>
          <w:rFonts w:asciiTheme="minorEastAsia" w:hAnsiTheme="minorEastAsia" w:cs="Times New Roman"/>
          <w:sz w:val="24"/>
          <w:szCs w:val="24"/>
          <w:lang w:eastAsia="zh-CN"/>
        </w:rPr>
        <w:t>纬向撕破强力</w:t>
      </w:r>
      <w:r>
        <w:rPr>
          <w:rFonts w:asciiTheme="minorEastAsia" w:hAnsiTheme="minorEastAsia" w:cs="Times New Roman" w:hint="eastAsia"/>
          <w:sz w:val="24"/>
          <w:szCs w:val="24"/>
          <w:lang w:eastAsia="zh-CN"/>
        </w:rPr>
        <w:t>(洗前、洗后）</w:t>
      </w:r>
      <w:r>
        <w:rPr>
          <w:rFonts w:asciiTheme="minorEastAsia" w:hAnsiTheme="minorEastAsia" w:cs="Times New Roman"/>
          <w:sz w:val="24"/>
          <w:szCs w:val="24"/>
          <w:lang w:eastAsia="zh-CN"/>
        </w:rPr>
        <w:t>≥</w:t>
      </w:r>
      <w:r>
        <w:rPr>
          <w:rFonts w:asciiTheme="minorEastAsia" w:hAnsiTheme="minorEastAsia" w:cs="Times New Roman" w:hint="eastAsia"/>
          <w:sz w:val="24"/>
          <w:szCs w:val="24"/>
          <w:lang w:eastAsia="zh-CN"/>
        </w:rPr>
        <w:t>90</w:t>
      </w:r>
      <w:r>
        <w:rPr>
          <w:rFonts w:asciiTheme="minorEastAsia" w:hAnsiTheme="minorEastAsia" w:cs="Times New Roman"/>
          <w:sz w:val="24"/>
          <w:szCs w:val="24"/>
          <w:lang w:eastAsia="zh-CN"/>
        </w:rPr>
        <w:t>N；</w:t>
      </w:r>
    </w:p>
    <w:p w:rsidR="0077254A" w:rsidRDefault="003B7DA0">
      <w:pPr>
        <w:spacing w:line="360" w:lineRule="auto"/>
        <w:ind w:firstLineChars="50" w:firstLine="120"/>
        <w:rPr>
          <w:rFonts w:asciiTheme="minorEastAsia" w:hAnsiTheme="minorEastAsia" w:cs="Times New Roman"/>
          <w:sz w:val="24"/>
          <w:szCs w:val="24"/>
          <w:lang w:eastAsia="zh-CN"/>
        </w:rPr>
      </w:pPr>
      <w:r>
        <w:rPr>
          <w:rFonts w:asciiTheme="minorEastAsia" w:hAnsiTheme="minorEastAsia" w:hint="eastAsia"/>
          <w:color w:val="000000"/>
          <w:sz w:val="24"/>
          <w:szCs w:val="24"/>
          <w:lang w:eastAsia="zh-CN"/>
        </w:rPr>
        <w:t>(e）</w:t>
      </w:r>
      <w:r>
        <w:rPr>
          <w:rFonts w:asciiTheme="minorEastAsia" w:hAnsiTheme="minorEastAsia" w:cs="Times New Roman" w:hint="eastAsia"/>
          <w:color w:val="000000"/>
          <w:sz w:val="24"/>
          <w:szCs w:val="24"/>
          <w:lang w:eastAsia="zh-CN"/>
        </w:rPr>
        <w:t>透湿量</w:t>
      </w:r>
      <w:r>
        <w:rPr>
          <w:rFonts w:asciiTheme="minorEastAsia" w:hAnsiTheme="minorEastAsia" w:cs="Times New Roman"/>
          <w:sz w:val="24"/>
          <w:szCs w:val="24"/>
          <w:lang w:eastAsia="zh-CN"/>
        </w:rPr>
        <w:t>≥</w:t>
      </w:r>
      <w:r>
        <w:rPr>
          <w:rFonts w:asciiTheme="minorEastAsia" w:hAnsiTheme="minorEastAsia" w:cs="Times New Roman" w:hint="eastAsia"/>
          <w:sz w:val="24"/>
          <w:szCs w:val="24"/>
          <w:lang w:eastAsia="zh-CN"/>
        </w:rPr>
        <w:t>6000g/(m</w:t>
      </w:r>
      <w:r>
        <w:rPr>
          <w:rFonts w:asciiTheme="minorEastAsia" w:hAnsiTheme="minorEastAsia" w:cs="Times New Roman" w:hint="eastAsia"/>
          <w:sz w:val="24"/>
          <w:szCs w:val="24"/>
          <w:vertAlign w:val="superscript"/>
          <w:lang w:eastAsia="zh-CN"/>
        </w:rPr>
        <w:t>2</w:t>
      </w:r>
      <w:r>
        <w:rPr>
          <w:rFonts w:asciiTheme="minorEastAsia" w:hAnsiTheme="minorEastAsia" w:cs="Times New Roman" w:hint="eastAsia"/>
          <w:sz w:val="24"/>
          <w:szCs w:val="24"/>
          <w:lang w:eastAsia="zh-CN"/>
        </w:rPr>
        <w:t>.24h)</w:t>
      </w:r>
    </w:p>
    <w:p w:rsidR="0077254A" w:rsidRDefault="003B7DA0">
      <w:pPr>
        <w:spacing w:line="360" w:lineRule="auto"/>
        <w:rPr>
          <w:rFonts w:asciiTheme="minorEastAsia" w:hAnsiTheme="minorEastAsia" w:cs="Times New Roman"/>
          <w:color w:val="000000"/>
          <w:sz w:val="24"/>
          <w:szCs w:val="24"/>
          <w:lang w:eastAsia="zh-CN"/>
        </w:rPr>
      </w:pPr>
      <w:r>
        <w:rPr>
          <w:rFonts w:asciiTheme="minorEastAsia" w:hAnsiTheme="minorEastAsia" w:hint="eastAsia"/>
          <w:color w:val="000000"/>
          <w:sz w:val="24"/>
          <w:szCs w:val="24"/>
          <w:lang w:eastAsia="zh-CN"/>
        </w:rPr>
        <w:t>（f）弯曲长度</w:t>
      </w:r>
      <w:r>
        <w:rPr>
          <w:rFonts w:asciiTheme="minorEastAsia" w:hAnsiTheme="minorEastAsia" w:cs="Times New Roman"/>
          <w:color w:val="000000"/>
          <w:sz w:val="24"/>
          <w:szCs w:val="24"/>
          <w:lang w:eastAsia="zh-CN"/>
        </w:rPr>
        <w:t>≤</w:t>
      </w:r>
      <w:r>
        <w:rPr>
          <w:rFonts w:asciiTheme="minorEastAsia" w:hAnsiTheme="minorEastAsia" w:cs="Times New Roman" w:hint="eastAsia"/>
          <w:color w:val="000000"/>
          <w:sz w:val="24"/>
          <w:szCs w:val="24"/>
          <w:lang w:eastAsia="zh-CN"/>
        </w:rPr>
        <w:t>3cm</w:t>
      </w:r>
    </w:p>
    <w:p w:rsidR="0077254A" w:rsidRDefault="003B7DA0">
      <w:pPr>
        <w:spacing w:line="360" w:lineRule="auto"/>
        <w:rPr>
          <w:rFonts w:asciiTheme="minorEastAsia" w:hAnsiTheme="minorEastAsia" w:cs="Times New Roman"/>
          <w:color w:val="000000"/>
          <w:sz w:val="24"/>
          <w:szCs w:val="24"/>
          <w:lang w:eastAsia="zh-CN"/>
        </w:rPr>
      </w:pPr>
      <w:r>
        <w:rPr>
          <w:rFonts w:asciiTheme="minorEastAsia" w:hAnsiTheme="minorEastAsia" w:hint="eastAsia"/>
          <w:color w:val="000000"/>
          <w:sz w:val="24"/>
          <w:szCs w:val="24"/>
          <w:lang w:eastAsia="zh-CN"/>
        </w:rPr>
        <w:t>（g）起球</w:t>
      </w:r>
      <w:r>
        <w:rPr>
          <w:rFonts w:asciiTheme="minorEastAsia" w:hAnsiTheme="minorEastAsia" w:cs="Times New Roman"/>
          <w:color w:val="000000"/>
          <w:sz w:val="24"/>
          <w:szCs w:val="24"/>
          <w:lang w:eastAsia="zh-CN"/>
        </w:rPr>
        <w:t>≥</w:t>
      </w:r>
      <w:r>
        <w:rPr>
          <w:rFonts w:asciiTheme="minorEastAsia" w:hAnsiTheme="minorEastAsia" w:cs="Times New Roman" w:hint="eastAsia"/>
          <w:color w:val="000000"/>
          <w:sz w:val="24"/>
          <w:szCs w:val="24"/>
          <w:lang w:eastAsia="zh-CN"/>
        </w:rPr>
        <w:t>3级</w:t>
      </w:r>
    </w:p>
    <w:p w:rsidR="0077254A" w:rsidRDefault="003B7DA0">
      <w:pPr>
        <w:spacing w:line="360" w:lineRule="auto"/>
        <w:rPr>
          <w:rFonts w:asciiTheme="minorEastAsia" w:hAnsiTheme="minorEastAsia"/>
          <w:color w:val="000000"/>
          <w:sz w:val="24"/>
          <w:szCs w:val="24"/>
          <w:lang w:eastAsia="zh-CN"/>
        </w:rPr>
      </w:pPr>
      <w:r>
        <w:rPr>
          <w:rFonts w:asciiTheme="minorEastAsia" w:hAnsiTheme="minorEastAsia" w:hint="eastAsia"/>
          <w:color w:val="000000"/>
          <w:sz w:val="24"/>
          <w:szCs w:val="24"/>
          <w:lang w:eastAsia="zh-CN"/>
        </w:rPr>
        <w:t>（h）水洗尺寸变化率+2.5～-2.5%</w:t>
      </w:r>
    </w:p>
    <w:p w:rsidR="0077254A" w:rsidRDefault="003B7DA0">
      <w:pPr>
        <w:spacing w:line="360" w:lineRule="auto"/>
        <w:rPr>
          <w:rFonts w:asciiTheme="minorEastAsia" w:hAnsiTheme="minorEastAsia" w:cs="Arial Unicode MS"/>
          <w:color w:val="000000"/>
          <w:sz w:val="24"/>
          <w:szCs w:val="24"/>
          <w:lang w:eastAsia="zh-CN"/>
        </w:rPr>
      </w:pPr>
      <w:r>
        <w:rPr>
          <w:rFonts w:asciiTheme="minorEastAsia" w:hAnsiTheme="minorEastAsia" w:hint="eastAsia"/>
          <w:sz w:val="24"/>
          <w:szCs w:val="24"/>
          <w:lang w:eastAsia="zh-CN"/>
        </w:rPr>
        <w:t>（i）</w:t>
      </w:r>
      <w:r>
        <w:rPr>
          <w:rFonts w:asciiTheme="minorEastAsia" w:hAnsiTheme="minorEastAsia" w:cs="Times New Roman" w:hint="eastAsia"/>
          <w:sz w:val="24"/>
          <w:szCs w:val="24"/>
          <w:lang w:eastAsia="zh-CN"/>
        </w:rPr>
        <w:t>热稳定性能：</w:t>
      </w:r>
      <w:r>
        <w:rPr>
          <w:rFonts w:asciiTheme="minorEastAsia" w:hAnsiTheme="minorEastAsia" w:cs="Arial Unicode MS"/>
          <w:sz w:val="24"/>
          <w:szCs w:val="24"/>
          <w:lang w:eastAsia="zh-CN"/>
        </w:rPr>
        <w:t>经</w:t>
      </w:r>
      <w:r>
        <w:rPr>
          <w:rFonts w:asciiTheme="minorEastAsia" w:hAnsiTheme="minorEastAsia" w:cs="Arial Unicode MS" w:hint="eastAsia"/>
          <w:sz w:val="24"/>
          <w:szCs w:val="24"/>
          <w:lang w:eastAsia="zh-CN"/>
        </w:rPr>
        <w:t>180</w:t>
      </w:r>
      <w:r>
        <w:rPr>
          <w:rFonts w:asciiTheme="minorEastAsia" w:hAnsiTheme="minorEastAsia" w:cs="Arial Unicode MS"/>
          <w:sz w:val="24"/>
          <w:szCs w:val="24"/>
          <w:lang w:eastAsia="zh-CN"/>
        </w:rPr>
        <w:t>（±</w:t>
      </w:r>
      <w:r>
        <w:rPr>
          <w:rFonts w:asciiTheme="minorEastAsia" w:hAnsiTheme="minorEastAsia" w:cs="Arial Unicode MS" w:hint="eastAsia"/>
          <w:sz w:val="24"/>
          <w:szCs w:val="24"/>
          <w:lang w:eastAsia="zh-CN"/>
        </w:rPr>
        <w:t>2</w:t>
      </w:r>
      <w:r>
        <w:rPr>
          <w:rFonts w:asciiTheme="minorEastAsia" w:hAnsiTheme="minorEastAsia" w:cs="Arial Unicode MS"/>
          <w:sz w:val="24"/>
          <w:szCs w:val="24"/>
          <w:lang w:eastAsia="zh-CN"/>
        </w:rPr>
        <w:t>）</w:t>
      </w:r>
      <w:r>
        <w:rPr>
          <w:rFonts w:asciiTheme="minorEastAsia" w:hAnsiTheme="minorEastAsia" w:cs="Arial Unicode MS" w:hint="eastAsia"/>
          <w:sz w:val="24"/>
          <w:szCs w:val="24"/>
          <w:lang w:eastAsia="zh-CN"/>
        </w:rPr>
        <w:t>℃</w:t>
      </w:r>
      <w:r>
        <w:rPr>
          <w:rFonts w:asciiTheme="minorEastAsia" w:hAnsiTheme="minorEastAsia" w:cs="Arial Unicode MS"/>
          <w:sz w:val="24"/>
          <w:szCs w:val="24"/>
          <w:lang w:eastAsia="zh-CN"/>
        </w:rPr>
        <w:t>热稳定性能试验后，</w:t>
      </w:r>
      <w:r>
        <w:rPr>
          <w:rFonts w:asciiTheme="minorEastAsia" w:hAnsiTheme="minorEastAsia" w:cs="Arial Unicode MS"/>
          <w:color w:val="000000"/>
          <w:sz w:val="24"/>
          <w:szCs w:val="24"/>
          <w:lang w:eastAsia="zh-CN"/>
        </w:rPr>
        <w:t>沿经、纬方向尺寸变化率不应大于</w:t>
      </w:r>
      <w:r>
        <w:rPr>
          <w:rFonts w:asciiTheme="minorEastAsia" w:hAnsiTheme="minorEastAsia" w:cs="Arial Unicode MS" w:hint="eastAsia"/>
          <w:color w:val="000000"/>
          <w:sz w:val="24"/>
          <w:szCs w:val="24"/>
          <w:lang w:eastAsia="zh-CN"/>
        </w:rPr>
        <w:t>5</w:t>
      </w:r>
      <w:r>
        <w:rPr>
          <w:rFonts w:asciiTheme="minorEastAsia" w:hAnsiTheme="minorEastAsia" w:cs="Arial Unicode MS"/>
          <w:color w:val="000000"/>
          <w:sz w:val="24"/>
          <w:szCs w:val="24"/>
          <w:lang w:eastAsia="zh-CN"/>
        </w:rPr>
        <w:t>%，且试样表面应无明显变化</w:t>
      </w:r>
      <w:r>
        <w:rPr>
          <w:rFonts w:asciiTheme="minorEastAsia" w:hAnsiTheme="minorEastAsia" w:cs="Arial Unicode MS" w:hint="eastAsia"/>
          <w:color w:val="000000"/>
          <w:sz w:val="24"/>
          <w:szCs w:val="24"/>
          <w:lang w:eastAsia="zh-CN"/>
        </w:rPr>
        <w:t>；</w:t>
      </w:r>
    </w:p>
    <w:p w:rsidR="0077254A" w:rsidRDefault="003B7DA0">
      <w:pPr>
        <w:spacing w:line="360" w:lineRule="auto"/>
        <w:rPr>
          <w:rFonts w:asciiTheme="minorEastAsia" w:hAnsiTheme="minorEastAsia" w:cs="Times New Roman"/>
          <w:sz w:val="24"/>
          <w:szCs w:val="24"/>
          <w:lang w:eastAsia="zh-CN"/>
        </w:rPr>
      </w:pPr>
      <w:r>
        <w:rPr>
          <w:rFonts w:asciiTheme="minorEastAsia" w:hAnsiTheme="minorEastAsia" w:hint="eastAsia"/>
          <w:sz w:val="24"/>
          <w:szCs w:val="24"/>
          <w:lang w:eastAsia="zh-CN"/>
        </w:rPr>
        <w:t>（j）</w:t>
      </w:r>
      <w:r>
        <w:rPr>
          <w:rFonts w:asciiTheme="minorEastAsia" w:hAnsiTheme="minorEastAsia" w:cs="Times New Roman" w:hint="eastAsia"/>
          <w:sz w:val="24"/>
          <w:szCs w:val="24"/>
          <w:lang w:eastAsia="zh-CN"/>
        </w:rPr>
        <w:t>色牢度：耐洗色牢度：变色：≥4级；沾色：3～4级；耐水色牢度：变色：≥4级；沾色：3～4级；耐干摩擦：≥3～4级；耐湿摩擦：≥3级；耐汗渍色牢度：变色：≥3～4级；沾色：3～4级。</w:t>
      </w:r>
      <w:r>
        <w:rPr>
          <w:rFonts w:asciiTheme="minorEastAsia" w:hAnsiTheme="minorEastAsia" w:cs="Times New Roman"/>
          <w:sz w:val="24"/>
          <w:szCs w:val="24"/>
          <w:lang w:eastAsia="zh-CN"/>
        </w:rPr>
        <w:t xml:space="preserve"> </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（k）</w:t>
      </w:r>
      <w:r>
        <w:rPr>
          <w:rFonts w:asciiTheme="minorEastAsia" w:hAnsiTheme="minorEastAsia" w:cs="Times New Roman" w:hint="eastAsia"/>
          <w:sz w:val="24"/>
          <w:szCs w:val="24"/>
          <w:lang w:eastAsia="zh-CN"/>
        </w:rPr>
        <w:t>染色工艺：</w:t>
      </w:r>
      <w:r>
        <w:rPr>
          <w:rFonts w:asciiTheme="minorEastAsia" w:hAnsiTheme="minorEastAsia" w:hint="eastAsia"/>
          <w:sz w:val="24"/>
          <w:szCs w:val="24"/>
          <w:lang w:eastAsia="zh-CN"/>
        </w:rPr>
        <w:t>需为环保染色,不应含甲醛和偶氮染料。</w:t>
      </w: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（2）配件及辅料</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（a）缝纫线：永久性阻燃，单线强力不小于10N。</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（b）反光带：必须为阻燃材料，反光带的逆反射系数符合GB20653-2006中6.1的2级以上反光材料的要求。</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（c）纽扣：阻燃纽扣, 缝线处需设凹槽，防止缝线磨损断裂。</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（d）拉链: 阻燃拉链，</w:t>
      </w:r>
      <w:r>
        <w:rPr>
          <w:rFonts w:asciiTheme="minorEastAsia" w:hAnsiTheme="minorEastAsia" w:cs="Times New Roman" w:hint="eastAsia"/>
          <w:sz w:val="24"/>
          <w:szCs w:val="24"/>
          <w:lang w:eastAsia="zh-CN"/>
        </w:rPr>
        <w:t>所有金属件都不能外露，要有面布覆盖</w:t>
      </w:r>
      <w:r>
        <w:rPr>
          <w:rFonts w:asciiTheme="minorEastAsia" w:hAnsiTheme="minorEastAsia" w:hint="eastAsia"/>
          <w:sz w:val="24"/>
          <w:szCs w:val="24"/>
          <w:lang w:eastAsia="zh-CN"/>
        </w:rPr>
        <w:t>。</w:t>
      </w: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（3）缝制工艺</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（a）各部位缝合平服，线路顺直、整齐、牢固，针迹均匀，上下线松紧适宜，起止针及袋口应回针缉牢。</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（b）号型标志清晰、正确。</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（c）缝订公司标识牌。</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lastRenderedPageBreak/>
        <w:t>（c）衣服永久性标签需含生产日期。</w:t>
      </w: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b/>
          <w:sz w:val="24"/>
          <w:szCs w:val="24"/>
          <w:lang w:eastAsia="zh-CN"/>
        </w:rPr>
        <w:t>（4）成品性能：</w:t>
      </w:r>
    </w:p>
    <w:p w:rsidR="0077254A" w:rsidRDefault="003B7DA0">
      <w:pPr>
        <w:spacing w:line="360" w:lineRule="auto"/>
        <w:rPr>
          <w:rFonts w:asciiTheme="minorEastAsia" w:hAnsiTheme="minorEastAsia"/>
          <w:b/>
          <w:sz w:val="24"/>
          <w:szCs w:val="24"/>
          <w:lang w:eastAsia="zh-CN"/>
        </w:rPr>
      </w:pPr>
      <w:r>
        <w:rPr>
          <w:rFonts w:asciiTheme="minorEastAsia" w:hAnsiTheme="minorEastAsia" w:hint="eastAsia"/>
          <w:sz w:val="24"/>
          <w:szCs w:val="24"/>
          <w:lang w:eastAsia="zh-CN"/>
        </w:rPr>
        <w:t>裤后裆接缝和肩缝强力不小于320N/（5.0cm×10cm）。</w:t>
      </w:r>
    </w:p>
    <w:p w:rsidR="0077254A" w:rsidRDefault="003B7DA0">
      <w:pPr>
        <w:spacing w:line="360" w:lineRule="auto"/>
        <w:rPr>
          <w:rFonts w:asciiTheme="minorEastAsia" w:hAnsiTheme="minorEastAsia"/>
          <w:b/>
          <w:sz w:val="24"/>
          <w:szCs w:val="24"/>
        </w:rPr>
      </w:pPr>
      <w:r>
        <w:rPr>
          <w:rFonts w:asciiTheme="minorEastAsia" w:hAnsiTheme="minorEastAsia" w:hint="eastAsia"/>
          <w:b/>
          <w:sz w:val="24"/>
          <w:szCs w:val="24"/>
        </w:rPr>
        <w:t>3、产品参数</w:t>
      </w:r>
    </w:p>
    <w:tbl>
      <w:tblPr>
        <w:tblStyle w:val="af6"/>
        <w:tblW w:w="8755" w:type="dxa"/>
        <w:tblLayout w:type="fixed"/>
        <w:tblLook w:val="04A0" w:firstRow="1" w:lastRow="0" w:firstColumn="1" w:lastColumn="0" w:noHBand="0" w:noVBand="1"/>
      </w:tblPr>
      <w:tblGrid>
        <w:gridCol w:w="2376"/>
        <w:gridCol w:w="2410"/>
        <w:gridCol w:w="3969"/>
      </w:tblGrid>
      <w:tr w:rsidR="0077254A">
        <w:tc>
          <w:tcPr>
            <w:tcW w:w="2376"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材料名称</w:t>
            </w:r>
          </w:p>
        </w:tc>
        <w:tc>
          <w:tcPr>
            <w:tcW w:w="2410"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颜色</w:t>
            </w:r>
          </w:p>
        </w:tc>
        <w:tc>
          <w:tcPr>
            <w:tcW w:w="3969"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规格</w:t>
            </w:r>
          </w:p>
        </w:tc>
      </w:tr>
      <w:tr w:rsidR="0077254A">
        <w:tc>
          <w:tcPr>
            <w:tcW w:w="2376" w:type="dxa"/>
          </w:tcPr>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阻燃工作服面料</w:t>
            </w:r>
          </w:p>
        </w:tc>
        <w:tc>
          <w:tcPr>
            <w:tcW w:w="2410" w:type="dxa"/>
          </w:tcPr>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炼化蓝</w:t>
            </w:r>
          </w:p>
        </w:tc>
        <w:tc>
          <w:tcPr>
            <w:tcW w:w="3969" w:type="dxa"/>
          </w:tcPr>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成分：93%杜邦</w:t>
            </w:r>
            <w:r>
              <w:rPr>
                <w:rFonts w:asciiTheme="minorEastAsia" w:hAnsiTheme="minorEastAsia" w:hint="eastAsia"/>
                <w:sz w:val="24"/>
                <w:szCs w:val="24"/>
                <w:vertAlign w:val="superscript"/>
                <w:lang w:eastAsia="zh-CN"/>
              </w:rPr>
              <w:t>TM</w:t>
            </w:r>
            <w:r>
              <w:rPr>
                <w:rFonts w:asciiTheme="minorEastAsia" w:hAnsiTheme="minorEastAsia" w:hint="eastAsia"/>
                <w:sz w:val="24"/>
                <w:szCs w:val="24"/>
                <w:lang w:eastAsia="zh-CN"/>
              </w:rPr>
              <w:t>Nomex</w:t>
            </w:r>
            <w:r>
              <w:rPr>
                <w:rFonts w:asciiTheme="minorEastAsia" w:hAnsiTheme="minorEastAsia" w:cs="Arial"/>
                <w:color w:val="333333"/>
                <w:sz w:val="24"/>
                <w:szCs w:val="24"/>
                <w:shd w:val="clear" w:color="auto" w:fill="FFFFFF"/>
                <w:lang w:eastAsia="zh-CN"/>
              </w:rPr>
              <w:t>®</w:t>
            </w:r>
            <w:r>
              <w:rPr>
                <w:rFonts w:asciiTheme="minorEastAsia" w:hAnsiTheme="minorEastAsia" w:cs="Arial" w:hint="eastAsia"/>
                <w:color w:val="333333"/>
                <w:sz w:val="24"/>
                <w:szCs w:val="24"/>
                <w:shd w:val="clear" w:color="auto" w:fill="FFFFFF"/>
                <w:lang w:eastAsia="zh-CN"/>
              </w:rPr>
              <w:t>纤维、</w:t>
            </w:r>
            <w:r>
              <w:rPr>
                <w:rFonts w:asciiTheme="minorEastAsia" w:hAnsiTheme="minorEastAsia" w:hint="eastAsia"/>
                <w:sz w:val="24"/>
                <w:szCs w:val="24"/>
                <w:lang w:eastAsia="zh-CN"/>
              </w:rPr>
              <w:t>5%杜邦</w:t>
            </w:r>
            <w:r>
              <w:rPr>
                <w:rFonts w:asciiTheme="minorEastAsia" w:hAnsiTheme="minorEastAsia" w:hint="eastAsia"/>
                <w:sz w:val="24"/>
                <w:szCs w:val="24"/>
                <w:vertAlign w:val="superscript"/>
                <w:lang w:eastAsia="zh-CN"/>
              </w:rPr>
              <w:t>TM</w:t>
            </w:r>
            <w:r>
              <w:rPr>
                <w:rFonts w:asciiTheme="minorEastAsia" w:hAnsiTheme="minorEastAsia" w:hint="eastAsia"/>
                <w:sz w:val="24"/>
                <w:szCs w:val="24"/>
                <w:lang w:eastAsia="zh-CN"/>
              </w:rPr>
              <w:t>kevlar</w:t>
            </w:r>
            <w:r>
              <w:rPr>
                <w:rFonts w:asciiTheme="minorEastAsia" w:hAnsiTheme="minorEastAsia" w:cs="Arial"/>
                <w:color w:val="333333"/>
                <w:sz w:val="24"/>
                <w:szCs w:val="24"/>
                <w:shd w:val="clear" w:color="auto" w:fill="FFFFFF"/>
                <w:lang w:eastAsia="zh-CN"/>
              </w:rPr>
              <w:t>®</w:t>
            </w:r>
            <w:r>
              <w:rPr>
                <w:rFonts w:asciiTheme="minorEastAsia" w:hAnsiTheme="minorEastAsia" w:cs="Arial" w:hint="eastAsia"/>
                <w:color w:val="333333"/>
                <w:sz w:val="24"/>
                <w:szCs w:val="24"/>
                <w:shd w:val="clear" w:color="auto" w:fill="FFFFFF"/>
                <w:lang w:eastAsia="zh-CN"/>
              </w:rPr>
              <w:t>纤维、</w:t>
            </w:r>
            <w:r>
              <w:rPr>
                <w:rFonts w:asciiTheme="minorEastAsia" w:hAnsiTheme="minorEastAsia" w:hint="eastAsia"/>
                <w:sz w:val="24"/>
                <w:szCs w:val="24"/>
                <w:lang w:eastAsia="zh-CN"/>
              </w:rPr>
              <w:t>2%抗静电电纤维</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功能：阻燃防静电</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面料要求：</w:t>
            </w:r>
            <w:r>
              <w:rPr>
                <w:rFonts w:asciiTheme="minorEastAsia" w:hAnsiTheme="minorEastAsia" w:cs="Times New Roman" w:hint="eastAsia"/>
                <w:sz w:val="24"/>
                <w:szCs w:val="24"/>
                <w:lang w:eastAsia="zh-CN"/>
              </w:rPr>
              <w:t>纱支38s(±6）/2 密度250/215（每10cm）±11%；织法：平纹；克重：150g/m2±10</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符合GB12014-2009 B级、GB18401-2010B类、</w:t>
            </w:r>
            <w:r>
              <w:rPr>
                <w:rFonts w:asciiTheme="minorEastAsia" w:hAnsiTheme="minorEastAsia" w:cs="Times New Roman" w:hint="eastAsia"/>
                <w:sz w:val="24"/>
                <w:szCs w:val="24"/>
                <w:lang w:eastAsia="zh-CN"/>
              </w:rPr>
              <w:t>GB 8965.1-2009《防护服装 阻燃防护 第1部分：阻燃服》B级。</w:t>
            </w:r>
          </w:p>
        </w:tc>
      </w:tr>
      <w:tr w:rsidR="0077254A">
        <w:tc>
          <w:tcPr>
            <w:tcW w:w="2376" w:type="dxa"/>
          </w:tcPr>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77254A">
            <w:pPr>
              <w:spacing w:line="360" w:lineRule="auto"/>
              <w:rPr>
                <w:rFonts w:asciiTheme="minorEastAsia" w:hAnsiTheme="minorEastAsia"/>
                <w:sz w:val="24"/>
                <w:szCs w:val="24"/>
                <w:lang w:eastAsia="zh-CN"/>
              </w:rPr>
            </w:pPr>
          </w:p>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混纺阻燃工作服面料</w:t>
            </w:r>
          </w:p>
        </w:tc>
        <w:tc>
          <w:tcPr>
            <w:tcW w:w="2410" w:type="dxa"/>
          </w:tcPr>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77254A">
            <w:pPr>
              <w:spacing w:line="360" w:lineRule="auto"/>
              <w:rPr>
                <w:rFonts w:asciiTheme="minorEastAsia" w:hAnsiTheme="minorEastAsia"/>
                <w:sz w:val="24"/>
                <w:szCs w:val="24"/>
              </w:rPr>
            </w:pPr>
          </w:p>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炼化蓝</w:t>
            </w:r>
          </w:p>
        </w:tc>
        <w:tc>
          <w:tcPr>
            <w:tcW w:w="3969"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成分：45%杜邦NOMEX、45%FR-viscose、8%PA66、2%导电丝</w:t>
            </w:r>
          </w:p>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功能：阻燃防静电</w:t>
            </w:r>
          </w:p>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面料要求：</w:t>
            </w:r>
            <w:r>
              <w:rPr>
                <w:rFonts w:asciiTheme="minorEastAsia" w:hAnsiTheme="minorEastAsia" w:cs="Times New Roman" w:hint="eastAsia"/>
                <w:sz w:val="24"/>
                <w:szCs w:val="24"/>
              </w:rPr>
              <w:t>纱支38s(±6）/2 密度250/215（每10cm）±11%；织法：平纹；克重：150g/m2±10</w:t>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符合GB12014-2009 B级、GB18401-2010B类、GB18401-2010 B类要求</w:t>
            </w:r>
          </w:p>
        </w:tc>
      </w:tr>
      <w:tr w:rsidR="0077254A">
        <w:tc>
          <w:tcPr>
            <w:tcW w:w="2376"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树脂四眼扣</w:t>
            </w:r>
          </w:p>
        </w:tc>
        <w:tc>
          <w:tcPr>
            <w:tcW w:w="2410"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炼化蓝</w:t>
            </w:r>
          </w:p>
        </w:tc>
        <w:tc>
          <w:tcPr>
            <w:tcW w:w="3969"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1.5cm</w:t>
            </w:r>
          </w:p>
        </w:tc>
      </w:tr>
      <w:tr w:rsidR="0077254A">
        <w:tc>
          <w:tcPr>
            <w:tcW w:w="2376"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阻燃反光条</w:t>
            </w:r>
          </w:p>
        </w:tc>
        <w:tc>
          <w:tcPr>
            <w:tcW w:w="2410" w:type="dxa"/>
          </w:tcPr>
          <w:p w:rsidR="0077254A" w:rsidRDefault="003B7DA0">
            <w:pPr>
              <w:spacing w:line="360" w:lineRule="auto"/>
              <w:rPr>
                <w:rFonts w:asciiTheme="minorEastAsia" w:hAnsiTheme="minorEastAsia"/>
                <w:sz w:val="24"/>
                <w:szCs w:val="24"/>
              </w:rPr>
            </w:pPr>
            <w:r>
              <w:rPr>
                <w:rFonts w:asciiTheme="minorEastAsia" w:hAnsiTheme="minorEastAsia" w:hint="eastAsia"/>
                <w:sz w:val="24"/>
                <w:szCs w:val="24"/>
              </w:rPr>
              <w:t>银灰色</w:t>
            </w:r>
          </w:p>
        </w:tc>
        <w:tc>
          <w:tcPr>
            <w:tcW w:w="3969" w:type="dxa"/>
          </w:tcPr>
          <w:p w:rsidR="0077254A" w:rsidRDefault="003B7DA0">
            <w:pPr>
              <w:spacing w:line="360" w:lineRule="auto"/>
              <w:rPr>
                <w:rFonts w:asciiTheme="minorEastAsia" w:hAnsiTheme="minorEastAsia"/>
                <w:sz w:val="24"/>
                <w:szCs w:val="24"/>
              </w:rPr>
            </w:pPr>
            <w:r>
              <w:rPr>
                <w:rFonts w:asciiTheme="minorEastAsia" w:hAnsiTheme="minorEastAsia"/>
                <w:sz w:val="24"/>
                <w:szCs w:val="24"/>
              </w:rPr>
              <w:t>0.3cm</w:t>
            </w:r>
            <w:r>
              <w:rPr>
                <w:rFonts w:asciiTheme="minorEastAsia" w:hAnsiTheme="minorEastAsia" w:hint="eastAsia"/>
                <w:sz w:val="24"/>
                <w:szCs w:val="24"/>
              </w:rPr>
              <w:t>滚条</w:t>
            </w:r>
          </w:p>
        </w:tc>
      </w:tr>
    </w:tbl>
    <w:p w:rsidR="0077254A" w:rsidRDefault="003B7DA0">
      <w:pPr>
        <w:spacing w:line="360" w:lineRule="auto"/>
        <w:rPr>
          <w:rFonts w:asciiTheme="minorEastAsia" w:hAnsiTheme="minorEastAsia"/>
          <w:b/>
          <w:sz w:val="24"/>
          <w:szCs w:val="24"/>
        </w:rPr>
      </w:pPr>
      <w:r>
        <w:rPr>
          <w:rFonts w:asciiTheme="minorEastAsia" w:hAnsiTheme="minorEastAsia" w:hint="eastAsia"/>
          <w:b/>
          <w:sz w:val="24"/>
          <w:szCs w:val="24"/>
        </w:rPr>
        <w:t>4、绣花设计图</w:t>
      </w:r>
    </w:p>
    <w:p w:rsidR="0077254A" w:rsidRDefault="003B7DA0">
      <w:pPr>
        <w:spacing w:line="360" w:lineRule="auto"/>
        <w:rPr>
          <w:rFonts w:asciiTheme="minorEastAsia" w:hAnsiTheme="minorEastAsia"/>
          <w:b/>
          <w:sz w:val="24"/>
          <w:szCs w:val="24"/>
        </w:rPr>
      </w:pPr>
      <w:r>
        <w:rPr>
          <w:rFonts w:asciiTheme="minorEastAsia" w:hAnsiTheme="minorEastAsia"/>
          <w:b/>
          <w:noProof/>
          <w:sz w:val="24"/>
          <w:szCs w:val="24"/>
          <w:lang w:eastAsia="zh-CN"/>
        </w:rPr>
        <w:drawing>
          <wp:inline distT="0" distB="0" distL="0" distR="0">
            <wp:extent cx="2504440" cy="73342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5" cstate="print"/>
                    <a:srcRect t="15625" r="4015" b="24219"/>
                    <a:stretch>
                      <a:fillRect/>
                    </a:stretch>
                  </pic:blipFill>
                  <pic:spPr>
                    <a:xfrm>
                      <a:off x="0" y="0"/>
                      <a:ext cx="2516406" cy="736743"/>
                    </a:xfrm>
                    <a:prstGeom prst="rect">
                      <a:avLst/>
                    </a:prstGeom>
                    <a:noFill/>
                    <a:ln w="9525">
                      <a:noFill/>
                      <a:miter lim="800000"/>
                      <a:headEnd/>
                      <a:tailEnd/>
                    </a:ln>
                  </pic:spPr>
                </pic:pic>
              </a:graphicData>
            </a:graphic>
          </wp:inline>
        </w:drawing>
      </w:r>
    </w:p>
    <w:p w:rsidR="0077254A" w:rsidRDefault="003B7DA0">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绣花尺寸：宽6cm*高2cm</w:t>
      </w:r>
    </w:p>
    <w:p w:rsidR="0077254A" w:rsidRDefault="003B7DA0">
      <w:pPr>
        <w:spacing w:line="360" w:lineRule="auto"/>
        <w:rPr>
          <w:rFonts w:asciiTheme="minorEastAsia" w:hAnsiTheme="minorEastAsia"/>
          <w:b/>
          <w:color w:val="000000"/>
          <w:sz w:val="24"/>
          <w:szCs w:val="24"/>
          <w:shd w:val="clear" w:color="auto" w:fill="FFFFFF"/>
          <w:lang w:eastAsia="zh-CN"/>
        </w:rPr>
      </w:pPr>
      <w:r>
        <w:rPr>
          <w:rFonts w:asciiTheme="minorEastAsia" w:hAnsiTheme="minorEastAsia" w:hint="eastAsia"/>
          <w:b/>
          <w:color w:val="000000"/>
          <w:sz w:val="24"/>
          <w:szCs w:val="24"/>
          <w:shd w:val="clear" w:color="auto" w:fill="FFFFFF"/>
          <w:lang w:eastAsia="zh-CN"/>
        </w:rPr>
        <w:t>六、售后服务</w:t>
      </w:r>
    </w:p>
    <w:p w:rsidR="0077254A" w:rsidRDefault="003B7DA0">
      <w:pPr>
        <w:spacing w:line="360" w:lineRule="auto"/>
        <w:rPr>
          <w:rFonts w:asciiTheme="minorEastAsia" w:hAnsiTheme="minorEastAsia" w:cs="Times New Roman"/>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lastRenderedPageBreak/>
        <w:t>（1）</w:t>
      </w:r>
      <w:r>
        <w:rPr>
          <w:rFonts w:asciiTheme="minorEastAsia" w:hAnsiTheme="minorEastAsia" w:cs="Times New Roman" w:hint="eastAsia"/>
          <w:color w:val="000000"/>
          <w:sz w:val="24"/>
          <w:szCs w:val="24"/>
          <w:shd w:val="clear" w:color="auto" w:fill="FFFFFF"/>
          <w:lang w:eastAsia="zh-CN"/>
        </w:rPr>
        <w:t>收到货后产品有质量问题（非人为），应免费提供维修或包换服务。</w:t>
      </w:r>
    </w:p>
    <w:p w:rsidR="0077254A" w:rsidRDefault="003B7DA0">
      <w:pPr>
        <w:spacing w:line="360" w:lineRule="auto"/>
        <w:rPr>
          <w:rFonts w:asciiTheme="minorEastAsia" w:hAnsiTheme="minorEastAsia" w:cs="Times New Roman"/>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t>（2）</w:t>
      </w:r>
      <w:r>
        <w:rPr>
          <w:rFonts w:asciiTheme="minorEastAsia" w:hAnsiTheme="minorEastAsia" w:cs="Times New Roman" w:hint="eastAsia"/>
          <w:color w:val="000000"/>
          <w:sz w:val="24"/>
          <w:szCs w:val="24"/>
          <w:shd w:val="clear" w:color="auto" w:fill="FFFFFF"/>
          <w:lang w:eastAsia="zh-CN"/>
        </w:rPr>
        <w:t>提供免费上门培训</w:t>
      </w:r>
      <w:r>
        <w:rPr>
          <w:rFonts w:asciiTheme="minorEastAsia" w:hAnsiTheme="minorEastAsia" w:hint="eastAsia"/>
          <w:color w:val="000000"/>
          <w:sz w:val="24"/>
          <w:szCs w:val="24"/>
          <w:shd w:val="clear" w:color="auto" w:fill="FFFFFF"/>
          <w:lang w:eastAsia="zh-CN"/>
        </w:rPr>
        <w:t>服务</w:t>
      </w:r>
      <w:r>
        <w:rPr>
          <w:rFonts w:asciiTheme="minorEastAsia" w:hAnsiTheme="minorEastAsia" w:cs="Times New Roman" w:hint="eastAsia"/>
          <w:color w:val="000000"/>
          <w:sz w:val="24"/>
          <w:szCs w:val="24"/>
          <w:shd w:val="clear" w:color="auto" w:fill="FFFFFF"/>
          <w:lang w:eastAsia="zh-CN"/>
        </w:rPr>
        <w:t>。</w:t>
      </w:r>
    </w:p>
    <w:p w:rsidR="0077254A" w:rsidRDefault="003B7DA0">
      <w:pPr>
        <w:spacing w:line="360" w:lineRule="auto"/>
        <w:rPr>
          <w:rFonts w:asciiTheme="minorEastAsia" w:hAnsiTheme="minorEastAsia" w:cs="Times New Roman"/>
          <w:color w:val="000000"/>
          <w:sz w:val="24"/>
          <w:szCs w:val="24"/>
          <w:shd w:val="clear" w:color="auto" w:fill="FFFFFF"/>
          <w:lang w:eastAsia="zh-CN"/>
        </w:rPr>
      </w:pPr>
      <w:r>
        <w:rPr>
          <w:rFonts w:asciiTheme="minorEastAsia" w:hAnsiTheme="minorEastAsia" w:hint="eastAsia"/>
          <w:color w:val="000000"/>
          <w:sz w:val="24"/>
          <w:szCs w:val="24"/>
          <w:shd w:val="clear" w:color="auto" w:fill="FFFFFF"/>
          <w:lang w:eastAsia="zh-CN"/>
        </w:rPr>
        <w:t>（3）</w:t>
      </w:r>
      <w:r>
        <w:rPr>
          <w:rFonts w:asciiTheme="minorEastAsia" w:hAnsiTheme="minorEastAsia" w:cs="Times New Roman"/>
          <w:color w:val="000000"/>
          <w:sz w:val="24"/>
          <w:szCs w:val="24"/>
          <w:shd w:val="clear" w:color="auto" w:fill="FFFFFF"/>
          <w:lang w:eastAsia="zh-CN"/>
        </w:rPr>
        <w:t>质量保修期</w:t>
      </w:r>
    </w:p>
    <w:p w:rsidR="0077254A" w:rsidRDefault="003B7DA0">
      <w:pPr>
        <w:spacing w:line="360" w:lineRule="auto"/>
        <w:ind w:firstLineChars="150" w:firstLine="360"/>
        <w:rPr>
          <w:rFonts w:asciiTheme="minorEastAsia" w:hAnsiTheme="minorEastAsia" w:cs="Times New Roman"/>
          <w:color w:val="000000"/>
          <w:sz w:val="24"/>
          <w:szCs w:val="24"/>
          <w:shd w:val="clear" w:color="auto" w:fill="FFFFFF"/>
          <w:lang w:eastAsia="zh-CN"/>
        </w:rPr>
      </w:pPr>
      <w:r>
        <w:rPr>
          <w:rFonts w:asciiTheme="minorEastAsia" w:hAnsiTheme="minorEastAsia" w:cs="Times New Roman"/>
          <w:color w:val="000000"/>
          <w:sz w:val="24"/>
          <w:szCs w:val="24"/>
          <w:shd w:val="clear" w:color="auto" w:fill="FFFFFF"/>
          <w:lang w:eastAsia="zh-CN"/>
        </w:rPr>
        <w:t>质量保修期为交货后</w:t>
      </w:r>
      <w:r>
        <w:rPr>
          <w:rFonts w:asciiTheme="minorEastAsia" w:hAnsiTheme="minorEastAsia" w:cs="Times New Roman" w:hint="eastAsia"/>
          <w:color w:val="000000"/>
          <w:sz w:val="24"/>
          <w:szCs w:val="24"/>
          <w:shd w:val="clear" w:color="auto" w:fill="FFFFFF"/>
          <w:lang w:eastAsia="zh-CN"/>
        </w:rPr>
        <w:t>12</w:t>
      </w:r>
      <w:r>
        <w:rPr>
          <w:rFonts w:asciiTheme="minorEastAsia" w:hAnsiTheme="minorEastAsia" w:cs="Times New Roman"/>
          <w:color w:val="000000"/>
          <w:sz w:val="24"/>
          <w:szCs w:val="24"/>
          <w:shd w:val="clear" w:color="auto" w:fill="FFFFFF"/>
          <w:lang w:eastAsia="zh-CN"/>
        </w:rPr>
        <w:t>个月，保质期内出现变形、脱色、起泡</w:t>
      </w:r>
      <w:r>
        <w:rPr>
          <w:rFonts w:asciiTheme="minorEastAsia" w:hAnsiTheme="minorEastAsia" w:cs="Times New Roman" w:hint="eastAsia"/>
          <w:color w:val="000000"/>
          <w:sz w:val="24"/>
          <w:szCs w:val="24"/>
          <w:shd w:val="clear" w:color="auto" w:fill="FFFFFF"/>
          <w:lang w:eastAsia="zh-CN"/>
        </w:rPr>
        <w:t>、</w:t>
      </w:r>
      <w:r>
        <w:rPr>
          <w:rFonts w:asciiTheme="minorEastAsia" w:hAnsiTheme="minorEastAsia" w:cs="Times New Roman"/>
          <w:color w:val="000000"/>
          <w:sz w:val="24"/>
          <w:szCs w:val="24"/>
          <w:shd w:val="clear" w:color="auto" w:fill="FFFFFF"/>
          <w:lang w:eastAsia="zh-CN"/>
        </w:rPr>
        <w:t>魔术贴</w:t>
      </w:r>
      <w:r>
        <w:rPr>
          <w:rFonts w:asciiTheme="minorEastAsia" w:hAnsiTheme="minorEastAsia" w:cs="Times New Roman" w:hint="eastAsia"/>
          <w:color w:val="000000"/>
          <w:sz w:val="24"/>
          <w:szCs w:val="24"/>
          <w:shd w:val="clear" w:color="auto" w:fill="FFFFFF"/>
          <w:lang w:eastAsia="zh-CN"/>
        </w:rPr>
        <w:t>、面料</w:t>
      </w:r>
      <w:r>
        <w:rPr>
          <w:rFonts w:asciiTheme="minorEastAsia" w:hAnsiTheme="minorEastAsia" w:cs="Times New Roman"/>
          <w:color w:val="000000"/>
          <w:sz w:val="24"/>
          <w:szCs w:val="24"/>
          <w:shd w:val="clear" w:color="auto" w:fill="FFFFFF"/>
          <w:lang w:eastAsia="zh-CN"/>
        </w:rPr>
        <w:t>磨破和非人为破裂</w:t>
      </w:r>
      <w:r>
        <w:rPr>
          <w:rFonts w:asciiTheme="minorEastAsia" w:hAnsiTheme="minorEastAsia" w:cs="Times New Roman" w:hint="eastAsia"/>
          <w:color w:val="000000"/>
          <w:sz w:val="24"/>
          <w:szCs w:val="24"/>
          <w:shd w:val="clear" w:color="auto" w:fill="FFFFFF"/>
          <w:lang w:eastAsia="zh-CN"/>
        </w:rPr>
        <w:t>，</w:t>
      </w:r>
      <w:r>
        <w:rPr>
          <w:rFonts w:asciiTheme="minorEastAsia" w:hAnsiTheme="minorEastAsia" w:cs="Times New Roman"/>
          <w:color w:val="000000"/>
          <w:sz w:val="24"/>
          <w:szCs w:val="24"/>
          <w:shd w:val="clear" w:color="auto" w:fill="FFFFFF"/>
          <w:lang w:eastAsia="zh-CN"/>
        </w:rPr>
        <w:t>拉链和纽扣损坏等产品质量问题时，必须包修、包退、包换。</w:t>
      </w:r>
    </w:p>
    <w:p w:rsidR="0077254A" w:rsidRDefault="003B7DA0">
      <w:pPr>
        <w:spacing w:line="360" w:lineRule="auto"/>
        <w:ind w:firstLine="480"/>
        <w:rPr>
          <w:rFonts w:asciiTheme="minorEastAsia" w:hAnsiTheme="minorEastAsia" w:cs="Times New Roman"/>
          <w:color w:val="000000"/>
          <w:sz w:val="24"/>
          <w:szCs w:val="24"/>
          <w:shd w:val="clear" w:color="auto" w:fill="FFFFFF"/>
          <w:lang w:eastAsia="zh-CN"/>
        </w:rPr>
      </w:pPr>
      <w:r>
        <w:rPr>
          <w:rFonts w:asciiTheme="minorEastAsia" w:hAnsiTheme="minorEastAsia" w:cs="Times New Roman"/>
          <w:color w:val="000000"/>
          <w:sz w:val="24"/>
          <w:szCs w:val="24"/>
          <w:shd w:val="clear" w:color="auto" w:fill="FFFFFF"/>
          <w:lang w:eastAsia="zh-CN"/>
        </w:rPr>
        <w:t>制作用线</w:t>
      </w:r>
      <w:r>
        <w:rPr>
          <w:rFonts w:asciiTheme="minorEastAsia" w:hAnsiTheme="minorEastAsia" w:cs="Times New Roman" w:hint="eastAsia"/>
          <w:color w:val="000000"/>
          <w:sz w:val="24"/>
          <w:szCs w:val="24"/>
          <w:shd w:val="clear" w:color="auto" w:fill="FFFFFF"/>
          <w:lang w:eastAsia="zh-CN"/>
        </w:rPr>
        <w:t>12</w:t>
      </w:r>
      <w:r>
        <w:rPr>
          <w:rFonts w:asciiTheme="minorEastAsia" w:hAnsiTheme="minorEastAsia" w:cs="Times New Roman"/>
          <w:color w:val="000000"/>
          <w:sz w:val="24"/>
          <w:szCs w:val="24"/>
          <w:shd w:val="clear" w:color="auto" w:fill="FFFFFF"/>
          <w:lang w:eastAsia="zh-CN"/>
        </w:rPr>
        <w:t>个月内断线（服装脱线、接缝处撕裂）负责在一周内加工修复，必要时在</w:t>
      </w:r>
      <w:r>
        <w:rPr>
          <w:rFonts w:asciiTheme="minorEastAsia" w:hAnsiTheme="minorEastAsia" w:cs="Times New Roman" w:hint="eastAsia"/>
          <w:color w:val="000000"/>
          <w:sz w:val="24"/>
          <w:szCs w:val="24"/>
          <w:shd w:val="clear" w:color="auto" w:fill="FFFFFF"/>
          <w:lang w:eastAsia="zh-CN"/>
        </w:rPr>
        <w:t>买</w:t>
      </w:r>
      <w:r>
        <w:rPr>
          <w:rFonts w:asciiTheme="minorEastAsia" w:hAnsiTheme="minorEastAsia" w:cs="Times New Roman"/>
          <w:color w:val="000000"/>
          <w:sz w:val="24"/>
          <w:szCs w:val="24"/>
          <w:shd w:val="clear" w:color="auto" w:fill="FFFFFF"/>
          <w:lang w:eastAsia="zh-CN"/>
        </w:rPr>
        <w:t>方设点修复。</w:t>
      </w:r>
    </w:p>
    <w:p w:rsidR="0077254A" w:rsidRDefault="003B7DA0">
      <w:pPr>
        <w:spacing w:line="360" w:lineRule="auto"/>
        <w:rPr>
          <w:rFonts w:asciiTheme="minorEastAsia" w:hAnsiTheme="minorEastAsia" w:cs="Times New Roman"/>
          <w:b/>
          <w:color w:val="000000"/>
          <w:sz w:val="24"/>
          <w:szCs w:val="24"/>
          <w:shd w:val="clear" w:color="auto" w:fill="FFFFFF"/>
          <w:lang w:eastAsia="zh-CN"/>
        </w:rPr>
      </w:pPr>
      <w:r>
        <w:rPr>
          <w:rFonts w:asciiTheme="minorEastAsia" w:hAnsiTheme="minorEastAsia" w:cs="Times New Roman" w:hint="eastAsia"/>
          <w:b/>
          <w:color w:val="000000"/>
          <w:sz w:val="24"/>
          <w:szCs w:val="24"/>
          <w:shd w:val="clear" w:color="auto" w:fill="FFFFFF"/>
          <w:lang w:eastAsia="zh-CN"/>
        </w:rPr>
        <w:t>七、交货周期：</w:t>
      </w:r>
    </w:p>
    <w:p w:rsidR="0077254A" w:rsidRDefault="003B7DA0">
      <w:pPr>
        <w:spacing w:line="360" w:lineRule="auto"/>
        <w:rPr>
          <w:rFonts w:asciiTheme="minorEastAsia" w:hAnsiTheme="minorEastAsia" w:cs="Times New Roman"/>
          <w:color w:val="000000"/>
          <w:sz w:val="24"/>
          <w:szCs w:val="24"/>
          <w:shd w:val="clear" w:color="auto" w:fill="FFFFFF"/>
          <w:lang w:eastAsia="zh-CN"/>
        </w:rPr>
      </w:pPr>
      <w:r>
        <w:rPr>
          <w:rFonts w:asciiTheme="minorEastAsia" w:hAnsiTheme="minorEastAsia" w:cs="Times New Roman" w:hint="eastAsia"/>
          <w:color w:val="000000"/>
          <w:sz w:val="24"/>
          <w:szCs w:val="24"/>
          <w:shd w:val="clear" w:color="auto" w:fill="FFFFFF"/>
          <w:lang w:eastAsia="zh-CN"/>
        </w:rPr>
        <w:t>自我方提出需求日起40天内交货。</w:t>
      </w:r>
    </w:p>
    <w:p w:rsidR="0077254A" w:rsidRDefault="003B7DA0">
      <w:pPr>
        <w:spacing w:line="360" w:lineRule="auto"/>
        <w:rPr>
          <w:rFonts w:asciiTheme="minorEastAsia" w:hAnsiTheme="minorEastAsia" w:cs="Times New Roman"/>
          <w:b/>
          <w:color w:val="000000"/>
          <w:sz w:val="24"/>
          <w:szCs w:val="24"/>
          <w:shd w:val="clear" w:color="auto" w:fill="FFFFFF"/>
          <w:lang w:eastAsia="zh-CN"/>
        </w:rPr>
      </w:pPr>
      <w:r>
        <w:rPr>
          <w:rFonts w:asciiTheme="minorEastAsia" w:hAnsiTheme="minorEastAsia" w:cs="Times New Roman" w:hint="eastAsia"/>
          <w:b/>
          <w:color w:val="000000"/>
          <w:sz w:val="24"/>
          <w:szCs w:val="24"/>
          <w:shd w:val="clear" w:color="auto" w:fill="FFFFFF"/>
          <w:lang w:eastAsia="zh-CN"/>
        </w:rPr>
        <w:t>八、评标方式：</w:t>
      </w:r>
    </w:p>
    <w:p w:rsidR="0077254A" w:rsidRDefault="003B7DA0">
      <w:pPr>
        <w:spacing w:line="360" w:lineRule="auto"/>
        <w:rPr>
          <w:rFonts w:asciiTheme="minorEastAsia" w:hAnsiTheme="minorEastAsia" w:cs="Times New Roman"/>
          <w:color w:val="000000"/>
          <w:sz w:val="24"/>
          <w:szCs w:val="24"/>
          <w:shd w:val="clear" w:color="auto" w:fill="FFFFFF"/>
          <w:lang w:eastAsia="zh-CN"/>
        </w:rPr>
      </w:pPr>
      <w:r>
        <w:rPr>
          <w:rFonts w:asciiTheme="minorEastAsia" w:hAnsiTheme="minorEastAsia" w:cs="Times New Roman" w:hint="eastAsia"/>
          <w:color w:val="000000"/>
          <w:sz w:val="24"/>
          <w:szCs w:val="24"/>
          <w:shd w:val="clear" w:color="auto" w:fill="FFFFFF"/>
          <w:lang w:eastAsia="zh-CN"/>
        </w:rPr>
        <w:t>技术标：技术标和商务标占比4：6。</w:t>
      </w:r>
    </w:p>
    <w:p w:rsidR="0077254A" w:rsidRDefault="0077254A">
      <w:pPr>
        <w:spacing w:line="360" w:lineRule="auto"/>
        <w:ind w:firstLineChars="200" w:firstLine="480"/>
        <w:rPr>
          <w:rFonts w:asciiTheme="minorEastAsia" w:hAnsiTheme="minorEastAsia"/>
          <w:sz w:val="24"/>
          <w:szCs w:val="24"/>
          <w:lang w:eastAsia="zh-CN"/>
        </w:rPr>
      </w:pPr>
    </w:p>
    <w:p w:rsidR="0077254A" w:rsidRDefault="0077254A">
      <w:pPr>
        <w:widowControl/>
        <w:autoSpaceDE/>
        <w:autoSpaceDN/>
        <w:rPr>
          <w:b/>
          <w:bCs/>
          <w:sz w:val="24"/>
          <w:szCs w:val="24"/>
          <w:lang w:eastAsia="zh-CN"/>
        </w:rPr>
      </w:pPr>
    </w:p>
    <w:p w:rsidR="0077254A" w:rsidRDefault="0077254A">
      <w:pPr>
        <w:widowControl/>
        <w:autoSpaceDE/>
        <w:autoSpaceDN/>
        <w:rPr>
          <w:rFonts w:hAnsi="Calibri" w:cs="Times New Roman"/>
          <w:b/>
          <w:bCs/>
          <w:sz w:val="24"/>
          <w:szCs w:val="24"/>
          <w:lang w:eastAsia="zh-CN"/>
        </w:rPr>
      </w:pPr>
    </w:p>
    <w:p w:rsidR="0077254A" w:rsidRDefault="003B7DA0">
      <w:pPr>
        <w:widowControl/>
        <w:autoSpaceDE/>
        <w:autoSpaceDN/>
        <w:rPr>
          <w:rFonts w:hAnsi="Calibri" w:cs="Times New Roman"/>
          <w:b/>
          <w:bCs/>
          <w:sz w:val="24"/>
          <w:szCs w:val="24"/>
          <w:lang w:eastAsia="zh-CN"/>
        </w:rPr>
      </w:pPr>
      <w:r>
        <w:rPr>
          <w:b/>
          <w:bCs/>
          <w:sz w:val="24"/>
          <w:szCs w:val="24"/>
          <w:lang w:eastAsia="zh-CN"/>
        </w:rPr>
        <w:br w:type="page"/>
      </w:r>
    </w:p>
    <w:p w:rsidR="0077254A" w:rsidRDefault="003B7DA0">
      <w:pPr>
        <w:pStyle w:val="10"/>
        <w:rPr>
          <w:b/>
          <w:bCs/>
          <w:sz w:val="24"/>
          <w:szCs w:val="24"/>
        </w:rPr>
      </w:pPr>
      <w:r>
        <w:rPr>
          <w:rFonts w:hint="eastAsia"/>
          <w:b/>
          <w:bCs/>
          <w:sz w:val="24"/>
          <w:szCs w:val="24"/>
        </w:rPr>
        <w:lastRenderedPageBreak/>
        <w:t>附件二、参选文件范本</w:t>
      </w:r>
    </w:p>
    <w:p w:rsidR="0077254A" w:rsidRDefault="0077254A">
      <w:pPr>
        <w:widowControl/>
        <w:autoSpaceDE/>
        <w:autoSpaceDN/>
        <w:rPr>
          <w:rFonts w:ascii="方正小标宋简体" w:eastAsia="方正小标宋简体" w:hAnsi="方正小标宋简体" w:cs="方正小标宋简体"/>
          <w:b/>
          <w:sz w:val="44"/>
          <w:szCs w:val="44"/>
          <w:lang w:eastAsia="zh-CN"/>
        </w:rPr>
      </w:pPr>
    </w:p>
    <w:p w:rsidR="0077254A" w:rsidRDefault="003B7DA0">
      <w:pPr>
        <w:pStyle w:val="ac"/>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福建福海创石油化工有限公司</w:t>
      </w:r>
    </w:p>
    <w:p w:rsidR="0077254A" w:rsidRDefault="0077254A">
      <w:pPr>
        <w:pStyle w:val="ac"/>
        <w:spacing w:line="615" w:lineRule="exact"/>
        <w:jc w:val="center"/>
        <w:rPr>
          <w:rFonts w:ascii="方正小标宋简体" w:eastAsia="方正小标宋简体" w:hAnsi="方正小标宋简体" w:cs="方正小标宋简体"/>
          <w:b/>
          <w:sz w:val="36"/>
          <w:szCs w:val="36"/>
          <w:lang w:eastAsia="zh-CN"/>
        </w:rPr>
      </w:pPr>
    </w:p>
    <w:p w:rsidR="0077254A" w:rsidRDefault="0077254A">
      <w:pPr>
        <w:pStyle w:val="ac"/>
        <w:spacing w:line="615" w:lineRule="exact"/>
        <w:jc w:val="center"/>
        <w:rPr>
          <w:rFonts w:ascii="方正小标宋简体" w:eastAsia="方正小标宋简体" w:hAnsi="方正小标宋简体" w:cs="方正小标宋简体"/>
          <w:b/>
          <w:sz w:val="36"/>
          <w:szCs w:val="36"/>
          <w:lang w:eastAsia="zh-CN"/>
        </w:rPr>
      </w:pPr>
    </w:p>
    <w:p w:rsidR="0077254A" w:rsidRDefault="003B7DA0">
      <w:pPr>
        <w:pStyle w:val="ac"/>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阻燃工作服年约发包</w:t>
      </w:r>
    </w:p>
    <w:p w:rsidR="0077254A" w:rsidRDefault="0077254A">
      <w:pPr>
        <w:pStyle w:val="ac"/>
        <w:spacing w:line="615" w:lineRule="exact"/>
        <w:jc w:val="center"/>
        <w:rPr>
          <w:rFonts w:ascii="方正小标宋简体" w:eastAsia="方正小标宋简体" w:hAnsi="方正小标宋简体" w:cs="方正小标宋简体"/>
          <w:b/>
          <w:sz w:val="36"/>
          <w:szCs w:val="36"/>
          <w:lang w:eastAsia="zh-CN"/>
        </w:rPr>
      </w:pPr>
    </w:p>
    <w:p w:rsidR="0077254A" w:rsidRDefault="003B7DA0">
      <w:pPr>
        <w:pStyle w:val="ac"/>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参选</w:t>
      </w:r>
      <w:r>
        <w:rPr>
          <w:rFonts w:ascii="方正小标宋简体" w:eastAsia="方正小标宋简体" w:hAnsi="方正小标宋简体" w:cs="方正小标宋简体"/>
          <w:b/>
          <w:sz w:val="36"/>
          <w:szCs w:val="36"/>
          <w:lang w:eastAsia="zh-CN"/>
        </w:rPr>
        <w:t>文件</w:t>
      </w:r>
    </w:p>
    <w:p w:rsidR="0077254A" w:rsidRDefault="0077254A">
      <w:pPr>
        <w:pStyle w:val="10"/>
        <w:rPr>
          <w:sz w:val="36"/>
          <w:szCs w:val="36"/>
        </w:rPr>
      </w:pPr>
    </w:p>
    <w:p w:rsidR="0077254A" w:rsidRDefault="0077254A">
      <w:pPr>
        <w:pStyle w:val="ac"/>
        <w:rPr>
          <w:rFonts w:ascii="Times New Roman" w:hAnsi="Times New Roman"/>
          <w:sz w:val="36"/>
          <w:szCs w:val="36"/>
          <w:lang w:eastAsia="zh-CN"/>
        </w:rPr>
      </w:pPr>
    </w:p>
    <w:p w:rsidR="0077254A" w:rsidRDefault="0077254A">
      <w:pPr>
        <w:pStyle w:val="ac"/>
        <w:rPr>
          <w:rFonts w:ascii="Times New Roman" w:hAnsi="Times New Roman"/>
          <w:sz w:val="36"/>
          <w:szCs w:val="36"/>
          <w:lang w:eastAsia="zh-CN"/>
        </w:rPr>
      </w:pPr>
    </w:p>
    <w:p w:rsidR="0077254A" w:rsidRDefault="0077254A">
      <w:pPr>
        <w:pStyle w:val="ac"/>
        <w:rPr>
          <w:rFonts w:ascii="Times New Roman" w:hAnsi="Times New Roman"/>
          <w:lang w:eastAsia="zh-CN"/>
        </w:rPr>
      </w:pPr>
    </w:p>
    <w:p w:rsidR="0077254A" w:rsidRDefault="0077254A">
      <w:pPr>
        <w:pStyle w:val="ac"/>
        <w:rPr>
          <w:rFonts w:ascii="Times New Roman" w:hAnsi="Times New Roman"/>
          <w:lang w:eastAsia="zh-CN"/>
        </w:rPr>
      </w:pPr>
    </w:p>
    <w:p w:rsidR="0077254A" w:rsidRDefault="0077254A">
      <w:pPr>
        <w:pStyle w:val="ac"/>
        <w:rPr>
          <w:rFonts w:ascii="Times New Roman" w:hAnsi="Times New Roman"/>
          <w:b/>
          <w:bCs/>
          <w:sz w:val="32"/>
          <w:szCs w:val="32"/>
          <w:lang w:eastAsia="zh-CN"/>
        </w:rPr>
      </w:pPr>
    </w:p>
    <w:p w:rsidR="0077254A" w:rsidRDefault="0077254A">
      <w:pPr>
        <w:pStyle w:val="ac"/>
        <w:rPr>
          <w:rFonts w:ascii="Times New Roman" w:hAnsi="Times New Roman"/>
          <w:b/>
          <w:bCs/>
          <w:sz w:val="32"/>
          <w:szCs w:val="32"/>
          <w:lang w:eastAsia="zh-CN"/>
        </w:rPr>
      </w:pPr>
    </w:p>
    <w:p w:rsidR="0077254A" w:rsidRDefault="0077254A">
      <w:pPr>
        <w:pStyle w:val="ac"/>
        <w:rPr>
          <w:rFonts w:ascii="Times New Roman" w:hAnsi="Times New Roman"/>
          <w:b/>
          <w:bCs/>
          <w:sz w:val="32"/>
          <w:szCs w:val="32"/>
          <w:lang w:eastAsia="zh-CN"/>
        </w:rPr>
      </w:pPr>
    </w:p>
    <w:p w:rsidR="0077254A" w:rsidRDefault="0077254A">
      <w:pPr>
        <w:pStyle w:val="ac"/>
        <w:rPr>
          <w:rFonts w:ascii="Times New Roman" w:hAnsi="Times New Roman"/>
          <w:b/>
          <w:bCs/>
          <w:sz w:val="32"/>
          <w:szCs w:val="36"/>
          <w:lang w:eastAsia="zh-CN"/>
        </w:rPr>
      </w:pPr>
    </w:p>
    <w:p w:rsidR="0077254A" w:rsidRDefault="003B7DA0">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77254A" w:rsidRDefault="003B7DA0">
      <w:pPr>
        <w:pStyle w:val="ac"/>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21</w:t>
      </w:r>
      <w:r>
        <w:rPr>
          <w:rFonts w:ascii="Times New Roman" w:hAnsi="Times New Roman"/>
          <w:b/>
          <w:bCs/>
          <w:w w:val="95"/>
          <w:sz w:val="32"/>
          <w:lang w:eastAsia="zh-CN"/>
        </w:rPr>
        <w:t>年</w:t>
      </w:r>
      <w:r>
        <w:rPr>
          <w:rFonts w:ascii="Times New Roman" w:hAnsi="Times New Roman"/>
          <w:b/>
          <w:bCs/>
          <w:w w:val="95"/>
          <w:sz w:val="32"/>
          <w:lang w:eastAsia="zh-CN"/>
        </w:rPr>
        <w:t xml:space="preserve">  </w:t>
      </w:r>
      <w:r>
        <w:rPr>
          <w:rFonts w:ascii="Times New Roman" w:hAnsi="Times New Roman"/>
          <w:b/>
          <w:bCs/>
          <w:w w:val="95"/>
          <w:sz w:val="32"/>
          <w:lang w:eastAsia="zh-CN"/>
        </w:rPr>
        <w:t>月</w:t>
      </w:r>
      <w:r>
        <w:rPr>
          <w:rFonts w:ascii="Times New Roman" w:hAnsi="Times New Roman" w:hint="eastAsia"/>
          <w:b/>
          <w:bCs/>
          <w:w w:val="95"/>
          <w:sz w:val="32"/>
          <w:lang w:eastAsia="zh-CN"/>
        </w:rPr>
        <w:t xml:space="preserve"> </w:t>
      </w:r>
      <w:r>
        <w:rPr>
          <w:rFonts w:ascii="Times New Roman" w:hAnsi="Times New Roman"/>
          <w:b/>
          <w:bCs/>
          <w:w w:val="95"/>
          <w:sz w:val="32"/>
          <w:lang w:eastAsia="zh-CN"/>
        </w:rPr>
        <w:t xml:space="preserve"> </w:t>
      </w:r>
      <w:r>
        <w:rPr>
          <w:rFonts w:ascii="Times New Roman" w:hAnsi="Times New Roman" w:hint="eastAsia"/>
          <w:b/>
          <w:bCs/>
          <w:w w:val="95"/>
          <w:sz w:val="32"/>
          <w:lang w:eastAsia="zh-CN"/>
        </w:rPr>
        <w:t>日</w:t>
      </w:r>
    </w:p>
    <w:p w:rsidR="0077254A" w:rsidRDefault="0077254A">
      <w:pPr>
        <w:rPr>
          <w:lang w:eastAsia="zh-CN"/>
        </w:rPr>
      </w:pPr>
    </w:p>
    <w:p w:rsidR="0077254A" w:rsidRDefault="0077254A">
      <w:pPr>
        <w:pStyle w:val="10"/>
      </w:pPr>
    </w:p>
    <w:p w:rsidR="0077254A" w:rsidRDefault="0077254A">
      <w:pPr>
        <w:pStyle w:val="10"/>
      </w:pPr>
    </w:p>
    <w:p w:rsidR="0077254A" w:rsidRDefault="0077254A">
      <w:pPr>
        <w:pStyle w:val="10"/>
      </w:pPr>
    </w:p>
    <w:p w:rsidR="0077254A" w:rsidRDefault="003B7DA0">
      <w:pPr>
        <w:widowControl/>
        <w:autoSpaceDE/>
        <w:autoSpaceDN/>
        <w:rPr>
          <w:b/>
          <w:i/>
          <w:iCs/>
          <w:color w:val="C00000"/>
          <w:sz w:val="44"/>
          <w:szCs w:val="44"/>
          <w:lang w:eastAsia="zh-CN"/>
        </w:rPr>
      </w:pPr>
      <w:r>
        <w:rPr>
          <w:b/>
          <w:i/>
          <w:iCs/>
          <w:color w:val="C00000"/>
          <w:sz w:val="44"/>
          <w:szCs w:val="44"/>
          <w:lang w:eastAsia="zh-CN"/>
        </w:rPr>
        <w:br w:type="page"/>
      </w:r>
    </w:p>
    <w:p w:rsidR="0077254A" w:rsidRDefault="003B7DA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77254A" w:rsidRDefault="003B7DA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1．参选人应按规定，向比选人递交参选文件，正本一份、副本一份，当正本与副本有不一致时，以正本为准。</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纸胶装、平装。所有参选文件应增加统一外层包封。</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cs="Times New Roman" w:hint="eastAsia"/>
          <w:bCs w:val="0"/>
          <w:color w:val="C00000"/>
          <w:sz w:val="24"/>
          <w:szCs w:val="24"/>
          <w:lang w:eastAsia="zh-CN"/>
        </w:rPr>
        <w:t>封口处均需加盖骑缝章。</w:t>
      </w:r>
      <w:r>
        <w:rPr>
          <w:rFonts w:cs="Times New Roman" w:hint="eastAsia"/>
          <w:b/>
          <w:bCs w:val="0"/>
          <w:sz w:val="24"/>
          <w:szCs w:val="24"/>
          <w:lang w:eastAsia="zh-CN"/>
        </w:rPr>
        <w:t>商务参选文件和技术参选文件（盖章扫描后P</w:t>
      </w:r>
      <w:r>
        <w:rPr>
          <w:rFonts w:cs="Times New Roman"/>
          <w:b/>
          <w:bCs w:val="0"/>
          <w:sz w:val="24"/>
          <w:szCs w:val="24"/>
          <w:lang w:eastAsia="zh-CN"/>
        </w:rPr>
        <w:t>DF版本）</w:t>
      </w:r>
      <w:r>
        <w:rPr>
          <w:rFonts w:cs="Times New Roman" w:hint="eastAsia"/>
          <w:b/>
          <w:bCs w:val="0"/>
          <w:sz w:val="24"/>
          <w:szCs w:val="24"/>
          <w:lang w:eastAsia="zh-CN"/>
        </w:rPr>
        <w:t>电子拷贝U盘一份（随商务参选文件包装）</w:t>
      </w:r>
      <w:r>
        <w:rPr>
          <w:rFonts w:cs="Times New Roman" w:hint="eastAsia"/>
          <w:bCs w:val="0"/>
          <w:color w:val="C00000"/>
          <w:sz w:val="24"/>
          <w:szCs w:val="24"/>
          <w:lang w:eastAsia="zh-CN"/>
        </w:rPr>
        <w:t>。</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w:t>
      </w: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77254A" w:rsidRDefault="003B7DA0">
      <w:pPr>
        <w:spacing w:line="360" w:lineRule="auto"/>
        <w:rPr>
          <w:szCs w:val="21"/>
          <w:lang w:eastAsia="zh-CN"/>
        </w:rPr>
      </w:pPr>
      <w:r>
        <w:rPr>
          <w:rFonts w:ascii="Calibri"/>
          <w:noProof/>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4445" t="4445" r="15875" b="1587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rsidR="003B7DA0" w:rsidRDefault="003B7DA0">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3B7DA0" w:rsidRDefault="003B7DA0">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3B7DA0" w:rsidRDefault="003B7DA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3B7DA0" w:rsidRDefault="003B7DA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3B7DA0" w:rsidRDefault="003B7DA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3B7DA0" w:rsidRDefault="003B7DA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3B7DA0" w:rsidRDefault="003B7DA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">
                <v:textbox>
                  <w:txbxContent>
                    <w:p w:rsidR="003B7DA0" w:rsidRDefault="003B7DA0">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3B7DA0" w:rsidRDefault="003B7DA0">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3B7DA0" w:rsidRDefault="003B7DA0">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3B7DA0" w:rsidRDefault="003B7DA0">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3B7DA0" w:rsidRDefault="003B7DA0">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3B7DA0" w:rsidRDefault="003B7DA0">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3B7DA0" w:rsidRDefault="003B7DA0">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77254A">
      <w:pPr>
        <w:spacing w:line="360" w:lineRule="auto"/>
        <w:rPr>
          <w:szCs w:val="21"/>
          <w:lang w:eastAsia="zh-CN"/>
        </w:rPr>
      </w:pPr>
    </w:p>
    <w:p w:rsidR="0077254A" w:rsidRDefault="003B7DA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77254A" w:rsidRDefault="003B7DA0">
      <w:pPr>
        <w:pStyle w:val="afe"/>
        <w:spacing w:beforeLines="0" w:afterLines="0"/>
        <w:ind w:firstLineChars="221" w:firstLine="530"/>
        <w:rPr>
          <w:szCs w:val="21"/>
          <w:lang w:eastAsia="zh-CN"/>
        </w:rPr>
      </w:pPr>
      <w:r>
        <w:rPr>
          <w:rFonts w:cs="Times New Roman" w:hint="eastAsia"/>
          <w:color w:val="C00000"/>
          <w:sz w:val="24"/>
          <w:szCs w:val="24"/>
          <w:lang w:eastAsia="zh-CN"/>
        </w:rPr>
        <w:t>8、以下文件中红色字体部分，打印时请删除。</w:t>
      </w:r>
    </w:p>
    <w:p w:rsidR="0077254A" w:rsidRDefault="0077254A">
      <w:pPr>
        <w:pStyle w:val="10"/>
      </w:pPr>
    </w:p>
    <w:p w:rsidR="0077254A" w:rsidRDefault="0077254A">
      <w:pPr>
        <w:pStyle w:val="10"/>
      </w:pPr>
    </w:p>
    <w:p w:rsidR="0077254A" w:rsidRDefault="003B7DA0">
      <w:pPr>
        <w:widowControl/>
        <w:autoSpaceDE/>
        <w:autoSpaceDN/>
        <w:rPr>
          <w:b/>
          <w:sz w:val="44"/>
          <w:szCs w:val="44"/>
          <w:lang w:eastAsia="zh-CN"/>
        </w:rPr>
      </w:pPr>
      <w:r>
        <w:rPr>
          <w:b/>
          <w:sz w:val="44"/>
          <w:szCs w:val="44"/>
          <w:lang w:eastAsia="zh-CN"/>
        </w:rPr>
        <w:br w:type="page"/>
      </w:r>
    </w:p>
    <w:p w:rsidR="0077254A" w:rsidRDefault="003B7DA0">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77254A">
        <w:trPr>
          <w:jc w:val="center"/>
        </w:trPr>
        <w:tc>
          <w:tcPr>
            <w:tcW w:w="971" w:type="dxa"/>
          </w:tcPr>
          <w:p w:rsidR="0077254A" w:rsidRDefault="003B7DA0">
            <w:pPr>
              <w:spacing w:line="500" w:lineRule="exact"/>
              <w:jc w:val="center"/>
              <w:rPr>
                <w:b/>
                <w:bCs/>
                <w:sz w:val="24"/>
              </w:rPr>
            </w:pPr>
            <w:r>
              <w:rPr>
                <w:rFonts w:hint="eastAsia"/>
                <w:b/>
                <w:bCs/>
                <w:sz w:val="24"/>
              </w:rPr>
              <w:t>序号</w:t>
            </w:r>
          </w:p>
        </w:tc>
        <w:tc>
          <w:tcPr>
            <w:tcW w:w="6282" w:type="dxa"/>
          </w:tcPr>
          <w:p w:rsidR="0077254A" w:rsidRDefault="003B7DA0">
            <w:pPr>
              <w:spacing w:line="500" w:lineRule="exact"/>
              <w:jc w:val="center"/>
              <w:rPr>
                <w:b/>
                <w:bCs/>
                <w:sz w:val="24"/>
              </w:rPr>
            </w:pPr>
            <w:r>
              <w:rPr>
                <w:rFonts w:hint="eastAsia"/>
                <w:b/>
                <w:bCs/>
                <w:sz w:val="24"/>
              </w:rPr>
              <w:t>内容</w:t>
            </w:r>
          </w:p>
        </w:tc>
        <w:tc>
          <w:tcPr>
            <w:tcW w:w="1843" w:type="dxa"/>
          </w:tcPr>
          <w:p w:rsidR="0077254A" w:rsidRDefault="003B7DA0">
            <w:pPr>
              <w:spacing w:line="500" w:lineRule="exact"/>
              <w:jc w:val="center"/>
              <w:rPr>
                <w:b/>
                <w:bCs/>
                <w:sz w:val="24"/>
              </w:rPr>
            </w:pPr>
            <w:r>
              <w:rPr>
                <w:rFonts w:hint="eastAsia"/>
                <w:b/>
                <w:bCs/>
                <w:sz w:val="24"/>
              </w:rPr>
              <w:t>页码</w:t>
            </w:r>
          </w:p>
        </w:tc>
      </w:tr>
      <w:tr w:rsidR="0077254A">
        <w:trPr>
          <w:jc w:val="center"/>
        </w:trPr>
        <w:tc>
          <w:tcPr>
            <w:tcW w:w="971" w:type="dxa"/>
          </w:tcPr>
          <w:p w:rsidR="0077254A" w:rsidRDefault="003B7DA0">
            <w:pPr>
              <w:spacing w:line="500" w:lineRule="exact"/>
              <w:jc w:val="center"/>
              <w:rPr>
                <w:sz w:val="24"/>
              </w:rPr>
            </w:pPr>
            <w:r>
              <w:rPr>
                <w:rFonts w:hint="eastAsia"/>
                <w:sz w:val="24"/>
              </w:rPr>
              <w:t>1</w:t>
            </w:r>
          </w:p>
        </w:tc>
        <w:tc>
          <w:tcPr>
            <w:tcW w:w="6282" w:type="dxa"/>
          </w:tcPr>
          <w:p w:rsidR="0077254A" w:rsidRDefault="003B7DA0">
            <w:pPr>
              <w:spacing w:line="500" w:lineRule="exact"/>
              <w:rPr>
                <w:lang w:eastAsia="zh-CN"/>
              </w:rPr>
            </w:pPr>
            <w:r>
              <w:rPr>
                <w:rFonts w:hint="eastAsia"/>
                <w:lang w:eastAsia="zh-CN"/>
              </w:rPr>
              <w:t>参选书</w:t>
            </w:r>
          </w:p>
        </w:tc>
        <w:tc>
          <w:tcPr>
            <w:tcW w:w="1843" w:type="dxa"/>
          </w:tcPr>
          <w:p w:rsidR="0077254A" w:rsidRDefault="0077254A">
            <w:pPr>
              <w:spacing w:line="500" w:lineRule="exact"/>
              <w:jc w:val="center"/>
              <w:rPr>
                <w:sz w:val="24"/>
              </w:rPr>
            </w:pPr>
          </w:p>
        </w:tc>
      </w:tr>
      <w:tr w:rsidR="0077254A">
        <w:trPr>
          <w:jc w:val="center"/>
        </w:trPr>
        <w:tc>
          <w:tcPr>
            <w:tcW w:w="971" w:type="dxa"/>
          </w:tcPr>
          <w:p w:rsidR="0077254A" w:rsidRDefault="003B7DA0">
            <w:pPr>
              <w:spacing w:line="500" w:lineRule="exact"/>
              <w:jc w:val="center"/>
              <w:rPr>
                <w:sz w:val="24"/>
              </w:rPr>
            </w:pPr>
            <w:r>
              <w:rPr>
                <w:rFonts w:hint="eastAsia"/>
                <w:sz w:val="24"/>
              </w:rPr>
              <w:t>2</w:t>
            </w:r>
          </w:p>
        </w:tc>
        <w:tc>
          <w:tcPr>
            <w:tcW w:w="6282" w:type="dxa"/>
          </w:tcPr>
          <w:p w:rsidR="0077254A" w:rsidRDefault="003B7DA0">
            <w:pPr>
              <w:spacing w:line="500" w:lineRule="exact"/>
              <w:rPr>
                <w:lang w:eastAsia="zh-CN"/>
              </w:rPr>
            </w:pPr>
            <w:r>
              <w:rPr>
                <w:rFonts w:hint="eastAsia"/>
                <w:lang w:eastAsia="zh-CN"/>
              </w:rPr>
              <w:t>法定代表人授权书</w:t>
            </w:r>
          </w:p>
        </w:tc>
        <w:tc>
          <w:tcPr>
            <w:tcW w:w="1843" w:type="dxa"/>
          </w:tcPr>
          <w:p w:rsidR="0077254A" w:rsidRDefault="0077254A">
            <w:pPr>
              <w:spacing w:line="500" w:lineRule="exact"/>
              <w:jc w:val="center"/>
              <w:rPr>
                <w:sz w:val="24"/>
              </w:rPr>
            </w:pPr>
          </w:p>
        </w:tc>
      </w:tr>
      <w:tr w:rsidR="0077254A">
        <w:trPr>
          <w:jc w:val="center"/>
        </w:trPr>
        <w:tc>
          <w:tcPr>
            <w:tcW w:w="971" w:type="dxa"/>
          </w:tcPr>
          <w:p w:rsidR="0077254A" w:rsidRDefault="003B7DA0">
            <w:pPr>
              <w:spacing w:line="500" w:lineRule="exact"/>
              <w:jc w:val="center"/>
              <w:rPr>
                <w:sz w:val="24"/>
              </w:rPr>
            </w:pPr>
            <w:r>
              <w:rPr>
                <w:rFonts w:hint="eastAsia"/>
                <w:sz w:val="24"/>
              </w:rPr>
              <w:t>3</w:t>
            </w:r>
          </w:p>
        </w:tc>
        <w:tc>
          <w:tcPr>
            <w:tcW w:w="6282" w:type="dxa"/>
          </w:tcPr>
          <w:p w:rsidR="0077254A" w:rsidRDefault="003B7DA0">
            <w:pPr>
              <w:spacing w:line="500" w:lineRule="exact"/>
              <w:rPr>
                <w:lang w:eastAsia="zh-CN"/>
              </w:rPr>
            </w:pPr>
            <w:r>
              <w:rPr>
                <w:rFonts w:hint="eastAsia"/>
                <w:lang w:eastAsia="zh-CN"/>
              </w:rPr>
              <w:t>法定代表人身份证复印件</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rPr>
            </w:pPr>
            <w:r>
              <w:rPr>
                <w:rFonts w:hint="eastAsia"/>
                <w:sz w:val="24"/>
              </w:rPr>
              <w:t>4</w:t>
            </w:r>
          </w:p>
        </w:tc>
        <w:tc>
          <w:tcPr>
            <w:tcW w:w="6282" w:type="dxa"/>
          </w:tcPr>
          <w:p w:rsidR="0077254A" w:rsidRDefault="003B7DA0">
            <w:pPr>
              <w:spacing w:line="500" w:lineRule="exact"/>
              <w:rPr>
                <w:lang w:eastAsia="zh-CN"/>
              </w:rPr>
            </w:pPr>
            <w:r>
              <w:rPr>
                <w:rFonts w:hint="eastAsia"/>
                <w:lang w:eastAsia="zh-CN"/>
              </w:rPr>
              <w:t>授权代表身份证复印件</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rPr>
            </w:pPr>
            <w:r>
              <w:rPr>
                <w:rFonts w:hint="eastAsia"/>
                <w:sz w:val="24"/>
              </w:rPr>
              <w:t>5</w:t>
            </w:r>
          </w:p>
        </w:tc>
        <w:tc>
          <w:tcPr>
            <w:tcW w:w="6282" w:type="dxa"/>
          </w:tcPr>
          <w:p w:rsidR="0077254A" w:rsidRDefault="003B7DA0">
            <w:pPr>
              <w:spacing w:line="500" w:lineRule="exact"/>
              <w:rPr>
                <w:lang w:eastAsia="zh-CN"/>
              </w:rPr>
            </w:pPr>
            <w:r>
              <w:rPr>
                <w:rFonts w:hint="eastAsia"/>
                <w:lang w:eastAsia="zh-CN"/>
              </w:rPr>
              <w:t>企业概况</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rPr>
            </w:pPr>
            <w:r>
              <w:rPr>
                <w:rFonts w:hint="eastAsia"/>
                <w:sz w:val="24"/>
              </w:rPr>
              <w:t>6</w:t>
            </w:r>
          </w:p>
        </w:tc>
        <w:tc>
          <w:tcPr>
            <w:tcW w:w="6282" w:type="dxa"/>
          </w:tcPr>
          <w:p w:rsidR="0077254A" w:rsidRDefault="003B7DA0">
            <w:pPr>
              <w:spacing w:line="500" w:lineRule="exact"/>
              <w:rPr>
                <w:lang w:eastAsia="zh-CN"/>
              </w:rPr>
            </w:pPr>
            <w:r>
              <w:rPr>
                <w:rFonts w:hint="eastAsia"/>
                <w:lang w:eastAsia="zh-CN"/>
              </w:rPr>
              <w:t>营业执照和开户许可证复印件</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rPr>
            </w:pPr>
            <w:r>
              <w:rPr>
                <w:rFonts w:hint="eastAsia"/>
                <w:sz w:val="24"/>
              </w:rPr>
              <w:t>7</w:t>
            </w:r>
          </w:p>
        </w:tc>
        <w:tc>
          <w:tcPr>
            <w:tcW w:w="6282" w:type="dxa"/>
          </w:tcPr>
          <w:p w:rsidR="0077254A" w:rsidRDefault="003B7DA0">
            <w:pPr>
              <w:spacing w:line="500" w:lineRule="exact"/>
              <w:rPr>
                <w:lang w:eastAsia="zh-CN"/>
              </w:rPr>
            </w:pPr>
            <w:r>
              <w:rPr>
                <w:lang w:eastAsia="zh-CN"/>
              </w:rPr>
              <w:t>相关资质要求</w:t>
            </w:r>
            <w:r>
              <w:rPr>
                <w:rFonts w:hint="eastAsia"/>
                <w:lang w:eastAsia="zh-CN"/>
              </w:rPr>
              <w:t>证明材料</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lang w:eastAsia="zh-CN"/>
              </w:rPr>
            </w:pPr>
            <w:r>
              <w:rPr>
                <w:sz w:val="24"/>
                <w:lang w:eastAsia="zh-CN"/>
              </w:rPr>
              <w:t>8</w:t>
            </w:r>
          </w:p>
        </w:tc>
        <w:tc>
          <w:tcPr>
            <w:tcW w:w="6282" w:type="dxa"/>
          </w:tcPr>
          <w:p w:rsidR="0077254A" w:rsidRDefault="003B7DA0">
            <w:pPr>
              <w:spacing w:line="500" w:lineRule="exact"/>
              <w:rPr>
                <w:lang w:eastAsia="zh-CN"/>
              </w:rPr>
            </w:pPr>
            <w:r>
              <w:rPr>
                <w:rFonts w:hint="eastAsia"/>
                <w:lang w:eastAsia="zh-CN"/>
              </w:rPr>
              <w:t>拟参选工作服的相关介绍</w:t>
            </w:r>
            <w:r>
              <w:rPr>
                <w:rFonts w:hint="eastAsia"/>
                <w:b/>
                <w:lang w:eastAsia="zh-CN"/>
              </w:rPr>
              <w:t>（含交货工期）</w:t>
            </w:r>
          </w:p>
        </w:tc>
        <w:tc>
          <w:tcPr>
            <w:tcW w:w="1843" w:type="dxa"/>
          </w:tcPr>
          <w:p w:rsidR="0077254A" w:rsidRDefault="0077254A">
            <w:pPr>
              <w:spacing w:line="500" w:lineRule="exact"/>
              <w:jc w:val="center"/>
              <w:rPr>
                <w:sz w:val="24"/>
                <w:lang w:eastAsia="zh-CN"/>
              </w:rPr>
            </w:pPr>
          </w:p>
        </w:tc>
      </w:tr>
      <w:tr w:rsidR="0077254A">
        <w:trPr>
          <w:jc w:val="center"/>
        </w:trPr>
        <w:tc>
          <w:tcPr>
            <w:tcW w:w="971" w:type="dxa"/>
          </w:tcPr>
          <w:p w:rsidR="0077254A" w:rsidRDefault="003B7DA0">
            <w:pPr>
              <w:spacing w:line="500" w:lineRule="exact"/>
              <w:jc w:val="center"/>
              <w:rPr>
                <w:sz w:val="24"/>
                <w:lang w:eastAsia="zh-CN"/>
              </w:rPr>
            </w:pPr>
            <w:r>
              <w:rPr>
                <w:sz w:val="24"/>
                <w:lang w:eastAsia="zh-CN"/>
              </w:rPr>
              <w:t>9</w:t>
            </w:r>
          </w:p>
        </w:tc>
        <w:tc>
          <w:tcPr>
            <w:tcW w:w="6282" w:type="dxa"/>
          </w:tcPr>
          <w:p w:rsidR="0077254A" w:rsidRDefault="003B7DA0">
            <w:pPr>
              <w:spacing w:line="500" w:lineRule="exact"/>
              <w:rPr>
                <w:lang w:eastAsia="zh-CN"/>
              </w:rPr>
            </w:pPr>
            <w:r>
              <w:rPr>
                <w:rFonts w:hint="eastAsia"/>
                <w:lang w:eastAsia="zh-CN"/>
              </w:rPr>
              <w:t>承诺函</w:t>
            </w:r>
          </w:p>
        </w:tc>
        <w:tc>
          <w:tcPr>
            <w:tcW w:w="1843" w:type="dxa"/>
          </w:tcPr>
          <w:p w:rsidR="0077254A" w:rsidRDefault="0077254A">
            <w:pPr>
              <w:spacing w:line="500" w:lineRule="exact"/>
              <w:jc w:val="center"/>
              <w:rPr>
                <w:sz w:val="24"/>
              </w:rPr>
            </w:pPr>
          </w:p>
        </w:tc>
      </w:tr>
      <w:tr w:rsidR="0077254A">
        <w:trPr>
          <w:jc w:val="center"/>
        </w:trPr>
        <w:tc>
          <w:tcPr>
            <w:tcW w:w="971" w:type="dxa"/>
          </w:tcPr>
          <w:p w:rsidR="0077254A" w:rsidRDefault="003B7DA0">
            <w:pPr>
              <w:spacing w:line="500" w:lineRule="exact"/>
              <w:jc w:val="center"/>
              <w:rPr>
                <w:sz w:val="24"/>
                <w:lang w:eastAsia="zh-CN"/>
              </w:rPr>
            </w:pPr>
            <w:r>
              <w:rPr>
                <w:sz w:val="24"/>
                <w:lang w:eastAsia="zh-CN"/>
              </w:rPr>
              <w:t>10</w:t>
            </w:r>
          </w:p>
        </w:tc>
        <w:tc>
          <w:tcPr>
            <w:tcW w:w="6282" w:type="dxa"/>
          </w:tcPr>
          <w:p w:rsidR="0077254A" w:rsidRDefault="003B7DA0">
            <w:pPr>
              <w:spacing w:line="500" w:lineRule="exact"/>
              <w:rPr>
                <w:lang w:eastAsia="zh-CN"/>
              </w:rPr>
            </w:pPr>
            <w:r>
              <w:rPr>
                <w:rFonts w:hint="eastAsia"/>
                <w:lang w:eastAsia="zh-CN"/>
              </w:rPr>
              <w:t>参选报价单</w:t>
            </w:r>
          </w:p>
        </w:tc>
        <w:tc>
          <w:tcPr>
            <w:tcW w:w="1843" w:type="dxa"/>
          </w:tcPr>
          <w:p w:rsidR="0077254A" w:rsidRDefault="003B7DA0">
            <w:pPr>
              <w:spacing w:line="500" w:lineRule="exact"/>
              <w:jc w:val="center"/>
              <w:rPr>
                <w:sz w:val="24"/>
              </w:rPr>
            </w:pPr>
            <w:r>
              <w:rPr>
                <w:sz w:val="24"/>
              </w:rPr>
              <w:t>商务</w:t>
            </w:r>
            <w:r>
              <w:rPr>
                <w:rFonts w:hint="eastAsia"/>
                <w:sz w:val="24"/>
                <w:lang w:eastAsia="zh-CN"/>
              </w:rPr>
              <w:t>参选</w:t>
            </w:r>
            <w:r>
              <w:rPr>
                <w:sz w:val="24"/>
              </w:rPr>
              <w:t>文件</w:t>
            </w:r>
          </w:p>
        </w:tc>
      </w:tr>
    </w:tbl>
    <w:p w:rsidR="0077254A" w:rsidRDefault="0077254A">
      <w:pPr>
        <w:spacing w:line="500" w:lineRule="exact"/>
        <w:jc w:val="center"/>
        <w:rPr>
          <w:b/>
          <w:bCs/>
          <w:sz w:val="24"/>
        </w:rPr>
      </w:pPr>
    </w:p>
    <w:p w:rsidR="0077254A" w:rsidRDefault="0077254A">
      <w:pPr>
        <w:pStyle w:val="10"/>
        <w:rPr>
          <w:b/>
          <w:bCs/>
          <w:sz w:val="36"/>
          <w:szCs w:val="36"/>
        </w:rPr>
      </w:pPr>
    </w:p>
    <w:p w:rsidR="0077254A" w:rsidRDefault="0077254A">
      <w:pPr>
        <w:pStyle w:val="10"/>
        <w:rPr>
          <w:b/>
          <w:bCs/>
          <w:sz w:val="36"/>
          <w:szCs w:val="36"/>
        </w:rPr>
      </w:pPr>
    </w:p>
    <w:p w:rsidR="0077254A" w:rsidRDefault="0077254A">
      <w:pPr>
        <w:pStyle w:val="10"/>
        <w:rPr>
          <w:b/>
          <w:bCs/>
          <w:sz w:val="36"/>
          <w:szCs w:val="36"/>
        </w:rPr>
      </w:pPr>
    </w:p>
    <w:p w:rsidR="0077254A" w:rsidRDefault="0077254A">
      <w:pPr>
        <w:spacing w:line="500" w:lineRule="exact"/>
        <w:rPr>
          <w:b/>
          <w:bCs/>
          <w:sz w:val="36"/>
          <w:szCs w:val="36"/>
          <w:lang w:eastAsia="zh-CN"/>
        </w:rPr>
      </w:pPr>
    </w:p>
    <w:p w:rsidR="0077254A" w:rsidRDefault="0077254A">
      <w:pPr>
        <w:pStyle w:val="10"/>
        <w:rPr>
          <w:b/>
          <w:bCs/>
          <w:sz w:val="36"/>
          <w:szCs w:val="36"/>
        </w:rPr>
      </w:pPr>
    </w:p>
    <w:p w:rsidR="0077254A" w:rsidRDefault="0077254A">
      <w:pPr>
        <w:pStyle w:val="10"/>
        <w:rPr>
          <w:b/>
          <w:bCs/>
          <w:sz w:val="36"/>
          <w:szCs w:val="36"/>
        </w:rPr>
      </w:pPr>
    </w:p>
    <w:p w:rsidR="0077254A" w:rsidRDefault="0077254A">
      <w:pPr>
        <w:pStyle w:val="10"/>
      </w:pPr>
    </w:p>
    <w:p w:rsidR="0077254A" w:rsidRDefault="0077254A">
      <w:pPr>
        <w:pStyle w:val="10"/>
      </w:pPr>
    </w:p>
    <w:p w:rsidR="0077254A" w:rsidRDefault="0077254A">
      <w:pPr>
        <w:pStyle w:val="10"/>
      </w:pPr>
    </w:p>
    <w:p w:rsidR="0077254A" w:rsidRDefault="003B7DA0">
      <w:pPr>
        <w:widowControl/>
        <w:autoSpaceDE/>
        <w:autoSpaceDN/>
        <w:rPr>
          <w:b/>
          <w:bCs/>
          <w:sz w:val="36"/>
          <w:szCs w:val="36"/>
        </w:rPr>
      </w:pPr>
      <w:r>
        <w:rPr>
          <w:b/>
          <w:bCs/>
          <w:sz w:val="36"/>
          <w:szCs w:val="36"/>
        </w:rPr>
        <w:br w:type="page"/>
      </w:r>
    </w:p>
    <w:p w:rsidR="0077254A" w:rsidRDefault="003B7DA0">
      <w:pPr>
        <w:spacing w:line="500" w:lineRule="exact"/>
        <w:jc w:val="center"/>
        <w:rPr>
          <w:b/>
          <w:bCs/>
          <w:sz w:val="36"/>
          <w:szCs w:val="36"/>
        </w:rPr>
      </w:pPr>
      <w:r>
        <w:rPr>
          <w:rFonts w:hint="eastAsia"/>
          <w:b/>
          <w:bCs/>
          <w:sz w:val="36"/>
          <w:szCs w:val="36"/>
        </w:rPr>
        <w:lastRenderedPageBreak/>
        <w:t>参选书</w:t>
      </w:r>
    </w:p>
    <w:p w:rsidR="0077254A" w:rsidRDefault="003B7DA0">
      <w:pPr>
        <w:spacing w:line="500" w:lineRule="exact"/>
        <w:rPr>
          <w:sz w:val="24"/>
          <w:lang w:eastAsia="zh-CN"/>
        </w:rPr>
      </w:pPr>
      <w:r>
        <w:rPr>
          <w:rFonts w:hint="eastAsia"/>
          <w:sz w:val="24"/>
          <w:lang w:eastAsia="zh-CN"/>
        </w:rPr>
        <w:t>致：福建福海创石油化工有限公司</w:t>
      </w:r>
    </w:p>
    <w:p w:rsidR="0077254A" w:rsidRDefault="003B7DA0">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77254A" w:rsidRDefault="003B7DA0">
      <w:pPr>
        <w:spacing w:line="500" w:lineRule="exact"/>
        <w:ind w:firstLineChars="200" w:firstLine="480"/>
        <w:rPr>
          <w:sz w:val="24"/>
          <w:lang w:eastAsia="zh-CN"/>
        </w:rPr>
      </w:pPr>
      <w:r>
        <w:rPr>
          <w:rFonts w:hint="eastAsia"/>
          <w:sz w:val="24"/>
          <w:lang w:eastAsia="zh-CN"/>
        </w:rPr>
        <w:t>（1）参选文件</w:t>
      </w:r>
    </w:p>
    <w:p w:rsidR="0077254A" w:rsidRDefault="003B7DA0">
      <w:pPr>
        <w:spacing w:line="500" w:lineRule="exact"/>
        <w:ind w:firstLineChars="200" w:firstLine="480"/>
        <w:rPr>
          <w:sz w:val="24"/>
          <w:lang w:eastAsia="zh-CN"/>
        </w:rPr>
      </w:pPr>
      <w:r>
        <w:rPr>
          <w:rFonts w:hint="eastAsia"/>
          <w:sz w:val="24"/>
          <w:lang w:eastAsia="zh-CN"/>
        </w:rPr>
        <w:t>（2）法定代表人授权委托书</w:t>
      </w:r>
    </w:p>
    <w:p w:rsidR="0077254A" w:rsidRDefault="003B7DA0">
      <w:pPr>
        <w:spacing w:line="500" w:lineRule="exact"/>
        <w:ind w:firstLineChars="200" w:firstLine="480"/>
        <w:rPr>
          <w:sz w:val="24"/>
          <w:lang w:eastAsia="zh-CN"/>
        </w:rPr>
      </w:pPr>
      <w:r>
        <w:rPr>
          <w:rFonts w:hint="eastAsia"/>
          <w:sz w:val="24"/>
          <w:lang w:eastAsia="zh-CN"/>
        </w:rPr>
        <w:t>（3）参选报价单</w:t>
      </w:r>
    </w:p>
    <w:p w:rsidR="0077254A" w:rsidRDefault="003B7DA0">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77254A" w:rsidRDefault="003B7DA0">
      <w:pPr>
        <w:spacing w:line="500" w:lineRule="exact"/>
        <w:rPr>
          <w:sz w:val="24"/>
          <w:lang w:eastAsia="zh-CN"/>
        </w:rPr>
      </w:pPr>
      <w:r>
        <w:rPr>
          <w:rFonts w:hint="eastAsia"/>
          <w:sz w:val="24"/>
          <w:lang w:eastAsia="zh-CN"/>
        </w:rPr>
        <w:t xml:space="preserve">     1、所递交的文件真实合法有效，且不存在任何虚假陈述或记载。</w:t>
      </w:r>
    </w:p>
    <w:p w:rsidR="0077254A" w:rsidRDefault="003B7DA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77254A" w:rsidRDefault="003B7DA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77254A" w:rsidRDefault="0077254A">
      <w:pPr>
        <w:spacing w:line="500" w:lineRule="exact"/>
        <w:ind w:firstLineChars="200" w:firstLine="480"/>
        <w:rPr>
          <w:sz w:val="24"/>
          <w:lang w:eastAsia="zh-CN"/>
        </w:rPr>
      </w:pPr>
    </w:p>
    <w:p w:rsidR="0077254A" w:rsidRDefault="0077254A">
      <w:pPr>
        <w:spacing w:line="500" w:lineRule="exact"/>
        <w:ind w:firstLineChars="200" w:firstLine="480"/>
        <w:rPr>
          <w:sz w:val="24"/>
          <w:lang w:eastAsia="zh-CN"/>
        </w:rPr>
      </w:pPr>
    </w:p>
    <w:p w:rsidR="0077254A" w:rsidRDefault="003B7DA0">
      <w:pPr>
        <w:spacing w:line="500" w:lineRule="exact"/>
        <w:ind w:firstLineChars="200" w:firstLine="480"/>
        <w:rPr>
          <w:sz w:val="24"/>
          <w:lang w:eastAsia="zh-CN"/>
        </w:rPr>
      </w:pPr>
      <w:r>
        <w:rPr>
          <w:rFonts w:hint="eastAsia"/>
          <w:sz w:val="24"/>
          <w:lang w:eastAsia="zh-CN"/>
        </w:rPr>
        <w:t>被授权代表姓名：</w:t>
      </w:r>
    </w:p>
    <w:p w:rsidR="0077254A" w:rsidRDefault="003B7DA0">
      <w:pPr>
        <w:spacing w:line="500" w:lineRule="exact"/>
        <w:ind w:firstLineChars="200" w:firstLine="480"/>
        <w:rPr>
          <w:sz w:val="24"/>
          <w:lang w:eastAsia="zh-CN"/>
        </w:rPr>
      </w:pPr>
      <w:r>
        <w:rPr>
          <w:rFonts w:hint="eastAsia"/>
          <w:sz w:val="24"/>
          <w:lang w:eastAsia="zh-CN"/>
        </w:rPr>
        <w:t>职          务：</w:t>
      </w:r>
    </w:p>
    <w:p w:rsidR="0077254A" w:rsidRDefault="003B7DA0">
      <w:pPr>
        <w:spacing w:line="500" w:lineRule="exact"/>
        <w:ind w:firstLineChars="200" w:firstLine="480"/>
        <w:rPr>
          <w:sz w:val="24"/>
          <w:lang w:eastAsia="zh-CN"/>
        </w:rPr>
      </w:pPr>
      <w:r>
        <w:rPr>
          <w:rFonts w:hint="eastAsia"/>
          <w:sz w:val="24"/>
          <w:lang w:eastAsia="zh-CN"/>
        </w:rPr>
        <w:t>联系电话及邮箱：</w:t>
      </w:r>
    </w:p>
    <w:p w:rsidR="0077254A" w:rsidRDefault="003B7DA0">
      <w:pPr>
        <w:spacing w:line="500" w:lineRule="exact"/>
        <w:ind w:firstLineChars="200" w:firstLine="480"/>
        <w:rPr>
          <w:sz w:val="24"/>
          <w:lang w:eastAsia="zh-CN"/>
        </w:rPr>
      </w:pPr>
      <w:r>
        <w:rPr>
          <w:rFonts w:hint="eastAsia"/>
          <w:sz w:val="24"/>
          <w:lang w:eastAsia="zh-CN"/>
        </w:rPr>
        <w:t>被授权代表签字：</w:t>
      </w:r>
    </w:p>
    <w:p w:rsidR="0077254A" w:rsidRDefault="0077254A">
      <w:pPr>
        <w:pStyle w:val="10"/>
      </w:pPr>
    </w:p>
    <w:p w:rsidR="0077254A" w:rsidRDefault="003B7DA0">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77254A" w:rsidRDefault="003B7DA0">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77254A" w:rsidRDefault="0077254A">
      <w:pPr>
        <w:pStyle w:val="10"/>
        <w:jc w:val="center"/>
      </w:pPr>
    </w:p>
    <w:p w:rsidR="0077254A" w:rsidRDefault="0077254A">
      <w:pPr>
        <w:pStyle w:val="10"/>
        <w:jc w:val="center"/>
      </w:pPr>
    </w:p>
    <w:p w:rsidR="0077254A" w:rsidRDefault="0077254A">
      <w:pPr>
        <w:pStyle w:val="10"/>
        <w:jc w:val="center"/>
      </w:pPr>
    </w:p>
    <w:p w:rsidR="0077254A" w:rsidRDefault="0077254A">
      <w:pPr>
        <w:pStyle w:val="10"/>
        <w:jc w:val="center"/>
      </w:pPr>
    </w:p>
    <w:p w:rsidR="0077254A" w:rsidRDefault="0077254A">
      <w:pPr>
        <w:pStyle w:val="10"/>
        <w:jc w:val="center"/>
      </w:pPr>
    </w:p>
    <w:p w:rsidR="0077254A" w:rsidRDefault="0077254A">
      <w:pPr>
        <w:spacing w:line="500" w:lineRule="exact"/>
        <w:jc w:val="both"/>
        <w:rPr>
          <w:b/>
          <w:bCs/>
          <w:sz w:val="36"/>
          <w:szCs w:val="36"/>
          <w:lang w:eastAsia="zh-CN"/>
        </w:rPr>
      </w:pPr>
    </w:p>
    <w:p w:rsidR="0077254A" w:rsidRDefault="003B7DA0">
      <w:pPr>
        <w:spacing w:line="500" w:lineRule="exact"/>
        <w:jc w:val="center"/>
        <w:rPr>
          <w:b/>
          <w:bCs/>
          <w:sz w:val="36"/>
          <w:szCs w:val="36"/>
          <w:lang w:eastAsia="zh-CN"/>
        </w:rPr>
      </w:pPr>
      <w:r>
        <w:rPr>
          <w:rFonts w:hint="eastAsia"/>
          <w:b/>
          <w:bCs/>
          <w:sz w:val="36"/>
          <w:szCs w:val="36"/>
          <w:lang w:eastAsia="zh-CN"/>
        </w:rPr>
        <w:t>法定代表人授权书</w:t>
      </w:r>
    </w:p>
    <w:p w:rsidR="0077254A" w:rsidRDefault="0077254A">
      <w:pPr>
        <w:pStyle w:val="10"/>
        <w:jc w:val="center"/>
      </w:pPr>
    </w:p>
    <w:p w:rsidR="0077254A" w:rsidRDefault="003B7DA0">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b/>
          <w:sz w:val="24"/>
          <w:u w:val="single"/>
          <w:lang w:eastAsia="zh-CN"/>
        </w:rPr>
        <w:t xml:space="preserve"> </w:t>
      </w:r>
      <w:r>
        <w:rPr>
          <w:b/>
          <w:sz w:val="24"/>
          <w:u w:val="single"/>
          <w:lang w:eastAsia="zh-CN"/>
        </w:rPr>
        <w:t xml:space="preserve"> </w:t>
      </w:r>
      <w:r>
        <w:rPr>
          <w:rFonts w:hint="eastAsia"/>
          <w:b/>
          <w:sz w:val="24"/>
          <w:u w:val="single"/>
          <w:lang w:eastAsia="zh-CN"/>
        </w:rPr>
        <w:t xml:space="preserve">阻燃工作服年约发包 </w:t>
      </w:r>
      <w:r>
        <w:rPr>
          <w:rFonts w:hint="eastAsia"/>
          <w:sz w:val="24"/>
          <w:u w:val="single"/>
          <w:lang w:eastAsia="zh-CN"/>
        </w:rPr>
        <w:t xml:space="preserve"> </w:t>
      </w:r>
      <w:r>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77254A" w:rsidRDefault="003B7DA0">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21</w:t>
      </w:r>
      <w:r>
        <w:rPr>
          <w:rFonts w:cs="Times New Roman" w:hint="eastAsia"/>
          <w:color w:val="00B050"/>
          <w:sz w:val="28"/>
          <w:szCs w:val="28"/>
          <w:u w:val="single"/>
          <w:lang w:eastAsia="zh-CN"/>
        </w:rPr>
        <w:t>年</w:t>
      </w:r>
      <w:r>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77254A" w:rsidRDefault="003B7DA0">
      <w:pPr>
        <w:spacing w:line="500" w:lineRule="exact"/>
        <w:ind w:firstLineChars="200" w:firstLine="480"/>
        <w:rPr>
          <w:sz w:val="24"/>
          <w:lang w:eastAsia="zh-CN"/>
        </w:rPr>
      </w:pPr>
      <w:r>
        <w:rPr>
          <w:rFonts w:hint="eastAsia"/>
          <w:sz w:val="24"/>
          <w:lang w:eastAsia="zh-CN"/>
        </w:rPr>
        <w:t>特此声明。</w:t>
      </w:r>
    </w:p>
    <w:p w:rsidR="0077254A" w:rsidRDefault="0077254A">
      <w:pPr>
        <w:pStyle w:val="10"/>
      </w:pPr>
    </w:p>
    <w:p w:rsidR="0077254A" w:rsidRDefault="003B7DA0">
      <w:pPr>
        <w:spacing w:line="500" w:lineRule="exact"/>
        <w:rPr>
          <w:sz w:val="24"/>
          <w:lang w:eastAsia="zh-CN"/>
        </w:rPr>
      </w:pPr>
      <w:r>
        <w:rPr>
          <w:rFonts w:hint="eastAsia"/>
          <w:sz w:val="24"/>
          <w:lang w:eastAsia="zh-CN"/>
        </w:rPr>
        <w:t xml:space="preserve">    法人代表（签字）：</w:t>
      </w:r>
    </w:p>
    <w:p w:rsidR="0077254A" w:rsidRDefault="0077254A">
      <w:pPr>
        <w:spacing w:line="500" w:lineRule="exact"/>
        <w:rPr>
          <w:sz w:val="24"/>
          <w:lang w:eastAsia="zh-CN"/>
        </w:rPr>
      </w:pPr>
    </w:p>
    <w:p w:rsidR="0077254A" w:rsidRDefault="003B7DA0">
      <w:pPr>
        <w:spacing w:line="500" w:lineRule="exact"/>
        <w:rPr>
          <w:sz w:val="24"/>
          <w:lang w:eastAsia="zh-CN"/>
        </w:rPr>
      </w:pPr>
      <w:r>
        <w:rPr>
          <w:rFonts w:hint="eastAsia"/>
          <w:sz w:val="24"/>
          <w:lang w:eastAsia="zh-CN"/>
        </w:rPr>
        <w:t xml:space="preserve">    被授权代表签字：</w:t>
      </w:r>
    </w:p>
    <w:p w:rsidR="0077254A" w:rsidRDefault="0077254A">
      <w:pPr>
        <w:spacing w:line="500" w:lineRule="exact"/>
        <w:rPr>
          <w:sz w:val="24"/>
          <w:lang w:eastAsia="zh-CN"/>
        </w:rPr>
      </w:pPr>
    </w:p>
    <w:p w:rsidR="0077254A" w:rsidRDefault="0077254A">
      <w:pPr>
        <w:pStyle w:val="10"/>
      </w:pPr>
    </w:p>
    <w:p w:rsidR="0077254A" w:rsidRDefault="0077254A">
      <w:pPr>
        <w:pStyle w:val="10"/>
      </w:pPr>
    </w:p>
    <w:p w:rsidR="0077254A" w:rsidRDefault="0077254A">
      <w:pPr>
        <w:pStyle w:val="10"/>
      </w:pPr>
    </w:p>
    <w:p w:rsidR="0077254A" w:rsidRDefault="0077254A">
      <w:pPr>
        <w:pStyle w:val="10"/>
      </w:pPr>
    </w:p>
    <w:p w:rsidR="0077254A" w:rsidRDefault="003B7DA0">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77254A" w:rsidRDefault="0077254A">
      <w:pPr>
        <w:pStyle w:val="10"/>
        <w:jc w:val="center"/>
        <w:rPr>
          <w:color w:val="4E6127"/>
        </w:rPr>
      </w:pPr>
    </w:p>
    <w:p w:rsidR="0077254A" w:rsidRDefault="0077254A">
      <w:pPr>
        <w:pStyle w:val="10"/>
        <w:jc w:val="center"/>
      </w:pPr>
    </w:p>
    <w:p w:rsidR="0077254A" w:rsidRDefault="0077254A">
      <w:pPr>
        <w:pStyle w:val="10"/>
        <w:jc w:val="center"/>
      </w:pPr>
    </w:p>
    <w:p w:rsidR="0077254A" w:rsidRDefault="0077254A">
      <w:pPr>
        <w:pStyle w:val="10"/>
        <w:jc w:val="center"/>
      </w:pPr>
    </w:p>
    <w:p w:rsidR="0077254A" w:rsidRDefault="003B7DA0">
      <w:pPr>
        <w:widowControl/>
        <w:autoSpaceDE/>
        <w:autoSpaceDN/>
        <w:rPr>
          <w:rFonts w:hAnsi="Calibri" w:cs="Times New Roman"/>
          <w:sz w:val="34"/>
          <w:lang w:eastAsia="zh-CN"/>
        </w:rPr>
      </w:pPr>
      <w:r>
        <w:rPr>
          <w:lang w:eastAsia="zh-CN"/>
        </w:rPr>
        <w:br w:type="page"/>
      </w:r>
    </w:p>
    <w:p w:rsidR="0077254A" w:rsidRDefault="0077254A">
      <w:pPr>
        <w:pStyle w:val="10"/>
        <w:jc w:val="center"/>
      </w:pPr>
    </w:p>
    <w:p w:rsidR="0077254A" w:rsidRDefault="003B7DA0">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77254A" w:rsidRDefault="0077254A">
      <w:pPr>
        <w:spacing w:line="500" w:lineRule="exact"/>
        <w:jc w:val="center"/>
        <w:rPr>
          <w:b/>
          <w:bCs/>
          <w:color w:val="4E6127"/>
          <w:sz w:val="36"/>
          <w:szCs w:val="36"/>
          <w:lang w:eastAsia="zh-CN"/>
        </w:rPr>
      </w:pPr>
    </w:p>
    <w:p w:rsidR="0077254A" w:rsidRDefault="0077254A">
      <w:pPr>
        <w:pStyle w:val="10"/>
        <w:jc w:val="center"/>
        <w:rPr>
          <w:b/>
          <w:bCs/>
          <w:color w:val="4E6127"/>
          <w:sz w:val="36"/>
          <w:szCs w:val="36"/>
        </w:rPr>
      </w:pPr>
    </w:p>
    <w:p w:rsidR="0077254A" w:rsidRDefault="003B7DA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77254A" w:rsidRDefault="0077254A">
      <w:pPr>
        <w:pStyle w:val="10"/>
        <w:jc w:val="center"/>
        <w:rPr>
          <w:b/>
          <w:bCs/>
          <w:sz w:val="36"/>
          <w:szCs w:val="36"/>
        </w:rPr>
      </w:pPr>
    </w:p>
    <w:p w:rsidR="0077254A" w:rsidRDefault="003B7DA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77254A" w:rsidRDefault="003B7DA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（如内容超过一页，可附页）</w:t>
      </w:r>
    </w:p>
    <w:p w:rsidR="0077254A" w:rsidRDefault="0077254A">
      <w:pPr>
        <w:spacing w:line="500" w:lineRule="exact"/>
        <w:jc w:val="center"/>
        <w:rPr>
          <w:rFonts w:ascii="Times New Roman" w:hAnsi="Times New Roman" w:cs="Times New Roman"/>
          <w:b/>
          <w:bCs/>
          <w:sz w:val="36"/>
          <w:szCs w:val="36"/>
          <w:lang w:eastAsia="zh-CN"/>
        </w:rPr>
      </w:pPr>
    </w:p>
    <w:p w:rsidR="0077254A" w:rsidRDefault="0077254A">
      <w:pPr>
        <w:spacing w:line="500" w:lineRule="exact"/>
        <w:jc w:val="center"/>
        <w:rPr>
          <w:rFonts w:ascii="Times New Roman" w:hAnsi="Times New Roman" w:cs="Times New Roman"/>
          <w:b/>
          <w:bCs/>
          <w:sz w:val="36"/>
          <w:szCs w:val="36"/>
          <w:lang w:eastAsia="zh-CN"/>
        </w:rPr>
      </w:pPr>
    </w:p>
    <w:p w:rsidR="0077254A" w:rsidRDefault="003B7DA0">
      <w:pPr>
        <w:pStyle w:val="10"/>
        <w:jc w:val="center"/>
        <w:rPr>
          <w:rFonts w:ascii="Times New Roman" w:hAnsi="Times New Roman"/>
          <w:b/>
          <w:bCs/>
          <w:sz w:val="36"/>
          <w:szCs w:val="36"/>
        </w:rPr>
      </w:pPr>
      <w:r>
        <w:rPr>
          <w:rFonts w:ascii="Times New Roman" w:hAnsi="Times New Roman" w:hint="eastAsia"/>
          <w:b/>
          <w:bCs/>
          <w:sz w:val="36"/>
          <w:szCs w:val="36"/>
        </w:rPr>
        <w:t>营业执照和开户许可证复印件</w:t>
      </w:r>
    </w:p>
    <w:p w:rsidR="0077254A" w:rsidRDefault="0077254A">
      <w:pPr>
        <w:pStyle w:val="10"/>
        <w:jc w:val="center"/>
        <w:rPr>
          <w:rFonts w:ascii="Times New Roman" w:hAnsi="Times New Roman"/>
          <w:b/>
          <w:bCs/>
          <w:sz w:val="36"/>
          <w:szCs w:val="36"/>
        </w:rPr>
      </w:pPr>
    </w:p>
    <w:p w:rsidR="0077254A" w:rsidRDefault="003B7DA0">
      <w:pPr>
        <w:pStyle w:val="10"/>
        <w:jc w:val="center"/>
        <w:rPr>
          <w:rFonts w:ascii="Times New Roman" w:hAnsi="Times New Roman"/>
          <w:b/>
          <w:bCs/>
          <w:sz w:val="36"/>
          <w:szCs w:val="36"/>
        </w:rPr>
      </w:pPr>
      <w:r>
        <w:rPr>
          <w:rFonts w:ascii="Times New Roman" w:hAnsi="Times New Roman" w:hint="eastAsia"/>
          <w:b/>
          <w:bCs/>
          <w:sz w:val="36"/>
          <w:szCs w:val="36"/>
        </w:rPr>
        <w:t>相关资质要求证明材料</w:t>
      </w:r>
    </w:p>
    <w:p w:rsidR="0077254A" w:rsidRDefault="0077254A">
      <w:pPr>
        <w:pStyle w:val="10"/>
        <w:jc w:val="center"/>
        <w:rPr>
          <w:rFonts w:ascii="Times New Roman" w:hAnsi="Times New Roman"/>
          <w:b/>
          <w:bCs/>
          <w:sz w:val="36"/>
          <w:szCs w:val="36"/>
        </w:rPr>
      </w:pPr>
    </w:p>
    <w:p w:rsidR="0077254A" w:rsidRDefault="003B7DA0">
      <w:pPr>
        <w:widowControl/>
        <w:autoSpaceDE/>
        <w:autoSpaceDN/>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拟参选工作服的相关介绍（含交货工期）</w:t>
      </w:r>
      <w:r>
        <w:rPr>
          <w:rFonts w:ascii="Times New Roman" w:hAnsi="Times New Roman" w:cs="Times New Roman"/>
          <w:b/>
          <w:sz w:val="36"/>
          <w:szCs w:val="36"/>
          <w:lang w:eastAsia="zh-CN"/>
        </w:rPr>
        <w:br w:type="page"/>
      </w:r>
    </w:p>
    <w:p w:rsidR="0077254A" w:rsidRDefault="003B7DA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77254A" w:rsidRDefault="0077254A">
      <w:pPr>
        <w:pStyle w:val="afe"/>
        <w:spacing w:beforeLines="0" w:afterLines="0" w:line="240" w:lineRule="auto"/>
        <w:ind w:firstLineChars="0" w:firstLine="0"/>
        <w:jc w:val="center"/>
        <w:rPr>
          <w:rFonts w:ascii="Times New Roman" w:hAnsi="Times New Roman" w:cs="Times New Roman"/>
          <w:b/>
          <w:sz w:val="36"/>
          <w:szCs w:val="36"/>
          <w:lang w:eastAsia="zh-CN"/>
        </w:rPr>
      </w:pPr>
    </w:p>
    <w:p w:rsidR="0077254A" w:rsidRDefault="003B7DA0">
      <w:pPr>
        <w:spacing w:line="500" w:lineRule="exact"/>
        <w:rPr>
          <w:sz w:val="24"/>
          <w:lang w:eastAsia="zh-CN"/>
        </w:rPr>
      </w:pPr>
      <w:r>
        <w:rPr>
          <w:rFonts w:hint="eastAsia"/>
          <w:sz w:val="24"/>
          <w:lang w:eastAsia="zh-CN"/>
        </w:rPr>
        <w:t>致：福建福海创石油化工有限公司</w:t>
      </w:r>
    </w:p>
    <w:p w:rsidR="0077254A" w:rsidRDefault="0077254A">
      <w:pPr>
        <w:pStyle w:val="10"/>
        <w:spacing w:line="480" w:lineRule="auto"/>
      </w:pPr>
    </w:p>
    <w:p w:rsidR="0077254A" w:rsidRDefault="003B7DA0">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sz w:val="24"/>
          <w:u w:val="single"/>
          <w:lang w:eastAsia="zh-CN"/>
        </w:rPr>
        <w:t xml:space="preserve">阻燃工作服年约发包 </w:t>
      </w:r>
      <w:r>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77254A" w:rsidRDefault="003B7DA0">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77254A" w:rsidRDefault="003B7DA0">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77254A" w:rsidRDefault="0077254A">
      <w:pPr>
        <w:pStyle w:val="10"/>
        <w:spacing w:line="480" w:lineRule="auto"/>
        <w:ind w:firstLineChars="188" w:firstLine="602"/>
        <w:rPr>
          <w:rFonts w:ascii="Times New Roman" w:eastAsia="仿宋_GB2312" w:hAnsi="Times New Roman"/>
          <w:kern w:val="2"/>
          <w:sz w:val="32"/>
          <w:szCs w:val="32"/>
        </w:rPr>
      </w:pPr>
    </w:p>
    <w:p w:rsidR="0077254A" w:rsidRDefault="0077254A">
      <w:pPr>
        <w:pStyle w:val="10"/>
        <w:ind w:firstLineChars="188" w:firstLine="602"/>
        <w:rPr>
          <w:rFonts w:ascii="Times New Roman" w:eastAsia="仿宋_GB2312" w:hAnsi="Times New Roman"/>
          <w:kern w:val="2"/>
          <w:sz w:val="32"/>
          <w:szCs w:val="32"/>
        </w:rPr>
      </w:pPr>
    </w:p>
    <w:p w:rsidR="0077254A" w:rsidRDefault="0077254A">
      <w:pPr>
        <w:pStyle w:val="afe"/>
        <w:spacing w:beforeLines="0" w:afterLines="0" w:line="560" w:lineRule="exact"/>
        <w:ind w:firstLine="640"/>
        <w:rPr>
          <w:rFonts w:ascii="Times New Roman" w:eastAsia="仿宋_GB2312" w:hAnsi="Times New Roman"/>
          <w:sz w:val="32"/>
          <w:szCs w:val="32"/>
          <w:lang w:eastAsia="zh-CN"/>
        </w:rPr>
      </w:pPr>
    </w:p>
    <w:p w:rsidR="0077254A" w:rsidRDefault="0077254A">
      <w:pPr>
        <w:pStyle w:val="10"/>
        <w:ind w:firstLineChars="188" w:firstLine="602"/>
        <w:rPr>
          <w:rFonts w:ascii="Times New Roman" w:eastAsia="仿宋_GB2312" w:hAnsi="Times New Roman"/>
          <w:kern w:val="2"/>
          <w:sz w:val="32"/>
          <w:szCs w:val="32"/>
        </w:rPr>
      </w:pPr>
    </w:p>
    <w:p w:rsidR="0077254A" w:rsidRDefault="003B7DA0">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77254A" w:rsidRDefault="003B7DA0">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77254A" w:rsidRDefault="0077254A">
      <w:pPr>
        <w:pStyle w:val="10"/>
      </w:pPr>
    </w:p>
    <w:p w:rsidR="0077254A" w:rsidRDefault="0077254A">
      <w:pPr>
        <w:pStyle w:val="10"/>
        <w:rPr>
          <w:rFonts w:hAnsi="宋体"/>
          <w:b/>
          <w:sz w:val="40"/>
          <w:szCs w:val="40"/>
        </w:rPr>
      </w:pPr>
    </w:p>
    <w:p w:rsidR="0077254A" w:rsidRDefault="0077254A">
      <w:pPr>
        <w:rPr>
          <w:lang w:eastAsia="zh-CN"/>
        </w:rPr>
      </w:pPr>
    </w:p>
    <w:p w:rsidR="0077254A" w:rsidRDefault="0077254A">
      <w:pPr>
        <w:pStyle w:val="aa"/>
        <w:spacing w:before="106"/>
        <w:ind w:left="218"/>
        <w:rPr>
          <w:lang w:eastAsia="zh-CN"/>
        </w:rPr>
      </w:pPr>
    </w:p>
    <w:p w:rsidR="0077254A" w:rsidRDefault="003B7DA0">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77254A" w:rsidRDefault="003B7DA0">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商务报价函</w:t>
      </w:r>
    </w:p>
    <w:p w:rsidR="0077254A" w:rsidRDefault="0077254A">
      <w:pPr>
        <w:pStyle w:val="10"/>
        <w:spacing w:line="360" w:lineRule="auto"/>
      </w:pPr>
    </w:p>
    <w:p w:rsidR="0077254A" w:rsidRDefault="003B7DA0">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77254A" w:rsidRDefault="003B7DA0">
      <w:pPr>
        <w:spacing w:line="360" w:lineRule="auto"/>
        <w:ind w:firstLineChars="200" w:firstLine="560"/>
        <w:rPr>
          <w:rFonts w:ascii="黑体" w:eastAsia="黑体" w:hAnsi="黑体"/>
          <w:bCs/>
          <w:sz w:val="30"/>
          <w:szCs w:val="30"/>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Pr>
          <w:rFonts w:ascii="Times New Roman" w:hAnsi="ˎ̥" w:hint="eastAsia"/>
          <w:sz w:val="28"/>
          <w:szCs w:val="28"/>
          <w:u w:val="single"/>
          <w:lang w:eastAsia="zh-CN"/>
        </w:rPr>
        <w:t xml:space="preserve"> </w:t>
      </w:r>
      <w:r>
        <w:rPr>
          <w:rFonts w:ascii="Times New Roman" w:hAnsi="ˎ̥"/>
          <w:sz w:val="28"/>
          <w:szCs w:val="28"/>
          <w:u w:val="single"/>
          <w:lang w:eastAsia="zh-CN"/>
        </w:rPr>
        <w:t xml:space="preserve"> </w:t>
      </w:r>
      <w:r>
        <w:rPr>
          <w:rFonts w:ascii="Times New Roman" w:hAnsi="ˎ̥" w:hint="eastAsia"/>
          <w:b/>
          <w:sz w:val="28"/>
          <w:szCs w:val="28"/>
          <w:u w:val="single"/>
          <w:lang w:eastAsia="zh-CN"/>
        </w:rPr>
        <w:t>阻燃工作服年约发包</w:t>
      </w:r>
      <w:r>
        <w:rPr>
          <w:rFonts w:ascii="方正小标宋简体" w:eastAsia="方正小标宋简体" w:hAnsi="方正小标宋简体" w:cs="方正小标宋简体"/>
          <w:b/>
          <w:sz w:val="28"/>
          <w:szCs w:val="28"/>
          <w:u w:val="single"/>
          <w:lang w:eastAsia="zh-CN"/>
        </w:rPr>
        <w:t xml:space="preserve"> </w:t>
      </w:r>
      <w:r>
        <w:rPr>
          <w:rFonts w:ascii="Times New Roman" w:hAnsi="ˎ̥" w:hint="eastAsia"/>
          <w:sz w:val="28"/>
          <w:szCs w:val="28"/>
          <w:lang w:eastAsia="zh-CN"/>
        </w:rPr>
        <w:t>比选文件的全部内容后，我方愿以以下报价，严格按照自主比选文件的要求，参与本项目的比选。</w:t>
      </w:r>
    </w:p>
    <w:tbl>
      <w:tblPr>
        <w:tblW w:w="9357" w:type="dxa"/>
        <w:tblInd w:w="-176" w:type="dxa"/>
        <w:tblLook w:val="04A0" w:firstRow="1" w:lastRow="0" w:firstColumn="1" w:lastColumn="0" w:noHBand="0" w:noVBand="1"/>
      </w:tblPr>
      <w:tblGrid>
        <w:gridCol w:w="9357"/>
      </w:tblGrid>
      <w:tr w:rsidR="0077254A">
        <w:trPr>
          <w:trHeight w:val="604"/>
        </w:trPr>
        <w:tc>
          <w:tcPr>
            <w:tcW w:w="9357" w:type="dxa"/>
            <w:shd w:val="clear" w:color="auto" w:fill="auto"/>
            <w:noWrap/>
            <w:vAlign w:val="center"/>
          </w:tcPr>
          <w:p w:rsidR="0077254A" w:rsidRDefault="0077254A">
            <w:pPr>
              <w:widowControl/>
              <w:spacing w:line="360" w:lineRule="auto"/>
              <w:rPr>
                <w:rFonts w:asciiTheme="minorEastAsia" w:eastAsiaTheme="minorEastAsia" w:hAnsiTheme="minorEastAsia"/>
                <w:b/>
                <w:bCs/>
                <w:szCs w:val="21"/>
                <w:lang w:eastAsia="zh-CN"/>
              </w:rPr>
            </w:pPr>
          </w:p>
          <w:p w:rsidR="0077254A" w:rsidRDefault="003B7DA0">
            <w:pPr>
              <w:spacing w:line="360" w:lineRule="auto"/>
              <w:rPr>
                <w:rFonts w:ascii="Times New Roman" w:hAnsi="Times New Roman"/>
                <w:sz w:val="28"/>
                <w:szCs w:val="28"/>
                <w:u w:val="single"/>
                <w:lang w:eastAsia="zh-CN"/>
              </w:rPr>
            </w:pPr>
            <w:r>
              <w:rPr>
                <w:rFonts w:ascii="Times New Roman" w:hAnsi="Times New Roman" w:hint="eastAsia"/>
                <w:sz w:val="28"/>
                <w:szCs w:val="28"/>
                <w:lang w:eastAsia="zh-CN"/>
              </w:rPr>
              <w:t>本</w:t>
            </w:r>
            <w:r>
              <w:rPr>
                <w:rFonts w:ascii="Times New Roman" w:hAnsi="Times New Roman"/>
                <w:sz w:val="28"/>
                <w:szCs w:val="28"/>
                <w:lang w:eastAsia="zh-CN"/>
              </w:rPr>
              <w:t>项目整套</w:t>
            </w:r>
            <w:r>
              <w:rPr>
                <w:rFonts w:ascii="Times New Roman" w:hAnsi="Times New Roman" w:hint="eastAsia"/>
                <w:sz w:val="28"/>
                <w:szCs w:val="28"/>
                <w:lang w:eastAsia="zh-CN"/>
              </w:rPr>
              <w:t>工作服（上衣和工作裤）含税送到固定单价如下：</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heme="minorEastAsia" w:hAnsiTheme="minorEastAsia"/>
                <w:sz w:val="24"/>
                <w:szCs w:val="24"/>
                <w:u w:val="single"/>
                <w:lang w:eastAsia="zh-CN"/>
              </w:rPr>
              <w:t>元</w:t>
            </w:r>
            <w:r>
              <w:rPr>
                <w:rFonts w:asciiTheme="minorEastAsia" w:hAnsiTheme="minorEastAsia" w:hint="eastAsia"/>
                <w:sz w:val="24"/>
                <w:szCs w:val="24"/>
                <w:u w:val="single"/>
                <w:lang w:eastAsia="zh-CN"/>
              </w:rPr>
              <w:t>/套</w:t>
            </w: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p>
          <w:p w:rsidR="0077254A" w:rsidRDefault="003B7DA0">
            <w:pPr>
              <w:spacing w:line="360" w:lineRule="auto"/>
              <w:ind w:firstLineChars="400" w:firstLine="1120"/>
              <w:rPr>
                <w:rFonts w:ascii="Times New Roman" w:hAnsi="Times New Roman"/>
                <w:sz w:val="28"/>
                <w:szCs w:val="28"/>
                <w:u w:val="single"/>
                <w:lang w:eastAsia="zh-CN"/>
              </w:rPr>
            </w:pPr>
            <w:r>
              <w:rPr>
                <w:rFonts w:ascii="Times New Roman" w:hAnsi="Times New Roman"/>
                <w:sz w:val="28"/>
                <w:szCs w:val="28"/>
                <w:u w:val="single"/>
                <w:lang w:eastAsia="zh-CN"/>
              </w:rPr>
              <w:t xml:space="preserve">        </w:t>
            </w:r>
            <w:r>
              <w:rPr>
                <w:rFonts w:asciiTheme="minorEastAsia" w:hAnsiTheme="minorEastAsia"/>
                <w:sz w:val="24"/>
                <w:szCs w:val="24"/>
                <w:u w:val="single"/>
                <w:lang w:eastAsia="zh-CN"/>
              </w:rPr>
              <w:t>其中</w:t>
            </w:r>
            <w:r>
              <w:rPr>
                <w:rFonts w:asciiTheme="minorEastAsia" w:hAnsiTheme="minorEastAsia" w:hint="eastAsia"/>
                <w:sz w:val="24"/>
                <w:szCs w:val="24"/>
                <w:u w:val="single"/>
                <w:lang w:eastAsia="zh-CN"/>
              </w:rPr>
              <w:t xml:space="preserve">阻燃防静电工作服上衣单价： </w:t>
            </w:r>
            <w:r>
              <w:rPr>
                <w:rFonts w:asciiTheme="minorEastAsia" w:hAnsiTheme="minorEastAsia"/>
                <w:sz w:val="24"/>
                <w:szCs w:val="24"/>
                <w:u w:val="single"/>
                <w:lang w:eastAsia="zh-CN"/>
              </w:rPr>
              <w:t xml:space="preserve">      元</w:t>
            </w:r>
            <w:r>
              <w:rPr>
                <w:rFonts w:asciiTheme="minorEastAsia" w:hAnsiTheme="minorEastAsia" w:hint="eastAsia"/>
                <w:sz w:val="24"/>
                <w:szCs w:val="24"/>
                <w:u w:val="single"/>
                <w:lang w:eastAsia="zh-CN"/>
              </w:rPr>
              <w:t>/件</w:t>
            </w:r>
            <w:r>
              <w:rPr>
                <w:rFonts w:ascii="Times New Roman" w:hAnsi="Times New Roman"/>
                <w:sz w:val="28"/>
                <w:szCs w:val="28"/>
                <w:u w:val="single"/>
                <w:lang w:eastAsia="zh-CN"/>
              </w:rPr>
              <w:t xml:space="preserve">                                              </w:t>
            </w:r>
          </w:p>
          <w:p w:rsidR="0077254A" w:rsidRDefault="003B7DA0">
            <w:pPr>
              <w:spacing w:line="360" w:lineRule="auto"/>
              <w:ind w:firstLineChars="400" w:firstLine="1120"/>
              <w:rPr>
                <w:rFonts w:ascii="Times New Roman" w:hAnsi="Times New Roman"/>
                <w:sz w:val="28"/>
                <w:szCs w:val="28"/>
                <w:u w:val="single"/>
                <w:lang w:eastAsia="zh-CN"/>
              </w:rPr>
            </w:pPr>
            <w:r>
              <w:rPr>
                <w:rFonts w:ascii="Times New Roman" w:hAnsi="Times New Roman"/>
                <w:sz w:val="28"/>
                <w:szCs w:val="28"/>
                <w:u w:val="single"/>
                <w:lang w:eastAsia="zh-CN"/>
              </w:rPr>
              <w:t xml:space="preserve">         </w:t>
            </w:r>
            <w:r>
              <w:rPr>
                <w:rFonts w:asciiTheme="minorEastAsia" w:hAnsiTheme="minorEastAsia" w:hint="eastAsia"/>
                <w:sz w:val="24"/>
                <w:szCs w:val="24"/>
                <w:u w:val="single"/>
                <w:lang w:eastAsia="zh-CN"/>
              </w:rPr>
              <w:t xml:space="preserve">阻燃防静电工作裤单价： </w:t>
            </w:r>
            <w:r>
              <w:rPr>
                <w:rFonts w:asciiTheme="minorEastAsia" w:hAnsiTheme="minorEastAsia"/>
                <w:sz w:val="24"/>
                <w:szCs w:val="24"/>
                <w:u w:val="single"/>
                <w:lang w:eastAsia="zh-CN"/>
              </w:rPr>
              <w:t xml:space="preserve">              元</w:t>
            </w:r>
            <w:r>
              <w:rPr>
                <w:rFonts w:asciiTheme="minorEastAsia" w:hAnsiTheme="minorEastAsia" w:hint="eastAsia"/>
                <w:sz w:val="24"/>
                <w:szCs w:val="24"/>
                <w:u w:val="single"/>
                <w:lang w:eastAsia="zh-CN"/>
              </w:rPr>
              <w:t>/件</w:t>
            </w:r>
            <w:r>
              <w:rPr>
                <w:rFonts w:ascii="Times New Roman" w:hAnsi="Times New Roman"/>
                <w:sz w:val="28"/>
                <w:szCs w:val="28"/>
                <w:u w:val="single"/>
                <w:lang w:eastAsia="zh-CN"/>
              </w:rPr>
              <w:t xml:space="preserve">                  </w:t>
            </w:r>
          </w:p>
          <w:p w:rsidR="0077254A" w:rsidRDefault="003B7DA0">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Pr>
                <w:rFonts w:ascii="Times New Roman" w:hAnsi="Times New Roman"/>
                <w:sz w:val="28"/>
                <w:szCs w:val="28"/>
              </w:rPr>
              <w:t>以上报价所含增值税类型及税率：</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rPr>
              <w:t xml:space="preserve">   </w:t>
            </w:r>
          </w:p>
          <w:p w:rsidR="0077254A" w:rsidRDefault="003B7DA0">
            <w:pPr>
              <w:spacing w:line="360" w:lineRule="auto"/>
              <w:ind w:firstLineChars="200" w:firstLine="602"/>
              <w:rPr>
                <w:b/>
                <w:sz w:val="30"/>
                <w:szCs w:val="30"/>
                <w:lang w:eastAsia="zh-CN"/>
              </w:rPr>
            </w:pPr>
            <w:r>
              <w:rPr>
                <w:b/>
                <w:sz w:val="30"/>
                <w:szCs w:val="30"/>
                <w:lang w:eastAsia="zh-CN"/>
              </w:rPr>
              <w:t xml:space="preserve">  </w:t>
            </w:r>
          </w:p>
          <w:p w:rsidR="0077254A" w:rsidRDefault="003B7DA0">
            <w:pPr>
              <w:spacing w:line="360" w:lineRule="auto"/>
              <w:ind w:firstLineChars="200" w:firstLine="602"/>
              <w:rPr>
                <w:b/>
                <w:lang w:eastAsia="zh-CN"/>
              </w:rPr>
            </w:pPr>
            <w:r>
              <w:rPr>
                <w:b/>
                <w:sz w:val="30"/>
                <w:szCs w:val="30"/>
                <w:lang w:eastAsia="zh-CN"/>
              </w:rPr>
              <w:t>备注：</w:t>
            </w:r>
            <w:r>
              <w:rPr>
                <w:rFonts w:hint="eastAsia"/>
                <w:b/>
                <w:sz w:val="30"/>
                <w:szCs w:val="30"/>
                <w:lang w:eastAsia="zh-CN"/>
              </w:rPr>
              <w:t>本项报价函作为商务标需单独密封报价。</w:t>
            </w:r>
            <w:r>
              <w:rPr>
                <w:b/>
                <w:sz w:val="30"/>
                <w:szCs w:val="30"/>
                <w:lang w:eastAsia="zh-CN"/>
              </w:rPr>
              <w:t xml:space="preserve">   </w:t>
            </w:r>
            <w:r>
              <w:rPr>
                <w:rFonts w:ascii="Times New Roman" w:hAnsi="Times New Roman"/>
                <w:b/>
                <w:sz w:val="28"/>
                <w:szCs w:val="28"/>
                <w:lang w:eastAsia="zh-CN"/>
              </w:rPr>
              <w:t xml:space="preserve">                 </w:t>
            </w:r>
          </w:p>
        </w:tc>
      </w:tr>
      <w:tr w:rsidR="0077254A">
        <w:trPr>
          <w:trHeight w:val="604"/>
        </w:trPr>
        <w:tc>
          <w:tcPr>
            <w:tcW w:w="9357" w:type="dxa"/>
            <w:shd w:val="clear" w:color="auto" w:fill="auto"/>
            <w:noWrap/>
            <w:vAlign w:val="center"/>
          </w:tcPr>
          <w:p w:rsidR="0077254A" w:rsidRDefault="003B7DA0">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Pr>
                <w:rFonts w:ascii="Times New Roman" w:hAnsi="Times New Roman"/>
                <w:b/>
                <w:sz w:val="28"/>
                <w:szCs w:val="28"/>
                <w:lang w:eastAsia="zh-CN"/>
              </w:rPr>
              <w:t xml:space="preserve">                        </w:t>
            </w:r>
          </w:p>
        </w:tc>
      </w:tr>
    </w:tbl>
    <w:p w:rsidR="0077254A" w:rsidRDefault="003B7DA0">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77254A" w:rsidRDefault="003B7DA0">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77254A" w:rsidRDefault="003B7DA0">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77254A" w:rsidRDefault="003B7DA0">
      <w:pPr>
        <w:pStyle w:val="10"/>
        <w:spacing w:line="360" w:lineRule="auto"/>
        <w:ind w:firstLineChars="200" w:firstLine="560"/>
      </w:pPr>
      <w:r>
        <w:rPr>
          <w:rFonts w:hAnsi="宋体" w:cs="宋体" w:hint="eastAsia"/>
          <w:sz w:val="28"/>
        </w:rPr>
        <w:t>联系电话及邮箱：</w:t>
      </w:r>
      <w:r>
        <w:rPr>
          <w:rFonts w:hint="eastAsia"/>
          <w:u w:val="single"/>
        </w:rPr>
        <w:t xml:space="preserve">         </w:t>
      </w:r>
      <w:r>
        <w:rPr>
          <w:u w:val="single"/>
        </w:rPr>
        <w:t xml:space="preserve">  </w:t>
      </w:r>
      <w:r>
        <w:rPr>
          <w:rFonts w:hint="eastAsia"/>
          <w:u w:val="single"/>
        </w:rPr>
        <w:t xml:space="preserve">         </w:t>
      </w:r>
    </w:p>
    <w:p w:rsidR="0077254A" w:rsidRDefault="003B7DA0">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77254A" w:rsidRDefault="0077254A">
      <w:pPr>
        <w:widowControl/>
        <w:autoSpaceDE/>
        <w:autoSpaceDN/>
        <w:rPr>
          <w:sz w:val="28"/>
          <w:u w:val="single"/>
          <w:lang w:eastAsia="zh-CN"/>
        </w:rPr>
      </w:pPr>
    </w:p>
    <w:p w:rsidR="0077254A" w:rsidRDefault="0077254A">
      <w:pPr>
        <w:pStyle w:val="10"/>
        <w:autoSpaceDE w:val="0"/>
        <w:autoSpaceDN w:val="0"/>
        <w:adjustRightInd/>
        <w:spacing w:line="240" w:lineRule="auto"/>
        <w:ind w:firstLineChars="200" w:firstLine="680"/>
        <w:jc w:val="left"/>
        <w:textAlignment w:val="auto"/>
      </w:pPr>
    </w:p>
    <w:sectPr w:rsidR="0077254A">
      <w:footerReference w:type="default" r:id="rId16"/>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7C0" w:rsidRDefault="00DA77C0">
      <w:r>
        <w:separator/>
      </w:r>
    </w:p>
  </w:endnote>
  <w:endnote w:type="continuationSeparator" w:id="0">
    <w:p w:rsidR="00DA77C0" w:rsidRDefault="00DA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AutoText"/>
      </w:docPartObj>
    </w:sdtPr>
    <w:sdtContent>
      <w:sdt>
        <w:sdtPr>
          <w:id w:val="2057886025"/>
          <w:docPartObj>
            <w:docPartGallery w:val="AutoText"/>
          </w:docPartObj>
        </w:sdtPr>
        <w:sdtContent>
          <w:p w:rsidR="003B7DA0" w:rsidRDefault="003B7DA0">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D371F">
              <w:rPr>
                <w:b/>
                <w:bCs/>
                <w:noProof/>
              </w:rPr>
              <w:t>34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D371F">
              <w:rPr>
                <w:b/>
                <w:bCs/>
                <w:noProof/>
              </w:rPr>
              <w:t>34</w:t>
            </w:r>
            <w:r>
              <w:rPr>
                <w:b/>
                <w:bCs/>
                <w:sz w:val="24"/>
                <w:szCs w:val="24"/>
              </w:rPr>
              <w:fldChar w:fldCharType="end"/>
            </w:r>
          </w:p>
        </w:sdtContent>
      </w:sdt>
    </w:sdtContent>
  </w:sdt>
  <w:p w:rsidR="003B7DA0" w:rsidRDefault="003B7DA0">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7C0" w:rsidRDefault="00DA77C0">
      <w:r>
        <w:separator/>
      </w:r>
    </w:p>
  </w:footnote>
  <w:footnote w:type="continuationSeparator" w:id="0">
    <w:p w:rsidR="00DA77C0" w:rsidRDefault="00DA7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multilevel"/>
    <w:tmpl w:val="0CC52249"/>
    <w:lvl w:ilvl="0">
      <w:start w:val="1"/>
      <w:numFmt w:val="decimal"/>
      <w:lvlText w:val="%1、"/>
      <w:lvlJc w:val="left"/>
      <w:pPr>
        <w:ind w:left="643" w:hanging="360"/>
      </w:pPr>
      <w:rPr>
        <w:rFonts w:hint="default"/>
        <w:color w:val="auto"/>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2">
    <w:nsid w:val="14860CE5"/>
    <w:multiLevelType w:val="multilevel"/>
    <w:tmpl w:val="14860CE5"/>
    <w:lvl w:ilvl="0">
      <w:start w:val="1"/>
      <w:numFmt w:val="decimal"/>
      <w:lvlText w:val="%1、"/>
      <w:lvlJc w:val="left"/>
      <w:pPr>
        <w:ind w:left="643" w:hanging="360"/>
      </w:pPr>
      <w:rPr>
        <w:rFonts w:hint="default"/>
        <w:color w:val="auto"/>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3">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4">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5">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60350D40"/>
    <w:multiLevelType w:val="multilevel"/>
    <w:tmpl w:val="60350D4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AC72BA6"/>
    <w:multiLevelType w:val="multilevel"/>
    <w:tmpl w:val="6AC72BA6"/>
    <w:lvl w:ilvl="0">
      <w:start w:val="1"/>
      <w:numFmt w:val="decimal"/>
      <w:lvlText w:val="%1、"/>
      <w:lvlJc w:val="left"/>
      <w:pPr>
        <w:ind w:left="643" w:hanging="360"/>
      </w:pPr>
      <w:rPr>
        <w:rFonts w:hint="default"/>
        <w:color w:val="auto"/>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9">
    <w:nsid w:val="7BA83B8A"/>
    <w:multiLevelType w:val="multilevel"/>
    <w:tmpl w:val="7BA83B8A"/>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num w:numId="1">
    <w:abstractNumId w:val="6"/>
  </w:num>
  <w:num w:numId="2">
    <w:abstractNumId w:val="0"/>
  </w:num>
  <w:num w:numId="3">
    <w:abstractNumId w:val="3"/>
  </w:num>
  <w:num w:numId="4">
    <w:abstractNumId w:val="4"/>
  </w:num>
  <w:num w:numId="5">
    <w:abstractNumId w:val="5"/>
  </w:num>
  <w:num w:numId="6">
    <w:abstractNumId w:val="7"/>
  </w:num>
  <w:num w:numId="7">
    <w:abstractNumId w:val="1"/>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3240"/>
    <w:rsid w:val="000367ED"/>
    <w:rsid w:val="00037D7F"/>
    <w:rsid w:val="0004026C"/>
    <w:rsid w:val="0004282D"/>
    <w:rsid w:val="00044F6E"/>
    <w:rsid w:val="0004527A"/>
    <w:rsid w:val="00047438"/>
    <w:rsid w:val="00047FA6"/>
    <w:rsid w:val="00052C0E"/>
    <w:rsid w:val="000532FB"/>
    <w:rsid w:val="00057E4C"/>
    <w:rsid w:val="00060DB7"/>
    <w:rsid w:val="00064FAA"/>
    <w:rsid w:val="00065B07"/>
    <w:rsid w:val="00065E22"/>
    <w:rsid w:val="000674E3"/>
    <w:rsid w:val="00072D2D"/>
    <w:rsid w:val="00074760"/>
    <w:rsid w:val="00075037"/>
    <w:rsid w:val="000776B6"/>
    <w:rsid w:val="00082566"/>
    <w:rsid w:val="00085CA2"/>
    <w:rsid w:val="00092243"/>
    <w:rsid w:val="0009500D"/>
    <w:rsid w:val="00095097"/>
    <w:rsid w:val="000959BE"/>
    <w:rsid w:val="000962C0"/>
    <w:rsid w:val="000A1C86"/>
    <w:rsid w:val="000A47AB"/>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371F"/>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D53"/>
    <w:rsid w:val="00154EB4"/>
    <w:rsid w:val="00157AA0"/>
    <w:rsid w:val="00160718"/>
    <w:rsid w:val="0016342E"/>
    <w:rsid w:val="001660AB"/>
    <w:rsid w:val="0016799E"/>
    <w:rsid w:val="00171225"/>
    <w:rsid w:val="001712D3"/>
    <w:rsid w:val="00176066"/>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976ED"/>
    <w:rsid w:val="001A16EB"/>
    <w:rsid w:val="001A1FAE"/>
    <w:rsid w:val="001A2AD0"/>
    <w:rsid w:val="001A5BC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76146"/>
    <w:rsid w:val="002806D5"/>
    <w:rsid w:val="0028474F"/>
    <w:rsid w:val="002855A5"/>
    <w:rsid w:val="0028590A"/>
    <w:rsid w:val="002859D4"/>
    <w:rsid w:val="00285F4F"/>
    <w:rsid w:val="00287A75"/>
    <w:rsid w:val="00287D07"/>
    <w:rsid w:val="00290B7A"/>
    <w:rsid w:val="00290FCD"/>
    <w:rsid w:val="0029252E"/>
    <w:rsid w:val="00294091"/>
    <w:rsid w:val="002971E6"/>
    <w:rsid w:val="002A1694"/>
    <w:rsid w:val="002A282A"/>
    <w:rsid w:val="002A3A78"/>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346B"/>
    <w:rsid w:val="002E49DF"/>
    <w:rsid w:val="002E4BCB"/>
    <w:rsid w:val="002E4DB0"/>
    <w:rsid w:val="002E6175"/>
    <w:rsid w:val="002F0B99"/>
    <w:rsid w:val="002F34BA"/>
    <w:rsid w:val="002F68D6"/>
    <w:rsid w:val="002F755A"/>
    <w:rsid w:val="003053B9"/>
    <w:rsid w:val="003065D5"/>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0FF1"/>
    <w:rsid w:val="003603CD"/>
    <w:rsid w:val="003616AB"/>
    <w:rsid w:val="00363568"/>
    <w:rsid w:val="003635DF"/>
    <w:rsid w:val="00363AF6"/>
    <w:rsid w:val="00364EB1"/>
    <w:rsid w:val="00365235"/>
    <w:rsid w:val="00365CCD"/>
    <w:rsid w:val="0037159A"/>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B7DA0"/>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13"/>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4F2D3F"/>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082D"/>
    <w:rsid w:val="005814ED"/>
    <w:rsid w:val="00581B11"/>
    <w:rsid w:val="0058671D"/>
    <w:rsid w:val="00591CB8"/>
    <w:rsid w:val="005920C8"/>
    <w:rsid w:val="00593DEA"/>
    <w:rsid w:val="00594509"/>
    <w:rsid w:val="00595F8F"/>
    <w:rsid w:val="005A060B"/>
    <w:rsid w:val="005A286A"/>
    <w:rsid w:val="005A4D52"/>
    <w:rsid w:val="005B4BA0"/>
    <w:rsid w:val="005B6211"/>
    <w:rsid w:val="005C5554"/>
    <w:rsid w:val="005C5A66"/>
    <w:rsid w:val="005C68EA"/>
    <w:rsid w:val="005C6A76"/>
    <w:rsid w:val="005D2A1E"/>
    <w:rsid w:val="005D4D20"/>
    <w:rsid w:val="005D5BB2"/>
    <w:rsid w:val="005E2211"/>
    <w:rsid w:val="005E2CFD"/>
    <w:rsid w:val="005E2EB3"/>
    <w:rsid w:val="005E5C0A"/>
    <w:rsid w:val="005E7AF2"/>
    <w:rsid w:val="005F1FD6"/>
    <w:rsid w:val="005F21D1"/>
    <w:rsid w:val="005F2663"/>
    <w:rsid w:val="005F2C1D"/>
    <w:rsid w:val="005F32BA"/>
    <w:rsid w:val="005F474D"/>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4E27"/>
    <w:rsid w:val="00635DFC"/>
    <w:rsid w:val="00641505"/>
    <w:rsid w:val="00642E61"/>
    <w:rsid w:val="00643209"/>
    <w:rsid w:val="00644601"/>
    <w:rsid w:val="00645496"/>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BCC"/>
    <w:rsid w:val="006A7D0D"/>
    <w:rsid w:val="006A7EA8"/>
    <w:rsid w:val="006B21C2"/>
    <w:rsid w:val="006B251B"/>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4CA7"/>
    <w:rsid w:val="006E6D55"/>
    <w:rsid w:val="006E75F8"/>
    <w:rsid w:val="006F0262"/>
    <w:rsid w:val="006F0CD0"/>
    <w:rsid w:val="006F4967"/>
    <w:rsid w:val="0070006F"/>
    <w:rsid w:val="007009D7"/>
    <w:rsid w:val="00701816"/>
    <w:rsid w:val="00701DE6"/>
    <w:rsid w:val="0070392A"/>
    <w:rsid w:val="007072CB"/>
    <w:rsid w:val="0071080A"/>
    <w:rsid w:val="00711047"/>
    <w:rsid w:val="00714008"/>
    <w:rsid w:val="00714DA2"/>
    <w:rsid w:val="00721A45"/>
    <w:rsid w:val="007279F5"/>
    <w:rsid w:val="00732878"/>
    <w:rsid w:val="00732ADE"/>
    <w:rsid w:val="00733A20"/>
    <w:rsid w:val="0073692B"/>
    <w:rsid w:val="0073742A"/>
    <w:rsid w:val="007418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DFC"/>
    <w:rsid w:val="00763FA7"/>
    <w:rsid w:val="0076633E"/>
    <w:rsid w:val="007678FB"/>
    <w:rsid w:val="00770187"/>
    <w:rsid w:val="00770EA5"/>
    <w:rsid w:val="0077254A"/>
    <w:rsid w:val="007725C5"/>
    <w:rsid w:val="00776036"/>
    <w:rsid w:val="00781621"/>
    <w:rsid w:val="00784E79"/>
    <w:rsid w:val="00786416"/>
    <w:rsid w:val="00786BE0"/>
    <w:rsid w:val="00793300"/>
    <w:rsid w:val="0079385E"/>
    <w:rsid w:val="00794F72"/>
    <w:rsid w:val="00795740"/>
    <w:rsid w:val="00797AA9"/>
    <w:rsid w:val="007A46C0"/>
    <w:rsid w:val="007B7828"/>
    <w:rsid w:val="007C2B12"/>
    <w:rsid w:val="007C6297"/>
    <w:rsid w:val="007C7446"/>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180"/>
    <w:rsid w:val="007F3EB5"/>
    <w:rsid w:val="007F61D0"/>
    <w:rsid w:val="00800552"/>
    <w:rsid w:val="00804520"/>
    <w:rsid w:val="00804A52"/>
    <w:rsid w:val="00805004"/>
    <w:rsid w:val="00811DBA"/>
    <w:rsid w:val="008211E8"/>
    <w:rsid w:val="0082357C"/>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571C4"/>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4002"/>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0ECD"/>
    <w:rsid w:val="00A4518D"/>
    <w:rsid w:val="00A45F18"/>
    <w:rsid w:val="00A53411"/>
    <w:rsid w:val="00A53E09"/>
    <w:rsid w:val="00A540D5"/>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43F4"/>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3973"/>
    <w:rsid w:val="00B84124"/>
    <w:rsid w:val="00B841E6"/>
    <w:rsid w:val="00B8559D"/>
    <w:rsid w:val="00B908A4"/>
    <w:rsid w:val="00B912C6"/>
    <w:rsid w:val="00B92794"/>
    <w:rsid w:val="00B936AF"/>
    <w:rsid w:val="00B93AEA"/>
    <w:rsid w:val="00B945D9"/>
    <w:rsid w:val="00B947B9"/>
    <w:rsid w:val="00B96F08"/>
    <w:rsid w:val="00B97B69"/>
    <w:rsid w:val="00BA4E15"/>
    <w:rsid w:val="00BA5C95"/>
    <w:rsid w:val="00BA64C2"/>
    <w:rsid w:val="00BA76D8"/>
    <w:rsid w:val="00BB028C"/>
    <w:rsid w:val="00BB1630"/>
    <w:rsid w:val="00BB2FA0"/>
    <w:rsid w:val="00BB3827"/>
    <w:rsid w:val="00BB56DE"/>
    <w:rsid w:val="00BB7853"/>
    <w:rsid w:val="00BC10E0"/>
    <w:rsid w:val="00BC11B8"/>
    <w:rsid w:val="00BC1268"/>
    <w:rsid w:val="00BC12AA"/>
    <w:rsid w:val="00BC1E12"/>
    <w:rsid w:val="00BC2947"/>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0B14"/>
    <w:rsid w:val="00C6183F"/>
    <w:rsid w:val="00C63398"/>
    <w:rsid w:val="00C71916"/>
    <w:rsid w:val="00C76112"/>
    <w:rsid w:val="00C76F03"/>
    <w:rsid w:val="00C8060B"/>
    <w:rsid w:val="00C864FC"/>
    <w:rsid w:val="00C9101C"/>
    <w:rsid w:val="00C913CE"/>
    <w:rsid w:val="00C93BEF"/>
    <w:rsid w:val="00C97D60"/>
    <w:rsid w:val="00C97E67"/>
    <w:rsid w:val="00CA31D9"/>
    <w:rsid w:val="00CA54A9"/>
    <w:rsid w:val="00CA54E8"/>
    <w:rsid w:val="00CA5D0F"/>
    <w:rsid w:val="00CA69CE"/>
    <w:rsid w:val="00CA7F06"/>
    <w:rsid w:val="00CA7F77"/>
    <w:rsid w:val="00CB00D1"/>
    <w:rsid w:val="00CB0D85"/>
    <w:rsid w:val="00CB2E01"/>
    <w:rsid w:val="00CB3440"/>
    <w:rsid w:val="00CB5372"/>
    <w:rsid w:val="00CC6798"/>
    <w:rsid w:val="00CC6DD8"/>
    <w:rsid w:val="00CD1484"/>
    <w:rsid w:val="00CD2EBE"/>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2398"/>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3E85"/>
    <w:rsid w:val="00D64110"/>
    <w:rsid w:val="00D64BE9"/>
    <w:rsid w:val="00D67F61"/>
    <w:rsid w:val="00D70AEA"/>
    <w:rsid w:val="00D728BD"/>
    <w:rsid w:val="00D73C0E"/>
    <w:rsid w:val="00D749CB"/>
    <w:rsid w:val="00D754FF"/>
    <w:rsid w:val="00D8110C"/>
    <w:rsid w:val="00D84B38"/>
    <w:rsid w:val="00D86664"/>
    <w:rsid w:val="00D87834"/>
    <w:rsid w:val="00D879F2"/>
    <w:rsid w:val="00D913F7"/>
    <w:rsid w:val="00D92871"/>
    <w:rsid w:val="00D92953"/>
    <w:rsid w:val="00D9313F"/>
    <w:rsid w:val="00D947D8"/>
    <w:rsid w:val="00D957A8"/>
    <w:rsid w:val="00D96DE6"/>
    <w:rsid w:val="00D9778F"/>
    <w:rsid w:val="00DA5752"/>
    <w:rsid w:val="00DA77C0"/>
    <w:rsid w:val="00DA7F1E"/>
    <w:rsid w:val="00DB0156"/>
    <w:rsid w:val="00DB43C8"/>
    <w:rsid w:val="00DC0AE3"/>
    <w:rsid w:val="00DC1417"/>
    <w:rsid w:val="00DC2503"/>
    <w:rsid w:val="00DC4AF7"/>
    <w:rsid w:val="00DC5974"/>
    <w:rsid w:val="00DD11EC"/>
    <w:rsid w:val="00DD1591"/>
    <w:rsid w:val="00DD2A40"/>
    <w:rsid w:val="00DD3B90"/>
    <w:rsid w:val="00DD56C2"/>
    <w:rsid w:val="00DD5B72"/>
    <w:rsid w:val="00DE2806"/>
    <w:rsid w:val="00DE4CBC"/>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F1FCA"/>
    <w:rsid w:val="00EF5148"/>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595"/>
    <w:rsid w:val="00F77283"/>
    <w:rsid w:val="00F772C3"/>
    <w:rsid w:val="00F80338"/>
    <w:rsid w:val="00F8067B"/>
    <w:rsid w:val="00F81A93"/>
    <w:rsid w:val="00F84F93"/>
    <w:rsid w:val="00F8501D"/>
    <w:rsid w:val="00F85265"/>
    <w:rsid w:val="00F85808"/>
    <w:rsid w:val="00FA12B9"/>
    <w:rsid w:val="00FA6D4D"/>
    <w:rsid w:val="00FB0C70"/>
    <w:rsid w:val="00FB2363"/>
    <w:rsid w:val="00FB3C6B"/>
    <w:rsid w:val="00FB7A38"/>
    <w:rsid w:val="00FC6A22"/>
    <w:rsid w:val="00FD0D54"/>
    <w:rsid w:val="00FD1B14"/>
    <w:rsid w:val="00FD1DC9"/>
    <w:rsid w:val="00FD29D5"/>
    <w:rsid w:val="00FD5206"/>
    <w:rsid w:val="00FE5972"/>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40F12FB"/>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CDF8AB1-ED90-4383-8262-66D99FA3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qFormat="1"/>
    <w:lsdException w:name="footnote text" w:semiHidden="1" w:unhideWhenUsed="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2" w:semiHidden="1" w:unhideWhenUsed="1"/>
    <w:lsdException w:name="Note Heading" w:semiHidden="1" w:unhideWhenUsed="1"/>
    <w:lsdException w:name="Block Text" w:semiHidden="1" w:unhideWhenUsed="1"/>
    <w:lsdException w:name="FollowedHyperlink"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pPr>
      <w:autoSpaceDE/>
      <w:autoSpaceDN/>
    </w:pPr>
    <w:rPr>
      <w:rFonts w:ascii="Times New Roman" w:hAnsi="Times New Roman" w:cs="Times New Roman"/>
      <w:kern w:val="2"/>
      <w:sz w:val="21"/>
      <w:szCs w:val="20"/>
      <w:lang w:eastAsia="zh-CN"/>
    </w:rPr>
  </w:style>
  <w:style w:type="paragraph" w:styleId="31">
    <w:name w:val="Body Text 3"/>
    <w:basedOn w:val="a1"/>
    <w:link w:val="3Char0"/>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Pr>
      <w:rFonts w:hAnsi="Courier New" w:cs="Courier New"/>
      <w:szCs w:val="21"/>
    </w:rPr>
  </w:style>
  <w:style w:type="paragraph" w:styleId="80">
    <w:name w:val="toc 8"/>
    <w:basedOn w:val="a1"/>
    <w:next w:val="a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List"/>
    <w:basedOn w:val="a1"/>
    <w:semiHidden/>
    <w:unhideWhenUsed/>
    <w:pPr>
      <w:ind w:left="200" w:hangingChars="200" w:hanging="200"/>
      <w:contextualSpacing/>
    </w:pPr>
  </w:style>
  <w:style w:type="paragraph" w:styleId="61">
    <w:name w:val="toc 6"/>
    <w:basedOn w:val="a1"/>
    <w:next w:val="a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9"/>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a"/>
    <w:unhideWhenUsed/>
    <w:pPr>
      <w:widowControl/>
      <w:autoSpaceDE/>
      <w:autoSpaceDN/>
      <w:spacing w:before="100" w:beforeAutospacing="1" w:after="100" w:afterAutospacing="1"/>
    </w:pPr>
    <w:rPr>
      <w:sz w:val="24"/>
      <w:szCs w:val="24"/>
      <w:lang w:eastAsia="zh-CN"/>
    </w:rPr>
  </w:style>
  <w:style w:type="paragraph" w:styleId="13">
    <w:name w:val="index 1"/>
    <w:basedOn w:val="a1"/>
    <w:next w:val="a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b"/>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c"/>
    <w:pPr>
      <w:widowControl/>
    </w:pPr>
    <w:rPr>
      <w:b/>
      <w:bCs/>
      <w:sz w:val="24"/>
      <w:szCs w:val="24"/>
    </w:rPr>
  </w:style>
  <w:style w:type="paragraph" w:styleId="a">
    <w:name w:val="Body Text First Indent"/>
    <w:basedOn w:val="aa"/>
    <w:link w:val="Chard"/>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26">
    <w:name w:val="Body Text First Indent 2"/>
    <w:basedOn w:val="ab"/>
    <w:link w:val="2Char2"/>
    <w:semiHidden/>
    <w:unhideWhenUsed/>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table" w:styleId="af6">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3"/>
    <w:uiPriority w:val="22"/>
    <w:qFormat/>
    <w:rPr>
      <w:b/>
      <w:bCs/>
    </w:rPr>
  </w:style>
  <w:style w:type="character" w:styleId="af8">
    <w:name w:val="page number"/>
    <w:basedOn w:val="a3"/>
  </w:style>
  <w:style w:type="character" w:styleId="af9">
    <w:name w:val="FollowedHyperlink"/>
    <w:basedOn w:val="a3"/>
    <w:qFormat/>
    <w:rPr>
      <w:color w:val="800080"/>
      <w:u w:val="single"/>
    </w:rPr>
  </w:style>
  <w:style w:type="character" w:styleId="afa">
    <w:name w:val="Emphasis"/>
    <w:basedOn w:val="a3"/>
    <w:qFormat/>
  </w:style>
  <w:style w:type="character" w:styleId="afb">
    <w:name w:val="Hyperlink"/>
    <w:basedOn w:val="a3"/>
    <w:rPr>
      <w:color w:val="0000FF" w:themeColor="hyperlink"/>
      <w:u w:val="single"/>
    </w:rPr>
  </w:style>
  <w:style w:type="character" w:styleId="afc">
    <w:name w:val="annotation reference"/>
    <w:basedOn w:val="a3"/>
    <w:qFormat/>
    <w:rPr>
      <w:sz w:val="21"/>
      <w:szCs w:val="21"/>
    </w:rPr>
  </w:style>
  <w:style w:type="character" w:customStyle="1" w:styleId="1Char">
    <w:name w:val="标题 1 Char"/>
    <w:basedOn w:val="a3"/>
    <w:link w:val="11"/>
    <w:rPr>
      <w:rFonts w:ascii="宋体" w:hAnsi="宋体" w:cs="宋体"/>
      <w:b/>
      <w:bCs/>
      <w:sz w:val="28"/>
      <w:szCs w:val="28"/>
      <w:lang w:eastAsia="en-US"/>
    </w:rPr>
  </w:style>
  <w:style w:type="character" w:customStyle="1" w:styleId="2Char">
    <w:name w:val="标题 2 Char"/>
    <w:basedOn w:val="a3"/>
    <w:link w:val="21"/>
    <w:rPr>
      <w:rFonts w:ascii="宋体" w:hAnsi="宋体" w:cs="宋体"/>
      <w:b/>
      <w:bCs/>
      <w:sz w:val="24"/>
      <w:szCs w:val="24"/>
      <w:lang w:eastAsia="en-US"/>
    </w:rPr>
  </w:style>
  <w:style w:type="character" w:customStyle="1" w:styleId="3Char">
    <w:name w:val="标题 3 Char"/>
    <w:basedOn w:val="a3"/>
    <w:link w:val="30"/>
    <w:rPr>
      <w:b/>
      <w:bCs/>
      <w:kern w:val="2"/>
      <w:sz w:val="32"/>
      <w:szCs w:val="32"/>
    </w:rPr>
  </w:style>
  <w:style w:type="character" w:customStyle="1" w:styleId="4Char">
    <w:name w:val="标题 4 Char"/>
    <w:basedOn w:val="a3"/>
    <w:link w:val="40"/>
    <w:rPr>
      <w:b/>
      <w:kern w:val="2"/>
      <w:sz w:val="24"/>
      <w:szCs w:val="24"/>
    </w:rPr>
  </w:style>
  <w:style w:type="character" w:customStyle="1" w:styleId="5Char">
    <w:name w:val="标题 5 Char"/>
    <w:basedOn w:val="a3"/>
    <w:link w:val="50"/>
    <w:rPr>
      <w:b/>
      <w:bCs/>
      <w:kern w:val="2"/>
      <w:sz w:val="28"/>
      <w:szCs w:val="28"/>
    </w:rPr>
  </w:style>
  <w:style w:type="character" w:customStyle="1" w:styleId="6Char">
    <w:name w:val="标题 6 Char"/>
    <w:basedOn w:val="a3"/>
    <w:link w:val="60"/>
    <w:rPr>
      <w:b/>
      <w:sz w:val="24"/>
    </w:rPr>
  </w:style>
  <w:style w:type="character" w:customStyle="1" w:styleId="Char">
    <w:name w:val="正文缩进 Char"/>
    <w:basedOn w:val="a3"/>
    <w:link w:val="a2"/>
    <w:qFormat/>
    <w:rPr>
      <w:sz w:val="24"/>
    </w:rPr>
  </w:style>
  <w:style w:type="character" w:customStyle="1" w:styleId="7Char">
    <w:name w:val="标题 7 Char"/>
    <w:basedOn w:val="a3"/>
    <w:link w:val="7"/>
    <w:rPr>
      <w:b/>
      <w:kern w:val="2"/>
      <w:sz w:val="24"/>
    </w:rPr>
  </w:style>
  <w:style w:type="character" w:customStyle="1" w:styleId="8Char">
    <w:name w:val="标题 8 Char"/>
    <w:basedOn w:val="a3"/>
    <w:link w:val="8"/>
    <w:rPr>
      <w:rFonts w:ascii="Arial" w:eastAsia="黑体" w:hAnsi="Arial"/>
      <w:kern w:val="2"/>
      <w:sz w:val="24"/>
    </w:rPr>
  </w:style>
  <w:style w:type="character" w:customStyle="1" w:styleId="9Char">
    <w:name w:val="标题 9 Char"/>
    <w:basedOn w:val="a3"/>
    <w:link w:val="9"/>
    <w:rPr>
      <w:rFonts w:ascii="Arial" w:eastAsia="黑体" w:hAnsi="Arial"/>
      <w:kern w:val="2"/>
      <w:sz w:val="21"/>
    </w:rPr>
  </w:style>
  <w:style w:type="character" w:customStyle="1" w:styleId="Char10">
    <w:name w:val="正文文本 Char1"/>
    <w:basedOn w:val="a3"/>
    <w:link w:val="aa"/>
    <w:uiPriority w:val="1"/>
    <w:rPr>
      <w:rFonts w:ascii="宋体" w:hAnsi="宋体" w:cs="宋体"/>
      <w:sz w:val="24"/>
      <w:szCs w:val="24"/>
      <w:lang w:eastAsia="en-US"/>
    </w:rPr>
  </w:style>
  <w:style w:type="character" w:customStyle="1" w:styleId="Char4">
    <w:name w:val="纯文本 Char"/>
    <w:basedOn w:val="a3"/>
    <w:link w:val="ac"/>
    <w:qFormat/>
    <w:rPr>
      <w:rFonts w:ascii="宋体" w:hAnsi="Courier New" w:cs="Courier New"/>
      <w:sz w:val="22"/>
      <w:szCs w:val="21"/>
      <w:lang w:eastAsia="en-US"/>
    </w:rPr>
  </w:style>
  <w:style w:type="character" w:customStyle="1" w:styleId="Char7">
    <w:name w:val="页脚 Char"/>
    <w:basedOn w:val="a3"/>
    <w:link w:val="af"/>
    <w:uiPriority w:val="99"/>
    <w:rPr>
      <w:rFonts w:ascii="宋体" w:hAnsi="宋体" w:cs="宋体"/>
      <w:sz w:val="18"/>
      <w:szCs w:val="18"/>
      <w:lang w:eastAsia="en-US"/>
    </w:rPr>
  </w:style>
  <w:style w:type="character" w:customStyle="1" w:styleId="Char8">
    <w:name w:val="页眉 Char"/>
    <w:basedOn w:val="a3"/>
    <w:link w:val="af0"/>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1"/>
    <w:link w:val="Chare"/>
    <w:uiPriority w:val="34"/>
    <w:qFormat/>
    <w:pPr>
      <w:spacing w:before="206"/>
      <w:ind w:left="959" w:hanging="361"/>
    </w:pPr>
  </w:style>
  <w:style w:type="paragraph" w:customStyle="1" w:styleId="TableParagraph">
    <w:name w:val="Table Paragraph"/>
    <w:basedOn w:val="a1"/>
    <w:uiPriority w:val="1"/>
    <w:qFormat/>
  </w:style>
  <w:style w:type="paragraph" w:customStyle="1" w:styleId="afe">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rPr>
      <w:b/>
      <w:kern w:val="2"/>
      <w:sz w:val="21"/>
    </w:rPr>
  </w:style>
  <w:style w:type="character" w:customStyle="1" w:styleId="Chara">
    <w:name w:val="普通(网站) Char"/>
    <w:basedOn w:val="a3"/>
    <w:link w:val="af3"/>
    <w:locked/>
    <w:rPr>
      <w:rFonts w:ascii="宋体" w:hAnsi="宋体" w:cs="宋体"/>
      <w:sz w:val="24"/>
      <w:szCs w:val="24"/>
    </w:rPr>
  </w:style>
  <w:style w:type="character" w:customStyle="1" w:styleId="xdrichtextbox2">
    <w:name w:val="xdrichtextbox2"/>
    <w:basedOn w:val="a3"/>
    <w:rPr>
      <w:color w:val="0000FF"/>
      <w:sz w:val="18"/>
      <w:szCs w:val="18"/>
      <w:u w:val="none"/>
      <w:bdr w:val="single" w:sz="8" w:space="0" w:color="DCDCDC"/>
      <w:shd w:val="clear" w:color="auto" w:fill="FFFFFF"/>
    </w:rPr>
  </w:style>
  <w:style w:type="character" w:customStyle="1" w:styleId="apple-converted-space">
    <w:name w:val="apple-converted-space"/>
    <w:basedOn w:val="a3"/>
    <w:uiPriority w:val="99"/>
    <w:qFormat/>
  </w:style>
  <w:style w:type="character" w:customStyle="1" w:styleId="Charf">
    <w:name w:val="无间隔 Char"/>
    <w:basedOn w:val="a3"/>
    <w:link w:val="aff"/>
    <w:rPr>
      <w:rFonts w:ascii="Calibri" w:hAnsi="Calibri"/>
      <w:sz w:val="22"/>
      <w:szCs w:val="22"/>
    </w:rPr>
  </w:style>
  <w:style w:type="paragraph" w:styleId="aff">
    <w:name w:val="No Spacing"/>
    <w:link w:val="Charf"/>
    <w:uiPriority w:val="1"/>
    <w:qFormat/>
    <w:rPr>
      <w:rFonts w:ascii="Calibri" w:hAnsi="Calibri"/>
      <w:sz w:val="22"/>
      <w:szCs w:val="22"/>
    </w:rPr>
  </w:style>
  <w:style w:type="character" w:customStyle="1" w:styleId="Char1">
    <w:name w:val="批注文字 Char"/>
    <w:basedOn w:val="a3"/>
    <w:link w:val="a8"/>
    <w:uiPriority w:val="99"/>
    <w:rPr>
      <w:kern w:val="2"/>
      <w:sz w:val="21"/>
    </w:rPr>
  </w:style>
  <w:style w:type="character" w:customStyle="1" w:styleId="Char6">
    <w:name w:val="批注框文本 Char"/>
    <w:basedOn w:val="a3"/>
    <w:link w:val="ae"/>
    <w:uiPriority w:val="99"/>
    <w:rPr>
      <w:kern w:val="2"/>
      <w:sz w:val="18"/>
      <w:szCs w:val="18"/>
    </w:rPr>
  </w:style>
  <w:style w:type="character" w:customStyle="1" w:styleId="3Char1">
    <w:name w:val="正文文本缩进 3 Char"/>
    <w:basedOn w:val="a3"/>
    <w:link w:val="33"/>
    <w:rPr>
      <w:kern w:val="2"/>
      <w:sz w:val="28"/>
    </w:rPr>
  </w:style>
  <w:style w:type="character" w:customStyle="1" w:styleId="2Char0">
    <w:name w:val="正文文本缩进 2 Char"/>
    <w:basedOn w:val="a3"/>
    <w:link w:val="23"/>
    <w:rPr>
      <w:rFonts w:ascii="宋体" w:hAnsi="宋体"/>
      <w:iCs/>
      <w:kern w:val="2"/>
      <w:sz w:val="24"/>
      <w:szCs w:val="24"/>
    </w:rPr>
  </w:style>
  <w:style w:type="character" w:customStyle="1" w:styleId="Charf0">
    <w:name w:val="正文文本 Char"/>
    <w:basedOn w:val="a3"/>
    <w:uiPriority w:val="1"/>
    <w:rPr>
      <w:rFonts w:eastAsia="宋体"/>
      <w:sz w:val="24"/>
      <w:szCs w:val="24"/>
      <w:lang w:val="en-US" w:eastAsia="zh-CN" w:bidi="ar-SA"/>
    </w:rPr>
  </w:style>
  <w:style w:type="character" w:customStyle="1" w:styleId="en1">
    <w:name w:val="en1"/>
    <w:basedOn w:val="a3"/>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b">
    <w:name w:val="标题 Char"/>
    <w:basedOn w:val="a3"/>
    <w:link w:val="af4"/>
    <w:rPr>
      <w:rFonts w:ascii="Arial" w:hAnsi="Arial" w:cs="Arial"/>
      <w:b/>
      <w:bCs/>
      <w:sz w:val="44"/>
      <w:szCs w:val="32"/>
    </w:rPr>
  </w:style>
  <w:style w:type="character" w:customStyle="1" w:styleId="Char3">
    <w:name w:val="正文文本缩进 Char"/>
    <w:basedOn w:val="a3"/>
    <w:link w:val="ab"/>
    <w:rPr>
      <w:i/>
      <w:iCs/>
      <w:kern w:val="2"/>
      <w:sz w:val="21"/>
    </w:rPr>
  </w:style>
  <w:style w:type="character" w:customStyle="1" w:styleId="3Char0">
    <w:name w:val="正文文本 3 Char"/>
    <w:basedOn w:val="a3"/>
    <w:link w:val="31"/>
    <w:rPr>
      <w:color w:val="0000FF"/>
      <w:kern w:val="2"/>
      <w:sz w:val="24"/>
      <w:szCs w:val="24"/>
    </w:rPr>
  </w:style>
  <w:style w:type="character" w:customStyle="1" w:styleId="font11">
    <w:name w:val="font11"/>
    <w:basedOn w:val="a3"/>
    <w:rPr>
      <w:rFonts w:ascii="Times New Roman" w:hAnsi="Times New Roman" w:cs="Times New Roman" w:hint="default"/>
      <w:color w:val="000000"/>
      <w:sz w:val="20"/>
      <w:szCs w:val="20"/>
      <w:u w:val="none"/>
    </w:rPr>
  </w:style>
  <w:style w:type="character" w:customStyle="1" w:styleId="glossaryitem">
    <w:name w:val="glossaryitem"/>
    <w:basedOn w:val="a3"/>
    <w:rPr>
      <w:u w:val="none"/>
    </w:rPr>
  </w:style>
  <w:style w:type="character" w:customStyle="1" w:styleId="HTMLChar">
    <w:name w:val="HTML 预设格式 Char"/>
    <w:basedOn w:val="a3"/>
    <w:link w:val="HTML"/>
    <w:rPr>
      <w:rFonts w:ascii="Arial Unicode MS" w:eastAsia="Courier New" w:hAnsi="Arial Unicode MS" w:cs="Courier New"/>
    </w:rPr>
  </w:style>
  <w:style w:type="character" w:customStyle="1" w:styleId="Char0">
    <w:name w:val="文档结构图 Char"/>
    <w:basedOn w:val="a3"/>
    <w:link w:val="a7"/>
    <w:rPr>
      <w:rFonts w:ascii="宋体"/>
      <w:sz w:val="28"/>
      <w:shd w:val="clear" w:color="auto" w:fill="000080"/>
    </w:rPr>
  </w:style>
  <w:style w:type="character" w:customStyle="1" w:styleId="Char5">
    <w:name w:val="日期 Char"/>
    <w:basedOn w:val="a3"/>
    <w:link w:val="ad"/>
    <w:rPr>
      <w:kern w:val="2"/>
      <w:sz w:val="21"/>
      <w:szCs w:val="24"/>
    </w:rPr>
  </w:style>
  <w:style w:type="character" w:customStyle="1" w:styleId="2Char1">
    <w:name w:val="正文文本 2 Char"/>
    <w:basedOn w:val="a3"/>
    <w:link w:val="25"/>
    <w:rPr>
      <w:kern w:val="2"/>
      <w:sz w:val="21"/>
      <w:szCs w:val="24"/>
    </w:rPr>
  </w:style>
  <w:style w:type="character" w:customStyle="1" w:styleId="Chard">
    <w:name w:val="正文首行缩进 Char"/>
    <w:basedOn w:val="Charf0"/>
    <w:link w:val="a"/>
    <w:rPr>
      <w:rFonts w:eastAsia="宋体"/>
      <w:sz w:val="21"/>
      <w:szCs w:val="21"/>
      <w:lang w:val="en-US" w:eastAsia="zh-CN" w:bidi="ar-SA"/>
    </w:rPr>
  </w:style>
  <w:style w:type="character" w:customStyle="1" w:styleId="Charc">
    <w:name w:val="批注主题 Char"/>
    <w:basedOn w:val="Char1"/>
    <w:link w:val="af5"/>
    <w:uiPriority w:val="99"/>
    <w:rPr>
      <w:b/>
      <w:bCs/>
      <w:kern w:val="2"/>
      <w:sz w:val="24"/>
      <w:szCs w:val="24"/>
    </w:rPr>
  </w:style>
  <w:style w:type="paragraph" w:customStyle="1" w:styleId="330">
    <w:name w:val="标题3(小3号)"/>
    <w:basedOn w:val="30"/>
    <w:next w:val="34"/>
    <w:pPr>
      <w:widowControl/>
      <w:spacing w:before="0" w:after="0" w:line="420" w:lineRule="exact"/>
    </w:pPr>
    <w:rPr>
      <w:b w:val="0"/>
      <w:bCs w:val="0"/>
      <w:color w:val="000000"/>
      <w:kern w:val="0"/>
      <w:sz w:val="30"/>
      <w:szCs w:val="21"/>
    </w:rPr>
  </w:style>
  <w:style w:type="paragraph" w:customStyle="1" w:styleId="34">
    <w:name w:val="正文小3号"/>
    <w:pPr>
      <w:ind w:firstLine="595"/>
      <w:jc w:val="both"/>
    </w:pPr>
    <w:rPr>
      <w:sz w:val="30"/>
    </w:rPr>
  </w:style>
  <w:style w:type="character" w:customStyle="1" w:styleId="Char11">
    <w:name w:val="正文首行缩进 Char1"/>
    <w:basedOn w:val="Char10"/>
    <w:rPr>
      <w:rFonts w:ascii="宋体" w:hAnsi="宋体" w:cs="宋体"/>
      <w:sz w:val="24"/>
      <w:szCs w:val="24"/>
      <w:lang w:eastAsia="en-US"/>
    </w:rPr>
  </w:style>
  <w:style w:type="character" w:customStyle="1" w:styleId="Char9">
    <w:name w:val="信息标题 Char"/>
    <w:basedOn w:val="a3"/>
    <w:link w:val="af2"/>
    <w:rPr>
      <w:rFonts w:ascii="Arial" w:hAnsi="Arial" w:cs="Arial"/>
      <w:kern w:val="2"/>
      <w:sz w:val="24"/>
      <w:szCs w:val="24"/>
      <w:shd w:val="pct20" w:color="auto" w:fill="auto"/>
    </w:rPr>
  </w:style>
  <w:style w:type="character" w:customStyle="1" w:styleId="3Char10">
    <w:name w:val="正文文本 3 Char1"/>
    <w:basedOn w:val="a3"/>
    <w:rPr>
      <w:rFonts w:ascii="宋体" w:hAnsi="宋体" w:cs="宋体"/>
      <w:sz w:val="16"/>
      <w:szCs w:val="16"/>
      <w:lang w:eastAsia="en-US"/>
    </w:rPr>
  </w:style>
  <w:style w:type="paragraph" w:customStyle="1" w:styleId="aff0">
    <w:name w:val="封面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rPr>
      <w:rFonts w:ascii="宋体" w:hAnsi="宋体" w:cs="宋体"/>
      <w:sz w:val="22"/>
      <w:szCs w:val="22"/>
      <w:lang w:eastAsia="en-US"/>
    </w:rPr>
  </w:style>
  <w:style w:type="character" w:customStyle="1" w:styleId="Char12">
    <w:name w:val="批注文字 Char1"/>
    <w:basedOn w:val="a3"/>
    <w:rPr>
      <w:rFonts w:ascii="宋体" w:hAnsi="宋体" w:cs="宋体"/>
      <w:sz w:val="22"/>
      <w:szCs w:val="22"/>
      <w:lang w:eastAsia="en-US"/>
    </w:rPr>
  </w:style>
  <w:style w:type="paragraph" w:customStyle="1" w:styleId="Aff2">
    <w:name w:val="A"/>
    <w:basedOn w:val="a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rPr>
      <w:rFonts w:ascii="宋体" w:hAnsi="宋体" w:cs="宋体"/>
      <w:sz w:val="18"/>
      <w:szCs w:val="18"/>
      <w:lang w:eastAsia="en-US"/>
    </w:rPr>
  </w:style>
  <w:style w:type="character" w:customStyle="1" w:styleId="Char14">
    <w:name w:val="日期 Char1"/>
    <w:basedOn w:val="a3"/>
    <w:rPr>
      <w:rFonts w:ascii="宋体" w:hAnsi="宋体" w:cs="宋体"/>
      <w:sz w:val="22"/>
      <w:szCs w:val="22"/>
      <w:lang w:eastAsia="en-US"/>
    </w:rPr>
  </w:style>
  <w:style w:type="paragraph" w:customStyle="1" w:styleId="331">
    <w:name w:val="标题3(3号)"/>
    <w:basedOn w:val="30"/>
    <w:next w:val="36"/>
    <w:pPr>
      <w:widowControl/>
      <w:spacing w:before="0" w:after="0" w:line="420" w:lineRule="exact"/>
    </w:pPr>
    <w:rPr>
      <w:b w:val="0"/>
      <w:bCs w:val="0"/>
      <w:color w:val="000000"/>
      <w:kern w:val="0"/>
      <w:szCs w:val="21"/>
    </w:rPr>
  </w:style>
  <w:style w:type="paragraph" w:customStyle="1" w:styleId="36">
    <w:name w:val="正文3号字"/>
    <w:pPr>
      <w:ind w:firstLine="652"/>
      <w:jc w:val="both"/>
    </w:pPr>
    <w:rPr>
      <w:sz w:val="32"/>
    </w:rPr>
  </w:style>
  <w:style w:type="paragraph" w:customStyle="1" w:styleId="aff3">
    <w:name w:val="封面页脚"/>
    <w:basedOn w:val="af"/>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pPr>
      <w:ind w:firstLine="567"/>
      <w:jc w:val="both"/>
    </w:pPr>
    <w:rPr>
      <w:sz w:val="28"/>
    </w:rPr>
  </w:style>
  <w:style w:type="paragraph" w:customStyle="1" w:styleId="120">
    <w:name w:val="标题1(2号)"/>
    <w:basedOn w:val="11"/>
    <w:next w:val="36"/>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52">
    <w:name w:val="正文5号字"/>
    <w:pPr>
      <w:jc w:val="both"/>
    </w:pPr>
    <w:rPr>
      <w:sz w:val="21"/>
    </w:rPr>
  </w:style>
  <w:style w:type="character" w:customStyle="1" w:styleId="2Char11">
    <w:name w:val="正文文本 2 Char1"/>
    <w:basedOn w:val="a3"/>
    <w:rPr>
      <w:rFonts w:ascii="宋体" w:hAnsi="宋体" w:cs="宋体"/>
      <w:sz w:val="22"/>
      <w:szCs w:val="22"/>
      <w:lang w:eastAsia="en-US"/>
    </w:rPr>
  </w:style>
  <w:style w:type="character" w:customStyle="1" w:styleId="Char16">
    <w:name w:val="标题 Char1"/>
    <w:basedOn w:val="a3"/>
    <w:rPr>
      <w:rFonts w:asciiTheme="majorHAnsi" w:hAnsiTheme="majorHAnsi" w:cstheme="majorBidi"/>
      <w:b/>
      <w:bCs/>
      <w:sz w:val="32"/>
      <w:szCs w:val="32"/>
      <w:lang w:eastAsia="en-US"/>
    </w:rPr>
  </w:style>
  <w:style w:type="character" w:customStyle="1" w:styleId="3Char11">
    <w:name w:val="正文文本缩进 3 Char1"/>
    <w:basedOn w:val="a3"/>
    <w:rPr>
      <w:rFonts w:ascii="宋体" w:hAnsi="宋体" w:cs="宋体"/>
      <w:sz w:val="16"/>
      <w:szCs w:val="16"/>
      <w:lang w:eastAsia="en-US"/>
    </w:rPr>
  </w:style>
  <w:style w:type="paragraph" w:customStyle="1" w:styleId="aff4">
    <w:name w:val="标准"/>
    <w:basedOn w:val="a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rPr>
      <w:rFonts w:ascii="宋体" w:hAnsi="宋体" w:cs="宋体"/>
      <w:sz w:val="18"/>
      <w:szCs w:val="18"/>
      <w:lang w:eastAsia="en-US"/>
    </w:rPr>
  </w:style>
  <w:style w:type="character" w:customStyle="1" w:styleId="Char19">
    <w:name w:val="批注主题 Char1"/>
    <w:basedOn w:val="Char12"/>
    <w:rPr>
      <w:rFonts w:ascii="宋体" w:hAnsi="宋体" w:cs="宋体"/>
      <w:b/>
      <w:bCs/>
      <w:sz w:val="22"/>
      <w:szCs w:val="22"/>
      <w:lang w:eastAsia="en-US"/>
    </w:rPr>
  </w:style>
  <w:style w:type="paragraph" w:customStyle="1" w:styleId="aff5">
    <w:name w:val="封底页脚"/>
    <w:basedOn w:val="af"/>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pPr>
      <w:widowControl/>
      <w:spacing w:before="0" w:after="0" w:line="420" w:lineRule="exact"/>
    </w:pPr>
    <w:rPr>
      <w:b w:val="0"/>
      <w:bCs w:val="0"/>
      <w:color w:val="000000"/>
      <w:kern w:val="0"/>
      <w:sz w:val="28"/>
      <w:szCs w:val="21"/>
    </w:rPr>
  </w:style>
  <w:style w:type="paragraph" w:customStyle="1" w:styleId="2">
    <w:name w:val="标题2"/>
    <w:basedOn w:val="21"/>
    <w:link w:val="2CharChar"/>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pPr>
      <w:autoSpaceDE/>
      <w:autoSpaceDN/>
      <w:jc w:val="both"/>
    </w:pPr>
    <w:rPr>
      <w:rFonts w:ascii="Times New Roman" w:hAnsi="Times New Roman" w:cs="Times New Roman"/>
      <w:kern w:val="2"/>
      <w:sz w:val="21"/>
      <w:szCs w:val="24"/>
      <w:lang w:eastAsia="zh-CN"/>
    </w:rPr>
  </w:style>
  <w:style w:type="paragraph" w:customStyle="1" w:styleId="xl31">
    <w:name w:val="xl31"/>
    <w:basedOn w:val="a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7">
    <w:name w:val="金2"/>
    <w:basedOn w:val="a1"/>
    <w:next w:val="a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pPr>
      <w:autoSpaceDE/>
      <w:autoSpaceDN/>
      <w:jc w:val="both"/>
    </w:pPr>
    <w:rPr>
      <w:rFonts w:ascii="Times New Roman" w:hAnsi="Times New Roman" w:cs="Times New Roman"/>
      <w:kern w:val="2"/>
      <w:sz w:val="21"/>
      <w:szCs w:val="24"/>
      <w:lang w:eastAsia="zh-CN"/>
    </w:rPr>
  </w:style>
  <w:style w:type="paragraph" w:customStyle="1" w:styleId="14">
    <w:name w:val="样式1"/>
    <w:basedOn w:val="a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28">
    <w:name w:val="正文2"/>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9">
    <w:name w:val="样式2"/>
    <w:basedOn w:val="a1"/>
    <w:link w:val="2Char12"/>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0"/>
    <w:next w:val="43"/>
    <w:pPr>
      <w:widowControl/>
      <w:spacing w:before="0" w:after="0" w:line="420" w:lineRule="exact"/>
    </w:pPr>
    <w:rPr>
      <w:b w:val="0"/>
      <w:bCs w:val="0"/>
      <w:color w:val="000000"/>
      <w:kern w:val="0"/>
      <w:sz w:val="24"/>
      <w:szCs w:val="21"/>
    </w:rPr>
  </w:style>
  <w:style w:type="paragraph" w:customStyle="1" w:styleId="43">
    <w:name w:val="正文小4号"/>
    <w:pPr>
      <w:ind w:firstLine="539"/>
      <w:jc w:val="both"/>
    </w:pPr>
    <w:rPr>
      <w:sz w:val="24"/>
    </w:rPr>
  </w:style>
  <w:style w:type="paragraph" w:customStyle="1" w:styleId="350">
    <w:name w:val="标题3(5号)"/>
    <w:basedOn w:val="30"/>
    <w:next w:val="5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pPr>
      <w:autoSpaceDE/>
      <w:autoSpaceDN/>
      <w:jc w:val="both"/>
    </w:pPr>
    <w:rPr>
      <w:rFonts w:ascii="Times New Roman" w:hAnsi="Times New Roman" w:cs="Times New Roman"/>
      <w:kern w:val="2"/>
      <w:sz w:val="21"/>
      <w:szCs w:val="24"/>
      <w:lang w:eastAsia="zh-CN"/>
    </w:rPr>
  </w:style>
  <w:style w:type="paragraph" w:customStyle="1" w:styleId="xl25">
    <w:name w:val="xl25"/>
    <w:basedOn w:val="a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pPr>
      <w:widowControl/>
      <w:autoSpaceDE/>
      <w:autoSpaceDN/>
      <w:spacing w:before="100" w:beforeAutospacing="1" w:after="100" w:afterAutospacing="1"/>
    </w:pPr>
    <w:rPr>
      <w:sz w:val="24"/>
      <w:szCs w:val="24"/>
      <w:lang w:eastAsia="zh-CN"/>
    </w:rPr>
  </w:style>
  <w:style w:type="paragraph" w:customStyle="1" w:styleId="p0">
    <w:name w:val="p0"/>
    <w:basedOn w:val="a1"/>
    <w:pPr>
      <w:widowControl/>
      <w:autoSpaceDE/>
      <w:autoSpaceDN/>
    </w:pPr>
    <w:rPr>
      <w:sz w:val="24"/>
      <w:szCs w:val="24"/>
      <w:lang w:eastAsia="zh-CN"/>
    </w:rPr>
  </w:style>
  <w:style w:type="paragraph" w:customStyle="1" w:styleId="16">
    <w:name w:val="字元 字元1"/>
    <w:basedOn w:val="a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pPr>
      <w:autoSpaceDE/>
      <w:autoSpaceDN/>
      <w:jc w:val="both"/>
    </w:pPr>
    <w:rPr>
      <w:rFonts w:ascii="Times New Roman" w:hAnsi="Times New Roman" w:cs="Times New Roman"/>
      <w:kern w:val="2"/>
      <w:sz w:val="21"/>
      <w:szCs w:val="24"/>
      <w:lang w:eastAsia="zh-CN"/>
    </w:rPr>
  </w:style>
  <w:style w:type="paragraph" w:customStyle="1" w:styleId="affb">
    <w:name w:val="附件"/>
    <w:basedOn w:val="a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pPr>
      <w:autoSpaceDE/>
      <w:autoSpaceDN/>
      <w:jc w:val="both"/>
    </w:pPr>
    <w:rPr>
      <w:rFonts w:ascii="Times New Roman" w:hAnsi="Times New Roman" w:cs="Times New Roman"/>
      <w:kern w:val="2"/>
      <w:sz w:val="21"/>
      <w:szCs w:val="24"/>
      <w:lang w:eastAsia="zh-CN"/>
    </w:rPr>
  </w:style>
  <w:style w:type="paragraph" w:customStyle="1" w:styleId="ml">
    <w:name w:val="ml"/>
    <w:basedOn w:val="a1"/>
    <w:pPr>
      <w:autoSpaceDE/>
      <w:autoSpaceDN/>
      <w:jc w:val="both"/>
    </w:pPr>
    <w:rPr>
      <w:rFonts w:cs="Times New Roman"/>
      <w:b/>
      <w:bCs/>
      <w:kern w:val="2"/>
      <w:sz w:val="28"/>
      <w:szCs w:val="20"/>
      <w:lang w:eastAsia="zh-CN"/>
    </w:rPr>
  </w:style>
  <w:style w:type="paragraph" w:customStyle="1" w:styleId="231">
    <w:name w:val="标题2(3号)"/>
    <w:basedOn w:val="21"/>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pPr>
      <w:autoSpaceDE/>
      <w:autoSpaceDN/>
      <w:jc w:val="both"/>
    </w:pPr>
    <w:rPr>
      <w:rFonts w:ascii="Times New Roman" w:hAnsi="Times New Roman" w:cs="Times New Roman"/>
      <w:kern w:val="2"/>
      <w:sz w:val="21"/>
      <w:szCs w:val="21"/>
      <w:lang w:eastAsia="zh-CN"/>
    </w:rPr>
  </w:style>
  <w:style w:type="paragraph" w:customStyle="1" w:styleId="1">
    <w:name w:val="大纲1"/>
    <w:basedOn w:val="a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pPr>
      <w:numPr>
        <w:ilvl w:val="3"/>
      </w:numPr>
      <w:outlineLvl w:val="3"/>
    </w:pPr>
  </w:style>
  <w:style w:type="paragraph" w:customStyle="1" w:styleId="5">
    <w:name w:val="大纲5"/>
    <w:basedOn w:val="4"/>
    <w:pPr>
      <w:numPr>
        <w:ilvl w:val="4"/>
      </w:numPr>
      <w:tabs>
        <w:tab w:val="left" w:pos="360"/>
      </w:tabs>
      <w:outlineLvl w:val="4"/>
    </w:pPr>
    <w:rPr>
      <w:b w:val="0"/>
      <w:szCs w:val="36"/>
    </w:rPr>
  </w:style>
  <w:style w:type="paragraph" w:customStyle="1" w:styleId="6">
    <w:name w:val="大纲6"/>
    <w:basedOn w:val="5"/>
    <w:pPr>
      <w:numPr>
        <w:ilvl w:val="5"/>
      </w:numPr>
      <w:outlineLvl w:val="5"/>
    </w:pPr>
    <w:rPr>
      <w:rFonts w:ascii="宋体"/>
      <w:szCs w:val="24"/>
    </w:rPr>
  </w:style>
  <w:style w:type="paragraph" w:customStyle="1" w:styleId="Char1CharCharChar1">
    <w:name w:val="Char1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pPr>
      <w:autoSpaceDE/>
      <w:autoSpaceDN/>
      <w:jc w:val="both"/>
    </w:pPr>
    <w:rPr>
      <w:rFonts w:ascii="Calibri" w:hAnsi="Calibri" w:cs="Times New Roman"/>
      <w:kern w:val="2"/>
      <w:sz w:val="21"/>
      <w:szCs w:val="24"/>
      <w:lang w:eastAsia="zh-CN"/>
    </w:rPr>
  </w:style>
  <w:style w:type="paragraph" w:customStyle="1" w:styleId="110">
    <w:name w:val="字元 字元11"/>
    <w:basedOn w:val="a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pPr>
      <w:autoSpaceDE/>
      <w:autoSpaceDN/>
      <w:jc w:val="both"/>
    </w:pPr>
    <w:rPr>
      <w:rFonts w:ascii="Calibri" w:hAnsi="Calibri" w:cs="Times New Roman"/>
      <w:kern w:val="2"/>
      <w:sz w:val="21"/>
      <w:szCs w:val="24"/>
      <w:lang w:eastAsia="zh-CN"/>
    </w:rPr>
  </w:style>
  <w:style w:type="paragraph" w:customStyle="1" w:styleId="38">
    <w:name w:val="正文3"/>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pPr>
      <w:autoSpaceDE/>
      <w:autoSpaceDN/>
      <w:jc w:val="both"/>
    </w:pPr>
    <w:rPr>
      <w:rFonts w:ascii="Calibri" w:hAnsi="Calibri" w:cs="Times New Roman"/>
      <w:kern w:val="2"/>
      <w:sz w:val="21"/>
      <w:szCs w:val="24"/>
      <w:lang w:eastAsia="zh-CN"/>
    </w:rPr>
  </w:style>
  <w:style w:type="paragraph" w:customStyle="1" w:styleId="Char120">
    <w:name w:val="Char12"/>
    <w:basedOn w:val="a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pPr>
      <w:autoSpaceDE/>
      <w:autoSpaceDN/>
      <w:jc w:val="both"/>
    </w:pPr>
    <w:rPr>
      <w:rFonts w:ascii="Calibri" w:hAnsi="Calibri" w:cs="Times New Roman"/>
      <w:kern w:val="2"/>
      <w:sz w:val="21"/>
      <w:szCs w:val="24"/>
      <w:lang w:eastAsia="zh-CN"/>
    </w:rPr>
  </w:style>
  <w:style w:type="paragraph" w:customStyle="1" w:styleId="210">
    <w:name w:val="正文文本 21"/>
    <w:basedOn w:val="a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style>
  <w:style w:type="character" w:customStyle="1" w:styleId="xdrichtextbox3">
    <w:name w:val="xdrichtextbox3"/>
    <w:basedOn w:val="a3"/>
    <w:rPr>
      <w:color w:val="auto"/>
      <w:u w:val="none"/>
      <w:bdr w:val="single" w:sz="8" w:space="0" w:color="DCDCDC"/>
      <w:shd w:val="clear" w:color="auto" w:fill="FFFFFF"/>
    </w:rPr>
  </w:style>
  <w:style w:type="character" w:customStyle="1" w:styleId="Chare">
    <w:name w:val="列出段落 Char"/>
    <w:link w:val="afd"/>
    <w:uiPriority w:val="34"/>
    <w:rPr>
      <w:rFonts w:ascii="宋体" w:hAnsi="宋体" w:cs="宋体"/>
      <w:sz w:val="22"/>
      <w:szCs w:val="22"/>
      <w:lang w:eastAsia="en-US"/>
    </w:rPr>
  </w:style>
  <w:style w:type="paragraph" w:customStyle="1" w:styleId="18">
    <w:name w:val="修订1"/>
    <w:hidden/>
    <w:uiPriority w:val="99"/>
    <w:unhideWhenUsed/>
    <w:rPr>
      <w:rFonts w:ascii="宋体" w:hAnsi="宋体" w:cs="宋体"/>
      <w:sz w:val="22"/>
      <w:szCs w:val="22"/>
      <w:lang w:eastAsia="en-US"/>
    </w:rPr>
  </w:style>
  <w:style w:type="character" w:customStyle="1" w:styleId="cdmessage">
    <w:name w:val="cd_message"/>
    <w:basedOn w:val="a3"/>
  </w:style>
  <w:style w:type="character" w:customStyle="1" w:styleId="2Char2">
    <w:name w:val="正文首行缩进 2 Char"/>
    <w:basedOn w:val="Char3"/>
    <w:link w:val="26"/>
    <w:semiHidden/>
    <w:rPr>
      <w:rFonts w:ascii="宋体" w:hAnsi="宋体" w:cs="宋体"/>
      <w:i w:val="0"/>
      <w:iCs w:val="0"/>
      <w:kern w:val="2"/>
      <w:sz w:val="22"/>
      <w:szCs w:val="22"/>
      <w:lang w:eastAsia="en-US"/>
    </w:rPr>
  </w:style>
  <w:style w:type="paragraph" w:customStyle="1" w:styleId="WPSPlain">
    <w:name w:val="WPS Plain"/>
    <w:uiPriority w:val="99"/>
  </w:style>
  <w:style w:type="character" w:customStyle="1" w:styleId="font21">
    <w:name w:val="font21"/>
    <w:basedOn w:val="a3"/>
    <w:rPr>
      <w:rFonts w:ascii="宋体" w:eastAsia="宋体" w:hAnsi="宋体" w:cs="宋体" w:hint="eastAsia"/>
      <w:color w:val="000000"/>
      <w:sz w:val="24"/>
      <w:szCs w:val="24"/>
      <w:u w:val="none"/>
    </w:rPr>
  </w:style>
  <w:style w:type="character" w:customStyle="1" w:styleId="3Char2">
    <w:name w:val="大纲3 Char"/>
    <w:basedOn w:val="a3"/>
    <w:link w:val="3"/>
    <w:rPr>
      <w:b/>
      <w:kern w:val="2"/>
      <w:sz w:val="24"/>
      <w:szCs w:val="24"/>
    </w:rPr>
  </w:style>
  <w:style w:type="character" w:customStyle="1" w:styleId="Charf2">
    <w:name w:val="二 Char"/>
    <w:basedOn w:val="Charf3"/>
    <w:link w:val="affc"/>
    <w:rPr>
      <w:rFonts w:ascii="宋体" w:hAnsi="宋体"/>
      <w:b/>
      <w:bCs/>
      <w:sz w:val="21"/>
      <w:szCs w:val="21"/>
    </w:rPr>
  </w:style>
  <w:style w:type="character" w:customStyle="1" w:styleId="Charf3">
    <w:name w:val="一 Char"/>
    <w:basedOn w:val="a3"/>
    <w:link w:val="affd"/>
    <w:rPr>
      <w:rFonts w:ascii="宋体" w:hAnsi="宋体"/>
      <w:b/>
      <w:bCs/>
      <w:sz w:val="30"/>
      <w:szCs w:val="21"/>
    </w:rPr>
  </w:style>
  <w:style w:type="paragraph" w:customStyle="1" w:styleId="affd">
    <w:name w:val="一"/>
    <w:basedOn w:val="a1"/>
    <w:link w:val="Charf3"/>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c">
    <w:name w:val="二"/>
    <w:basedOn w:val="affd"/>
    <w:link w:val="Charf2"/>
    <w:pPr>
      <w:tabs>
        <w:tab w:val="clear" w:pos="0"/>
        <w:tab w:val="left" w:pos="840"/>
      </w:tabs>
      <w:ind w:left="840"/>
      <w:outlineLvl w:val="2"/>
    </w:pPr>
    <w:rPr>
      <w:sz w:val="21"/>
    </w:rPr>
  </w:style>
  <w:style w:type="character" w:customStyle="1" w:styleId="Charf4">
    <w:name w:val="普通 Char"/>
    <w:basedOn w:val="a3"/>
    <w:link w:val="affe"/>
    <w:rPr>
      <w:rFonts w:ascii="宋体" w:hAnsi="宋体"/>
      <w:kern w:val="2"/>
      <w:sz w:val="24"/>
      <w:szCs w:val="21"/>
    </w:rPr>
  </w:style>
  <w:style w:type="paragraph" w:customStyle="1" w:styleId="affe">
    <w:name w:val="普通"/>
    <w:basedOn w:val="a1"/>
    <w:link w:val="Charf4"/>
    <w:pPr>
      <w:widowControl/>
      <w:autoSpaceDE/>
      <w:autoSpaceDN/>
      <w:spacing w:beforeLines="25" w:afterLines="25"/>
      <w:ind w:firstLineChars="200" w:firstLine="200"/>
      <w:jc w:val="both"/>
    </w:pPr>
    <w:rPr>
      <w:rFonts w:cs="Times New Roman"/>
      <w:kern w:val="2"/>
      <w:sz w:val="24"/>
      <w:szCs w:val="21"/>
      <w:lang w:eastAsia="zh-CN"/>
    </w:rPr>
  </w:style>
  <w:style w:type="character" w:customStyle="1" w:styleId="tpccontent">
    <w:name w:val="tpc_content"/>
    <w:basedOn w:val="a3"/>
  </w:style>
  <w:style w:type="character" w:customStyle="1" w:styleId="Charf5">
    <w:name w:val="新规程正文（不带编号） Char"/>
    <w:basedOn w:val="a3"/>
    <w:link w:val="afff"/>
    <w:rPr>
      <w:rFonts w:ascii="宋体" w:hAnsi="宋体"/>
      <w:color w:val="000000"/>
      <w:kern w:val="2"/>
      <w:sz w:val="24"/>
      <w:szCs w:val="24"/>
    </w:rPr>
  </w:style>
  <w:style w:type="paragraph" w:customStyle="1" w:styleId="afff">
    <w:name w:val="新规程正文（不带编号）"/>
    <w:basedOn w:val="a1"/>
    <w:link w:val="Charf5"/>
    <w:pPr>
      <w:autoSpaceDE/>
      <w:autoSpaceDN/>
      <w:spacing w:line="300" w:lineRule="auto"/>
      <w:ind w:firstLineChars="200" w:firstLine="480"/>
      <w:jc w:val="both"/>
    </w:pPr>
    <w:rPr>
      <w:rFonts w:cs="Times New Roman"/>
      <w:color w:val="000000"/>
      <w:kern w:val="2"/>
      <w:sz w:val="24"/>
      <w:szCs w:val="24"/>
      <w:lang w:eastAsia="zh-CN"/>
    </w:rPr>
  </w:style>
  <w:style w:type="character" w:customStyle="1" w:styleId="2CharChar">
    <w:name w:val="标题2 Char Char"/>
    <w:basedOn w:val="a3"/>
    <w:link w:val="2"/>
    <w:rPr>
      <w:rFonts w:ascii="宋体" w:hAnsi="宋体"/>
      <w:b/>
      <w:color w:val="000000"/>
      <w:sz w:val="24"/>
      <w:szCs w:val="24"/>
    </w:rPr>
  </w:style>
  <w:style w:type="character" w:customStyle="1" w:styleId="2Char12">
    <w:name w:val="样式2 Char1"/>
    <w:basedOn w:val="a3"/>
    <w:link w:val="29"/>
    <w:locked/>
    <w:rPr>
      <w:sz w:val="24"/>
    </w:rPr>
  </w:style>
  <w:style w:type="paragraph" w:customStyle="1" w:styleId="CharCharCharCharCharCharChar">
    <w:name w:val="Char Char Char Char Char Char Char"/>
    <w:basedOn w:val="a1"/>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pPr>
      <w:tabs>
        <w:tab w:val="clear" w:pos="840"/>
        <w:tab w:val="left" w:pos="1260"/>
      </w:tabs>
      <w:ind w:left="1260"/>
      <w:outlineLvl w:val="3"/>
    </w:pPr>
    <w:rPr>
      <w:b w:val="0"/>
      <w:bCs w:val="0"/>
    </w:rPr>
  </w:style>
  <w:style w:type="paragraph" w:customStyle="1" w:styleId="afff1">
    <w:name w:val="段"/>
    <w:pPr>
      <w:autoSpaceDE w:val="0"/>
      <w:autoSpaceDN w:val="0"/>
      <w:ind w:firstLineChars="200" w:firstLine="200"/>
      <w:jc w:val="both"/>
    </w:pPr>
    <w:rPr>
      <w:rFonts w:ascii="宋体"/>
      <w:sz w:val="21"/>
      <w:szCs w:val="22"/>
    </w:rPr>
  </w:style>
  <w:style w:type="paragraph" w:customStyle="1" w:styleId="afff2">
    <w:name w:val="封面标准文稿编辑信息"/>
    <w:pPr>
      <w:spacing w:before="180" w:line="180" w:lineRule="exact"/>
      <w:jc w:val="center"/>
    </w:pPr>
    <w:rPr>
      <w:rFonts w:ascii="宋体"/>
      <w:sz w:val="21"/>
      <w:szCs w:val="22"/>
    </w:rPr>
  </w:style>
  <w:style w:type="paragraph" w:customStyle="1" w:styleId="Char30">
    <w:name w:val="Char3"/>
    <w:basedOn w:val="a1"/>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pPr>
      <w:autoSpaceDE/>
      <w:autoSpaceDN/>
      <w:jc w:val="both"/>
    </w:pPr>
    <w:rPr>
      <w:rFonts w:ascii="Times New Roman" w:hAnsi="Times New Roman" w:cs="Times New Roman"/>
      <w:kern w:val="2"/>
      <w:sz w:val="21"/>
      <w:szCs w:val="24"/>
      <w:lang w:eastAsia="zh-CN"/>
    </w:rPr>
  </w:style>
  <w:style w:type="paragraph" w:customStyle="1" w:styleId="afff3">
    <w:name w:val="正文报告"/>
    <w:basedOn w:val="a1"/>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style>
  <w:style w:type="paragraph" w:customStyle="1" w:styleId="UserStyle1">
    <w:name w:val="UserStyle_1"/>
    <w:basedOn w:val="a1"/>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mailto:xlhu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B300D-8342-4C1B-A9BF-36146C1F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8154</TotalTime>
  <Pages>34</Pages>
  <Words>2198</Words>
  <Characters>12529</Characters>
  <Application>Microsoft Office Word</Application>
  <DocSecurity>0</DocSecurity>
  <Lines>104</Lines>
  <Paragraphs>29</Paragraphs>
  <ScaleCrop>false</ScaleCrop>
  <Company>福化环保</Company>
  <LinksUpToDate>false</LinksUpToDate>
  <CharactersWithSpaces>14698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660</cp:revision>
  <dcterms:created xsi:type="dcterms:W3CDTF">2019-03-28T11:18:00Z</dcterms:created>
  <dcterms:modified xsi:type="dcterms:W3CDTF">2021-06-24T01:04:00Z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