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ascii="宋体" w:hAnsi="宋体"/>
          <w:b/>
          <w:sz w:val="48"/>
          <w:szCs w:val="48"/>
        </w:rPr>
      </w:pPr>
      <w:r>
        <w:rPr>
          <w:rFonts w:hint="eastAsia" w:ascii="宋体" w:hAnsi="宋体"/>
          <w:b/>
          <w:sz w:val="48"/>
          <w:szCs w:val="48"/>
        </w:rPr>
        <w:t>福建省东南电化股份有限公司</w:t>
      </w:r>
    </w:p>
    <w:p>
      <w:pPr>
        <w:adjustRightInd w:val="0"/>
        <w:snapToGrid w:val="0"/>
        <w:spacing w:line="360" w:lineRule="auto"/>
        <w:jc w:val="center"/>
        <w:rPr>
          <w:rFonts w:hint="eastAsia" w:ascii="宋体" w:hAnsi="宋体"/>
          <w:b/>
          <w:sz w:val="28"/>
        </w:rPr>
      </w:pPr>
      <w:r>
        <w:rPr>
          <w:rFonts w:hint="eastAsia" w:ascii="宋体" w:hAnsi="宋体"/>
          <w:sz w:val="28"/>
        </w:rPr>
        <w:t xml:space="preserve">         </w:t>
      </w:r>
      <w:r>
        <w:rPr>
          <w:rFonts w:hint="eastAsia" w:ascii="宋体" w:hAnsi="宋体"/>
          <w:b/>
          <w:sz w:val="28"/>
        </w:rPr>
        <w:t xml:space="preserve"> </w:t>
      </w:r>
    </w:p>
    <w:p>
      <w:pPr>
        <w:adjustRightInd w:val="0"/>
        <w:snapToGrid w:val="0"/>
        <w:spacing w:line="360" w:lineRule="auto"/>
        <w:jc w:val="center"/>
        <w:rPr>
          <w:rFonts w:hint="eastAsia" w:ascii="黑体" w:hAnsi="宋体" w:eastAsia="黑体"/>
          <w:b/>
          <w:spacing w:val="40"/>
          <w:sz w:val="44"/>
          <w:szCs w:val="44"/>
        </w:rPr>
      </w:pPr>
      <w:r>
        <w:rPr>
          <w:rFonts w:hint="eastAsia" w:ascii="黑体" w:hAnsi="宋体" w:eastAsia="黑体"/>
          <w:b/>
          <w:spacing w:val="40"/>
          <w:sz w:val="44"/>
          <w:szCs w:val="44"/>
        </w:rPr>
        <w:t>板式换热器</w:t>
      </w:r>
    </w:p>
    <w:p>
      <w:pPr>
        <w:adjustRightInd w:val="0"/>
        <w:snapToGrid w:val="0"/>
        <w:spacing w:line="360" w:lineRule="auto"/>
        <w:jc w:val="center"/>
        <w:rPr>
          <w:rFonts w:hint="eastAsia" w:ascii="宋体" w:hAnsi="宋体"/>
          <w:b/>
          <w:sz w:val="28"/>
        </w:rPr>
      </w:pPr>
      <w:r>
        <w:rPr>
          <w:rFonts w:hint="eastAsia" w:ascii="黑体" w:hAnsi="宋体" w:eastAsia="黑体"/>
          <w:b/>
          <w:spacing w:val="40"/>
          <w:sz w:val="44"/>
          <w:szCs w:val="44"/>
        </w:rPr>
        <w:t>设备采购项目</w:t>
      </w:r>
    </w:p>
    <w:p>
      <w:pPr>
        <w:jc w:val="center"/>
        <w:rPr>
          <w:rFonts w:hint="eastAsia" w:eastAsia="楷体_GB2312"/>
          <w:b/>
          <w:bCs/>
          <w:sz w:val="28"/>
        </w:rPr>
      </w:pPr>
    </w:p>
    <w:p>
      <w:pPr>
        <w:rPr>
          <w:rFonts w:hint="eastAsia"/>
        </w:rPr>
      </w:pPr>
    </w:p>
    <w:p>
      <w:pPr>
        <w:rPr>
          <w:rFonts w:hint="eastAsia"/>
        </w:rPr>
      </w:pPr>
    </w:p>
    <w:p>
      <w:pPr>
        <w:rPr>
          <w:rFonts w:hint="eastAsia"/>
        </w:rPr>
      </w:pPr>
    </w:p>
    <w:p>
      <w:pPr>
        <w:jc w:val="center"/>
        <w:rPr>
          <w:rFonts w:hint="eastAsia" w:ascii="黑体" w:eastAsia="黑体"/>
          <w:sz w:val="48"/>
          <w:szCs w:val="48"/>
        </w:rPr>
      </w:pPr>
    </w:p>
    <w:p>
      <w:pPr>
        <w:jc w:val="center"/>
        <w:rPr>
          <w:rFonts w:hint="eastAsia" w:ascii="黑体" w:eastAsia="黑体"/>
          <w:sz w:val="48"/>
          <w:szCs w:val="48"/>
        </w:rPr>
      </w:pPr>
    </w:p>
    <w:p>
      <w:pPr>
        <w:jc w:val="center"/>
        <w:rPr>
          <w:rFonts w:hint="eastAsia" w:ascii="黑体" w:eastAsia="黑体"/>
          <w:sz w:val="48"/>
          <w:szCs w:val="48"/>
        </w:rPr>
      </w:pPr>
    </w:p>
    <w:p>
      <w:pPr>
        <w:jc w:val="center"/>
        <w:rPr>
          <w:rFonts w:hint="eastAsia" w:ascii="黑体" w:eastAsia="黑体"/>
          <w:sz w:val="48"/>
          <w:szCs w:val="48"/>
        </w:rPr>
      </w:pPr>
      <w:r>
        <w:rPr>
          <w:rFonts w:hint="eastAsia" w:ascii="黑体" w:eastAsia="黑体"/>
          <w:sz w:val="48"/>
          <w:szCs w:val="48"/>
        </w:rPr>
        <w:t>技术规格书</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rPr>
      </w:pPr>
    </w:p>
    <w:p>
      <w:pPr>
        <w:rPr>
          <w:rFonts w:hint="eastAsia"/>
        </w:rPr>
      </w:pPr>
    </w:p>
    <w:p>
      <w:pPr>
        <w:rPr>
          <w:rFonts w:hint="eastAsia"/>
        </w:rPr>
      </w:pPr>
    </w:p>
    <w:p>
      <w:pPr>
        <w:rPr>
          <w:rFonts w:hint="eastAsia"/>
        </w:rPr>
      </w:pPr>
    </w:p>
    <w:p>
      <w:pPr>
        <w:jc w:val="center"/>
        <w:rPr>
          <w:rFonts w:hint="eastAsia" w:ascii="黑体" w:eastAsia="黑体"/>
          <w:b/>
          <w:bCs/>
          <w:sz w:val="36"/>
          <w:szCs w:val="36"/>
        </w:rPr>
      </w:pPr>
      <w:r>
        <w:rPr>
          <w:rFonts w:hint="eastAsia" w:ascii="黑体" w:eastAsia="黑体"/>
          <w:b/>
          <w:bCs/>
          <w:sz w:val="36"/>
          <w:szCs w:val="36"/>
        </w:rPr>
        <w:t>福建省东南电化股份有限公司</w:t>
      </w:r>
    </w:p>
    <w:p>
      <w:pPr>
        <w:jc w:val="center"/>
        <w:rPr>
          <w:rFonts w:hint="eastAsia"/>
          <w:sz w:val="36"/>
          <w:szCs w:val="36"/>
        </w:rPr>
      </w:pPr>
      <w:r>
        <w:rPr>
          <w:rFonts w:hint="eastAsia"/>
          <w:sz w:val="36"/>
          <w:szCs w:val="36"/>
        </w:rPr>
        <w:t>20</w:t>
      </w:r>
      <w:r>
        <w:rPr>
          <w:rFonts w:hint="eastAsia"/>
          <w:sz w:val="36"/>
          <w:szCs w:val="36"/>
          <w:lang w:val="en-US" w:eastAsia="zh-CN"/>
        </w:rPr>
        <w:t>2</w:t>
      </w:r>
      <w:r>
        <w:rPr>
          <w:rFonts w:hint="eastAsia"/>
          <w:sz w:val="36"/>
          <w:szCs w:val="36"/>
        </w:rPr>
        <w:t>1年</w:t>
      </w:r>
      <w:r>
        <w:rPr>
          <w:rFonts w:hint="eastAsia"/>
          <w:sz w:val="36"/>
          <w:szCs w:val="36"/>
          <w:lang w:val="en-US" w:eastAsia="zh-CN"/>
        </w:rPr>
        <w:t>5</w:t>
      </w:r>
      <w:r>
        <w:rPr>
          <w:rFonts w:hint="eastAsia"/>
          <w:sz w:val="36"/>
          <w:szCs w:val="36"/>
        </w:rPr>
        <w:t xml:space="preserve">月 </w:t>
      </w:r>
    </w:p>
    <w:p>
      <w:pPr>
        <w:rPr>
          <w:rFonts w:hint="eastAsia"/>
        </w:rPr>
      </w:pPr>
    </w:p>
    <w:p>
      <w:pPr>
        <w:pStyle w:val="2"/>
        <w:rPr>
          <w:kern w:val="0"/>
        </w:rPr>
      </w:pPr>
      <w:bookmarkStart w:id="0" w:name="_Toc287987418"/>
      <w:r>
        <w:rPr>
          <w:kern w:val="0"/>
        </w:rPr>
        <w:t>目录</w:t>
      </w:r>
      <w:bookmarkEnd w:id="0"/>
    </w:p>
    <w:p>
      <w:pPr>
        <w:pStyle w:val="5"/>
        <w:tabs>
          <w:tab w:val="right" w:leader="dot" w:pos="9629"/>
        </w:tabs>
        <w:rPr>
          <w:rFonts w:hint="eastAsia" w:ascii="Calibri" w:hAnsi="Calibri"/>
          <w:sz w:val="32"/>
          <w:szCs w:val="32"/>
        </w:rPr>
      </w:pPr>
      <w:r>
        <w:fldChar w:fldCharType="begin"/>
      </w:r>
      <w:r>
        <w:instrText xml:space="preserve"> TOC \o "1-3" \h \z \u </w:instrText>
      </w:r>
      <w:r>
        <w:fldChar w:fldCharType="separate"/>
      </w:r>
      <w:r>
        <w:rPr>
          <w:rStyle w:val="8"/>
          <w:sz w:val="32"/>
          <w:szCs w:val="32"/>
        </w:rPr>
        <w:fldChar w:fldCharType="begin"/>
      </w:r>
      <w:r>
        <w:rPr>
          <w:rStyle w:val="8"/>
          <w:sz w:val="32"/>
          <w:szCs w:val="32"/>
        </w:rPr>
        <w:instrText xml:space="preserve"> </w:instrText>
      </w:r>
      <w:r>
        <w:rPr>
          <w:sz w:val="32"/>
          <w:szCs w:val="32"/>
        </w:rPr>
        <w:instrText xml:space="preserve">HYPERLINK \l "_Toc287987419"</w:instrText>
      </w:r>
      <w:r>
        <w:rPr>
          <w:rStyle w:val="8"/>
          <w:sz w:val="32"/>
          <w:szCs w:val="32"/>
        </w:rPr>
        <w:instrText xml:space="preserve"> </w:instrText>
      </w:r>
      <w:r>
        <w:rPr>
          <w:rStyle w:val="8"/>
          <w:sz w:val="32"/>
          <w:szCs w:val="32"/>
        </w:rPr>
        <w:fldChar w:fldCharType="separate"/>
      </w:r>
      <w:r>
        <w:rPr>
          <w:rStyle w:val="8"/>
          <w:rFonts w:cs="Arial"/>
          <w:kern w:val="0"/>
          <w:sz w:val="32"/>
          <w:szCs w:val="32"/>
        </w:rPr>
        <w:t>1</w:t>
      </w:r>
      <w:r>
        <w:rPr>
          <w:rStyle w:val="8"/>
          <w:rFonts w:hint="eastAsia"/>
          <w:sz w:val="32"/>
          <w:szCs w:val="32"/>
        </w:rPr>
        <w:t>总则</w:t>
      </w:r>
      <w:r>
        <w:rPr>
          <w:rStyle w:val="8"/>
          <w:sz w:val="32"/>
          <w:szCs w:val="32"/>
        </w:rPr>
        <w:fldChar w:fldCharType="end"/>
      </w:r>
    </w:p>
    <w:p>
      <w:pPr>
        <w:pStyle w:val="5"/>
        <w:tabs>
          <w:tab w:val="right" w:leader="dot" w:pos="9629"/>
        </w:tabs>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"_Toc287987420"</w:instrText>
      </w:r>
      <w:r>
        <w:rPr>
          <w:rStyle w:val="8"/>
          <w:sz w:val="32"/>
          <w:szCs w:val="32"/>
        </w:rPr>
        <w:instrText xml:space="preserve"> </w:instrText>
      </w:r>
      <w:r>
        <w:rPr>
          <w:rStyle w:val="8"/>
          <w:sz w:val="32"/>
          <w:szCs w:val="32"/>
        </w:rPr>
        <w:fldChar w:fldCharType="separate"/>
      </w:r>
      <w:r>
        <w:rPr>
          <w:rStyle w:val="8"/>
          <w:rFonts w:cs="Arial"/>
          <w:sz w:val="32"/>
          <w:szCs w:val="32"/>
        </w:rPr>
        <w:t xml:space="preserve">2 </w:t>
      </w:r>
      <w:r>
        <w:rPr>
          <w:rStyle w:val="8"/>
          <w:rFonts w:hint="eastAsia"/>
          <w:sz w:val="32"/>
          <w:szCs w:val="32"/>
        </w:rPr>
        <w:t>设备清单</w:t>
      </w:r>
      <w:r>
        <w:rPr>
          <w:rStyle w:val="8"/>
          <w:sz w:val="32"/>
          <w:szCs w:val="32"/>
        </w:rPr>
        <w:fldChar w:fldCharType="end"/>
      </w:r>
    </w:p>
    <w:p>
      <w:pPr>
        <w:pStyle w:val="5"/>
        <w:tabs>
          <w:tab w:val="right" w:leader="dot" w:pos="9629"/>
        </w:tabs>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"_Toc287987421"</w:instrText>
      </w:r>
      <w:r>
        <w:rPr>
          <w:rStyle w:val="8"/>
          <w:sz w:val="32"/>
          <w:szCs w:val="32"/>
        </w:rPr>
        <w:instrText xml:space="preserve"> </w:instrText>
      </w:r>
      <w:r>
        <w:rPr>
          <w:rStyle w:val="8"/>
          <w:sz w:val="32"/>
          <w:szCs w:val="32"/>
        </w:rPr>
        <w:fldChar w:fldCharType="separate"/>
      </w:r>
      <w:r>
        <w:rPr>
          <w:rStyle w:val="8"/>
          <w:rFonts w:cs="Arial"/>
          <w:sz w:val="32"/>
          <w:szCs w:val="32"/>
        </w:rPr>
        <w:t xml:space="preserve">3 </w:t>
      </w:r>
      <w:r>
        <w:rPr>
          <w:rStyle w:val="8"/>
          <w:rFonts w:hint="eastAsia" w:cs="Arial"/>
          <w:sz w:val="32"/>
          <w:szCs w:val="32"/>
        </w:rPr>
        <w:t>设备数据</w:t>
      </w:r>
      <w:r>
        <w:rPr>
          <w:rStyle w:val="8"/>
          <w:sz w:val="32"/>
          <w:szCs w:val="32"/>
        </w:rPr>
        <w:fldChar w:fldCharType="end"/>
      </w:r>
    </w:p>
    <w:p>
      <w:pPr>
        <w:pStyle w:val="5"/>
        <w:tabs>
          <w:tab w:val="right" w:leader="dot" w:pos="9629"/>
        </w:tabs>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"_Toc287987422"</w:instrText>
      </w:r>
      <w:r>
        <w:rPr>
          <w:rStyle w:val="8"/>
          <w:sz w:val="32"/>
          <w:szCs w:val="32"/>
        </w:rPr>
        <w:instrText xml:space="preserve"> </w:instrText>
      </w:r>
      <w:r>
        <w:rPr>
          <w:rStyle w:val="8"/>
          <w:sz w:val="32"/>
          <w:szCs w:val="32"/>
        </w:rPr>
        <w:fldChar w:fldCharType="separate"/>
      </w:r>
      <w:r>
        <w:rPr>
          <w:rStyle w:val="8"/>
          <w:rFonts w:cs="Arial"/>
          <w:sz w:val="32"/>
          <w:szCs w:val="32"/>
        </w:rPr>
        <w:t xml:space="preserve">4 </w:t>
      </w:r>
      <w:r>
        <w:rPr>
          <w:rStyle w:val="8"/>
          <w:rFonts w:hint="eastAsia"/>
          <w:sz w:val="32"/>
          <w:szCs w:val="32"/>
        </w:rPr>
        <w:t>工作及供货范围</w:t>
      </w:r>
      <w:r>
        <w:rPr>
          <w:rStyle w:val="8"/>
          <w:sz w:val="32"/>
          <w:szCs w:val="32"/>
        </w:rPr>
        <w:fldChar w:fldCharType="end"/>
      </w:r>
    </w:p>
    <w:p>
      <w:pPr>
        <w:pStyle w:val="5"/>
        <w:tabs>
          <w:tab w:val="right" w:leader="dot" w:pos="9629"/>
        </w:tabs>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"_Toc287987423"</w:instrText>
      </w:r>
      <w:r>
        <w:rPr>
          <w:rStyle w:val="8"/>
          <w:sz w:val="32"/>
          <w:szCs w:val="32"/>
        </w:rPr>
        <w:instrText xml:space="preserve"> </w:instrText>
      </w:r>
      <w:r>
        <w:rPr>
          <w:rStyle w:val="8"/>
          <w:sz w:val="32"/>
          <w:szCs w:val="32"/>
        </w:rPr>
        <w:fldChar w:fldCharType="separate"/>
      </w:r>
      <w:r>
        <w:rPr>
          <w:rStyle w:val="8"/>
          <w:rFonts w:cs="Arial"/>
          <w:kern w:val="0"/>
          <w:sz w:val="32"/>
          <w:szCs w:val="32"/>
        </w:rPr>
        <w:t>5</w:t>
      </w:r>
      <w:r>
        <w:rPr>
          <w:rStyle w:val="8"/>
          <w:rFonts w:cs="Arial"/>
          <w:sz w:val="32"/>
          <w:szCs w:val="32"/>
        </w:rPr>
        <w:t xml:space="preserve">. </w:t>
      </w:r>
      <w:r>
        <w:rPr>
          <w:rStyle w:val="8"/>
          <w:rFonts w:hint="eastAsia"/>
          <w:sz w:val="32"/>
          <w:szCs w:val="32"/>
        </w:rPr>
        <w:t>现场条件</w:t>
      </w:r>
      <w:r>
        <w:rPr>
          <w:rStyle w:val="8"/>
          <w:sz w:val="32"/>
          <w:szCs w:val="32"/>
        </w:rPr>
        <w:fldChar w:fldCharType="end"/>
      </w:r>
    </w:p>
    <w:p>
      <w:pPr>
        <w:pStyle w:val="5"/>
        <w:tabs>
          <w:tab w:val="right" w:leader="dot" w:pos="9629"/>
        </w:tabs>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"_Toc287987424"</w:instrText>
      </w:r>
      <w:r>
        <w:rPr>
          <w:rStyle w:val="8"/>
          <w:sz w:val="32"/>
          <w:szCs w:val="32"/>
        </w:rPr>
        <w:instrText xml:space="preserve"> </w:instrText>
      </w:r>
      <w:r>
        <w:rPr>
          <w:rStyle w:val="8"/>
          <w:sz w:val="32"/>
          <w:szCs w:val="32"/>
        </w:rPr>
        <w:fldChar w:fldCharType="separate"/>
      </w:r>
      <w:r>
        <w:rPr>
          <w:rStyle w:val="8"/>
          <w:sz w:val="32"/>
          <w:szCs w:val="32"/>
        </w:rPr>
        <w:t xml:space="preserve">6 </w:t>
      </w:r>
      <w:r>
        <w:rPr>
          <w:rStyle w:val="8"/>
          <w:rFonts w:hint="eastAsia"/>
          <w:sz w:val="32"/>
          <w:szCs w:val="32"/>
        </w:rPr>
        <w:t>特殊要求</w:t>
      </w:r>
      <w:r>
        <w:rPr>
          <w:rStyle w:val="8"/>
          <w:sz w:val="32"/>
          <w:szCs w:val="32"/>
        </w:rPr>
        <w:fldChar w:fldCharType="end"/>
      </w:r>
    </w:p>
    <w:p>
      <w:pPr>
        <w:pStyle w:val="6"/>
        <w:tabs>
          <w:tab w:val="right" w:leader="dot" w:pos="9629"/>
        </w:tabs>
        <w:ind w:left="0" w:leftChars="0" w:firstLine="0" w:firstLineChars="0"/>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"_Toc287987425"</w:instrText>
      </w:r>
      <w:r>
        <w:rPr>
          <w:rStyle w:val="8"/>
          <w:sz w:val="32"/>
          <w:szCs w:val="32"/>
        </w:rPr>
        <w:instrText xml:space="preserve"> </w:instrText>
      </w:r>
      <w:r>
        <w:rPr>
          <w:rStyle w:val="8"/>
          <w:sz w:val="32"/>
          <w:szCs w:val="32"/>
        </w:rPr>
        <w:fldChar w:fldCharType="separate"/>
      </w:r>
      <w:r>
        <w:rPr>
          <w:rStyle w:val="8"/>
          <w:sz w:val="32"/>
          <w:szCs w:val="32"/>
        </w:rPr>
        <w:t xml:space="preserve">6.1 </w:t>
      </w:r>
      <w:r>
        <w:rPr>
          <w:rStyle w:val="8"/>
          <w:rFonts w:hint="eastAsia"/>
          <w:sz w:val="32"/>
          <w:szCs w:val="32"/>
        </w:rPr>
        <w:t>检验和测试</w:t>
      </w:r>
      <w:r>
        <w:rPr>
          <w:rStyle w:val="8"/>
          <w:sz w:val="32"/>
          <w:szCs w:val="32"/>
        </w:rPr>
        <w:fldChar w:fldCharType="end"/>
      </w:r>
    </w:p>
    <w:p>
      <w:pPr>
        <w:pStyle w:val="6"/>
        <w:tabs>
          <w:tab w:val="right" w:leader="dot" w:pos="9629"/>
        </w:tabs>
        <w:ind w:left="0" w:leftChars="0" w:firstLine="0" w:firstLineChars="0"/>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"_Toc287987426"</w:instrText>
      </w:r>
      <w:r>
        <w:rPr>
          <w:rStyle w:val="8"/>
          <w:sz w:val="32"/>
          <w:szCs w:val="32"/>
        </w:rPr>
        <w:instrText xml:space="preserve"> </w:instrText>
      </w:r>
      <w:r>
        <w:rPr>
          <w:rStyle w:val="8"/>
          <w:sz w:val="32"/>
          <w:szCs w:val="32"/>
        </w:rPr>
        <w:fldChar w:fldCharType="separate"/>
      </w:r>
      <w:r>
        <w:rPr>
          <w:rStyle w:val="8"/>
          <w:rFonts w:cs="Arial"/>
          <w:sz w:val="32"/>
          <w:szCs w:val="32"/>
        </w:rPr>
        <w:t xml:space="preserve">6.2 </w:t>
      </w:r>
      <w:r>
        <w:rPr>
          <w:rStyle w:val="8"/>
          <w:rFonts w:hint="eastAsia"/>
          <w:sz w:val="32"/>
          <w:szCs w:val="32"/>
        </w:rPr>
        <w:t>合同中应提供的图纸及资料的最少要求</w:t>
      </w:r>
      <w:r>
        <w:rPr>
          <w:rStyle w:val="8"/>
          <w:sz w:val="32"/>
          <w:szCs w:val="32"/>
        </w:rPr>
        <w:fldChar w:fldCharType="end"/>
      </w:r>
    </w:p>
    <w:p>
      <w:pPr>
        <w:pStyle w:val="6"/>
        <w:tabs>
          <w:tab w:val="right" w:leader="dot" w:pos="9629"/>
        </w:tabs>
        <w:ind w:left="0" w:leftChars="0" w:firstLine="0" w:firstLineChars="0"/>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"_Toc287987427"</w:instrText>
      </w:r>
      <w:r>
        <w:rPr>
          <w:rStyle w:val="8"/>
          <w:sz w:val="32"/>
          <w:szCs w:val="32"/>
        </w:rPr>
        <w:instrText xml:space="preserve"> </w:instrText>
      </w:r>
      <w:r>
        <w:rPr>
          <w:rStyle w:val="8"/>
          <w:sz w:val="32"/>
          <w:szCs w:val="32"/>
        </w:rPr>
        <w:fldChar w:fldCharType="separate"/>
      </w:r>
      <w:r>
        <w:rPr>
          <w:rStyle w:val="8"/>
          <w:sz w:val="32"/>
          <w:szCs w:val="32"/>
        </w:rPr>
        <w:t xml:space="preserve">6.3 </w:t>
      </w:r>
      <w:r>
        <w:rPr>
          <w:rStyle w:val="8"/>
          <w:rFonts w:hint="eastAsia"/>
          <w:sz w:val="32"/>
          <w:szCs w:val="32"/>
        </w:rPr>
        <w:t>油漆</w:t>
      </w:r>
      <w:r>
        <w:rPr>
          <w:rStyle w:val="8"/>
          <w:sz w:val="32"/>
          <w:szCs w:val="32"/>
        </w:rPr>
        <w:fldChar w:fldCharType="end"/>
      </w:r>
    </w:p>
    <w:p>
      <w:pPr>
        <w:pStyle w:val="6"/>
        <w:tabs>
          <w:tab w:val="right" w:leader="dot" w:pos="9629"/>
        </w:tabs>
        <w:ind w:left="0" w:leftChars="0" w:firstLine="0" w:firstLineChars="0"/>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"_Toc287987430"</w:instrText>
      </w:r>
      <w:r>
        <w:rPr>
          <w:rStyle w:val="8"/>
          <w:sz w:val="32"/>
          <w:szCs w:val="32"/>
        </w:rPr>
        <w:instrText xml:space="preserve"> </w:instrText>
      </w:r>
      <w:r>
        <w:rPr>
          <w:rStyle w:val="8"/>
          <w:sz w:val="32"/>
          <w:szCs w:val="32"/>
        </w:rPr>
        <w:fldChar w:fldCharType="separate"/>
      </w:r>
      <w:r>
        <w:rPr>
          <w:rStyle w:val="8"/>
          <w:sz w:val="32"/>
          <w:szCs w:val="32"/>
        </w:rPr>
        <w:t>6.</w:t>
      </w:r>
      <w:r>
        <w:rPr>
          <w:rStyle w:val="8"/>
          <w:rFonts w:hint="eastAsia"/>
          <w:sz w:val="32"/>
          <w:szCs w:val="32"/>
        </w:rPr>
        <w:t>4铭牌</w:t>
      </w:r>
      <w:r>
        <w:rPr>
          <w:rStyle w:val="8"/>
          <w:sz w:val="32"/>
          <w:szCs w:val="32"/>
        </w:rPr>
        <w:fldChar w:fldCharType="end"/>
      </w:r>
    </w:p>
    <w:p>
      <w:pPr>
        <w:pStyle w:val="5"/>
        <w:tabs>
          <w:tab w:val="right" w:leader="dot" w:pos="9629"/>
        </w:tabs>
        <w:jc w:val="both"/>
        <w:rPr>
          <w:rFonts w:ascii="Calibri" w:hAnsi="Calibri"/>
          <w:sz w:val="32"/>
          <w:szCs w:val="32"/>
        </w:rPr>
      </w:pPr>
      <w:r>
        <w:rPr>
          <w:rStyle w:val="8"/>
          <w:sz w:val="32"/>
          <w:szCs w:val="32"/>
        </w:rPr>
        <w:fldChar w:fldCharType="begin"/>
      </w:r>
      <w:r>
        <w:rPr>
          <w:rStyle w:val="8"/>
          <w:sz w:val="32"/>
          <w:szCs w:val="32"/>
        </w:rPr>
        <w:instrText xml:space="preserve"> </w:instrText>
      </w:r>
      <w:r>
        <w:rPr>
          <w:sz w:val="32"/>
          <w:szCs w:val="32"/>
        </w:rPr>
        <w:instrText xml:space="preserve">HYPERLINK \l "_Toc287987433"</w:instrText>
      </w:r>
      <w:r>
        <w:rPr>
          <w:rStyle w:val="8"/>
          <w:sz w:val="32"/>
          <w:szCs w:val="32"/>
        </w:rPr>
        <w:instrText xml:space="preserve"> </w:instrText>
      </w:r>
      <w:r>
        <w:rPr>
          <w:rStyle w:val="8"/>
          <w:sz w:val="32"/>
          <w:szCs w:val="32"/>
        </w:rPr>
        <w:fldChar w:fldCharType="separate"/>
      </w:r>
      <w:r>
        <w:rPr>
          <w:rStyle w:val="8"/>
          <w:rFonts w:hint="eastAsia"/>
          <w:sz w:val="32"/>
          <w:szCs w:val="32"/>
          <w:lang w:val="en-US" w:eastAsia="zh-CN"/>
        </w:rPr>
        <w:t>7</w:t>
      </w:r>
      <w:r>
        <w:rPr>
          <w:rStyle w:val="8"/>
          <w:sz w:val="32"/>
          <w:szCs w:val="32"/>
        </w:rPr>
        <w:t>.</w:t>
      </w:r>
      <w:r>
        <w:rPr>
          <w:rStyle w:val="8"/>
          <w:rFonts w:hint="eastAsia"/>
          <w:sz w:val="32"/>
          <w:szCs w:val="32"/>
        </w:rPr>
        <w:t>质量和机械保证</w:t>
      </w:r>
      <w:r>
        <w:rPr>
          <w:rStyle w:val="8"/>
          <w:sz w:val="32"/>
          <w:szCs w:val="32"/>
        </w:rPr>
        <w:fldChar w:fldCharType="end"/>
      </w:r>
    </w:p>
    <w:p>
      <w:pPr>
        <w:pStyle w:val="5"/>
        <w:tabs>
          <w:tab w:val="right" w:leader="dot" w:pos="9629"/>
        </w:tabs>
        <w:rPr>
          <w:rFonts w:ascii="Calibri" w:hAnsi="Calibri"/>
          <w:szCs w:val="22"/>
        </w:rPr>
      </w:pPr>
    </w:p>
    <w:p>
      <w:r>
        <w:rPr>
          <w:b/>
          <w:bCs/>
          <w:lang w:val="zh-CN"/>
        </w:rPr>
        <w:fldChar w:fldCharType="end"/>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rPr>
          <w:rFonts w:hint="eastAsia"/>
        </w:rPr>
      </w:pPr>
      <w:bookmarkStart w:id="1" w:name="_Toc287987419"/>
      <w:r>
        <w:rPr>
          <w:rFonts w:cs="Arial"/>
          <w:kern w:val="0"/>
        </w:rPr>
        <w:t>1</w:t>
      </w:r>
      <w:r>
        <w:rPr>
          <w:rFonts w:hint="eastAsia"/>
        </w:rPr>
        <w:t>总则</w:t>
      </w:r>
      <w:bookmarkEnd w:id="1"/>
    </w:p>
    <w:p>
      <w:pPr>
        <w:autoSpaceDE w:val="0"/>
        <w:autoSpaceDN w:val="0"/>
        <w:adjustRightInd w:val="0"/>
        <w:ind w:firstLine="240" w:firstLineChars="100"/>
        <w:jc w:val="left"/>
        <w:rPr>
          <w:sz w:val="24"/>
        </w:rPr>
      </w:pPr>
      <w:r>
        <w:rPr>
          <w:rFonts w:hint="eastAsia"/>
          <w:sz w:val="24"/>
        </w:rPr>
        <w:t>购 买 方</w:t>
      </w:r>
      <w:r>
        <w:rPr>
          <w:sz w:val="24"/>
        </w:rPr>
        <w:t xml:space="preserve"> </w:t>
      </w:r>
      <w:r>
        <w:rPr>
          <w:rFonts w:hint="eastAsia"/>
          <w:sz w:val="24"/>
        </w:rPr>
        <w:t>：福建东南电化股份有限公司</w:t>
      </w:r>
    </w:p>
    <w:p>
      <w:pPr>
        <w:autoSpaceDE w:val="0"/>
        <w:autoSpaceDN w:val="0"/>
        <w:adjustRightInd w:val="0"/>
        <w:ind w:firstLine="240" w:firstLineChars="100"/>
        <w:jc w:val="left"/>
        <w:rPr>
          <w:sz w:val="24"/>
        </w:rPr>
      </w:pPr>
      <w:r>
        <w:rPr>
          <w:rFonts w:hint="eastAsia"/>
          <w:sz w:val="24"/>
        </w:rPr>
        <w:t>最终用户</w:t>
      </w:r>
      <w:r>
        <w:rPr>
          <w:sz w:val="24"/>
        </w:rPr>
        <w:t xml:space="preserve"> </w:t>
      </w:r>
      <w:r>
        <w:rPr>
          <w:rFonts w:hint="eastAsia"/>
          <w:sz w:val="24"/>
        </w:rPr>
        <w:t>：福建东南电化股份有限公司</w:t>
      </w:r>
    </w:p>
    <w:p>
      <w:pPr>
        <w:autoSpaceDE w:val="0"/>
        <w:autoSpaceDN w:val="0"/>
        <w:adjustRightInd w:val="0"/>
        <w:ind w:firstLine="240" w:firstLineChars="100"/>
        <w:jc w:val="left"/>
        <w:rPr>
          <w:sz w:val="24"/>
        </w:rPr>
      </w:pPr>
      <w:r>
        <w:rPr>
          <w:rFonts w:hint="eastAsia"/>
          <w:sz w:val="24"/>
        </w:rPr>
        <w:t>项目名称</w:t>
      </w:r>
      <w:r>
        <w:rPr>
          <w:sz w:val="24"/>
        </w:rPr>
        <w:t xml:space="preserve"> </w:t>
      </w:r>
      <w:r>
        <w:rPr>
          <w:rFonts w:hint="eastAsia"/>
          <w:sz w:val="24"/>
        </w:rPr>
        <w:t>：福建省东南电化股份有限公司搬迁工程项目</w:t>
      </w:r>
    </w:p>
    <w:p>
      <w:pPr>
        <w:autoSpaceDE w:val="0"/>
        <w:autoSpaceDN w:val="0"/>
        <w:adjustRightInd w:val="0"/>
        <w:ind w:firstLine="240" w:firstLineChars="100"/>
        <w:jc w:val="left"/>
        <w:rPr>
          <w:rFonts w:hint="eastAsia"/>
          <w:sz w:val="24"/>
        </w:rPr>
      </w:pPr>
      <w:r>
        <w:rPr>
          <w:rFonts w:hint="eastAsia"/>
          <w:sz w:val="24"/>
        </w:rPr>
        <w:t>项目地点</w:t>
      </w:r>
      <w:r>
        <w:rPr>
          <w:sz w:val="24"/>
        </w:rPr>
        <w:t xml:space="preserve"> </w:t>
      </w:r>
      <w:r>
        <w:rPr>
          <w:rFonts w:hint="eastAsia"/>
          <w:sz w:val="24"/>
        </w:rPr>
        <w:t>：中华人民共和国福建省福州市江阴工业集中区</w:t>
      </w:r>
    </w:p>
    <w:p>
      <w:pPr>
        <w:autoSpaceDE w:val="0"/>
        <w:autoSpaceDN w:val="0"/>
        <w:adjustRightInd w:val="0"/>
        <w:ind w:firstLine="1560" w:firstLineChars="650"/>
        <w:jc w:val="left"/>
        <w:rPr>
          <w:rFonts w:hint="eastAsia"/>
          <w:sz w:val="24"/>
        </w:rPr>
      </w:pPr>
      <w:r>
        <w:rPr>
          <w:rFonts w:hint="eastAsia"/>
          <w:sz w:val="24"/>
        </w:rPr>
        <w:t>福建东南电化股份有限公司搬迁工程项目施工现场</w:t>
      </w:r>
    </w:p>
    <w:p>
      <w:pPr>
        <w:autoSpaceDE w:val="0"/>
        <w:autoSpaceDN w:val="0"/>
        <w:adjustRightInd w:val="0"/>
        <w:jc w:val="left"/>
        <w:rPr>
          <w:rFonts w:hint="eastAsia"/>
          <w:color w:val="FF0000"/>
          <w:sz w:val="24"/>
        </w:rPr>
      </w:pPr>
      <w:r>
        <w:rPr>
          <w:rFonts w:hint="eastAsia"/>
          <w:sz w:val="24"/>
        </w:rPr>
        <w:t>1.1</w:t>
      </w:r>
      <w:r>
        <w:rPr>
          <w:sz w:val="24"/>
        </w:rPr>
        <w:t>采购基准：本规格书规定了</w:t>
      </w:r>
      <w:r>
        <w:rPr>
          <w:rFonts w:hint="eastAsia"/>
          <w:sz w:val="24"/>
        </w:rPr>
        <w:t>福建省东南电化股份有限公司搬迁工程项目</w:t>
      </w:r>
      <w:r>
        <w:rPr>
          <w:sz w:val="24"/>
        </w:rPr>
        <w:t>设备的材料、制造、检验和试验标准以及要求。</w:t>
      </w:r>
    </w:p>
    <w:p>
      <w:pPr>
        <w:autoSpaceDE w:val="0"/>
        <w:autoSpaceDN w:val="0"/>
        <w:adjustRightInd w:val="0"/>
        <w:jc w:val="left"/>
        <w:rPr>
          <w:rFonts w:hint="eastAsia"/>
          <w:sz w:val="24"/>
        </w:rPr>
      </w:pPr>
      <w:r>
        <w:rPr>
          <w:rFonts w:hint="eastAsia"/>
          <w:sz w:val="24"/>
        </w:rPr>
        <w:t>1.2</w:t>
      </w:r>
      <w:r>
        <w:rPr>
          <w:sz w:val="24"/>
        </w:rPr>
        <w:t>在设备的材料、制造、检验、试验、包装及运输过程中，投标人应严格按照本规格书尤其是</w:t>
      </w:r>
      <w:r>
        <w:rPr>
          <w:rFonts w:hint="eastAsia"/>
          <w:sz w:val="24"/>
        </w:rPr>
        <w:t>附件中</w:t>
      </w:r>
      <w:r>
        <w:rPr>
          <w:sz w:val="24"/>
        </w:rPr>
        <w:t>《数据表》的规定，任何偏离都应在技术规格偏离表中逐条列明。</w:t>
      </w:r>
    </w:p>
    <w:p>
      <w:pPr>
        <w:rPr>
          <w:rFonts w:hint="eastAsia"/>
          <w:sz w:val="24"/>
        </w:rPr>
      </w:pPr>
      <w:r>
        <w:rPr>
          <w:rFonts w:hint="eastAsia"/>
          <w:sz w:val="24"/>
        </w:rPr>
        <w:t>1.3</w:t>
      </w:r>
      <w:r>
        <w:rPr>
          <w:sz w:val="24"/>
        </w:rPr>
        <w:t>本</w:t>
      </w:r>
      <w:r>
        <w:rPr>
          <w:rFonts w:hint="eastAsia"/>
          <w:sz w:val="24"/>
        </w:rPr>
        <w:t>规格</w:t>
      </w:r>
      <w:r>
        <w:rPr>
          <w:sz w:val="24"/>
        </w:rPr>
        <w:t>书包含了对</w:t>
      </w:r>
      <w:r>
        <w:rPr>
          <w:rFonts w:hint="eastAsia"/>
          <w:sz w:val="24"/>
        </w:rPr>
        <w:t>招标设备</w:t>
      </w:r>
      <w:r>
        <w:rPr>
          <w:sz w:val="24"/>
        </w:rPr>
        <w:t>最低限度的要求</w:t>
      </w:r>
      <w:r>
        <w:rPr>
          <w:rFonts w:hint="eastAsia"/>
          <w:color w:val="FF0000"/>
          <w:sz w:val="24"/>
        </w:rPr>
        <w:t>，</w:t>
      </w:r>
      <w:r>
        <w:rPr>
          <w:rFonts w:hint="eastAsia"/>
          <w:sz w:val="24"/>
        </w:rPr>
        <w:t>并未对一切技术细节作出规定，也未充分引述有关标准和规范条文，卖方应提供满足本规格书和标准要求的高质量产品及其服务。对国家有关安全、环保等强制性标准，必须满足其要求。</w:t>
      </w:r>
      <w:r>
        <w:rPr>
          <w:sz w:val="24"/>
        </w:rPr>
        <w:t>在遵守现行有关</w:t>
      </w:r>
      <w:r>
        <w:rPr>
          <w:rFonts w:hint="eastAsia"/>
          <w:sz w:val="24"/>
        </w:rPr>
        <w:t>招标设备</w:t>
      </w:r>
      <w:r>
        <w:rPr>
          <w:sz w:val="24"/>
        </w:rPr>
        <w:t>的标准、规范、规定的原则下，本</w:t>
      </w:r>
      <w:r>
        <w:rPr>
          <w:rFonts w:hint="eastAsia"/>
          <w:sz w:val="24"/>
        </w:rPr>
        <w:t>规格</w:t>
      </w:r>
      <w:r>
        <w:rPr>
          <w:sz w:val="24"/>
        </w:rPr>
        <w:t>书连同数据表一起对</w:t>
      </w:r>
      <w:r>
        <w:rPr>
          <w:rFonts w:hint="eastAsia"/>
          <w:sz w:val="24"/>
        </w:rPr>
        <w:t>招标设备</w:t>
      </w:r>
      <w:r>
        <w:rPr>
          <w:sz w:val="24"/>
        </w:rPr>
        <w:t>在设计与制造、检验和试验、涂漆与包装运输、性能保证等方面提出了补充、强调或限制性的说明。</w:t>
      </w:r>
    </w:p>
    <w:p>
      <w:pPr>
        <w:snapToGrid w:val="0"/>
        <w:spacing w:line="400" w:lineRule="exact"/>
        <w:rPr>
          <w:rFonts w:hint="eastAsia"/>
          <w:sz w:val="24"/>
        </w:rPr>
      </w:pPr>
      <w:r>
        <w:rPr>
          <w:rFonts w:hint="eastAsia"/>
          <w:sz w:val="24"/>
        </w:rPr>
        <w:t>1.4</w:t>
      </w:r>
      <w:r>
        <w:rPr>
          <w:sz w:val="24"/>
        </w:rPr>
        <w:t>卖方必须对整个</w:t>
      </w:r>
      <w:r>
        <w:rPr>
          <w:rFonts w:hint="eastAsia"/>
          <w:sz w:val="24"/>
        </w:rPr>
        <w:t>设备</w:t>
      </w:r>
      <w:r>
        <w:rPr>
          <w:sz w:val="24"/>
        </w:rPr>
        <w:t>的性能负责，并保证在数据表中规定的工况下整个机组均能安全、稳定、高效、连续地运转。在规定的操作条件下，</w:t>
      </w:r>
      <w:r>
        <w:rPr>
          <w:rFonts w:hint="eastAsia"/>
          <w:sz w:val="24"/>
        </w:rPr>
        <w:t>设备</w:t>
      </w:r>
      <w:r>
        <w:rPr>
          <w:sz w:val="24"/>
        </w:rPr>
        <w:t>使用寿命最少为</w:t>
      </w:r>
      <w:r>
        <w:rPr>
          <w:rFonts w:hint="eastAsia"/>
          <w:sz w:val="24"/>
        </w:rPr>
        <w:t>20</w:t>
      </w:r>
      <w:r>
        <w:rPr>
          <w:sz w:val="24"/>
        </w:rPr>
        <w:t>年，且不间断连续操作最少为</w:t>
      </w:r>
      <w:r>
        <w:rPr>
          <w:rFonts w:hint="eastAsia"/>
          <w:sz w:val="24"/>
        </w:rPr>
        <w:t>2</w:t>
      </w:r>
      <w:r>
        <w:rPr>
          <w:sz w:val="24"/>
        </w:rPr>
        <w:t>年</w:t>
      </w:r>
      <w:r>
        <w:rPr>
          <w:rFonts w:hint="eastAsia"/>
          <w:sz w:val="24"/>
        </w:rPr>
        <w:t>。</w:t>
      </w:r>
    </w:p>
    <w:p>
      <w:pPr>
        <w:snapToGrid w:val="0"/>
        <w:spacing w:line="400" w:lineRule="exact"/>
        <w:rPr>
          <w:rFonts w:hint="eastAsia"/>
          <w:sz w:val="24"/>
        </w:rPr>
      </w:pPr>
      <w:r>
        <w:rPr>
          <w:sz w:val="24"/>
        </w:rPr>
        <w:t>1.</w:t>
      </w:r>
      <w:r>
        <w:rPr>
          <w:rFonts w:hint="eastAsia"/>
          <w:sz w:val="24"/>
        </w:rPr>
        <w:t>5</w:t>
      </w:r>
      <w:r>
        <w:rPr>
          <w:rFonts w:hint="eastAsia"/>
          <w:sz w:val="24"/>
        </w:rPr>
        <w:tab/>
      </w:r>
      <w:r>
        <w:rPr>
          <w:sz w:val="24"/>
        </w:rPr>
        <w:t>只有经过</w:t>
      </w:r>
      <w:r>
        <w:rPr>
          <w:rFonts w:ascii="宋体" w:hAnsi="宋体"/>
          <w:sz w:val="24"/>
          <w:szCs w:val="24"/>
        </w:rPr>
        <w:t>实际</w:t>
      </w:r>
      <w:r>
        <w:rPr>
          <w:sz w:val="24"/>
        </w:rPr>
        <w:t>生产验证的设备才可被接受。正常</w:t>
      </w:r>
      <w:r>
        <w:rPr>
          <w:rFonts w:hint="eastAsia"/>
          <w:sz w:val="24"/>
        </w:rPr>
        <w:t>工作</w:t>
      </w:r>
      <w:r>
        <w:rPr>
          <w:sz w:val="24"/>
        </w:rPr>
        <w:t>两年以上的设备方可被认为是经过实际生产验证的设备。未经实际生产验证的新产品将不能被采用</w:t>
      </w:r>
      <w:r>
        <w:rPr>
          <w:rFonts w:hint="eastAsia"/>
          <w:sz w:val="24"/>
        </w:rPr>
        <w:t>同时拒绝使用样品。</w:t>
      </w:r>
    </w:p>
    <w:p>
      <w:pPr>
        <w:snapToGrid w:val="0"/>
        <w:spacing w:line="400" w:lineRule="exact"/>
        <w:ind w:left="1"/>
        <w:rPr>
          <w:sz w:val="24"/>
        </w:rPr>
      </w:pPr>
      <w:r>
        <w:rPr>
          <w:sz w:val="24"/>
        </w:rPr>
        <w:t>1.</w:t>
      </w:r>
      <w:r>
        <w:rPr>
          <w:rFonts w:hint="eastAsia"/>
          <w:sz w:val="24"/>
        </w:rPr>
        <w:t>6</w:t>
      </w:r>
      <w:r>
        <w:rPr>
          <w:sz w:val="24"/>
        </w:rPr>
        <w:t>若卖方发现用户的</w:t>
      </w:r>
      <w:r>
        <w:rPr>
          <w:rFonts w:hint="eastAsia"/>
          <w:sz w:val="24"/>
        </w:rPr>
        <w:t>招标</w:t>
      </w:r>
      <w:r>
        <w:rPr>
          <w:sz w:val="24"/>
        </w:rPr>
        <w:t>文件之间相互有矛盾，应按下列优先顺序执行：数据表、技术</w:t>
      </w:r>
      <w:r>
        <w:rPr>
          <w:rFonts w:hint="eastAsia"/>
          <w:sz w:val="24"/>
        </w:rPr>
        <w:t>规格</w:t>
      </w:r>
      <w:r>
        <w:rPr>
          <w:sz w:val="24"/>
        </w:rPr>
        <w:t>书，同时卖方应及时在投标文件中以书面方式提出，以供用户确认。</w:t>
      </w:r>
    </w:p>
    <w:p>
      <w:pPr>
        <w:snapToGrid w:val="0"/>
        <w:spacing w:line="400" w:lineRule="exact"/>
        <w:ind w:left="1"/>
        <w:rPr>
          <w:rFonts w:hint="eastAsia"/>
          <w:sz w:val="24"/>
        </w:rPr>
      </w:pPr>
      <w:r>
        <w:rPr>
          <w:rFonts w:hint="eastAsia"/>
          <w:sz w:val="24"/>
        </w:rPr>
        <w:t>1.7</w:t>
      </w:r>
      <w:r>
        <w:rPr>
          <w:sz w:val="24"/>
        </w:rPr>
        <w:t>如卖方对相关</w:t>
      </w:r>
      <w:r>
        <w:rPr>
          <w:rFonts w:hint="eastAsia"/>
          <w:sz w:val="24"/>
        </w:rPr>
        <w:t>招标</w:t>
      </w:r>
      <w:r>
        <w:rPr>
          <w:sz w:val="24"/>
        </w:rPr>
        <w:t>文件的条款在技术上有不同的见解，应在投标文件中及时提出书面意见，</w:t>
      </w:r>
      <w:r>
        <w:rPr>
          <w:rFonts w:hint="eastAsia"/>
          <w:sz w:val="24"/>
        </w:rPr>
        <w:t>并在加以说明，</w:t>
      </w:r>
      <w:r>
        <w:rPr>
          <w:sz w:val="24"/>
        </w:rPr>
        <w:t>以供用户确认。</w:t>
      </w:r>
    </w:p>
    <w:p>
      <w:pPr>
        <w:snapToGrid w:val="0"/>
        <w:spacing w:line="400" w:lineRule="exact"/>
        <w:ind w:left="1"/>
        <w:rPr>
          <w:rFonts w:hint="eastAsia"/>
          <w:sz w:val="24"/>
        </w:rPr>
      </w:pPr>
      <w:r>
        <w:rPr>
          <w:rFonts w:hint="eastAsia"/>
          <w:sz w:val="24"/>
        </w:rPr>
        <w:t>1.8卖方应将</w:t>
      </w:r>
      <w:r>
        <w:rPr>
          <w:rFonts w:hint="eastAsia" w:ascii="宋体" w:hAnsi="宋体"/>
          <w:sz w:val="24"/>
          <w:szCs w:val="24"/>
        </w:rPr>
        <w:t>数据表</w:t>
      </w:r>
      <w:r>
        <w:rPr>
          <w:rFonts w:hint="eastAsia"/>
          <w:sz w:val="24"/>
        </w:rPr>
        <w:t>中相应项目填写完整，并在投标文件中提交。</w:t>
      </w:r>
    </w:p>
    <w:p>
      <w:pPr>
        <w:pStyle w:val="2"/>
        <w:rPr>
          <w:rFonts w:hint="eastAsia"/>
          <w:sz w:val="24"/>
        </w:rPr>
      </w:pPr>
      <w:r>
        <w:rPr>
          <w:rFonts w:cs="Arial"/>
        </w:rPr>
        <w:t xml:space="preserve">2 </w:t>
      </w:r>
      <w:r>
        <w:rPr>
          <w:rFonts w:hint="eastAsia"/>
        </w:rPr>
        <w:t xml:space="preserve">设备清单  </w:t>
      </w:r>
    </w:p>
    <w:tbl>
      <w:tblPr>
        <w:tblStyle w:val="9"/>
        <w:tblpPr w:leftFromText="180" w:rightFromText="180" w:vertAnchor="text" w:horzAnchor="page" w:tblpX="1860" w:tblpY="977"/>
        <w:tblOverlap w:val="never"/>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440"/>
        <w:gridCol w:w="2880"/>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620" w:type="dxa"/>
            <w:shd w:val="clear" w:color="auto" w:fill="auto"/>
            <w:vAlign w:val="center"/>
          </w:tcPr>
          <w:p>
            <w:pPr>
              <w:autoSpaceDE w:val="0"/>
              <w:autoSpaceDN w:val="0"/>
              <w:adjustRightInd w:val="0"/>
              <w:jc w:val="center"/>
              <w:rPr>
                <w:rFonts w:ascii="宋体" w:hAnsi="宋体" w:cs="宋体"/>
                <w:kern w:val="0"/>
                <w:szCs w:val="21"/>
              </w:rPr>
            </w:pPr>
            <w:r>
              <w:rPr>
                <w:rFonts w:hint="eastAsia" w:ascii="宋体" w:hAnsi="宋体" w:cs="宋体"/>
                <w:kern w:val="0"/>
                <w:szCs w:val="21"/>
              </w:rPr>
              <w:t>序号</w:t>
            </w:r>
          </w:p>
        </w:tc>
        <w:tc>
          <w:tcPr>
            <w:tcW w:w="1440" w:type="dxa"/>
            <w:shd w:val="clear" w:color="auto" w:fill="auto"/>
            <w:vAlign w:val="center"/>
          </w:tcPr>
          <w:p>
            <w:pPr>
              <w:autoSpaceDE w:val="0"/>
              <w:autoSpaceDN w:val="0"/>
              <w:adjustRightInd w:val="0"/>
              <w:jc w:val="center"/>
              <w:rPr>
                <w:rFonts w:ascii="宋体" w:hAnsi="宋体" w:cs="宋体"/>
                <w:b/>
                <w:kern w:val="0"/>
                <w:szCs w:val="21"/>
              </w:rPr>
            </w:pPr>
            <w:r>
              <w:rPr>
                <w:rFonts w:hint="eastAsia" w:ascii="宋体" w:hAnsi="宋体" w:cs="宋体"/>
                <w:kern w:val="0"/>
                <w:szCs w:val="21"/>
              </w:rPr>
              <w:t>位</w:t>
            </w:r>
            <w:r>
              <w:rPr>
                <w:rFonts w:ascii="宋体" w:hAnsi="宋体" w:cs="宋体"/>
                <w:kern w:val="0"/>
                <w:szCs w:val="21"/>
              </w:rPr>
              <w:t xml:space="preserve"> </w:t>
            </w:r>
            <w:r>
              <w:rPr>
                <w:rFonts w:hint="eastAsia" w:ascii="宋体" w:hAnsi="宋体" w:cs="宋体"/>
                <w:kern w:val="0"/>
                <w:szCs w:val="21"/>
              </w:rPr>
              <w:t>号</w:t>
            </w:r>
          </w:p>
        </w:tc>
        <w:tc>
          <w:tcPr>
            <w:tcW w:w="2880" w:type="dxa"/>
            <w:shd w:val="clear" w:color="auto" w:fill="auto"/>
            <w:vAlign w:val="center"/>
          </w:tcPr>
          <w:p>
            <w:pPr>
              <w:autoSpaceDE w:val="0"/>
              <w:autoSpaceDN w:val="0"/>
              <w:adjustRightInd w:val="0"/>
              <w:jc w:val="center"/>
              <w:rPr>
                <w:rFonts w:ascii="宋体" w:hAnsi="宋体" w:cs="宋体"/>
                <w:kern w:val="0"/>
                <w:szCs w:val="21"/>
              </w:rPr>
            </w:pPr>
            <w:r>
              <w:rPr>
                <w:rFonts w:hint="eastAsia" w:ascii="宋体" w:hAnsi="宋体" w:cs="宋体"/>
                <w:kern w:val="0"/>
                <w:szCs w:val="21"/>
              </w:rPr>
              <w:t>设备名称</w:t>
            </w:r>
          </w:p>
        </w:tc>
        <w:tc>
          <w:tcPr>
            <w:tcW w:w="1080" w:type="dxa"/>
            <w:shd w:val="clear" w:color="auto" w:fill="auto"/>
            <w:vAlign w:val="center"/>
          </w:tcPr>
          <w:p>
            <w:pPr>
              <w:autoSpaceDE w:val="0"/>
              <w:autoSpaceDN w:val="0"/>
              <w:adjustRightInd w:val="0"/>
              <w:jc w:val="center"/>
              <w:rPr>
                <w:rFonts w:hint="eastAsia" w:ascii="宋体" w:hAnsi="宋体" w:cs="宋体"/>
                <w:kern w:val="0"/>
                <w:szCs w:val="21"/>
              </w:rPr>
            </w:pPr>
            <w:r>
              <w:rPr>
                <w:rFonts w:hint="eastAsia" w:ascii="宋体" w:hAnsi="宋体" w:cs="宋体"/>
                <w:kern w:val="0"/>
                <w:szCs w:val="21"/>
              </w:rPr>
              <w:t>板片材质</w:t>
            </w:r>
          </w:p>
        </w:tc>
        <w:tc>
          <w:tcPr>
            <w:tcW w:w="1260" w:type="dxa"/>
            <w:shd w:val="clear" w:color="auto" w:fill="auto"/>
            <w:vAlign w:val="center"/>
          </w:tcPr>
          <w:p>
            <w:pPr>
              <w:autoSpaceDE w:val="0"/>
              <w:autoSpaceDN w:val="0"/>
              <w:adjustRightInd w:val="0"/>
              <w:jc w:val="center"/>
              <w:rPr>
                <w:rFonts w:ascii="宋体" w:hAnsi="宋体" w:cs="宋体"/>
                <w:kern w:val="0"/>
                <w:szCs w:val="21"/>
              </w:rPr>
            </w:pPr>
            <w:r>
              <w:rPr>
                <w:rFonts w:hint="eastAsia" w:ascii="宋体" w:hAnsi="宋体" w:cs="宋体"/>
                <w:kern w:val="0"/>
                <w:szCs w:val="21"/>
              </w:rPr>
              <w:t>数量</w:t>
            </w:r>
            <w:r>
              <w:rPr>
                <w:rFonts w:ascii="宋体" w:hAnsi="宋体" w:cs="Arial"/>
                <w:kern w:val="0"/>
                <w:szCs w:val="21"/>
              </w:rPr>
              <w:t>(</w:t>
            </w:r>
            <w:r>
              <w:rPr>
                <w:rFonts w:hint="eastAsia" w:ascii="宋体" w:hAnsi="宋体" w:cs="Arial"/>
                <w:kern w:val="0"/>
                <w:szCs w:val="21"/>
              </w:rPr>
              <w:t>台</w:t>
            </w:r>
            <w:r>
              <w:rPr>
                <w:rFonts w:ascii="宋体" w:hAnsi="宋体" w:cs="Arial"/>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atLeast"/>
        </w:trPr>
        <w:tc>
          <w:tcPr>
            <w:tcW w:w="1620" w:type="dxa"/>
            <w:shd w:val="clear" w:color="auto" w:fill="auto"/>
            <w:vAlign w:val="top"/>
          </w:tcPr>
          <w:p>
            <w:pPr>
              <w:jc w:val="center"/>
              <w:rPr>
                <w:rFonts w:hint="eastAsia" w:ascii="宋体" w:hAnsi="宋体" w:eastAsia="宋体" w:cs="Arial"/>
                <w:kern w:val="0"/>
                <w:szCs w:val="21"/>
                <w:lang w:eastAsia="zh-CN"/>
              </w:rPr>
            </w:pPr>
            <w:r>
              <w:rPr>
                <w:rFonts w:hint="eastAsia" w:ascii="宋体" w:hAnsi="宋体" w:cs="Arial"/>
                <w:kern w:val="0"/>
                <w:szCs w:val="21"/>
                <w:lang w:val="en-US" w:eastAsia="zh-CN"/>
              </w:rPr>
              <w:t>1</w:t>
            </w:r>
          </w:p>
        </w:tc>
        <w:tc>
          <w:tcPr>
            <w:tcW w:w="1440" w:type="dxa"/>
            <w:shd w:val="clear" w:color="auto" w:fill="auto"/>
            <w:vAlign w:val="center"/>
          </w:tcPr>
          <w:p>
            <w:pPr>
              <w:autoSpaceDE w:val="0"/>
              <w:autoSpaceDN w:val="0"/>
              <w:adjustRightInd w:val="0"/>
              <w:jc w:val="center"/>
              <w:rPr>
                <w:rFonts w:hint="eastAsia" w:ascii="宋体" w:hAnsi="宋体" w:cs="Arial"/>
                <w:kern w:val="0"/>
                <w:szCs w:val="21"/>
              </w:rPr>
            </w:pPr>
            <w:r>
              <w:rPr>
                <w:rFonts w:hint="eastAsia" w:ascii="宋体" w:hAnsi="宋体" w:cs="Arial"/>
                <w:kern w:val="0"/>
                <w:szCs w:val="21"/>
              </w:rPr>
              <w:t>300E04</w:t>
            </w:r>
            <w:r>
              <w:rPr>
                <w:rFonts w:hint="eastAsia" w:ascii="宋体" w:hAnsi="宋体" w:cs="Arial"/>
                <w:kern w:val="0"/>
                <w:szCs w:val="21"/>
                <w:lang w:val="en-US" w:eastAsia="zh-CN"/>
              </w:rPr>
              <w:t>1</w:t>
            </w:r>
            <w:r>
              <w:rPr>
                <w:rFonts w:hint="eastAsia" w:ascii="宋体" w:hAnsi="宋体" w:cs="Arial"/>
                <w:kern w:val="0"/>
                <w:szCs w:val="21"/>
              </w:rPr>
              <w:t>6</w:t>
            </w:r>
          </w:p>
        </w:tc>
        <w:tc>
          <w:tcPr>
            <w:tcW w:w="2880" w:type="dxa"/>
            <w:shd w:val="clear" w:color="auto" w:fill="auto"/>
            <w:vAlign w:val="center"/>
          </w:tcPr>
          <w:p>
            <w:pPr>
              <w:autoSpaceDE w:val="0"/>
              <w:autoSpaceDN w:val="0"/>
              <w:adjustRightInd w:val="0"/>
              <w:jc w:val="center"/>
              <w:rPr>
                <w:rFonts w:hint="eastAsia" w:ascii="宋体" w:hAnsi="宋体" w:cs="Arial"/>
                <w:kern w:val="0"/>
                <w:szCs w:val="21"/>
              </w:rPr>
            </w:pPr>
            <w:r>
              <w:rPr>
                <w:rFonts w:hint="eastAsia" w:ascii="宋体" w:hAnsi="宋体" w:cs="Arial"/>
                <w:kern w:val="0"/>
                <w:szCs w:val="21"/>
              </w:rPr>
              <w:t>泡罩</w:t>
            </w:r>
            <w:r>
              <w:rPr>
                <w:rFonts w:hint="eastAsia" w:ascii="宋体" w:hAnsi="宋体" w:cs="Arial"/>
                <w:kern w:val="0"/>
                <w:szCs w:val="21"/>
                <w:lang w:val="en-US" w:eastAsia="zh-CN"/>
              </w:rPr>
              <w:t>干燥</w:t>
            </w:r>
            <w:r>
              <w:rPr>
                <w:rFonts w:hint="eastAsia" w:ascii="宋体" w:hAnsi="宋体" w:cs="Arial"/>
                <w:kern w:val="0"/>
                <w:szCs w:val="21"/>
              </w:rPr>
              <w:t>塔酸冷却器</w:t>
            </w:r>
          </w:p>
        </w:tc>
        <w:tc>
          <w:tcPr>
            <w:tcW w:w="1080" w:type="dxa"/>
            <w:shd w:val="clear" w:color="auto" w:fill="auto"/>
            <w:vAlign w:val="center"/>
          </w:tcPr>
          <w:p>
            <w:pPr>
              <w:autoSpaceDE w:val="0"/>
              <w:autoSpaceDN w:val="0"/>
              <w:adjustRightInd w:val="0"/>
              <w:jc w:val="center"/>
              <w:rPr>
                <w:rFonts w:hint="eastAsia" w:ascii="宋体" w:hAnsi="宋体" w:cs="Arial"/>
                <w:kern w:val="0"/>
                <w:szCs w:val="21"/>
              </w:rPr>
            </w:pPr>
            <w:r>
              <w:rPr>
                <w:rFonts w:hint="eastAsia" w:ascii="宋体" w:hAnsi="宋体" w:cs="Arial"/>
                <w:kern w:val="0"/>
                <w:szCs w:val="21"/>
              </w:rPr>
              <w:t>HAC-276</w:t>
            </w:r>
          </w:p>
        </w:tc>
        <w:tc>
          <w:tcPr>
            <w:tcW w:w="1260" w:type="dxa"/>
            <w:shd w:val="clear" w:color="auto" w:fill="auto"/>
            <w:vAlign w:val="center"/>
          </w:tcPr>
          <w:p>
            <w:pPr>
              <w:autoSpaceDE w:val="0"/>
              <w:autoSpaceDN w:val="0"/>
              <w:adjustRightInd w:val="0"/>
              <w:jc w:val="center"/>
              <w:rPr>
                <w:rFonts w:hint="eastAsia" w:ascii="宋体" w:hAnsi="宋体" w:cs="Arial"/>
                <w:kern w:val="0"/>
                <w:szCs w:val="21"/>
              </w:rPr>
            </w:pPr>
            <w:r>
              <w:rPr>
                <w:rFonts w:hint="eastAsia" w:ascii="宋体" w:hAnsi="宋体" w:cs="Arial"/>
                <w:kern w:val="0"/>
                <w:szCs w:val="21"/>
              </w:rPr>
              <w:t>1</w:t>
            </w:r>
          </w:p>
        </w:tc>
      </w:tr>
    </w:tbl>
    <w:p>
      <w:pPr>
        <w:pStyle w:val="2"/>
        <w:rPr>
          <w:rFonts w:hint="eastAsia"/>
        </w:rPr>
      </w:pPr>
      <w:bookmarkStart w:id="2" w:name="_Toc287987421"/>
      <w:r>
        <w:t xml:space="preserve">3 </w:t>
      </w:r>
      <w:r>
        <w:rPr>
          <w:rFonts w:hint="eastAsia"/>
        </w:rPr>
        <w:t>设备数据</w:t>
      </w:r>
      <w:bookmarkEnd w:id="2"/>
    </w:p>
    <w:p>
      <w:pPr>
        <w:autoSpaceDE w:val="0"/>
        <w:autoSpaceDN w:val="0"/>
        <w:adjustRightInd w:val="0"/>
        <w:jc w:val="left"/>
        <w:rPr>
          <w:rFonts w:hint="eastAsia" w:ascii="宋体" w:hAnsi="宋体" w:cs="宋体"/>
          <w:kern w:val="0"/>
          <w:sz w:val="24"/>
        </w:rPr>
      </w:pPr>
      <w:r>
        <w:rPr>
          <w:rFonts w:hint="eastAsia" w:ascii="宋体" w:hAnsi="宋体" w:cs="宋体"/>
          <w:kern w:val="0"/>
          <w:sz w:val="24"/>
        </w:rPr>
        <w:t>3.1数据表</w:t>
      </w:r>
    </w:p>
    <w:p>
      <w:pPr>
        <w:autoSpaceDE w:val="0"/>
        <w:autoSpaceDN w:val="0"/>
        <w:adjustRightInd w:val="0"/>
        <w:jc w:val="left"/>
        <w:rPr>
          <w:rFonts w:hint="eastAsia"/>
          <w:sz w:val="24"/>
          <w:szCs w:val="24"/>
        </w:rPr>
      </w:pPr>
      <w:r>
        <w:rPr>
          <w:rFonts w:hint="eastAsia" w:ascii="宋体" w:hAnsi="宋体" w:cs="宋体"/>
          <w:kern w:val="0"/>
          <w:sz w:val="24"/>
        </w:rPr>
        <w:t>说明：a、</w:t>
      </w:r>
      <w:r>
        <w:rPr>
          <w:rFonts w:hint="eastAsia"/>
          <w:sz w:val="24"/>
          <w:szCs w:val="24"/>
        </w:rPr>
        <w:t>选型后每台均按下表尽可能填写完整，可根据需要增加项目；</w:t>
      </w:r>
    </w:p>
    <w:p>
      <w:pPr>
        <w:autoSpaceDE w:val="0"/>
        <w:autoSpaceDN w:val="0"/>
        <w:adjustRightInd w:val="0"/>
        <w:jc w:val="left"/>
        <w:rPr>
          <w:rFonts w:hint="eastAsia"/>
          <w:sz w:val="24"/>
          <w:szCs w:val="24"/>
        </w:rPr>
      </w:pPr>
      <w:r>
        <w:rPr>
          <w:rFonts w:hint="eastAsia"/>
          <w:sz w:val="24"/>
          <w:szCs w:val="24"/>
        </w:rPr>
        <w:t xml:space="preserve">      b、接口方位如与图示有异，应说明原因；</w:t>
      </w:r>
    </w:p>
    <w:p>
      <w:pPr>
        <w:autoSpaceDE w:val="0"/>
        <w:autoSpaceDN w:val="0"/>
        <w:adjustRightInd w:val="0"/>
        <w:jc w:val="left"/>
        <w:rPr>
          <w:rFonts w:hint="eastAsia"/>
          <w:sz w:val="24"/>
          <w:szCs w:val="24"/>
        </w:rPr>
      </w:pPr>
      <w:r>
        <w:rPr>
          <w:rFonts w:hint="eastAsia"/>
          <w:sz w:val="24"/>
          <w:szCs w:val="24"/>
        </w:rPr>
        <w:t xml:space="preserve">      c、换热面积设计裕量：10%；</w:t>
      </w:r>
    </w:p>
    <w:p>
      <w:pPr>
        <w:autoSpaceDE w:val="0"/>
        <w:autoSpaceDN w:val="0"/>
        <w:adjustRightInd w:val="0"/>
        <w:jc w:val="left"/>
        <w:rPr>
          <w:rFonts w:hint="eastAsia"/>
          <w:sz w:val="24"/>
          <w:szCs w:val="24"/>
        </w:rPr>
      </w:pPr>
      <w:r>
        <w:rPr>
          <w:rFonts w:hint="eastAsia"/>
          <w:sz w:val="24"/>
          <w:szCs w:val="24"/>
        </w:rPr>
        <w:t xml:space="preserve">      d、接管（管口）禁用钢衬形式，供货范围包含配对法兰；</w:t>
      </w:r>
    </w:p>
    <w:p>
      <w:pPr>
        <w:autoSpaceDE w:val="0"/>
        <w:autoSpaceDN w:val="0"/>
        <w:adjustRightInd w:val="0"/>
        <w:jc w:val="left"/>
        <w:rPr>
          <w:rFonts w:hint="eastAsia"/>
          <w:sz w:val="24"/>
          <w:szCs w:val="24"/>
        </w:rPr>
      </w:pPr>
      <w:r>
        <w:rPr>
          <w:rFonts w:hint="eastAsia"/>
          <w:sz w:val="24"/>
          <w:szCs w:val="24"/>
        </w:rPr>
        <w:t xml:space="preserve">      e、表中未注明的污垢系数，供货商根据经验选定；</w:t>
      </w:r>
    </w:p>
    <w:p>
      <w:pPr>
        <w:autoSpaceDE w:val="0"/>
        <w:autoSpaceDN w:val="0"/>
        <w:adjustRightInd w:val="0"/>
        <w:jc w:val="left"/>
        <w:rPr>
          <w:rFonts w:hint="eastAsia"/>
          <w:sz w:val="24"/>
          <w:szCs w:val="24"/>
        </w:rPr>
      </w:pPr>
      <w:r>
        <w:rPr>
          <w:rFonts w:hint="eastAsia"/>
          <w:sz w:val="24"/>
          <w:szCs w:val="24"/>
        </w:rPr>
        <w:t xml:space="preserve">      f、如选用板片材质与表中不同，应说明原因；</w:t>
      </w:r>
    </w:p>
    <w:p>
      <w:pPr>
        <w:autoSpaceDE w:val="0"/>
        <w:autoSpaceDN w:val="0"/>
        <w:adjustRightInd w:val="0"/>
        <w:jc w:val="left"/>
        <w:rPr>
          <w:rFonts w:hint="eastAsia"/>
          <w:sz w:val="24"/>
          <w:szCs w:val="24"/>
        </w:rPr>
      </w:pPr>
      <w:r>
        <w:rPr>
          <w:rFonts w:hint="eastAsia"/>
          <w:sz w:val="24"/>
          <w:szCs w:val="24"/>
        </w:rPr>
        <w:t xml:space="preserve">      g、举例1台设备总传热系数K值计算取值过程（可以的话）。</w:t>
      </w:r>
    </w:p>
    <w:p>
      <w:pPr>
        <w:autoSpaceDE w:val="0"/>
        <w:autoSpaceDN w:val="0"/>
        <w:adjustRightInd w:val="0"/>
        <w:jc w:val="left"/>
        <w:rPr>
          <w:rFonts w:hint="eastAsia"/>
          <w:sz w:val="24"/>
          <w:szCs w:val="24"/>
        </w:rPr>
      </w:pPr>
    </w:p>
    <w:p>
      <w:pPr>
        <w:ind w:firstLine="840" w:firstLineChars="350"/>
        <w:rPr>
          <w:rFonts w:hint="eastAsia"/>
          <w:sz w:val="24"/>
          <w:szCs w:val="24"/>
        </w:rPr>
      </w:pPr>
      <w:bookmarkStart w:id="3" w:name="OLE_LINK1"/>
      <w:r>
        <w:rPr>
          <w:rFonts w:hint="eastAsia"/>
          <w:sz w:val="24"/>
          <w:szCs w:val="24"/>
          <w:lang w:val="en-US" w:eastAsia="zh-CN"/>
        </w:rPr>
        <w:t>泡罩干燥</w:t>
      </w:r>
      <w:r>
        <w:rPr>
          <w:rFonts w:hint="eastAsia"/>
          <w:sz w:val="24"/>
          <w:szCs w:val="24"/>
        </w:rPr>
        <w:t>塔酸冷却器</w:t>
      </w:r>
    </w:p>
    <w:tbl>
      <w:tblPr>
        <w:tblStyle w:val="10"/>
        <w:tblpPr w:leftFromText="180" w:rightFromText="180" w:vertAnchor="text" w:horzAnchor="page" w:tblpX="1710" w:tblpY="332"/>
        <w:tblOverlap w:val="never"/>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24"/>
        <w:gridCol w:w="375"/>
        <w:gridCol w:w="155"/>
        <w:gridCol w:w="408"/>
        <w:gridCol w:w="17"/>
        <w:gridCol w:w="187"/>
        <w:gridCol w:w="359"/>
        <w:gridCol w:w="150"/>
        <w:gridCol w:w="37"/>
        <w:gridCol w:w="495"/>
        <w:gridCol w:w="68"/>
        <w:gridCol w:w="750"/>
        <w:gridCol w:w="188"/>
        <w:gridCol w:w="375"/>
        <w:gridCol w:w="177"/>
        <w:gridCol w:w="11"/>
        <w:gridCol w:w="187"/>
        <w:gridCol w:w="375"/>
        <w:gridCol w:w="188"/>
        <w:gridCol w:w="375"/>
        <w:gridCol w:w="375"/>
        <w:gridCol w:w="48"/>
        <w:gridCol w:w="22"/>
        <w:gridCol w:w="704"/>
        <w:gridCol w:w="726"/>
        <w:gridCol w:w="376"/>
        <w:gridCol w:w="350"/>
        <w:gridCol w:w="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1050" w:type="dxa"/>
            <w:gridSpan w:val="3"/>
            <w:vAlign w:val="center"/>
          </w:tcPr>
          <w:p>
            <w:pPr>
              <w:jc w:val="center"/>
              <w:rPr>
                <w:rFonts w:hint="eastAsia"/>
                <w:sz w:val="15"/>
                <w:szCs w:val="15"/>
              </w:rPr>
            </w:pPr>
            <w:r>
              <w:rPr>
                <w:rFonts w:hint="eastAsia"/>
                <w:sz w:val="15"/>
                <w:szCs w:val="15"/>
              </w:rPr>
              <w:t xml:space="preserve">位号          </w:t>
            </w:r>
          </w:p>
        </w:tc>
        <w:tc>
          <w:tcPr>
            <w:tcW w:w="1126" w:type="dxa"/>
            <w:gridSpan w:val="5"/>
            <w:vAlign w:val="center"/>
          </w:tcPr>
          <w:p>
            <w:pPr>
              <w:jc w:val="center"/>
              <w:rPr>
                <w:rFonts w:hint="eastAsia"/>
                <w:sz w:val="15"/>
                <w:szCs w:val="15"/>
              </w:rPr>
            </w:pPr>
            <w:r>
              <w:rPr>
                <w:rFonts w:hint="eastAsia"/>
                <w:sz w:val="15"/>
                <w:szCs w:val="15"/>
              </w:rPr>
              <w:t>300E04</w:t>
            </w:r>
            <w:r>
              <w:rPr>
                <w:rFonts w:hint="eastAsia"/>
                <w:sz w:val="15"/>
                <w:szCs w:val="15"/>
                <w:lang w:val="en-US" w:eastAsia="zh-CN"/>
              </w:rPr>
              <w:t>16</w:t>
            </w:r>
          </w:p>
        </w:tc>
        <w:tc>
          <w:tcPr>
            <w:tcW w:w="2240" w:type="dxa"/>
            <w:gridSpan w:val="8"/>
            <w:vAlign w:val="center"/>
          </w:tcPr>
          <w:p>
            <w:pPr>
              <w:jc w:val="center"/>
              <w:rPr>
                <w:rFonts w:hint="eastAsia"/>
                <w:sz w:val="15"/>
                <w:szCs w:val="15"/>
              </w:rPr>
            </w:pPr>
            <w:r>
              <w:rPr>
                <w:rFonts w:hint="eastAsia"/>
                <w:sz w:val="15"/>
                <w:szCs w:val="15"/>
              </w:rPr>
              <w:t xml:space="preserve">名称    </w:t>
            </w:r>
          </w:p>
        </w:tc>
        <w:tc>
          <w:tcPr>
            <w:tcW w:w="1559" w:type="dxa"/>
            <w:gridSpan w:val="7"/>
            <w:vAlign w:val="center"/>
          </w:tcPr>
          <w:p>
            <w:pPr>
              <w:jc w:val="center"/>
              <w:rPr>
                <w:rFonts w:hint="eastAsia"/>
                <w:sz w:val="15"/>
                <w:szCs w:val="15"/>
              </w:rPr>
            </w:pPr>
            <w:r>
              <w:rPr>
                <w:rFonts w:hint="eastAsia"/>
                <w:sz w:val="15"/>
                <w:szCs w:val="15"/>
                <w:lang w:val="en-US" w:eastAsia="zh-CN"/>
              </w:rPr>
              <w:t>泡罩干燥</w:t>
            </w:r>
            <w:r>
              <w:rPr>
                <w:rFonts w:hint="eastAsia"/>
                <w:sz w:val="15"/>
                <w:szCs w:val="15"/>
              </w:rPr>
              <w:t>塔酸冷器</w:t>
            </w:r>
          </w:p>
        </w:tc>
        <w:tc>
          <w:tcPr>
            <w:tcW w:w="1452" w:type="dxa"/>
            <w:gridSpan w:val="3"/>
            <w:vAlign w:val="center"/>
          </w:tcPr>
          <w:p>
            <w:pPr>
              <w:jc w:val="center"/>
              <w:rPr>
                <w:rFonts w:hint="eastAsia"/>
                <w:sz w:val="15"/>
                <w:szCs w:val="15"/>
              </w:rPr>
            </w:pPr>
            <w:r>
              <w:rPr>
                <w:rFonts w:hint="eastAsia"/>
                <w:sz w:val="15"/>
                <w:szCs w:val="15"/>
              </w:rPr>
              <w:t xml:space="preserve">总台数   </w:t>
            </w:r>
          </w:p>
        </w:tc>
        <w:tc>
          <w:tcPr>
            <w:tcW w:w="1453" w:type="dxa"/>
            <w:gridSpan w:val="3"/>
            <w:vAlign w:val="center"/>
          </w:tcPr>
          <w:p>
            <w:pPr>
              <w:jc w:val="center"/>
              <w:rPr>
                <w:rFonts w:hint="eastAsia"/>
                <w:sz w:val="15"/>
                <w:szCs w:val="15"/>
              </w:rPr>
            </w:pPr>
            <w:r>
              <w:rPr>
                <w:rFonts w:hint="eastAsia"/>
                <w:sz w:val="15"/>
                <w:szCs w:val="15"/>
              </w:rPr>
              <w:t>开1备0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1050" w:type="dxa"/>
            <w:gridSpan w:val="3"/>
            <w:vAlign w:val="center"/>
          </w:tcPr>
          <w:p>
            <w:pPr>
              <w:ind w:firstLine="225" w:firstLineChars="150"/>
              <w:rPr>
                <w:rFonts w:hint="eastAsia"/>
                <w:sz w:val="15"/>
                <w:szCs w:val="15"/>
              </w:rPr>
            </w:pPr>
            <w:r>
              <w:rPr>
                <w:rFonts w:hint="eastAsia"/>
                <w:sz w:val="15"/>
                <w:szCs w:val="15"/>
              </w:rPr>
              <w:t xml:space="preserve"> 型式       </w:t>
            </w:r>
          </w:p>
        </w:tc>
        <w:tc>
          <w:tcPr>
            <w:tcW w:w="1126" w:type="dxa"/>
            <w:gridSpan w:val="5"/>
            <w:vAlign w:val="center"/>
          </w:tcPr>
          <w:p>
            <w:pPr>
              <w:jc w:val="center"/>
              <w:rPr>
                <w:rFonts w:hint="eastAsia"/>
                <w:sz w:val="15"/>
                <w:szCs w:val="15"/>
              </w:rPr>
            </w:pPr>
            <w:r>
              <w:rPr>
                <w:rFonts w:hint="eastAsia"/>
                <w:sz w:val="15"/>
                <w:szCs w:val="15"/>
              </w:rPr>
              <w:t>板式</w:t>
            </w:r>
          </w:p>
        </w:tc>
        <w:tc>
          <w:tcPr>
            <w:tcW w:w="2251" w:type="dxa"/>
            <w:gridSpan w:val="9"/>
            <w:vAlign w:val="center"/>
          </w:tcPr>
          <w:p>
            <w:pPr>
              <w:jc w:val="center"/>
              <w:rPr>
                <w:rFonts w:hint="eastAsia"/>
                <w:sz w:val="15"/>
                <w:szCs w:val="15"/>
              </w:rPr>
            </w:pPr>
            <w:r>
              <w:rPr>
                <w:rFonts w:hint="eastAsia"/>
                <w:sz w:val="15"/>
                <w:szCs w:val="15"/>
              </w:rPr>
              <w:t>外形尺寸（长x宽x高）mm</w:t>
            </w:r>
          </w:p>
        </w:tc>
        <w:tc>
          <w:tcPr>
            <w:tcW w:w="1548" w:type="dxa"/>
            <w:gridSpan w:val="6"/>
            <w:vAlign w:val="center"/>
          </w:tcPr>
          <w:p>
            <w:pPr>
              <w:jc w:val="center"/>
              <w:rPr>
                <w:rFonts w:hint="eastAsia"/>
                <w:sz w:val="15"/>
                <w:szCs w:val="15"/>
              </w:rPr>
            </w:pPr>
          </w:p>
        </w:tc>
        <w:tc>
          <w:tcPr>
            <w:tcW w:w="1452" w:type="dxa"/>
            <w:gridSpan w:val="3"/>
            <w:vAlign w:val="center"/>
          </w:tcPr>
          <w:p>
            <w:pPr>
              <w:jc w:val="center"/>
              <w:rPr>
                <w:rFonts w:hint="eastAsia"/>
                <w:sz w:val="15"/>
                <w:szCs w:val="15"/>
              </w:rPr>
            </w:pPr>
            <w:r>
              <w:rPr>
                <w:rFonts w:hint="eastAsia"/>
                <w:sz w:val="15"/>
                <w:szCs w:val="15"/>
              </w:rPr>
              <w:t>有效面积 m</w:t>
            </w:r>
            <w:r>
              <w:rPr>
                <w:rFonts w:hint="eastAsia"/>
                <w:sz w:val="15"/>
                <w:szCs w:val="15"/>
                <w:vertAlign w:val="superscript"/>
              </w:rPr>
              <w:t>2</w:t>
            </w:r>
            <w:r>
              <w:rPr>
                <w:rFonts w:hint="eastAsia"/>
                <w:sz w:val="15"/>
                <w:szCs w:val="15"/>
              </w:rPr>
              <w:t xml:space="preserve">     </w:t>
            </w:r>
          </w:p>
        </w:tc>
        <w:tc>
          <w:tcPr>
            <w:tcW w:w="1453" w:type="dxa"/>
            <w:gridSpan w:val="3"/>
            <w:vAlign w:val="center"/>
          </w:tcPr>
          <w:p>
            <w:pPr>
              <w:jc w:val="center"/>
              <w:rPr>
                <w:rFonts w:hint="eastAsia" w:eastAsia="宋体"/>
                <w:sz w:val="15"/>
                <w:szCs w:val="15"/>
                <w:lang w:val="en-US" w:eastAsia="zh-CN"/>
              </w:rPr>
            </w:pPr>
            <w:r>
              <w:rPr>
                <w:rFonts w:hint="eastAsia"/>
                <w:sz w:val="15"/>
                <w:szCs w:val="15"/>
                <w:lang w:val="en-US" w:eastAsia="zh-CN"/>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8880" w:type="dxa"/>
            <w:gridSpan w:val="29"/>
            <w:vAlign w:val="center"/>
          </w:tcPr>
          <w:p>
            <w:pPr>
              <w:jc w:val="center"/>
              <w:rPr>
                <w:rFonts w:hint="eastAsia"/>
                <w:sz w:val="15"/>
                <w:szCs w:val="15"/>
              </w:rPr>
            </w:pPr>
            <w:r>
              <w:rPr>
                <w:rFonts w:hint="eastAsia"/>
                <w:sz w:val="15"/>
                <w:szCs w:val="15"/>
              </w:rPr>
              <w:t>工艺操作参数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Merge w:val="restart"/>
            <w:vAlign w:val="center"/>
          </w:tcPr>
          <w:p>
            <w:pPr>
              <w:jc w:val="center"/>
              <w:rPr>
                <w:rFonts w:hint="eastAsia"/>
                <w:sz w:val="15"/>
                <w:szCs w:val="15"/>
              </w:rPr>
            </w:pPr>
          </w:p>
        </w:tc>
        <w:tc>
          <w:tcPr>
            <w:tcW w:w="3117" w:type="dxa"/>
            <w:gridSpan w:val="12"/>
            <w:vAlign w:val="center"/>
          </w:tcPr>
          <w:p>
            <w:pPr>
              <w:jc w:val="center"/>
              <w:rPr>
                <w:rFonts w:hint="eastAsia"/>
                <w:sz w:val="15"/>
                <w:szCs w:val="15"/>
              </w:rPr>
            </w:pPr>
            <w:r>
              <w:rPr>
                <w:rFonts w:hint="eastAsia"/>
                <w:sz w:val="15"/>
                <w:szCs w:val="15"/>
              </w:rPr>
              <w:t>热侧</w:t>
            </w:r>
          </w:p>
        </w:tc>
        <w:tc>
          <w:tcPr>
            <w:tcW w:w="2905" w:type="dxa"/>
            <w:gridSpan w:val="6"/>
            <w:vAlign w:val="center"/>
          </w:tcPr>
          <w:p>
            <w:pPr>
              <w:jc w:val="center"/>
              <w:rPr>
                <w:rFonts w:hint="eastAsia"/>
                <w:sz w:val="15"/>
                <w:szCs w:val="15"/>
              </w:rPr>
            </w:pPr>
            <w:r>
              <w:rPr>
                <w:rFonts w:hint="eastAsia"/>
                <w:sz w:val="15"/>
                <w:szCs w:val="15"/>
              </w:rPr>
              <w:t>冷侧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Merge w:val="continue"/>
            <w:vAlign w:val="center"/>
          </w:tcPr>
          <w:p>
            <w:pPr>
              <w:jc w:val="center"/>
              <w:rPr>
                <w:rFonts w:hint="eastAsia"/>
                <w:sz w:val="15"/>
                <w:szCs w:val="15"/>
              </w:rPr>
            </w:pPr>
          </w:p>
        </w:tc>
        <w:tc>
          <w:tcPr>
            <w:tcW w:w="1558" w:type="dxa"/>
            <w:gridSpan w:val="5"/>
            <w:vAlign w:val="center"/>
          </w:tcPr>
          <w:p>
            <w:pPr>
              <w:jc w:val="center"/>
              <w:rPr>
                <w:rFonts w:hint="eastAsia"/>
                <w:sz w:val="15"/>
                <w:szCs w:val="15"/>
              </w:rPr>
            </w:pPr>
            <w:r>
              <w:rPr>
                <w:rFonts w:hint="eastAsia"/>
                <w:sz w:val="15"/>
                <w:szCs w:val="15"/>
              </w:rPr>
              <w:t>进口</w:t>
            </w:r>
          </w:p>
        </w:tc>
        <w:tc>
          <w:tcPr>
            <w:tcW w:w="1559" w:type="dxa"/>
            <w:gridSpan w:val="7"/>
            <w:vAlign w:val="center"/>
          </w:tcPr>
          <w:p>
            <w:pPr>
              <w:jc w:val="center"/>
              <w:rPr>
                <w:rFonts w:hint="eastAsia"/>
                <w:sz w:val="15"/>
                <w:szCs w:val="15"/>
              </w:rPr>
            </w:pPr>
            <w:r>
              <w:rPr>
                <w:rFonts w:hint="eastAsia"/>
                <w:sz w:val="15"/>
                <w:szCs w:val="15"/>
              </w:rPr>
              <w:t>出口</w:t>
            </w:r>
          </w:p>
        </w:tc>
        <w:tc>
          <w:tcPr>
            <w:tcW w:w="1452" w:type="dxa"/>
            <w:gridSpan w:val="3"/>
            <w:vAlign w:val="center"/>
          </w:tcPr>
          <w:p>
            <w:pPr>
              <w:jc w:val="center"/>
              <w:rPr>
                <w:rFonts w:hint="eastAsia"/>
                <w:sz w:val="15"/>
                <w:szCs w:val="15"/>
              </w:rPr>
            </w:pPr>
            <w:r>
              <w:rPr>
                <w:rFonts w:hint="eastAsia"/>
                <w:sz w:val="15"/>
                <w:szCs w:val="15"/>
              </w:rPr>
              <w:t>进口</w:t>
            </w:r>
          </w:p>
        </w:tc>
        <w:tc>
          <w:tcPr>
            <w:tcW w:w="1453" w:type="dxa"/>
            <w:gridSpan w:val="3"/>
            <w:vAlign w:val="center"/>
          </w:tcPr>
          <w:p>
            <w:pPr>
              <w:jc w:val="center"/>
              <w:rPr>
                <w:rFonts w:hint="eastAsia"/>
                <w:sz w:val="15"/>
                <w:szCs w:val="15"/>
              </w:rPr>
            </w:pPr>
            <w:r>
              <w:rPr>
                <w:rFonts w:hint="eastAsia"/>
                <w:sz w:val="15"/>
                <w:szCs w:val="15"/>
              </w:rPr>
              <w:t>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流体名称</w:t>
            </w:r>
          </w:p>
        </w:tc>
        <w:tc>
          <w:tcPr>
            <w:tcW w:w="3117" w:type="dxa"/>
            <w:gridSpan w:val="12"/>
            <w:vAlign w:val="center"/>
          </w:tcPr>
          <w:p>
            <w:pPr>
              <w:jc w:val="center"/>
              <w:rPr>
                <w:rFonts w:hint="eastAsia"/>
                <w:sz w:val="15"/>
                <w:szCs w:val="15"/>
              </w:rPr>
            </w:pPr>
            <w:r>
              <w:rPr>
                <w:rFonts w:hint="eastAsia"/>
                <w:sz w:val="15"/>
                <w:szCs w:val="15"/>
              </w:rPr>
              <w:t>93%硫酸</w:t>
            </w:r>
          </w:p>
        </w:tc>
        <w:tc>
          <w:tcPr>
            <w:tcW w:w="2905" w:type="dxa"/>
            <w:gridSpan w:val="6"/>
            <w:vAlign w:val="center"/>
          </w:tcPr>
          <w:p>
            <w:pPr>
              <w:jc w:val="center"/>
              <w:rPr>
                <w:rFonts w:hint="eastAsia"/>
                <w:sz w:val="15"/>
                <w:szCs w:val="15"/>
              </w:rPr>
            </w:pPr>
            <w:r>
              <w:rPr>
                <w:rFonts w:hint="eastAsia"/>
                <w:sz w:val="15"/>
                <w:szCs w:val="15"/>
              </w:rPr>
              <w:t>冷冻水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总流量kg/h</w:t>
            </w:r>
          </w:p>
        </w:tc>
        <w:tc>
          <w:tcPr>
            <w:tcW w:w="3117" w:type="dxa"/>
            <w:gridSpan w:val="12"/>
            <w:vAlign w:val="center"/>
          </w:tcPr>
          <w:p>
            <w:pPr>
              <w:jc w:val="center"/>
              <w:rPr>
                <w:rFonts w:hint="eastAsia" w:eastAsiaTheme="minorEastAsia"/>
                <w:sz w:val="15"/>
                <w:szCs w:val="15"/>
                <w:lang w:eastAsia="zh-CN"/>
              </w:rPr>
            </w:pPr>
            <w:r>
              <w:rPr>
                <w:rFonts w:hint="eastAsia"/>
                <w:sz w:val="15"/>
                <w:szCs w:val="15"/>
                <w:lang w:val="en-US" w:eastAsia="zh-CN"/>
              </w:rPr>
              <w:t>189805.20</w:t>
            </w:r>
          </w:p>
        </w:tc>
        <w:tc>
          <w:tcPr>
            <w:tcW w:w="2905" w:type="dxa"/>
            <w:gridSpan w:val="6"/>
            <w:vAlign w:val="center"/>
          </w:tcPr>
          <w:p>
            <w:pPr>
              <w:jc w:val="center"/>
              <w:rPr>
                <w:rFonts w:hint="eastAsia"/>
                <w:sz w:val="15"/>
                <w:szCs w:val="15"/>
              </w:rPr>
            </w:pPr>
            <w:r>
              <w:rPr>
                <w:rFonts w:hint="eastAsia"/>
                <w:sz w:val="15"/>
                <w:szCs w:val="15"/>
              </w:rPr>
              <w:t>17926.5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汽相kg/h</w:t>
            </w:r>
          </w:p>
        </w:tc>
        <w:tc>
          <w:tcPr>
            <w:tcW w:w="1558" w:type="dxa"/>
            <w:gridSpan w:val="5"/>
            <w:vAlign w:val="center"/>
          </w:tcPr>
          <w:p>
            <w:pPr>
              <w:jc w:val="center"/>
              <w:rPr>
                <w:rFonts w:hint="eastAsia"/>
                <w:sz w:val="15"/>
                <w:szCs w:val="15"/>
              </w:rPr>
            </w:pPr>
          </w:p>
        </w:tc>
        <w:tc>
          <w:tcPr>
            <w:tcW w:w="1559" w:type="dxa"/>
            <w:gridSpan w:val="7"/>
            <w:vAlign w:val="center"/>
          </w:tcPr>
          <w:p>
            <w:pPr>
              <w:jc w:val="center"/>
              <w:rPr>
                <w:rFonts w:hint="eastAsia"/>
                <w:sz w:val="15"/>
                <w:szCs w:val="15"/>
              </w:rPr>
            </w:pPr>
          </w:p>
        </w:tc>
        <w:tc>
          <w:tcPr>
            <w:tcW w:w="1452" w:type="dxa"/>
            <w:gridSpan w:val="3"/>
            <w:vAlign w:val="center"/>
          </w:tcPr>
          <w:p>
            <w:pPr>
              <w:jc w:val="center"/>
              <w:rPr>
                <w:rFonts w:hint="eastAsia"/>
                <w:sz w:val="15"/>
                <w:szCs w:val="15"/>
              </w:rPr>
            </w:pPr>
          </w:p>
        </w:tc>
        <w:tc>
          <w:tcPr>
            <w:tcW w:w="1453" w:type="dxa"/>
            <w:gridSpan w:val="3"/>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液相kg/h</w:t>
            </w:r>
          </w:p>
        </w:tc>
        <w:tc>
          <w:tcPr>
            <w:tcW w:w="1558" w:type="dxa"/>
            <w:gridSpan w:val="5"/>
            <w:vAlign w:val="center"/>
          </w:tcPr>
          <w:p>
            <w:pPr>
              <w:jc w:val="center"/>
              <w:rPr>
                <w:rFonts w:hint="eastAsia"/>
                <w:sz w:val="15"/>
                <w:szCs w:val="15"/>
              </w:rPr>
            </w:pPr>
            <w:r>
              <w:rPr>
                <w:rFonts w:hint="eastAsia"/>
                <w:sz w:val="15"/>
                <w:szCs w:val="15"/>
                <w:lang w:val="en-US" w:eastAsia="zh-CN"/>
              </w:rPr>
              <w:t>189805.20</w:t>
            </w:r>
          </w:p>
        </w:tc>
        <w:tc>
          <w:tcPr>
            <w:tcW w:w="1559" w:type="dxa"/>
            <w:gridSpan w:val="7"/>
            <w:vAlign w:val="center"/>
          </w:tcPr>
          <w:p>
            <w:pPr>
              <w:jc w:val="center"/>
              <w:rPr>
                <w:rFonts w:hint="eastAsia"/>
                <w:sz w:val="15"/>
                <w:szCs w:val="15"/>
              </w:rPr>
            </w:pPr>
            <w:r>
              <w:rPr>
                <w:rFonts w:hint="eastAsia"/>
                <w:sz w:val="15"/>
                <w:szCs w:val="15"/>
                <w:lang w:val="en-US" w:eastAsia="zh-CN"/>
              </w:rPr>
              <w:t>189805.20</w:t>
            </w:r>
          </w:p>
        </w:tc>
        <w:tc>
          <w:tcPr>
            <w:tcW w:w="1452" w:type="dxa"/>
            <w:gridSpan w:val="3"/>
            <w:vAlign w:val="center"/>
          </w:tcPr>
          <w:p>
            <w:pPr>
              <w:jc w:val="center"/>
              <w:rPr>
                <w:rFonts w:hint="eastAsia"/>
                <w:sz w:val="15"/>
                <w:szCs w:val="15"/>
              </w:rPr>
            </w:pPr>
            <w:r>
              <w:rPr>
                <w:rFonts w:hint="eastAsia"/>
                <w:sz w:val="15"/>
                <w:szCs w:val="15"/>
              </w:rPr>
              <w:t>17926.49</w:t>
            </w:r>
          </w:p>
        </w:tc>
        <w:tc>
          <w:tcPr>
            <w:tcW w:w="1453" w:type="dxa"/>
            <w:gridSpan w:val="3"/>
            <w:vAlign w:val="center"/>
          </w:tcPr>
          <w:p>
            <w:pPr>
              <w:jc w:val="center"/>
              <w:rPr>
                <w:rFonts w:hint="eastAsia"/>
                <w:sz w:val="15"/>
                <w:szCs w:val="15"/>
              </w:rPr>
            </w:pPr>
            <w:r>
              <w:rPr>
                <w:rFonts w:hint="eastAsia"/>
                <w:sz w:val="15"/>
                <w:szCs w:val="15"/>
              </w:rPr>
              <w:t>17926.49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操作压力MPa(A)</w:t>
            </w:r>
          </w:p>
        </w:tc>
        <w:tc>
          <w:tcPr>
            <w:tcW w:w="1558" w:type="dxa"/>
            <w:gridSpan w:val="5"/>
            <w:vAlign w:val="center"/>
          </w:tcPr>
          <w:p>
            <w:pPr>
              <w:jc w:val="center"/>
              <w:rPr>
                <w:rFonts w:hint="eastAsia"/>
                <w:sz w:val="15"/>
                <w:szCs w:val="15"/>
              </w:rPr>
            </w:pPr>
            <w:r>
              <w:rPr>
                <w:rFonts w:hint="eastAsia"/>
                <w:sz w:val="15"/>
                <w:szCs w:val="15"/>
              </w:rPr>
              <w:t>0.4011</w:t>
            </w:r>
          </w:p>
        </w:tc>
        <w:tc>
          <w:tcPr>
            <w:tcW w:w="1559" w:type="dxa"/>
            <w:gridSpan w:val="7"/>
            <w:vAlign w:val="center"/>
          </w:tcPr>
          <w:p>
            <w:pPr>
              <w:jc w:val="center"/>
              <w:rPr>
                <w:rFonts w:hint="eastAsia"/>
                <w:sz w:val="15"/>
                <w:szCs w:val="15"/>
              </w:rPr>
            </w:pPr>
          </w:p>
        </w:tc>
        <w:tc>
          <w:tcPr>
            <w:tcW w:w="1452" w:type="dxa"/>
            <w:gridSpan w:val="3"/>
            <w:vAlign w:val="center"/>
          </w:tcPr>
          <w:p>
            <w:pPr>
              <w:jc w:val="center"/>
              <w:rPr>
                <w:rFonts w:hint="eastAsia"/>
                <w:sz w:val="15"/>
                <w:szCs w:val="15"/>
              </w:rPr>
            </w:pPr>
            <w:r>
              <w:rPr>
                <w:rFonts w:hint="eastAsia"/>
                <w:sz w:val="15"/>
                <w:szCs w:val="15"/>
              </w:rPr>
              <w:t>0.5011</w:t>
            </w:r>
          </w:p>
        </w:tc>
        <w:tc>
          <w:tcPr>
            <w:tcW w:w="1453" w:type="dxa"/>
            <w:gridSpan w:val="3"/>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操作温度℃</w:t>
            </w:r>
          </w:p>
        </w:tc>
        <w:tc>
          <w:tcPr>
            <w:tcW w:w="1558" w:type="dxa"/>
            <w:gridSpan w:val="5"/>
            <w:vAlign w:val="center"/>
          </w:tcPr>
          <w:p>
            <w:pPr>
              <w:jc w:val="center"/>
              <w:rPr>
                <w:rFonts w:hint="eastAsia" w:eastAsiaTheme="minorEastAsia"/>
                <w:sz w:val="15"/>
                <w:szCs w:val="15"/>
                <w:lang w:eastAsia="zh-CN"/>
              </w:rPr>
            </w:pPr>
            <w:r>
              <w:rPr>
                <w:rFonts w:hint="eastAsia"/>
                <w:color w:val="auto"/>
                <w:sz w:val="15"/>
                <w:szCs w:val="15"/>
                <w:lang w:val="en-US" w:eastAsia="zh-CN"/>
              </w:rPr>
              <w:t>20</w:t>
            </w:r>
          </w:p>
        </w:tc>
        <w:tc>
          <w:tcPr>
            <w:tcW w:w="1559" w:type="dxa"/>
            <w:gridSpan w:val="7"/>
            <w:vAlign w:val="center"/>
          </w:tcPr>
          <w:p>
            <w:pPr>
              <w:jc w:val="center"/>
              <w:rPr>
                <w:rFonts w:hint="eastAsia"/>
                <w:sz w:val="15"/>
                <w:szCs w:val="15"/>
              </w:rPr>
            </w:pPr>
            <w:r>
              <w:rPr>
                <w:rFonts w:hint="eastAsia"/>
                <w:sz w:val="15"/>
                <w:szCs w:val="15"/>
              </w:rPr>
              <w:t>15</w:t>
            </w:r>
          </w:p>
        </w:tc>
        <w:tc>
          <w:tcPr>
            <w:tcW w:w="1452" w:type="dxa"/>
            <w:gridSpan w:val="3"/>
            <w:vAlign w:val="center"/>
          </w:tcPr>
          <w:p>
            <w:pPr>
              <w:jc w:val="center"/>
              <w:rPr>
                <w:rFonts w:hint="eastAsia"/>
                <w:sz w:val="15"/>
                <w:szCs w:val="15"/>
              </w:rPr>
            </w:pPr>
            <w:r>
              <w:rPr>
                <w:rFonts w:hint="eastAsia"/>
                <w:sz w:val="15"/>
                <w:szCs w:val="15"/>
              </w:rPr>
              <w:t>7</w:t>
            </w:r>
          </w:p>
        </w:tc>
        <w:tc>
          <w:tcPr>
            <w:tcW w:w="1453" w:type="dxa"/>
            <w:gridSpan w:val="3"/>
            <w:vAlign w:val="center"/>
          </w:tcPr>
          <w:p>
            <w:pPr>
              <w:jc w:val="center"/>
              <w:rPr>
                <w:rFonts w:hint="eastAsia"/>
                <w:sz w:val="15"/>
                <w:szCs w:val="15"/>
              </w:rPr>
            </w:pPr>
            <w:r>
              <w:rPr>
                <w:rFonts w:hint="eastAsia"/>
                <w:sz w:val="15"/>
                <w:szCs w:val="15"/>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p>
        </w:tc>
        <w:tc>
          <w:tcPr>
            <w:tcW w:w="818" w:type="dxa"/>
            <w:gridSpan w:val="2"/>
            <w:vAlign w:val="center"/>
          </w:tcPr>
          <w:p>
            <w:pPr>
              <w:jc w:val="center"/>
              <w:rPr>
                <w:rFonts w:hint="eastAsia"/>
                <w:sz w:val="15"/>
                <w:szCs w:val="15"/>
              </w:rPr>
            </w:pPr>
            <w:r>
              <w:rPr>
                <w:rFonts w:hint="eastAsia"/>
                <w:sz w:val="15"/>
                <w:szCs w:val="15"/>
              </w:rPr>
              <w:t>液相</w:t>
            </w:r>
          </w:p>
        </w:tc>
        <w:tc>
          <w:tcPr>
            <w:tcW w:w="740" w:type="dxa"/>
            <w:gridSpan w:val="3"/>
            <w:vAlign w:val="center"/>
          </w:tcPr>
          <w:p>
            <w:pPr>
              <w:jc w:val="center"/>
              <w:rPr>
                <w:rFonts w:hint="eastAsia"/>
                <w:sz w:val="15"/>
                <w:szCs w:val="15"/>
              </w:rPr>
            </w:pPr>
            <w:r>
              <w:rPr>
                <w:rFonts w:hint="eastAsia"/>
                <w:sz w:val="15"/>
                <w:szCs w:val="15"/>
              </w:rPr>
              <w:t>汽相</w:t>
            </w:r>
          </w:p>
        </w:tc>
        <w:tc>
          <w:tcPr>
            <w:tcW w:w="761" w:type="dxa"/>
            <w:gridSpan w:val="4"/>
            <w:vAlign w:val="center"/>
          </w:tcPr>
          <w:p>
            <w:pPr>
              <w:jc w:val="center"/>
              <w:rPr>
                <w:rFonts w:hint="eastAsia"/>
                <w:sz w:val="15"/>
                <w:szCs w:val="15"/>
              </w:rPr>
            </w:pPr>
            <w:r>
              <w:rPr>
                <w:rFonts w:hint="eastAsia"/>
                <w:sz w:val="15"/>
                <w:szCs w:val="15"/>
              </w:rPr>
              <w:t>液相</w:t>
            </w:r>
          </w:p>
        </w:tc>
        <w:tc>
          <w:tcPr>
            <w:tcW w:w="798" w:type="dxa"/>
            <w:gridSpan w:val="3"/>
            <w:vAlign w:val="center"/>
          </w:tcPr>
          <w:p>
            <w:pPr>
              <w:jc w:val="center"/>
              <w:rPr>
                <w:rFonts w:hint="eastAsia"/>
                <w:sz w:val="15"/>
                <w:szCs w:val="15"/>
              </w:rPr>
            </w:pPr>
            <w:r>
              <w:rPr>
                <w:rFonts w:hint="eastAsia"/>
                <w:sz w:val="15"/>
                <w:szCs w:val="15"/>
              </w:rPr>
              <w:t>汽相</w:t>
            </w:r>
          </w:p>
        </w:tc>
        <w:tc>
          <w:tcPr>
            <w:tcW w:w="726" w:type="dxa"/>
            <w:gridSpan w:val="2"/>
            <w:vAlign w:val="center"/>
          </w:tcPr>
          <w:p>
            <w:pPr>
              <w:jc w:val="center"/>
              <w:rPr>
                <w:rFonts w:hint="eastAsia"/>
                <w:sz w:val="15"/>
                <w:szCs w:val="15"/>
              </w:rPr>
            </w:pPr>
            <w:r>
              <w:rPr>
                <w:rFonts w:hint="eastAsia"/>
                <w:sz w:val="15"/>
                <w:szCs w:val="15"/>
              </w:rPr>
              <w:t>液相</w:t>
            </w:r>
          </w:p>
        </w:tc>
        <w:tc>
          <w:tcPr>
            <w:tcW w:w="726" w:type="dxa"/>
            <w:vAlign w:val="center"/>
          </w:tcPr>
          <w:p>
            <w:pPr>
              <w:jc w:val="center"/>
              <w:rPr>
                <w:rFonts w:hint="eastAsia"/>
                <w:sz w:val="15"/>
                <w:szCs w:val="15"/>
              </w:rPr>
            </w:pPr>
            <w:r>
              <w:rPr>
                <w:rFonts w:hint="eastAsia"/>
                <w:sz w:val="15"/>
                <w:szCs w:val="15"/>
              </w:rPr>
              <w:t>汽相</w:t>
            </w:r>
          </w:p>
        </w:tc>
        <w:tc>
          <w:tcPr>
            <w:tcW w:w="726" w:type="dxa"/>
            <w:gridSpan w:val="2"/>
            <w:vAlign w:val="center"/>
          </w:tcPr>
          <w:p>
            <w:pPr>
              <w:jc w:val="center"/>
              <w:rPr>
                <w:rFonts w:hint="eastAsia"/>
                <w:sz w:val="15"/>
                <w:szCs w:val="15"/>
              </w:rPr>
            </w:pPr>
            <w:r>
              <w:rPr>
                <w:rFonts w:hint="eastAsia"/>
                <w:sz w:val="15"/>
                <w:szCs w:val="15"/>
              </w:rPr>
              <w:t>液相</w:t>
            </w:r>
          </w:p>
        </w:tc>
        <w:tc>
          <w:tcPr>
            <w:tcW w:w="727" w:type="dxa"/>
            <w:vAlign w:val="center"/>
          </w:tcPr>
          <w:p>
            <w:pPr>
              <w:jc w:val="center"/>
              <w:rPr>
                <w:rFonts w:hint="eastAsia"/>
                <w:sz w:val="15"/>
                <w:szCs w:val="15"/>
              </w:rPr>
            </w:pPr>
            <w:r>
              <w:rPr>
                <w:rFonts w:hint="eastAsia"/>
                <w:sz w:val="15"/>
                <w:szCs w:val="15"/>
              </w:rPr>
              <w:t>汽相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密度kg/m</w:t>
            </w:r>
            <w:r>
              <w:rPr>
                <w:rFonts w:hint="eastAsia"/>
                <w:sz w:val="15"/>
                <w:szCs w:val="15"/>
                <w:vertAlign w:val="superscript"/>
              </w:rPr>
              <w:t>3</w:t>
            </w:r>
          </w:p>
        </w:tc>
        <w:tc>
          <w:tcPr>
            <w:tcW w:w="818" w:type="dxa"/>
            <w:gridSpan w:val="2"/>
            <w:vAlign w:val="center"/>
          </w:tcPr>
          <w:p>
            <w:pPr>
              <w:jc w:val="center"/>
              <w:rPr>
                <w:rFonts w:hint="eastAsia"/>
                <w:sz w:val="15"/>
                <w:szCs w:val="15"/>
              </w:rPr>
            </w:pPr>
            <w:r>
              <w:rPr>
                <w:rFonts w:hint="eastAsia"/>
                <w:sz w:val="15"/>
                <w:szCs w:val="15"/>
              </w:rPr>
              <w:t>1816.61</w:t>
            </w:r>
          </w:p>
        </w:tc>
        <w:tc>
          <w:tcPr>
            <w:tcW w:w="740" w:type="dxa"/>
            <w:gridSpan w:val="3"/>
            <w:vAlign w:val="center"/>
          </w:tcPr>
          <w:p>
            <w:pPr>
              <w:jc w:val="center"/>
              <w:rPr>
                <w:rFonts w:hint="eastAsia"/>
                <w:sz w:val="15"/>
                <w:szCs w:val="15"/>
              </w:rPr>
            </w:pPr>
          </w:p>
        </w:tc>
        <w:tc>
          <w:tcPr>
            <w:tcW w:w="761" w:type="dxa"/>
            <w:gridSpan w:val="4"/>
            <w:vAlign w:val="center"/>
          </w:tcPr>
          <w:p>
            <w:pPr>
              <w:jc w:val="center"/>
              <w:rPr>
                <w:rFonts w:hint="eastAsia"/>
                <w:sz w:val="15"/>
                <w:szCs w:val="15"/>
              </w:rPr>
            </w:pPr>
          </w:p>
        </w:tc>
        <w:tc>
          <w:tcPr>
            <w:tcW w:w="798" w:type="dxa"/>
            <w:gridSpan w:val="3"/>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6" w:type="dxa"/>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7" w:type="dxa"/>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粘度mPa.s</w:t>
            </w:r>
          </w:p>
        </w:tc>
        <w:tc>
          <w:tcPr>
            <w:tcW w:w="818" w:type="dxa"/>
            <w:gridSpan w:val="2"/>
            <w:vAlign w:val="center"/>
          </w:tcPr>
          <w:p>
            <w:pPr>
              <w:jc w:val="center"/>
              <w:rPr>
                <w:rFonts w:hint="eastAsia"/>
                <w:sz w:val="15"/>
                <w:szCs w:val="15"/>
              </w:rPr>
            </w:pPr>
            <w:r>
              <w:rPr>
                <w:rFonts w:hint="eastAsia"/>
                <w:sz w:val="15"/>
                <w:szCs w:val="15"/>
              </w:rPr>
              <w:t>31.70</w:t>
            </w:r>
          </w:p>
        </w:tc>
        <w:tc>
          <w:tcPr>
            <w:tcW w:w="740" w:type="dxa"/>
            <w:gridSpan w:val="3"/>
            <w:vAlign w:val="center"/>
          </w:tcPr>
          <w:p>
            <w:pPr>
              <w:jc w:val="center"/>
              <w:rPr>
                <w:rFonts w:hint="eastAsia"/>
                <w:sz w:val="15"/>
                <w:szCs w:val="15"/>
              </w:rPr>
            </w:pPr>
          </w:p>
        </w:tc>
        <w:tc>
          <w:tcPr>
            <w:tcW w:w="761" w:type="dxa"/>
            <w:gridSpan w:val="4"/>
            <w:vAlign w:val="center"/>
          </w:tcPr>
          <w:p>
            <w:pPr>
              <w:jc w:val="center"/>
              <w:rPr>
                <w:rFonts w:hint="eastAsia"/>
                <w:sz w:val="15"/>
                <w:szCs w:val="15"/>
              </w:rPr>
            </w:pPr>
          </w:p>
        </w:tc>
        <w:tc>
          <w:tcPr>
            <w:tcW w:w="798" w:type="dxa"/>
            <w:gridSpan w:val="3"/>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6" w:type="dxa"/>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7" w:type="dxa"/>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比热kcal/kg℃</w:t>
            </w:r>
          </w:p>
        </w:tc>
        <w:tc>
          <w:tcPr>
            <w:tcW w:w="818" w:type="dxa"/>
            <w:gridSpan w:val="2"/>
            <w:vAlign w:val="center"/>
          </w:tcPr>
          <w:p>
            <w:pPr>
              <w:jc w:val="center"/>
              <w:rPr>
                <w:rFonts w:hint="eastAsia"/>
                <w:sz w:val="15"/>
                <w:szCs w:val="15"/>
              </w:rPr>
            </w:pPr>
            <w:r>
              <w:rPr>
                <w:rFonts w:hint="eastAsia"/>
                <w:sz w:val="15"/>
                <w:szCs w:val="15"/>
              </w:rPr>
              <w:t>0.</w:t>
            </w:r>
            <w:r>
              <w:rPr>
                <w:rFonts w:hint="eastAsia"/>
                <w:sz w:val="15"/>
                <w:szCs w:val="15"/>
                <w:lang w:val="en-US" w:eastAsia="zh-CN"/>
              </w:rPr>
              <w:t>35</w:t>
            </w:r>
          </w:p>
        </w:tc>
        <w:tc>
          <w:tcPr>
            <w:tcW w:w="740" w:type="dxa"/>
            <w:gridSpan w:val="3"/>
            <w:vAlign w:val="center"/>
          </w:tcPr>
          <w:p>
            <w:pPr>
              <w:jc w:val="center"/>
              <w:rPr>
                <w:rFonts w:hint="eastAsia"/>
                <w:sz w:val="15"/>
                <w:szCs w:val="15"/>
              </w:rPr>
            </w:pPr>
          </w:p>
        </w:tc>
        <w:tc>
          <w:tcPr>
            <w:tcW w:w="761" w:type="dxa"/>
            <w:gridSpan w:val="4"/>
            <w:vAlign w:val="center"/>
          </w:tcPr>
          <w:p>
            <w:pPr>
              <w:jc w:val="center"/>
              <w:rPr>
                <w:rFonts w:hint="eastAsia"/>
                <w:sz w:val="15"/>
                <w:szCs w:val="15"/>
              </w:rPr>
            </w:pPr>
          </w:p>
        </w:tc>
        <w:tc>
          <w:tcPr>
            <w:tcW w:w="798" w:type="dxa"/>
            <w:gridSpan w:val="3"/>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6" w:type="dxa"/>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7" w:type="dxa"/>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导热系数kcal/h m℃</w:t>
            </w:r>
          </w:p>
        </w:tc>
        <w:tc>
          <w:tcPr>
            <w:tcW w:w="818" w:type="dxa"/>
            <w:gridSpan w:val="2"/>
            <w:vAlign w:val="center"/>
          </w:tcPr>
          <w:p>
            <w:pPr>
              <w:jc w:val="center"/>
              <w:rPr>
                <w:rFonts w:hint="eastAsia"/>
                <w:sz w:val="15"/>
                <w:szCs w:val="15"/>
              </w:rPr>
            </w:pPr>
          </w:p>
        </w:tc>
        <w:tc>
          <w:tcPr>
            <w:tcW w:w="740" w:type="dxa"/>
            <w:gridSpan w:val="3"/>
            <w:vAlign w:val="center"/>
          </w:tcPr>
          <w:p>
            <w:pPr>
              <w:jc w:val="center"/>
              <w:rPr>
                <w:rFonts w:hint="eastAsia"/>
                <w:sz w:val="15"/>
                <w:szCs w:val="15"/>
              </w:rPr>
            </w:pPr>
          </w:p>
        </w:tc>
        <w:tc>
          <w:tcPr>
            <w:tcW w:w="761" w:type="dxa"/>
            <w:gridSpan w:val="4"/>
            <w:vAlign w:val="center"/>
          </w:tcPr>
          <w:p>
            <w:pPr>
              <w:jc w:val="center"/>
              <w:rPr>
                <w:rFonts w:hint="eastAsia"/>
                <w:sz w:val="15"/>
                <w:szCs w:val="15"/>
              </w:rPr>
            </w:pPr>
          </w:p>
        </w:tc>
        <w:tc>
          <w:tcPr>
            <w:tcW w:w="798" w:type="dxa"/>
            <w:gridSpan w:val="3"/>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6" w:type="dxa"/>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7" w:type="dxa"/>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气体分子量</w:t>
            </w:r>
          </w:p>
        </w:tc>
        <w:tc>
          <w:tcPr>
            <w:tcW w:w="818" w:type="dxa"/>
            <w:gridSpan w:val="2"/>
            <w:vAlign w:val="center"/>
          </w:tcPr>
          <w:p>
            <w:pPr>
              <w:jc w:val="center"/>
              <w:rPr>
                <w:rFonts w:hint="eastAsia"/>
                <w:sz w:val="15"/>
                <w:szCs w:val="15"/>
              </w:rPr>
            </w:pPr>
          </w:p>
        </w:tc>
        <w:tc>
          <w:tcPr>
            <w:tcW w:w="740" w:type="dxa"/>
            <w:gridSpan w:val="3"/>
            <w:vAlign w:val="center"/>
          </w:tcPr>
          <w:p>
            <w:pPr>
              <w:jc w:val="center"/>
              <w:rPr>
                <w:rFonts w:hint="eastAsia"/>
                <w:sz w:val="15"/>
                <w:szCs w:val="15"/>
              </w:rPr>
            </w:pPr>
          </w:p>
        </w:tc>
        <w:tc>
          <w:tcPr>
            <w:tcW w:w="761" w:type="dxa"/>
            <w:gridSpan w:val="4"/>
            <w:vAlign w:val="center"/>
          </w:tcPr>
          <w:p>
            <w:pPr>
              <w:jc w:val="center"/>
              <w:rPr>
                <w:rFonts w:hint="eastAsia"/>
                <w:sz w:val="15"/>
                <w:szCs w:val="15"/>
              </w:rPr>
            </w:pPr>
          </w:p>
        </w:tc>
        <w:tc>
          <w:tcPr>
            <w:tcW w:w="798" w:type="dxa"/>
            <w:gridSpan w:val="3"/>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6" w:type="dxa"/>
            <w:vAlign w:val="center"/>
          </w:tcPr>
          <w:p>
            <w:pPr>
              <w:jc w:val="center"/>
              <w:rPr>
                <w:rFonts w:hint="eastAsia"/>
                <w:sz w:val="15"/>
                <w:szCs w:val="15"/>
              </w:rPr>
            </w:pPr>
          </w:p>
        </w:tc>
        <w:tc>
          <w:tcPr>
            <w:tcW w:w="726" w:type="dxa"/>
            <w:gridSpan w:val="2"/>
            <w:vAlign w:val="center"/>
          </w:tcPr>
          <w:p>
            <w:pPr>
              <w:jc w:val="center"/>
              <w:rPr>
                <w:rFonts w:hint="eastAsia"/>
                <w:sz w:val="15"/>
                <w:szCs w:val="15"/>
              </w:rPr>
            </w:pPr>
          </w:p>
        </w:tc>
        <w:tc>
          <w:tcPr>
            <w:tcW w:w="727" w:type="dxa"/>
            <w:vAlign w:val="center"/>
          </w:tcPr>
          <w:p>
            <w:pPr>
              <w:jc w:val="center"/>
              <w:rPr>
                <w:rFonts w:hint="eastAsia"/>
                <w:sz w:val="15"/>
                <w:szCs w:val="15"/>
              </w:rPr>
            </w:pPr>
          </w:p>
        </w:tc>
      </w:tr>
      <w:tr>
        <w:tblPrEx>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压力降（允许/设计）kgf/cm</w:t>
            </w:r>
            <w:r>
              <w:rPr>
                <w:rFonts w:hint="eastAsia"/>
                <w:sz w:val="15"/>
                <w:szCs w:val="15"/>
                <w:vertAlign w:val="superscript"/>
              </w:rPr>
              <w:t>2</w:t>
            </w:r>
          </w:p>
        </w:tc>
        <w:tc>
          <w:tcPr>
            <w:tcW w:w="3117" w:type="dxa"/>
            <w:gridSpan w:val="12"/>
            <w:vAlign w:val="center"/>
          </w:tcPr>
          <w:p>
            <w:pPr>
              <w:jc w:val="center"/>
              <w:rPr>
                <w:rFonts w:hint="eastAsia"/>
                <w:sz w:val="15"/>
                <w:szCs w:val="15"/>
              </w:rPr>
            </w:pPr>
            <w:r>
              <w:rPr>
                <w:rFonts w:hint="eastAsia"/>
                <w:sz w:val="15"/>
                <w:szCs w:val="15"/>
              </w:rPr>
              <w:t>1.0/</w:t>
            </w:r>
          </w:p>
        </w:tc>
        <w:tc>
          <w:tcPr>
            <w:tcW w:w="2905" w:type="dxa"/>
            <w:gridSpan w:val="6"/>
            <w:vAlign w:val="center"/>
          </w:tcPr>
          <w:p>
            <w:pPr>
              <w:jc w:val="center"/>
              <w:rPr>
                <w:rFonts w:hint="eastAsia"/>
                <w:sz w:val="15"/>
                <w:szCs w:val="15"/>
              </w:rPr>
            </w:pPr>
            <w:r>
              <w:rPr>
                <w:rFonts w:hint="eastAsia"/>
                <w:sz w:val="15"/>
                <w:szCs w:val="15"/>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板间流速m/s</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角孔流速m/s</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传热膜系数kcal/h m℃</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污垢系数h m</w:t>
            </w:r>
            <w:r>
              <w:rPr>
                <w:rFonts w:hint="eastAsia"/>
                <w:sz w:val="15"/>
                <w:szCs w:val="15"/>
                <w:vertAlign w:val="superscript"/>
              </w:rPr>
              <w:t>2</w:t>
            </w:r>
            <w:r>
              <w:rPr>
                <w:rFonts w:hint="eastAsia"/>
                <w:sz w:val="15"/>
                <w:szCs w:val="15"/>
              </w:rPr>
              <w:t>℃/kcal</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热负荷    89632.43 kcal/h</w:t>
            </w:r>
          </w:p>
        </w:tc>
        <w:tc>
          <w:tcPr>
            <w:tcW w:w="3117" w:type="dxa"/>
            <w:gridSpan w:val="12"/>
            <w:vAlign w:val="center"/>
          </w:tcPr>
          <w:p>
            <w:pPr>
              <w:jc w:val="center"/>
              <w:rPr>
                <w:rFonts w:hint="eastAsia"/>
                <w:sz w:val="15"/>
                <w:szCs w:val="15"/>
              </w:rPr>
            </w:pPr>
            <w:r>
              <w:rPr>
                <w:rFonts w:hint="eastAsia"/>
                <w:sz w:val="15"/>
                <w:szCs w:val="15"/>
              </w:rPr>
              <w:t>平均温差（校正）         ℃</w:t>
            </w:r>
          </w:p>
        </w:tc>
        <w:tc>
          <w:tcPr>
            <w:tcW w:w="2905" w:type="dxa"/>
            <w:gridSpan w:val="6"/>
            <w:vAlign w:val="center"/>
          </w:tcPr>
          <w:p>
            <w:pPr>
              <w:jc w:val="center"/>
              <w:rPr>
                <w:rFonts w:hint="eastAsia"/>
                <w:sz w:val="15"/>
                <w:szCs w:val="15"/>
              </w:rPr>
            </w:pPr>
            <w:r>
              <w:rPr>
                <w:rFonts w:hint="eastAsia"/>
                <w:sz w:val="15"/>
                <w:szCs w:val="15"/>
              </w:rPr>
              <w:t>总传热系数        kcal/h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最大压力/设计压力MPa(G)</w:t>
            </w:r>
          </w:p>
        </w:tc>
        <w:tc>
          <w:tcPr>
            <w:tcW w:w="3117" w:type="dxa"/>
            <w:gridSpan w:val="12"/>
            <w:vAlign w:val="center"/>
          </w:tcPr>
          <w:p>
            <w:pPr>
              <w:jc w:val="center"/>
              <w:rPr>
                <w:rFonts w:hint="eastAsia"/>
                <w:sz w:val="15"/>
                <w:szCs w:val="15"/>
              </w:rPr>
            </w:pPr>
            <w:r>
              <w:rPr>
                <w:rFonts w:hint="eastAsia"/>
                <w:sz w:val="15"/>
                <w:szCs w:val="15"/>
              </w:rPr>
              <w:t>/1.0</w:t>
            </w:r>
          </w:p>
        </w:tc>
        <w:tc>
          <w:tcPr>
            <w:tcW w:w="2905" w:type="dxa"/>
            <w:gridSpan w:val="6"/>
            <w:vAlign w:val="center"/>
          </w:tcPr>
          <w:p>
            <w:pPr>
              <w:jc w:val="center"/>
              <w:rPr>
                <w:rFonts w:hint="eastAsia"/>
                <w:sz w:val="15"/>
                <w:szCs w:val="15"/>
              </w:rPr>
            </w:pPr>
            <w:r>
              <w:rPr>
                <w:rFonts w:hint="eastAsia"/>
                <w:sz w:val="15"/>
                <w:szCs w:val="15"/>
              </w:rPr>
              <w:t>/1.0/FV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实验压力MPa(G)</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最高温度/设计温度℃</w:t>
            </w:r>
          </w:p>
        </w:tc>
        <w:tc>
          <w:tcPr>
            <w:tcW w:w="3117" w:type="dxa"/>
            <w:gridSpan w:val="12"/>
            <w:vAlign w:val="center"/>
          </w:tcPr>
          <w:p>
            <w:pPr>
              <w:jc w:val="center"/>
              <w:rPr>
                <w:rFonts w:hint="eastAsia"/>
                <w:sz w:val="15"/>
                <w:szCs w:val="15"/>
              </w:rPr>
            </w:pPr>
            <w:r>
              <w:rPr>
                <w:rFonts w:hint="eastAsia"/>
                <w:sz w:val="15"/>
                <w:szCs w:val="15"/>
              </w:rPr>
              <w:t>100</w:t>
            </w:r>
          </w:p>
        </w:tc>
        <w:tc>
          <w:tcPr>
            <w:tcW w:w="2905" w:type="dxa"/>
            <w:gridSpan w:val="6"/>
            <w:vAlign w:val="center"/>
          </w:tcPr>
          <w:p>
            <w:pPr>
              <w:jc w:val="center"/>
              <w:rPr>
                <w:rFonts w:hint="eastAsia"/>
                <w:sz w:val="15"/>
                <w:szCs w:val="15"/>
              </w:rPr>
            </w:pPr>
            <w:r>
              <w:rPr>
                <w:rFonts w:hint="eastAsia"/>
                <w:sz w:val="15"/>
                <w:szCs w:val="15"/>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腐蚀裕度mm</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2858" w:type="dxa"/>
            <w:gridSpan w:val="11"/>
            <w:vAlign w:val="center"/>
          </w:tcPr>
          <w:p>
            <w:pPr>
              <w:jc w:val="center"/>
              <w:rPr>
                <w:rFonts w:hint="eastAsia"/>
                <w:sz w:val="15"/>
                <w:szCs w:val="15"/>
              </w:rPr>
            </w:pPr>
            <w:r>
              <w:rPr>
                <w:rFonts w:hint="eastAsia"/>
                <w:sz w:val="15"/>
                <w:szCs w:val="15"/>
              </w:rPr>
              <w:t>流体流动程数</w:t>
            </w:r>
          </w:p>
        </w:tc>
        <w:tc>
          <w:tcPr>
            <w:tcW w:w="3117" w:type="dxa"/>
            <w:gridSpan w:val="12"/>
            <w:vAlign w:val="center"/>
          </w:tcPr>
          <w:p>
            <w:pPr>
              <w:jc w:val="center"/>
              <w:rPr>
                <w:rFonts w:hint="eastAsia"/>
                <w:sz w:val="15"/>
                <w:szCs w:val="15"/>
              </w:rPr>
            </w:pPr>
          </w:p>
        </w:tc>
        <w:tc>
          <w:tcPr>
            <w:tcW w:w="2905" w:type="dxa"/>
            <w:gridSpan w:val="6"/>
            <w:vAlign w:val="center"/>
          </w:tcPr>
          <w:p>
            <w:pPr>
              <w:jc w:val="center"/>
              <w:rPr>
                <w:rFonts w:hint="eastAsia"/>
                <w:sz w:val="15"/>
                <w:szCs w:val="15"/>
              </w:rPr>
            </w:pPr>
          </w:p>
        </w:tc>
      </w:tr>
      <w:tr>
        <w:tblPrEx>
          <w:tblLayout w:type="fixed"/>
          <w:tblCellMar>
            <w:top w:w="0" w:type="dxa"/>
            <w:left w:w="108" w:type="dxa"/>
            <w:bottom w:w="0" w:type="dxa"/>
            <w:right w:w="108" w:type="dxa"/>
          </w:tblCellMar>
        </w:tblPrEx>
        <w:trPr>
          <w:trHeight w:val="293" w:hRule="exact"/>
        </w:trPr>
        <w:tc>
          <w:tcPr>
            <w:tcW w:w="8880" w:type="dxa"/>
            <w:gridSpan w:val="29"/>
            <w:vAlign w:val="center"/>
          </w:tcPr>
          <w:p>
            <w:pPr>
              <w:jc w:val="center"/>
              <w:rPr>
                <w:rFonts w:hint="eastAsia"/>
                <w:sz w:val="15"/>
                <w:szCs w:val="15"/>
              </w:rPr>
            </w:pPr>
            <w:r>
              <w:rPr>
                <w:rFonts w:hint="eastAsia"/>
                <w:sz w:val="15"/>
                <w:szCs w:val="15"/>
              </w:rPr>
              <w:t>结构参数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675" w:type="dxa"/>
            <w:gridSpan w:val="2"/>
            <w:vMerge w:val="restart"/>
            <w:vAlign w:val="center"/>
          </w:tcPr>
          <w:p>
            <w:pPr>
              <w:jc w:val="center"/>
              <w:rPr>
                <w:rFonts w:hint="eastAsia"/>
                <w:sz w:val="15"/>
                <w:szCs w:val="15"/>
              </w:rPr>
            </w:pPr>
            <w:r>
              <w:rPr>
                <w:rFonts w:hint="eastAsia"/>
                <w:sz w:val="15"/>
                <w:szCs w:val="15"/>
              </w:rPr>
              <w:t>板片</w:t>
            </w:r>
          </w:p>
        </w:tc>
        <w:tc>
          <w:tcPr>
            <w:tcW w:w="1142" w:type="dxa"/>
            <w:gridSpan w:val="5"/>
            <w:vAlign w:val="center"/>
          </w:tcPr>
          <w:p>
            <w:pPr>
              <w:jc w:val="center"/>
              <w:rPr>
                <w:rFonts w:hint="eastAsia"/>
                <w:sz w:val="15"/>
                <w:szCs w:val="15"/>
              </w:rPr>
            </w:pPr>
            <w:r>
              <w:rPr>
                <w:rFonts w:hint="eastAsia"/>
                <w:sz w:val="15"/>
                <w:szCs w:val="15"/>
              </w:rPr>
              <w:t>板片规格</w:t>
            </w:r>
          </w:p>
        </w:tc>
        <w:tc>
          <w:tcPr>
            <w:tcW w:w="1109" w:type="dxa"/>
            <w:gridSpan w:val="5"/>
            <w:vAlign w:val="center"/>
          </w:tcPr>
          <w:p>
            <w:pPr>
              <w:jc w:val="center"/>
              <w:rPr>
                <w:rFonts w:hint="eastAsia"/>
                <w:sz w:val="15"/>
                <w:szCs w:val="15"/>
              </w:rPr>
            </w:pPr>
          </w:p>
        </w:tc>
        <w:tc>
          <w:tcPr>
            <w:tcW w:w="1313" w:type="dxa"/>
            <w:gridSpan w:val="3"/>
            <w:vAlign w:val="center"/>
          </w:tcPr>
          <w:p>
            <w:pPr>
              <w:jc w:val="center"/>
              <w:rPr>
                <w:rFonts w:hint="eastAsia"/>
                <w:sz w:val="15"/>
                <w:szCs w:val="15"/>
              </w:rPr>
            </w:pPr>
            <w:r>
              <w:rPr>
                <w:rFonts w:hint="eastAsia"/>
                <w:sz w:val="15"/>
                <w:szCs w:val="15"/>
              </w:rPr>
              <w:t>数量</w:t>
            </w:r>
          </w:p>
        </w:tc>
        <w:tc>
          <w:tcPr>
            <w:tcW w:w="1688" w:type="dxa"/>
            <w:gridSpan w:val="7"/>
            <w:vAlign w:val="center"/>
          </w:tcPr>
          <w:p>
            <w:pPr>
              <w:jc w:val="center"/>
              <w:rPr>
                <w:rFonts w:hint="eastAsia"/>
                <w:sz w:val="15"/>
                <w:szCs w:val="15"/>
              </w:rPr>
            </w:pPr>
          </w:p>
        </w:tc>
        <w:tc>
          <w:tcPr>
            <w:tcW w:w="1876" w:type="dxa"/>
            <w:gridSpan w:val="5"/>
            <w:vAlign w:val="center"/>
          </w:tcPr>
          <w:p>
            <w:pPr>
              <w:jc w:val="center"/>
              <w:rPr>
                <w:rFonts w:hint="eastAsia"/>
                <w:sz w:val="15"/>
                <w:szCs w:val="15"/>
              </w:rPr>
            </w:pPr>
            <w:r>
              <w:rPr>
                <w:rFonts w:hint="eastAsia"/>
                <w:sz w:val="15"/>
                <w:szCs w:val="15"/>
              </w:rPr>
              <w:t>当量直径mm</w:t>
            </w:r>
          </w:p>
        </w:tc>
        <w:tc>
          <w:tcPr>
            <w:tcW w:w="1077" w:type="dxa"/>
            <w:gridSpan w:val="2"/>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675" w:type="dxa"/>
            <w:gridSpan w:val="2"/>
            <w:vMerge w:val="continue"/>
            <w:vAlign w:val="center"/>
          </w:tcPr>
          <w:p>
            <w:pPr>
              <w:jc w:val="center"/>
              <w:rPr>
                <w:rFonts w:hint="eastAsia"/>
                <w:sz w:val="15"/>
                <w:szCs w:val="15"/>
              </w:rPr>
            </w:pPr>
          </w:p>
        </w:tc>
        <w:tc>
          <w:tcPr>
            <w:tcW w:w="1142" w:type="dxa"/>
            <w:gridSpan w:val="5"/>
            <w:vAlign w:val="center"/>
          </w:tcPr>
          <w:p>
            <w:pPr>
              <w:jc w:val="center"/>
              <w:rPr>
                <w:rFonts w:hint="eastAsia"/>
                <w:sz w:val="15"/>
                <w:szCs w:val="15"/>
              </w:rPr>
            </w:pPr>
            <w:r>
              <w:rPr>
                <w:rFonts w:hint="eastAsia"/>
                <w:sz w:val="15"/>
                <w:szCs w:val="15"/>
              </w:rPr>
              <w:t>材质</w:t>
            </w:r>
          </w:p>
        </w:tc>
        <w:tc>
          <w:tcPr>
            <w:tcW w:w="1109" w:type="dxa"/>
            <w:gridSpan w:val="5"/>
            <w:vAlign w:val="center"/>
          </w:tcPr>
          <w:p>
            <w:pPr>
              <w:jc w:val="center"/>
              <w:rPr>
                <w:rFonts w:hint="eastAsia"/>
                <w:sz w:val="15"/>
                <w:szCs w:val="15"/>
              </w:rPr>
            </w:pPr>
            <w:r>
              <w:rPr>
                <w:rFonts w:hint="eastAsia"/>
                <w:sz w:val="15"/>
                <w:szCs w:val="15"/>
              </w:rPr>
              <w:t>HAC-276</w:t>
            </w:r>
          </w:p>
        </w:tc>
        <w:tc>
          <w:tcPr>
            <w:tcW w:w="1313" w:type="dxa"/>
            <w:gridSpan w:val="3"/>
            <w:vAlign w:val="center"/>
          </w:tcPr>
          <w:p>
            <w:pPr>
              <w:jc w:val="center"/>
              <w:rPr>
                <w:rFonts w:hint="eastAsia"/>
                <w:sz w:val="15"/>
                <w:szCs w:val="15"/>
              </w:rPr>
            </w:pPr>
            <w:r>
              <w:rPr>
                <w:rFonts w:hint="eastAsia"/>
                <w:sz w:val="15"/>
                <w:szCs w:val="15"/>
              </w:rPr>
              <w:t>厚度mm</w:t>
            </w:r>
          </w:p>
        </w:tc>
        <w:tc>
          <w:tcPr>
            <w:tcW w:w="1688" w:type="dxa"/>
            <w:gridSpan w:val="7"/>
            <w:vAlign w:val="center"/>
          </w:tcPr>
          <w:p>
            <w:pPr>
              <w:jc w:val="center"/>
              <w:rPr>
                <w:rFonts w:hint="eastAsia"/>
                <w:sz w:val="15"/>
                <w:szCs w:val="15"/>
              </w:rPr>
            </w:pPr>
          </w:p>
        </w:tc>
        <w:tc>
          <w:tcPr>
            <w:tcW w:w="1876" w:type="dxa"/>
            <w:gridSpan w:val="5"/>
            <w:vAlign w:val="center"/>
          </w:tcPr>
          <w:p>
            <w:pPr>
              <w:jc w:val="center"/>
              <w:rPr>
                <w:rFonts w:hint="eastAsia"/>
                <w:sz w:val="15"/>
                <w:szCs w:val="15"/>
              </w:rPr>
            </w:pPr>
            <w:r>
              <w:rPr>
                <w:rFonts w:hint="eastAsia"/>
                <w:sz w:val="15"/>
                <w:szCs w:val="15"/>
              </w:rPr>
              <w:t>板间距mm</w:t>
            </w:r>
          </w:p>
        </w:tc>
        <w:tc>
          <w:tcPr>
            <w:tcW w:w="1077" w:type="dxa"/>
            <w:gridSpan w:val="2"/>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675" w:type="dxa"/>
            <w:gridSpan w:val="2"/>
            <w:vMerge w:val="continue"/>
            <w:vAlign w:val="center"/>
          </w:tcPr>
          <w:p>
            <w:pPr>
              <w:jc w:val="center"/>
              <w:rPr>
                <w:rFonts w:hint="eastAsia"/>
                <w:sz w:val="15"/>
                <w:szCs w:val="15"/>
              </w:rPr>
            </w:pPr>
          </w:p>
        </w:tc>
        <w:tc>
          <w:tcPr>
            <w:tcW w:w="1688" w:type="dxa"/>
            <w:gridSpan w:val="8"/>
            <w:vAlign w:val="center"/>
          </w:tcPr>
          <w:p>
            <w:pPr>
              <w:jc w:val="center"/>
              <w:rPr>
                <w:rFonts w:hint="eastAsia"/>
                <w:sz w:val="15"/>
                <w:szCs w:val="15"/>
              </w:rPr>
            </w:pPr>
            <w:r>
              <w:rPr>
                <w:rFonts w:hint="eastAsia"/>
                <w:sz w:val="15"/>
                <w:szCs w:val="15"/>
              </w:rPr>
              <w:t>单通道流通面积m</w:t>
            </w:r>
            <w:r>
              <w:rPr>
                <w:rFonts w:hint="eastAsia"/>
                <w:sz w:val="15"/>
                <w:szCs w:val="15"/>
                <w:vertAlign w:val="superscript"/>
              </w:rPr>
              <w:t>2</w:t>
            </w:r>
          </w:p>
        </w:tc>
        <w:tc>
          <w:tcPr>
            <w:tcW w:w="563" w:type="dxa"/>
            <w:gridSpan w:val="2"/>
            <w:vAlign w:val="center"/>
          </w:tcPr>
          <w:p>
            <w:pPr>
              <w:jc w:val="center"/>
              <w:rPr>
                <w:rFonts w:hint="eastAsia"/>
                <w:sz w:val="15"/>
                <w:szCs w:val="15"/>
              </w:rPr>
            </w:pPr>
          </w:p>
        </w:tc>
        <w:tc>
          <w:tcPr>
            <w:tcW w:w="2063" w:type="dxa"/>
            <w:gridSpan w:val="7"/>
            <w:vAlign w:val="center"/>
          </w:tcPr>
          <w:p>
            <w:pPr>
              <w:jc w:val="center"/>
              <w:rPr>
                <w:rFonts w:hint="eastAsia"/>
                <w:sz w:val="15"/>
                <w:szCs w:val="15"/>
              </w:rPr>
            </w:pPr>
            <w:r>
              <w:rPr>
                <w:rFonts w:hint="eastAsia"/>
                <w:sz w:val="15"/>
                <w:szCs w:val="15"/>
              </w:rPr>
              <w:t>板片垫片的槽深及偏差</w:t>
            </w:r>
          </w:p>
        </w:tc>
        <w:tc>
          <w:tcPr>
            <w:tcW w:w="938" w:type="dxa"/>
            <w:gridSpan w:val="3"/>
            <w:vAlign w:val="center"/>
          </w:tcPr>
          <w:p>
            <w:pPr>
              <w:jc w:val="center"/>
              <w:rPr>
                <w:rFonts w:hint="eastAsia"/>
                <w:sz w:val="15"/>
                <w:szCs w:val="15"/>
              </w:rPr>
            </w:pPr>
          </w:p>
        </w:tc>
        <w:tc>
          <w:tcPr>
            <w:tcW w:w="1876" w:type="dxa"/>
            <w:gridSpan w:val="5"/>
            <w:vAlign w:val="center"/>
          </w:tcPr>
          <w:p>
            <w:pPr>
              <w:jc w:val="center"/>
              <w:rPr>
                <w:rFonts w:hint="eastAsia"/>
                <w:sz w:val="15"/>
                <w:szCs w:val="15"/>
              </w:rPr>
            </w:pPr>
            <w:r>
              <w:rPr>
                <w:rFonts w:hint="eastAsia"/>
                <w:sz w:val="15"/>
                <w:szCs w:val="15"/>
              </w:rPr>
              <w:t>允许通过最大颗粒直径mm</w:t>
            </w:r>
          </w:p>
        </w:tc>
        <w:tc>
          <w:tcPr>
            <w:tcW w:w="1077" w:type="dxa"/>
            <w:gridSpan w:val="2"/>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675" w:type="dxa"/>
            <w:gridSpan w:val="2"/>
            <w:vAlign w:val="center"/>
          </w:tcPr>
          <w:p>
            <w:pPr>
              <w:jc w:val="center"/>
              <w:rPr>
                <w:rFonts w:hint="eastAsia"/>
                <w:sz w:val="15"/>
                <w:szCs w:val="15"/>
              </w:rPr>
            </w:pPr>
            <w:r>
              <w:rPr>
                <w:rFonts w:hint="eastAsia"/>
                <w:sz w:val="15"/>
                <w:szCs w:val="15"/>
              </w:rPr>
              <w:t>垫片</w:t>
            </w:r>
          </w:p>
        </w:tc>
        <w:tc>
          <w:tcPr>
            <w:tcW w:w="938" w:type="dxa"/>
            <w:gridSpan w:val="3"/>
            <w:vAlign w:val="center"/>
          </w:tcPr>
          <w:p>
            <w:pPr>
              <w:jc w:val="center"/>
              <w:rPr>
                <w:rFonts w:hint="eastAsia"/>
                <w:sz w:val="15"/>
                <w:szCs w:val="15"/>
              </w:rPr>
            </w:pPr>
            <w:r>
              <w:rPr>
                <w:rFonts w:hint="eastAsia"/>
                <w:sz w:val="15"/>
                <w:szCs w:val="15"/>
              </w:rPr>
              <w:t>材质</w:t>
            </w:r>
          </w:p>
        </w:tc>
        <w:tc>
          <w:tcPr>
            <w:tcW w:w="1313" w:type="dxa"/>
            <w:gridSpan w:val="7"/>
            <w:vAlign w:val="center"/>
          </w:tcPr>
          <w:p>
            <w:pPr>
              <w:jc w:val="center"/>
              <w:rPr>
                <w:rFonts w:hint="eastAsia" w:eastAsia="宋体"/>
                <w:sz w:val="15"/>
                <w:szCs w:val="15"/>
                <w:lang w:val="en-US" w:eastAsia="zh-CN"/>
              </w:rPr>
            </w:pPr>
            <w:r>
              <w:rPr>
                <w:rFonts w:hint="eastAsia"/>
                <w:sz w:val="15"/>
                <w:szCs w:val="15"/>
                <w:lang w:val="en-US" w:eastAsia="zh-CN"/>
              </w:rPr>
              <w:t>EPDM</w:t>
            </w:r>
          </w:p>
        </w:tc>
        <w:tc>
          <w:tcPr>
            <w:tcW w:w="3071" w:type="dxa"/>
            <w:gridSpan w:val="12"/>
            <w:vAlign w:val="center"/>
          </w:tcPr>
          <w:p>
            <w:pPr>
              <w:jc w:val="center"/>
              <w:rPr>
                <w:rFonts w:hint="eastAsia"/>
                <w:sz w:val="15"/>
                <w:szCs w:val="15"/>
              </w:rPr>
            </w:pPr>
            <w:r>
              <w:rPr>
                <w:rFonts w:hint="eastAsia"/>
                <w:sz w:val="15"/>
                <w:szCs w:val="15"/>
              </w:rPr>
              <w:t>允许使用温度范围℃</w:t>
            </w:r>
          </w:p>
        </w:tc>
        <w:tc>
          <w:tcPr>
            <w:tcW w:w="2883" w:type="dxa"/>
            <w:gridSpan w:val="5"/>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1613" w:type="dxa"/>
            <w:gridSpan w:val="5"/>
            <w:vAlign w:val="center"/>
          </w:tcPr>
          <w:p>
            <w:pPr>
              <w:jc w:val="center"/>
              <w:rPr>
                <w:rFonts w:hint="eastAsia"/>
                <w:sz w:val="15"/>
                <w:szCs w:val="15"/>
              </w:rPr>
            </w:pPr>
            <w:r>
              <w:rPr>
                <w:rFonts w:hint="eastAsia"/>
                <w:sz w:val="15"/>
                <w:szCs w:val="15"/>
              </w:rPr>
              <w:t>固定压紧板材质</w:t>
            </w:r>
          </w:p>
        </w:tc>
        <w:tc>
          <w:tcPr>
            <w:tcW w:w="1313" w:type="dxa"/>
            <w:gridSpan w:val="7"/>
            <w:vAlign w:val="center"/>
          </w:tcPr>
          <w:p>
            <w:pPr>
              <w:jc w:val="center"/>
              <w:rPr>
                <w:rFonts w:hint="eastAsia"/>
                <w:sz w:val="15"/>
                <w:szCs w:val="15"/>
              </w:rPr>
            </w:pPr>
          </w:p>
        </w:tc>
        <w:tc>
          <w:tcPr>
            <w:tcW w:w="1688" w:type="dxa"/>
            <w:gridSpan w:val="6"/>
            <w:vAlign w:val="center"/>
          </w:tcPr>
          <w:p>
            <w:pPr>
              <w:jc w:val="center"/>
              <w:rPr>
                <w:rFonts w:hint="eastAsia"/>
                <w:sz w:val="15"/>
                <w:szCs w:val="15"/>
              </w:rPr>
            </w:pPr>
            <w:r>
              <w:rPr>
                <w:rFonts w:hint="eastAsia"/>
                <w:sz w:val="15"/>
                <w:szCs w:val="15"/>
              </w:rPr>
              <w:t>活动压紧板材质</w:t>
            </w:r>
          </w:p>
        </w:tc>
        <w:tc>
          <w:tcPr>
            <w:tcW w:w="1383" w:type="dxa"/>
            <w:gridSpan w:val="6"/>
            <w:vAlign w:val="center"/>
          </w:tcPr>
          <w:p>
            <w:pPr>
              <w:jc w:val="center"/>
              <w:rPr>
                <w:rFonts w:hint="eastAsia"/>
                <w:sz w:val="15"/>
                <w:szCs w:val="15"/>
              </w:rPr>
            </w:pPr>
          </w:p>
        </w:tc>
        <w:tc>
          <w:tcPr>
            <w:tcW w:w="1806" w:type="dxa"/>
            <w:gridSpan w:val="3"/>
            <w:vAlign w:val="center"/>
          </w:tcPr>
          <w:p>
            <w:pPr>
              <w:jc w:val="center"/>
              <w:rPr>
                <w:rFonts w:hint="eastAsia"/>
                <w:sz w:val="15"/>
                <w:szCs w:val="15"/>
              </w:rPr>
            </w:pPr>
            <w:r>
              <w:rPr>
                <w:rFonts w:hint="eastAsia"/>
                <w:sz w:val="15"/>
                <w:szCs w:val="15"/>
              </w:rPr>
              <w:t>前支柱材质</w:t>
            </w:r>
          </w:p>
        </w:tc>
        <w:tc>
          <w:tcPr>
            <w:tcW w:w="1077" w:type="dxa"/>
            <w:gridSpan w:val="2"/>
            <w:vAlign w:val="center"/>
          </w:tcPr>
          <w:p>
            <w:pPr>
              <w:jc w:val="center"/>
              <w:rPr>
                <w:rFonts w:hint="eastAsia"/>
                <w:sz w:val="15"/>
                <w:szCs w:val="15"/>
              </w:rPr>
            </w:pPr>
          </w:p>
        </w:tc>
      </w:tr>
      <w:tr>
        <w:tblPrEx>
          <w:tblLayout w:type="fixed"/>
          <w:tblCellMar>
            <w:top w:w="0" w:type="dxa"/>
            <w:left w:w="108" w:type="dxa"/>
            <w:bottom w:w="0" w:type="dxa"/>
            <w:right w:w="108" w:type="dxa"/>
          </w:tblCellMar>
        </w:tblPrEx>
        <w:trPr>
          <w:trHeight w:val="293" w:hRule="exact"/>
        </w:trPr>
        <w:tc>
          <w:tcPr>
            <w:tcW w:w="1613" w:type="dxa"/>
            <w:gridSpan w:val="5"/>
            <w:vAlign w:val="center"/>
          </w:tcPr>
          <w:p>
            <w:pPr>
              <w:jc w:val="center"/>
              <w:rPr>
                <w:rFonts w:hint="eastAsia"/>
                <w:sz w:val="15"/>
                <w:szCs w:val="15"/>
              </w:rPr>
            </w:pPr>
            <w:r>
              <w:rPr>
                <w:rFonts w:hint="eastAsia"/>
                <w:sz w:val="15"/>
                <w:szCs w:val="15"/>
              </w:rPr>
              <w:t>上导杆材质</w:t>
            </w:r>
          </w:p>
        </w:tc>
        <w:tc>
          <w:tcPr>
            <w:tcW w:w="1313" w:type="dxa"/>
            <w:gridSpan w:val="7"/>
            <w:vAlign w:val="center"/>
          </w:tcPr>
          <w:p>
            <w:pPr>
              <w:jc w:val="center"/>
              <w:rPr>
                <w:rFonts w:hint="eastAsia"/>
                <w:sz w:val="15"/>
                <w:szCs w:val="15"/>
              </w:rPr>
            </w:pPr>
          </w:p>
        </w:tc>
        <w:tc>
          <w:tcPr>
            <w:tcW w:w="1688" w:type="dxa"/>
            <w:gridSpan w:val="6"/>
            <w:vAlign w:val="center"/>
          </w:tcPr>
          <w:p>
            <w:pPr>
              <w:jc w:val="center"/>
              <w:rPr>
                <w:rFonts w:hint="eastAsia"/>
                <w:sz w:val="15"/>
                <w:szCs w:val="15"/>
              </w:rPr>
            </w:pPr>
            <w:r>
              <w:rPr>
                <w:rFonts w:hint="eastAsia"/>
                <w:sz w:val="15"/>
                <w:szCs w:val="15"/>
              </w:rPr>
              <w:t>下导杆材质</w:t>
            </w:r>
          </w:p>
        </w:tc>
        <w:tc>
          <w:tcPr>
            <w:tcW w:w="1383" w:type="dxa"/>
            <w:gridSpan w:val="6"/>
            <w:vAlign w:val="center"/>
          </w:tcPr>
          <w:p>
            <w:pPr>
              <w:jc w:val="center"/>
              <w:rPr>
                <w:rFonts w:hint="eastAsia"/>
                <w:sz w:val="15"/>
                <w:szCs w:val="15"/>
              </w:rPr>
            </w:pPr>
          </w:p>
        </w:tc>
        <w:tc>
          <w:tcPr>
            <w:tcW w:w="1806" w:type="dxa"/>
            <w:gridSpan w:val="3"/>
            <w:vAlign w:val="center"/>
          </w:tcPr>
          <w:p>
            <w:pPr>
              <w:jc w:val="center"/>
              <w:rPr>
                <w:rFonts w:hint="eastAsia"/>
                <w:sz w:val="15"/>
                <w:szCs w:val="15"/>
              </w:rPr>
            </w:pPr>
            <w:r>
              <w:rPr>
                <w:rFonts w:hint="eastAsia"/>
                <w:sz w:val="15"/>
                <w:szCs w:val="15"/>
              </w:rPr>
              <w:t>压紧螺柱螺母材质</w:t>
            </w:r>
          </w:p>
        </w:tc>
        <w:tc>
          <w:tcPr>
            <w:tcW w:w="1077" w:type="dxa"/>
            <w:gridSpan w:val="2"/>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1613" w:type="dxa"/>
            <w:gridSpan w:val="5"/>
            <w:vAlign w:val="center"/>
          </w:tcPr>
          <w:p>
            <w:pPr>
              <w:jc w:val="center"/>
              <w:rPr>
                <w:rFonts w:hint="eastAsia"/>
                <w:sz w:val="15"/>
                <w:szCs w:val="15"/>
              </w:rPr>
            </w:pPr>
            <w:r>
              <w:rPr>
                <w:rFonts w:hint="eastAsia"/>
                <w:sz w:val="15"/>
                <w:szCs w:val="15"/>
              </w:rPr>
              <w:t>保温类型</w:t>
            </w:r>
          </w:p>
        </w:tc>
        <w:tc>
          <w:tcPr>
            <w:tcW w:w="1313" w:type="dxa"/>
            <w:gridSpan w:val="7"/>
            <w:vAlign w:val="center"/>
          </w:tcPr>
          <w:p>
            <w:pPr>
              <w:jc w:val="center"/>
              <w:rPr>
                <w:rFonts w:hint="eastAsia"/>
                <w:sz w:val="15"/>
                <w:szCs w:val="15"/>
              </w:rPr>
            </w:pPr>
          </w:p>
        </w:tc>
        <w:tc>
          <w:tcPr>
            <w:tcW w:w="1688" w:type="dxa"/>
            <w:gridSpan w:val="6"/>
            <w:vAlign w:val="center"/>
          </w:tcPr>
          <w:p>
            <w:pPr>
              <w:jc w:val="center"/>
              <w:rPr>
                <w:rFonts w:hint="eastAsia"/>
                <w:sz w:val="15"/>
                <w:szCs w:val="15"/>
              </w:rPr>
            </w:pPr>
            <w:r>
              <w:rPr>
                <w:rFonts w:hint="eastAsia"/>
                <w:sz w:val="15"/>
                <w:szCs w:val="15"/>
              </w:rPr>
              <w:t>厚度</w:t>
            </w:r>
          </w:p>
        </w:tc>
        <w:tc>
          <w:tcPr>
            <w:tcW w:w="1383" w:type="dxa"/>
            <w:gridSpan w:val="6"/>
            <w:vAlign w:val="center"/>
          </w:tcPr>
          <w:p>
            <w:pPr>
              <w:jc w:val="center"/>
              <w:rPr>
                <w:rFonts w:hint="eastAsia"/>
                <w:sz w:val="15"/>
                <w:szCs w:val="15"/>
              </w:rPr>
            </w:pPr>
          </w:p>
        </w:tc>
        <w:tc>
          <w:tcPr>
            <w:tcW w:w="2883" w:type="dxa"/>
            <w:gridSpan w:val="5"/>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exact"/>
        </w:trPr>
        <w:tc>
          <w:tcPr>
            <w:tcW w:w="1613" w:type="dxa"/>
            <w:gridSpan w:val="5"/>
            <w:vAlign w:val="center"/>
          </w:tcPr>
          <w:p>
            <w:pPr>
              <w:jc w:val="center"/>
              <w:rPr>
                <w:rFonts w:hint="eastAsia"/>
                <w:sz w:val="15"/>
                <w:szCs w:val="15"/>
              </w:rPr>
            </w:pPr>
            <w:r>
              <w:rPr>
                <w:rFonts w:hint="eastAsia"/>
                <w:sz w:val="15"/>
                <w:szCs w:val="15"/>
              </w:rPr>
              <w:t>设备净重Kg</w:t>
            </w:r>
          </w:p>
        </w:tc>
        <w:tc>
          <w:tcPr>
            <w:tcW w:w="1313" w:type="dxa"/>
            <w:gridSpan w:val="7"/>
            <w:vAlign w:val="center"/>
          </w:tcPr>
          <w:p>
            <w:pPr>
              <w:jc w:val="center"/>
              <w:rPr>
                <w:rFonts w:hint="eastAsia"/>
                <w:sz w:val="15"/>
                <w:szCs w:val="15"/>
              </w:rPr>
            </w:pPr>
          </w:p>
        </w:tc>
        <w:tc>
          <w:tcPr>
            <w:tcW w:w="1688" w:type="dxa"/>
            <w:gridSpan w:val="6"/>
            <w:vAlign w:val="center"/>
          </w:tcPr>
          <w:p>
            <w:pPr>
              <w:jc w:val="center"/>
              <w:rPr>
                <w:rFonts w:hint="eastAsia"/>
                <w:sz w:val="15"/>
                <w:szCs w:val="15"/>
              </w:rPr>
            </w:pPr>
            <w:r>
              <w:rPr>
                <w:rFonts w:hint="eastAsia"/>
                <w:sz w:val="15"/>
                <w:szCs w:val="15"/>
              </w:rPr>
              <w:t>充水重Kg</w:t>
            </w:r>
          </w:p>
        </w:tc>
        <w:tc>
          <w:tcPr>
            <w:tcW w:w="1383" w:type="dxa"/>
            <w:gridSpan w:val="6"/>
            <w:vAlign w:val="center"/>
          </w:tcPr>
          <w:p>
            <w:pPr>
              <w:jc w:val="center"/>
              <w:rPr>
                <w:rFonts w:hint="eastAsia"/>
                <w:sz w:val="15"/>
                <w:szCs w:val="15"/>
              </w:rPr>
            </w:pPr>
          </w:p>
        </w:tc>
        <w:tc>
          <w:tcPr>
            <w:tcW w:w="1806" w:type="dxa"/>
            <w:gridSpan w:val="3"/>
            <w:vAlign w:val="center"/>
          </w:tcPr>
          <w:p>
            <w:pPr>
              <w:jc w:val="center"/>
              <w:rPr>
                <w:rFonts w:hint="eastAsia"/>
                <w:sz w:val="15"/>
                <w:szCs w:val="15"/>
              </w:rPr>
            </w:pPr>
            <w:r>
              <w:rPr>
                <w:rFonts w:hint="eastAsia"/>
                <w:sz w:val="15"/>
                <w:szCs w:val="15"/>
              </w:rPr>
              <w:t>管束重Kg</w:t>
            </w:r>
          </w:p>
        </w:tc>
        <w:tc>
          <w:tcPr>
            <w:tcW w:w="1077" w:type="dxa"/>
            <w:gridSpan w:val="2"/>
            <w:vAlign w:val="center"/>
          </w:tcPr>
          <w:p>
            <w:pPr>
              <w:jc w:val="cente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651" w:type="dxa"/>
            <w:vAlign w:val="top"/>
          </w:tcPr>
          <w:p>
            <w:pPr>
              <w:rPr>
                <w:rFonts w:hint="eastAsia"/>
                <w:sz w:val="15"/>
                <w:szCs w:val="15"/>
              </w:rPr>
            </w:pPr>
            <w:r>
              <w:rPr>
                <w:rFonts w:hint="eastAsia"/>
                <w:sz w:val="15"/>
                <w:szCs w:val="15"/>
              </w:rPr>
              <w:t>管口</w:t>
            </w:r>
          </w:p>
        </w:tc>
        <w:tc>
          <w:tcPr>
            <w:tcW w:w="554" w:type="dxa"/>
            <w:gridSpan w:val="3"/>
            <w:vAlign w:val="top"/>
          </w:tcPr>
          <w:p>
            <w:pPr>
              <w:rPr>
                <w:rFonts w:hint="eastAsia"/>
                <w:sz w:val="15"/>
                <w:szCs w:val="15"/>
              </w:rPr>
            </w:pPr>
            <w:r>
              <w:rPr>
                <w:rFonts w:hint="eastAsia"/>
                <w:sz w:val="15"/>
                <w:szCs w:val="15"/>
              </w:rPr>
              <w:t>DN</w:t>
            </w:r>
          </w:p>
        </w:tc>
        <w:tc>
          <w:tcPr>
            <w:tcW w:w="425" w:type="dxa"/>
            <w:gridSpan w:val="2"/>
            <w:vAlign w:val="top"/>
          </w:tcPr>
          <w:p>
            <w:pPr>
              <w:rPr>
                <w:rFonts w:hint="eastAsia"/>
                <w:sz w:val="15"/>
                <w:szCs w:val="15"/>
              </w:rPr>
            </w:pPr>
            <w:r>
              <w:rPr>
                <w:rFonts w:hint="eastAsia"/>
                <w:sz w:val="15"/>
                <w:szCs w:val="15"/>
              </w:rPr>
              <w:t>PN</w:t>
            </w:r>
          </w:p>
        </w:tc>
        <w:tc>
          <w:tcPr>
            <w:tcW w:w="696" w:type="dxa"/>
            <w:gridSpan w:val="3"/>
            <w:vAlign w:val="top"/>
          </w:tcPr>
          <w:p>
            <w:pPr>
              <w:rPr>
                <w:rFonts w:hint="eastAsia"/>
                <w:sz w:val="15"/>
                <w:szCs w:val="15"/>
              </w:rPr>
            </w:pPr>
            <w:r>
              <w:rPr>
                <w:rFonts w:hint="eastAsia"/>
                <w:sz w:val="15"/>
                <w:szCs w:val="15"/>
              </w:rPr>
              <w:t>法兰面</w:t>
            </w:r>
          </w:p>
        </w:tc>
        <w:tc>
          <w:tcPr>
            <w:tcW w:w="1538" w:type="dxa"/>
            <w:gridSpan w:val="5"/>
            <w:vAlign w:val="top"/>
          </w:tcPr>
          <w:p>
            <w:pPr>
              <w:rPr>
                <w:rFonts w:hint="eastAsia"/>
                <w:sz w:val="15"/>
                <w:szCs w:val="15"/>
              </w:rPr>
            </w:pPr>
            <w:r>
              <w:rPr>
                <w:rFonts w:hint="eastAsia"/>
                <w:sz w:val="15"/>
                <w:szCs w:val="15"/>
              </w:rPr>
              <w:t>标准</w:t>
            </w:r>
          </w:p>
        </w:tc>
        <w:tc>
          <w:tcPr>
            <w:tcW w:w="1125" w:type="dxa"/>
            <w:gridSpan w:val="5"/>
            <w:vAlign w:val="top"/>
          </w:tcPr>
          <w:p>
            <w:pPr>
              <w:rPr>
                <w:rFonts w:hint="eastAsia"/>
                <w:sz w:val="15"/>
                <w:szCs w:val="15"/>
              </w:rPr>
            </w:pPr>
            <w:r>
              <w:rPr>
                <w:rFonts w:hint="eastAsia"/>
                <w:sz w:val="15"/>
                <w:szCs w:val="15"/>
              </w:rPr>
              <w:t>用途</w:t>
            </w:r>
          </w:p>
        </w:tc>
        <w:tc>
          <w:tcPr>
            <w:tcW w:w="563" w:type="dxa"/>
            <w:gridSpan w:val="2"/>
            <w:vAlign w:val="top"/>
          </w:tcPr>
          <w:p>
            <w:pPr>
              <w:rPr>
                <w:rFonts w:hint="eastAsia"/>
                <w:sz w:val="15"/>
                <w:szCs w:val="15"/>
              </w:rPr>
            </w:pPr>
            <w:r>
              <w:rPr>
                <w:rFonts w:hint="eastAsia"/>
                <w:sz w:val="15"/>
                <w:szCs w:val="15"/>
              </w:rPr>
              <w:t>材质</w:t>
            </w:r>
          </w:p>
        </w:tc>
        <w:tc>
          <w:tcPr>
            <w:tcW w:w="3328" w:type="dxa"/>
            <w:gridSpan w:val="8"/>
            <w:vMerge w:val="restart"/>
            <w:vAlign w:val="top"/>
          </w:tcPr>
          <w:p>
            <w:pPr>
              <w:jc w:val="center"/>
              <w:rPr>
                <w:rFonts w:hint="eastAsia"/>
                <w:sz w:val="15"/>
                <w:szCs w:val="15"/>
              </w:rPr>
            </w:pPr>
            <w:r>
              <w:rPr>
                <w:sz w:val="15"/>
                <w:szCs w:val="15"/>
              </w:rPr>
              <w:drawing>
                <wp:inline distT="0" distB="0" distL="114300" distR="114300">
                  <wp:extent cx="1481455" cy="866140"/>
                  <wp:effectExtent l="0" t="0" r="444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481455" cy="866140"/>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651" w:type="dxa"/>
            <w:vAlign w:val="top"/>
          </w:tcPr>
          <w:p>
            <w:pPr>
              <w:rPr>
                <w:rFonts w:hint="eastAsia"/>
                <w:sz w:val="15"/>
                <w:szCs w:val="15"/>
              </w:rPr>
            </w:pPr>
            <w:r>
              <w:rPr>
                <w:rFonts w:hint="eastAsia"/>
                <w:sz w:val="15"/>
                <w:szCs w:val="15"/>
              </w:rPr>
              <w:t>N1</w:t>
            </w:r>
          </w:p>
        </w:tc>
        <w:tc>
          <w:tcPr>
            <w:tcW w:w="554" w:type="dxa"/>
            <w:gridSpan w:val="3"/>
            <w:vAlign w:val="top"/>
          </w:tcPr>
          <w:p>
            <w:pPr>
              <w:rPr>
                <w:rFonts w:hint="eastAsia"/>
                <w:sz w:val="15"/>
                <w:szCs w:val="15"/>
              </w:rPr>
            </w:pPr>
            <w:bookmarkStart w:id="20" w:name="_GoBack"/>
            <w:bookmarkEnd w:id="20"/>
          </w:p>
        </w:tc>
        <w:tc>
          <w:tcPr>
            <w:tcW w:w="425" w:type="dxa"/>
            <w:gridSpan w:val="2"/>
            <w:vAlign w:val="top"/>
          </w:tcPr>
          <w:p>
            <w:pPr>
              <w:rPr>
                <w:rFonts w:hint="eastAsia"/>
                <w:sz w:val="15"/>
                <w:szCs w:val="15"/>
              </w:rPr>
            </w:pPr>
            <w:r>
              <w:rPr>
                <w:rFonts w:hint="eastAsia"/>
                <w:sz w:val="15"/>
                <w:szCs w:val="15"/>
              </w:rPr>
              <w:t>10</w:t>
            </w:r>
          </w:p>
        </w:tc>
        <w:tc>
          <w:tcPr>
            <w:tcW w:w="696" w:type="dxa"/>
            <w:gridSpan w:val="3"/>
            <w:vAlign w:val="top"/>
          </w:tcPr>
          <w:p>
            <w:pPr>
              <w:rPr>
                <w:rFonts w:hint="eastAsia"/>
                <w:sz w:val="15"/>
                <w:szCs w:val="15"/>
              </w:rPr>
            </w:pPr>
            <w:r>
              <w:rPr>
                <w:rFonts w:hint="eastAsia"/>
                <w:sz w:val="15"/>
                <w:szCs w:val="15"/>
              </w:rPr>
              <w:t>RF</w:t>
            </w:r>
          </w:p>
        </w:tc>
        <w:tc>
          <w:tcPr>
            <w:tcW w:w="1538" w:type="dxa"/>
            <w:gridSpan w:val="5"/>
            <w:vAlign w:val="top"/>
          </w:tcPr>
          <w:p>
            <w:pPr>
              <w:rPr>
                <w:rFonts w:hint="eastAsia"/>
                <w:sz w:val="15"/>
                <w:szCs w:val="15"/>
              </w:rPr>
            </w:pPr>
            <w:r>
              <w:rPr>
                <w:rFonts w:hint="eastAsia"/>
                <w:sz w:val="15"/>
                <w:szCs w:val="15"/>
              </w:rPr>
              <w:t>HG/T20592(B),SO</w:t>
            </w:r>
          </w:p>
        </w:tc>
        <w:tc>
          <w:tcPr>
            <w:tcW w:w="1125" w:type="dxa"/>
            <w:gridSpan w:val="5"/>
            <w:vAlign w:val="top"/>
          </w:tcPr>
          <w:p>
            <w:pPr>
              <w:rPr>
                <w:rFonts w:hint="eastAsia"/>
                <w:sz w:val="15"/>
                <w:szCs w:val="15"/>
              </w:rPr>
            </w:pPr>
            <w:r>
              <w:rPr>
                <w:rFonts w:hint="eastAsia"/>
                <w:sz w:val="15"/>
                <w:szCs w:val="15"/>
              </w:rPr>
              <w:t>冷冻水入口</w:t>
            </w:r>
          </w:p>
        </w:tc>
        <w:tc>
          <w:tcPr>
            <w:tcW w:w="563" w:type="dxa"/>
            <w:gridSpan w:val="2"/>
            <w:vAlign w:val="top"/>
          </w:tcPr>
          <w:p>
            <w:pPr>
              <w:rPr>
                <w:rFonts w:hint="eastAsia"/>
                <w:sz w:val="15"/>
                <w:szCs w:val="15"/>
              </w:rPr>
            </w:pPr>
          </w:p>
        </w:tc>
        <w:tc>
          <w:tcPr>
            <w:tcW w:w="3328" w:type="dxa"/>
            <w:gridSpan w:val="8"/>
            <w:vMerge w:val="continue"/>
            <w:vAlign w:val="top"/>
          </w:tcPr>
          <w:p>
            <w:pP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651" w:type="dxa"/>
            <w:vAlign w:val="top"/>
          </w:tcPr>
          <w:p>
            <w:pPr>
              <w:rPr>
                <w:rFonts w:hint="eastAsia"/>
                <w:sz w:val="15"/>
                <w:szCs w:val="15"/>
              </w:rPr>
            </w:pPr>
            <w:r>
              <w:rPr>
                <w:rFonts w:hint="eastAsia"/>
                <w:sz w:val="15"/>
                <w:szCs w:val="15"/>
              </w:rPr>
              <w:t>N2</w:t>
            </w:r>
          </w:p>
        </w:tc>
        <w:tc>
          <w:tcPr>
            <w:tcW w:w="554" w:type="dxa"/>
            <w:gridSpan w:val="3"/>
            <w:vAlign w:val="top"/>
          </w:tcPr>
          <w:p>
            <w:pPr>
              <w:rPr>
                <w:rFonts w:hint="eastAsia"/>
                <w:sz w:val="15"/>
                <w:szCs w:val="15"/>
              </w:rPr>
            </w:pPr>
          </w:p>
        </w:tc>
        <w:tc>
          <w:tcPr>
            <w:tcW w:w="425" w:type="dxa"/>
            <w:gridSpan w:val="2"/>
            <w:vAlign w:val="top"/>
          </w:tcPr>
          <w:p>
            <w:pPr>
              <w:rPr>
                <w:rFonts w:hint="eastAsia"/>
                <w:sz w:val="15"/>
                <w:szCs w:val="15"/>
              </w:rPr>
            </w:pPr>
            <w:r>
              <w:rPr>
                <w:rFonts w:hint="eastAsia"/>
                <w:sz w:val="15"/>
                <w:szCs w:val="15"/>
              </w:rPr>
              <w:t>10</w:t>
            </w:r>
          </w:p>
        </w:tc>
        <w:tc>
          <w:tcPr>
            <w:tcW w:w="696" w:type="dxa"/>
            <w:gridSpan w:val="3"/>
            <w:vAlign w:val="top"/>
          </w:tcPr>
          <w:p>
            <w:pPr>
              <w:rPr>
                <w:rFonts w:hint="eastAsia"/>
                <w:sz w:val="15"/>
                <w:szCs w:val="15"/>
              </w:rPr>
            </w:pPr>
            <w:r>
              <w:rPr>
                <w:rFonts w:hint="eastAsia"/>
                <w:sz w:val="15"/>
                <w:szCs w:val="15"/>
              </w:rPr>
              <w:t>RF</w:t>
            </w:r>
          </w:p>
        </w:tc>
        <w:tc>
          <w:tcPr>
            <w:tcW w:w="1538" w:type="dxa"/>
            <w:gridSpan w:val="5"/>
            <w:vAlign w:val="top"/>
          </w:tcPr>
          <w:p>
            <w:pPr>
              <w:rPr>
                <w:rFonts w:hint="eastAsia"/>
                <w:sz w:val="15"/>
                <w:szCs w:val="15"/>
              </w:rPr>
            </w:pPr>
            <w:r>
              <w:rPr>
                <w:rFonts w:hint="eastAsia"/>
                <w:sz w:val="15"/>
                <w:szCs w:val="15"/>
              </w:rPr>
              <w:t>HG/T20592(B),SO</w:t>
            </w:r>
          </w:p>
        </w:tc>
        <w:tc>
          <w:tcPr>
            <w:tcW w:w="1125" w:type="dxa"/>
            <w:gridSpan w:val="5"/>
            <w:vAlign w:val="top"/>
          </w:tcPr>
          <w:p>
            <w:pPr>
              <w:rPr>
                <w:rFonts w:hint="eastAsia"/>
                <w:sz w:val="15"/>
                <w:szCs w:val="15"/>
              </w:rPr>
            </w:pPr>
            <w:r>
              <w:rPr>
                <w:rFonts w:hint="eastAsia"/>
                <w:sz w:val="15"/>
                <w:szCs w:val="15"/>
              </w:rPr>
              <w:t>冷冻水出口</w:t>
            </w:r>
          </w:p>
        </w:tc>
        <w:tc>
          <w:tcPr>
            <w:tcW w:w="563" w:type="dxa"/>
            <w:gridSpan w:val="2"/>
            <w:vAlign w:val="top"/>
          </w:tcPr>
          <w:p>
            <w:pPr>
              <w:rPr>
                <w:rFonts w:hint="eastAsia"/>
                <w:sz w:val="15"/>
                <w:szCs w:val="15"/>
              </w:rPr>
            </w:pPr>
          </w:p>
        </w:tc>
        <w:tc>
          <w:tcPr>
            <w:tcW w:w="3328" w:type="dxa"/>
            <w:gridSpan w:val="8"/>
            <w:vMerge w:val="continue"/>
            <w:vAlign w:val="top"/>
          </w:tcPr>
          <w:p>
            <w:pP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651" w:type="dxa"/>
            <w:vAlign w:val="top"/>
          </w:tcPr>
          <w:p>
            <w:pPr>
              <w:rPr>
                <w:rFonts w:hint="eastAsia"/>
                <w:sz w:val="15"/>
                <w:szCs w:val="15"/>
              </w:rPr>
            </w:pPr>
            <w:r>
              <w:rPr>
                <w:rFonts w:hint="eastAsia"/>
                <w:sz w:val="15"/>
                <w:szCs w:val="15"/>
              </w:rPr>
              <w:t>N3</w:t>
            </w:r>
          </w:p>
        </w:tc>
        <w:tc>
          <w:tcPr>
            <w:tcW w:w="554" w:type="dxa"/>
            <w:gridSpan w:val="3"/>
            <w:vAlign w:val="top"/>
          </w:tcPr>
          <w:p>
            <w:pPr>
              <w:rPr>
                <w:rFonts w:hint="eastAsia"/>
                <w:sz w:val="15"/>
                <w:szCs w:val="15"/>
              </w:rPr>
            </w:pPr>
          </w:p>
        </w:tc>
        <w:tc>
          <w:tcPr>
            <w:tcW w:w="425" w:type="dxa"/>
            <w:gridSpan w:val="2"/>
            <w:vAlign w:val="top"/>
          </w:tcPr>
          <w:p>
            <w:pPr>
              <w:rPr>
                <w:rFonts w:hint="eastAsia"/>
                <w:sz w:val="15"/>
                <w:szCs w:val="15"/>
              </w:rPr>
            </w:pPr>
            <w:r>
              <w:rPr>
                <w:rFonts w:hint="eastAsia"/>
                <w:sz w:val="15"/>
                <w:szCs w:val="15"/>
              </w:rPr>
              <w:t>10</w:t>
            </w:r>
          </w:p>
        </w:tc>
        <w:tc>
          <w:tcPr>
            <w:tcW w:w="696" w:type="dxa"/>
            <w:gridSpan w:val="3"/>
            <w:vAlign w:val="top"/>
          </w:tcPr>
          <w:p>
            <w:pPr>
              <w:rPr>
                <w:rFonts w:hint="eastAsia"/>
                <w:sz w:val="15"/>
                <w:szCs w:val="15"/>
              </w:rPr>
            </w:pPr>
            <w:r>
              <w:rPr>
                <w:rFonts w:hint="eastAsia"/>
                <w:sz w:val="15"/>
                <w:szCs w:val="15"/>
              </w:rPr>
              <w:t>RF</w:t>
            </w:r>
          </w:p>
        </w:tc>
        <w:tc>
          <w:tcPr>
            <w:tcW w:w="1538" w:type="dxa"/>
            <w:gridSpan w:val="5"/>
            <w:vAlign w:val="top"/>
          </w:tcPr>
          <w:p>
            <w:pPr>
              <w:rPr>
                <w:rFonts w:hint="eastAsia"/>
                <w:sz w:val="15"/>
                <w:szCs w:val="15"/>
              </w:rPr>
            </w:pPr>
            <w:r>
              <w:rPr>
                <w:rFonts w:hint="eastAsia"/>
                <w:sz w:val="15"/>
                <w:szCs w:val="15"/>
              </w:rPr>
              <w:t>HG/T20592(B),PL</w:t>
            </w:r>
          </w:p>
        </w:tc>
        <w:tc>
          <w:tcPr>
            <w:tcW w:w="1125" w:type="dxa"/>
            <w:gridSpan w:val="5"/>
            <w:vAlign w:val="top"/>
          </w:tcPr>
          <w:p>
            <w:pPr>
              <w:rPr>
                <w:rFonts w:hint="eastAsia"/>
                <w:sz w:val="15"/>
                <w:szCs w:val="15"/>
              </w:rPr>
            </w:pPr>
            <w:r>
              <w:rPr>
                <w:rFonts w:hint="eastAsia"/>
                <w:sz w:val="15"/>
                <w:szCs w:val="15"/>
              </w:rPr>
              <w:t>硫酸入口</w:t>
            </w:r>
          </w:p>
        </w:tc>
        <w:tc>
          <w:tcPr>
            <w:tcW w:w="563" w:type="dxa"/>
            <w:gridSpan w:val="2"/>
            <w:vAlign w:val="top"/>
          </w:tcPr>
          <w:p>
            <w:pPr>
              <w:rPr>
                <w:rFonts w:hint="eastAsia"/>
                <w:sz w:val="15"/>
                <w:szCs w:val="15"/>
              </w:rPr>
            </w:pPr>
          </w:p>
        </w:tc>
        <w:tc>
          <w:tcPr>
            <w:tcW w:w="3328" w:type="dxa"/>
            <w:gridSpan w:val="8"/>
            <w:vMerge w:val="continue"/>
            <w:vAlign w:val="top"/>
          </w:tcPr>
          <w:p>
            <w:pPr>
              <w:rPr>
                <w:rFonts w:hint="eastAsia"/>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651" w:type="dxa"/>
            <w:vAlign w:val="top"/>
          </w:tcPr>
          <w:p>
            <w:pPr>
              <w:rPr>
                <w:rFonts w:hint="eastAsia"/>
                <w:sz w:val="15"/>
                <w:szCs w:val="15"/>
              </w:rPr>
            </w:pPr>
            <w:r>
              <w:rPr>
                <w:rFonts w:hint="eastAsia"/>
                <w:sz w:val="15"/>
                <w:szCs w:val="15"/>
              </w:rPr>
              <w:t>N4</w:t>
            </w:r>
          </w:p>
        </w:tc>
        <w:tc>
          <w:tcPr>
            <w:tcW w:w="554" w:type="dxa"/>
            <w:gridSpan w:val="3"/>
            <w:vAlign w:val="top"/>
          </w:tcPr>
          <w:p>
            <w:pPr>
              <w:rPr>
                <w:rFonts w:hint="eastAsia"/>
                <w:sz w:val="15"/>
                <w:szCs w:val="15"/>
              </w:rPr>
            </w:pPr>
          </w:p>
        </w:tc>
        <w:tc>
          <w:tcPr>
            <w:tcW w:w="425" w:type="dxa"/>
            <w:gridSpan w:val="2"/>
            <w:vAlign w:val="top"/>
          </w:tcPr>
          <w:p>
            <w:pPr>
              <w:rPr>
                <w:rFonts w:hint="eastAsia"/>
                <w:sz w:val="15"/>
                <w:szCs w:val="15"/>
              </w:rPr>
            </w:pPr>
            <w:r>
              <w:rPr>
                <w:rFonts w:hint="eastAsia"/>
                <w:sz w:val="15"/>
                <w:szCs w:val="15"/>
              </w:rPr>
              <w:t>10</w:t>
            </w:r>
          </w:p>
        </w:tc>
        <w:tc>
          <w:tcPr>
            <w:tcW w:w="696" w:type="dxa"/>
            <w:gridSpan w:val="3"/>
            <w:vAlign w:val="top"/>
          </w:tcPr>
          <w:p>
            <w:pPr>
              <w:rPr>
                <w:rFonts w:hint="eastAsia"/>
                <w:sz w:val="15"/>
                <w:szCs w:val="15"/>
              </w:rPr>
            </w:pPr>
            <w:r>
              <w:rPr>
                <w:rFonts w:hint="eastAsia"/>
                <w:sz w:val="15"/>
                <w:szCs w:val="15"/>
              </w:rPr>
              <w:t>RF</w:t>
            </w:r>
          </w:p>
        </w:tc>
        <w:tc>
          <w:tcPr>
            <w:tcW w:w="1538" w:type="dxa"/>
            <w:gridSpan w:val="5"/>
            <w:vAlign w:val="top"/>
          </w:tcPr>
          <w:p>
            <w:pPr>
              <w:rPr>
                <w:rFonts w:hint="eastAsia"/>
                <w:sz w:val="15"/>
                <w:szCs w:val="15"/>
              </w:rPr>
            </w:pPr>
            <w:r>
              <w:rPr>
                <w:rFonts w:hint="eastAsia"/>
                <w:sz w:val="15"/>
                <w:szCs w:val="15"/>
              </w:rPr>
              <w:t>HG/T20592(B),PL</w:t>
            </w:r>
          </w:p>
        </w:tc>
        <w:tc>
          <w:tcPr>
            <w:tcW w:w="1125" w:type="dxa"/>
            <w:gridSpan w:val="5"/>
            <w:vAlign w:val="top"/>
          </w:tcPr>
          <w:p>
            <w:pPr>
              <w:rPr>
                <w:rFonts w:hint="eastAsia"/>
                <w:sz w:val="15"/>
                <w:szCs w:val="15"/>
              </w:rPr>
            </w:pPr>
            <w:r>
              <w:rPr>
                <w:rFonts w:hint="eastAsia"/>
                <w:sz w:val="15"/>
                <w:szCs w:val="15"/>
              </w:rPr>
              <w:t>硫酸出口</w:t>
            </w:r>
          </w:p>
        </w:tc>
        <w:tc>
          <w:tcPr>
            <w:tcW w:w="563" w:type="dxa"/>
            <w:gridSpan w:val="2"/>
            <w:vAlign w:val="top"/>
          </w:tcPr>
          <w:p>
            <w:pPr>
              <w:rPr>
                <w:rFonts w:hint="eastAsia"/>
                <w:sz w:val="15"/>
                <w:szCs w:val="15"/>
              </w:rPr>
            </w:pPr>
          </w:p>
        </w:tc>
        <w:tc>
          <w:tcPr>
            <w:tcW w:w="3328" w:type="dxa"/>
            <w:gridSpan w:val="8"/>
            <w:vMerge w:val="continue"/>
            <w:vAlign w:val="top"/>
          </w:tcPr>
          <w:p>
            <w:pPr>
              <w:rPr>
                <w:rFonts w:hint="eastAsia"/>
                <w:sz w:val="15"/>
                <w:szCs w:val="15"/>
              </w:rPr>
            </w:pPr>
          </w:p>
        </w:tc>
      </w:tr>
      <w:bookmarkEnd w:id="3"/>
    </w:tbl>
    <w:p>
      <w:pPr>
        <w:ind w:firstLine="75" w:firstLineChars="50"/>
        <w:rPr>
          <w:rFonts w:hint="eastAsia"/>
          <w:sz w:val="15"/>
          <w:szCs w:val="15"/>
        </w:rPr>
      </w:pPr>
    </w:p>
    <w:p>
      <w:pPr>
        <w:autoSpaceDE w:val="0"/>
        <w:autoSpaceDN w:val="0"/>
        <w:adjustRightInd w:val="0"/>
        <w:jc w:val="left"/>
        <w:rPr>
          <w:rFonts w:hint="eastAsia"/>
          <w:sz w:val="24"/>
          <w:szCs w:val="24"/>
        </w:rPr>
      </w:pPr>
    </w:p>
    <w:p>
      <w:pPr>
        <w:pStyle w:val="2"/>
        <w:rPr>
          <w:rFonts w:hint="eastAsia"/>
        </w:rPr>
      </w:pPr>
      <w:bookmarkStart w:id="4" w:name="_Toc287987422"/>
      <w:r>
        <w:rPr>
          <w:rFonts w:cs="Arial"/>
        </w:rPr>
        <w:t xml:space="preserve">4 </w:t>
      </w:r>
      <w:r>
        <w:rPr>
          <w:rFonts w:hint="eastAsia"/>
        </w:rPr>
        <w:t>工作及供货范围</w:t>
      </w:r>
      <w:bookmarkEnd w:id="4"/>
    </w:p>
    <w:p>
      <w:pPr>
        <w:autoSpaceDE w:val="0"/>
        <w:autoSpaceDN w:val="0"/>
        <w:adjustRightInd w:val="0"/>
        <w:ind w:left="2520" w:hanging="2520" w:hangingChars="1050"/>
        <w:jc w:val="left"/>
        <w:rPr>
          <w:rFonts w:hint="eastAsia"/>
          <w:sz w:val="24"/>
        </w:rPr>
      </w:pPr>
      <w:r>
        <w:rPr>
          <w:rFonts w:hint="eastAsia"/>
          <w:sz w:val="24"/>
        </w:rPr>
        <w:t>4.1工作及供货范围详见数据表中相关内容。</w:t>
      </w:r>
    </w:p>
    <w:p>
      <w:pPr>
        <w:spacing w:line="360" w:lineRule="auto"/>
        <w:rPr>
          <w:rFonts w:hint="eastAsia" w:ascii="宋体" w:hAnsi="宋体"/>
          <w:sz w:val="24"/>
          <w:szCs w:val="24"/>
        </w:rPr>
      </w:pPr>
      <w:r>
        <w:rPr>
          <w:rFonts w:hint="eastAsia"/>
          <w:sz w:val="24"/>
        </w:rPr>
        <w:t>4.2</w:t>
      </w:r>
      <w:r>
        <w:rPr>
          <w:rFonts w:hint="eastAsia" w:ascii="宋体" w:hAnsi="宋体"/>
          <w:sz w:val="24"/>
          <w:szCs w:val="24"/>
        </w:rPr>
        <w:t>供货范围：</w:t>
      </w:r>
    </w:p>
    <w:p>
      <w:pPr>
        <w:spacing w:line="360" w:lineRule="auto"/>
        <w:ind w:firstLine="480"/>
        <w:rPr>
          <w:rFonts w:hint="eastAsia" w:ascii="宋体" w:hAnsi="宋体"/>
          <w:sz w:val="24"/>
          <w:szCs w:val="24"/>
        </w:rPr>
      </w:pPr>
      <w:r>
        <w:rPr>
          <w:rFonts w:hint="eastAsia" w:ascii="宋体" w:hAnsi="宋体"/>
          <w:sz w:val="24"/>
          <w:szCs w:val="24"/>
        </w:rPr>
        <w:t>整台板式换热器；</w:t>
      </w:r>
    </w:p>
    <w:p>
      <w:pPr>
        <w:spacing w:line="360" w:lineRule="auto"/>
        <w:ind w:firstLine="480"/>
        <w:rPr>
          <w:rFonts w:hint="eastAsia" w:ascii="宋体" w:hAnsi="宋体"/>
          <w:sz w:val="24"/>
          <w:szCs w:val="24"/>
        </w:rPr>
      </w:pPr>
      <w:r>
        <w:rPr>
          <w:rFonts w:hint="eastAsia" w:ascii="宋体" w:hAnsi="宋体"/>
          <w:sz w:val="24"/>
          <w:szCs w:val="24"/>
        </w:rPr>
        <w:t>进出口配对法兰；</w:t>
      </w:r>
    </w:p>
    <w:p>
      <w:pPr>
        <w:spacing w:line="360" w:lineRule="auto"/>
        <w:ind w:firstLine="480"/>
        <w:rPr>
          <w:rFonts w:hint="eastAsia" w:ascii="宋体" w:hAnsi="宋体"/>
          <w:sz w:val="24"/>
          <w:szCs w:val="24"/>
        </w:rPr>
      </w:pPr>
      <w:r>
        <w:rPr>
          <w:rFonts w:hint="eastAsia" w:ascii="宋体" w:hAnsi="宋体"/>
          <w:sz w:val="24"/>
          <w:szCs w:val="24"/>
        </w:rPr>
        <w:t>地脚螺母、螺栓、垫片（如果需要）；</w:t>
      </w:r>
    </w:p>
    <w:p>
      <w:pPr>
        <w:spacing w:line="360" w:lineRule="auto"/>
        <w:ind w:firstLine="480"/>
        <w:rPr>
          <w:rFonts w:hint="eastAsia" w:ascii="宋体" w:hAnsi="宋体"/>
          <w:sz w:val="24"/>
          <w:szCs w:val="24"/>
        </w:rPr>
      </w:pPr>
      <w:r>
        <w:rPr>
          <w:rFonts w:hint="eastAsia" w:ascii="宋体" w:hAnsi="宋体"/>
          <w:sz w:val="24"/>
          <w:szCs w:val="24"/>
        </w:rPr>
        <w:t>备品备件及维护工具（如果有）</w:t>
      </w:r>
    </w:p>
    <w:p>
      <w:pPr>
        <w:spacing w:line="360" w:lineRule="auto"/>
        <w:rPr>
          <w:rFonts w:hint="eastAsia" w:ascii="宋体" w:hAnsi="宋体"/>
          <w:sz w:val="24"/>
        </w:rPr>
      </w:pPr>
      <w:r>
        <w:rPr>
          <w:rFonts w:hint="eastAsia"/>
          <w:sz w:val="24"/>
        </w:rPr>
        <w:t>4.3投标人应投标文件中填报确保设备正常操作和安全运行的所有的组件</w:t>
      </w:r>
      <w:r>
        <w:rPr>
          <w:rFonts w:hint="eastAsia" w:ascii="宋体" w:hAnsi="宋体"/>
          <w:sz w:val="24"/>
        </w:rPr>
        <w:t>。所产生的费用均包含在本次投标报价中。</w:t>
      </w:r>
    </w:p>
    <w:p>
      <w:pPr>
        <w:pStyle w:val="2"/>
        <w:rPr>
          <w:rFonts w:hint="eastAsia"/>
        </w:rPr>
      </w:pPr>
      <w:bookmarkStart w:id="5" w:name="_Toc287987423"/>
      <w:r>
        <w:rPr>
          <w:rFonts w:cs="Arial"/>
          <w:kern w:val="0"/>
        </w:rPr>
        <w:t>5</w:t>
      </w:r>
      <w:r>
        <w:rPr>
          <w:rFonts w:cs="Arial"/>
        </w:rPr>
        <w:t xml:space="preserve">. </w:t>
      </w:r>
      <w:r>
        <w:rPr>
          <w:rFonts w:hint="eastAsia"/>
        </w:rPr>
        <w:t>现场条件</w:t>
      </w:r>
      <w:bookmarkEnd w:id="5"/>
    </w:p>
    <w:p>
      <w:pPr>
        <w:autoSpaceDE w:val="0"/>
        <w:autoSpaceDN w:val="0"/>
        <w:adjustRightInd w:val="0"/>
        <w:ind w:left="359" w:leftChars="171" w:firstLine="120" w:firstLineChars="50"/>
        <w:jc w:val="left"/>
        <w:rPr>
          <w:rFonts w:hint="eastAsia" w:ascii="宋体" w:hAnsi="宋体" w:cs="宋体"/>
          <w:kern w:val="0"/>
          <w:sz w:val="24"/>
        </w:rPr>
      </w:pPr>
      <w:r>
        <w:rPr>
          <w:rFonts w:ascii="宋体" w:hAnsi="宋体" w:cs="Arial"/>
          <w:kern w:val="0"/>
          <w:sz w:val="24"/>
        </w:rPr>
        <w:t>5.1</w:t>
      </w:r>
      <w:r>
        <w:rPr>
          <w:rFonts w:hint="eastAsia" w:ascii="宋体" w:hAnsi="宋体" w:cs="Arial"/>
          <w:kern w:val="0"/>
          <w:sz w:val="24"/>
        </w:rPr>
        <w:t xml:space="preserve"> </w:t>
      </w:r>
      <w:r>
        <w:rPr>
          <w:rFonts w:hint="eastAsia" w:ascii="宋体" w:hAnsi="宋体" w:cs="宋体"/>
          <w:kern w:val="0"/>
          <w:sz w:val="24"/>
        </w:rPr>
        <w:t>气象条件</w:t>
      </w:r>
    </w:p>
    <w:p>
      <w:pPr>
        <w:ind w:firstLine="480" w:firstLineChars="200"/>
        <w:rPr>
          <w:rFonts w:hint="eastAsia" w:ascii="宋体" w:hAnsi="宋体"/>
          <w:sz w:val="24"/>
          <w:szCs w:val="24"/>
        </w:rPr>
      </w:pPr>
      <w:r>
        <w:rPr>
          <w:rFonts w:hint="eastAsia" w:ascii="宋体" w:hAnsi="宋体"/>
          <w:sz w:val="24"/>
          <w:szCs w:val="24"/>
        </w:rPr>
        <w:t>江阴岛属南亚热带海洋性季风气候，气候温和，日照充足，雨水充沛，台风影响季节较长，有明显的干湿季之分，冬无严寒，夏无酷暑。参考相关的气象资料，本区域各主要气象要素如下：</w:t>
      </w:r>
    </w:p>
    <w:tbl>
      <w:tblPr>
        <w:tblStyle w:val="9"/>
        <w:tblW w:w="7740" w:type="dxa"/>
        <w:tblInd w:w="648" w:type="dxa"/>
        <w:tblLayout w:type="fixed"/>
        <w:tblCellMar>
          <w:top w:w="0" w:type="dxa"/>
          <w:left w:w="108" w:type="dxa"/>
          <w:bottom w:w="0" w:type="dxa"/>
          <w:right w:w="108" w:type="dxa"/>
        </w:tblCellMar>
      </w:tblPr>
      <w:tblGrid>
        <w:gridCol w:w="860"/>
        <w:gridCol w:w="3220"/>
        <w:gridCol w:w="3660"/>
      </w:tblGrid>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r>
              <w:rPr>
                <w:rFonts w:hAnsi="宋体"/>
                <w:sz w:val="24"/>
                <w:szCs w:val="24"/>
              </w:rPr>
              <w:t>a</w:t>
            </w: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气温</w:t>
            </w:r>
          </w:p>
        </w:tc>
        <w:tc>
          <w:tcPr>
            <w:tcW w:w="3660" w:type="dxa"/>
            <w:tcBorders>
              <w:top w:val="nil"/>
              <w:left w:val="nil"/>
              <w:bottom w:val="nil"/>
              <w:right w:val="nil"/>
            </w:tcBorders>
            <w:vAlign w:val="top"/>
          </w:tcPr>
          <w:p>
            <w:pPr>
              <w:pStyle w:val="4"/>
              <w:rPr>
                <w:rFonts w:hAnsi="宋体"/>
                <w:sz w:val="24"/>
                <w:szCs w:val="24"/>
              </w:rPr>
            </w:pP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年平均气温：</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 xml:space="preserve">19.7 </w:t>
            </w:r>
            <w:r>
              <w:rPr>
                <w:rFonts w:hint="eastAsia" w:hAnsi="宋体"/>
                <w:sz w:val="24"/>
                <w:szCs w:val="24"/>
                <w:lang w:val="zh-CN"/>
              </w:rPr>
              <w:t>℃</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极端最高气温：</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 xml:space="preserve">38.7 </w:t>
            </w:r>
            <w:r>
              <w:rPr>
                <w:rFonts w:hint="eastAsia" w:hAnsi="宋体"/>
                <w:sz w:val="24"/>
                <w:szCs w:val="24"/>
                <w:lang w:val="zh-CN"/>
              </w:rPr>
              <w:t>℃</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极端最低气温：</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 xml:space="preserve">-1.2 </w:t>
            </w:r>
            <w:r>
              <w:rPr>
                <w:rFonts w:hint="eastAsia" w:hAnsi="宋体"/>
                <w:sz w:val="24"/>
                <w:szCs w:val="24"/>
              </w:rPr>
              <w:t>℃</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r>
              <w:rPr>
                <w:rFonts w:hAnsi="宋体"/>
                <w:sz w:val="24"/>
                <w:szCs w:val="24"/>
              </w:rPr>
              <w:t>b</w:t>
            </w: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降雨量</w:t>
            </w:r>
          </w:p>
        </w:tc>
        <w:tc>
          <w:tcPr>
            <w:tcW w:w="3660" w:type="dxa"/>
            <w:tcBorders>
              <w:top w:val="nil"/>
              <w:left w:val="nil"/>
              <w:bottom w:val="nil"/>
              <w:right w:val="nil"/>
            </w:tcBorders>
            <w:vAlign w:val="top"/>
          </w:tcPr>
          <w:p>
            <w:pPr>
              <w:pStyle w:val="4"/>
              <w:rPr>
                <w:rFonts w:hAnsi="宋体"/>
                <w:sz w:val="24"/>
                <w:szCs w:val="24"/>
              </w:rPr>
            </w:pP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年平均降雨量</w:t>
            </w:r>
            <w:r>
              <w:rPr>
                <w:rFonts w:hint="eastAsia" w:hAnsi="宋体"/>
                <w:sz w:val="24"/>
                <w:szCs w:val="24"/>
              </w:rPr>
              <w:t>：</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1327.4 mm</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月最大降雨量</w:t>
            </w:r>
            <w:r>
              <w:rPr>
                <w:rFonts w:hint="eastAsia" w:hAnsi="宋体"/>
                <w:sz w:val="24"/>
                <w:szCs w:val="24"/>
              </w:rPr>
              <w:t>：</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660.3 mm</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日最大降雨量</w:t>
            </w:r>
            <w:r>
              <w:rPr>
                <w:rFonts w:hint="eastAsia" w:hAnsi="宋体"/>
                <w:sz w:val="24"/>
                <w:szCs w:val="24"/>
              </w:rPr>
              <w:t>：</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232.4 mm</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r>
              <w:rPr>
                <w:rFonts w:hAnsi="宋体"/>
                <w:sz w:val="24"/>
                <w:szCs w:val="24"/>
              </w:rPr>
              <w:t>c</w:t>
            </w: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风</w:t>
            </w:r>
          </w:p>
        </w:tc>
        <w:tc>
          <w:tcPr>
            <w:tcW w:w="3660" w:type="dxa"/>
            <w:tcBorders>
              <w:top w:val="nil"/>
              <w:left w:val="nil"/>
              <w:bottom w:val="nil"/>
              <w:right w:val="nil"/>
            </w:tcBorders>
            <w:vAlign w:val="top"/>
          </w:tcPr>
          <w:p>
            <w:pPr>
              <w:pStyle w:val="4"/>
              <w:rPr>
                <w:rFonts w:hAnsi="宋体"/>
                <w:sz w:val="24"/>
                <w:szCs w:val="24"/>
              </w:rPr>
            </w:pP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年平均风速：</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6.9 m/s</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年最大风速：</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34 m/s</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主导风向：</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NNE</w:t>
            </w:r>
            <w:r>
              <w:rPr>
                <w:rFonts w:hint="eastAsia" w:hAnsi="宋体"/>
                <w:sz w:val="24"/>
                <w:szCs w:val="24"/>
                <w:lang w:val="zh-CN"/>
              </w:rPr>
              <w:t>（东北风）</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强风向：</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N</w:t>
            </w:r>
            <w:r>
              <w:rPr>
                <w:rFonts w:hint="eastAsia" w:hAnsi="宋体"/>
                <w:sz w:val="24"/>
                <w:szCs w:val="24"/>
                <w:lang w:val="zh-CN"/>
              </w:rPr>
              <w:t>、</w:t>
            </w:r>
            <w:r>
              <w:rPr>
                <w:rFonts w:hAnsi="宋体"/>
                <w:sz w:val="24"/>
                <w:szCs w:val="24"/>
              </w:rPr>
              <w:t>NNE</w:t>
            </w:r>
            <w:r>
              <w:rPr>
                <w:rFonts w:hint="eastAsia" w:hAnsi="宋体"/>
                <w:sz w:val="24"/>
                <w:szCs w:val="24"/>
                <w:lang w:val="zh-CN"/>
              </w:rPr>
              <w:t>（北风和东北风）</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r>
              <w:rPr>
                <w:rFonts w:hAnsi="宋体"/>
                <w:sz w:val="24"/>
                <w:szCs w:val="24"/>
              </w:rPr>
              <w:t>d</w:t>
            </w: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雾</w:t>
            </w:r>
          </w:p>
        </w:tc>
        <w:tc>
          <w:tcPr>
            <w:tcW w:w="3660" w:type="dxa"/>
            <w:tcBorders>
              <w:top w:val="nil"/>
              <w:left w:val="nil"/>
              <w:bottom w:val="nil"/>
              <w:right w:val="nil"/>
            </w:tcBorders>
            <w:vAlign w:val="top"/>
          </w:tcPr>
          <w:p>
            <w:pPr>
              <w:pStyle w:val="4"/>
              <w:rPr>
                <w:rFonts w:hAnsi="宋体"/>
                <w:sz w:val="24"/>
                <w:szCs w:val="24"/>
              </w:rPr>
            </w:pP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年平均雾日：</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 xml:space="preserve">23 </w:t>
            </w:r>
            <w:r>
              <w:rPr>
                <w:rFonts w:hint="eastAsia" w:hAnsi="宋体"/>
                <w:sz w:val="24"/>
                <w:szCs w:val="24"/>
                <w:lang w:val="zh-CN"/>
              </w:rPr>
              <w:t>天</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历年最大雾日：</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 xml:space="preserve">35 </w:t>
            </w:r>
            <w:r>
              <w:rPr>
                <w:rFonts w:hint="eastAsia" w:hAnsi="宋体"/>
                <w:sz w:val="24"/>
                <w:szCs w:val="24"/>
                <w:lang w:val="zh-CN"/>
              </w:rPr>
              <w:t>天</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r>
              <w:rPr>
                <w:rFonts w:hAnsi="宋体"/>
                <w:sz w:val="24"/>
                <w:szCs w:val="24"/>
              </w:rPr>
              <w:t>e</w:t>
            </w: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相对湿度</w:t>
            </w:r>
          </w:p>
        </w:tc>
        <w:tc>
          <w:tcPr>
            <w:tcW w:w="3660" w:type="dxa"/>
            <w:tcBorders>
              <w:top w:val="nil"/>
              <w:left w:val="nil"/>
              <w:bottom w:val="nil"/>
              <w:right w:val="nil"/>
            </w:tcBorders>
            <w:vAlign w:val="top"/>
          </w:tcPr>
          <w:p>
            <w:pPr>
              <w:pStyle w:val="4"/>
              <w:rPr>
                <w:rFonts w:hAnsi="宋体"/>
                <w:sz w:val="24"/>
                <w:szCs w:val="24"/>
              </w:rPr>
            </w:pP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年平均相对湿度：</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81%</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年平均最大相对湿度</w:t>
            </w:r>
            <w:r>
              <w:rPr>
                <w:rFonts w:hint="eastAsia" w:hAnsi="宋体"/>
                <w:sz w:val="24"/>
                <w:szCs w:val="24"/>
              </w:rPr>
              <w:t>：</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85%</w:t>
            </w: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r>
              <w:rPr>
                <w:rFonts w:hAnsi="宋体"/>
                <w:sz w:val="24"/>
                <w:szCs w:val="24"/>
              </w:rPr>
              <w:t>f</w:t>
            </w: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大气压</w:t>
            </w:r>
          </w:p>
        </w:tc>
        <w:tc>
          <w:tcPr>
            <w:tcW w:w="3660" w:type="dxa"/>
            <w:tcBorders>
              <w:top w:val="nil"/>
              <w:left w:val="nil"/>
              <w:bottom w:val="nil"/>
              <w:right w:val="nil"/>
            </w:tcBorders>
            <w:vAlign w:val="top"/>
          </w:tcPr>
          <w:p>
            <w:pPr>
              <w:pStyle w:val="4"/>
              <w:rPr>
                <w:rFonts w:hAnsi="宋体"/>
                <w:sz w:val="24"/>
                <w:szCs w:val="24"/>
              </w:rPr>
            </w:pPr>
          </w:p>
        </w:tc>
      </w:tr>
      <w:tr>
        <w:tblPrEx>
          <w:tblLayout w:type="fixed"/>
          <w:tblCellMar>
            <w:top w:w="0" w:type="dxa"/>
            <w:left w:w="108" w:type="dxa"/>
            <w:bottom w:w="0" w:type="dxa"/>
            <w:right w:w="108" w:type="dxa"/>
          </w:tblCellMar>
        </w:tblPrEx>
        <w:tc>
          <w:tcPr>
            <w:tcW w:w="860" w:type="dxa"/>
            <w:tcBorders>
              <w:top w:val="nil"/>
              <w:left w:val="nil"/>
              <w:bottom w:val="nil"/>
              <w:right w:val="nil"/>
            </w:tcBorders>
            <w:vAlign w:val="top"/>
          </w:tcPr>
          <w:p>
            <w:pPr>
              <w:pStyle w:val="4"/>
              <w:rPr>
                <w:rFonts w:hAnsi="宋体"/>
                <w:sz w:val="24"/>
                <w:szCs w:val="24"/>
              </w:rPr>
            </w:pPr>
          </w:p>
        </w:tc>
        <w:tc>
          <w:tcPr>
            <w:tcW w:w="3220" w:type="dxa"/>
            <w:tcBorders>
              <w:top w:val="nil"/>
              <w:left w:val="nil"/>
              <w:bottom w:val="nil"/>
              <w:right w:val="nil"/>
            </w:tcBorders>
            <w:vAlign w:val="top"/>
          </w:tcPr>
          <w:p>
            <w:pPr>
              <w:pStyle w:val="4"/>
              <w:rPr>
                <w:rFonts w:hAnsi="宋体"/>
                <w:sz w:val="24"/>
                <w:szCs w:val="24"/>
              </w:rPr>
            </w:pPr>
            <w:r>
              <w:rPr>
                <w:rFonts w:hint="eastAsia" w:hAnsi="宋体"/>
                <w:sz w:val="24"/>
                <w:szCs w:val="24"/>
                <w:lang w:val="zh-CN"/>
              </w:rPr>
              <w:t>年平均气压：</w:t>
            </w:r>
          </w:p>
        </w:tc>
        <w:tc>
          <w:tcPr>
            <w:tcW w:w="3660" w:type="dxa"/>
            <w:tcBorders>
              <w:top w:val="nil"/>
              <w:left w:val="nil"/>
              <w:bottom w:val="nil"/>
              <w:right w:val="nil"/>
            </w:tcBorders>
            <w:vAlign w:val="top"/>
          </w:tcPr>
          <w:p>
            <w:pPr>
              <w:pStyle w:val="4"/>
              <w:rPr>
                <w:rFonts w:hAnsi="宋体"/>
                <w:sz w:val="24"/>
                <w:szCs w:val="24"/>
              </w:rPr>
            </w:pPr>
            <w:r>
              <w:rPr>
                <w:rFonts w:hAnsi="宋体"/>
                <w:sz w:val="24"/>
                <w:szCs w:val="24"/>
              </w:rPr>
              <w:t>101.14 kPa</w:t>
            </w:r>
          </w:p>
        </w:tc>
      </w:tr>
    </w:tbl>
    <w:p>
      <w:pPr>
        <w:ind w:firstLine="480" w:firstLineChars="200"/>
        <w:rPr>
          <w:rFonts w:hint="eastAsia" w:ascii="宋体" w:hAnsi="宋体"/>
          <w:sz w:val="24"/>
          <w:szCs w:val="24"/>
        </w:rPr>
      </w:pPr>
      <w:r>
        <w:rPr>
          <w:rFonts w:hint="eastAsia" w:ascii="宋体" w:hAnsi="宋体"/>
          <w:sz w:val="24"/>
          <w:szCs w:val="24"/>
        </w:rPr>
        <w:t>5.2地震烈度与设防要求</w:t>
      </w:r>
    </w:p>
    <w:p>
      <w:pPr>
        <w:ind w:firstLine="480" w:firstLineChars="200"/>
        <w:rPr>
          <w:rFonts w:hint="eastAsia" w:ascii="宋体" w:hAnsi="宋体" w:cs="Arial"/>
          <w:sz w:val="24"/>
          <w:szCs w:val="24"/>
        </w:rPr>
      </w:pPr>
      <w:bookmarkStart w:id="6" w:name="_Toc247016433"/>
      <w:bookmarkStart w:id="7" w:name="_Toc247017127"/>
      <w:bookmarkStart w:id="8" w:name="_Toc247016041"/>
      <w:bookmarkStart w:id="9" w:name="_Toc247014226"/>
      <w:r>
        <w:rPr>
          <w:rFonts w:hint="eastAsia" w:ascii="宋体" w:hAnsi="宋体" w:cs="Arial"/>
          <w:sz w:val="24"/>
          <w:szCs w:val="24"/>
        </w:rPr>
        <w:t>江阴工业区为新开发区，目前已开始对江阴新厂区场地进行工程地质勘查工作，据工业区开发总公司提供的有关资料，本工业区用地以滩地、滩涂、盐田为主。区内地层至上而下为第四纪残积物、坡积物－深灰色淤泥－浅灰色中砂－汪灰绿色粘性土－强风化花岗岩－中、微风化花岗岩。</w:t>
      </w:r>
    </w:p>
    <w:p>
      <w:pPr>
        <w:ind w:firstLine="480" w:firstLineChars="200"/>
        <w:rPr>
          <w:rFonts w:hint="eastAsia" w:ascii="宋体" w:hAnsi="宋体" w:cs="Arial"/>
          <w:sz w:val="24"/>
          <w:szCs w:val="24"/>
        </w:rPr>
      </w:pPr>
      <w:r>
        <w:rPr>
          <w:rFonts w:hint="eastAsia" w:ascii="宋体" w:hAnsi="宋体" w:cs="Arial"/>
          <w:sz w:val="24"/>
          <w:szCs w:val="24"/>
        </w:rPr>
        <w:t>江阴岛位于福建诏安地震带中，为多发震带，历史上在岛西南兴化湾中曾发生过6级地震，港区设防裂度等级为Ⅶ级。</w:t>
      </w:r>
    </w:p>
    <w:bookmarkEnd w:id="6"/>
    <w:bookmarkEnd w:id="7"/>
    <w:bookmarkEnd w:id="8"/>
    <w:bookmarkEnd w:id="9"/>
    <w:p>
      <w:pPr>
        <w:pStyle w:val="2"/>
      </w:pPr>
      <w:bookmarkStart w:id="10" w:name="_Toc287987424"/>
      <w:r>
        <w:t xml:space="preserve">6 </w:t>
      </w:r>
      <w:r>
        <w:rPr>
          <w:rFonts w:hint="eastAsia"/>
        </w:rPr>
        <w:t>特殊要求</w:t>
      </w:r>
      <w:bookmarkEnd w:id="10"/>
    </w:p>
    <w:p>
      <w:pPr>
        <w:pStyle w:val="11"/>
        <w:ind w:firstLine="643"/>
      </w:pPr>
      <w:bookmarkStart w:id="11" w:name="_Toc287987425"/>
      <w:r>
        <w:t xml:space="preserve">6.1 </w:t>
      </w:r>
      <w:r>
        <w:rPr>
          <w:rFonts w:hint="eastAsia"/>
        </w:rPr>
        <w:t>检验和测试</w:t>
      </w:r>
      <w:bookmarkEnd w:id="11"/>
    </w:p>
    <w:p>
      <w:pPr>
        <w:autoSpaceDE w:val="0"/>
        <w:autoSpaceDN w:val="0"/>
        <w:adjustRightInd w:val="0"/>
        <w:ind w:left="420" w:leftChars="200"/>
        <w:jc w:val="left"/>
        <w:rPr>
          <w:rFonts w:ascii="宋体" w:hAnsi="宋体" w:cs="宋体"/>
          <w:kern w:val="0"/>
          <w:sz w:val="24"/>
        </w:rPr>
      </w:pPr>
      <w:r>
        <w:rPr>
          <w:rFonts w:hint="eastAsia" w:ascii="宋体" w:hAnsi="宋体" w:cs="宋体"/>
          <w:kern w:val="0"/>
          <w:sz w:val="24"/>
        </w:rPr>
        <w:t>缩写简称：</w:t>
      </w:r>
    </w:p>
    <w:p>
      <w:pPr>
        <w:autoSpaceDE w:val="0"/>
        <w:autoSpaceDN w:val="0"/>
        <w:adjustRightInd w:val="0"/>
        <w:ind w:left="420" w:leftChars="200"/>
        <w:jc w:val="left"/>
        <w:rPr>
          <w:rFonts w:ascii="宋体" w:hAnsi="宋体" w:cs="宋体"/>
          <w:kern w:val="0"/>
          <w:sz w:val="24"/>
        </w:rPr>
      </w:pPr>
      <w:r>
        <w:rPr>
          <w:rFonts w:ascii="宋体" w:hAnsi="宋体" w:cs="宋体"/>
          <w:kern w:val="0"/>
          <w:sz w:val="24"/>
        </w:rPr>
        <w:t>M</w:t>
      </w:r>
      <w:r>
        <w:rPr>
          <w:rFonts w:hint="eastAsia" w:ascii="宋体" w:hAnsi="宋体" w:cs="宋体"/>
          <w:kern w:val="0"/>
          <w:sz w:val="24"/>
        </w:rPr>
        <w:t>：制造厂必须检验</w:t>
      </w:r>
    </w:p>
    <w:p>
      <w:pPr>
        <w:autoSpaceDE w:val="0"/>
        <w:autoSpaceDN w:val="0"/>
        <w:adjustRightInd w:val="0"/>
        <w:ind w:left="420" w:leftChars="200"/>
        <w:jc w:val="left"/>
        <w:rPr>
          <w:rFonts w:hint="eastAsia" w:ascii="宋体" w:hAnsi="宋体" w:cs="宋体"/>
          <w:kern w:val="0"/>
          <w:sz w:val="24"/>
        </w:rPr>
      </w:pPr>
      <w:r>
        <w:rPr>
          <w:rFonts w:ascii="宋体" w:hAnsi="宋体" w:cs="宋体"/>
          <w:kern w:val="0"/>
          <w:sz w:val="24"/>
        </w:rPr>
        <w:t>R</w:t>
      </w:r>
      <w:r>
        <w:rPr>
          <w:rFonts w:hint="eastAsia" w:ascii="宋体" w:hAnsi="宋体" w:cs="宋体"/>
          <w:kern w:val="0"/>
          <w:sz w:val="24"/>
        </w:rPr>
        <w:t>：制造厂向买方提交报告</w:t>
      </w:r>
    </w:p>
    <w:p>
      <w:pPr>
        <w:autoSpaceDE w:val="0"/>
        <w:autoSpaceDN w:val="0"/>
        <w:adjustRightInd w:val="0"/>
        <w:ind w:left="420" w:leftChars="200"/>
        <w:jc w:val="left"/>
        <w:rPr>
          <w:rFonts w:ascii="宋体" w:hAnsi="宋体" w:cs="宋体"/>
          <w:kern w:val="0"/>
          <w:sz w:val="24"/>
        </w:rPr>
      </w:pPr>
      <w:r>
        <w:rPr>
          <w:rFonts w:hint="eastAsia" w:ascii="宋体" w:hAnsi="宋体" w:cs="宋体"/>
          <w:kern w:val="0"/>
          <w:sz w:val="24"/>
        </w:rPr>
        <w:t>W：必须进行目睹检验</w:t>
      </w:r>
    </w:p>
    <w:p>
      <w:pPr>
        <w:autoSpaceDE w:val="0"/>
        <w:autoSpaceDN w:val="0"/>
        <w:adjustRightInd w:val="0"/>
        <w:ind w:left="420" w:leftChars="200"/>
        <w:jc w:val="left"/>
        <w:rPr>
          <w:rFonts w:ascii="宋体" w:hAnsi="宋体" w:cs="宋体"/>
          <w:kern w:val="0"/>
          <w:sz w:val="24"/>
        </w:rPr>
      </w:pPr>
      <w:r>
        <w:rPr>
          <w:rFonts w:hint="eastAsia" w:ascii="宋体" w:hAnsi="宋体" w:cs="宋体"/>
          <w:kern w:val="0"/>
          <w:sz w:val="24"/>
        </w:rPr>
        <w:t>检查项</w:t>
      </w:r>
      <w:r>
        <w:rPr>
          <w:rFonts w:ascii="宋体" w:hAnsi="宋体" w:cs="宋体"/>
          <w:kern w:val="0"/>
          <w:sz w:val="24"/>
        </w:rPr>
        <w:t xml:space="preserve"> </w:t>
      </w:r>
      <w:r>
        <w:rPr>
          <w:rFonts w:hint="eastAsia" w:ascii="宋体" w:hAnsi="宋体" w:cs="宋体"/>
          <w:kern w:val="0"/>
          <w:sz w:val="24"/>
        </w:rPr>
        <w:t xml:space="preserve">                                           要求</w:t>
      </w:r>
    </w:p>
    <w:p>
      <w:pPr>
        <w:autoSpaceDE w:val="0"/>
        <w:autoSpaceDN w:val="0"/>
        <w:adjustRightInd w:val="0"/>
        <w:ind w:left="420"/>
        <w:jc w:val="left"/>
        <w:rPr>
          <w:rFonts w:ascii="宋体" w:hAnsi="宋体" w:cs="宋体"/>
          <w:kern w:val="0"/>
          <w:sz w:val="24"/>
        </w:rPr>
      </w:pPr>
      <w:r>
        <w:rPr>
          <w:rFonts w:hint="eastAsia" w:ascii="宋体" w:hAnsi="宋体"/>
          <w:sz w:val="24"/>
        </w:rPr>
        <w:t>□</w:t>
      </w:r>
      <w:r>
        <w:rPr>
          <w:rFonts w:hint="eastAsia" w:ascii="宋体" w:hAnsi="宋体" w:cs="宋体"/>
          <w:kern w:val="0"/>
          <w:sz w:val="24"/>
        </w:rPr>
        <w:t xml:space="preserve">车间检验                                    </w:t>
      </w:r>
      <w:r>
        <w:rPr>
          <w:rFonts w:ascii="宋体" w:hAnsi="宋体" w:cs="宋体"/>
          <w:kern w:val="0"/>
          <w:sz w:val="24"/>
        </w:rPr>
        <w:t xml:space="preserve"> M</w:t>
      </w:r>
      <w:r>
        <w:rPr>
          <w:rFonts w:hint="eastAsia" w:ascii="宋体" w:hAnsi="宋体" w:cs="宋体"/>
          <w:kern w:val="0"/>
          <w:sz w:val="24"/>
        </w:rPr>
        <w:t xml:space="preserve">      </w:t>
      </w:r>
      <w:r>
        <w:rPr>
          <w:rFonts w:ascii="宋体" w:hAnsi="宋体" w:cs="宋体"/>
          <w:kern w:val="0"/>
          <w:sz w:val="24"/>
        </w:rPr>
        <w:t xml:space="preserve"> R</w:t>
      </w:r>
    </w:p>
    <w:p>
      <w:pPr>
        <w:autoSpaceDE w:val="0"/>
        <w:autoSpaceDN w:val="0"/>
        <w:adjustRightInd w:val="0"/>
        <w:ind w:left="420"/>
        <w:jc w:val="left"/>
        <w:rPr>
          <w:rFonts w:hint="eastAsia" w:ascii="宋体" w:hAnsi="宋体" w:cs="宋体"/>
          <w:kern w:val="0"/>
          <w:sz w:val="24"/>
        </w:rPr>
      </w:pPr>
      <w:r>
        <w:rPr>
          <w:rFonts w:hint="eastAsia" w:ascii="宋体" w:hAnsi="宋体"/>
          <w:sz w:val="24"/>
        </w:rPr>
        <w:t>□</w:t>
      </w:r>
      <w:r>
        <w:rPr>
          <w:rFonts w:hint="eastAsia" w:ascii="宋体" w:hAnsi="宋体" w:cs="宋体"/>
          <w:kern w:val="0"/>
          <w:sz w:val="24"/>
        </w:rPr>
        <w:t xml:space="preserve">水压试验（1.5倍最大工作压力）               </w:t>
      </w:r>
      <w:r>
        <w:rPr>
          <w:rFonts w:ascii="宋体" w:hAnsi="宋体" w:cs="宋体"/>
          <w:kern w:val="0"/>
          <w:sz w:val="24"/>
        </w:rPr>
        <w:t xml:space="preserve"> M</w:t>
      </w:r>
      <w:r>
        <w:rPr>
          <w:rFonts w:hint="eastAsia" w:ascii="宋体" w:hAnsi="宋体" w:cs="宋体"/>
          <w:kern w:val="0"/>
          <w:sz w:val="24"/>
        </w:rPr>
        <w:t xml:space="preserve">       W     R</w:t>
      </w:r>
    </w:p>
    <w:p>
      <w:pPr>
        <w:autoSpaceDE w:val="0"/>
        <w:autoSpaceDN w:val="0"/>
        <w:adjustRightInd w:val="0"/>
        <w:ind w:left="420"/>
        <w:jc w:val="left"/>
        <w:rPr>
          <w:rFonts w:hint="eastAsia" w:ascii="宋体" w:hAnsi="宋体" w:cs="宋体"/>
          <w:kern w:val="0"/>
          <w:sz w:val="24"/>
        </w:rPr>
      </w:pPr>
      <w:r>
        <w:rPr>
          <w:rFonts w:hint="eastAsia" w:ascii="宋体" w:hAnsi="宋体"/>
          <w:sz w:val="24"/>
        </w:rPr>
        <w:t>□板片</w:t>
      </w:r>
      <w:r>
        <w:rPr>
          <w:rFonts w:hint="eastAsia" w:ascii="宋体" w:hAnsi="宋体" w:cs="宋体"/>
          <w:kern w:val="0"/>
          <w:sz w:val="24"/>
        </w:rPr>
        <w:t>性能试验</w:t>
      </w:r>
      <w:r>
        <w:rPr>
          <w:rFonts w:ascii="宋体" w:hAnsi="宋体" w:cs="宋体"/>
          <w:kern w:val="0"/>
          <w:sz w:val="24"/>
        </w:rPr>
        <w:t xml:space="preserve"> </w:t>
      </w:r>
      <w:r>
        <w:rPr>
          <w:rFonts w:hint="eastAsia" w:ascii="宋体" w:hAnsi="宋体" w:cs="宋体"/>
          <w:kern w:val="0"/>
          <w:sz w:val="24"/>
        </w:rPr>
        <w:t xml:space="preserve">                                </w:t>
      </w:r>
      <w:r>
        <w:rPr>
          <w:rFonts w:ascii="宋体" w:hAnsi="宋体" w:cs="宋体"/>
          <w:kern w:val="0"/>
          <w:sz w:val="24"/>
        </w:rPr>
        <w:t>M</w:t>
      </w: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W     R</w:t>
      </w:r>
    </w:p>
    <w:p>
      <w:pPr>
        <w:autoSpaceDE w:val="0"/>
        <w:autoSpaceDN w:val="0"/>
        <w:adjustRightInd w:val="0"/>
        <w:ind w:left="420"/>
        <w:jc w:val="left"/>
        <w:rPr>
          <w:rFonts w:hint="eastAsia" w:ascii="宋体" w:hAnsi="宋体" w:cs="宋体"/>
          <w:kern w:val="0"/>
          <w:sz w:val="24"/>
        </w:rPr>
      </w:pPr>
      <w:r>
        <w:rPr>
          <w:rFonts w:hint="eastAsia" w:ascii="宋体" w:hAnsi="宋体"/>
          <w:sz w:val="24"/>
        </w:rPr>
        <w:t>□</w:t>
      </w:r>
      <w:r>
        <w:rPr>
          <w:rFonts w:hint="eastAsia" w:ascii="宋体" w:hAnsi="宋体" w:cs="宋体"/>
          <w:kern w:val="0"/>
          <w:sz w:val="24"/>
        </w:rPr>
        <w:t>组件检验</w:t>
      </w:r>
      <w:r>
        <w:rPr>
          <w:rFonts w:ascii="宋体" w:hAnsi="宋体" w:cs="宋体"/>
          <w:kern w:val="0"/>
          <w:sz w:val="24"/>
        </w:rPr>
        <w:t xml:space="preserve"> </w:t>
      </w:r>
      <w:r>
        <w:rPr>
          <w:rFonts w:hint="eastAsia" w:ascii="宋体" w:hAnsi="宋体" w:cs="宋体"/>
          <w:kern w:val="0"/>
          <w:sz w:val="24"/>
        </w:rPr>
        <w:t xml:space="preserve">                                    </w:t>
      </w:r>
      <w:r>
        <w:rPr>
          <w:rFonts w:ascii="宋体" w:hAnsi="宋体" w:cs="宋体"/>
          <w:kern w:val="0"/>
          <w:sz w:val="24"/>
        </w:rPr>
        <w:t xml:space="preserve">M </w:t>
      </w:r>
      <w:r>
        <w:rPr>
          <w:rFonts w:hint="eastAsia" w:ascii="宋体" w:hAnsi="宋体" w:cs="宋体"/>
          <w:kern w:val="0"/>
          <w:sz w:val="24"/>
        </w:rPr>
        <w:t xml:space="preserve">      </w:t>
      </w:r>
      <w:r>
        <w:rPr>
          <w:rFonts w:ascii="宋体" w:hAnsi="宋体" w:cs="宋体"/>
          <w:kern w:val="0"/>
          <w:sz w:val="24"/>
        </w:rPr>
        <w:t>R</w:t>
      </w:r>
    </w:p>
    <w:p>
      <w:pPr>
        <w:pStyle w:val="11"/>
        <w:ind w:firstLine="643"/>
        <w:rPr>
          <w:rFonts w:hint="eastAsia"/>
        </w:rPr>
      </w:pPr>
      <w:bookmarkStart w:id="12" w:name="_Toc287987426"/>
      <w:r>
        <w:rPr>
          <w:rFonts w:cs="Arial"/>
        </w:rPr>
        <w:t xml:space="preserve">6.2 </w:t>
      </w:r>
      <w:r>
        <w:rPr>
          <w:rFonts w:hint="eastAsia"/>
        </w:rPr>
        <w:t>合同中应提供的图纸及资料的最少要求</w:t>
      </w:r>
      <w:bookmarkEnd w:id="12"/>
    </w:p>
    <w:p>
      <w:pPr>
        <w:autoSpaceDE w:val="0"/>
        <w:autoSpaceDN w:val="0"/>
        <w:adjustRightInd w:val="0"/>
        <w:ind w:left="210" w:leftChars="100" w:firstLine="480"/>
        <w:jc w:val="left"/>
        <w:rPr>
          <w:rFonts w:hint="eastAsia" w:ascii="宋体" w:hAnsi="宋体" w:cs="宋体"/>
          <w:kern w:val="0"/>
          <w:sz w:val="24"/>
        </w:rPr>
      </w:pPr>
      <w:r>
        <w:rPr>
          <w:rFonts w:hint="eastAsia" w:ascii="宋体" w:hAnsi="宋体" w:cs="宋体"/>
          <w:kern w:val="0"/>
          <w:sz w:val="24"/>
        </w:rPr>
        <w:t>6.2.1、填写完整的数据表。</w:t>
      </w:r>
    </w:p>
    <w:p>
      <w:pPr>
        <w:autoSpaceDE w:val="0"/>
        <w:autoSpaceDN w:val="0"/>
        <w:adjustRightInd w:val="0"/>
        <w:ind w:left="210" w:leftChars="100" w:firstLine="480"/>
        <w:jc w:val="left"/>
        <w:rPr>
          <w:rFonts w:hint="eastAsia" w:ascii="宋体" w:hAnsi="宋体" w:cs="宋体"/>
          <w:kern w:val="0"/>
          <w:sz w:val="24"/>
        </w:rPr>
      </w:pPr>
      <w:r>
        <w:rPr>
          <w:rFonts w:hint="eastAsia" w:ascii="宋体" w:hAnsi="宋体" w:cs="宋体"/>
          <w:kern w:val="0"/>
          <w:sz w:val="24"/>
        </w:rPr>
        <w:t>6.2.2、设备外形图、接管表(法兰标准、尺寸、压力等级和密封面)及载荷。</w:t>
      </w:r>
    </w:p>
    <w:p>
      <w:pPr>
        <w:autoSpaceDE w:val="0"/>
        <w:autoSpaceDN w:val="0"/>
        <w:adjustRightInd w:val="0"/>
        <w:ind w:left="210" w:leftChars="100" w:firstLine="480"/>
        <w:jc w:val="left"/>
        <w:rPr>
          <w:rFonts w:hint="eastAsia" w:ascii="宋体" w:hAnsi="宋体" w:cs="宋体"/>
          <w:kern w:val="0"/>
          <w:sz w:val="24"/>
        </w:rPr>
      </w:pPr>
      <w:r>
        <w:rPr>
          <w:rFonts w:hint="eastAsia" w:ascii="宋体" w:hAnsi="宋体" w:cs="宋体"/>
          <w:kern w:val="0"/>
          <w:sz w:val="24"/>
        </w:rPr>
        <w:t>6.2.3、设备装配图，并带材料明细表。</w:t>
      </w:r>
    </w:p>
    <w:p>
      <w:pPr>
        <w:autoSpaceDE w:val="0"/>
        <w:autoSpaceDN w:val="0"/>
        <w:adjustRightInd w:val="0"/>
        <w:ind w:left="210" w:leftChars="100" w:firstLine="480"/>
        <w:jc w:val="left"/>
        <w:rPr>
          <w:rFonts w:hint="eastAsia" w:ascii="宋体" w:hAnsi="宋体" w:cs="宋体"/>
          <w:kern w:val="0"/>
          <w:sz w:val="24"/>
        </w:rPr>
      </w:pPr>
      <w:r>
        <w:rPr>
          <w:rFonts w:hint="eastAsia" w:ascii="宋体" w:hAnsi="宋体" w:cs="宋体"/>
          <w:kern w:val="0"/>
          <w:sz w:val="24"/>
        </w:rPr>
        <w:t>6.2.4、操作手册、维护手册、技术说明书等技术资料。</w:t>
      </w:r>
    </w:p>
    <w:p>
      <w:pPr>
        <w:autoSpaceDE w:val="0"/>
        <w:autoSpaceDN w:val="0"/>
        <w:adjustRightInd w:val="0"/>
        <w:ind w:left="210" w:leftChars="100" w:firstLine="480"/>
        <w:jc w:val="left"/>
        <w:rPr>
          <w:rFonts w:hint="eastAsia" w:ascii="宋体" w:hAnsi="宋体" w:cs="宋体"/>
          <w:kern w:val="0"/>
          <w:sz w:val="24"/>
        </w:rPr>
      </w:pPr>
      <w:r>
        <w:rPr>
          <w:rFonts w:hint="eastAsia" w:ascii="宋体" w:hAnsi="宋体" w:cs="宋体"/>
          <w:kern w:val="0"/>
          <w:sz w:val="24"/>
        </w:rPr>
        <w:t>备注：所有厂商资料上，至少应该有项目名称、设备名称、设备位号。</w:t>
      </w:r>
    </w:p>
    <w:p>
      <w:pPr>
        <w:pStyle w:val="11"/>
        <w:ind w:firstLine="479" w:firstLineChars="149"/>
      </w:pPr>
      <w:bookmarkStart w:id="13" w:name="_Toc287987427"/>
      <w:r>
        <w:t xml:space="preserve">6.3 </w:t>
      </w:r>
      <w:r>
        <w:rPr>
          <w:rFonts w:hint="eastAsia"/>
        </w:rPr>
        <w:t>油漆</w:t>
      </w:r>
      <w:bookmarkEnd w:id="13"/>
    </w:p>
    <w:p>
      <w:pPr>
        <w:autoSpaceDE w:val="0"/>
        <w:autoSpaceDN w:val="0"/>
        <w:adjustRightInd w:val="0"/>
        <w:ind w:left="420"/>
        <w:jc w:val="left"/>
        <w:rPr>
          <w:rFonts w:ascii="宋体" w:hAnsi="宋体" w:cs="宋体"/>
          <w:kern w:val="0"/>
          <w:sz w:val="24"/>
        </w:rPr>
      </w:pPr>
      <w:r>
        <w:rPr>
          <w:rFonts w:hint="eastAsia" w:ascii="宋体" w:hAnsi="宋体" w:cs="宋体"/>
          <w:kern w:val="0"/>
          <w:sz w:val="24"/>
        </w:rPr>
        <w:t>6.3.1钢制设备（不锈钢除外）除机加工表面外的所有外表面均应涂底漆和面漆，机加工表面应涂上防锈剂。</w:t>
      </w:r>
    </w:p>
    <w:p>
      <w:pPr>
        <w:pStyle w:val="11"/>
        <w:ind w:firstLine="479" w:firstLineChars="149"/>
        <w:rPr>
          <w:rFonts w:hint="eastAsia"/>
        </w:rPr>
      </w:pPr>
      <w:bookmarkStart w:id="14" w:name="_Toc287987430"/>
      <w:r>
        <w:rPr>
          <w:rFonts w:hint="eastAsia"/>
        </w:rPr>
        <w:t>6.</w:t>
      </w:r>
      <w:bookmarkStart w:id="15" w:name="_Toc165473143"/>
      <w:bookmarkStart w:id="16" w:name="_Toc165473354"/>
      <w:bookmarkStart w:id="17" w:name="_Toc214079123"/>
      <w:bookmarkStart w:id="18" w:name="_Toc284177827"/>
      <w:r>
        <w:rPr>
          <w:rFonts w:hint="eastAsia"/>
        </w:rPr>
        <w:t>4铭牌</w:t>
      </w:r>
      <w:bookmarkEnd w:id="14"/>
      <w:bookmarkEnd w:id="15"/>
      <w:bookmarkEnd w:id="16"/>
      <w:bookmarkEnd w:id="17"/>
      <w:bookmarkEnd w:id="18"/>
    </w:p>
    <w:p>
      <w:pPr>
        <w:ind w:firstLine="480" w:firstLineChars="200"/>
        <w:rPr>
          <w:rFonts w:hint="eastAsia" w:ascii="宋体" w:hAnsi="宋体" w:cs="Arial"/>
          <w:sz w:val="24"/>
        </w:rPr>
      </w:pPr>
      <w:r>
        <w:rPr>
          <w:rFonts w:hint="eastAsia" w:ascii="宋体" w:hAnsi="宋体" w:cs="Arial"/>
          <w:sz w:val="24"/>
        </w:rPr>
        <w:t>6.4.1设备使用不锈钢，辅助的钉应使用同样的材料，不允许焊接。</w:t>
      </w:r>
    </w:p>
    <w:p>
      <w:pPr>
        <w:ind w:firstLine="360" w:firstLineChars="150"/>
        <w:rPr>
          <w:rFonts w:hint="eastAsia" w:ascii="宋体" w:hAnsi="宋体" w:cs="Arial"/>
          <w:sz w:val="24"/>
        </w:rPr>
      </w:pPr>
      <w:r>
        <w:rPr>
          <w:rFonts w:hint="eastAsia" w:ascii="宋体" w:hAnsi="宋体" w:cs="Arial"/>
          <w:sz w:val="24"/>
        </w:rPr>
        <w:t>6.4.2铭牌上应标记下列数据：</w:t>
      </w:r>
    </w:p>
    <w:p>
      <w:pPr>
        <w:ind w:firstLine="360" w:firstLineChars="150"/>
        <w:rPr>
          <w:rFonts w:ascii="宋体" w:hAnsi="宋体" w:cs="Arial"/>
          <w:sz w:val="24"/>
        </w:rPr>
      </w:pPr>
      <w:r>
        <w:rPr>
          <w:rFonts w:ascii="宋体" w:hAnsi="宋体" w:cs="Arial"/>
          <w:sz w:val="24"/>
        </w:rPr>
        <w:t xml:space="preserve">(1) </w:t>
      </w:r>
      <w:r>
        <w:rPr>
          <w:rFonts w:hint="eastAsia" w:ascii="宋体" w:hAnsi="宋体" w:cs="Arial"/>
          <w:sz w:val="24"/>
        </w:rPr>
        <w:t>位号及设备名称；</w:t>
      </w:r>
    </w:p>
    <w:p>
      <w:pPr>
        <w:ind w:firstLine="360" w:firstLineChars="150"/>
        <w:rPr>
          <w:rFonts w:hint="eastAsia" w:ascii="宋体" w:hAnsi="宋体" w:cs="Arial"/>
          <w:sz w:val="24"/>
        </w:rPr>
      </w:pPr>
      <w:r>
        <w:rPr>
          <w:rFonts w:ascii="宋体" w:hAnsi="宋体" w:cs="Arial"/>
          <w:sz w:val="24"/>
        </w:rPr>
        <w:t xml:space="preserve">(2) </w:t>
      </w:r>
      <w:r>
        <w:rPr>
          <w:rFonts w:hint="eastAsia" w:ascii="宋体" w:hAnsi="宋体" w:cs="Arial"/>
          <w:sz w:val="24"/>
        </w:rPr>
        <w:t>制造厂名称；</w:t>
      </w:r>
    </w:p>
    <w:p>
      <w:pPr>
        <w:ind w:firstLine="360" w:firstLineChars="150"/>
        <w:rPr>
          <w:rFonts w:ascii="宋体" w:hAnsi="宋体" w:cs="Arial"/>
          <w:sz w:val="24"/>
        </w:rPr>
      </w:pPr>
      <w:r>
        <w:rPr>
          <w:rFonts w:ascii="宋体" w:hAnsi="宋体" w:cs="Arial"/>
          <w:sz w:val="24"/>
        </w:rPr>
        <w:t xml:space="preserve">(3) </w:t>
      </w:r>
      <w:r>
        <w:rPr>
          <w:rFonts w:hint="eastAsia" w:ascii="宋体" w:hAnsi="宋体" w:cs="Arial"/>
          <w:sz w:val="24"/>
        </w:rPr>
        <w:t>设备系列号；</w:t>
      </w:r>
    </w:p>
    <w:p>
      <w:pPr>
        <w:ind w:firstLine="360" w:firstLineChars="150"/>
        <w:rPr>
          <w:rFonts w:ascii="宋体" w:hAnsi="宋体" w:cs="Arial"/>
          <w:sz w:val="24"/>
        </w:rPr>
      </w:pPr>
      <w:r>
        <w:rPr>
          <w:rFonts w:ascii="宋体" w:hAnsi="宋体" w:cs="Arial"/>
          <w:sz w:val="24"/>
        </w:rPr>
        <w:t xml:space="preserve">(4) </w:t>
      </w:r>
      <w:r>
        <w:rPr>
          <w:rFonts w:hint="eastAsia" w:ascii="宋体" w:hAnsi="宋体" w:cs="Arial"/>
          <w:sz w:val="24"/>
        </w:rPr>
        <w:t>制造日期；</w:t>
      </w:r>
    </w:p>
    <w:p>
      <w:pPr>
        <w:ind w:firstLine="360" w:firstLineChars="150"/>
        <w:rPr>
          <w:rFonts w:ascii="宋体" w:hAnsi="宋体" w:cs="Arial"/>
          <w:sz w:val="24"/>
        </w:rPr>
      </w:pPr>
      <w:r>
        <w:rPr>
          <w:rFonts w:ascii="宋体" w:hAnsi="宋体" w:cs="Arial"/>
          <w:sz w:val="24"/>
        </w:rPr>
        <w:t xml:space="preserve">(5) </w:t>
      </w:r>
      <w:r>
        <w:rPr>
          <w:rFonts w:hint="eastAsia" w:ascii="宋体" w:hAnsi="宋体" w:cs="Arial"/>
          <w:sz w:val="24"/>
        </w:rPr>
        <w:t>规格和型号；</w:t>
      </w:r>
    </w:p>
    <w:p>
      <w:pPr>
        <w:ind w:firstLine="360" w:firstLineChars="150"/>
        <w:rPr>
          <w:rFonts w:ascii="宋体" w:hAnsi="宋体" w:cs="Arial"/>
          <w:sz w:val="24"/>
        </w:rPr>
      </w:pPr>
      <w:r>
        <w:rPr>
          <w:rFonts w:ascii="宋体" w:hAnsi="宋体" w:cs="Arial"/>
          <w:sz w:val="24"/>
        </w:rPr>
        <w:t xml:space="preserve">(6) </w:t>
      </w:r>
      <w:r>
        <w:rPr>
          <w:rFonts w:hint="eastAsia" w:ascii="宋体" w:hAnsi="宋体" w:cs="Arial"/>
          <w:sz w:val="24"/>
        </w:rPr>
        <w:t>板片材质；</w:t>
      </w:r>
    </w:p>
    <w:p>
      <w:pPr>
        <w:ind w:firstLine="360" w:firstLineChars="150"/>
        <w:rPr>
          <w:rFonts w:ascii="宋体" w:hAnsi="宋体" w:cs="Arial"/>
          <w:sz w:val="24"/>
        </w:rPr>
      </w:pPr>
      <w:r>
        <w:rPr>
          <w:rFonts w:ascii="宋体" w:hAnsi="宋体" w:cs="Arial"/>
          <w:sz w:val="24"/>
        </w:rPr>
        <w:t>(7)</w:t>
      </w:r>
      <w:r>
        <w:rPr>
          <w:rFonts w:hint="eastAsia" w:ascii="宋体" w:hAnsi="宋体" w:cs="Arial"/>
          <w:sz w:val="24"/>
        </w:rPr>
        <w:t xml:space="preserve"> 换热面积；</w:t>
      </w:r>
    </w:p>
    <w:p>
      <w:pPr>
        <w:ind w:firstLine="360" w:firstLineChars="150"/>
        <w:rPr>
          <w:rFonts w:ascii="宋体" w:hAnsi="宋体" w:cs="Arial"/>
          <w:sz w:val="24"/>
        </w:rPr>
      </w:pPr>
      <w:r>
        <w:rPr>
          <w:rFonts w:ascii="宋体" w:hAnsi="宋体" w:cs="Arial"/>
          <w:sz w:val="24"/>
        </w:rPr>
        <w:t>(8)</w:t>
      </w:r>
      <w:r>
        <w:rPr>
          <w:rFonts w:hint="eastAsia" w:ascii="宋体" w:hAnsi="宋体" w:cs="Arial"/>
          <w:sz w:val="24"/>
        </w:rPr>
        <w:t xml:space="preserve"> 热侧、冷侧介质参数；</w:t>
      </w:r>
    </w:p>
    <w:p>
      <w:pPr>
        <w:ind w:firstLine="360" w:firstLineChars="150"/>
        <w:rPr>
          <w:rFonts w:ascii="宋体" w:hAnsi="宋体" w:cs="Arial"/>
          <w:sz w:val="24"/>
        </w:rPr>
      </w:pPr>
      <w:r>
        <w:rPr>
          <w:rFonts w:ascii="宋体" w:hAnsi="宋体" w:cs="Arial"/>
          <w:sz w:val="24"/>
        </w:rPr>
        <w:t>(</w:t>
      </w:r>
      <w:r>
        <w:rPr>
          <w:rFonts w:hint="eastAsia" w:ascii="宋体" w:hAnsi="宋体" w:cs="Arial"/>
          <w:sz w:val="24"/>
        </w:rPr>
        <w:t>9</w:t>
      </w:r>
      <w:r>
        <w:rPr>
          <w:rFonts w:ascii="宋体" w:hAnsi="宋体" w:cs="Arial"/>
          <w:sz w:val="24"/>
        </w:rPr>
        <w:t>)</w:t>
      </w:r>
      <w:r>
        <w:rPr>
          <w:rFonts w:hint="eastAsia" w:ascii="宋体" w:hAnsi="宋体" w:cs="Arial"/>
          <w:sz w:val="24"/>
        </w:rPr>
        <w:t xml:space="preserve"> 设备重量</w:t>
      </w:r>
      <w:r>
        <w:rPr>
          <w:rFonts w:ascii="宋体" w:hAnsi="宋体" w:cs="Arial"/>
          <w:sz w:val="24"/>
        </w:rPr>
        <w:t>(kg)</w:t>
      </w:r>
      <w:r>
        <w:rPr>
          <w:rFonts w:hint="eastAsia" w:ascii="宋体" w:hAnsi="宋体" w:cs="Arial"/>
          <w:sz w:val="24"/>
        </w:rPr>
        <w:t>；</w:t>
      </w:r>
    </w:p>
    <w:p>
      <w:pPr>
        <w:spacing w:line="470" w:lineRule="exact"/>
        <w:ind w:firstLine="420" w:firstLineChars="200"/>
        <w:rPr>
          <w:rFonts w:hint="eastAsia" w:ascii="宋体" w:hAnsi="宋体"/>
        </w:rPr>
      </w:pPr>
    </w:p>
    <w:p>
      <w:pPr>
        <w:pStyle w:val="2"/>
      </w:pPr>
      <w:bookmarkStart w:id="19" w:name="_Toc287987433"/>
      <w:r>
        <w:rPr>
          <w:rFonts w:hint="eastAsia"/>
          <w:lang w:val="en-US" w:eastAsia="zh-CN"/>
        </w:rPr>
        <w:t>7</w:t>
      </w:r>
      <w:r>
        <w:t>.质量和机械保证</w:t>
      </w:r>
      <w:bookmarkEnd w:id="19"/>
    </w:p>
    <w:p>
      <w:pPr>
        <w:ind w:left="690" w:leftChars="100" w:hanging="480" w:hangingChars="200"/>
        <w:rPr>
          <w:rFonts w:ascii="宋体" w:hAnsi="宋体" w:cs="Arial"/>
          <w:sz w:val="24"/>
        </w:rPr>
      </w:pPr>
      <w:r>
        <w:rPr>
          <w:rFonts w:hint="eastAsia" w:ascii="宋体" w:hAnsi="宋体" w:cs="Arial"/>
          <w:sz w:val="24"/>
          <w:lang w:val="en-US" w:eastAsia="zh-CN"/>
        </w:rPr>
        <w:t>7</w:t>
      </w:r>
      <w:r>
        <w:rPr>
          <w:rFonts w:ascii="宋体" w:hAnsi="宋体" w:cs="Arial"/>
          <w:sz w:val="24"/>
        </w:rPr>
        <w:t>.1 投标人所提供的设备规格和质量必须满足招标方确认的详细制造图纸、数据表及相应的技术文件要求，并且是投标人现阶段生产的同类产品中技术可靠、性能优良的全新的，未使用过的设备。</w:t>
      </w:r>
    </w:p>
    <w:p>
      <w:pPr>
        <w:ind w:left="690" w:leftChars="100" w:hanging="480" w:hangingChars="200"/>
        <w:rPr>
          <w:rFonts w:ascii="宋体" w:hAnsi="宋体" w:cs="Arial"/>
          <w:sz w:val="24"/>
        </w:rPr>
      </w:pPr>
      <w:r>
        <w:rPr>
          <w:rFonts w:hint="eastAsia" w:ascii="宋体" w:hAnsi="宋体" w:cs="Arial"/>
          <w:sz w:val="24"/>
          <w:lang w:val="en-US" w:eastAsia="zh-CN"/>
        </w:rPr>
        <w:t>7</w:t>
      </w:r>
      <w:r>
        <w:rPr>
          <w:rFonts w:ascii="宋体" w:hAnsi="宋体" w:cs="Arial"/>
          <w:sz w:val="24"/>
        </w:rPr>
        <w:t>.2 投标人提供的设备竣工图资料必须与实物相符，并且能满足现场安装、试运转、性能考核以及安全操作和维修方便等要求。</w:t>
      </w:r>
    </w:p>
    <w:p>
      <w:pPr>
        <w:ind w:left="690" w:leftChars="100" w:hanging="480" w:hangingChars="200"/>
        <w:rPr>
          <w:rFonts w:ascii="宋体" w:hAnsi="宋体" w:cs="Arial"/>
          <w:sz w:val="24"/>
        </w:rPr>
      </w:pPr>
      <w:r>
        <w:rPr>
          <w:rFonts w:hint="eastAsia" w:ascii="宋体" w:hAnsi="宋体" w:cs="Arial"/>
          <w:sz w:val="24"/>
          <w:lang w:val="en-US" w:eastAsia="zh-CN"/>
        </w:rPr>
        <w:t>7</w:t>
      </w:r>
      <w:r>
        <w:rPr>
          <w:rFonts w:ascii="宋体" w:hAnsi="宋体" w:cs="Arial"/>
          <w:sz w:val="24"/>
        </w:rPr>
        <w:t>.3投标人在交货前应对设备的质量、规格、性能、数量等进行全面检查，要求与设计文件（该设计文件是指投标人根据最终用户提供的机械数据表而设计的并经由专利商审核的设计文件）相符，交货时按规程和规范要求，提供齐备的质量合格证明文件及竣工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PMingLiU">
    <w:altName w:val="PMingLiU-ExtB"/>
    <w:panose1 w:val="020203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4D1469"/>
    <w:rsid w:val="32563F4F"/>
    <w:rsid w:val="45E16A33"/>
    <w:rsid w:val="6A3F3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b/>
      <w:bCs/>
      <w:kern w:val="44"/>
      <w:sz w:val="30"/>
      <w:szCs w:val="44"/>
    </w:rPr>
  </w:style>
  <w:style w:type="paragraph" w:styleId="3">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7">
    <w:name w:val="Default Paragraph Font"/>
    <w:semiHidden/>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4">
    <w:name w:val="Plain Text"/>
    <w:basedOn w:val="1"/>
    <w:uiPriority w:val="0"/>
    <w:rPr>
      <w:rFonts w:ascii="宋体" w:hAnsi="Courier New"/>
      <w:sz w:val="28"/>
    </w:rPr>
  </w:style>
  <w:style w:type="paragraph" w:styleId="5">
    <w:name w:val="toc 1"/>
    <w:basedOn w:val="1"/>
    <w:next w:val="1"/>
    <w:qFormat/>
    <w:uiPriority w:val="0"/>
  </w:style>
  <w:style w:type="paragraph" w:styleId="6">
    <w:name w:val="toc 2"/>
    <w:basedOn w:val="1"/>
    <w:next w:val="1"/>
    <w:uiPriority w:val="0"/>
    <w:pPr>
      <w:ind w:left="420" w:leftChars="200"/>
    </w:pPr>
  </w:style>
  <w:style w:type="character" w:styleId="8">
    <w:name w:val="Hyperlink"/>
    <w:qFormat/>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二级标题"/>
    <w:basedOn w:val="3"/>
    <w:qFormat/>
    <w:uiPriority w:val="0"/>
    <w:pPr>
      <w:ind w:firstLine="480" w:firstLineChars="200"/>
    </w:pPr>
    <w:rPr>
      <w:rFonts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wuhp</dc:creator>
  <cp:lastModifiedBy>吴海平</cp:lastModifiedBy>
  <dcterms:modified xsi:type="dcterms:W3CDTF">2021-05-21T02:10:56Z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