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A6" w:rsidRDefault="006833A6" w:rsidP="006833A6">
      <w:pPr>
        <w:jc w:val="center"/>
        <w:rPr>
          <w:b/>
          <w:bCs/>
          <w:sz w:val="32"/>
          <w:lang w:eastAsia="zh-CN"/>
        </w:rPr>
      </w:pPr>
      <w:bookmarkStart w:id="0" w:name="_GoBack"/>
      <w:r w:rsidRPr="00917C04">
        <w:rPr>
          <w:rFonts w:hint="eastAsia"/>
          <w:b/>
          <w:bCs/>
          <w:sz w:val="32"/>
          <w:lang w:eastAsia="zh-CN"/>
        </w:rPr>
        <w:t>福建福海创石油化工有限公司</w:t>
      </w:r>
      <w:r w:rsidRPr="001D6922">
        <w:rPr>
          <w:rFonts w:hint="eastAsia"/>
          <w:b/>
          <w:bCs/>
          <w:sz w:val="32"/>
          <w:lang w:eastAsia="zh-CN"/>
        </w:rPr>
        <w:t>机加工、转子动平衡年约</w:t>
      </w:r>
    </w:p>
    <w:p w:rsidR="006833A6" w:rsidRPr="00EC41C3" w:rsidRDefault="006833A6" w:rsidP="006833A6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比选公告</w:t>
      </w:r>
    </w:p>
    <w:bookmarkEnd w:id="0"/>
    <w:p w:rsidR="006833A6" w:rsidRPr="002E3036" w:rsidRDefault="006833A6" w:rsidP="006833A6">
      <w:pPr>
        <w:pStyle w:val="a5"/>
        <w:spacing w:before="26"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福建福海创石油化工有限公司就</w:t>
      </w:r>
      <w:r w:rsidRPr="00EC41C3">
        <w:rPr>
          <w:rFonts w:hint="eastAsia"/>
          <w:color w:val="000000" w:themeColor="text1"/>
          <w:lang w:eastAsia="zh-CN"/>
        </w:rPr>
        <w:t>“</w:t>
      </w:r>
      <w:r w:rsidRPr="001D6922">
        <w:rPr>
          <w:rFonts w:hint="eastAsia"/>
          <w:color w:val="000000" w:themeColor="text1"/>
          <w:u w:val="single"/>
          <w:lang w:eastAsia="zh-CN"/>
        </w:rPr>
        <w:t>机加工、转子动平衡年约</w:t>
      </w:r>
      <w:r w:rsidRPr="00EC41C3">
        <w:rPr>
          <w:rFonts w:hint="eastAsia"/>
          <w:color w:val="000000" w:themeColor="text1"/>
          <w:u w:val="single"/>
          <w:lang w:eastAsia="zh-CN"/>
        </w:rPr>
        <w:t>（项目编号：</w:t>
      </w:r>
      <w:r w:rsidRPr="001D6922">
        <w:rPr>
          <w:color w:val="000000" w:themeColor="text1"/>
          <w:u w:val="single"/>
          <w:lang w:eastAsia="zh-CN"/>
        </w:rPr>
        <w:t>FHC-PTCG20210422002</w:t>
      </w:r>
      <w:r w:rsidRPr="00EC41C3">
        <w:rPr>
          <w:color w:val="000000" w:themeColor="text1"/>
          <w:u w:val="single"/>
          <w:lang w:eastAsia="zh-CN"/>
        </w:rPr>
        <w:t xml:space="preserve"> </w:t>
      </w:r>
      <w:r w:rsidRPr="00EC41C3">
        <w:rPr>
          <w:rFonts w:hint="eastAsia"/>
          <w:color w:val="000000" w:themeColor="text1"/>
          <w:u w:val="single"/>
          <w:lang w:eastAsia="zh-CN"/>
        </w:rPr>
        <w:t>）</w:t>
      </w:r>
      <w:r w:rsidRPr="00EC41C3">
        <w:rPr>
          <w:rFonts w:hint="eastAsia"/>
          <w:color w:val="000000" w:themeColor="text1"/>
          <w:lang w:eastAsia="zh-CN"/>
        </w:rPr>
        <w:t>”</w:t>
      </w:r>
      <w:r w:rsidRPr="002E3036">
        <w:rPr>
          <w:lang w:eastAsia="zh-CN"/>
        </w:rPr>
        <w:t>进行</w:t>
      </w:r>
      <w:r>
        <w:rPr>
          <w:lang w:eastAsia="zh-CN"/>
        </w:rPr>
        <w:t>国内</w:t>
      </w:r>
      <w:r w:rsidRPr="002E3036">
        <w:rPr>
          <w:lang w:eastAsia="zh-CN"/>
        </w:rPr>
        <w:t>公开比选</w:t>
      </w:r>
      <w:r>
        <w:rPr>
          <w:rFonts w:hint="eastAsia"/>
          <w:lang w:eastAsia="zh-CN"/>
        </w:rPr>
        <w:t>，</w:t>
      </w:r>
      <w:r w:rsidRPr="00804C93">
        <w:rPr>
          <w:rFonts w:hint="eastAsia"/>
          <w:lang w:eastAsia="zh-CN"/>
        </w:rPr>
        <w:t>欢迎国内符合条件的供应商积极参选。</w:t>
      </w:r>
    </w:p>
    <w:p w:rsidR="006833A6" w:rsidRPr="00804C93" w:rsidRDefault="006833A6" w:rsidP="006833A6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804C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:rsidR="006833A6" w:rsidRDefault="006833A6" w:rsidP="006833A6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Pr="00804C93">
        <w:rPr>
          <w:rFonts w:hint="eastAsia"/>
          <w:sz w:val="24"/>
          <w:szCs w:val="24"/>
          <w:lang w:eastAsia="zh-CN"/>
        </w:rPr>
        <w:t>项目名称：</w:t>
      </w:r>
      <w:r w:rsidRPr="001D6922">
        <w:rPr>
          <w:rFonts w:hint="eastAsia"/>
          <w:sz w:val="24"/>
          <w:szCs w:val="24"/>
          <w:lang w:eastAsia="zh-CN"/>
        </w:rPr>
        <w:t>福建福海创石油化工有限公司机加工、转子动平衡年约</w:t>
      </w:r>
    </w:p>
    <w:p w:rsidR="006833A6" w:rsidRPr="00804C93" w:rsidRDefault="006833A6" w:rsidP="006833A6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</w:t>
      </w:r>
      <w:r w:rsidRPr="00804C93">
        <w:rPr>
          <w:rFonts w:hint="eastAsia"/>
          <w:sz w:val="24"/>
          <w:szCs w:val="24"/>
          <w:lang w:eastAsia="zh-CN"/>
        </w:rPr>
        <w:t>比选项目简要说明：</w:t>
      </w:r>
      <w:r>
        <w:rPr>
          <w:rFonts w:hint="eastAsia"/>
          <w:sz w:val="24"/>
          <w:szCs w:val="24"/>
          <w:lang w:eastAsia="zh-CN"/>
        </w:rPr>
        <w:t>见附件发包说明</w:t>
      </w:r>
    </w:p>
    <w:p w:rsidR="006833A6" w:rsidRPr="00DE0812" w:rsidRDefault="006833A6" w:rsidP="006833A6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</w:t>
      </w:r>
      <w:r w:rsidRPr="00DE0812">
        <w:rPr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  <w:lang w:eastAsia="zh-CN"/>
        </w:rPr>
        <w:t>合同</w:t>
      </w:r>
      <w:r>
        <w:rPr>
          <w:sz w:val="24"/>
          <w:szCs w:val="24"/>
          <w:lang w:eastAsia="zh-CN"/>
        </w:rPr>
        <w:t>期限</w:t>
      </w:r>
      <w:r w:rsidRPr="00DE0812"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2年，从2</w:t>
      </w:r>
      <w:r>
        <w:rPr>
          <w:sz w:val="24"/>
          <w:szCs w:val="24"/>
          <w:lang w:eastAsia="zh-CN"/>
        </w:rPr>
        <w:t>021年7月</w:t>
      </w:r>
      <w:r>
        <w:rPr>
          <w:rFonts w:hint="eastAsia"/>
          <w:sz w:val="24"/>
          <w:szCs w:val="24"/>
          <w:lang w:eastAsia="zh-CN"/>
        </w:rPr>
        <w:t>1日到2</w:t>
      </w:r>
      <w:r>
        <w:rPr>
          <w:sz w:val="24"/>
          <w:szCs w:val="24"/>
          <w:lang w:eastAsia="zh-CN"/>
        </w:rPr>
        <w:t>023年</w:t>
      </w:r>
      <w:r>
        <w:rPr>
          <w:rFonts w:hint="eastAsia"/>
          <w:sz w:val="24"/>
          <w:szCs w:val="24"/>
          <w:lang w:eastAsia="zh-CN"/>
        </w:rPr>
        <w:t>6月3</w:t>
      </w:r>
      <w:r>
        <w:rPr>
          <w:sz w:val="24"/>
          <w:szCs w:val="24"/>
          <w:lang w:eastAsia="zh-CN"/>
        </w:rPr>
        <w:t>0日</w:t>
      </w:r>
    </w:p>
    <w:p w:rsidR="006833A6" w:rsidRPr="00407E93" w:rsidRDefault="006833A6" w:rsidP="006833A6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407E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参选人资格要求</w:t>
      </w:r>
    </w:p>
    <w:p w:rsidR="006833A6" w:rsidRDefault="006833A6" w:rsidP="006833A6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:rsidR="006833A6" w:rsidRDefault="006833A6" w:rsidP="006833A6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06A94">
        <w:rPr>
          <w:rFonts w:hint="eastAsia"/>
          <w:sz w:val="24"/>
          <w:szCs w:val="24"/>
          <w:lang w:eastAsia="zh-CN"/>
        </w:rPr>
        <w:t>2</w:t>
      </w:r>
      <w:r w:rsidRPr="00606A94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参选人</w:t>
      </w:r>
      <w:r w:rsidRPr="00A87B9C">
        <w:rPr>
          <w:rFonts w:hint="eastAsia"/>
          <w:sz w:val="24"/>
          <w:szCs w:val="24"/>
          <w:lang w:eastAsia="zh-CN"/>
        </w:rPr>
        <w:t>具有</w:t>
      </w:r>
      <w:r w:rsidRPr="00E33979">
        <w:rPr>
          <w:rFonts w:hint="eastAsia"/>
          <w:sz w:val="24"/>
          <w:szCs w:val="24"/>
          <w:lang w:eastAsia="zh-CN"/>
        </w:rPr>
        <w:t>动平衡校验施工资质，具有动平衡校验的专业技术人员</w:t>
      </w:r>
      <w:r>
        <w:rPr>
          <w:rFonts w:hint="eastAsia"/>
          <w:sz w:val="24"/>
          <w:szCs w:val="24"/>
          <w:lang w:eastAsia="zh-CN"/>
        </w:rPr>
        <w:t>。</w:t>
      </w:r>
      <w:r w:rsidRPr="00E33979">
        <w:rPr>
          <w:rFonts w:hint="eastAsia"/>
          <w:sz w:val="24"/>
          <w:szCs w:val="24"/>
          <w:lang w:eastAsia="zh-CN"/>
        </w:rPr>
        <w:t>具有能满足最大规格转子动平衡校验的设备,转速范围150-800RPM，并且动平衡校验设备能达到精度要求。</w:t>
      </w:r>
    </w:p>
    <w:p w:rsidR="006833A6" w:rsidRPr="00E33979" w:rsidRDefault="006833A6" w:rsidP="006833A6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E33979">
        <w:rPr>
          <w:rFonts w:hint="eastAsia"/>
          <w:sz w:val="24"/>
          <w:szCs w:val="24"/>
          <w:lang w:eastAsia="zh-CN"/>
        </w:rPr>
        <w:t>3</w:t>
      </w:r>
      <w:r w:rsidRPr="00E33979">
        <w:rPr>
          <w:sz w:val="24"/>
          <w:szCs w:val="24"/>
          <w:lang w:eastAsia="zh-CN"/>
        </w:rPr>
        <w:t>.</w:t>
      </w:r>
      <w:r w:rsidRPr="00E33979">
        <w:rPr>
          <w:rFonts w:hint="eastAsia"/>
          <w:sz w:val="24"/>
          <w:szCs w:val="24"/>
          <w:lang w:eastAsia="zh-CN"/>
        </w:rPr>
        <w:t>参选人具有一定机械零部件加工能力、测绘能力、质量把控能力。硬件设备要有车、铣、钻、插、磨、数控车床、数控铣床、激光融覆焊、动平衡仪等高精度加工设备，并且有以上设备操作能力的队伍，有独立的机械加工场所。</w:t>
      </w:r>
    </w:p>
    <w:p w:rsidR="006833A6" w:rsidRPr="0096704D" w:rsidRDefault="006833A6" w:rsidP="006833A6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</w:t>
      </w:r>
      <w:r w:rsidRPr="0096704D">
        <w:rPr>
          <w:rFonts w:hint="eastAsia"/>
          <w:sz w:val="24"/>
          <w:szCs w:val="24"/>
          <w:lang w:eastAsia="zh-CN"/>
        </w:rPr>
        <w:t>.</w:t>
      </w:r>
      <w:r w:rsidRPr="0096704D">
        <w:rPr>
          <w:sz w:val="24"/>
          <w:szCs w:val="24"/>
          <w:lang w:eastAsia="zh-CN"/>
        </w:rPr>
        <w:t>参选人没有失信黑名单记录（以最高院失信被执行人系统发布信息为准）</w:t>
      </w:r>
      <w:r w:rsidRPr="0096704D">
        <w:rPr>
          <w:rFonts w:hint="eastAsia"/>
          <w:sz w:val="24"/>
          <w:szCs w:val="24"/>
          <w:lang w:eastAsia="zh-CN"/>
        </w:rPr>
        <w:t>。</w:t>
      </w:r>
    </w:p>
    <w:p w:rsidR="006833A6" w:rsidRPr="0096704D" w:rsidRDefault="006833A6" w:rsidP="006833A6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5</w:t>
      </w:r>
      <w:r w:rsidRPr="0096704D">
        <w:rPr>
          <w:sz w:val="24"/>
          <w:szCs w:val="24"/>
          <w:lang w:eastAsia="zh-CN"/>
        </w:rPr>
        <w:t>.与</w:t>
      </w:r>
      <w:r w:rsidRPr="0096704D">
        <w:rPr>
          <w:rFonts w:hint="eastAsia"/>
          <w:sz w:val="24"/>
          <w:szCs w:val="24"/>
          <w:lang w:eastAsia="zh-CN"/>
        </w:rPr>
        <w:t>比选人</w:t>
      </w:r>
      <w:r w:rsidRPr="0096704D">
        <w:rPr>
          <w:sz w:val="24"/>
          <w:szCs w:val="24"/>
          <w:lang w:eastAsia="zh-CN"/>
        </w:rPr>
        <w:t>无诉讼纠纷。</w:t>
      </w:r>
    </w:p>
    <w:p w:rsidR="006833A6" w:rsidRDefault="006833A6" w:rsidP="006833A6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6833A6" w:rsidRPr="0096704D" w:rsidRDefault="006833A6" w:rsidP="006833A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96704D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96704D">
        <w:rPr>
          <w:color w:val="000000" w:themeColor="text1"/>
          <w:sz w:val="24"/>
          <w:szCs w:val="24"/>
          <w:lang w:eastAsia="zh-CN"/>
        </w:rPr>
        <w:t>.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报名时间：202</w:t>
      </w:r>
      <w:r w:rsidRPr="0096704D">
        <w:rPr>
          <w:color w:val="000000" w:themeColor="text1"/>
          <w:sz w:val="24"/>
          <w:szCs w:val="24"/>
          <w:lang w:eastAsia="zh-CN"/>
        </w:rPr>
        <w:t>1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96704D">
        <w:rPr>
          <w:color w:val="000000" w:themeColor="text1"/>
          <w:sz w:val="24"/>
          <w:szCs w:val="24"/>
          <w:lang w:eastAsia="zh-CN"/>
        </w:rPr>
        <w:t>4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29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日至202</w:t>
      </w:r>
      <w:r w:rsidRPr="0096704D">
        <w:rPr>
          <w:color w:val="000000" w:themeColor="text1"/>
          <w:sz w:val="24"/>
          <w:szCs w:val="24"/>
          <w:lang w:eastAsia="zh-CN"/>
        </w:rPr>
        <w:t>1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年</w:t>
      </w:r>
      <w:r>
        <w:rPr>
          <w:color w:val="000000" w:themeColor="text1"/>
          <w:sz w:val="24"/>
          <w:szCs w:val="24"/>
          <w:lang w:eastAsia="zh-CN"/>
        </w:rPr>
        <w:t>5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8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日（共</w:t>
      </w:r>
      <w:r w:rsidRPr="0096704D">
        <w:rPr>
          <w:color w:val="000000" w:themeColor="text1"/>
          <w:sz w:val="24"/>
          <w:szCs w:val="24"/>
          <w:lang w:eastAsia="zh-CN"/>
        </w:rPr>
        <w:t>10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天）</w:t>
      </w:r>
    </w:p>
    <w:p w:rsidR="006833A6" w:rsidRPr="006833A6" w:rsidRDefault="006833A6" w:rsidP="006833A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96704D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96704D">
        <w:rPr>
          <w:color w:val="000000" w:themeColor="text1"/>
          <w:sz w:val="24"/>
          <w:szCs w:val="24"/>
          <w:lang w:eastAsia="zh-CN"/>
        </w:rPr>
        <w:t>.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报名方式：</w:t>
      </w:r>
      <w:r w:rsidRPr="006A5B09">
        <w:rPr>
          <w:rFonts w:hint="eastAsia"/>
          <w:color w:val="000000" w:themeColor="text1"/>
          <w:sz w:val="24"/>
          <w:szCs w:val="24"/>
          <w:lang w:eastAsia="zh-CN"/>
        </w:rPr>
        <w:t>参选人在报名时间内将报名文件发送至邮箱hjzhang@fhcpec.com.cn，报名文件包含：</w:t>
      </w:r>
    </w:p>
    <w:p w:rsidR="006833A6" w:rsidRPr="0096704D" w:rsidRDefault="006833A6" w:rsidP="006833A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96704D">
        <w:rPr>
          <w:rFonts w:hint="eastAsia"/>
          <w:color w:val="000000" w:themeColor="text1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:rsidR="006833A6" w:rsidRPr="0096704D" w:rsidRDefault="006833A6" w:rsidP="006833A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96704D">
        <w:rPr>
          <w:rFonts w:hint="eastAsia"/>
          <w:color w:val="000000" w:themeColor="text1"/>
          <w:sz w:val="24"/>
          <w:szCs w:val="24"/>
          <w:lang w:eastAsia="zh-CN"/>
        </w:rPr>
        <w:t>（2）营业执照（加盖单位公章的扫描件）</w:t>
      </w:r>
      <w:r>
        <w:rPr>
          <w:rFonts w:hint="eastAsia"/>
          <w:color w:val="000000" w:themeColor="text1"/>
          <w:sz w:val="24"/>
          <w:szCs w:val="24"/>
          <w:lang w:eastAsia="zh-CN"/>
        </w:rPr>
        <w:t>。</w:t>
      </w:r>
    </w:p>
    <w:p w:rsidR="006833A6" w:rsidRPr="0096704D" w:rsidRDefault="006833A6" w:rsidP="006833A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96704D">
        <w:rPr>
          <w:rFonts w:hint="eastAsia"/>
          <w:color w:val="000000" w:themeColor="text1"/>
          <w:sz w:val="24"/>
          <w:szCs w:val="24"/>
          <w:lang w:eastAsia="zh-CN"/>
        </w:rPr>
        <w:t>3</w:t>
      </w:r>
      <w:r w:rsidRPr="0096704D">
        <w:rPr>
          <w:color w:val="000000" w:themeColor="text1"/>
          <w:sz w:val="24"/>
          <w:szCs w:val="24"/>
          <w:lang w:eastAsia="zh-CN"/>
        </w:rPr>
        <w:t>.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获取比选文件：本项目比选文件请有意向参选人自行下载，不收取费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lastRenderedPageBreak/>
        <w:t>用。（特别声明：未进行登记报名的参选人，其递交的参选文件将被拒收。）</w:t>
      </w:r>
    </w:p>
    <w:p w:rsidR="006833A6" w:rsidRDefault="006833A6" w:rsidP="006833A6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:rsidR="006833A6" w:rsidRPr="00662C51" w:rsidRDefault="006833A6" w:rsidP="006833A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参选文件递交地点：漳州市漳浦县杜浔镇杜昌路9号，福海创办公楼二楼企业管理部。</w:t>
      </w:r>
    </w:p>
    <w:p w:rsidR="006833A6" w:rsidRPr="00662C51" w:rsidRDefault="006833A6" w:rsidP="006833A6">
      <w:pPr>
        <w:tabs>
          <w:tab w:val="left" w:pos="709"/>
        </w:tabs>
        <w:spacing w:line="360" w:lineRule="auto"/>
        <w:ind w:firstLineChars="200" w:firstLine="480"/>
        <w:rPr>
          <w:color w:val="FF0000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参选文件递交截止时间（以送达时间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为准）：202</w:t>
      </w:r>
      <w:r w:rsidRPr="0096704D">
        <w:rPr>
          <w:color w:val="000000" w:themeColor="text1"/>
          <w:sz w:val="24"/>
          <w:szCs w:val="24"/>
          <w:lang w:eastAsia="zh-CN"/>
        </w:rPr>
        <w:t>1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年</w:t>
      </w:r>
      <w:r>
        <w:rPr>
          <w:color w:val="000000" w:themeColor="text1"/>
          <w:sz w:val="24"/>
          <w:szCs w:val="24"/>
          <w:lang w:eastAsia="zh-CN"/>
        </w:rPr>
        <w:t>5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12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日14时0分。</w:t>
      </w:r>
    </w:p>
    <w:p w:rsidR="006833A6" w:rsidRDefault="006833A6" w:rsidP="006833A6">
      <w:pPr>
        <w:spacing w:line="360" w:lineRule="auto"/>
        <w:ind w:firstLineChars="200" w:firstLine="514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6833A6" w:rsidRPr="00662C51" w:rsidRDefault="006833A6" w:rsidP="006833A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商务联系人：</w:t>
      </w:r>
      <w:r>
        <w:rPr>
          <w:rFonts w:hint="eastAsia"/>
          <w:color w:val="000000" w:themeColor="text1"/>
          <w:sz w:val="24"/>
          <w:szCs w:val="24"/>
          <w:lang w:eastAsia="zh-CN"/>
        </w:rPr>
        <w:t>张华娟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电话：0596-63118</w:t>
      </w:r>
      <w:r>
        <w:rPr>
          <w:color w:val="000000" w:themeColor="text1"/>
          <w:sz w:val="24"/>
          <w:szCs w:val="24"/>
          <w:lang w:eastAsia="zh-CN"/>
        </w:rPr>
        <w:t>21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h</w:t>
      </w:r>
      <w:r>
        <w:rPr>
          <w:color w:val="000000" w:themeColor="text1"/>
          <w:sz w:val="24"/>
          <w:szCs w:val="24"/>
          <w:lang w:eastAsia="zh-CN"/>
        </w:rPr>
        <w:t>jzhang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>@fhcpec.com.cn</w:t>
      </w:r>
    </w:p>
    <w:p w:rsidR="006833A6" w:rsidRPr="00662C51" w:rsidRDefault="006833A6" w:rsidP="006833A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纪检监察室电话：0596-6311774 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fhcjc@fhcpec.com.cn</w:t>
      </w:r>
    </w:p>
    <w:p w:rsidR="006833A6" w:rsidRPr="00662C51" w:rsidRDefault="006833A6" w:rsidP="006833A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联系地址：漳州市漳浦县杜浔镇杜昌路9号</w:t>
      </w:r>
    </w:p>
    <w:p w:rsidR="006833A6" w:rsidRPr="00662C51" w:rsidRDefault="006833A6" w:rsidP="006833A6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6833A6" w:rsidRPr="004A13AF" w:rsidRDefault="006833A6" w:rsidP="006833A6">
      <w:pPr>
        <w:spacing w:line="360" w:lineRule="auto"/>
        <w:rPr>
          <w:sz w:val="24"/>
          <w:szCs w:val="24"/>
          <w:lang w:eastAsia="zh-CN"/>
        </w:rPr>
      </w:pPr>
    </w:p>
    <w:p w:rsidR="006833A6" w:rsidRPr="002E3036" w:rsidRDefault="006833A6" w:rsidP="006833A6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6833A6" w:rsidRPr="0096704D" w:rsidRDefault="006833A6" w:rsidP="006833A6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   </w:t>
      </w:r>
      <w:r w:rsidRPr="0096704D">
        <w:rPr>
          <w:color w:val="000000" w:themeColor="text1"/>
          <w:sz w:val="24"/>
          <w:szCs w:val="24"/>
          <w:lang w:eastAsia="zh-CN"/>
        </w:rPr>
        <w:t>2021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96704D">
        <w:rPr>
          <w:color w:val="000000" w:themeColor="text1"/>
          <w:sz w:val="24"/>
          <w:szCs w:val="24"/>
          <w:lang w:eastAsia="zh-CN"/>
        </w:rPr>
        <w:t>4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月</w:t>
      </w:r>
      <w:r>
        <w:rPr>
          <w:color w:val="000000" w:themeColor="text1"/>
          <w:sz w:val="24"/>
          <w:szCs w:val="24"/>
          <w:lang w:eastAsia="zh-CN"/>
        </w:rPr>
        <w:t>28</w:t>
      </w:r>
      <w:r w:rsidRPr="0096704D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:rsidR="006833A6" w:rsidRDefault="006833A6" w:rsidP="006833A6">
      <w:pPr>
        <w:pStyle w:val="10"/>
        <w:tabs>
          <w:tab w:val="left" w:pos="1262"/>
        </w:tabs>
        <w:spacing w:line="360" w:lineRule="auto"/>
        <w:ind w:left="0" w:right="108"/>
        <w:jc w:val="center"/>
        <w:rPr>
          <w:sz w:val="24"/>
          <w:szCs w:val="24"/>
          <w:lang w:eastAsia="zh-CN"/>
        </w:rPr>
      </w:pPr>
    </w:p>
    <w:p w:rsidR="006833A6" w:rsidRDefault="006833A6" w:rsidP="006833A6">
      <w:pPr>
        <w:rPr>
          <w:lang w:eastAsia="zh-CN"/>
        </w:rPr>
      </w:pPr>
    </w:p>
    <w:p w:rsidR="006833A6" w:rsidRDefault="006833A6" w:rsidP="006833A6">
      <w:pPr>
        <w:pStyle w:val="1"/>
      </w:pPr>
    </w:p>
    <w:p w:rsidR="006833A6" w:rsidRDefault="006833A6" w:rsidP="006833A6">
      <w:pPr>
        <w:pStyle w:val="1"/>
      </w:pPr>
    </w:p>
    <w:p w:rsidR="006833A6" w:rsidRDefault="006833A6" w:rsidP="006833A6">
      <w:pPr>
        <w:pStyle w:val="1"/>
      </w:pPr>
    </w:p>
    <w:p w:rsidR="006833A6" w:rsidRDefault="006833A6" w:rsidP="006833A6">
      <w:pPr>
        <w:pStyle w:val="1"/>
      </w:pPr>
    </w:p>
    <w:p w:rsidR="006833A6" w:rsidRDefault="006833A6" w:rsidP="006833A6">
      <w:pPr>
        <w:pStyle w:val="1"/>
      </w:pPr>
    </w:p>
    <w:p w:rsidR="006833A6" w:rsidRDefault="006833A6" w:rsidP="006833A6">
      <w:pPr>
        <w:pStyle w:val="1"/>
      </w:pPr>
    </w:p>
    <w:p w:rsidR="006833A6" w:rsidRDefault="006833A6" w:rsidP="006833A6">
      <w:pPr>
        <w:pStyle w:val="1"/>
      </w:pPr>
    </w:p>
    <w:p w:rsidR="006833A6" w:rsidRDefault="006833A6" w:rsidP="006833A6">
      <w:pPr>
        <w:pStyle w:val="1"/>
      </w:pPr>
    </w:p>
    <w:p w:rsidR="006833A6" w:rsidRDefault="006833A6" w:rsidP="006833A6">
      <w:pPr>
        <w:pStyle w:val="1"/>
      </w:pPr>
    </w:p>
    <w:p w:rsidR="006833A6" w:rsidRDefault="006833A6" w:rsidP="006833A6">
      <w:pPr>
        <w:pStyle w:val="1"/>
      </w:pPr>
    </w:p>
    <w:p w:rsidR="006833A6" w:rsidRDefault="006833A6" w:rsidP="006833A6">
      <w:pPr>
        <w:pStyle w:val="1"/>
        <w:rPr>
          <w:rFonts w:hint="eastAsia"/>
        </w:rPr>
      </w:pPr>
    </w:p>
    <w:p w:rsidR="006833A6" w:rsidRDefault="006833A6" w:rsidP="006833A6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、法定代表人授权书</w:t>
      </w:r>
    </w:p>
    <w:p w:rsidR="006833A6" w:rsidRDefault="006833A6" w:rsidP="006833A6">
      <w:pPr>
        <w:jc w:val="center"/>
        <w:outlineLvl w:val="0"/>
        <w:rPr>
          <w:rFonts w:ascii="黑体" w:eastAsia="黑体" w:hAnsi="黑体"/>
          <w:lang w:eastAsia="zh-CN"/>
        </w:rPr>
      </w:pPr>
    </w:p>
    <w:p w:rsidR="006833A6" w:rsidRDefault="006833A6" w:rsidP="006833A6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本人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>（姓名）系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</w:t>
      </w:r>
      <w:r>
        <w:rPr>
          <w:rFonts w:hAnsi="Calibri" w:cs="黑体"/>
          <w:sz w:val="24"/>
          <w:szCs w:val="24"/>
          <w:lang w:eastAsia="zh-CN"/>
        </w:rPr>
        <w:t>EMAIL</w:t>
      </w:r>
      <w:r>
        <w:rPr>
          <w:rFonts w:hAnsi="Calibri" w:cs="黑体" w:hint="eastAsia"/>
          <w:sz w:val="24"/>
          <w:szCs w:val="24"/>
          <w:lang w:eastAsia="zh-CN"/>
        </w:rPr>
        <w:t>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）作为参选人代表以我方的名义参加贵单位组织的</w:t>
      </w:r>
      <w:r w:rsidRPr="00EA0D03">
        <w:rPr>
          <w:rFonts w:hint="eastAsia"/>
          <w:bCs/>
          <w:color w:val="000000" w:themeColor="text1"/>
          <w:u w:val="single"/>
          <w:lang w:eastAsia="zh-CN"/>
        </w:rPr>
        <w:t>福建福海创石油化工有限公司机加工、转子动平衡年约</w:t>
      </w:r>
      <w:r w:rsidRPr="006A5B09">
        <w:rPr>
          <w:rFonts w:hint="eastAsia"/>
          <w:bCs/>
          <w:color w:val="000000" w:themeColor="text1"/>
          <w:u w:val="single"/>
          <w:lang w:eastAsia="zh-CN"/>
        </w:rPr>
        <w:t>（项目编号：</w:t>
      </w:r>
      <w:r w:rsidRPr="00EA0D03">
        <w:rPr>
          <w:bCs/>
          <w:color w:val="000000" w:themeColor="text1"/>
          <w:u w:val="single"/>
          <w:lang w:eastAsia="zh-CN"/>
        </w:rPr>
        <w:t>FHC-PTCG20210422002</w:t>
      </w:r>
      <w:r w:rsidRPr="006A5B09">
        <w:rPr>
          <w:rFonts w:hint="eastAsia"/>
          <w:bCs/>
          <w:color w:val="000000" w:themeColor="text1"/>
          <w:u w:val="single"/>
          <w:lang w:eastAsia="zh-CN"/>
        </w:rPr>
        <w:t>）</w:t>
      </w:r>
      <w:r>
        <w:rPr>
          <w:rFonts w:hAnsi="Calibri" w:cs="黑体" w:hint="eastAsia"/>
          <w:sz w:val="24"/>
          <w:szCs w:val="24"/>
          <w:lang w:eastAsia="zh-CN"/>
        </w:rPr>
        <w:t>的比选活动，并代表我方全权处理一切与之有关的具体事务和签署相关文件，我均予以承认。</w:t>
      </w:r>
    </w:p>
    <w:p w:rsidR="006833A6" w:rsidRDefault="006833A6" w:rsidP="006833A6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:rsidR="006833A6" w:rsidRDefault="006833A6" w:rsidP="006833A6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:rsidR="006833A6" w:rsidRDefault="006833A6" w:rsidP="006833A6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:rsidR="006833A6" w:rsidRDefault="006833A6" w:rsidP="006833A6">
      <w:pPr>
        <w:rPr>
          <w:rFonts w:hAnsi="Calibri" w:cs="黑体"/>
          <w:sz w:val="24"/>
          <w:szCs w:val="24"/>
          <w:lang w:eastAsia="zh-CN"/>
        </w:rPr>
      </w:pPr>
    </w:p>
    <w:p w:rsidR="006833A6" w:rsidRDefault="006833A6" w:rsidP="006833A6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:rsidR="006833A6" w:rsidRDefault="006833A6" w:rsidP="006833A6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:rsidR="006833A6" w:rsidRDefault="006833A6" w:rsidP="006833A6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:rsidR="006833A6" w:rsidRDefault="006833A6" w:rsidP="006833A6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:rsidR="006833A6" w:rsidRDefault="006833A6" w:rsidP="006833A6">
      <w:pPr>
        <w:rPr>
          <w:rFonts w:hAnsi="Calibri" w:cs="黑体"/>
          <w:sz w:val="24"/>
          <w:szCs w:val="24"/>
          <w:lang w:eastAsia="zh-CN"/>
        </w:rPr>
      </w:pPr>
    </w:p>
    <w:p w:rsidR="006833A6" w:rsidRDefault="006833A6" w:rsidP="006833A6">
      <w:pPr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p w:rsidR="00184EF1" w:rsidRDefault="00184EF1">
      <w:pPr>
        <w:rPr>
          <w:lang w:eastAsia="zh-CN"/>
        </w:rPr>
      </w:pPr>
    </w:p>
    <w:sectPr w:rsidR="00184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B09" w:rsidRDefault="001B3B09" w:rsidP="006833A6">
      <w:r>
        <w:separator/>
      </w:r>
    </w:p>
  </w:endnote>
  <w:endnote w:type="continuationSeparator" w:id="0">
    <w:p w:rsidR="001B3B09" w:rsidRDefault="001B3B09" w:rsidP="0068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B09" w:rsidRDefault="001B3B09" w:rsidP="006833A6">
      <w:r>
        <w:separator/>
      </w:r>
    </w:p>
  </w:footnote>
  <w:footnote w:type="continuationSeparator" w:id="0">
    <w:p w:rsidR="001B3B09" w:rsidRDefault="001B3B09" w:rsidP="00683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B64BB"/>
    <w:multiLevelType w:val="hybridMultilevel"/>
    <w:tmpl w:val="0570F230"/>
    <w:lvl w:ilvl="0" w:tplc="FDAC509C">
      <w:start w:val="1"/>
      <w:numFmt w:val="japaneseCounting"/>
      <w:lvlText w:val="第%1章"/>
      <w:lvlJc w:val="left"/>
      <w:pPr>
        <w:ind w:left="1269" w:hanging="1260"/>
      </w:pPr>
      <w:rPr>
        <w:rFonts w:hint="default"/>
        <w:w w:val="100"/>
      </w:rPr>
    </w:lvl>
    <w:lvl w:ilvl="1" w:tplc="04090019" w:tentative="1">
      <w:start w:val="1"/>
      <w:numFmt w:val="lowerLetter"/>
      <w:lvlText w:val="%2)"/>
      <w:lvlJc w:val="left"/>
      <w:pPr>
        <w:ind w:left="849" w:hanging="420"/>
      </w:pPr>
    </w:lvl>
    <w:lvl w:ilvl="2" w:tplc="0409001B" w:tentative="1">
      <w:start w:val="1"/>
      <w:numFmt w:val="lowerRoman"/>
      <w:lvlText w:val="%3."/>
      <w:lvlJc w:val="right"/>
      <w:pPr>
        <w:ind w:left="1269" w:hanging="420"/>
      </w:pPr>
    </w:lvl>
    <w:lvl w:ilvl="3" w:tplc="0409000F" w:tentative="1">
      <w:start w:val="1"/>
      <w:numFmt w:val="decimal"/>
      <w:lvlText w:val="%4."/>
      <w:lvlJc w:val="left"/>
      <w:pPr>
        <w:ind w:left="1689" w:hanging="420"/>
      </w:pPr>
    </w:lvl>
    <w:lvl w:ilvl="4" w:tplc="04090019" w:tentative="1">
      <w:start w:val="1"/>
      <w:numFmt w:val="lowerLetter"/>
      <w:lvlText w:val="%5)"/>
      <w:lvlJc w:val="left"/>
      <w:pPr>
        <w:ind w:left="2109" w:hanging="420"/>
      </w:pPr>
    </w:lvl>
    <w:lvl w:ilvl="5" w:tplc="0409001B" w:tentative="1">
      <w:start w:val="1"/>
      <w:numFmt w:val="lowerRoman"/>
      <w:lvlText w:val="%6."/>
      <w:lvlJc w:val="right"/>
      <w:pPr>
        <w:ind w:left="2529" w:hanging="420"/>
      </w:pPr>
    </w:lvl>
    <w:lvl w:ilvl="6" w:tplc="0409000F" w:tentative="1">
      <w:start w:val="1"/>
      <w:numFmt w:val="decimal"/>
      <w:lvlText w:val="%7."/>
      <w:lvlJc w:val="left"/>
      <w:pPr>
        <w:ind w:left="2949" w:hanging="420"/>
      </w:pPr>
    </w:lvl>
    <w:lvl w:ilvl="7" w:tplc="04090019" w:tentative="1">
      <w:start w:val="1"/>
      <w:numFmt w:val="lowerLetter"/>
      <w:lvlText w:val="%8)"/>
      <w:lvlJc w:val="left"/>
      <w:pPr>
        <w:ind w:left="3369" w:hanging="420"/>
      </w:pPr>
    </w:lvl>
    <w:lvl w:ilvl="8" w:tplc="0409001B" w:tentative="1">
      <w:start w:val="1"/>
      <w:numFmt w:val="lowerRoman"/>
      <w:lvlText w:val="%9."/>
      <w:lvlJc w:val="right"/>
      <w:pPr>
        <w:ind w:left="37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B2"/>
    <w:rsid w:val="00184EF1"/>
    <w:rsid w:val="001B3B09"/>
    <w:rsid w:val="006833A6"/>
    <w:rsid w:val="00E8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C09F6C-CA60-470D-898E-74417585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6833A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0">
    <w:name w:val="heading 1"/>
    <w:basedOn w:val="a"/>
    <w:next w:val="a"/>
    <w:link w:val="1Char"/>
    <w:qFormat/>
    <w:rsid w:val="006833A6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3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3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3A6"/>
    <w:rPr>
      <w:sz w:val="18"/>
      <w:szCs w:val="18"/>
    </w:rPr>
  </w:style>
  <w:style w:type="character" w:customStyle="1" w:styleId="1Char">
    <w:name w:val="标题 1 Char"/>
    <w:basedOn w:val="a0"/>
    <w:link w:val="10"/>
    <w:rsid w:val="006833A6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customStyle="1" w:styleId="1">
    <w:name w:val="正文1"/>
    <w:qFormat/>
    <w:rsid w:val="006833A6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5">
    <w:name w:val="Body Text"/>
    <w:basedOn w:val="a"/>
    <w:link w:val="Char1"/>
    <w:uiPriority w:val="1"/>
    <w:qFormat/>
    <w:rsid w:val="006833A6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6833A6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qFormat/>
    <w:rsid w:val="006833A6"/>
    <w:rPr>
      <w:rFonts w:ascii="宋体" w:eastAsia="宋体" w:hAnsi="宋体" w:cs="宋体"/>
      <w:kern w:val="0"/>
      <w:sz w:val="24"/>
      <w:szCs w:val="24"/>
      <w:lang w:eastAsia="en-US"/>
    </w:rPr>
  </w:style>
  <w:style w:type="paragraph" w:styleId="a6">
    <w:name w:val="List Paragraph"/>
    <w:basedOn w:val="a"/>
    <w:link w:val="Char3"/>
    <w:uiPriority w:val="34"/>
    <w:qFormat/>
    <w:rsid w:val="006833A6"/>
    <w:pPr>
      <w:spacing w:before="206"/>
      <w:ind w:left="959" w:hanging="361"/>
    </w:pPr>
  </w:style>
  <w:style w:type="character" w:customStyle="1" w:styleId="Char3">
    <w:name w:val="列出段落 Char"/>
    <w:link w:val="a6"/>
    <w:uiPriority w:val="34"/>
    <w:rsid w:val="006833A6"/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2</cp:revision>
  <dcterms:created xsi:type="dcterms:W3CDTF">2021-04-28T06:07:00Z</dcterms:created>
  <dcterms:modified xsi:type="dcterms:W3CDTF">2021-04-28T06:08:00Z</dcterms:modified>
</cp:coreProperties>
</file>