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276F" w14:textId="77777777" w:rsidR="00AC697A" w:rsidRDefault="00665683" w:rsidP="00AC697A">
      <w:pPr>
        <w:pStyle w:val="1"/>
        <w:widowControl/>
        <w:spacing w:before="376" w:beforeAutospacing="0" w:afterAutospacing="0"/>
        <w:jc w:val="center"/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</w:pPr>
      <w:proofErr w:type="gramStart"/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福化集团</w:t>
      </w:r>
      <w:r w:rsidR="00855B6F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福化</w:t>
      </w:r>
      <w:proofErr w:type="gramEnd"/>
      <w:r w:rsidR="00855B6F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供销</w:t>
      </w:r>
      <w:r w:rsidR="00E03E58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有限</w:t>
      </w:r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公司</w:t>
      </w:r>
      <w:r w:rsidR="00DD5A92" w:rsidRPr="005F7112"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  <w:t>2021-2022</w:t>
      </w:r>
      <w:r w:rsidR="002E5B0D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年</w:t>
      </w:r>
      <w:r w:rsidR="00AC697A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 xml:space="preserve"> </w:t>
      </w:r>
      <w:r w:rsidR="00AC697A"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  <w:t xml:space="preserve">       </w:t>
      </w:r>
      <w:r w:rsidR="00E03E58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物流</w:t>
      </w:r>
      <w:r w:rsidR="002E5B0D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运输业务中选信息公示</w:t>
      </w:r>
    </w:p>
    <w:p w14:paraId="4AEF06D0" w14:textId="75FE2EC4" w:rsidR="00855B6F" w:rsidRPr="005F7112" w:rsidRDefault="00855B6F" w:rsidP="00AC697A">
      <w:pPr>
        <w:pStyle w:val="1"/>
        <w:widowControl/>
        <w:spacing w:before="376" w:beforeAutospacing="0" w:afterAutospacing="0"/>
        <w:jc w:val="center"/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</w:pPr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（</w:t>
      </w:r>
      <w:r w:rsidR="009201A7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盐酸</w:t>
      </w:r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）</w:t>
      </w:r>
    </w:p>
    <w:p w14:paraId="48C84166" w14:textId="77C13A85" w:rsidR="00855B6F" w:rsidRPr="00855B6F" w:rsidRDefault="00E03E58" w:rsidP="00855B6F">
      <w:pPr>
        <w:pStyle w:val="1"/>
        <w:widowControl/>
        <w:spacing w:before="376" w:beforeAutospacing="0" w:afterAutospacing="0" w:line="375" w:lineRule="atLeast"/>
        <w:jc w:val="both"/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</w:pPr>
      <w:proofErr w:type="gramStart"/>
      <w:r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福化集团</w:t>
      </w:r>
      <w:r w:rsidR="00855B6F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福化</w:t>
      </w:r>
      <w:proofErr w:type="gramEnd"/>
      <w:r w:rsidR="00855B6F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供销</w:t>
      </w:r>
      <w:r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有限公司</w:t>
      </w:r>
      <w:r w:rsidR="00DD5A92" w:rsidRPr="00855B6F">
        <w:rPr>
          <w:rFonts w:ascii="仿宋" w:eastAsia="仿宋" w:hAnsi="仿宋" w:cs="微软雅黑" w:hint="default"/>
          <w:b w:val="0"/>
          <w:kern w:val="0"/>
          <w:sz w:val="32"/>
          <w:szCs w:val="32"/>
          <w:lang w:bidi="ar"/>
        </w:rPr>
        <w:t>2021-2022</w:t>
      </w:r>
      <w:r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年物流运输业务</w:t>
      </w:r>
      <w:r w:rsidR="002E5B0D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竞价</w:t>
      </w:r>
      <w:r w:rsidR="0039316A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比选工作</w:t>
      </w:r>
      <w:r w:rsidR="002E5B0D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已</w:t>
      </w:r>
      <w:r w:rsidR="0039316A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启动，</w:t>
      </w:r>
      <w:r w:rsidR="00855B6F" w:rsidRPr="00323C3E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下列公路运输业务已在</w:t>
      </w:r>
      <w:r w:rsid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供销</w:t>
      </w:r>
      <w:r w:rsidR="00855B6F" w:rsidRPr="00323C3E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公司自主比选会议中，由比选工作小组共同开选，现将中选结果公示如下：</w:t>
      </w:r>
    </w:p>
    <w:tbl>
      <w:tblPr>
        <w:tblW w:w="100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410"/>
        <w:gridCol w:w="4394"/>
        <w:gridCol w:w="2552"/>
      </w:tblGrid>
      <w:tr w:rsidR="00855B6F" w:rsidRPr="00D70805" w14:paraId="52FCD1EB" w14:textId="77777777" w:rsidTr="006464E3">
        <w:trPr>
          <w:tblCellSpacing w:w="0" w:type="dxa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4FD64F01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A1BB71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中选</w:t>
            </w:r>
            <w:r w:rsidRPr="00D70805">
              <w:rPr>
                <w:rFonts w:ascii="仿宋" w:eastAsia="仿宋" w:hAnsi="仿宋" w:hint="eastAsia"/>
                <w:sz w:val="30"/>
                <w:szCs w:val="30"/>
              </w:rPr>
              <w:t>物流</w:t>
            </w:r>
            <w:r w:rsidRPr="00D70805">
              <w:rPr>
                <w:rFonts w:ascii="仿宋" w:eastAsia="仿宋" w:hAnsi="仿宋"/>
                <w:sz w:val="30"/>
                <w:szCs w:val="30"/>
              </w:rPr>
              <w:t>业务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6A0D556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中选路线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2524AD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中选单位</w:t>
            </w:r>
          </w:p>
        </w:tc>
      </w:tr>
      <w:tr w:rsidR="006464E3" w:rsidRPr="00D70805" w14:paraId="38C2E51E" w14:textId="77777777" w:rsidTr="006464E3">
        <w:trPr>
          <w:trHeight w:val="839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52D511A" w14:textId="77777777" w:rsidR="006464E3" w:rsidRPr="00D70805" w:rsidRDefault="006464E3" w:rsidP="006464E3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68D399F" w14:textId="61D84BE4" w:rsidR="006464E3" w:rsidRPr="00D70805" w:rsidRDefault="009201A7" w:rsidP="006464E3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盐酸</w:t>
            </w:r>
            <w:r w:rsidR="006464E3">
              <w:rPr>
                <w:rFonts w:ascii="仿宋" w:eastAsia="仿宋" w:hAnsi="仿宋" w:hint="eastAsia"/>
                <w:sz w:val="30"/>
                <w:szCs w:val="30"/>
              </w:rPr>
              <w:t>运输</w:t>
            </w:r>
          </w:p>
        </w:tc>
        <w:tc>
          <w:tcPr>
            <w:tcW w:w="4394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2E8672C" w14:textId="6A9FCADB" w:rsidR="006464E3" w:rsidRPr="00D70805" w:rsidRDefault="006464E3" w:rsidP="006464E3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6464E3">
              <w:rPr>
                <w:rFonts w:ascii="仿宋" w:eastAsia="仿宋" w:hAnsi="仿宋"/>
                <w:sz w:val="30"/>
                <w:szCs w:val="30"/>
              </w:rPr>
              <w:t>福建省东南电化股份有限公司至福建福海创石油化工有限公司</w:t>
            </w:r>
          </w:p>
        </w:tc>
        <w:tc>
          <w:tcPr>
            <w:tcW w:w="2552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18CAD7BB" w14:textId="7BA4B306" w:rsidR="006464E3" w:rsidRPr="00D70805" w:rsidRDefault="009201A7" w:rsidP="006464E3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9201A7">
              <w:rPr>
                <w:rFonts w:ascii="仿宋" w:eastAsia="仿宋" w:hAnsi="仿宋" w:hint="eastAsia"/>
                <w:sz w:val="30"/>
                <w:szCs w:val="30"/>
              </w:rPr>
              <w:t>福州汇林物流有限公司</w:t>
            </w:r>
          </w:p>
        </w:tc>
      </w:tr>
    </w:tbl>
    <w:p w14:paraId="78BEA066" w14:textId="0CD71D26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公示时间：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2021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年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4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月</w:t>
      </w:r>
      <w:r w:rsidR="009201A7">
        <w:rPr>
          <w:rFonts w:ascii="仿宋" w:eastAsia="仿宋" w:hAnsi="仿宋" w:cs="微软雅黑"/>
          <w:bCs/>
          <w:sz w:val="32"/>
          <w:szCs w:val="32"/>
          <w:lang w:bidi="ar"/>
        </w:rPr>
        <w:t>27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日至</w:t>
      </w:r>
      <w:r w:rsidRPr="00323C3E">
        <w:rPr>
          <w:rFonts w:ascii="仿宋" w:eastAsia="仿宋" w:hAnsi="仿宋" w:cs="微软雅黑"/>
          <w:bCs/>
          <w:sz w:val="32"/>
          <w:szCs w:val="32"/>
          <w:lang w:bidi="ar"/>
        </w:rPr>
        <w:t>20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21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年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4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月</w:t>
      </w:r>
      <w:r w:rsidR="009201A7">
        <w:rPr>
          <w:rFonts w:ascii="仿宋" w:eastAsia="仿宋" w:hAnsi="仿宋" w:cs="微软雅黑"/>
          <w:bCs/>
          <w:sz w:val="32"/>
          <w:szCs w:val="32"/>
          <w:lang w:bidi="ar"/>
        </w:rPr>
        <w:t>29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日</w:t>
      </w:r>
    </w:p>
    <w:p w14:paraId="441C6164" w14:textId="77777777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公司名称：</w:t>
      </w:r>
      <w:r w:rsidRPr="00C14D6C">
        <w:rPr>
          <w:rFonts w:ascii="仿宋" w:eastAsia="仿宋" w:hAnsi="仿宋" w:cs="微软雅黑" w:hint="eastAsia"/>
          <w:bCs/>
          <w:sz w:val="32"/>
          <w:szCs w:val="32"/>
          <w:lang w:bidi="ar"/>
        </w:rPr>
        <w:t>福建省石油化工供销有限公司</w:t>
      </w:r>
    </w:p>
    <w:p w14:paraId="0FD10861" w14:textId="77777777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联系地址：福州市省府路1号</w:t>
      </w:r>
      <w:r>
        <w:rPr>
          <w:rFonts w:ascii="仿宋" w:eastAsia="仿宋" w:hAnsi="仿宋" w:cs="微软雅黑" w:hint="eastAsia"/>
          <w:bCs/>
          <w:sz w:val="32"/>
          <w:szCs w:val="32"/>
          <w:lang w:bidi="ar"/>
        </w:rPr>
        <w:t>金皇大厦1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1</w:t>
      </w:r>
      <w:r>
        <w:rPr>
          <w:rFonts w:ascii="仿宋" w:eastAsia="仿宋" w:hAnsi="仿宋" w:cs="微软雅黑" w:hint="eastAsia"/>
          <w:bCs/>
          <w:sz w:val="32"/>
          <w:szCs w:val="32"/>
          <w:lang w:bidi="ar"/>
        </w:rPr>
        <w:t>楼</w:t>
      </w:r>
    </w:p>
    <w:p w14:paraId="613B3CEA" w14:textId="77777777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经营管理部：0591-87552395</w:t>
      </w:r>
    </w:p>
    <w:p w14:paraId="4EC4442C" w14:textId="514ACD85" w:rsidR="00C533C4" w:rsidRPr="00F3048C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监察室：0591-88620072</w:t>
      </w:r>
    </w:p>
    <w:sectPr w:rsidR="00C533C4" w:rsidRPr="00F3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2C70" w14:textId="77777777" w:rsidR="00C04CB3" w:rsidRDefault="00C04CB3" w:rsidP="0039316A">
      <w:r>
        <w:separator/>
      </w:r>
    </w:p>
  </w:endnote>
  <w:endnote w:type="continuationSeparator" w:id="0">
    <w:p w14:paraId="3A91CEE9" w14:textId="77777777" w:rsidR="00C04CB3" w:rsidRDefault="00C04CB3" w:rsidP="0039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05C9" w14:textId="77777777" w:rsidR="00C04CB3" w:rsidRDefault="00C04CB3" w:rsidP="0039316A">
      <w:r>
        <w:separator/>
      </w:r>
    </w:p>
  </w:footnote>
  <w:footnote w:type="continuationSeparator" w:id="0">
    <w:p w14:paraId="29D8CD81" w14:textId="77777777" w:rsidR="00C04CB3" w:rsidRDefault="00C04CB3" w:rsidP="0039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5D"/>
    <w:rsid w:val="00037ACC"/>
    <w:rsid w:val="000A2B98"/>
    <w:rsid w:val="000C7230"/>
    <w:rsid w:val="000D25F7"/>
    <w:rsid w:val="00155D66"/>
    <w:rsid w:val="002E5B0D"/>
    <w:rsid w:val="003666BC"/>
    <w:rsid w:val="0039316A"/>
    <w:rsid w:val="00413C6B"/>
    <w:rsid w:val="004152EB"/>
    <w:rsid w:val="0051559D"/>
    <w:rsid w:val="005F7112"/>
    <w:rsid w:val="00603CEF"/>
    <w:rsid w:val="00624595"/>
    <w:rsid w:val="00631979"/>
    <w:rsid w:val="006464E3"/>
    <w:rsid w:val="00665683"/>
    <w:rsid w:val="00774C5D"/>
    <w:rsid w:val="00804D80"/>
    <w:rsid w:val="00855B6F"/>
    <w:rsid w:val="008C6C28"/>
    <w:rsid w:val="008D36CF"/>
    <w:rsid w:val="008F7A26"/>
    <w:rsid w:val="009201A7"/>
    <w:rsid w:val="00920676"/>
    <w:rsid w:val="0099380D"/>
    <w:rsid w:val="00A217F9"/>
    <w:rsid w:val="00A41576"/>
    <w:rsid w:val="00A55C4B"/>
    <w:rsid w:val="00A64108"/>
    <w:rsid w:val="00A81FA6"/>
    <w:rsid w:val="00AC697A"/>
    <w:rsid w:val="00C04CB3"/>
    <w:rsid w:val="00C2712C"/>
    <w:rsid w:val="00C533C4"/>
    <w:rsid w:val="00C553E0"/>
    <w:rsid w:val="00DB3050"/>
    <w:rsid w:val="00DC2363"/>
    <w:rsid w:val="00DD5A92"/>
    <w:rsid w:val="00E03E58"/>
    <w:rsid w:val="00E211C6"/>
    <w:rsid w:val="00E34649"/>
    <w:rsid w:val="00EB4F8D"/>
    <w:rsid w:val="00ED4E69"/>
    <w:rsid w:val="00F02076"/>
    <w:rsid w:val="00F3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00419"/>
  <w15:chartTrackingRefBased/>
  <w15:docId w15:val="{36778B48-EAA7-4903-99EC-5BD254E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E5B0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1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1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9316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9316A"/>
    <w:rPr>
      <w:sz w:val="18"/>
      <w:szCs w:val="18"/>
    </w:rPr>
  </w:style>
  <w:style w:type="character" w:customStyle="1" w:styleId="10">
    <w:name w:val="标题 1 字符"/>
    <w:basedOn w:val="a0"/>
    <w:link w:val="1"/>
    <w:rsid w:val="002E5B0D"/>
    <w:rPr>
      <w:rFonts w:ascii="宋体" w:eastAsia="宋体" w:hAnsi="宋体" w:cs="Times New Roman"/>
      <w:b/>
      <w:kern w:val="44"/>
      <w:sz w:val="48"/>
      <w:szCs w:val="48"/>
    </w:rPr>
  </w:style>
  <w:style w:type="paragraph" w:styleId="a9">
    <w:name w:val="Normal (Web)"/>
    <w:basedOn w:val="a"/>
    <w:rsid w:val="00855B6F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a">
    <w:name w:val="Emphasis"/>
    <w:basedOn w:val="a0"/>
    <w:uiPriority w:val="20"/>
    <w:qFormat/>
    <w:rsid w:val="005155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tom</dc:creator>
  <cp:keywords/>
  <dc:description/>
  <cp:lastModifiedBy>沈卉</cp:lastModifiedBy>
  <cp:revision>47</cp:revision>
  <cp:lastPrinted>2018-03-20T06:58:00Z</cp:lastPrinted>
  <dcterms:created xsi:type="dcterms:W3CDTF">2017-12-29T06:42:00Z</dcterms:created>
  <dcterms:modified xsi:type="dcterms:W3CDTF">2021-04-26T08:08:00Z</dcterms:modified>
</cp:coreProperties>
</file>