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F276F" w14:textId="77777777" w:rsidR="00AC697A" w:rsidRDefault="00665683" w:rsidP="00AC697A">
      <w:pPr>
        <w:pStyle w:val="1"/>
        <w:widowControl/>
        <w:spacing w:before="376" w:beforeAutospacing="0" w:afterAutospacing="0"/>
        <w:jc w:val="center"/>
        <w:rPr>
          <w:rFonts w:asciiTheme="minorHAnsi" w:eastAsiaTheme="minorEastAsia" w:hAnsiTheme="minorHAnsi" w:cstheme="minorBidi" w:hint="default"/>
          <w:b w:val="0"/>
          <w:kern w:val="2"/>
          <w:sz w:val="36"/>
          <w:szCs w:val="36"/>
        </w:rPr>
      </w:pPr>
      <w:proofErr w:type="gramStart"/>
      <w:r w:rsidRPr="005F7112">
        <w:rPr>
          <w:rFonts w:asciiTheme="minorHAnsi" w:eastAsiaTheme="minorEastAsia" w:hAnsiTheme="minorHAnsi" w:cstheme="minorBidi"/>
          <w:b w:val="0"/>
          <w:kern w:val="2"/>
          <w:sz w:val="36"/>
          <w:szCs w:val="36"/>
        </w:rPr>
        <w:t>福化集团</w:t>
      </w:r>
      <w:r w:rsidR="00855B6F" w:rsidRPr="005F7112">
        <w:rPr>
          <w:rFonts w:asciiTheme="minorHAnsi" w:eastAsiaTheme="minorEastAsia" w:hAnsiTheme="minorHAnsi" w:cstheme="minorBidi"/>
          <w:b w:val="0"/>
          <w:kern w:val="2"/>
          <w:sz w:val="36"/>
          <w:szCs w:val="36"/>
        </w:rPr>
        <w:t>福化</w:t>
      </w:r>
      <w:proofErr w:type="gramEnd"/>
      <w:r w:rsidR="00855B6F" w:rsidRPr="005F7112">
        <w:rPr>
          <w:rFonts w:asciiTheme="minorHAnsi" w:eastAsiaTheme="minorEastAsia" w:hAnsiTheme="minorHAnsi" w:cstheme="minorBidi"/>
          <w:b w:val="0"/>
          <w:kern w:val="2"/>
          <w:sz w:val="36"/>
          <w:szCs w:val="36"/>
        </w:rPr>
        <w:t>供销</w:t>
      </w:r>
      <w:r w:rsidR="00E03E58" w:rsidRPr="005F7112">
        <w:rPr>
          <w:rFonts w:asciiTheme="minorHAnsi" w:eastAsiaTheme="minorEastAsia" w:hAnsiTheme="minorHAnsi" w:cstheme="minorBidi"/>
          <w:b w:val="0"/>
          <w:kern w:val="2"/>
          <w:sz w:val="36"/>
          <w:szCs w:val="36"/>
        </w:rPr>
        <w:t>有限</w:t>
      </w:r>
      <w:r w:rsidRPr="005F7112">
        <w:rPr>
          <w:rFonts w:asciiTheme="minorHAnsi" w:eastAsiaTheme="minorEastAsia" w:hAnsiTheme="minorHAnsi" w:cstheme="minorBidi"/>
          <w:b w:val="0"/>
          <w:kern w:val="2"/>
          <w:sz w:val="36"/>
          <w:szCs w:val="36"/>
        </w:rPr>
        <w:t>公司</w:t>
      </w:r>
      <w:r w:rsidR="00DD5A92" w:rsidRPr="005F7112">
        <w:rPr>
          <w:rFonts w:asciiTheme="minorHAnsi" w:eastAsiaTheme="minorEastAsia" w:hAnsiTheme="minorHAnsi" w:cstheme="minorBidi" w:hint="default"/>
          <w:b w:val="0"/>
          <w:kern w:val="2"/>
          <w:sz w:val="36"/>
          <w:szCs w:val="36"/>
        </w:rPr>
        <w:t>2021-2022</w:t>
      </w:r>
      <w:r w:rsidR="002E5B0D" w:rsidRPr="005F7112">
        <w:rPr>
          <w:rFonts w:asciiTheme="minorHAnsi" w:eastAsiaTheme="minorEastAsia" w:hAnsiTheme="minorHAnsi" w:cstheme="minorBidi"/>
          <w:b w:val="0"/>
          <w:kern w:val="2"/>
          <w:sz w:val="36"/>
          <w:szCs w:val="36"/>
        </w:rPr>
        <w:t>年</w:t>
      </w:r>
      <w:r w:rsidR="00AC697A">
        <w:rPr>
          <w:rFonts w:asciiTheme="minorHAnsi" w:eastAsiaTheme="minorEastAsia" w:hAnsiTheme="minorHAnsi" w:cstheme="minorBidi"/>
          <w:b w:val="0"/>
          <w:kern w:val="2"/>
          <w:sz w:val="36"/>
          <w:szCs w:val="36"/>
        </w:rPr>
        <w:t xml:space="preserve"> </w:t>
      </w:r>
      <w:r w:rsidR="00AC697A">
        <w:rPr>
          <w:rFonts w:asciiTheme="minorHAnsi" w:eastAsiaTheme="minorEastAsia" w:hAnsiTheme="minorHAnsi" w:cstheme="minorBidi" w:hint="default"/>
          <w:b w:val="0"/>
          <w:kern w:val="2"/>
          <w:sz w:val="36"/>
          <w:szCs w:val="36"/>
        </w:rPr>
        <w:t xml:space="preserve">       </w:t>
      </w:r>
      <w:r w:rsidR="00E03E58" w:rsidRPr="005F7112">
        <w:rPr>
          <w:rFonts w:asciiTheme="minorHAnsi" w:eastAsiaTheme="minorEastAsia" w:hAnsiTheme="minorHAnsi" w:cstheme="minorBidi"/>
          <w:b w:val="0"/>
          <w:kern w:val="2"/>
          <w:sz w:val="36"/>
          <w:szCs w:val="36"/>
        </w:rPr>
        <w:t>物流</w:t>
      </w:r>
      <w:r w:rsidR="002E5B0D" w:rsidRPr="005F7112">
        <w:rPr>
          <w:rFonts w:asciiTheme="minorHAnsi" w:eastAsiaTheme="minorEastAsia" w:hAnsiTheme="minorHAnsi" w:cstheme="minorBidi"/>
          <w:b w:val="0"/>
          <w:kern w:val="2"/>
          <w:sz w:val="36"/>
          <w:szCs w:val="36"/>
        </w:rPr>
        <w:t>运输业务中选信息公示</w:t>
      </w:r>
    </w:p>
    <w:p w14:paraId="4AEF06D0" w14:textId="03F4B213" w:rsidR="00855B6F" w:rsidRPr="005F7112" w:rsidRDefault="00855B6F" w:rsidP="00AC697A">
      <w:pPr>
        <w:pStyle w:val="1"/>
        <w:widowControl/>
        <w:spacing w:before="376" w:beforeAutospacing="0" w:afterAutospacing="0"/>
        <w:jc w:val="center"/>
        <w:rPr>
          <w:rFonts w:asciiTheme="minorHAnsi" w:eastAsiaTheme="minorEastAsia" w:hAnsiTheme="minorHAnsi" w:cstheme="minorBidi" w:hint="default"/>
          <w:b w:val="0"/>
          <w:kern w:val="2"/>
          <w:sz w:val="36"/>
          <w:szCs w:val="36"/>
        </w:rPr>
      </w:pPr>
      <w:r w:rsidRPr="005F7112">
        <w:rPr>
          <w:rFonts w:asciiTheme="minorHAnsi" w:eastAsiaTheme="minorEastAsia" w:hAnsiTheme="minorHAnsi" w:cstheme="minorBidi"/>
          <w:b w:val="0"/>
          <w:kern w:val="2"/>
          <w:sz w:val="36"/>
          <w:szCs w:val="36"/>
        </w:rPr>
        <w:t>（</w:t>
      </w:r>
      <w:r w:rsidR="006464E3">
        <w:rPr>
          <w:rFonts w:asciiTheme="minorHAnsi" w:eastAsiaTheme="minorEastAsia" w:hAnsiTheme="minorHAnsi" w:cstheme="minorBidi"/>
          <w:b w:val="0"/>
          <w:kern w:val="2"/>
          <w:sz w:val="36"/>
          <w:szCs w:val="36"/>
        </w:rPr>
        <w:t>次氯酸钠</w:t>
      </w:r>
      <w:r w:rsidRPr="005F7112">
        <w:rPr>
          <w:rFonts w:asciiTheme="minorHAnsi" w:eastAsiaTheme="minorEastAsia" w:hAnsiTheme="minorHAnsi" w:cstheme="minorBidi"/>
          <w:b w:val="0"/>
          <w:kern w:val="2"/>
          <w:sz w:val="36"/>
          <w:szCs w:val="36"/>
        </w:rPr>
        <w:t>）</w:t>
      </w:r>
    </w:p>
    <w:p w14:paraId="48C84166" w14:textId="77C13A85" w:rsidR="00855B6F" w:rsidRPr="00855B6F" w:rsidRDefault="00E03E58" w:rsidP="00855B6F">
      <w:pPr>
        <w:pStyle w:val="1"/>
        <w:widowControl/>
        <w:spacing w:before="376" w:beforeAutospacing="0" w:afterAutospacing="0" w:line="375" w:lineRule="atLeast"/>
        <w:jc w:val="both"/>
        <w:rPr>
          <w:rFonts w:asciiTheme="minorHAnsi" w:eastAsiaTheme="minorEastAsia" w:hAnsiTheme="minorHAnsi" w:cstheme="minorBidi" w:hint="default"/>
          <w:b w:val="0"/>
          <w:kern w:val="2"/>
          <w:sz w:val="30"/>
          <w:szCs w:val="30"/>
        </w:rPr>
      </w:pPr>
      <w:proofErr w:type="gramStart"/>
      <w:r w:rsidRPr="00855B6F">
        <w:rPr>
          <w:rFonts w:ascii="仿宋" w:eastAsia="仿宋" w:hAnsi="仿宋" w:cs="微软雅黑"/>
          <w:b w:val="0"/>
          <w:kern w:val="0"/>
          <w:sz w:val="32"/>
          <w:szCs w:val="32"/>
          <w:lang w:bidi="ar"/>
        </w:rPr>
        <w:t>福化集团</w:t>
      </w:r>
      <w:r w:rsidR="00855B6F" w:rsidRPr="00855B6F">
        <w:rPr>
          <w:rFonts w:ascii="仿宋" w:eastAsia="仿宋" w:hAnsi="仿宋" w:cs="微软雅黑"/>
          <w:b w:val="0"/>
          <w:kern w:val="0"/>
          <w:sz w:val="32"/>
          <w:szCs w:val="32"/>
          <w:lang w:bidi="ar"/>
        </w:rPr>
        <w:t>福化</w:t>
      </w:r>
      <w:proofErr w:type="gramEnd"/>
      <w:r w:rsidR="00855B6F" w:rsidRPr="00855B6F">
        <w:rPr>
          <w:rFonts w:ascii="仿宋" w:eastAsia="仿宋" w:hAnsi="仿宋" w:cs="微软雅黑"/>
          <w:b w:val="0"/>
          <w:kern w:val="0"/>
          <w:sz w:val="32"/>
          <w:szCs w:val="32"/>
          <w:lang w:bidi="ar"/>
        </w:rPr>
        <w:t>供销</w:t>
      </w:r>
      <w:r w:rsidRPr="00855B6F">
        <w:rPr>
          <w:rFonts w:ascii="仿宋" w:eastAsia="仿宋" w:hAnsi="仿宋" w:cs="微软雅黑"/>
          <w:b w:val="0"/>
          <w:kern w:val="0"/>
          <w:sz w:val="32"/>
          <w:szCs w:val="32"/>
          <w:lang w:bidi="ar"/>
        </w:rPr>
        <w:t>有限公司</w:t>
      </w:r>
      <w:r w:rsidR="00DD5A92" w:rsidRPr="00855B6F">
        <w:rPr>
          <w:rFonts w:ascii="仿宋" w:eastAsia="仿宋" w:hAnsi="仿宋" w:cs="微软雅黑" w:hint="default"/>
          <w:b w:val="0"/>
          <w:kern w:val="0"/>
          <w:sz w:val="32"/>
          <w:szCs w:val="32"/>
          <w:lang w:bidi="ar"/>
        </w:rPr>
        <w:t>2021-2022</w:t>
      </w:r>
      <w:r w:rsidRPr="00855B6F">
        <w:rPr>
          <w:rFonts w:ascii="仿宋" w:eastAsia="仿宋" w:hAnsi="仿宋" w:cs="微软雅黑"/>
          <w:b w:val="0"/>
          <w:kern w:val="0"/>
          <w:sz w:val="32"/>
          <w:szCs w:val="32"/>
          <w:lang w:bidi="ar"/>
        </w:rPr>
        <w:t>年物流运输业务</w:t>
      </w:r>
      <w:r w:rsidR="002E5B0D" w:rsidRPr="00855B6F">
        <w:rPr>
          <w:rFonts w:ascii="仿宋" w:eastAsia="仿宋" w:hAnsi="仿宋" w:cs="微软雅黑"/>
          <w:b w:val="0"/>
          <w:kern w:val="0"/>
          <w:sz w:val="32"/>
          <w:szCs w:val="32"/>
          <w:lang w:bidi="ar"/>
        </w:rPr>
        <w:t>竞价</w:t>
      </w:r>
      <w:r w:rsidR="0039316A" w:rsidRPr="00855B6F">
        <w:rPr>
          <w:rFonts w:ascii="仿宋" w:eastAsia="仿宋" w:hAnsi="仿宋" w:cs="微软雅黑"/>
          <w:b w:val="0"/>
          <w:kern w:val="0"/>
          <w:sz w:val="32"/>
          <w:szCs w:val="32"/>
          <w:lang w:bidi="ar"/>
        </w:rPr>
        <w:t>比选工作</w:t>
      </w:r>
      <w:r w:rsidR="002E5B0D" w:rsidRPr="00855B6F">
        <w:rPr>
          <w:rFonts w:ascii="仿宋" w:eastAsia="仿宋" w:hAnsi="仿宋" w:cs="微软雅黑"/>
          <w:b w:val="0"/>
          <w:kern w:val="0"/>
          <w:sz w:val="32"/>
          <w:szCs w:val="32"/>
          <w:lang w:bidi="ar"/>
        </w:rPr>
        <w:t>已</w:t>
      </w:r>
      <w:r w:rsidR="0039316A" w:rsidRPr="00855B6F">
        <w:rPr>
          <w:rFonts w:ascii="仿宋" w:eastAsia="仿宋" w:hAnsi="仿宋" w:cs="微软雅黑"/>
          <w:b w:val="0"/>
          <w:kern w:val="0"/>
          <w:sz w:val="32"/>
          <w:szCs w:val="32"/>
          <w:lang w:bidi="ar"/>
        </w:rPr>
        <w:t>启动，</w:t>
      </w:r>
      <w:r w:rsidR="00855B6F" w:rsidRPr="00323C3E">
        <w:rPr>
          <w:rFonts w:ascii="仿宋" w:eastAsia="仿宋" w:hAnsi="仿宋" w:cs="微软雅黑"/>
          <w:b w:val="0"/>
          <w:kern w:val="0"/>
          <w:sz w:val="32"/>
          <w:szCs w:val="32"/>
          <w:lang w:bidi="ar"/>
        </w:rPr>
        <w:t>下列公路运输业务已在</w:t>
      </w:r>
      <w:r w:rsidR="00855B6F">
        <w:rPr>
          <w:rFonts w:ascii="仿宋" w:eastAsia="仿宋" w:hAnsi="仿宋" w:cs="微软雅黑"/>
          <w:b w:val="0"/>
          <w:kern w:val="0"/>
          <w:sz w:val="32"/>
          <w:szCs w:val="32"/>
          <w:lang w:bidi="ar"/>
        </w:rPr>
        <w:t>供销</w:t>
      </w:r>
      <w:r w:rsidR="00855B6F" w:rsidRPr="00323C3E">
        <w:rPr>
          <w:rFonts w:ascii="仿宋" w:eastAsia="仿宋" w:hAnsi="仿宋" w:cs="微软雅黑"/>
          <w:b w:val="0"/>
          <w:kern w:val="0"/>
          <w:sz w:val="32"/>
          <w:szCs w:val="32"/>
          <w:lang w:bidi="ar"/>
        </w:rPr>
        <w:t>公司自主比选会议中，由比选工作小组共同开选，现将中选结果公示如下：</w:t>
      </w:r>
    </w:p>
    <w:tbl>
      <w:tblPr>
        <w:tblW w:w="1005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2410"/>
        <w:gridCol w:w="4394"/>
        <w:gridCol w:w="2552"/>
      </w:tblGrid>
      <w:tr w:rsidR="00855B6F" w:rsidRPr="00D70805" w14:paraId="52FCD1EB" w14:textId="77777777" w:rsidTr="006464E3">
        <w:trPr>
          <w:tblCellSpacing w:w="0" w:type="dxa"/>
          <w:jc w:val="center"/>
        </w:trPr>
        <w:tc>
          <w:tcPr>
            <w:tcW w:w="701" w:type="dxa"/>
            <w:shd w:val="clear" w:color="auto" w:fill="auto"/>
            <w:vAlign w:val="center"/>
          </w:tcPr>
          <w:p w14:paraId="4FD64F01" w14:textId="77777777" w:rsidR="00855B6F" w:rsidRPr="00D70805" w:rsidRDefault="00855B6F" w:rsidP="00EB4B90">
            <w:pPr>
              <w:pStyle w:val="a9"/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70805">
              <w:rPr>
                <w:rFonts w:ascii="仿宋" w:eastAsia="仿宋" w:hAnsi="仿宋"/>
                <w:sz w:val="30"/>
                <w:szCs w:val="30"/>
              </w:rPr>
              <w:t>序号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A1BB71" w14:textId="77777777" w:rsidR="00855B6F" w:rsidRPr="00D70805" w:rsidRDefault="00855B6F" w:rsidP="00EB4B90">
            <w:pPr>
              <w:pStyle w:val="a9"/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70805">
              <w:rPr>
                <w:rFonts w:ascii="仿宋" w:eastAsia="仿宋" w:hAnsi="仿宋"/>
                <w:sz w:val="30"/>
                <w:szCs w:val="30"/>
              </w:rPr>
              <w:t>中选</w:t>
            </w:r>
            <w:r w:rsidRPr="00D70805">
              <w:rPr>
                <w:rFonts w:ascii="仿宋" w:eastAsia="仿宋" w:hAnsi="仿宋" w:hint="eastAsia"/>
                <w:sz w:val="30"/>
                <w:szCs w:val="30"/>
              </w:rPr>
              <w:t>物流</w:t>
            </w:r>
            <w:r w:rsidRPr="00D70805">
              <w:rPr>
                <w:rFonts w:ascii="仿宋" w:eastAsia="仿宋" w:hAnsi="仿宋"/>
                <w:sz w:val="30"/>
                <w:szCs w:val="30"/>
              </w:rPr>
              <w:t>业务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6A0D556" w14:textId="77777777" w:rsidR="00855B6F" w:rsidRPr="00D70805" w:rsidRDefault="00855B6F" w:rsidP="00EB4B90">
            <w:pPr>
              <w:pStyle w:val="a9"/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70805">
              <w:rPr>
                <w:rFonts w:ascii="仿宋" w:eastAsia="仿宋" w:hAnsi="仿宋"/>
                <w:sz w:val="30"/>
                <w:szCs w:val="30"/>
              </w:rPr>
              <w:t>中选路线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2524AD" w14:textId="77777777" w:rsidR="00855B6F" w:rsidRPr="00D70805" w:rsidRDefault="00855B6F" w:rsidP="00EB4B90">
            <w:pPr>
              <w:pStyle w:val="a9"/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70805">
              <w:rPr>
                <w:rFonts w:ascii="仿宋" w:eastAsia="仿宋" w:hAnsi="仿宋"/>
                <w:sz w:val="30"/>
                <w:szCs w:val="30"/>
              </w:rPr>
              <w:t>中选单位</w:t>
            </w:r>
          </w:p>
        </w:tc>
      </w:tr>
      <w:tr w:rsidR="00855B6F" w:rsidRPr="00D70805" w14:paraId="1EEF160A" w14:textId="77777777" w:rsidTr="006464E3">
        <w:trPr>
          <w:trHeight w:val="667"/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480E12BE" w14:textId="77777777" w:rsidR="00855B6F" w:rsidRPr="00D70805" w:rsidRDefault="00855B6F" w:rsidP="00EB4B90">
            <w:pPr>
              <w:pStyle w:val="a9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1</w:t>
            </w:r>
          </w:p>
        </w:tc>
        <w:tc>
          <w:tcPr>
            <w:tcW w:w="24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5EF1CBDA" w14:textId="43416241" w:rsidR="00855B6F" w:rsidRPr="00D70805" w:rsidRDefault="006464E3" w:rsidP="00EB4B90">
            <w:pPr>
              <w:pStyle w:val="a9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次氯酸</w:t>
            </w: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钠运输</w:t>
            </w:r>
            <w:proofErr w:type="gramEnd"/>
          </w:p>
        </w:tc>
        <w:tc>
          <w:tcPr>
            <w:tcW w:w="439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7D265950" w14:textId="0F361A97" w:rsidR="00855B6F" w:rsidRPr="00D70805" w:rsidRDefault="006464E3" w:rsidP="00EB4B90">
            <w:pPr>
              <w:pStyle w:val="a9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 w:rsidRPr="006464E3">
              <w:rPr>
                <w:rFonts w:ascii="仿宋" w:eastAsia="仿宋" w:hAnsi="仿宋"/>
                <w:sz w:val="30"/>
                <w:szCs w:val="30"/>
              </w:rPr>
              <w:t>湄洲湾</w:t>
            </w:r>
            <w:proofErr w:type="gramEnd"/>
            <w:r w:rsidRPr="006464E3">
              <w:rPr>
                <w:rFonts w:ascii="仿宋" w:eastAsia="仿宋" w:hAnsi="仿宋"/>
                <w:sz w:val="30"/>
                <w:szCs w:val="30"/>
              </w:rPr>
              <w:t>氯</w:t>
            </w:r>
            <w:proofErr w:type="gramStart"/>
            <w:r w:rsidRPr="006464E3">
              <w:rPr>
                <w:rFonts w:ascii="仿宋" w:eastAsia="仿宋" w:hAnsi="仿宋"/>
                <w:sz w:val="30"/>
                <w:szCs w:val="30"/>
              </w:rPr>
              <w:t>碱工业</w:t>
            </w:r>
            <w:proofErr w:type="gramEnd"/>
            <w:r w:rsidRPr="006464E3">
              <w:rPr>
                <w:rFonts w:ascii="仿宋" w:eastAsia="仿宋" w:hAnsi="仿宋"/>
                <w:sz w:val="30"/>
                <w:szCs w:val="30"/>
              </w:rPr>
              <w:t>有限公司至福建福海创石油化工有限公司</w:t>
            </w:r>
          </w:p>
        </w:tc>
        <w:tc>
          <w:tcPr>
            <w:tcW w:w="2552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433D3A37" w14:textId="743C5247" w:rsidR="00855B6F" w:rsidRPr="00D70805" w:rsidRDefault="006464E3" w:rsidP="00EB4B90">
            <w:pPr>
              <w:pStyle w:val="a9"/>
              <w:rPr>
                <w:rFonts w:ascii="仿宋" w:eastAsia="仿宋" w:hAnsi="仿宋"/>
                <w:sz w:val="30"/>
                <w:szCs w:val="30"/>
              </w:rPr>
            </w:pPr>
            <w:r w:rsidRPr="006464E3">
              <w:rPr>
                <w:rFonts w:ascii="仿宋" w:eastAsia="仿宋" w:hAnsi="仿宋"/>
                <w:sz w:val="30"/>
                <w:szCs w:val="30"/>
              </w:rPr>
              <w:t>龙岩新易达物流有限公司</w:t>
            </w:r>
          </w:p>
        </w:tc>
      </w:tr>
      <w:tr w:rsidR="006464E3" w:rsidRPr="00D70805" w14:paraId="38C2E51E" w14:textId="77777777" w:rsidTr="006464E3">
        <w:trPr>
          <w:trHeight w:val="839"/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552D511A" w14:textId="77777777" w:rsidR="006464E3" w:rsidRPr="00D70805" w:rsidRDefault="006464E3" w:rsidP="006464E3">
            <w:pPr>
              <w:pStyle w:val="a9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2</w:t>
            </w:r>
          </w:p>
        </w:tc>
        <w:tc>
          <w:tcPr>
            <w:tcW w:w="24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468D399F" w14:textId="085C16A0" w:rsidR="006464E3" w:rsidRPr="00D70805" w:rsidRDefault="006464E3" w:rsidP="006464E3">
            <w:pPr>
              <w:pStyle w:val="a9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次氯酸</w:t>
            </w: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钠运输</w:t>
            </w:r>
            <w:proofErr w:type="gramEnd"/>
          </w:p>
        </w:tc>
        <w:tc>
          <w:tcPr>
            <w:tcW w:w="439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32E8672C" w14:textId="6A9FCADB" w:rsidR="006464E3" w:rsidRPr="00D70805" w:rsidRDefault="006464E3" w:rsidP="006464E3">
            <w:pPr>
              <w:pStyle w:val="a9"/>
              <w:rPr>
                <w:rFonts w:ascii="仿宋" w:eastAsia="仿宋" w:hAnsi="仿宋"/>
                <w:sz w:val="30"/>
                <w:szCs w:val="30"/>
              </w:rPr>
            </w:pPr>
            <w:r w:rsidRPr="006464E3">
              <w:rPr>
                <w:rFonts w:ascii="仿宋" w:eastAsia="仿宋" w:hAnsi="仿宋"/>
                <w:sz w:val="30"/>
                <w:szCs w:val="30"/>
              </w:rPr>
              <w:t>福建省东南电化股份有限公司至福建福海创石油化工有限公司</w:t>
            </w:r>
          </w:p>
        </w:tc>
        <w:tc>
          <w:tcPr>
            <w:tcW w:w="2552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18CAD7BB" w14:textId="6F423242" w:rsidR="006464E3" w:rsidRPr="00D70805" w:rsidRDefault="006464E3" w:rsidP="006464E3">
            <w:pPr>
              <w:pStyle w:val="a9"/>
              <w:rPr>
                <w:rFonts w:ascii="仿宋" w:eastAsia="仿宋" w:hAnsi="仿宋"/>
                <w:sz w:val="30"/>
                <w:szCs w:val="30"/>
              </w:rPr>
            </w:pPr>
            <w:r w:rsidRPr="006464E3">
              <w:rPr>
                <w:rFonts w:ascii="仿宋" w:eastAsia="仿宋" w:hAnsi="仿宋"/>
                <w:sz w:val="30"/>
                <w:szCs w:val="30"/>
              </w:rPr>
              <w:t>龙岩新易达物流有限公司</w:t>
            </w:r>
          </w:p>
        </w:tc>
      </w:tr>
    </w:tbl>
    <w:p w14:paraId="78BEA066" w14:textId="469A3B4D" w:rsidR="00F3048C" w:rsidRPr="00323C3E" w:rsidRDefault="00F3048C" w:rsidP="00F3048C">
      <w:pPr>
        <w:pStyle w:val="a9"/>
        <w:widowControl/>
        <w:spacing w:before="150" w:beforeAutospacing="0" w:afterAutospacing="0"/>
        <w:rPr>
          <w:rFonts w:ascii="仿宋" w:eastAsia="仿宋" w:hAnsi="仿宋" w:cs="微软雅黑"/>
          <w:bCs/>
          <w:sz w:val="32"/>
          <w:szCs w:val="32"/>
          <w:lang w:bidi="ar"/>
        </w:rPr>
      </w:pPr>
      <w:r w:rsidRPr="00323C3E">
        <w:rPr>
          <w:rFonts w:ascii="仿宋" w:eastAsia="仿宋" w:hAnsi="仿宋" w:cs="微软雅黑" w:hint="eastAsia"/>
          <w:bCs/>
          <w:sz w:val="32"/>
          <w:szCs w:val="32"/>
          <w:lang w:bidi="ar"/>
        </w:rPr>
        <w:t>公示时间：</w:t>
      </w:r>
      <w:r>
        <w:rPr>
          <w:rFonts w:ascii="仿宋" w:eastAsia="仿宋" w:hAnsi="仿宋" w:cs="微软雅黑"/>
          <w:bCs/>
          <w:sz w:val="32"/>
          <w:szCs w:val="32"/>
          <w:lang w:bidi="ar"/>
        </w:rPr>
        <w:t>2021</w:t>
      </w:r>
      <w:r w:rsidRPr="00323C3E">
        <w:rPr>
          <w:rFonts w:ascii="仿宋" w:eastAsia="仿宋" w:hAnsi="仿宋" w:cs="微软雅黑" w:hint="eastAsia"/>
          <w:bCs/>
          <w:sz w:val="32"/>
          <w:szCs w:val="32"/>
          <w:lang w:bidi="ar"/>
        </w:rPr>
        <w:t>年</w:t>
      </w:r>
      <w:r>
        <w:rPr>
          <w:rFonts w:ascii="仿宋" w:eastAsia="仿宋" w:hAnsi="仿宋" w:cs="微软雅黑"/>
          <w:bCs/>
          <w:sz w:val="32"/>
          <w:szCs w:val="32"/>
          <w:lang w:bidi="ar"/>
        </w:rPr>
        <w:t>4</w:t>
      </w:r>
      <w:r w:rsidRPr="00323C3E">
        <w:rPr>
          <w:rFonts w:ascii="仿宋" w:eastAsia="仿宋" w:hAnsi="仿宋" w:cs="微软雅黑" w:hint="eastAsia"/>
          <w:bCs/>
          <w:sz w:val="32"/>
          <w:szCs w:val="32"/>
          <w:lang w:bidi="ar"/>
        </w:rPr>
        <w:t>月</w:t>
      </w:r>
      <w:r w:rsidR="006464E3">
        <w:rPr>
          <w:rFonts w:ascii="仿宋" w:eastAsia="仿宋" w:hAnsi="仿宋" w:cs="微软雅黑"/>
          <w:bCs/>
          <w:sz w:val="32"/>
          <w:szCs w:val="32"/>
          <w:lang w:bidi="ar"/>
        </w:rPr>
        <w:t>26</w:t>
      </w:r>
      <w:r w:rsidRPr="00323C3E">
        <w:rPr>
          <w:rFonts w:ascii="仿宋" w:eastAsia="仿宋" w:hAnsi="仿宋" w:cs="微软雅黑" w:hint="eastAsia"/>
          <w:bCs/>
          <w:sz w:val="32"/>
          <w:szCs w:val="32"/>
          <w:lang w:bidi="ar"/>
        </w:rPr>
        <w:t>日至</w:t>
      </w:r>
      <w:r w:rsidRPr="00323C3E">
        <w:rPr>
          <w:rFonts w:ascii="仿宋" w:eastAsia="仿宋" w:hAnsi="仿宋" w:cs="微软雅黑"/>
          <w:bCs/>
          <w:sz w:val="32"/>
          <w:szCs w:val="32"/>
          <w:lang w:bidi="ar"/>
        </w:rPr>
        <w:t>20</w:t>
      </w:r>
      <w:r>
        <w:rPr>
          <w:rFonts w:ascii="仿宋" w:eastAsia="仿宋" w:hAnsi="仿宋" w:cs="微软雅黑"/>
          <w:bCs/>
          <w:sz w:val="32"/>
          <w:szCs w:val="32"/>
          <w:lang w:bidi="ar"/>
        </w:rPr>
        <w:t>21</w:t>
      </w:r>
      <w:r w:rsidRPr="00323C3E">
        <w:rPr>
          <w:rFonts w:ascii="仿宋" w:eastAsia="仿宋" w:hAnsi="仿宋" w:cs="微软雅黑" w:hint="eastAsia"/>
          <w:bCs/>
          <w:sz w:val="32"/>
          <w:szCs w:val="32"/>
          <w:lang w:bidi="ar"/>
        </w:rPr>
        <w:t>年</w:t>
      </w:r>
      <w:r>
        <w:rPr>
          <w:rFonts w:ascii="仿宋" w:eastAsia="仿宋" w:hAnsi="仿宋" w:cs="微软雅黑"/>
          <w:bCs/>
          <w:sz w:val="32"/>
          <w:szCs w:val="32"/>
          <w:lang w:bidi="ar"/>
        </w:rPr>
        <w:t>4</w:t>
      </w:r>
      <w:r w:rsidRPr="00323C3E">
        <w:rPr>
          <w:rFonts w:ascii="仿宋" w:eastAsia="仿宋" w:hAnsi="仿宋" w:cs="微软雅黑" w:hint="eastAsia"/>
          <w:bCs/>
          <w:sz w:val="32"/>
          <w:szCs w:val="32"/>
          <w:lang w:bidi="ar"/>
        </w:rPr>
        <w:t>月</w:t>
      </w:r>
      <w:r w:rsidR="006464E3">
        <w:rPr>
          <w:rFonts w:ascii="仿宋" w:eastAsia="仿宋" w:hAnsi="仿宋" w:cs="微软雅黑"/>
          <w:bCs/>
          <w:sz w:val="32"/>
          <w:szCs w:val="32"/>
          <w:lang w:bidi="ar"/>
        </w:rPr>
        <w:t>28</w:t>
      </w:r>
      <w:r w:rsidRPr="00323C3E">
        <w:rPr>
          <w:rFonts w:ascii="仿宋" w:eastAsia="仿宋" w:hAnsi="仿宋" w:cs="微软雅黑" w:hint="eastAsia"/>
          <w:bCs/>
          <w:sz w:val="32"/>
          <w:szCs w:val="32"/>
          <w:lang w:bidi="ar"/>
        </w:rPr>
        <w:t>日</w:t>
      </w:r>
    </w:p>
    <w:p w14:paraId="441C6164" w14:textId="77777777" w:rsidR="00F3048C" w:rsidRPr="00323C3E" w:rsidRDefault="00F3048C" w:rsidP="00F3048C">
      <w:pPr>
        <w:pStyle w:val="a9"/>
        <w:widowControl/>
        <w:spacing w:before="150" w:beforeAutospacing="0" w:afterAutospacing="0"/>
        <w:rPr>
          <w:rFonts w:ascii="仿宋" w:eastAsia="仿宋" w:hAnsi="仿宋" w:cs="微软雅黑"/>
          <w:bCs/>
          <w:sz w:val="32"/>
          <w:szCs w:val="32"/>
          <w:lang w:bidi="ar"/>
        </w:rPr>
      </w:pPr>
      <w:r w:rsidRPr="00323C3E">
        <w:rPr>
          <w:rFonts w:ascii="仿宋" w:eastAsia="仿宋" w:hAnsi="仿宋" w:cs="微软雅黑" w:hint="eastAsia"/>
          <w:bCs/>
          <w:sz w:val="32"/>
          <w:szCs w:val="32"/>
          <w:lang w:bidi="ar"/>
        </w:rPr>
        <w:t>公司名称：</w:t>
      </w:r>
      <w:r w:rsidRPr="00C14D6C">
        <w:rPr>
          <w:rFonts w:ascii="仿宋" w:eastAsia="仿宋" w:hAnsi="仿宋" w:cs="微软雅黑" w:hint="eastAsia"/>
          <w:bCs/>
          <w:sz w:val="32"/>
          <w:szCs w:val="32"/>
          <w:lang w:bidi="ar"/>
        </w:rPr>
        <w:t>福建省石油化工供销有限公司</w:t>
      </w:r>
    </w:p>
    <w:p w14:paraId="0FD10861" w14:textId="77777777" w:rsidR="00F3048C" w:rsidRPr="00323C3E" w:rsidRDefault="00F3048C" w:rsidP="00F3048C">
      <w:pPr>
        <w:pStyle w:val="a9"/>
        <w:widowControl/>
        <w:spacing w:before="150" w:beforeAutospacing="0" w:afterAutospacing="0"/>
        <w:rPr>
          <w:rFonts w:ascii="仿宋" w:eastAsia="仿宋" w:hAnsi="仿宋" w:cs="微软雅黑"/>
          <w:bCs/>
          <w:sz w:val="32"/>
          <w:szCs w:val="32"/>
          <w:lang w:bidi="ar"/>
        </w:rPr>
      </w:pPr>
      <w:r w:rsidRPr="00323C3E">
        <w:rPr>
          <w:rFonts w:ascii="仿宋" w:eastAsia="仿宋" w:hAnsi="仿宋" w:cs="微软雅黑" w:hint="eastAsia"/>
          <w:bCs/>
          <w:sz w:val="32"/>
          <w:szCs w:val="32"/>
          <w:lang w:bidi="ar"/>
        </w:rPr>
        <w:t>联系地址：福州市省府路1号</w:t>
      </w:r>
      <w:r>
        <w:rPr>
          <w:rFonts w:ascii="仿宋" w:eastAsia="仿宋" w:hAnsi="仿宋" w:cs="微软雅黑" w:hint="eastAsia"/>
          <w:bCs/>
          <w:sz w:val="32"/>
          <w:szCs w:val="32"/>
          <w:lang w:bidi="ar"/>
        </w:rPr>
        <w:t>金皇大厦1</w:t>
      </w:r>
      <w:r>
        <w:rPr>
          <w:rFonts w:ascii="仿宋" w:eastAsia="仿宋" w:hAnsi="仿宋" w:cs="微软雅黑"/>
          <w:bCs/>
          <w:sz w:val="32"/>
          <w:szCs w:val="32"/>
          <w:lang w:bidi="ar"/>
        </w:rPr>
        <w:t>1</w:t>
      </w:r>
      <w:r>
        <w:rPr>
          <w:rFonts w:ascii="仿宋" w:eastAsia="仿宋" w:hAnsi="仿宋" w:cs="微软雅黑" w:hint="eastAsia"/>
          <w:bCs/>
          <w:sz w:val="32"/>
          <w:szCs w:val="32"/>
          <w:lang w:bidi="ar"/>
        </w:rPr>
        <w:t>楼</w:t>
      </w:r>
    </w:p>
    <w:p w14:paraId="613B3CEA" w14:textId="77777777" w:rsidR="00F3048C" w:rsidRPr="00323C3E" w:rsidRDefault="00F3048C" w:rsidP="00F3048C">
      <w:pPr>
        <w:pStyle w:val="a9"/>
        <w:widowControl/>
        <w:spacing w:before="150" w:beforeAutospacing="0" w:afterAutospacing="0"/>
        <w:rPr>
          <w:rFonts w:ascii="仿宋" w:eastAsia="仿宋" w:hAnsi="仿宋" w:cs="微软雅黑"/>
          <w:bCs/>
          <w:sz w:val="32"/>
          <w:szCs w:val="32"/>
          <w:lang w:bidi="ar"/>
        </w:rPr>
      </w:pPr>
      <w:r w:rsidRPr="00323C3E">
        <w:rPr>
          <w:rFonts w:ascii="仿宋" w:eastAsia="仿宋" w:hAnsi="仿宋" w:cs="微软雅黑" w:hint="eastAsia"/>
          <w:bCs/>
          <w:sz w:val="32"/>
          <w:szCs w:val="32"/>
          <w:lang w:bidi="ar"/>
        </w:rPr>
        <w:t>经营管理部：0591-87552395</w:t>
      </w:r>
    </w:p>
    <w:p w14:paraId="4EC4442C" w14:textId="514ACD85" w:rsidR="00C533C4" w:rsidRPr="00F3048C" w:rsidRDefault="00F3048C" w:rsidP="00F3048C">
      <w:pPr>
        <w:pStyle w:val="a9"/>
        <w:widowControl/>
        <w:spacing w:before="150" w:beforeAutospacing="0" w:afterAutospacing="0"/>
        <w:rPr>
          <w:rFonts w:ascii="仿宋" w:eastAsia="仿宋" w:hAnsi="仿宋" w:cs="微软雅黑"/>
          <w:bCs/>
          <w:sz w:val="32"/>
          <w:szCs w:val="32"/>
          <w:lang w:bidi="ar"/>
        </w:rPr>
      </w:pPr>
      <w:r w:rsidRPr="00323C3E">
        <w:rPr>
          <w:rFonts w:ascii="仿宋" w:eastAsia="仿宋" w:hAnsi="仿宋" w:cs="微软雅黑" w:hint="eastAsia"/>
          <w:bCs/>
          <w:sz w:val="32"/>
          <w:szCs w:val="32"/>
          <w:lang w:bidi="ar"/>
        </w:rPr>
        <w:t>监察室：0591-88620072</w:t>
      </w:r>
    </w:p>
    <w:sectPr w:rsidR="00C533C4" w:rsidRPr="00F30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900C8" w14:textId="77777777" w:rsidR="003666BC" w:rsidRDefault="003666BC" w:rsidP="0039316A">
      <w:r>
        <w:separator/>
      </w:r>
    </w:p>
  </w:endnote>
  <w:endnote w:type="continuationSeparator" w:id="0">
    <w:p w14:paraId="0B8D3C96" w14:textId="77777777" w:rsidR="003666BC" w:rsidRDefault="003666BC" w:rsidP="00393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933DF" w14:textId="77777777" w:rsidR="003666BC" w:rsidRDefault="003666BC" w:rsidP="0039316A">
      <w:r>
        <w:separator/>
      </w:r>
    </w:p>
  </w:footnote>
  <w:footnote w:type="continuationSeparator" w:id="0">
    <w:p w14:paraId="6753B97C" w14:textId="77777777" w:rsidR="003666BC" w:rsidRDefault="003666BC" w:rsidP="00393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C5D"/>
    <w:rsid w:val="00037ACC"/>
    <w:rsid w:val="000A2B98"/>
    <w:rsid w:val="000C7230"/>
    <w:rsid w:val="000D25F7"/>
    <w:rsid w:val="00155D66"/>
    <w:rsid w:val="002E5B0D"/>
    <w:rsid w:val="003666BC"/>
    <w:rsid w:val="0039316A"/>
    <w:rsid w:val="00413C6B"/>
    <w:rsid w:val="004152EB"/>
    <w:rsid w:val="0051559D"/>
    <w:rsid w:val="005F7112"/>
    <w:rsid w:val="00603CEF"/>
    <w:rsid w:val="00624595"/>
    <w:rsid w:val="00631979"/>
    <w:rsid w:val="006464E3"/>
    <w:rsid w:val="00665683"/>
    <w:rsid w:val="00774C5D"/>
    <w:rsid w:val="00804D80"/>
    <w:rsid w:val="00855B6F"/>
    <w:rsid w:val="008C6C28"/>
    <w:rsid w:val="008D36CF"/>
    <w:rsid w:val="008F7A26"/>
    <w:rsid w:val="00920676"/>
    <w:rsid w:val="0099380D"/>
    <w:rsid w:val="00A217F9"/>
    <w:rsid w:val="00A41576"/>
    <w:rsid w:val="00A55C4B"/>
    <w:rsid w:val="00A64108"/>
    <w:rsid w:val="00A81FA6"/>
    <w:rsid w:val="00AC697A"/>
    <w:rsid w:val="00C2712C"/>
    <w:rsid w:val="00C533C4"/>
    <w:rsid w:val="00C553E0"/>
    <w:rsid w:val="00DB3050"/>
    <w:rsid w:val="00DC2363"/>
    <w:rsid w:val="00DD5A92"/>
    <w:rsid w:val="00E03E58"/>
    <w:rsid w:val="00E211C6"/>
    <w:rsid w:val="00E34649"/>
    <w:rsid w:val="00EB4F8D"/>
    <w:rsid w:val="00ED4E69"/>
    <w:rsid w:val="00F02076"/>
    <w:rsid w:val="00F3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00419"/>
  <w15:chartTrackingRefBased/>
  <w15:docId w15:val="{36778B48-EAA7-4903-99EC-5BD254E8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E5B0D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31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31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31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31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9316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9316A"/>
    <w:rPr>
      <w:sz w:val="18"/>
      <w:szCs w:val="18"/>
    </w:rPr>
  </w:style>
  <w:style w:type="character" w:customStyle="1" w:styleId="10">
    <w:name w:val="标题 1 字符"/>
    <w:basedOn w:val="a0"/>
    <w:link w:val="1"/>
    <w:rsid w:val="002E5B0D"/>
    <w:rPr>
      <w:rFonts w:ascii="宋体" w:eastAsia="宋体" w:hAnsi="宋体" w:cs="Times New Roman"/>
      <w:b/>
      <w:kern w:val="44"/>
      <w:sz w:val="48"/>
      <w:szCs w:val="48"/>
    </w:rPr>
  </w:style>
  <w:style w:type="paragraph" w:styleId="a9">
    <w:name w:val="Normal (Web)"/>
    <w:basedOn w:val="a"/>
    <w:rsid w:val="00855B6F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a">
    <w:name w:val="Emphasis"/>
    <w:basedOn w:val="a0"/>
    <w:uiPriority w:val="20"/>
    <w:qFormat/>
    <w:rsid w:val="005155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tom</dc:creator>
  <cp:keywords/>
  <dc:description/>
  <cp:lastModifiedBy>沈卉</cp:lastModifiedBy>
  <cp:revision>46</cp:revision>
  <cp:lastPrinted>2018-03-20T06:58:00Z</cp:lastPrinted>
  <dcterms:created xsi:type="dcterms:W3CDTF">2017-12-29T06:42:00Z</dcterms:created>
  <dcterms:modified xsi:type="dcterms:W3CDTF">2021-04-25T06:45:00Z</dcterms:modified>
</cp:coreProperties>
</file>