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C9" w:rsidRPr="00CA0150" w:rsidRDefault="000E5632" w:rsidP="00CA0150">
      <w:pPr>
        <w:jc w:val="center"/>
        <w:rPr>
          <w:b/>
          <w:sz w:val="32"/>
          <w:szCs w:val="32"/>
        </w:rPr>
      </w:pPr>
      <w:r w:rsidRPr="00CA0150">
        <w:rPr>
          <w:rFonts w:hint="eastAsia"/>
          <w:b/>
          <w:sz w:val="32"/>
          <w:szCs w:val="32"/>
        </w:rPr>
        <w:t>关于装车站流程优化改造项目汽车衡发包</w:t>
      </w:r>
      <w:r w:rsidR="00854753">
        <w:rPr>
          <w:rFonts w:hint="eastAsia"/>
          <w:b/>
          <w:sz w:val="32"/>
          <w:szCs w:val="32"/>
        </w:rPr>
        <w:t>项目</w:t>
      </w:r>
      <w:r w:rsidRPr="00CA0150">
        <w:rPr>
          <w:rFonts w:hint="eastAsia"/>
          <w:b/>
          <w:sz w:val="32"/>
          <w:szCs w:val="32"/>
        </w:rPr>
        <w:t>技术澄清函</w:t>
      </w:r>
    </w:p>
    <w:p w:rsidR="000E5632" w:rsidRDefault="000E5632"/>
    <w:p w:rsidR="000E5632" w:rsidRDefault="000E5632" w:rsidP="00CA0150">
      <w:pPr>
        <w:spacing w:line="360" w:lineRule="auto"/>
        <w:ind w:firstLineChars="200" w:firstLine="420"/>
      </w:pPr>
      <w:r>
        <w:t>关于我司于</w:t>
      </w:r>
      <w:r>
        <w:rPr>
          <w:rFonts w:hint="eastAsia"/>
        </w:rPr>
        <w:t>2</w:t>
      </w:r>
      <w:r>
        <w:t>021</w:t>
      </w:r>
      <w:r>
        <w:t>年</w:t>
      </w:r>
      <w:r>
        <w:rPr>
          <w:rFonts w:hint="eastAsia"/>
        </w:rPr>
        <w:t>0</w:t>
      </w:r>
      <w:r>
        <w:t>4</w:t>
      </w:r>
      <w:r>
        <w:t>月</w:t>
      </w:r>
      <w:r>
        <w:rPr>
          <w:rFonts w:hint="eastAsia"/>
        </w:rPr>
        <w:t>2</w:t>
      </w:r>
      <w:r>
        <w:t>1</w:t>
      </w:r>
      <w:r>
        <w:t>日公示的</w:t>
      </w:r>
      <w:r>
        <w:t>“</w:t>
      </w:r>
      <w:r w:rsidRPr="000E5632">
        <w:rPr>
          <w:rFonts w:hint="eastAsia"/>
        </w:rPr>
        <w:t>装车站流程优化改造项目汽车衡发包</w:t>
      </w:r>
      <w:r>
        <w:rPr>
          <w:rFonts w:hint="eastAsia"/>
        </w:rPr>
        <w:t>（</w:t>
      </w:r>
      <w:r w:rsidRPr="00CA0150">
        <w:rPr>
          <w:rFonts w:hint="eastAsia"/>
        </w:rPr>
        <w:t>项目编</w:t>
      </w:r>
      <w:bookmarkStart w:id="0" w:name="_GoBack"/>
      <w:bookmarkEnd w:id="0"/>
      <w:r w:rsidRPr="00CA0150">
        <w:rPr>
          <w:rFonts w:hint="eastAsia"/>
        </w:rPr>
        <w:t>号：</w:t>
      </w:r>
      <w:r w:rsidRPr="00CA0150">
        <w:rPr>
          <w:rFonts w:hint="eastAsia"/>
        </w:rPr>
        <w:t>FHC-PTCG20210219002</w:t>
      </w:r>
      <w:r w:rsidRPr="00CA0150">
        <w:rPr>
          <w:rFonts w:hint="eastAsia"/>
        </w:rPr>
        <w:t>）</w:t>
      </w:r>
      <w:r>
        <w:t>”</w:t>
      </w:r>
      <w:r>
        <w:t>比选公告，现因技术交流澄清过程中发现发包说明中关于技术要求有以下两点需做相应澄清，特发此函进行</w:t>
      </w:r>
      <w:r w:rsidR="00CA0150">
        <w:t>以下三点事宜</w:t>
      </w:r>
      <w:r>
        <w:t>公示澄清。</w:t>
      </w:r>
    </w:p>
    <w:p w:rsidR="000E5632" w:rsidRDefault="000E5632" w:rsidP="00CA0150">
      <w:pPr>
        <w:pStyle w:val="a5"/>
        <w:numPr>
          <w:ilvl w:val="0"/>
          <w:numId w:val="5"/>
        </w:numPr>
        <w:spacing w:line="360" w:lineRule="auto"/>
        <w:ind w:firstLineChars="0"/>
        <w:rPr>
          <w:rFonts w:hint="eastAsia"/>
        </w:rPr>
      </w:pPr>
      <w:r>
        <w:t>原比选公示附件</w:t>
      </w:r>
      <w:r>
        <w:t>“</w:t>
      </w:r>
      <w:r w:rsidRPr="000E5632">
        <w:rPr>
          <w:rFonts w:hint="eastAsia"/>
        </w:rPr>
        <w:t>G181S-2021501-K-03</w:t>
      </w:r>
      <w:r w:rsidRPr="000E5632">
        <w:rPr>
          <w:rFonts w:hint="eastAsia"/>
        </w:rPr>
        <w:t>仪表数据表</w:t>
      </w:r>
      <w:r w:rsidRPr="000E5632">
        <w:rPr>
          <w:rFonts w:hint="eastAsia"/>
        </w:rPr>
        <w:t>_</w:t>
      </w:r>
      <w:r w:rsidRPr="000E5632">
        <w:rPr>
          <w:rFonts w:hint="eastAsia"/>
        </w:rPr>
        <w:t>（汽车衡）</w:t>
      </w:r>
      <w:r>
        <w:t>”</w:t>
      </w:r>
      <w:r>
        <w:t>中关于</w:t>
      </w:r>
      <w:r w:rsidR="00CA0150">
        <w:t>汽车衡台面材质</w:t>
      </w:r>
      <w:r>
        <w:t>要求如下：</w:t>
      </w:r>
    </w:p>
    <w:p w:rsidR="000E5632" w:rsidRDefault="000E5632" w:rsidP="00CA0150">
      <w:pPr>
        <w:pStyle w:val="a5"/>
        <w:spacing w:line="360" w:lineRule="auto"/>
        <w:ind w:left="420" w:firstLineChars="0" w:firstLine="0"/>
      </w:pPr>
      <w:r w:rsidRPr="008D67CD">
        <w:drawing>
          <wp:inline distT="0" distB="0" distL="0" distR="0" wp14:anchorId="6DDFDB86" wp14:editId="3FF59605">
            <wp:extent cx="5274310" cy="736852"/>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36852"/>
                    </a:xfrm>
                    <a:prstGeom prst="rect">
                      <a:avLst/>
                    </a:prstGeom>
                    <a:noFill/>
                    <a:ln>
                      <a:noFill/>
                    </a:ln>
                  </pic:spPr>
                </pic:pic>
              </a:graphicData>
            </a:graphic>
          </wp:inline>
        </w:drawing>
      </w:r>
    </w:p>
    <w:p w:rsidR="000E5632" w:rsidRPr="00CA0150" w:rsidRDefault="000E5632" w:rsidP="00CA0150">
      <w:pPr>
        <w:pStyle w:val="a5"/>
        <w:spacing w:line="360" w:lineRule="auto"/>
        <w:ind w:left="420" w:firstLineChars="0" w:firstLine="0"/>
      </w:pPr>
      <w:r>
        <w:t>现经技术澄清，</w:t>
      </w:r>
      <w:r w:rsidRPr="00CA0150">
        <w:t>其中的</w:t>
      </w:r>
      <w:r w:rsidRPr="00CA0150">
        <w:rPr>
          <w:b/>
          <w:bCs/>
        </w:rPr>
        <w:t>台面材质</w:t>
      </w:r>
      <w:r w:rsidRPr="00CA0150">
        <w:rPr>
          <w:b/>
          <w:color w:val="FF0000"/>
        </w:rPr>
        <w:t>由</w:t>
      </w:r>
      <w:r w:rsidRPr="00CA0150">
        <w:rPr>
          <w:b/>
          <w:color w:val="FF0000"/>
        </w:rPr>
        <w:t>”S30408“</w:t>
      </w:r>
      <w:r w:rsidRPr="00CA0150">
        <w:rPr>
          <w:b/>
          <w:color w:val="FF0000"/>
        </w:rPr>
        <w:t>变更为</w:t>
      </w:r>
      <w:r w:rsidRPr="00CA0150">
        <w:rPr>
          <w:b/>
          <w:color w:val="FF0000"/>
        </w:rPr>
        <w:t>”A3</w:t>
      </w:r>
      <w:r w:rsidRPr="00CA0150">
        <w:rPr>
          <w:b/>
          <w:color w:val="FF0000"/>
        </w:rPr>
        <w:t>钢材</w:t>
      </w:r>
      <w:r w:rsidRPr="00CA0150">
        <w:rPr>
          <w:b/>
          <w:color w:val="FF0000"/>
        </w:rPr>
        <w:t>“</w:t>
      </w:r>
      <w:r w:rsidRPr="00CA0150">
        <w:t>，详见</w:t>
      </w:r>
      <w:r w:rsidRPr="00CA0150">
        <w:t>更新</w:t>
      </w:r>
      <w:r w:rsidRPr="00CA0150">
        <w:t>附件</w:t>
      </w:r>
      <w:r w:rsidR="00CA0150" w:rsidRPr="00CA0150">
        <w:t xml:space="preserve"> </w:t>
      </w:r>
      <w:r w:rsidRPr="00CA0150">
        <w:t>“</w:t>
      </w:r>
      <w:r w:rsidRPr="00CA0150">
        <w:rPr>
          <w:rFonts w:hint="eastAsia"/>
        </w:rPr>
        <w:t>G181S-2021501-K-03</w:t>
      </w:r>
      <w:r w:rsidRPr="00CA0150">
        <w:rPr>
          <w:rFonts w:hint="eastAsia"/>
        </w:rPr>
        <w:t>仪表数据表</w:t>
      </w:r>
      <w:r w:rsidRPr="00CA0150">
        <w:rPr>
          <w:rFonts w:hint="eastAsia"/>
        </w:rPr>
        <w:t>_</w:t>
      </w:r>
      <w:r w:rsidRPr="00CA0150">
        <w:rPr>
          <w:rFonts w:hint="eastAsia"/>
        </w:rPr>
        <w:t>（汽车衡）修正版</w:t>
      </w:r>
      <w:r w:rsidRPr="00CA0150">
        <w:rPr>
          <w:rFonts w:hint="eastAsia"/>
        </w:rPr>
        <w:t>20210423</w:t>
      </w:r>
      <w:r w:rsidRPr="00CA0150">
        <w:t>”</w:t>
      </w:r>
      <w:r w:rsidRPr="00CA0150">
        <w:t>。</w:t>
      </w:r>
    </w:p>
    <w:p w:rsidR="000E5632" w:rsidRPr="00CA0150" w:rsidRDefault="000E5632" w:rsidP="00CA0150">
      <w:pPr>
        <w:spacing w:line="360" w:lineRule="auto"/>
        <w:jc w:val="left"/>
        <w:rPr>
          <w:rFonts w:hint="eastAsia"/>
        </w:rPr>
      </w:pPr>
      <w:r w:rsidRPr="00CA0150">
        <w:t>二、原比选公示附件</w:t>
      </w:r>
      <w:r w:rsidRPr="00CA0150">
        <w:t>“</w:t>
      </w:r>
      <w:r w:rsidRPr="00CA0150">
        <w:rPr>
          <w:rFonts w:hint="eastAsia"/>
        </w:rPr>
        <w:t>G181S-2021501-K-03</w:t>
      </w:r>
      <w:r w:rsidRPr="00CA0150">
        <w:rPr>
          <w:rFonts w:hint="eastAsia"/>
        </w:rPr>
        <w:t>仪表数据表</w:t>
      </w:r>
      <w:r w:rsidRPr="00CA0150">
        <w:rPr>
          <w:rFonts w:hint="eastAsia"/>
        </w:rPr>
        <w:t>_</w:t>
      </w:r>
      <w:r w:rsidRPr="00CA0150">
        <w:rPr>
          <w:rFonts w:hint="eastAsia"/>
        </w:rPr>
        <w:t>（汽车衡）</w:t>
      </w:r>
      <w:r w:rsidRPr="00CA0150">
        <w:t>”</w:t>
      </w:r>
      <w:r w:rsidRPr="00CA0150">
        <w:t>中关于</w:t>
      </w:r>
      <w:r w:rsidRPr="00CA0150">
        <w:t>数字式称重传感器量程</w:t>
      </w:r>
      <w:r w:rsidRPr="00CA0150">
        <w:t>要求如下：</w:t>
      </w:r>
    </w:p>
    <w:p w:rsidR="000E5632" w:rsidRPr="00CA0150" w:rsidRDefault="000E5632" w:rsidP="00CA0150">
      <w:pPr>
        <w:spacing w:line="360" w:lineRule="auto"/>
        <w:jc w:val="left"/>
      </w:pPr>
      <w:r w:rsidRPr="008D67CD">
        <w:drawing>
          <wp:inline distT="0" distB="0" distL="0" distR="0" wp14:anchorId="4B891ED9" wp14:editId="66714D49">
            <wp:extent cx="6038850" cy="71045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249" cy="715559"/>
                    </a:xfrm>
                    <a:prstGeom prst="rect">
                      <a:avLst/>
                    </a:prstGeom>
                    <a:noFill/>
                    <a:ln>
                      <a:noFill/>
                    </a:ln>
                  </pic:spPr>
                </pic:pic>
              </a:graphicData>
            </a:graphic>
          </wp:inline>
        </w:drawing>
      </w:r>
    </w:p>
    <w:p w:rsidR="000E5632" w:rsidRDefault="000E5632" w:rsidP="00CA0150">
      <w:pPr>
        <w:spacing w:line="360" w:lineRule="auto"/>
      </w:pPr>
      <w:r>
        <w:t>现经技术澄清</w:t>
      </w:r>
      <w:r>
        <w:t>如下：</w:t>
      </w:r>
      <w:r w:rsidRPr="00CA0150">
        <w:rPr>
          <w:rFonts w:hint="eastAsia"/>
        </w:rPr>
        <w:t>从精度角度，量程不是越大越好，</w:t>
      </w:r>
      <w:r w:rsidRPr="00CA0150">
        <w:t>45T</w:t>
      </w:r>
      <w:r w:rsidRPr="00CA0150">
        <w:rPr>
          <w:rFonts w:hint="eastAsia"/>
        </w:rPr>
        <w:t>左右为宜，可以有适当浮动的空间，但是一定要满足发包说明里的“设计轴载”“最大安全过载”等技术要求</w:t>
      </w:r>
      <w:r w:rsidRPr="00CA0150">
        <w:rPr>
          <w:rFonts w:hint="eastAsia"/>
        </w:rPr>
        <w:t>。</w:t>
      </w:r>
    </w:p>
    <w:p w:rsidR="00CA0150" w:rsidRDefault="00CA0150" w:rsidP="00CA0150">
      <w:pPr>
        <w:spacing w:line="360" w:lineRule="auto"/>
        <w:rPr>
          <w:bCs/>
          <w:szCs w:val="21"/>
        </w:rPr>
      </w:pPr>
      <w:r>
        <w:t>三、鉴于以上技术澄清变更，原比选文件中</w:t>
      </w:r>
      <w:r>
        <w:t>“</w:t>
      </w:r>
      <w:r w:rsidRPr="00CA0150">
        <w:rPr>
          <w:rFonts w:hint="eastAsia"/>
          <w:bCs/>
          <w:szCs w:val="21"/>
        </w:rPr>
        <w:t>递交截止时间：有意向</w:t>
      </w:r>
      <w:r w:rsidRPr="00CA0150">
        <w:rPr>
          <w:bCs/>
          <w:szCs w:val="21"/>
        </w:rPr>
        <w:t>参选人</w:t>
      </w:r>
      <w:r w:rsidRPr="00CA0150">
        <w:rPr>
          <w:rFonts w:hint="eastAsia"/>
          <w:bCs/>
          <w:szCs w:val="21"/>
        </w:rPr>
        <w:t>请</w:t>
      </w:r>
      <w:r w:rsidRPr="00CA0150">
        <w:rPr>
          <w:bCs/>
          <w:szCs w:val="21"/>
        </w:rPr>
        <w:t>于</w:t>
      </w:r>
      <w:r w:rsidRPr="00CA0150">
        <w:rPr>
          <w:rFonts w:hint="eastAsia"/>
          <w:bCs/>
          <w:szCs w:val="21"/>
        </w:rPr>
        <w:t>公</w:t>
      </w:r>
      <w:r w:rsidRPr="00CA0150">
        <w:rPr>
          <w:bCs/>
          <w:szCs w:val="21"/>
        </w:rPr>
        <w:t>示期间进行交流澄清</w:t>
      </w:r>
      <w:r w:rsidRPr="00CA0150">
        <w:rPr>
          <w:rFonts w:hint="eastAsia"/>
          <w:bCs/>
          <w:szCs w:val="21"/>
        </w:rPr>
        <w:t>，</w:t>
      </w:r>
      <w:r w:rsidRPr="00CA0150">
        <w:rPr>
          <w:rFonts w:hint="eastAsia"/>
          <w:bCs/>
          <w:color w:val="FF0000"/>
          <w:szCs w:val="21"/>
        </w:rPr>
        <w:t>并于</w:t>
      </w:r>
      <w:r w:rsidRPr="00CA0150">
        <w:rPr>
          <w:bCs/>
          <w:color w:val="FF0000"/>
          <w:szCs w:val="21"/>
        </w:rPr>
        <w:t>2021</w:t>
      </w:r>
      <w:r w:rsidRPr="00CA0150">
        <w:rPr>
          <w:rFonts w:hint="eastAsia"/>
          <w:bCs/>
          <w:color w:val="FF0000"/>
          <w:szCs w:val="21"/>
        </w:rPr>
        <w:t>年</w:t>
      </w:r>
      <w:r w:rsidRPr="00CA0150">
        <w:rPr>
          <w:bCs/>
          <w:color w:val="FF0000"/>
          <w:szCs w:val="21"/>
        </w:rPr>
        <w:t>04</w:t>
      </w:r>
      <w:r w:rsidRPr="00CA0150">
        <w:rPr>
          <w:rFonts w:hint="eastAsia"/>
          <w:bCs/>
          <w:color w:val="FF0000"/>
          <w:szCs w:val="21"/>
        </w:rPr>
        <w:t>月</w:t>
      </w:r>
      <w:r w:rsidRPr="00CA0150">
        <w:rPr>
          <w:bCs/>
          <w:color w:val="FF0000"/>
          <w:szCs w:val="21"/>
        </w:rPr>
        <w:t>30</w:t>
      </w:r>
      <w:r w:rsidRPr="00CA0150">
        <w:rPr>
          <w:rFonts w:hint="eastAsia"/>
          <w:bCs/>
          <w:color w:val="FF0000"/>
          <w:szCs w:val="21"/>
        </w:rPr>
        <w:t>日</w:t>
      </w:r>
      <w:r w:rsidRPr="00CA0150">
        <w:rPr>
          <w:bCs/>
          <w:color w:val="FF0000"/>
          <w:szCs w:val="21"/>
        </w:rPr>
        <w:t xml:space="preserve">14 </w:t>
      </w:r>
      <w:r w:rsidRPr="00CA0150">
        <w:rPr>
          <w:rFonts w:hint="eastAsia"/>
          <w:bCs/>
          <w:color w:val="FF0000"/>
          <w:szCs w:val="21"/>
        </w:rPr>
        <w:t>：</w:t>
      </w:r>
      <w:r w:rsidRPr="00CA0150">
        <w:rPr>
          <w:rFonts w:hint="eastAsia"/>
          <w:bCs/>
          <w:color w:val="FF0000"/>
          <w:szCs w:val="21"/>
        </w:rPr>
        <w:t>00</w:t>
      </w:r>
      <w:r w:rsidRPr="00CA0150">
        <w:rPr>
          <w:rFonts w:hint="eastAsia"/>
          <w:bCs/>
          <w:color w:val="FF0000"/>
          <w:szCs w:val="21"/>
        </w:rPr>
        <w:t>（工作日时间上午</w:t>
      </w:r>
      <w:r w:rsidRPr="00CA0150">
        <w:rPr>
          <w:rFonts w:hint="eastAsia"/>
          <w:bCs/>
          <w:color w:val="FF0000"/>
          <w:szCs w:val="21"/>
        </w:rPr>
        <w:t>9:00</w:t>
      </w:r>
      <w:r w:rsidRPr="00CA0150">
        <w:rPr>
          <w:rFonts w:hint="eastAsia"/>
          <w:bCs/>
          <w:color w:val="FF0000"/>
          <w:szCs w:val="21"/>
        </w:rPr>
        <w:t>～</w:t>
      </w:r>
      <w:r w:rsidRPr="00CA0150">
        <w:rPr>
          <w:rFonts w:hint="eastAsia"/>
          <w:bCs/>
          <w:color w:val="FF0000"/>
          <w:szCs w:val="21"/>
        </w:rPr>
        <w:t>12:00</w:t>
      </w:r>
      <w:r w:rsidRPr="00CA0150">
        <w:rPr>
          <w:rFonts w:hint="eastAsia"/>
          <w:bCs/>
          <w:color w:val="FF0000"/>
          <w:szCs w:val="21"/>
        </w:rPr>
        <w:t>，下午</w:t>
      </w:r>
      <w:r w:rsidRPr="00CA0150">
        <w:rPr>
          <w:rFonts w:hint="eastAsia"/>
          <w:bCs/>
          <w:color w:val="FF0000"/>
          <w:szCs w:val="21"/>
        </w:rPr>
        <w:t>1</w:t>
      </w:r>
      <w:r w:rsidRPr="00CA0150">
        <w:rPr>
          <w:bCs/>
          <w:color w:val="FF0000"/>
          <w:szCs w:val="21"/>
        </w:rPr>
        <w:t>3</w:t>
      </w:r>
      <w:r w:rsidRPr="00CA0150">
        <w:rPr>
          <w:rFonts w:hint="eastAsia"/>
          <w:bCs/>
          <w:color w:val="FF0000"/>
          <w:szCs w:val="21"/>
        </w:rPr>
        <w:t>:</w:t>
      </w:r>
      <w:r w:rsidRPr="00CA0150">
        <w:rPr>
          <w:bCs/>
          <w:color w:val="FF0000"/>
          <w:szCs w:val="21"/>
        </w:rPr>
        <w:t>3</w:t>
      </w:r>
      <w:r w:rsidRPr="00CA0150">
        <w:rPr>
          <w:rFonts w:hint="eastAsia"/>
          <w:bCs/>
          <w:color w:val="FF0000"/>
          <w:szCs w:val="21"/>
        </w:rPr>
        <w:t>0</w:t>
      </w:r>
      <w:r w:rsidRPr="00CA0150">
        <w:rPr>
          <w:rFonts w:hint="eastAsia"/>
          <w:bCs/>
          <w:color w:val="FF0000"/>
          <w:szCs w:val="21"/>
        </w:rPr>
        <w:t>～</w:t>
      </w:r>
      <w:r w:rsidRPr="00CA0150">
        <w:rPr>
          <w:rFonts w:hint="eastAsia"/>
          <w:bCs/>
          <w:color w:val="FF0000"/>
          <w:szCs w:val="21"/>
        </w:rPr>
        <w:t>17:</w:t>
      </w:r>
      <w:r w:rsidRPr="00CA0150">
        <w:rPr>
          <w:bCs/>
          <w:color w:val="FF0000"/>
          <w:szCs w:val="21"/>
        </w:rPr>
        <w:t>0</w:t>
      </w:r>
      <w:r w:rsidRPr="00CA0150">
        <w:rPr>
          <w:rFonts w:hint="eastAsia"/>
          <w:bCs/>
          <w:color w:val="FF0000"/>
          <w:szCs w:val="21"/>
        </w:rPr>
        <w:t>0</w:t>
      </w:r>
      <w:r w:rsidRPr="00CA0150">
        <w:rPr>
          <w:rFonts w:hint="eastAsia"/>
          <w:bCs/>
          <w:color w:val="FF0000"/>
          <w:szCs w:val="21"/>
        </w:rPr>
        <w:t>。</w:t>
      </w:r>
      <w:r w:rsidRPr="00CA0150">
        <w:rPr>
          <w:bCs/>
          <w:color w:val="FF0000"/>
          <w:szCs w:val="21"/>
        </w:rPr>
        <w:t>）</w:t>
      </w:r>
      <w:r w:rsidRPr="00CA0150">
        <w:rPr>
          <w:rFonts w:hint="eastAsia"/>
          <w:bCs/>
          <w:szCs w:val="21"/>
        </w:rPr>
        <w:t>之前将参选文件纸质原件密封送达比选人指定地点。</w:t>
      </w:r>
      <w:r>
        <w:rPr>
          <w:rFonts w:hint="eastAsia"/>
          <w:bCs/>
          <w:szCs w:val="21"/>
        </w:rPr>
        <w:t>”</w:t>
      </w:r>
    </w:p>
    <w:p w:rsidR="00CA0150" w:rsidRPr="00CA0150" w:rsidRDefault="00CA0150" w:rsidP="00CA0150">
      <w:pPr>
        <w:spacing w:line="360" w:lineRule="auto"/>
        <w:rPr>
          <w:rFonts w:hint="eastAsia"/>
          <w:bCs/>
          <w:szCs w:val="21"/>
        </w:rPr>
      </w:pPr>
      <w:r>
        <w:rPr>
          <w:bCs/>
          <w:szCs w:val="21"/>
        </w:rPr>
        <w:t xml:space="preserve">    </w:t>
      </w:r>
      <w:r>
        <w:rPr>
          <w:bCs/>
          <w:szCs w:val="21"/>
        </w:rPr>
        <w:t>现将该递交截止时间延长至：</w:t>
      </w:r>
      <w:r w:rsidRPr="00CA0150">
        <w:rPr>
          <w:bCs/>
          <w:color w:val="FF0000"/>
          <w:szCs w:val="21"/>
        </w:rPr>
        <w:t>2021</w:t>
      </w:r>
      <w:r w:rsidRPr="00CA0150">
        <w:rPr>
          <w:rFonts w:hint="eastAsia"/>
          <w:bCs/>
          <w:color w:val="FF0000"/>
          <w:szCs w:val="21"/>
        </w:rPr>
        <w:t>年</w:t>
      </w:r>
      <w:r>
        <w:rPr>
          <w:bCs/>
          <w:color w:val="FF0000"/>
          <w:szCs w:val="21"/>
        </w:rPr>
        <w:t>05</w:t>
      </w:r>
      <w:r w:rsidRPr="00CA0150">
        <w:rPr>
          <w:rFonts w:hint="eastAsia"/>
          <w:bCs/>
          <w:color w:val="FF0000"/>
          <w:szCs w:val="21"/>
        </w:rPr>
        <w:t>月</w:t>
      </w:r>
      <w:r>
        <w:rPr>
          <w:bCs/>
          <w:color w:val="FF0000"/>
          <w:szCs w:val="21"/>
        </w:rPr>
        <w:t>07</w:t>
      </w:r>
      <w:r w:rsidRPr="00CA0150">
        <w:rPr>
          <w:rFonts w:hint="eastAsia"/>
          <w:bCs/>
          <w:color w:val="FF0000"/>
          <w:szCs w:val="21"/>
        </w:rPr>
        <w:t>日</w:t>
      </w:r>
      <w:r w:rsidRPr="00CA0150">
        <w:rPr>
          <w:bCs/>
          <w:color w:val="FF0000"/>
          <w:szCs w:val="21"/>
        </w:rPr>
        <w:t xml:space="preserve">14 </w:t>
      </w:r>
      <w:r w:rsidRPr="00CA0150">
        <w:rPr>
          <w:rFonts w:hint="eastAsia"/>
          <w:bCs/>
          <w:color w:val="FF0000"/>
          <w:szCs w:val="21"/>
        </w:rPr>
        <w:t>：</w:t>
      </w:r>
      <w:r w:rsidRPr="00CA0150">
        <w:rPr>
          <w:rFonts w:hint="eastAsia"/>
          <w:bCs/>
          <w:color w:val="FF0000"/>
          <w:szCs w:val="21"/>
        </w:rPr>
        <w:t>00</w:t>
      </w:r>
      <w:r w:rsidRPr="00CA0150">
        <w:rPr>
          <w:rFonts w:hint="eastAsia"/>
          <w:bCs/>
          <w:color w:val="FF0000"/>
          <w:szCs w:val="21"/>
        </w:rPr>
        <w:t>（工作日时间上午</w:t>
      </w:r>
      <w:r w:rsidRPr="00CA0150">
        <w:rPr>
          <w:rFonts w:hint="eastAsia"/>
          <w:bCs/>
          <w:color w:val="FF0000"/>
          <w:szCs w:val="21"/>
        </w:rPr>
        <w:t>9:00</w:t>
      </w:r>
      <w:r w:rsidRPr="00CA0150">
        <w:rPr>
          <w:rFonts w:hint="eastAsia"/>
          <w:bCs/>
          <w:color w:val="FF0000"/>
          <w:szCs w:val="21"/>
        </w:rPr>
        <w:t>～</w:t>
      </w:r>
      <w:r w:rsidRPr="00CA0150">
        <w:rPr>
          <w:rFonts w:hint="eastAsia"/>
          <w:bCs/>
          <w:color w:val="FF0000"/>
          <w:szCs w:val="21"/>
        </w:rPr>
        <w:t>12:00</w:t>
      </w:r>
      <w:r w:rsidRPr="00CA0150">
        <w:rPr>
          <w:rFonts w:hint="eastAsia"/>
          <w:bCs/>
          <w:color w:val="FF0000"/>
          <w:szCs w:val="21"/>
        </w:rPr>
        <w:t>，下午</w:t>
      </w:r>
      <w:r w:rsidRPr="00CA0150">
        <w:rPr>
          <w:rFonts w:hint="eastAsia"/>
          <w:bCs/>
          <w:color w:val="FF0000"/>
          <w:szCs w:val="21"/>
        </w:rPr>
        <w:t>1</w:t>
      </w:r>
      <w:r w:rsidRPr="00CA0150">
        <w:rPr>
          <w:bCs/>
          <w:color w:val="FF0000"/>
          <w:szCs w:val="21"/>
        </w:rPr>
        <w:t>3</w:t>
      </w:r>
      <w:r w:rsidRPr="00CA0150">
        <w:rPr>
          <w:rFonts w:hint="eastAsia"/>
          <w:bCs/>
          <w:color w:val="FF0000"/>
          <w:szCs w:val="21"/>
        </w:rPr>
        <w:t>:</w:t>
      </w:r>
      <w:r w:rsidRPr="00CA0150">
        <w:rPr>
          <w:bCs/>
          <w:color w:val="FF0000"/>
          <w:szCs w:val="21"/>
        </w:rPr>
        <w:t>3</w:t>
      </w:r>
      <w:r w:rsidRPr="00CA0150">
        <w:rPr>
          <w:rFonts w:hint="eastAsia"/>
          <w:bCs/>
          <w:color w:val="FF0000"/>
          <w:szCs w:val="21"/>
        </w:rPr>
        <w:t>0</w:t>
      </w:r>
      <w:r w:rsidRPr="00CA0150">
        <w:rPr>
          <w:rFonts w:hint="eastAsia"/>
          <w:bCs/>
          <w:color w:val="FF0000"/>
          <w:szCs w:val="21"/>
        </w:rPr>
        <w:t>～</w:t>
      </w:r>
      <w:r w:rsidRPr="00CA0150">
        <w:rPr>
          <w:rFonts w:hint="eastAsia"/>
          <w:bCs/>
          <w:color w:val="FF0000"/>
          <w:szCs w:val="21"/>
        </w:rPr>
        <w:t>17:</w:t>
      </w:r>
      <w:r w:rsidRPr="00CA0150">
        <w:rPr>
          <w:bCs/>
          <w:color w:val="FF0000"/>
          <w:szCs w:val="21"/>
        </w:rPr>
        <w:t>0</w:t>
      </w:r>
      <w:r w:rsidRPr="00CA0150">
        <w:rPr>
          <w:rFonts w:hint="eastAsia"/>
          <w:bCs/>
          <w:color w:val="FF0000"/>
          <w:szCs w:val="21"/>
        </w:rPr>
        <w:t>0</w:t>
      </w:r>
      <w:r w:rsidRPr="00CA0150">
        <w:rPr>
          <w:rFonts w:hint="eastAsia"/>
          <w:bCs/>
          <w:color w:val="FF0000"/>
          <w:szCs w:val="21"/>
        </w:rPr>
        <w:t>。</w:t>
      </w:r>
      <w:r w:rsidRPr="00CA0150">
        <w:rPr>
          <w:bCs/>
          <w:color w:val="FF0000"/>
          <w:szCs w:val="21"/>
        </w:rPr>
        <w:t>）</w:t>
      </w:r>
      <w:r w:rsidRPr="00CA0150">
        <w:rPr>
          <w:rFonts w:hint="eastAsia"/>
          <w:bCs/>
          <w:szCs w:val="21"/>
        </w:rPr>
        <w:t>之前将参选文件纸质原件密封送达比选人指定地点。</w:t>
      </w:r>
    </w:p>
    <w:p w:rsidR="00CA0150" w:rsidRPr="00CA0150" w:rsidRDefault="00CA0150" w:rsidP="00CA0150">
      <w:pPr>
        <w:spacing w:line="360" w:lineRule="auto"/>
        <w:rPr>
          <w:b/>
          <w:bCs/>
          <w:szCs w:val="21"/>
        </w:rPr>
      </w:pPr>
      <w:r w:rsidRPr="00CA0150">
        <w:rPr>
          <w:rFonts w:hint="eastAsia"/>
          <w:b/>
          <w:bCs/>
          <w:szCs w:val="21"/>
        </w:rPr>
        <w:t>联系方式</w:t>
      </w:r>
    </w:p>
    <w:p w:rsidR="00CA0150" w:rsidRPr="00FB2363" w:rsidRDefault="00CA0150" w:rsidP="00CA0150">
      <w:pPr>
        <w:pStyle w:val="a7"/>
        <w:snapToGrid w:val="0"/>
        <w:spacing w:line="360" w:lineRule="auto"/>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CA0150" w:rsidRPr="00FB2363" w:rsidRDefault="00CA0150" w:rsidP="00CA0150">
      <w:pPr>
        <w:pStyle w:val="a7"/>
        <w:snapToGrid w:val="0"/>
        <w:spacing w:line="360" w:lineRule="auto"/>
        <w:rPr>
          <w:rFonts w:ascii="宋体" w:hAnsi="宋体" w:cs="宋体"/>
          <w:bCs/>
          <w:szCs w:val="21"/>
        </w:rPr>
      </w:pPr>
      <w:r w:rsidRPr="00FB2363">
        <w:rPr>
          <w:rFonts w:ascii="宋体" w:hAnsi="宋体" w:cs="宋体"/>
          <w:bCs/>
          <w:szCs w:val="21"/>
        </w:rPr>
        <w:t>技术联系人：</w:t>
      </w:r>
      <w:r>
        <w:rPr>
          <w:rFonts w:ascii="宋体" w:hAnsi="宋体" w:cs="宋体" w:hint="eastAsia"/>
          <w:bCs/>
          <w:szCs w:val="21"/>
        </w:rPr>
        <w:t>黄</w:t>
      </w:r>
      <w:r>
        <w:rPr>
          <w:rFonts w:ascii="宋体" w:hAnsi="宋体" w:cs="宋体"/>
          <w:bCs/>
          <w:szCs w:val="21"/>
        </w:rPr>
        <w:t>合作</w:t>
      </w:r>
      <w:r w:rsidRPr="00FB2363">
        <w:rPr>
          <w:rFonts w:ascii="宋体" w:hAnsi="宋体" w:cs="宋体"/>
          <w:bCs/>
          <w:szCs w:val="21"/>
        </w:rPr>
        <w:t xml:space="preserve"> 电话：0596-63117</w:t>
      </w:r>
      <w:r>
        <w:rPr>
          <w:rFonts w:ascii="宋体" w:hAnsi="宋体" w:cs="宋体"/>
          <w:bCs/>
          <w:szCs w:val="21"/>
        </w:rPr>
        <w:t>11</w:t>
      </w:r>
    </w:p>
    <w:p w:rsidR="00CA0150" w:rsidRPr="001B5997" w:rsidRDefault="00CA0150" w:rsidP="00CA0150">
      <w:pPr>
        <w:pStyle w:val="a7"/>
        <w:snapToGrid w:val="0"/>
        <w:spacing w:line="360" w:lineRule="auto"/>
        <w:ind w:firstLineChars="175"/>
        <w:rPr>
          <w:rFonts w:ascii="宋体" w:hAnsi="宋体" w:cs="宋体"/>
          <w:b/>
          <w:bCs/>
          <w:szCs w:val="21"/>
        </w:rPr>
      </w:pPr>
      <w:r w:rsidRPr="001B5997">
        <w:rPr>
          <w:rFonts w:ascii="宋体" w:hAnsi="宋体" w:cs="宋体" w:hint="eastAsia"/>
          <w:bCs/>
          <w:szCs w:val="21"/>
        </w:rPr>
        <w:t>纪检监察室电话：0596-6311774  邮箱：</w:t>
      </w:r>
      <w:r w:rsidRPr="00245774">
        <w:rPr>
          <w:rFonts w:ascii="宋体" w:hAnsi="宋体" w:cs="宋体"/>
          <w:bCs/>
          <w:szCs w:val="21"/>
        </w:rPr>
        <w:t>fhcjc@fhcpec.com.cn</w:t>
      </w:r>
    </w:p>
    <w:p w:rsidR="00CA0150" w:rsidRPr="002E3036" w:rsidRDefault="00CA0150" w:rsidP="00CA0150">
      <w:pPr>
        <w:spacing w:line="360" w:lineRule="auto"/>
        <w:ind w:firstLineChars="200" w:firstLine="480"/>
        <w:jc w:val="right"/>
        <w:rPr>
          <w:sz w:val="24"/>
          <w:szCs w:val="24"/>
        </w:rPr>
      </w:pPr>
      <w:r>
        <w:rPr>
          <w:rFonts w:hint="eastAsia"/>
          <w:sz w:val="24"/>
          <w:szCs w:val="24"/>
        </w:rPr>
        <w:t>福建福海创石油化工有限公司</w:t>
      </w:r>
      <w:r w:rsidRPr="002E3036">
        <w:rPr>
          <w:rFonts w:hint="eastAsia"/>
          <w:sz w:val="24"/>
          <w:szCs w:val="24"/>
        </w:rPr>
        <w:t xml:space="preserve"> </w:t>
      </w:r>
    </w:p>
    <w:p w:rsidR="00CA0150" w:rsidRPr="00CA0150" w:rsidRDefault="00CA0150" w:rsidP="00CA0150">
      <w:pPr>
        <w:spacing w:line="360" w:lineRule="auto"/>
        <w:rPr>
          <w:rFonts w:hint="eastAsia"/>
        </w:rPr>
      </w:pPr>
      <w:r w:rsidRPr="002E3036">
        <w:rPr>
          <w:rFonts w:hint="eastAsia"/>
          <w:sz w:val="24"/>
          <w:szCs w:val="24"/>
        </w:rPr>
        <w:t xml:space="preserve">                      </w:t>
      </w:r>
      <w:r>
        <w:rPr>
          <w:rFonts w:hint="eastAsia"/>
          <w:sz w:val="24"/>
          <w:szCs w:val="24"/>
        </w:rPr>
        <w:t xml:space="preserve">                            </w:t>
      </w:r>
      <w:r>
        <w:rPr>
          <w:sz w:val="24"/>
          <w:szCs w:val="24"/>
        </w:rPr>
        <w:t xml:space="preserve">2021 </w:t>
      </w:r>
      <w:r w:rsidRPr="002E3036">
        <w:rPr>
          <w:rFonts w:hint="eastAsia"/>
          <w:sz w:val="24"/>
          <w:szCs w:val="24"/>
        </w:rPr>
        <w:t>年</w:t>
      </w:r>
      <w:r>
        <w:rPr>
          <w:sz w:val="24"/>
          <w:szCs w:val="24"/>
        </w:rPr>
        <w:t>04</w:t>
      </w:r>
      <w:r w:rsidRPr="002E3036">
        <w:rPr>
          <w:rFonts w:hint="eastAsia"/>
          <w:sz w:val="24"/>
          <w:szCs w:val="24"/>
        </w:rPr>
        <w:t>月</w:t>
      </w:r>
      <w:r>
        <w:rPr>
          <w:sz w:val="24"/>
          <w:szCs w:val="24"/>
        </w:rPr>
        <w:t>23</w:t>
      </w:r>
      <w:r w:rsidRPr="002E3036">
        <w:rPr>
          <w:rFonts w:hint="eastAsia"/>
          <w:sz w:val="24"/>
          <w:szCs w:val="24"/>
        </w:rPr>
        <w:t>日</w:t>
      </w:r>
    </w:p>
    <w:sectPr w:rsidR="00CA0150" w:rsidRPr="00CA0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CB" w:rsidRDefault="007071CB" w:rsidP="000E5632">
      <w:r>
        <w:separator/>
      </w:r>
    </w:p>
  </w:endnote>
  <w:endnote w:type="continuationSeparator" w:id="0">
    <w:p w:rsidR="007071CB" w:rsidRDefault="007071CB" w:rsidP="000E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CB" w:rsidRDefault="007071CB" w:rsidP="000E5632">
      <w:r>
        <w:separator/>
      </w:r>
    </w:p>
  </w:footnote>
  <w:footnote w:type="continuationSeparator" w:id="0">
    <w:p w:rsidR="007071CB" w:rsidRDefault="007071CB" w:rsidP="000E5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218F250D"/>
    <w:multiLevelType w:val="hybridMultilevel"/>
    <w:tmpl w:val="49EE912A"/>
    <w:lvl w:ilvl="0" w:tplc="6EAEA71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8F078C"/>
    <w:multiLevelType w:val="hybridMultilevel"/>
    <w:tmpl w:val="FAAC3894"/>
    <w:lvl w:ilvl="0" w:tplc="1F1CDCFA">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721608AD"/>
    <w:multiLevelType w:val="hybridMultilevel"/>
    <w:tmpl w:val="83AE4B86"/>
    <w:lvl w:ilvl="0" w:tplc="D3B2F550">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39"/>
    <w:rsid w:val="000E5632"/>
    <w:rsid w:val="00155317"/>
    <w:rsid w:val="002B0AC9"/>
    <w:rsid w:val="00321C39"/>
    <w:rsid w:val="003468D1"/>
    <w:rsid w:val="007071CB"/>
    <w:rsid w:val="00854753"/>
    <w:rsid w:val="00CA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765BC5-CEA9-42D5-87A6-D5527B02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5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5632"/>
    <w:rPr>
      <w:sz w:val="18"/>
      <w:szCs w:val="18"/>
    </w:rPr>
  </w:style>
  <w:style w:type="paragraph" w:styleId="a4">
    <w:name w:val="footer"/>
    <w:basedOn w:val="a"/>
    <w:link w:val="Char0"/>
    <w:uiPriority w:val="99"/>
    <w:unhideWhenUsed/>
    <w:rsid w:val="000E5632"/>
    <w:pPr>
      <w:tabs>
        <w:tab w:val="center" w:pos="4153"/>
        <w:tab w:val="right" w:pos="8306"/>
      </w:tabs>
      <w:snapToGrid w:val="0"/>
      <w:jc w:val="left"/>
    </w:pPr>
    <w:rPr>
      <w:sz w:val="18"/>
      <w:szCs w:val="18"/>
    </w:rPr>
  </w:style>
  <w:style w:type="character" w:customStyle="1" w:styleId="Char0">
    <w:name w:val="页脚 Char"/>
    <w:basedOn w:val="a0"/>
    <w:link w:val="a4"/>
    <w:uiPriority w:val="99"/>
    <w:rsid w:val="000E5632"/>
    <w:rPr>
      <w:sz w:val="18"/>
      <w:szCs w:val="18"/>
    </w:rPr>
  </w:style>
  <w:style w:type="paragraph" w:styleId="a5">
    <w:name w:val="List Paragraph"/>
    <w:basedOn w:val="a"/>
    <w:link w:val="Char1"/>
    <w:uiPriority w:val="34"/>
    <w:qFormat/>
    <w:rsid w:val="000E5632"/>
    <w:pPr>
      <w:ind w:firstLineChars="200" w:firstLine="420"/>
    </w:pPr>
  </w:style>
  <w:style w:type="character" w:styleId="a6">
    <w:name w:val="Strong"/>
    <w:basedOn w:val="a0"/>
    <w:uiPriority w:val="22"/>
    <w:qFormat/>
    <w:rsid w:val="000E5632"/>
    <w:rPr>
      <w:b/>
      <w:bCs/>
    </w:rPr>
  </w:style>
  <w:style w:type="character" w:customStyle="1" w:styleId="Char1">
    <w:name w:val="列出段落 Char"/>
    <w:link w:val="a5"/>
    <w:uiPriority w:val="34"/>
    <w:rsid w:val="00CA0150"/>
  </w:style>
  <w:style w:type="paragraph" w:styleId="a7">
    <w:name w:val="Normal Indent"/>
    <w:basedOn w:val="a"/>
    <w:link w:val="Char2"/>
    <w:qFormat/>
    <w:rsid w:val="00CA0150"/>
    <w:pPr>
      <w:adjustRightInd w:val="0"/>
      <w:spacing w:line="360" w:lineRule="atLeast"/>
      <w:ind w:firstLine="420"/>
      <w:jc w:val="left"/>
      <w:textAlignment w:val="baseline"/>
    </w:pPr>
    <w:rPr>
      <w:rFonts w:ascii="Times New Roman" w:eastAsia="宋体" w:hAnsi="Times New Roman" w:cs="Times New Roman"/>
      <w:kern w:val="0"/>
      <w:sz w:val="24"/>
      <w:szCs w:val="20"/>
    </w:rPr>
  </w:style>
  <w:style w:type="character" w:customStyle="1" w:styleId="Char2">
    <w:name w:val="正文缩进 Char"/>
    <w:basedOn w:val="a0"/>
    <w:link w:val="a7"/>
    <w:qFormat/>
    <w:rsid w:val="00CA0150"/>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hgchen</dc:creator>
  <cp:keywords/>
  <dc:description/>
  <cp:lastModifiedBy>hgchen</cp:lastModifiedBy>
  <cp:revision>5</cp:revision>
  <dcterms:created xsi:type="dcterms:W3CDTF">2021-04-23T09:00:00Z</dcterms:created>
  <dcterms:modified xsi:type="dcterms:W3CDTF">2021-04-23T09:20:00Z</dcterms:modified>
</cp:coreProperties>
</file>