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F5" w:rsidRDefault="002849F5" w:rsidP="002849F5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2849F5" w:rsidRDefault="002849F5" w:rsidP="002849F5">
      <w:pPr>
        <w:pStyle w:val="1"/>
        <w:spacing w:line="580" w:lineRule="exact"/>
        <w:rPr>
          <w:bCs/>
          <w:sz w:val="28"/>
          <w:szCs w:val="28"/>
        </w:rPr>
      </w:pPr>
    </w:p>
    <w:p w:rsidR="002849F5" w:rsidRDefault="002849F5" w:rsidP="002849F5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2849F5" w:rsidRDefault="002849F5" w:rsidP="002849F5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2849F5" w:rsidRDefault="002849F5" w:rsidP="002849F5">
      <w:pPr>
        <w:spacing w:line="580" w:lineRule="exact"/>
        <w:rPr>
          <w:b/>
          <w:sz w:val="44"/>
          <w:szCs w:val="44"/>
        </w:rPr>
      </w:pPr>
    </w:p>
    <w:p w:rsidR="002849F5" w:rsidRDefault="002849F5" w:rsidP="002849F5">
      <w:pPr>
        <w:spacing w:line="580" w:lineRule="exact"/>
        <w:rPr>
          <w:b/>
          <w:sz w:val="44"/>
          <w:szCs w:val="44"/>
        </w:rPr>
      </w:pPr>
    </w:p>
    <w:p w:rsidR="002849F5" w:rsidRDefault="002849F5" w:rsidP="002849F5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2849F5" w:rsidRDefault="002849F5" w:rsidP="002849F5">
      <w:pPr>
        <w:pStyle w:val="1"/>
        <w:spacing w:line="580" w:lineRule="exact"/>
      </w:pPr>
    </w:p>
    <w:p w:rsidR="002849F5" w:rsidRDefault="002849F5" w:rsidP="002849F5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849F5" w:rsidRDefault="002849F5" w:rsidP="002849F5">
      <w:pPr>
        <w:pStyle w:val="1"/>
        <w:spacing w:line="580" w:lineRule="exact"/>
        <w:ind w:firstLine="422"/>
        <w:rPr>
          <w:b/>
        </w:rPr>
      </w:pPr>
    </w:p>
    <w:p w:rsidR="002849F5" w:rsidRDefault="002849F5" w:rsidP="002849F5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849F5" w:rsidRDefault="002849F5" w:rsidP="002849F5">
      <w:pPr>
        <w:pStyle w:val="1"/>
        <w:spacing w:line="580" w:lineRule="exact"/>
      </w:pPr>
    </w:p>
    <w:p w:rsidR="002849F5" w:rsidRDefault="002849F5" w:rsidP="002849F5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849F5" w:rsidRDefault="002849F5" w:rsidP="002849F5">
      <w:pPr>
        <w:spacing w:line="580" w:lineRule="exact"/>
        <w:jc w:val="center"/>
        <w:rPr>
          <w:b/>
          <w:sz w:val="44"/>
          <w:szCs w:val="44"/>
        </w:rPr>
      </w:pPr>
    </w:p>
    <w:p w:rsidR="002849F5" w:rsidRDefault="002849F5" w:rsidP="002849F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849F5" w:rsidRDefault="002849F5" w:rsidP="002849F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849F5" w:rsidRDefault="002849F5" w:rsidP="002849F5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2849F5" w:rsidRDefault="002849F5" w:rsidP="002849F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849F5" w:rsidRDefault="002849F5" w:rsidP="002849F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2849F5" w:rsidRDefault="002849F5" w:rsidP="002849F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849F5" w:rsidRDefault="002849F5" w:rsidP="002849F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849F5" w:rsidRPr="00D372D3" w:rsidRDefault="002849F5" w:rsidP="002849F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2849F5" w:rsidRPr="00D372D3" w:rsidRDefault="002849F5" w:rsidP="002849F5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2849F5" w:rsidRDefault="002849F5" w:rsidP="002849F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849F5" w:rsidRDefault="002849F5" w:rsidP="002849F5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2849F5" w:rsidRDefault="002849F5" w:rsidP="002849F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2849F5" w:rsidRDefault="002849F5" w:rsidP="002849F5">
      <w:pPr>
        <w:spacing w:line="580" w:lineRule="exact"/>
        <w:jc w:val="center"/>
        <w:rPr>
          <w:b/>
          <w:sz w:val="44"/>
          <w:szCs w:val="44"/>
        </w:rPr>
      </w:pPr>
    </w:p>
    <w:p w:rsidR="002849F5" w:rsidRDefault="002849F5" w:rsidP="002849F5">
      <w:pPr>
        <w:spacing w:line="580" w:lineRule="exact"/>
        <w:jc w:val="center"/>
        <w:rPr>
          <w:b/>
          <w:sz w:val="44"/>
          <w:szCs w:val="44"/>
        </w:rPr>
      </w:pPr>
    </w:p>
    <w:p w:rsidR="002849F5" w:rsidRDefault="002849F5" w:rsidP="002849F5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2849F5" w:rsidRDefault="002849F5" w:rsidP="002849F5">
      <w:pPr>
        <w:pStyle w:val="1"/>
        <w:spacing w:line="580" w:lineRule="exact"/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849F5" w:rsidRDefault="002849F5" w:rsidP="002849F5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849F5" w:rsidRDefault="002849F5" w:rsidP="002849F5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2849F5" w:rsidRDefault="002849F5" w:rsidP="002849F5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2849F5" w:rsidRDefault="002849F5" w:rsidP="002849F5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2849F5" w:rsidRDefault="002849F5" w:rsidP="002849F5">
      <w:pPr>
        <w:spacing w:line="580" w:lineRule="exact"/>
        <w:jc w:val="center"/>
      </w:pP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2849F5" w:rsidRDefault="002849F5" w:rsidP="002849F5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2849F5" w:rsidRDefault="002849F5" w:rsidP="002849F5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2849F5" w:rsidRDefault="002849F5" w:rsidP="002849F5">
      <w:pPr>
        <w:pStyle w:val="1"/>
        <w:spacing w:line="580" w:lineRule="exact"/>
        <w:rPr>
          <w:color w:val="4E6127"/>
        </w:rPr>
      </w:pPr>
    </w:p>
    <w:p w:rsidR="002849F5" w:rsidRDefault="002849F5" w:rsidP="002849F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2849F5" w:rsidRDefault="002849F5" w:rsidP="002849F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2849F5" w:rsidRDefault="002849F5" w:rsidP="002849F5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2849F5" w:rsidRDefault="002849F5" w:rsidP="002849F5">
      <w:pPr>
        <w:spacing w:line="580" w:lineRule="exact"/>
        <w:jc w:val="center"/>
        <w:rPr>
          <w:b/>
          <w:sz w:val="44"/>
          <w:szCs w:val="44"/>
        </w:rPr>
      </w:pPr>
    </w:p>
    <w:p w:rsidR="002849F5" w:rsidRDefault="002849F5" w:rsidP="002849F5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2849F5" w:rsidRDefault="002849F5" w:rsidP="002849F5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Pr="00133544" w:rsidRDefault="002849F5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Pr="00133544" w:rsidRDefault="002849F5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849F5" w:rsidRPr="00133544" w:rsidRDefault="002849F5" w:rsidP="00EB06A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Pr="00133544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2849F5" w:rsidRPr="00133544" w:rsidRDefault="002849F5" w:rsidP="00EB06AD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849F5" w:rsidTr="00EB06AD">
        <w:trPr>
          <w:jc w:val="center"/>
        </w:trPr>
        <w:tc>
          <w:tcPr>
            <w:tcW w:w="970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2849F5" w:rsidRDefault="002849F5" w:rsidP="00EB06A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849F5" w:rsidRDefault="002849F5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849F5" w:rsidRDefault="002849F5" w:rsidP="002849F5">
      <w:pPr>
        <w:spacing w:line="580" w:lineRule="exact"/>
        <w:jc w:val="center"/>
        <w:rPr>
          <w:b/>
          <w:bCs/>
          <w:sz w:val="36"/>
          <w:szCs w:val="36"/>
        </w:rPr>
      </w:pPr>
    </w:p>
    <w:p w:rsidR="002849F5" w:rsidRDefault="002849F5" w:rsidP="002849F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849F5" w:rsidRDefault="002849F5" w:rsidP="002849F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849F5" w:rsidRDefault="002849F5" w:rsidP="002849F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849F5" w:rsidRDefault="002849F5" w:rsidP="002849F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849F5" w:rsidRDefault="002849F5" w:rsidP="002849F5">
      <w:pPr>
        <w:pStyle w:val="1"/>
        <w:spacing w:line="580" w:lineRule="exact"/>
      </w:pPr>
    </w:p>
    <w:p w:rsidR="002849F5" w:rsidRDefault="002849F5" w:rsidP="002849F5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2849F5" w:rsidRDefault="002849F5" w:rsidP="002849F5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2849F5" w:rsidRDefault="002849F5" w:rsidP="002849F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2849F5" w:rsidRDefault="002849F5" w:rsidP="002849F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2849F5" w:rsidRDefault="002849F5" w:rsidP="002849F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2849F5" w:rsidRDefault="002849F5" w:rsidP="002849F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2849F5" w:rsidRDefault="002849F5" w:rsidP="002849F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2849F5" w:rsidRPr="00355C71" w:rsidRDefault="002849F5" w:rsidP="002849F5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</w:t>
      </w:r>
      <w:r w:rsidRPr="00355C71">
        <w:rPr>
          <w:rFonts w:ascii="宋体" w:hAnsi="宋体" w:hint="eastAsia"/>
          <w:color w:val="000000"/>
          <w:sz w:val="24"/>
          <w:szCs w:val="24"/>
        </w:rPr>
        <w:t>订之日起  30天内交货到比选人指定地点。</w:t>
      </w:r>
    </w:p>
    <w:p w:rsidR="002849F5" w:rsidRDefault="002849F5" w:rsidP="002849F5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355C71">
        <w:rPr>
          <w:rFonts w:ascii="宋体" w:hAnsi="宋体"/>
          <w:color w:val="000000"/>
          <w:sz w:val="24"/>
          <w:szCs w:val="24"/>
        </w:rPr>
        <w:t>5.</w:t>
      </w:r>
      <w:r w:rsidRPr="00355C71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355C71">
        <w:rPr>
          <w:rFonts w:ascii="宋体" w:hAnsi="宋体"/>
          <w:color w:val="000000"/>
          <w:sz w:val="24"/>
          <w:szCs w:val="24"/>
        </w:rPr>
        <w:t>)</w:t>
      </w:r>
      <w:r w:rsidRPr="00355C71">
        <w:rPr>
          <w:rFonts w:ascii="宋体" w:hAnsi="宋体" w:hint="eastAsia"/>
          <w:color w:val="000000"/>
          <w:sz w:val="24"/>
          <w:szCs w:val="24"/>
        </w:rPr>
        <w:t>：</w:t>
      </w:r>
      <w:r w:rsidRPr="00355C71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355C71">
        <w:rPr>
          <w:rFonts w:ascii="宋体" w:hAnsi="宋体"/>
          <w:b/>
          <w:sz w:val="24"/>
          <w:szCs w:val="24"/>
        </w:rPr>
        <w:t>0</w:t>
      </w:r>
      <w:r w:rsidRPr="00355C71">
        <w:rPr>
          <w:rFonts w:ascii="宋体" w:hAnsi="宋体" w:hint="eastAsia"/>
          <w:b/>
          <w:sz w:val="24"/>
          <w:szCs w:val="24"/>
        </w:rPr>
        <w:t>%做为质保金（质保金支付时间：验收合格满一年且无违约扣款事项）。</w:t>
      </w:r>
    </w:p>
    <w:p w:rsidR="002849F5" w:rsidRDefault="002849F5" w:rsidP="002849F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2849F5" w:rsidRDefault="002849F5" w:rsidP="002849F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849F5" w:rsidRDefault="002849F5" w:rsidP="002849F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849F5" w:rsidRDefault="002849F5" w:rsidP="002849F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849F5" w:rsidRDefault="002849F5" w:rsidP="002849F5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2849F5" w:rsidRDefault="002849F5" w:rsidP="002849F5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2849F5" w:rsidRDefault="002849F5" w:rsidP="002849F5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2849F5" w:rsidRDefault="002849F5" w:rsidP="002849F5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2849F5" w:rsidRDefault="002849F5" w:rsidP="002849F5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tbl>
      <w:tblPr>
        <w:tblpPr w:leftFromText="180" w:rightFromText="180" w:vertAnchor="page" w:horzAnchor="margin" w:tblpY="2917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8"/>
        <w:gridCol w:w="1182"/>
        <w:gridCol w:w="2637"/>
        <w:gridCol w:w="728"/>
        <w:gridCol w:w="1836"/>
        <w:gridCol w:w="2000"/>
      </w:tblGrid>
      <w:tr w:rsidR="002849F5" w:rsidRPr="00F729E3" w:rsidTr="00EB06AD">
        <w:trPr>
          <w:trHeight w:val="504"/>
        </w:trPr>
        <w:tc>
          <w:tcPr>
            <w:tcW w:w="728" w:type="dxa"/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82" w:type="dxa"/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637" w:type="dxa"/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728" w:type="dxa"/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（桶）</w:t>
            </w:r>
          </w:p>
        </w:tc>
        <w:tc>
          <w:tcPr>
            <w:tcW w:w="1836" w:type="dxa"/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单价（元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/桶</w:t>
            </w: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00" w:type="dxa"/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金额（元）</w:t>
            </w:r>
          </w:p>
        </w:tc>
      </w:tr>
      <w:tr w:rsidR="002849F5" w:rsidRPr="00F729E3" w:rsidTr="00EB06AD">
        <w:trPr>
          <w:trHeight w:val="540"/>
        </w:trPr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ascii="宋体" w:hAnsi="宋体" w:hint="eastAsia"/>
                <w:sz w:val="24"/>
                <w:szCs w:val="24"/>
              </w:rPr>
              <w:t>汽轮机油</w:t>
            </w:r>
          </w:p>
        </w:tc>
        <w:tc>
          <w:tcPr>
            <w:tcW w:w="263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ascii="宋体" w:hAnsi="宋体" w:cs="宋体"/>
                <w:color w:val="000000"/>
                <w:sz w:val="24"/>
                <w:szCs w:val="24"/>
              </w:rPr>
              <w:t>SHELL TORBO T46，209</w:t>
            </w:r>
            <w:r w:rsidRPr="00F729E3">
              <w:rPr>
                <w:rFonts w:ascii="宋体" w:hAnsi="宋体" w:cs="宋体" w:hint="eastAsia"/>
                <w:color w:val="000000"/>
                <w:sz w:val="24"/>
                <w:szCs w:val="24"/>
              </w:rPr>
              <w:t>L/桶</w:t>
            </w:r>
          </w:p>
        </w:tc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83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849F5" w:rsidRPr="00F729E3" w:rsidTr="00EB06AD">
        <w:trPr>
          <w:trHeight w:val="540"/>
        </w:trPr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729E3">
              <w:rPr>
                <w:rFonts w:ascii="宋体" w:hAnsi="宋体" w:hint="eastAsia"/>
                <w:sz w:val="24"/>
                <w:szCs w:val="24"/>
              </w:rPr>
              <w:t>齿轮油</w:t>
            </w:r>
          </w:p>
        </w:tc>
        <w:tc>
          <w:tcPr>
            <w:tcW w:w="263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ascii="宋体" w:hAnsi="宋体" w:cs="宋体"/>
                <w:color w:val="000000"/>
                <w:sz w:val="24"/>
                <w:szCs w:val="24"/>
              </w:rPr>
              <w:t>SHELL GEAR S1G220，209</w:t>
            </w:r>
            <w:r w:rsidRPr="00F729E3">
              <w:rPr>
                <w:rFonts w:ascii="宋体" w:hAnsi="宋体" w:cs="宋体" w:hint="eastAsia"/>
                <w:color w:val="000000"/>
                <w:sz w:val="24"/>
                <w:szCs w:val="24"/>
              </w:rPr>
              <w:t>L/桶</w:t>
            </w:r>
          </w:p>
        </w:tc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849F5" w:rsidRPr="00F729E3" w:rsidTr="00EB06AD">
        <w:trPr>
          <w:trHeight w:val="540"/>
        </w:trPr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729E3">
              <w:rPr>
                <w:rFonts w:ascii="宋体" w:hAnsi="宋体" w:hint="eastAsia"/>
                <w:sz w:val="24"/>
                <w:szCs w:val="24"/>
              </w:rPr>
              <w:t>润滑脂</w:t>
            </w:r>
          </w:p>
        </w:tc>
        <w:tc>
          <w:tcPr>
            <w:tcW w:w="263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color w:val="000000"/>
                <w:sz w:val="24"/>
                <w:szCs w:val="24"/>
              </w:rPr>
              <w:t>SHELL GADUS S2V220 2，18kg/桶</w:t>
            </w:r>
          </w:p>
        </w:tc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849F5" w:rsidRPr="00F729E3" w:rsidTr="00EB06AD">
        <w:trPr>
          <w:trHeight w:val="540"/>
        </w:trPr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29E3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729E3">
              <w:rPr>
                <w:rFonts w:ascii="宋体" w:hAnsi="宋体" w:hint="eastAsia"/>
                <w:sz w:val="24"/>
                <w:szCs w:val="24"/>
              </w:rPr>
              <w:t>润滑脂</w:t>
            </w:r>
          </w:p>
        </w:tc>
        <w:tc>
          <w:tcPr>
            <w:tcW w:w="263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ascii="宋体" w:hAnsi="宋体" w:cs="宋体" w:hint="eastAsia"/>
                <w:color w:val="000000"/>
                <w:sz w:val="24"/>
                <w:szCs w:val="24"/>
              </w:rPr>
              <w:t>SHELL GADUS S1V100 3，18kg/桶</w:t>
            </w:r>
          </w:p>
        </w:tc>
        <w:tc>
          <w:tcPr>
            <w:tcW w:w="72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  <w:r w:rsidRPr="00F729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849F5" w:rsidRPr="00F729E3" w:rsidTr="00EB06AD">
        <w:trPr>
          <w:trHeight w:val="540"/>
        </w:trPr>
        <w:tc>
          <w:tcPr>
            <w:tcW w:w="7111" w:type="dxa"/>
            <w:gridSpan w:val="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729E3">
              <w:rPr>
                <w:rFonts w:ascii="宋体" w:hAnsi="宋体"/>
                <w:sz w:val="24"/>
                <w:szCs w:val="24"/>
              </w:rPr>
              <w:t>合计含税金额（元）：</w:t>
            </w:r>
          </w:p>
        </w:tc>
        <w:tc>
          <w:tcPr>
            <w:tcW w:w="2000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849F5" w:rsidRPr="00F729E3" w:rsidRDefault="002849F5" w:rsidP="00EB06AD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849F5" w:rsidRPr="00355C71" w:rsidRDefault="002849F5" w:rsidP="002849F5">
      <w:pPr>
        <w:pStyle w:val="1"/>
        <w:spacing w:line="580" w:lineRule="exact"/>
      </w:pPr>
    </w:p>
    <w:p w:rsidR="002849F5" w:rsidRDefault="002849F5" w:rsidP="002849F5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spacing w:line="580" w:lineRule="exact"/>
        <w:rPr>
          <w:b/>
          <w:bCs/>
          <w:sz w:val="36"/>
          <w:szCs w:val="36"/>
        </w:rPr>
      </w:pPr>
    </w:p>
    <w:p w:rsidR="002849F5" w:rsidRDefault="002849F5" w:rsidP="002849F5">
      <w:pPr>
        <w:spacing w:line="580" w:lineRule="exact"/>
        <w:rPr>
          <w:color w:val="000000"/>
          <w:sz w:val="32"/>
          <w:szCs w:val="32"/>
        </w:rPr>
      </w:pPr>
    </w:p>
    <w:p w:rsidR="002849F5" w:rsidRDefault="002849F5" w:rsidP="002849F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2849F5" w:rsidRDefault="002849F5" w:rsidP="002849F5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849F5" w:rsidRDefault="002849F5" w:rsidP="002849F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2849F5" w:rsidRDefault="002849F5" w:rsidP="002849F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2849F5" w:rsidRDefault="002849F5" w:rsidP="002849F5">
      <w:pPr>
        <w:pStyle w:val="1"/>
        <w:spacing w:line="580" w:lineRule="exact"/>
        <w:jc w:val="center"/>
        <w:rPr>
          <w:color w:val="4E6127"/>
        </w:rPr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2849F5" w:rsidRDefault="002849F5" w:rsidP="002849F5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2849F5" w:rsidRDefault="002849F5" w:rsidP="002849F5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2849F5" w:rsidRDefault="002849F5" w:rsidP="002849F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2849F5" w:rsidRDefault="002849F5" w:rsidP="002849F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849F5" w:rsidRDefault="002849F5" w:rsidP="002849F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2849F5" w:rsidRDefault="002849F5" w:rsidP="002849F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2849F5" w:rsidRDefault="002849F5" w:rsidP="002849F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2849F5" w:rsidRDefault="002849F5" w:rsidP="002849F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2849F5" w:rsidRDefault="002849F5" w:rsidP="002849F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2849F5" w:rsidRDefault="002849F5" w:rsidP="002849F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849F5" w:rsidRDefault="002849F5" w:rsidP="002849F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849F5" w:rsidRDefault="002849F5" w:rsidP="002849F5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849F5" w:rsidRDefault="002849F5" w:rsidP="002849F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2849F5" w:rsidRDefault="002849F5" w:rsidP="002849F5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849F5" w:rsidRDefault="002849F5" w:rsidP="002849F5">
      <w:pPr>
        <w:pStyle w:val="1"/>
        <w:spacing w:line="580" w:lineRule="exact"/>
        <w:jc w:val="center"/>
        <w:rPr>
          <w:color w:val="FF0000"/>
        </w:rPr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  <w:jc w:val="center"/>
      </w:pPr>
    </w:p>
    <w:p w:rsidR="002849F5" w:rsidRDefault="002849F5" w:rsidP="002849F5">
      <w:pPr>
        <w:pStyle w:val="1"/>
        <w:spacing w:line="580" w:lineRule="exact"/>
      </w:pPr>
    </w:p>
    <w:p w:rsidR="002849F5" w:rsidRDefault="002849F5" w:rsidP="002849F5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2849F5" w:rsidRDefault="002849F5" w:rsidP="002849F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2849F5" w:rsidRDefault="002849F5" w:rsidP="002849F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849F5" w:rsidRDefault="002849F5" w:rsidP="002849F5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2849F5" w:rsidRDefault="002849F5" w:rsidP="002849F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849F5" w:rsidRDefault="002849F5" w:rsidP="002849F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2849F5" w:rsidRDefault="002849F5" w:rsidP="002849F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2849F5" w:rsidRDefault="002849F5" w:rsidP="002849F5">
      <w:pPr>
        <w:pStyle w:val="1"/>
        <w:spacing w:line="580" w:lineRule="exact"/>
        <w:jc w:val="center"/>
        <w:rPr>
          <w:color w:val="FF0000"/>
          <w:kern w:val="2"/>
        </w:rPr>
      </w:pPr>
    </w:p>
    <w:p w:rsidR="002849F5" w:rsidRDefault="002849F5" w:rsidP="002849F5">
      <w:pPr>
        <w:pStyle w:val="1"/>
        <w:spacing w:line="580" w:lineRule="exact"/>
        <w:jc w:val="center"/>
        <w:rPr>
          <w:color w:val="0000FF"/>
          <w:kern w:val="2"/>
        </w:rPr>
      </w:pPr>
    </w:p>
    <w:p w:rsidR="002849F5" w:rsidRDefault="002849F5" w:rsidP="002849F5">
      <w:pPr>
        <w:pStyle w:val="1"/>
        <w:spacing w:line="580" w:lineRule="exact"/>
        <w:jc w:val="center"/>
        <w:rPr>
          <w:color w:val="0000FF"/>
          <w:kern w:val="2"/>
        </w:rPr>
      </w:pPr>
    </w:p>
    <w:p w:rsidR="002849F5" w:rsidRDefault="002849F5" w:rsidP="002849F5">
      <w:pPr>
        <w:pStyle w:val="1"/>
        <w:spacing w:line="580" w:lineRule="exact"/>
        <w:jc w:val="center"/>
        <w:rPr>
          <w:color w:val="0000FF"/>
          <w:kern w:val="2"/>
        </w:rPr>
      </w:pPr>
    </w:p>
    <w:p w:rsidR="002849F5" w:rsidRDefault="002849F5" w:rsidP="002849F5">
      <w:pPr>
        <w:pStyle w:val="1"/>
        <w:spacing w:line="580" w:lineRule="exact"/>
        <w:jc w:val="center"/>
        <w:rPr>
          <w:color w:val="0000FF"/>
          <w:kern w:val="2"/>
        </w:rPr>
      </w:pPr>
    </w:p>
    <w:p w:rsidR="002849F5" w:rsidRDefault="002849F5" w:rsidP="002849F5">
      <w:pPr>
        <w:pStyle w:val="1"/>
        <w:spacing w:line="580" w:lineRule="exact"/>
        <w:jc w:val="center"/>
        <w:rPr>
          <w:color w:val="0000FF"/>
          <w:kern w:val="2"/>
        </w:rPr>
      </w:pPr>
    </w:p>
    <w:p w:rsidR="002849F5" w:rsidRDefault="002849F5" w:rsidP="002849F5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5B2D9D" w:rsidRPr="002849F5" w:rsidRDefault="005B2D9D"/>
    <w:sectPr w:rsidR="005B2D9D" w:rsidRPr="002849F5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9D" w:rsidRPr="0055586E" w:rsidRDefault="005B2D9D" w:rsidP="002849F5">
      <w:pPr>
        <w:spacing w:line="240" w:lineRule="auto"/>
      </w:pPr>
      <w:r>
        <w:separator/>
      </w:r>
    </w:p>
  </w:endnote>
  <w:endnote w:type="continuationSeparator" w:id="1">
    <w:p w:rsidR="005B2D9D" w:rsidRPr="0055586E" w:rsidRDefault="005B2D9D" w:rsidP="00284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E6" w:rsidRDefault="005B2D9D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2849F5" w:rsidRPr="002849F5">
      <w:rPr>
        <w:noProof/>
        <w:lang w:val="zh-CN"/>
      </w:rPr>
      <w:t>14</w:t>
    </w:r>
    <w:r>
      <w:fldChar w:fldCharType="end"/>
    </w:r>
  </w:p>
  <w:p w:rsidR="00E130E6" w:rsidRDefault="005B2D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9D" w:rsidRPr="0055586E" w:rsidRDefault="005B2D9D" w:rsidP="002849F5">
      <w:pPr>
        <w:spacing w:line="240" w:lineRule="auto"/>
      </w:pPr>
      <w:r>
        <w:separator/>
      </w:r>
    </w:p>
  </w:footnote>
  <w:footnote w:type="continuationSeparator" w:id="1">
    <w:p w:rsidR="005B2D9D" w:rsidRPr="0055586E" w:rsidRDefault="005B2D9D" w:rsidP="002849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E6" w:rsidRPr="008F4944" w:rsidRDefault="005B2D9D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9F5"/>
    <w:rsid w:val="002849F5"/>
    <w:rsid w:val="005B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F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9F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49F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49F5"/>
    <w:rPr>
      <w:sz w:val="18"/>
      <w:szCs w:val="18"/>
    </w:rPr>
  </w:style>
  <w:style w:type="character" w:customStyle="1" w:styleId="Char1">
    <w:name w:val="纯文本 Char"/>
    <w:link w:val="a5"/>
    <w:qFormat/>
    <w:locked/>
    <w:rsid w:val="002849F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2849F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2849F5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2849F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2849F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2021-03-02T08:46:00Z</dcterms:created>
  <dcterms:modified xsi:type="dcterms:W3CDTF">2021-03-02T08:46:00Z</dcterms:modified>
</cp:coreProperties>
</file>