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eastAsia" w:ascii="Times New Roman" w:hAnsi="宋体"/>
          <w:b/>
          <w:sz w:val="28"/>
          <w:szCs w:val="28"/>
        </w:rPr>
      </w:pPr>
      <w:r>
        <w:rPr>
          <w:rFonts w:hint="eastAsia" w:ascii="Times New Roman" w:hAnsi="宋体"/>
          <w:b/>
          <w:sz w:val="28"/>
          <w:szCs w:val="28"/>
        </w:rPr>
        <w:t>附件2 ：</w:t>
      </w:r>
    </w:p>
    <w:p>
      <w:pPr>
        <w:pStyle w:val="5"/>
        <w:jc w:val="left"/>
        <w:rPr>
          <w:rFonts w:hint="eastAsia" w:ascii="Times New Roman" w:hAnsi="宋体"/>
          <w:b/>
          <w:sz w:val="28"/>
          <w:szCs w:val="28"/>
        </w:rPr>
      </w:pPr>
    </w:p>
    <w:p>
      <w:pPr>
        <w:pStyle w:val="5"/>
        <w:jc w:val="left"/>
        <w:rPr>
          <w:rFonts w:hint="eastAsia" w:ascii="Times New Roman" w:hAnsi="宋体"/>
          <w:b/>
          <w:sz w:val="28"/>
          <w:szCs w:val="28"/>
        </w:rPr>
      </w:pPr>
    </w:p>
    <w:p>
      <w:pPr>
        <w:spacing w:line="1000" w:lineRule="exact"/>
        <w:jc w:val="center"/>
        <w:rPr>
          <w:rFonts w:hint="eastAsia" w:hAnsi="宋体"/>
          <w:b/>
          <w:sz w:val="48"/>
          <w:szCs w:val="48"/>
        </w:rPr>
      </w:pPr>
      <w:r>
        <w:rPr>
          <w:rFonts w:hint="eastAsia" w:hAnsi="宋体"/>
          <w:b/>
          <w:sz w:val="48"/>
          <w:szCs w:val="48"/>
        </w:rPr>
        <w:t>龙岩市福化环保科技有限公司</w:t>
      </w:r>
    </w:p>
    <w:p>
      <w:pPr>
        <w:spacing w:line="1000" w:lineRule="exact"/>
        <w:jc w:val="center"/>
        <w:rPr>
          <w:rFonts w:hAnsi="宋体"/>
          <w:b/>
          <w:sz w:val="48"/>
          <w:szCs w:val="48"/>
        </w:rPr>
      </w:pPr>
      <w:r>
        <w:rPr>
          <w:rFonts w:hint="eastAsia" w:hAnsi="宋体"/>
          <w:b/>
          <w:sz w:val="48"/>
          <w:szCs w:val="48"/>
        </w:rPr>
        <w:t>关于</w:t>
      </w:r>
      <w:r>
        <w:rPr>
          <w:rFonts w:hint="eastAsia" w:hAnsi="宋体"/>
          <w:b/>
          <w:sz w:val="48"/>
          <w:szCs w:val="48"/>
          <w:lang w:val="en-US" w:eastAsia="zh-CN"/>
        </w:rPr>
        <w:t>三明</w:t>
      </w:r>
      <w:r>
        <w:rPr>
          <w:rFonts w:hint="eastAsia" w:hAnsi="宋体"/>
          <w:b/>
          <w:sz w:val="48"/>
          <w:szCs w:val="48"/>
        </w:rPr>
        <w:t>至龙岩专线运输项目</w:t>
      </w:r>
    </w:p>
    <w:p>
      <w:pPr>
        <w:spacing w:line="1000" w:lineRule="exact"/>
        <w:jc w:val="both"/>
        <w:rPr>
          <w:rFonts w:hAnsi="宋体"/>
          <w:b/>
          <w:sz w:val="44"/>
          <w:szCs w:val="44"/>
        </w:rPr>
      </w:pP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参选</w:t>
      </w:r>
      <w:r>
        <w:rPr>
          <w:rFonts w:hAnsi="宋体"/>
          <w:b/>
          <w:sz w:val="44"/>
          <w:szCs w:val="44"/>
        </w:rPr>
        <w:t>文件</w:t>
      </w:r>
    </w:p>
    <w:p>
      <w:pPr>
        <w:pStyle w:val="12"/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</w:rPr>
      </w:pPr>
    </w:p>
    <w:p>
      <w:pPr>
        <w:pStyle w:val="5"/>
        <w:rPr>
          <w:rFonts w:ascii="Times New Roman" w:hAnsi="Times New Roman"/>
          <w:b/>
          <w:bCs/>
          <w:sz w:val="32"/>
          <w:szCs w:val="32"/>
        </w:rPr>
      </w:pPr>
    </w:p>
    <w:p>
      <w:pPr>
        <w:pStyle w:val="5"/>
        <w:rPr>
          <w:rFonts w:ascii="Times New Roman" w:hAnsi="Times New Roman"/>
          <w:b/>
          <w:bCs/>
          <w:sz w:val="32"/>
          <w:szCs w:val="32"/>
        </w:rPr>
      </w:pPr>
    </w:p>
    <w:p>
      <w:pPr>
        <w:pStyle w:val="5"/>
        <w:rPr>
          <w:rFonts w:ascii="Times New Roman" w:hAnsi="Times New Roman"/>
          <w:b/>
          <w:bCs/>
          <w:sz w:val="32"/>
          <w:szCs w:val="36"/>
        </w:rPr>
      </w:pPr>
    </w:p>
    <w:p>
      <w:pPr>
        <w:pStyle w:val="5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hint="eastAsia" w:ascii="Times New Roman" w:hAnsi="Times New Roman"/>
          <w:b/>
          <w:bCs/>
          <w:sz w:val="32"/>
          <w:szCs w:val="32"/>
          <w:u w:val="single"/>
        </w:rPr>
        <w:t xml:space="preserve">                             </w:t>
      </w:r>
      <w:r>
        <w:rPr>
          <w:rFonts w:hint="eastAsia" w:ascii="Times New Roman" w:hAnsi="Times New Roman"/>
          <w:b/>
          <w:bCs/>
          <w:sz w:val="32"/>
          <w:szCs w:val="32"/>
        </w:rPr>
        <w:t>公司</w:t>
      </w:r>
    </w:p>
    <w:p>
      <w:pPr>
        <w:pStyle w:val="5"/>
        <w:jc w:val="center"/>
        <w:rPr>
          <w:rFonts w:ascii="Times New Roman" w:hAnsi="Times New Roman"/>
          <w:b/>
          <w:bCs/>
          <w:color w:val="FF0000"/>
          <w:w w:val="95"/>
          <w:sz w:val="32"/>
        </w:rPr>
      </w:pPr>
      <w:r>
        <w:rPr>
          <w:rFonts w:hint="eastAsia" w:ascii="Times New Roman" w:hAnsi="Times New Roman"/>
          <w:b/>
          <w:bCs/>
          <w:color w:val="FF0000"/>
          <w:w w:val="95"/>
          <w:sz w:val="32"/>
        </w:rPr>
        <w:t xml:space="preserve"> </w:t>
      </w:r>
      <w:r>
        <w:rPr>
          <w:rFonts w:hint="eastAsia" w:ascii="Times New Roman" w:hAnsi="Times New Roman"/>
          <w:b/>
          <w:bCs/>
          <w:w w:val="95"/>
          <w:sz w:val="32"/>
        </w:rPr>
        <w:t>20</w:t>
      </w:r>
      <w:r>
        <w:rPr>
          <w:rFonts w:hint="eastAsia" w:ascii="Times New Roman" w:hAnsi="Times New Roman"/>
          <w:b/>
          <w:bCs/>
          <w:w w:val="95"/>
          <w:sz w:val="32"/>
          <w:lang w:val="en-US" w:eastAsia="zh-CN"/>
        </w:rPr>
        <w:t>21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hint="eastAsia" w:ascii="Times New Roman" w:hAnsi="Times New Roman"/>
          <w:b/>
          <w:bCs/>
          <w:w w:val="95"/>
          <w:sz w:val="32"/>
          <w:lang w:val="en-US" w:eastAsia="zh-CN"/>
        </w:rPr>
        <w:t>1</w:t>
      </w:r>
      <w:bookmarkStart w:id="0" w:name="_GoBack"/>
      <w:bookmarkEnd w:id="0"/>
      <w:r>
        <w:rPr>
          <w:rFonts w:ascii="Times New Roman" w:hAnsi="Times New Roman"/>
          <w:b/>
          <w:bCs/>
          <w:w w:val="95"/>
          <w:sz w:val="32"/>
        </w:rPr>
        <w:t>月</w:t>
      </w:r>
    </w:p>
    <w:p/>
    <w:p>
      <w:pPr>
        <w:pStyle w:val="12"/>
      </w:pPr>
    </w:p>
    <w:p>
      <w:pPr>
        <w:spacing w:line="500" w:lineRule="exact"/>
        <w:rPr>
          <w:b/>
          <w:bCs/>
          <w:sz w:val="36"/>
          <w:szCs w:val="36"/>
        </w:rPr>
      </w:pPr>
    </w:p>
    <w:p>
      <w:pPr>
        <w:spacing w:line="1000" w:lineRule="exact"/>
        <w:jc w:val="center"/>
        <w:rPr>
          <w:rFonts w:hAnsi="宋体"/>
          <w:b/>
          <w:color w:val="385723" w:themeColor="accent6" w:themeShade="80"/>
          <w:sz w:val="44"/>
          <w:szCs w:val="44"/>
        </w:rPr>
      </w:pPr>
      <w:r>
        <w:rPr>
          <w:rFonts w:hint="eastAsia" w:hAnsi="宋体"/>
          <w:b/>
          <w:color w:val="385723" w:themeColor="accent6" w:themeShade="80"/>
          <w:sz w:val="44"/>
          <w:szCs w:val="44"/>
        </w:rPr>
        <w:t>参选文件编写说明</w:t>
      </w:r>
    </w:p>
    <w:p>
      <w:pPr>
        <w:spacing w:line="1000" w:lineRule="exact"/>
        <w:jc w:val="center"/>
        <w:rPr>
          <w:color w:val="385723" w:themeColor="accent6" w:themeShade="80"/>
        </w:rPr>
      </w:pPr>
      <w:r>
        <w:rPr>
          <w:rFonts w:hint="eastAsia" w:hAnsi="宋体"/>
          <w:b/>
          <w:color w:val="385723" w:themeColor="accent6" w:themeShade="80"/>
          <w:sz w:val="44"/>
          <w:szCs w:val="44"/>
        </w:rPr>
        <w:t>（本页无须打印）</w:t>
      </w:r>
    </w:p>
    <w:p>
      <w:pPr>
        <w:pStyle w:val="14"/>
        <w:spacing w:beforeLines="0" w:afterLines="0" w:line="240" w:lineRule="auto"/>
        <w:ind w:firstLine="618" w:firstLineChars="221"/>
        <w:rPr>
          <w:rFonts w:cs="Times New Roman"/>
          <w:bCs w:val="0"/>
        </w:rPr>
      </w:pPr>
      <w:r>
        <w:rPr>
          <w:rFonts w:hint="eastAsia" w:cs="Times New Roman"/>
          <w:bCs w:val="0"/>
        </w:rPr>
        <w:t>1、参选人应按规定，向比选人递交参选文件。</w:t>
      </w:r>
    </w:p>
    <w:p>
      <w:pPr>
        <w:pStyle w:val="14"/>
        <w:spacing w:beforeLines="0" w:afterLines="0" w:line="240" w:lineRule="auto"/>
        <w:ind w:firstLine="618" w:firstLineChars="221"/>
        <w:rPr>
          <w:rFonts w:cs="Times New Roman"/>
          <w:bCs w:val="0"/>
        </w:rPr>
      </w:pPr>
      <w:r>
        <w:rPr>
          <w:rFonts w:hint="eastAsia" w:cs="Times New Roman"/>
          <w:bCs w:val="0"/>
        </w:rPr>
        <w:t>2、参选文件需采用A4纸打印或用不褪色墨水书写，由参选人的法定代表人或其授权的代理人按规定手签，不得用签名章代替。</w:t>
      </w: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  <w:r>
        <w:rPr>
          <w:rFonts w:hint="eastAsia" w:cs="Times New Roman"/>
          <w:bCs w:val="0"/>
        </w:rPr>
        <w:t>3、参选文件的任何一页都不应涂改，不应有行间插字或删除。如果出现上述情况，不论何种原因造成，均由参选文件签字人在改动处签字或盖法人章。</w:t>
      </w: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  <w:r>
        <w:rPr>
          <w:rFonts w:hint="eastAsia" w:cs="Times New Roman"/>
          <w:bCs w:val="0"/>
        </w:rPr>
        <w:t>4、参选文件应按要求分别装订成册，不得采用活页夹，</w:t>
      </w:r>
      <w:r>
        <w:rPr>
          <w:rFonts w:hint="eastAsia" w:cs="Times New Roman"/>
          <w:b/>
        </w:rPr>
        <w:t>必须胶装，否则为无效参选文件。</w:t>
      </w:r>
      <w:r>
        <w:rPr>
          <w:rFonts w:hint="eastAsia" w:cs="Times New Roman"/>
          <w:bCs w:val="0"/>
        </w:rPr>
        <w:t>参选文件应编制目录，并且逐页标注连续页码。</w:t>
      </w:r>
    </w:p>
    <w:p>
      <w:pPr>
        <w:pStyle w:val="14"/>
        <w:spacing w:beforeLines="0" w:afterLines="0" w:line="240" w:lineRule="auto"/>
        <w:ind w:firstLine="618" w:firstLineChars="221"/>
        <w:rPr>
          <w:rFonts w:cs="Times New Roman"/>
          <w:bCs w:val="0"/>
        </w:rPr>
      </w:pPr>
      <w:r>
        <w:rPr>
          <w:rFonts w:hint="eastAsia" w:cs="Times New Roman"/>
          <w:bCs w:val="0"/>
        </w:rPr>
        <w:t>5、以下文件中</w:t>
      </w:r>
      <w:r>
        <w:rPr>
          <w:rFonts w:hint="eastAsia" w:cs="Times New Roman"/>
          <w:b/>
        </w:rPr>
        <w:t>绿色字体</w:t>
      </w:r>
      <w:r>
        <w:rPr>
          <w:rFonts w:hint="eastAsia" w:cs="Times New Roman"/>
          <w:bCs w:val="0"/>
        </w:rPr>
        <w:t>部分，请各参选单位根据实际情况填写后，修改为黑色字体打印。目录页码请根据实际情况编写。</w:t>
      </w:r>
    </w:p>
    <w:p>
      <w:pPr>
        <w:pStyle w:val="14"/>
        <w:spacing w:beforeLines="0" w:afterLines="0" w:line="240" w:lineRule="auto"/>
        <w:ind w:firstLine="618" w:firstLineChars="221"/>
        <w:rPr>
          <w:rFonts w:cs="Times New Roman"/>
          <w:bCs w:val="0"/>
        </w:rPr>
      </w:pPr>
      <w:r>
        <w:rPr>
          <w:rFonts w:hint="eastAsia" w:cs="Times New Roman"/>
          <w:bCs w:val="0"/>
        </w:rPr>
        <w:t>6、以下文件中</w:t>
      </w:r>
      <w:r>
        <w:rPr>
          <w:rFonts w:hint="eastAsia" w:cs="Times New Roman"/>
          <w:b/>
        </w:rPr>
        <w:t>红色字体</w:t>
      </w:r>
      <w:r>
        <w:rPr>
          <w:rFonts w:hint="eastAsia" w:cs="Times New Roman"/>
          <w:bCs w:val="0"/>
        </w:rPr>
        <w:t>部分，打印时请删除。</w:t>
      </w: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</w:p>
    <w:p>
      <w:pPr>
        <w:spacing w:line="1000" w:lineRule="exact"/>
        <w:rPr>
          <w:rFonts w:hAnsi="宋体"/>
          <w:b/>
          <w:sz w:val="44"/>
          <w:szCs w:val="44"/>
        </w:rPr>
      </w:pPr>
    </w:p>
    <w:p>
      <w:pPr>
        <w:pStyle w:val="2"/>
        <w:rPr>
          <w:rFonts w:hAnsi="宋体"/>
          <w:b/>
          <w:sz w:val="44"/>
          <w:szCs w:val="44"/>
        </w:rPr>
      </w:pPr>
    </w:p>
    <w:p>
      <w:pPr>
        <w:pStyle w:val="2"/>
        <w:rPr>
          <w:rFonts w:hAnsi="宋体"/>
          <w:b/>
          <w:sz w:val="44"/>
          <w:szCs w:val="44"/>
        </w:rPr>
      </w:pPr>
    </w:p>
    <w:p>
      <w:pPr>
        <w:spacing w:line="1000" w:lineRule="exact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目录</w:t>
      </w: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tbl>
      <w:tblPr>
        <w:tblStyle w:val="9"/>
        <w:tblW w:w="6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695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序号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内容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参选书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法定代表人授权书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法定代表人身份证/授权代表身份证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公司简介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营业执照复印件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危险废物运输资质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应急预案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运输车辆情况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拟派遣人员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业绩证明及其他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11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报价表 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12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承诺函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13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退还参选保证金声明函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14</w:t>
            </w:r>
          </w:p>
        </w:tc>
        <w:tc>
          <w:tcPr>
            <w:tcW w:w="4695" w:type="dxa"/>
          </w:tcPr>
          <w:p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参选保证金缴款凭证（截图）</w:t>
            </w:r>
          </w:p>
        </w:tc>
        <w:tc>
          <w:tcPr>
            <w:tcW w:w="1122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asciiTheme="minorEastAsia" w:hAnsiTheme="minorEastAsia" w:eastAsiaTheme="minorEastAsia" w:cstheme="minorEastAsia"/>
          <w:b/>
          <w:bCs/>
          <w:sz w:val="24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spacing w:line="500" w:lineRule="exact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参选书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致：龙岩市福化环保科技有限公司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根据贵方的公开比选文件，</w:t>
      </w:r>
      <w:r>
        <w:rPr>
          <w:rFonts w:hint="eastAsia"/>
          <w:color w:val="385723" w:themeColor="accent6" w:themeShade="80"/>
          <w:sz w:val="24"/>
          <w:u w:val="single"/>
        </w:rPr>
        <w:t>（被授权代表人姓名）</w:t>
      </w:r>
      <w:r>
        <w:rPr>
          <w:rFonts w:hint="eastAsia"/>
          <w:sz w:val="24"/>
        </w:rPr>
        <w:t>被我方正式授权并代表我公司</w:t>
      </w:r>
      <w:r>
        <w:rPr>
          <w:rFonts w:hint="eastAsia"/>
          <w:color w:val="385723" w:themeColor="accent6" w:themeShade="80"/>
          <w:sz w:val="24"/>
          <w:u w:val="single"/>
        </w:rPr>
        <w:t>（单位名称）</w:t>
      </w:r>
      <w:r>
        <w:rPr>
          <w:rFonts w:hint="eastAsia"/>
          <w:sz w:val="24"/>
        </w:rPr>
        <w:t>递交下述文件，并对此负责。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（1）参选文件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（2）法定代表授权书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（3）报价单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据此参选书，我公司及签字代表宣布同意如下：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1、所递交的文件真实合法有效，且不存在任何虚假陈述或记载。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2、我方将履行比选文件规定的每一项要求：如我司中选，将严格按照服务合同约定履行各项义务。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3、我公司报价有效期为比选文件收取时间截止期后30个工作日，如我司中选，有效期将延长至合同执行完毕。</w:t>
      </w: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被授权代表姓名：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     职务：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 联系方式：</w:t>
      </w: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被授权代表签字：</w:t>
      </w:r>
    </w:p>
    <w:p>
      <w:pPr>
        <w:pStyle w:val="12"/>
      </w:pPr>
    </w:p>
    <w:p>
      <w:pPr>
        <w:pStyle w:val="12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hint="eastAsia" w:ascii="Times New Roman" w:hAnsi="Times New Roman"/>
          <w:kern w:val="2"/>
          <w:sz w:val="24"/>
          <w:szCs w:val="24"/>
        </w:rPr>
        <w:t xml:space="preserve">                     参  选  人：（单位名称）</w:t>
      </w:r>
    </w:p>
    <w:p>
      <w:pPr>
        <w:pStyle w:val="12"/>
        <w:ind w:firstLine="420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hint="eastAsia" w:ascii="Times New Roman" w:hAnsi="Times New Roman"/>
          <w:kern w:val="2"/>
          <w:sz w:val="24"/>
          <w:szCs w:val="24"/>
        </w:rPr>
        <w:t xml:space="preserve">       法定代表人：</w:t>
      </w:r>
    </w:p>
    <w:p>
      <w:pPr>
        <w:pStyle w:val="12"/>
        <w:jc w:val="center"/>
      </w:pPr>
    </w:p>
    <w:p>
      <w:pPr>
        <w:pStyle w:val="12"/>
        <w:jc w:val="center"/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法定代表人授权书</w:t>
      </w:r>
    </w:p>
    <w:p>
      <w:pPr>
        <w:pStyle w:val="12"/>
        <w:jc w:val="center"/>
      </w:pP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本授权书声明：注册于</w:t>
      </w:r>
      <w:r>
        <w:rPr>
          <w:rFonts w:hint="eastAsia"/>
          <w:color w:val="385723" w:themeColor="accent6" w:themeShade="80"/>
          <w:sz w:val="24"/>
          <w:u w:val="single"/>
        </w:rPr>
        <w:t>（注册地址）</w:t>
      </w:r>
      <w:r>
        <w:rPr>
          <w:rFonts w:hint="eastAsia"/>
          <w:sz w:val="24"/>
        </w:rPr>
        <w:t>的</w:t>
      </w:r>
      <w:r>
        <w:rPr>
          <w:rFonts w:hint="eastAsia"/>
          <w:color w:val="385723" w:themeColor="accent6" w:themeShade="80"/>
          <w:sz w:val="24"/>
          <w:u w:val="single"/>
        </w:rPr>
        <w:t>（公司名称）</w:t>
      </w:r>
      <w:r>
        <w:rPr>
          <w:rFonts w:hint="eastAsia"/>
          <w:sz w:val="24"/>
        </w:rPr>
        <w:t>的在下方签字（或签章）的</w:t>
      </w:r>
      <w:r>
        <w:rPr>
          <w:rFonts w:hint="eastAsia"/>
          <w:color w:val="385723" w:themeColor="accent6" w:themeShade="80"/>
          <w:sz w:val="24"/>
          <w:u w:val="single"/>
        </w:rPr>
        <w:t>（法人代表姓名）</w:t>
      </w:r>
      <w:r>
        <w:rPr>
          <w:rFonts w:hint="eastAsia"/>
          <w:sz w:val="24"/>
        </w:rPr>
        <w:t>代表本公司授权</w:t>
      </w:r>
      <w:r>
        <w:rPr>
          <w:rFonts w:hint="eastAsia"/>
          <w:color w:val="385723" w:themeColor="accent6" w:themeShade="80"/>
          <w:sz w:val="24"/>
          <w:u w:val="single"/>
        </w:rPr>
        <w:t>（被授权代表人姓名、职务）</w:t>
      </w:r>
      <w:r>
        <w:rPr>
          <w:rFonts w:hint="eastAsia"/>
          <w:sz w:val="24"/>
        </w:rPr>
        <w:t>为本公司的合法代理人，就龙岩市福化环保科技有限公司关于</w:t>
      </w:r>
      <w:r>
        <w:rPr>
          <w:rFonts w:hint="eastAsia"/>
          <w:sz w:val="24"/>
          <w:lang w:val="en-US" w:eastAsia="zh-CN"/>
        </w:rPr>
        <w:t>三明</w:t>
      </w:r>
      <w:r>
        <w:rPr>
          <w:rFonts w:hint="eastAsia"/>
          <w:sz w:val="24"/>
        </w:rPr>
        <w:t>至龙岩专线运输项目公开自主比选，以本公司名义参与报价、合同执行并处理与之有关的其他事务，相关责任及后果由本公司承担。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本授权书于</w:t>
      </w:r>
      <w:r>
        <w:rPr>
          <w:rFonts w:hint="eastAsia"/>
          <w:color w:val="385723" w:themeColor="accent6" w:themeShade="80"/>
          <w:sz w:val="24"/>
          <w:u w:val="single"/>
        </w:rPr>
        <w:t>20</w:t>
      </w:r>
      <w:r>
        <w:rPr>
          <w:rFonts w:hint="eastAsia"/>
          <w:color w:val="385723" w:themeColor="accent6" w:themeShade="80"/>
          <w:sz w:val="24"/>
          <w:u w:val="single"/>
          <w:lang w:val="en-US" w:eastAsia="zh-CN"/>
        </w:rPr>
        <w:t>21</w:t>
      </w:r>
      <w:r>
        <w:rPr>
          <w:rFonts w:hint="eastAsia"/>
          <w:color w:val="385723" w:themeColor="accent6" w:themeShade="80"/>
          <w:sz w:val="24"/>
          <w:u w:val="single"/>
        </w:rPr>
        <w:t>年  月</w:t>
      </w:r>
      <w:r>
        <w:rPr>
          <w:rFonts w:hint="eastAsia"/>
          <w:color w:val="002060"/>
          <w:sz w:val="24"/>
          <w:u w:val="single"/>
        </w:rPr>
        <w:t xml:space="preserve">   </w:t>
      </w:r>
      <w:r>
        <w:rPr>
          <w:rFonts w:hint="eastAsia"/>
          <w:sz w:val="24"/>
        </w:rPr>
        <w:t>日生效，本授权书有效期至此次报价，以及合同履行完毕时止。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特此声明。</w:t>
      </w:r>
    </w:p>
    <w:p>
      <w:pPr>
        <w:pStyle w:val="12"/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法人代表（签字或签章）：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被授权代表签字：</w:t>
      </w:r>
    </w:p>
    <w:p>
      <w:pPr>
        <w:spacing w:line="500" w:lineRule="exact"/>
        <w:rPr>
          <w:sz w:val="24"/>
        </w:rPr>
      </w:pPr>
    </w:p>
    <w:p>
      <w:pPr>
        <w:pStyle w:val="12"/>
        <w:jc w:val="center"/>
      </w:pPr>
      <w:r>
        <w:rPr>
          <w:rFonts w:hint="eastAsia"/>
          <w:sz w:val="24"/>
          <w:szCs w:val="24"/>
        </w:rPr>
        <w:t xml:space="preserve">               单位名称：</w:t>
      </w:r>
      <w:r>
        <w:rPr>
          <w:rFonts w:hint="eastAsia" w:ascii="Times New Roman" w:hAnsi="Times New Roman"/>
          <w:color w:val="385723" w:themeColor="accent6" w:themeShade="80"/>
          <w:kern w:val="2"/>
          <w:sz w:val="24"/>
          <w:szCs w:val="24"/>
          <w:u w:val="single"/>
        </w:rPr>
        <w:t>（公章）</w:t>
      </w: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spacing w:line="500" w:lineRule="exact"/>
        <w:rPr>
          <w:b/>
          <w:bCs/>
          <w:sz w:val="36"/>
          <w:szCs w:val="36"/>
        </w:rPr>
      </w:pP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385723" w:themeColor="accent6" w:themeShade="8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385723" w:themeColor="accent6" w:themeShade="80"/>
          <w:sz w:val="24"/>
          <w:szCs w:val="24"/>
          <w:u w:val="single"/>
        </w:rPr>
        <w:t>（法定代表人身份证复印件）</w:t>
      </w: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pStyle w:val="12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385723" w:themeColor="accent6" w:themeShade="8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385723" w:themeColor="accent6" w:themeShade="80"/>
          <w:sz w:val="24"/>
          <w:szCs w:val="24"/>
          <w:u w:val="single"/>
        </w:rPr>
        <w:t>（被授权代表人身份证复印件，如有）</w:t>
      </w: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</w:pPr>
      <w:r>
        <w:rPr>
          <w:rFonts w:hint="eastAsia"/>
          <w:b/>
          <w:bCs/>
          <w:sz w:val="36"/>
          <w:szCs w:val="36"/>
        </w:rPr>
        <w:t>公司简介</w:t>
      </w:r>
    </w:p>
    <w:p>
      <w:pPr>
        <w:pStyle w:val="14"/>
        <w:spacing w:beforeLines="0" w:afterLines="0" w:line="240" w:lineRule="auto"/>
        <w:ind w:firstLine="0" w:firstLineChars="0"/>
        <w:jc w:val="center"/>
        <w:rPr>
          <w:rFonts w:cs="Times New Roman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（本页为参选单位简介，如内容超过一页，可附页）</w:t>
      </w: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  <w:rPr>
          <w:color w:val="0000FF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</w:p>
    <w:p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营业执照复印件</w:t>
      </w: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</w:pPr>
    </w:p>
    <w:p>
      <w:pPr>
        <w:pStyle w:val="12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>
      <w:pPr>
        <w:pStyle w:val="12"/>
        <w:jc w:val="center"/>
      </w:pPr>
      <w:r>
        <w:rPr>
          <w:rFonts w:hint="eastAsia" w:ascii="Times New Roman" w:hAnsi="Times New Roman"/>
          <w:b/>
          <w:bCs/>
          <w:kern w:val="2"/>
          <w:sz w:val="36"/>
          <w:szCs w:val="36"/>
        </w:rPr>
        <w:t>危险废物运输资质</w:t>
      </w: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r>
        <w:rPr>
          <w:rFonts w:hint="eastAsia" w:ascii="Times New Roman" w:hAnsi="Times New Roman"/>
          <w:b/>
          <w:bCs/>
          <w:kern w:val="2"/>
          <w:sz w:val="36"/>
          <w:szCs w:val="36"/>
        </w:rPr>
        <w:tab/>
      </w:r>
    </w:p>
    <w:p>
      <w:pPr>
        <w:pStyle w:val="12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>
      <w:pPr>
        <w:pStyle w:val="12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r>
        <w:rPr>
          <w:rFonts w:hint="eastAsia" w:ascii="Times New Roman" w:hAnsi="Times New Roman"/>
          <w:b/>
          <w:bCs/>
          <w:kern w:val="2"/>
          <w:sz w:val="36"/>
          <w:szCs w:val="36"/>
        </w:rPr>
        <w:t>应急预案</w:t>
      </w: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（如内容超过一页，可附页）</w:t>
      </w: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tabs>
          <w:tab w:val="left" w:pos="4944"/>
        </w:tabs>
        <w:jc w:val="left"/>
        <w:rPr>
          <w:color w:val="0000FF"/>
        </w:rPr>
      </w:pPr>
    </w:p>
    <w:p>
      <w:pPr>
        <w:pStyle w:val="12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>
      <w:pPr>
        <w:pStyle w:val="12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  <w:r>
        <w:rPr>
          <w:rFonts w:hint="eastAsia" w:ascii="Times New Roman" w:hAnsi="Times New Roman"/>
          <w:b/>
          <w:bCs/>
          <w:kern w:val="2"/>
          <w:sz w:val="36"/>
          <w:szCs w:val="36"/>
        </w:rPr>
        <w:t>运输车辆情况</w:t>
      </w: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（危险废物运输车辆行驶证、保单等，至少5部，如内容超过一页，可附页）</w:t>
      </w: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rPr>
          <w:rFonts w:cs="Times New Roman"/>
          <w:bCs w:val="0"/>
        </w:rPr>
      </w:pPr>
    </w:p>
    <w:p>
      <w:pPr>
        <w:pStyle w:val="14"/>
        <w:spacing w:beforeLines="0" w:afterLines="0" w:line="240" w:lineRule="auto"/>
        <w:ind w:firstLine="0" w:firstLineChars="0"/>
        <w:rPr>
          <w:rFonts w:hAnsi="Calibri" w:cs="Times New Roman"/>
          <w:bCs w:val="0"/>
          <w:color w:val="0000FF"/>
          <w:sz w:val="34"/>
          <w:szCs w:val="22"/>
        </w:rPr>
      </w:pP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拟派遣人员</w:t>
      </w: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（参选单位拟派遣人员道路危险货物运输从业资格证、押运员证及上述人员的身份证复印件，如内容超过一页，可附页）</w:t>
      </w: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4"/>
        <w:spacing w:beforeLines="0" w:afterLines="0" w:line="240" w:lineRule="auto"/>
        <w:ind w:firstLine="0" w:firstLineChars="0"/>
        <w:jc w:val="center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业绩证明及其他</w:t>
      </w: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（参选人</w:t>
      </w: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  <w:lang w:val="en-US" w:eastAsia="zh-CN"/>
        </w:rPr>
        <w:t>业绩证明，如合同、转移联单，以及其他参选人</w:t>
      </w: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认为须要提交的其他资料，如</w:t>
      </w: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  <w:lang w:val="en-US" w:eastAsia="zh-CN"/>
        </w:rPr>
        <w:t>荣誉、等级证书</w:t>
      </w:r>
      <w:r>
        <w:rPr>
          <w:rFonts w:hint="eastAsia" w:ascii="Times New Roman" w:hAnsi="Times New Roman" w:cs="Times New Roman"/>
          <w:b/>
          <w:color w:val="C00000"/>
          <w:sz w:val="24"/>
          <w:szCs w:val="24"/>
          <w:u w:val="single"/>
        </w:rPr>
        <w:t>等）</w:t>
      </w: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pStyle w:val="12"/>
        <w:jc w:val="center"/>
        <w:rPr>
          <w:color w:val="0000FF"/>
          <w:kern w:val="2"/>
        </w:rPr>
      </w:pPr>
    </w:p>
    <w:p>
      <w:pPr>
        <w:widowControl/>
        <w:snapToGrid w:val="0"/>
        <w:spacing w:line="360" w:lineRule="auto"/>
        <w:ind w:right="1" w:firstLine="480"/>
        <w:jc w:val="center"/>
        <w:rPr>
          <w:b/>
          <w:color w:val="000000"/>
          <w:spacing w:val="8"/>
          <w:sz w:val="28"/>
          <w:szCs w:val="28"/>
        </w:rPr>
      </w:pPr>
    </w:p>
    <w:p>
      <w:pPr>
        <w:widowControl/>
        <w:snapToGrid w:val="0"/>
        <w:spacing w:line="360" w:lineRule="auto"/>
        <w:ind w:right="1" w:firstLine="480"/>
        <w:jc w:val="center"/>
        <w:rPr>
          <w:b/>
          <w:color w:val="000000"/>
          <w:spacing w:val="8"/>
          <w:sz w:val="28"/>
          <w:szCs w:val="28"/>
        </w:rPr>
      </w:pP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 xml:space="preserve">报  价  表 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供应商名称：</w:t>
      </w:r>
      <w:r>
        <w:rPr>
          <w:rFonts w:hint="eastAsia"/>
          <w:color w:val="385723" w:themeColor="accent6" w:themeShade="80"/>
          <w:sz w:val="24"/>
          <w:u w:val="single"/>
        </w:rPr>
        <w:t xml:space="preserve">（单位全称并加盖公章） 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采购项目名称：龙岩市福化环保科技有限公司关于</w:t>
      </w:r>
      <w:r>
        <w:rPr>
          <w:rFonts w:hint="eastAsia"/>
          <w:sz w:val="24"/>
          <w:lang w:val="en-US" w:eastAsia="zh-CN"/>
        </w:rPr>
        <w:t>三明</w:t>
      </w:r>
      <w:r>
        <w:rPr>
          <w:rFonts w:hint="eastAsia"/>
          <w:sz w:val="24"/>
        </w:rPr>
        <w:t>至龙岩专线</w:t>
      </w:r>
      <w:r>
        <w:rPr>
          <w:rFonts w:hint="eastAsia"/>
          <w:sz w:val="24"/>
          <w:lang w:val="en-US" w:eastAsia="zh-CN"/>
        </w:rPr>
        <w:t>装车</w:t>
      </w:r>
      <w:r>
        <w:rPr>
          <w:rFonts w:hint="eastAsia"/>
          <w:sz w:val="24"/>
        </w:rPr>
        <w:t xml:space="preserve">运输项目     </w:t>
      </w:r>
    </w:p>
    <w:p>
      <w:pPr>
        <w:pStyle w:val="12"/>
      </w:pPr>
    </w:p>
    <w:tbl>
      <w:tblPr>
        <w:tblStyle w:val="8"/>
        <w:tblpPr w:leftFromText="180" w:rightFromText="180" w:vertAnchor="text" w:horzAnchor="margin" w:tblpXSpec="center" w:tblpY="99"/>
        <w:tblW w:w="74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508"/>
        <w:gridCol w:w="1582"/>
        <w:gridCol w:w="33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运输费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（元/</w:t>
            </w:r>
            <w:r>
              <w:rPr>
                <w:rFonts w:hint="eastAsia"/>
                <w:sz w:val="24"/>
              </w:rPr>
              <w:t>吨</w:t>
            </w:r>
            <w:r>
              <w:rPr>
                <w:rFonts w:hint="eastAsia"/>
              </w:rPr>
              <w:t>）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装车费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</w:rPr>
              <w:t>（元/</w:t>
            </w:r>
            <w:r>
              <w:rPr>
                <w:rFonts w:hint="eastAsia"/>
                <w:sz w:val="24"/>
              </w:rPr>
              <w:t>吨</w:t>
            </w:r>
            <w:r>
              <w:rPr>
                <w:rFonts w:hint="eastAsia"/>
              </w:rPr>
              <w:t>）</w:t>
            </w:r>
          </w:p>
        </w:tc>
        <w:tc>
          <w:tcPr>
            <w:tcW w:w="33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合计</w:t>
            </w:r>
            <w:r>
              <w:rPr>
                <w:rFonts w:hint="eastAsia"/>
              </w:rPr>
              <w:t>金额（元/</w:t>
            </w:r>
            <w:r>
              <w:rPr>
                <w:rFonts w:hint="eastAsia"/>
                <w:sz w:val="24"/>
              </w:rPr>
              <w:t>吨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</w:pPr>
            <w:r>
              <w:rPr>
                <w:rFonts w:hint="eastAsia"/>
              </w:rPr>
              <w:t>（含增值税税率9%）</w:t>
            </w:r>
          </w:p>
        </w:tc>
      </w:tr>
    </w:tbl>
    <w:p>
      <w:pPr>
        <w:ind w:firstLine="360" w:firstLineChars="150"/>
        <w:rPr>
          <w:sz w:val="24"/>
        </w:rPr>
      </w:pPr>
    </w:p>
    <w:p>
      <w:pPr>
        <w:pStyle w:val="12"/>
        <w:rPr>
          <w:rFonts w:hint="eastAsia" w:ascii="Times New Roman" w:hAnsi="Times New Roman" w:eastAsia="宋体"/>
          <w:b/>
          <w:bCs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/>
          <w:kern w:val="2"/>
          <w:sz w:val="24"/>
          <w:szCs w:val="24"/>
        </w:rPr>
        <w:t>最高限价：</w:t>
      </w:r>
      <w:r>
        <w:rPr>
          <w:rFonts w:hint="eastAsia" w:ascii="Times New Roman" w:hAnsi="Times New Roman"/>
          <w:kern w:val="2"/>
          <w:sz w:val="24"/>
          <w:szCs w:val="24"/>
          <w:lang w:val="en-US" w:eastAsia="zh-CN"/>
        </w:rPr>
        <w:t>175</w:t>
      </w:r>
      <w:r>
        <w:rPr>
          <w:rFonts w:hint="eastAsia" w:ascii="Times New Roman" w:hAnsi="Times New Roman"/>
          <w:kern w:val="2"/>
          <w:sz w:val="24"/>
          <w:szCs w:val="24"/>
        </w:rPr>
        <w:t>元/吨</w:t>
      </w:r>
      <w:r>
        <w:rPr>
          <w:rFonts w:hint="eastAsia" w:ascii="Times New Roman" w:hAnsi="Times New Roman"/>
          <w:kern w:val="2"/>
          <w:sz w:val="24"/>
          <w:szCs w:val="24"/>
          <w:lang w:eastAsia="zh-CN"/>
        </w:rPr>
        <w:t>。</w:t>
      </w:r>
    </w:p>
    <w:p/>
    <w:p>
      <w:pPr>
        <w:ind w:firstLine="315" w:firstLineChars="150"/>
        <w:rPr>
          <w:sz w:val="24"/>
        </w:rPr>
      </w:pPr>
      <w:r>
        <w:rPr>
          <w:rFonts w:hint="eastAsia"/>
        </w:rPr>
        <w:tab/>
      </w:r>
    </w:p>
    <w:p>
      <w:pPr>
        <w:ind w:firstLine="360" w:firstLineChars="150"/>
        <w:rPr>
          <w:sz w:val="24"/>
        </w:rPr>
      </w:pPr>
    </w:p>
    <w:p>
      <w:pPr>
        <w:pStyle w:val="12"/>
      </w:pPr>
    </w:p>
    <w:p>
      <w:pPr>
        <w:spacing w:line="360" w:lineRule="auto"/>
        <w:ind w:firstLine="360" w:firstLineChars="150"/>
        <w:rPr>
          <w:rFonts w:asciiTheme="minorEastAsia" w:hAnsiTheme="minorEastAsia" w:eastAsiaTheme="minorEastAsia"/>
          <w:spacing w:val="-2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供应商法定代表人（或授权委托人）：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签  字     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pacing w:val="-2"/>
          <w:sz w:val="24"/>
        </w:rPr>
        <w:t xml:space="preserve">    </w:t>
      </w:r>
    </w:p>
    <w:p>
      <w:pPr>
        <w:spacing w:line="360" w:lineRule="auto"/>
        <w:ind w:firstLine="354" w:firstLineChars="150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-2"/>
          <w:sz w:val="24"/>
        </w:rPr>
        <w:t>年     月      日</w:t>
      </w:r>
    </w:p>
    <w:p>
      <w:pPr>
        <w:spacing w:line="360" w:lineRule="auto"/>
        <w:ind w:firstLine="354" w:firstLineChars="150"/>
        <w:rPr>
          <w:rFonts w:asciiTheme="minorEastAsia" w:hAnsiTheme="minorEastAsia" w:eastAsiaTheme="minorEastAsia"/>
          <w:spacing w:val="-2"/>
          <w:sz w:val="24"/>
        </w:rPr>
      </w:pPr>
    </w:p>
    <w:p>
      <w:pPr>
        <w:spacing w:line="360" w:lineRule="auto"/>
        <w:ind w:firstLine="360" w:firstLineChars="15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注：1、</w:t>
      </w:r>
      <w:r>
        <w:rPr>
          <w:rFonts w:hint="eastAsia" w:asciiTheme="minorEastAsia" w:hAnsiTheme="minorEastAsia" w:eastAsiaTheme="minorEastAsia"/>
          <w:sz w:val="24"/>
          <w:u w:val="single"/>
        </w:rPr>
        <w:t>无供应商法人章和法定代表人或授权委托人签字的为无效响应。</w:t>
      </w:r>
    </w:p>
    <w:p>
      <w:pPr>
        <w:pStyle w:val="12"/>
        <w:numPr>
          <w:ilvl w:val="0"/>
          <w:numId w:val="1"/>
        </w:numPr>
        <w:spacing w:line="360" w:lineRule="auto"/>
        <w:ind w:left="850" w:leftChars="0" w:firstLine="0" w:firstLineChars="0"/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u w:val="single"/>
        </w:rPr>
        <w:t>运输费指吨公里</w:t>
      </w:r>
      <w:r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  <w:t>包干价（含运输车辆服务费、维修费、油费、人员工资和</w:t>
      </w:r>
      <w:r>
        <w:rPr>
          <w:rFonts w:asciiTheme="minorEastAsia" w:hAnsiTheme="minorEastAsia" w:eastAsiaTheme="minorEastAsia"/>
          <w:kern w:val="2"/>
          <w:sz w:val="24"/>
          <w:szCs w:val="24"/>
          <w:u w:val="single"/>
        </w:rPr>
        <w:t>增值</w:t>
      </w:r>
      <w:r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  <w:t>税等所有费用）。</w:t>
      </w:r>
    </w:p>
    <w:p>
      <w:pPr>
        <w:pStyle w:val="12"/>
        <w:numPr>
          <w:ilvl w:val="0"/>
          <w:numId w:val="1"/>
        </w:numPr>
        <w:spacing w:line="360" w:lineRule="auto"/>
        <w:ind w:left="850" w:leftChars="0" w:firstLine="0" w:firstLineChars="0"/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</w:pPr>
      <w:r>
        <w:rPr>
          <w:rFonts w:hint="eastAsia" w:ascii="Times New Roman" w:hAnsi="Times New Roman"/>
          <w:kern w:val="2"/>
          <w:sz w:val="24"/>
          <w:szCs w:val="24"/>
          <w:u w:val="single"/>
          <w:lang w:eastAsia="zh-CN"/>
        </w:rPr>
        <w:t>运输距离按照百度地图全程高速最短运距确认，约</w:t>
      </w:r>
      <w:r>
        <w:rPr>
          <w:rFonts w:hint="eastAsia" w:ascii="Times New Roman" w:hAnsi="Times New Roman"/>
          <w:kern w:val="2"/>
          <w:sz w:val="24"/>
          <w:szCs w:val="24"/>
          <w:u w:val="single"/>
          <w:lang w:val="en-US" w:eastAsia="zh-CN"/>
        </w:rPr>
        <w:t>160公里</w:t>
      </w:r>
      <w:r>
        <w:rPr>
          <w:rFonts w:hint="eastAsia" w:ascii="Times New Roman" w:hAnsi="Times New Roman"/>
          <w:kern w:val="2"/>
          <w:sz w:val="24"/>
          <w:szCs w:val="24"/>
          <w:u w:val="single"/>
          <w:lang w:eastAsia="zh-CN"/>
        </w:rPr>
        <w:t>。</w:t>
      </w:r>
    </w:p>
    <w:p>
      <w:pPr>
        <w:pStyle w:val="12"/>
        <w:numPr>
          <w:ilvl w:val="0"/>
          <w:numId w:val="1"/>
        </w:numPr>
        <w:spacing w:line="360" w:lineRule="auto"/>
        <w:ind w:left="850" w:leftChars="0" w:firstLine="0" w:firstLineChars="0"/>
        <w:rPr>
          <w:rFonts w:hint="eastAsia" w:asciiTheme="minorEastAsia" w:hAnsiTheme="minorEastAsia" w:eastAsiaTheme="minorEastAsia"/>
          <w:kern w:val="2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kern w:val="2"/>
          <w:sz w:val="24"/>
          <w:szCs w:val="24"/>
          <w:u w:val="single"/>
          <w:lang w:val="en-US" w:eastAsia="zh-CN"/>
        </w:rPr>
        <w:t>参选人需提供装车服务，该报价应包含装车费用</w:t>
      </w:r>
      <w:r>
        <w:rPr>
          <w:rFonts w:hint="eastAsia" w:asciiTheme="minorEastAsia" w:hAnsiTheme="minorEastAsia" w:eastAsiaTheme="minorEastAsia"/>
          <w:kern w:val="2"/>
          <w:sz w:val="24"/>
          <w:szCs w:val="24"/>
          <w:u w:val="single"/>
          <w:lang w:eastAsia="zh-CN"/>
        </w:rPr>
        <w:t>。</w:t>
      </w:r>
    </w:p>
    <w:p>
      <w:pPr>
        <w:pStyle w:val="12"/>
        <w:spacing w:line="360" w:lineRule="auto"/>
        <w:rPr>
          <w:rFonts w:asciiTheme="minorEastAsia" w:hAnsiTheme="minorEastAsia" w:eastAsiaTheme="minorEastAsia"/>
          <w:b/>
          <w:bCs/>
          <w:sz w:val="24"/>
        </w:rPr>
      </w:pPr>
    </w:p>
    <w:p>
      <w:pPr>
        <w:tabs>
          <w:tab w:val="left" w:pos="5378"/>
        </w:tabs>
        <w:jc w:val="left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承诺函</w:t>
      </w:r>
    </w:p>
    <w:p>
      <w:pPr>
        <w:pStyle w:val="14"/>
        <w:spacing w:beforeLines="0" w:afterLines="0" w:line="240" w:lineRule="auto"/>
        <w:ind w:firstLine="0" w:firstLineChars="0"/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致：龙岩市福化环保科技有限公司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我公司对龙岩市福化环保科技有限公司关于</w:t>
      </w:r>
      <w:r>
        <w:rPr>
          <w:rFonts w:hint="eastAsia"/>
          <w:sz w:val="24"/>
          <w:lang w:val="en-US" w:eastAsia="zh-CN"/>
        </w:rPr>
        <w:t>三明</w:t>
      </w:r>
      <w:r>
        <w:rPr>
          <w:rFonts w:hint="eastAsia"/>
          <w:sz w:val="24"/>
        </w:rPr>
        <w:t>至龙岩专线运输项目比选文件中有关要求完全响应，完全满足供应商合格条件。如我公司能在本次中选，我公司郑重承诺如下：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1、我公司将按照用户需求至上原则，保证提供优质的服务。</w:t>
      </w:r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2、我公司将严格按照比选文件、参选文件及合同的要求履行自身义务。</w:t>
      </w:r>
    </w:p>
    <w:p>
      <w:pPr>
        <w:pStyle w:val="12"/>
        <w:ind w:firstLine="601" w:firstLineChars="188"/>
        <w:rPr>
          <w:rFonts w:ascii="Times New Roman" w:hAnsi="Times New Roman" w:eastAsia="仿宋_GB2312"/>
          <w:kern w:val="2"/>
          <w:sz w:val="32"/>
          <w:szCs w:val="32"/>
        </w:rPr>
      </w:pPr>
    </w:p>
    <w:p>
      <w:pPr>
        <w:pStyle w:val="12"/>
        <w:ind w:firstLine="601" w:firstLineChars="188"/>
        <w:rPr>
          <w:rFonts w:ascii="Times New Roman" w:hAnsi="Times New Roman" w:eastAsia="仿宋_GB2312"/>
          <w:kern w:val="2"/>
          <w:sz w:val="32"/>
          <w:szCs w:val="32"/>
        </w:rPr>
      </w:pPr>
    </w:p>
    <w:p>
      <w:pPr>
        <w:pStyle w:val="14"/>
        <w:spacing w:beforeLines="0" w:afterLines="0"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12"/>
        <w:ind w:firstLine="601" w:firstLineChars="188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 xml:space="preserve"> </w:t>
      </w:r>
    </w:p>
    <w:p>
      <w:pPr>
        <w:pStyle w:val="12"/>
        <w:ind w:firstLine="451" w:firstLineChars="188"/>
        <w:jc w:val="center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 xml:space="preserve">                      参选人：（盖单位公章）</w:t>
      </w:r>
    </w:p>
    <w:p>
      <w:pPr>
        <w:pStyle w:val="12"/>
        <w:ind w:firstLine="451" w:firstLineChars="188"/>
        <w:jc w:val="center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 xml:space="preserve">             </w:t>
      </w:r>
    </w:p>
    <w:p>
      <w:pPr>
        <w:pStyle w:val="12"/>
        <w:ind w:firstLine="451" w:firstLineChars="188"/>
        <w:jc w:val="center"/>
        <w:rPr>
          <w:rFonts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 xml:space="preserve">            年   月  日</w:t>
      </w: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pStyle w:val="12"/>
      </w:pPr>
    </w:p>
    <w:p>
      <w:pPr>
        <w:widowControl/>
        <w:snapToGrid w:val="0"/>
        <w:spacing w:line="360" w:lineRule="auto"/>
        <w:ind w:right="1"/>
        <w:jc w:val="left"/>
        <w:rPr>
          <w:b/>
          <w:color w:val="000000"/>
          <w:spacing w:val="8"/>
          <w:sz w:val="24"/>
        </w:rPr>
      </w:pPr>
    </w:p>
    <w:p>
      <w:pPr>
        <w:pStyle w:val="12"/>
        <w:sectPr>
          <w:pgSz w:w="11906" w:h="16838"/>
          <w:pgMar w:top="1440" w:right="1800" w:bottom="1440" w:left="1800" w:header="851" w:footer="992" w:gutter="0"/>
          <w:pgBorders w:display="notFirstPage">
            <w:top w:val="single" w:color="auto" w:sz="4" w:space="1"/>
            <w:left w:val="single" w:color="auto" w:sz="4" w:space="4"/>
            <w:bottom w:val="single" w:color="auto" w:sz="4" w:space="1"/>
            <w:right w:val="single" w:color="auto" w:sz="4" w:space="4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退还参选保证金声明函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zh-CN" w:eastAsia="zh-CN"/>
        </w:rPr>
        <w:t>【】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公司：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left="0" w:leftChars="0" w:right="0" w:firstLine="540" w:firstLineChars="225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我司为</w:t>
      </w:r>
      <w:r>
        <w:rPr>
          <w:rFonts w:hint="eastAsia" w:ascii="宋体" w:hAnsi="宋体" w:cs="宋体"/>
          <w:color w:val="000000"/>
          <w:sz w:val="24"/>
          <w:szCs w:val="24"/>
          <w:u w:val="none"/>
          <w:lang w:val="en-US" w:eastAsia="zh-CN"/>
        </w:rPr>
        <w:t>三明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至龙岩专线运输项目所提交的参选保证金【】元，在比选结束后，请贵司按以下账户退还我司。若由于我司提供的信息不全、有误导致退还参选保证金的失败、延误，均由我司承担责任。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left="0" w:leftChars="0" w:right="0" w:firstLine="540" w:firstLineChars="225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退还账户信息如下：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left="0" w:leftChars="0" w:right="0" w:firstLine="540" w:firstLineChars="225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账户名称：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left="0" w:leftChars="0" w:right="0" w:firstLine="540" w:firstLineChars="225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开户行：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left="0" w:leftChars="0" w:right="0" w:firstLine="540" w:firstLineChars="225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账号：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left="0" w:leftChars="0" w:right="0" w:firstLine="540" w:firstLineChars="225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 xml:space="preserve">联系人：        联系电话： 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left="0" w:leftChars="0" w:right="0" w:firstLine="540" w:firstLineChars="225"/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</w:pP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left="0" w:leftChars="0" w:right="0" w:firstLine="540" w:firstLineChars="225"/>
        <w:jc w:val="right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参选人：</w:t>
      </w:r>
      <w:r>
        <w:rPr>
          <w:rFonts w:hint="eastAsia" w:ascii="宋体" w:hAnsi="宋体" w:eastAsia="宋体" w:cs="宋体"/>
          <w:color w:val="FF0000"/>
          <w:sz w:val="24"/>
          <w:szCs w:val="24"/>
          <w:u w:val="none"/>
          <w:lang w:val="en-US" w:eastAsia="zh-CN"/>
        </w:rPr>
        <w:t>【参选人企业名称】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（公章）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600" w:lineRule="exact"/>
        <w:ind w:right="0" w:firstLine="3120" w:firstLineChars="1300"/>
        <w:jc w:val="both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时间：</w:t>
      </w:r>
    </w:p>
    <w:p>
      <w:pPr>
        <w:pStyle w:val="2"/>
        <w:rPr>
          <w:rFonts w:hint="eastAsia"/>
        </w:rPr>
      </w:pPr>
    </w:p>
    <w:p>
      <w:pPr>
        <w:pStyle w:val="12"/>
        <w:sectPr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12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参选保证金缴款凭证</w:t>
      </w:r>
      <w:r>
        <w:rPr>
          <w:rFonts w:hint="eastAsia" w:hAnsi="宋体" w:cs="宋体"/>
          <w:b/>
          <w:bCs/>
          <w:kern w:val="2"/>
          <w:sz w:val="32"/>
          <w:szCs w:val="32"/>
          <w:lang w:val="en-US" w:eastAsia="zh-CN" w:bidi="ar-SA"/>
        </w:rPr>
        <w:t>（截图）</w:t>
      </w: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1EACF"/>
    <w:multiLevelType w:val="singleLevel"/>
    <w:tmpl w:val="5FC1EACF"/>
    <w:lvl w:ilvl="0" w:tentative="0">
      <w:start w:val="2"/>
      <w:numFmt w:val="decimal"/>
      <w:suff w:val="nothing"/>
      <w:lvlText w:val="%1、"/>
      <w:lvlJc w:val="left"/>
      <w:pPr>
        <w:ind w:left="85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C7CBF"/>
    <w:rsid w:val="001C7F69"/>
    <w:rsid w:val="00335314"/>
    <w:rsid w:val="00811CC4"/>
    <w:rsid w:val="03FE279B"/>
    <w:rsid w:val="0DDF4BB5"/>
    <w:rsid w:val="10984548"/>
    <w:rsid w:val="135261A3"/>
    <w:rsid w:val="15685CD0"/>
    <w:rsid w:val="156D70B3"/>
    <w:rsid w:val="1D0F2499"/>
    <w:rsid w:val="1EBE097E"/>
    <w:rsid w:val="1EEE1FBD"/>
    <w:rsid w:val="281920A9"/>
    <w:rsid w:val="2A8832D3"/>
    <w:rsid w:val="2B0C7CBF"/>
    <w:rsid w:val="2C900AE5"/>
    <w:rsid w:val="35255F08"/>
    <w:rsid w:val="381428CE"/>
    <w:rsid w:val="3D130A1A"/>
    <w:rsid w:val="3E3D6C81"/>
    <w:rsid w:val="41043C02"/>
    <w:rsid w:val="44E01379"/>
    <w:rsid w:val="4E5359F5"/>
    <w:rsid w:val="50092D05"/>
    <w:rsid w:val="53544C57"/>
    <w:rsid w:val="56E13D0F"/>
    <w:rsid w:val="57075C96"/>
    <w:rsid w:val="57E37769"/>
    <w:rsid w:val="5AD775E8"/>
    <w:rsid w:val="5B844226"/>
    <w:rsid w:val="5FD94CB9"/>
    <w:rsid w:val="641D2725"/>
    <w:rsid w:val="66EB52DE"/>
    <w:rsid w:val="6B6C0AB8"/>
    <w:rsid w:val="75F82CB6"/>
    <w:rsid w:val="762377E6"/>
    <w:rsid w:val="79B4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2"/>
    <w:link w:val="13"/>
    <w:qFormat/>
    <w:uiPriority w:val="0"/>
    <w:pPr>
      <w:keepNext/>
      <w:keepLines/>
      <w:spacing w:before="25" w:beforeLines="25" w:line="400" w:lineRule="exact"/>
      <w:jc w:val="left"/>
      <w:outlineLvl w:val="0"/>
    </w:pPr>
    <w:rPr>
      <w:b/>
      <w:kern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List Continue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customStyle="1" w:styleId="13">
    <w:name w:val="标题 1 Char"/>
    <w:link w:val="3"/>
    <w:qFormat/>
    <w:uiPriority w:val="0"/>
    <w:rPr>
      <w:rFonts w:ascii="Times New Roman" w:hAnsi="Times New Roman" w:eastAsia="宋体"/>
      <w:b/>
      <w:kern w:val="44"/>
      <w:sz w:val="21"/>
    </w:rPr>
  </w:style>
  <w:style w:type="paragraph" w:customStyle="1" w:styleId="14">
    <w:name w:val="文档正文"/>
    <w:basedOn w:val="1"/>
    <w:qFormat/>
    <w:uiPriority w:val="0"/>
    <w:pPr>
      <w:spacing w:beforeLines="50" w:afterLines="50" w:line="360" w:lineRule="auto"/>
      <w:ind w:firstLine="560" w:firstLineChars="200"/>
    </w:pPr>
    <w:rPr>
      <w:rFonts w:ascii="宋体" w:hAnsi="宋体" w:cs="Arial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322</Words>
  <Characters>1839</Characters>
  <Lines>15</Lines>
  <Paragraphs>4</Paragraphs>
  <TotalTime>5</TotalTime>
  <ScaleCrop>false</ScaleCrop>
  <LinksUpToDate>false</LinksUpToDate>
  <CharactersWithSpaces>2157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2018-11-30T07:44:00Z</dcterms:created>
  <dc:creator>Administrator</dc:creator>
  <cp:lastModifiedBy>HP</cp:lastModifiedBy>
  <dcterms:modified xsi:type="dcterms:W3CDTF">2021-01-14T11:34:53Z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