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2A" w:rsidRDefault="00BF092A" w:rsidP="00BF092A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F092A" w:rsidRDefault="00BF092A" w:rsidP="00BF092A">
      <w:pPr>
        <w:pStyle w:val="1"/>
        <w:spacing w:line="580" w:lineRule="exact"/>
        <w:rPr>
          <w:bCs/>
          <w:sz w:val="28"/>
          <w:szCs w:val="28"/>
        </w:rPr>
      </w:pPr>
    </w:p>
    <w:p w:rsidR="00BF092A" w:rsidRDefault="00BF092A" w:rsidP="00BF092A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F092A" w:rsidRDefault="00BF092A" w:rsidP="00BF092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F092A" w:rsidRDefault="00BF092A" w:rsidP="00BF092A">
      <w:pPr>
        <w:spacing w:line="580" w:lineRule="exact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rPr>
          <w:b/>
          <w:sz w:val="44"/>
          <w:szCs w:val="44"/>
        </w:rPr>
      </w:pPr>
    </w:p>
    <w:p w:rsidR="00BF092A" w:rsidRDefault="00BF092A" w:rsidP="00BF092A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  <w:ind w:firstLine="422"/>
        <w:rPr>
          <w:b/>
        </w:rPr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rFonts w:hint="eastAsia"/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F092A" w:rsidRDefault="00BF092A" w:rsidP="00BF092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套，正本1套副本3套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F092A" w:rsidRDefault="00BF092A" w:rsidP="00BF092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F092A" w:rsidRDefault="00BF092A" w:rsidP="00BF092A">
      <w:pPr>
        <w:spacing w:line="580" w:lineRule="exact"/>
        <w:jc w:val="center"/>
        <w:rPr>
          <w:b/>
          <w:color w:val="00B050"/>
          <w:sz w:val="44"/>
          <w:szCs w:val="44"/>
        </w:rPr>
      </w:pPr>
      <w:r>
        <w:rPr>
          <w:rFonts w:hint="eastAsia"/>
          <w:b/>
          <w:color w:val="00B050"/>
          <w:sz w:val="44"/>
          <w:szCs w:val="44"/>
        </w:rPr>
        <w:t>26</w:t>
      </w:r>
      <w:r>
        <w:rPr>
          <w:rFonts w:hint="eastAsia"/>
          <w:b/>
          <w:color w:val="00B050"/>
          <w:sz w:val="44"/>
          <w:szCs w:val="44"/>
        </w:rPr>
        <w:t>万吨</w:t>
      </w:r>
      <w:r>
        <w:rPr>
          <w:rFonts w:hint="eastAsia"/>
          <w:b/>
          <w:color w:val="00B050"/>
          <w:sz w:val="44"/>
          <w:szCs w:val="44"/>
        </w:rPr>
        <w:t>/</w:t>
      </w:r>
      <w:r>
        <w:rPr>
          <w:rFonts w:hint="eastAsia"/>
          <w:b/>
          <w:color w:val="00B050"/>
          <w:sz w:val="44"/>
          <w:szCs w:val="44"/>
        </w:rPr>
        <w:t>年苯酐项目</w:t>
      </w:r>
    </w:p>
    <w:p w:rsidR="00BF092A" w:rsidRDefault="00BF092A" w:rsidP="00BF092A">
      <w:pPr>
        <w:spacing w:line="580" w:lineRule="exact"/>
        <w:jc w:val="center"/>
        <w:rPr>
          <w:b/>
          <w:color w:val="00B050"/>
          <w:sz w:val="32"/>
          <w:szCs w:val="32"/>
          <w:u w:val="single"/>
        </w:rPr>
      </w:pPr>
    </w:p>
    <w:p w:rsidR="00BF092A" w:rsidRDefault="00BF092A" w:rsidP="00BF09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hint="eastAsia"/>
          <w:b/>
          <w:color w:val="00B050"/>
          <w:sz w:val="44"/>
          <w:szCs w:val="44"/>
          <w:u w:val="single"/>
        </w:rPr>
        <w:t>固废仓库建设工程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F092A" w:rsidRDefault="00BF092A" w:rsidP="00BF092A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F092A" w:rsidRDefault="00BF092A" w:rsidP="00BF092A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F092A" w:rsidRDefault="00BF092A" w:rsidP="00BF092A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F092A" w:rsidRDefault="00BF092A" w:rsidP="00BF092A">
      <w:pPr>
        <w:spacing w:line="580" w:lineRule="exact"/>
        <w:jc w:val="center"/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F092A" w:rsidRDefault="00BF092A" w:rsidP="00BF092A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F092A" w:rsidRDefault="00BF092A" w:rsidP="00BF092A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F092A" w:rsidRDefault="00BF092A" w:rsidP="00BF092A">
      <w:pPr>
        <w:pStyle w:val="1"/>
        <w:spacing w:line="580" w:lineRule="exact"/>
        <w:rPr>
          <w:color w:val="4E6127"/>
        </w:rPr>
      </w:pPr>
    </w:p>
    <w:p w:rsidR="00BF092A" w:rsidRDefault="00BF092A" w:rsidP="00BF092A">
      <w:pPr>
        <w:pStyle w:val="a6"/>
        <w:spacing w:before="156" w:after="156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F092A" w:rsidRDefault="00BF092A" w:rsidP="00BF092A">
      <w:pPr>
        <w:pStyle w:val="a6"/>
        <w:spacing w:before="156" w:after="156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F092A" w:rsidRDefault="00BF092A" w:rsidP="00BF092A">
      <w:pPr>
        <w:pStyle w:val="a6"/>
        <w:spacing w:before="156" w:after="156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F092A" w:rsidRDefault="00BF092A" w:rsidP="00BF092A">
      <w:pPr>
        <w:spacing w:line="580" w:lineRule="exact"/>
        <w:jc w:val="center"/>
        <w:rPr>
          <w:b/>
          <w:sz w:val="44"/>
          <w:szCs w:val="44"/>
        </w:rPr>
      </w:pPr>
    </w:p>
    <w:p w:rsidR="00BF092A" w:rsidRDefault="00BF092A" w:rsidP="00BF092A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F092A" w:rsidRDefault="00BF092A" w:rsidP="00BF092A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BF092A" w:rsidRDefault="00BF092A" w:rsidP="00BF092A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参选报价单（明细）（建议）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施工组织设计</w:t>
            </w: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F092A" w:rsidTr="003910D8">
        <w:trPr>
          <w:jc w:val="center"/>
        </w:trPr>
        <w:tc>
          <w:tcPr>
            <w:tcW w:w="970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F092A" w:rsidRDefault="00BF092A" w:rsidP="003910D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F092A" w:rsidRDefault="00BF092A" w:rsidP="003910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F092A" w:rsidRDefault="00BF092A" w:rsidP="00BF092A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F092A" w:rsidRDefault="00BF092A" w:rsidP="00BF092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项目比选文件我公司已阅知并完全同意，承诺此次报价真实、有效。同时承诺，中选后认真履行义务，提供符合要求的产品及相应服务。现将本公司有关报价及说明如下附表：</w:t>
      </w:r>
    </w:p>
    <w:p w:rsidR="00BF092A" w:rsidRDefault="00BF092A" w:rsidP="00BF092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固定包干含税总价为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p w:rsidR="00BF092A" w:rsidRDefault="00BF092A" w:rsidP="00BF092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F092A" w:rsidRDefault="00BF092A" w:rsidP="00BF092A">
      <w:pPr>
        <w:numPr>
          <w:ilvl w:val="0"/>
          <w:numId w:val="1"/>
        </w:numPr>
        <w:spacing w:line="580" w:lineRule="exact"/>
        <w:ind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税费等所有费用。</w:t>
      </w:r>
    </w:p>
    <w:p w:rsidR="00BF092A" w:rsidRDefault="00BF092A" w:rsidP="00BF092A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以上报价包含所有工程风险，除因比选人书面要求的工程设计变更外不作调整。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参选人（盖章）：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BF092A" w:rsidRDefault="00BF092A" w:rsidP="00BF092A">
      <w:pPr>
        <w:spacing w:line="580" w:lineRule="exact"/>
        <w:ind w:firstLineChars="450" w:firstLine="1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B050"/>
          <w:sz w:val="24"/>
          <w:szCs w:val="24"/>
        </w:rPr>
        <w:t>年   月   日</w:t>
      </w:r>
    </w:p>
    <w:p w:rsidR="00BF092A" w:rsidRPr="00801379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32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801379">
        <w:rPr>
          <w:rFonts w:hint="eastAsia"/>
          <w:b/>
          <w:color w:val="000000"/>
          <w:sz w:val="32"/>
          <w:szCs w:val="44"/>
        </w:rPr>
        <w:lastRenderedPageBreak/>
        <w:t>参选报价单（明细）</w:t>
      </w:r>
    </w:p>
    <w:tbl>
      <w:tblPr>
        <w:tblW w:w="8998" w:type="dxa"/>
        <w:tblInd w:w="-130" w:type="dxa"/>
        <w:tblCellMar>
          <w:left w:w="0" w:type="dxa"/>
          <w:right w:w="0" w:type="dxa"/>
        </w:tblCellMar>
        <w:tblLook w:val="04A0"/>
      </w:tblPr>
      <w:tblGrid>
        <w:gridCol w:w="604"/>
        <w:gridCol w:w="2753"/>
        <w:gridCol w:w="2231"/>
        <w:gridCol w:w="3410"/>
      </w:tblGrid>
      <w:tr w:rsidR="00BF092A" w:rsidTr="003910D8">
        <w:trPr>
          <w:trHeight w:val="484"/>
        </w:trPr>
        <w:tc>
          <w:tcPr>
            <w:tcW w:w="8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t>单位工程造价汇总表</w:t>
            </w:r>
          </w:p>
        </w:tc>
      </w:tr>
      <w:tr w:rsidR="00BF092A" w:rsidTr="003910D8">
        <w:trPr>
          <w:trHeight w:val="352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/>
              </w:rPr>
              <w:t>工程名称：固废仓库_土建单位工程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序号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汇  总  内  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比选人委托第三方造价金额（元）供参考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参选人报价（元）</w:t>
            </w: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分部分项工程费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739909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A. 土石方工程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17633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D. 砌筑工程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71641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E. 混凝土及钢筋混凝土工程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265887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H. 门窗工程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23759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J. 屋面及防水工程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115206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L. 楼地面装饰工程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104591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M. 墙、柱面装饰与隔断、幕墙工程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93525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N. 天棚工程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35153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Q. 其他装饰工程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12514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212902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40915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安全文明施工费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32646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其他总价措施费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3192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扬尘防治措施费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3983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建筑工人实名制措施费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1094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单价措施项目费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171987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暂列金额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专业工程暂估价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总承包服务费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合计=1+2+3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952811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</w:tbl>
    <w:p w:rsidR="00BF092A" w:rsidRDefault="00BF092A" w:rsidP="00BF092A">
      <w:pPr>
        <w:spacing w:line="580" w:lineRule="exact"/>
        <w:rPr>
          <w:rFonts w:ascii="宋体" w:hAnsi="宋体" w:hint="eastAsia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 w:hint="eastAsia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 w:hint="eastAsia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 w:hint="eastAsia"/>
          <w:b/>
          <w:color w:val="000000"/>
          <w:sz w:val="36"/>
          <w:szCs w:val="36"/>
        </w:rPr>
      </w:pPr>
    </w:p>
    <w:p w:rsidR="00BF092A" w:rsidRDefault="00BF092A" w:rsidP="00BF092A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tbl>
      <w:tblPr>
        <w:tblW w:w="8649" w:type="dxa"/>
        <w:tblInd w:w="-272" w:type="dxa"/>
        <w:tblCellMar>
          <w:left w:w="0" w:type="dxa"/>
          <w:right w:w="0" w:type="dxa"/>
        </w:tblCellMar>
        <w:tblLook w:val="04A0"/>
      </w:tblPr>
      <w:tblGrid>
        <w:gridCol w:w="746"/>
        <w:gridCol w:w="3300"/>
        <w:gridCol w:w="2051"/>
        <w:gridCol w:w="2552"/>
      </w:tblGrid>
      <w:tr w:rsidR="00BF092A" w:rsidTr="003910D8">
        <w:trPr>
          <w:trHeight w:val="484"/>
        </w:trPr>
        <w:tc>
          <w:tcPr>
            <w:tcW w:w="8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  <w:lang/>
              </w:rPr>
              <w:lastRenderedPageBreak/>
              <w:t>单位工程造价汇总表</w:t>
            </w:r>
          </w:p>
        </w:tc>
      </w:tr>
      <w:tr w:rsidR="00BF092A" w:rsidTr="003910D8">
        <w:trPr>
          <w:trHeight w:val="352"/>
        </w:trPr>
        <w:tc>
          <w:tcPr>
            <w:tcW w:w="4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/>
              </w:rPr>
              <w:t>工程名称：固废仓库_安装单位工程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BF092A" w:rsidRDefault="00BF092A" w:rsidP="003910D8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汇  总  内  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比选人委托第三方造价金额（元）供参考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参选人报价（元）</w:t>
            </w: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分部分项工程费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34333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强电工程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18582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应急照明工程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6692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火灾报警（注：此项不在参选人施工范围，工程量替代为各专业整合接入工厂总体设计部分工程量）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9059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2247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1571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安全文明施工费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1253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其他总价措施费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扬尘防治措施费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建筑工人实名制措施费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单价措施项目费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676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暂列金额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专业工程暂估价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总承包服务费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  <w:tr w:rsidR="00BF092A" w:rsidTr="003910D8">
        <w:trPr>
          <w:trHeight w:val="352"/>
        </w:trPr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合计=1+2+3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36580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F092A" w:rsidRDefault="00BF092A" w:rsidP="003910D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/>
              </w:rPr>
            </w:pPr>
          </w:p>
        </w:tc>
      </w:tr>
    </w:tbl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spacing w:line="580" w:lineRule="exact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rPr>
          <w:color w:val="000000"/>
          <w:sz w:val="32"/>
          <w:szCs w:val="32"/>
        </w:rPr>
      </w:pPr>
    </w:p>
    <w:p w:rsidR="00BF092A" w:rsidRDefault="00BF092A" w:rsidP="00BF092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BF092A" w:rsidRDefault="00BF092A" w:rsidP="00BF092A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F092A" w:rsidRDefault="00BF092A" w:rsidP="00BF092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F092A" w:rsidRDefault="00BF092A" w:rsidP="00BF092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</w:t>
      </w:r>
      <w:r>
        <w:rPr>
          <w:rFonts w:hint="eastAsia"/>
          <w:color w:val="00B050"/>
          <w:sz w:val="28"/>
          <w:szCs w:val="28"/>
          <w:u w:val="single"/>
        </w:rPr>
        <w:t>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职务：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BF092A" w:rsidRPr="00801379" w:rsidRDefault="00BF092A" w:rsidP="00BF092A">
      <w:pPr>
        <w:snapToGrid w:val="0"/>
        <w:spacing w:line="580" w:lineRule="exact"/>
        <w:ind w:firstLineChars="650" w:firstLine="1820"/>
        <w:rPr>
          <w:color w:val="000000"/>
          <w:sz w:val="28"/>
          <w:szCs w:val="28"/>
        </w:rPr>
      </w:pPr>
      <w:r w:rsidRPr="00801379">
        <w:rPr>
          <w:color w:val="000000"/>
          <w:sz w:val="28"/>
          <w:szCs w:val="28"/>
        </w:rPr>
        <w:t>年</w:t>
      </w:r>
      <w:r w:rsidRPr="00801379">
        <w:rPr>
          <w:rFonts w:hint="eastAsia"/>
          <w:color w:val="000000"/>
          <w:sz w:val="28"/>
          <w:szCs w:val="28"/>
        </w:rPr>
        <w:t xml:space="preserve">  </w:t>
      </w:r>
      <w:r w:rsidRPr="00801379">
        <w:rPr>
          <w:rFonts w:hint="eastAsia"/>
          <w:color w:val="000000"/>
          <w:sz w:val="28"/>
          <w:szCs w:val="28"/>
        </w:rPr>
        <w:t>月</w:t>
      </w:r>
      <w:r w:rsidRPr="00801379">
        <w:rPr>
          <w:rFonts w:hint="eastAsia"/>
          <w:color w:val="000000"/>
          <w:sz w:val="28"/>
          <w:szCs w:val="28"/>
        </w:rPr>
        <w:t xml:space="preserve"> </w:t>
      </w:r>
      <w:r w:rsidRPr="00801379">
        <w:rPr>
          <w:rFonts w:hint="eastAsia"/>
          <w:color w:val="000000"/>
          <w:sz w:val="28"/>
          <w:szCs w:val="28"/>
        </w:rPr>
        <w:t>日</w:t>
      </w: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BF092A" w:rsidRDefault="00BF092A" w:rsidP="00BF092A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spacing w:line="580" w:lineRule="exact"/>
        <w:jc w:val="center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F092A" w:rsidRDefault="00BF092A" w:rsidP="00BF092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r>
        <w:rPr>
          <w:color w:val="00B050"/>
          <w:sz w:val="28"/>
          <w:szCs w:val="28"/>
          <w:u w:val="single"/>
        </w:rPr>
        <w:t>固废仓库建设工程</w:t>
      </w:r>
      <w:r>
        <w:rPr>
          <w:rFonts w:hint="eastAsia"/>
          <w:color w:val="000000"/>
          <w:sz w:val="28"/>
          <w:szCs w:val="28"/>
        </w:rPr>
        <w:t>项目比选文件表示完全响应，遵照公告的要求，特此确认并承诺：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F092A" w:rsidRDefault="00BF092A" w:rsidP="00BF092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rFonts w:hint="eastAsia"/>
          <w:color w:val="00B050"/>
          <w:sz w:val="28"/>
          <w:szCs w:val="28"/>
          <w:u w:val="single"/>
        </w:rPr>
        <w:t>固废仓库建设工程施工承包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BF092A" w:rsidRDefault="00BF092A" w:rsidP="00BF092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F092A" w:rsidRDefault="00BF092A" w:rsidP="00BF092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BF092A" w:rsidRDefault="00BF092A" w:rsidP="00BF092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BF092A" w:rsidRDefault="00BF092A" w:rsidP="00BF092A">
      <w:pPr>
        <w:ind w:firstLineChars="400" w:firstLine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F092A" w:rsidRDefault="00BF092A" w:rsidP="00BF092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F092A" w:rsidRDefault="00BF092A" w:rsidP="00BF092A">
      <w:pPr>
        <w:pStyle w:val="1"/>
        <w:spacing w:line="580" w:lineRule="exact"/>
        <w:jc w:val="center"/>
        <w:rPr>
          <w:color w:val="FF0000"/>
        </w:rPr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  <w:jc w:val="center"/>
      </w:pPr>
    </w:p>
    <w:p w:rsidR="00BF092A" w:rsidRDefault="00BF092A" w:rsidP="00BF092A">
      <w:pPr>
        <w:pStyle w:val="1"/>
        <w:spacing w:line="580" w:lineRule="exact"/>
      </w:pPr>
    </w:p>
    <w:p w:rsidR="00BF092A" w:rsidRDefault="00BF092A" w:rsidP="00BF092A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BF092A" w:rsidRDefault="00BF092A" w:rsidP="00BF092A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BF092A" w:rsidRDefault="00BF092A" w:rsidP="00BF092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F092A" w:rsidRDefault="00BF092A" w:rsidP="00BF092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F092A" w:rsidRDefault="00BF092A" w:rsidP="00BF092A">
      <w:pPr>
        <w:pStyle w:val="1"/>
        <w:spacing w:line="580" w:lineRule="exact"/>
        <w:jc w:val="center"/>
        <w:rPr>
          <w:color w:val="FF0000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p w:rsidR="00BF092A" w:rsidRDefault="00BF092A" w:rsidP="00BF092A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BF092A" w:rsidRDefault="00BF092A" w:rsidP="00BF092A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DB22B2" w:rsidRPr="00BF092A" w:rsidRDefault="00DB22B2"/>
    <w:sectPr w:rsidR="00DB22B2" w:rsidRPr="00BF092A" w:rsidSect="00EF2721">
      <w:headerReference w:type="default" r:id="rId7"/>
      <w:footerReference w:type="default" r:id="rId8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B2" w:rsidRDefault="00DB22B2" w:rsidP="00BF092A">
      <w:pPr>
        <w:spacing w:line="240" w:lineRule="auto"/>
      </w:pPr>
      <w:r>
        <w:separator/>
      </w:r>
    </w:p>
  </w:endnote>
  <w:endnote w:type="continuationSeparator" w:id="1">
    <w:p w:rsidR="00DB22B2" w:rsidRDefault="00DB22B2" w:rsidP="00BF0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9" w:rsidRDefault="00DB22B2">
    <w:pPr>
      <w:pStyle w:val="a4"/>
      <w:jc w:val="center"/>
    </w:pPr>
    <w:r w:rsidRPr="00EF2721">
      <w:fldChar w:fldCharType="begin"/>
    </w:r>
    <w:r>
      <w:instrText>PAGE  \* Arabic  \* MERGEFORMAT</w:instrText>
    </w:r>
    <w:r w:rsidRPr="00EF2721">
      <w:fldChar w:fldCharType="separate"/>
    </w:r>
    <w:r w:rsidR="00BF092A" w:rsidRPr="00BF092A">
      <w:rPr>
        <w:noProof/>
        <w:lang w:val="zh-CN"/>
      </w:rPr>
      <w:t>17</w:t>
    </w:r>
    <w:r>
      <w:rPr>
        <w:lang w:val="zh-CN"/>
      </w:rPr>
      <w:fldChar w:fldCharType="end"/>
    </w:r>
    <w:r>
      <w:rPr>
        <w:lang w:val="zh-CN"/>
      </w:rPr>
      <w:t xml:space="preserve"> / </w:t>
    </w:r>
    <w:fldSimple w:instr="NUMPAGES  \* Arabic  \* MERGEFORMAT">
      <w:r w:rsidR="00BF092A" w:rsidRPr="00BF092A">
        <w:rPr>
          <w:noProof/>
          <w:lang w:val="zh-CN"/>
        </w:rPr>
        <w:t>17</w:t>
      </w:r>
    </w:fldSimple>
  </w:p>
  <w:p w:rsidR="00083759" w:rsidRDefault="00DB22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B2" w:rsidRDefault="00DB22B2" w:rsidP="00BF092A">
      <w:pPr>
        <w:spacing w:line="240" w:lineRule="auto"/>
      </w:pPr>
      <w:r>
        <w:separator/>
      </w:r>
    </w:p>
  </w:footnote>
  <w:footnote w:type="continuationSeparator" w:id="1">
    <w:p w:rsidR="00DB22B2" w:rsidRDefault="00DB22B2" w:rsidP="00BF09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59" w:rsidRDefault="00DB22B2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5BC"/>
    <w:multiLevelType w:val="singleLevel"/>
    <w:tmpl w:val="46D9807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92A"/>
    <w:rsid w:val="00BF092A"/>
    <w:rsid w:val="00DB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2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F0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F0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0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092A"/>
    <w:rPr>
      <w:sz w:val="18"/>
      <w:szCs w:val="18"/>
    </w:rPr>
  </w:style>
  <w:style w:type="paragraph" w:styleId="a5">
    <w:name w:val="Plain Text"/>
    <w:basedOn w:val="a"/>
    <w:link w:val="Char1"/>
    <w:qFormat/>
    <w:rsid w:val="00BF092A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BF092A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BF092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BF092A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2021-01-13T13:16:00Z</dcterms:created>
  <dcterms:modified xsi:type="dcterms:W3CDTF">2021-01-13T13:16:00Z</dcterms:modified>
</cp:coreProperties>
</file>