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850FF" w:rsidRDefault="001850FF">
      <w:pPr>
        <w:tabs>
          <w:tab w:val="left" w:pos="5880"/>
        </w:tabs>
        <w:jc w:val="center"/>
        <w:rPr>
          <w:rFonts w:asciiTheme="minorEastAsia" w:eastAsiaTheme="minorEastAsia" w:hAnsiTheme="minorEastAsia" w:cs="黑体"/>
          <w:b/>
          <w:bCs/>
          <w:sz w:val="52"/>
          <w:szCs w:val="52"/>
        </w:rPr>
      </w:pPr>
    </w:p>
    <w:p w:rsidR="001850FF" w:rsidRDefault="009562B5">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1850FF" w:rsidRDefault="009562B5">
      <w:pPr>
        <w:tabs>
          <w:tab w:val="left" w:pos="5880"/>
        </w:tabs>
        <w:jc w:val="center"/>
        <w:rPr>
          <w:rFonts w:asciiTheme="minorEastAsia" w:eastAsiaTheme="minorEastAsia" w:hAnsiTheme="minorEastAsia" w:cs="黑体"/>
          <w:b/>
          <w:bCs/>
          <w:sz w:val="44"/>
          <w:szCs w:val="44"/>
          <w:highlight w:val="yellow"/>
        </w:rPr>
      </w:pPr>
      <w:r>
        <w:rPr>
          <w:rFonts w:asciiTheme="minorEastAsia" w:eastAsiaTheme="minorEastAsia" w:hAnsiTheme="minorEastAsia" w:cs="黑体" w:hint="eastAsia"/>
          <w:b/>
          <w:bCs/>
          <w:sz w:val="52"/>
          <w:szCs w:val="52"/>
          <w:highlight w:val="yellow"/>
        </w:rPr>
        <w:t>2021</w:t>
      </w:r>
      <w:r>
        <w:rPr>
          <w:rFonts w:asciiTheme="minorEastAsia" w:eastAsiaTheme="minorEastAsia" w:hAnsiTheme="minorEastAsia" w:cs="黑体" w:hint="eastAsia"/>
          <w:b/>
          <w:bCs/>
          <w:sz w:val="52"/>
          <w:szCs w:val="52"/>
          <w:highlight w:val="yellow"/>
        </w:rPr>
        <w:t>年固废物资清运项目</w:t>
      </w:r>
    </w:p>
    <w:p w:rsidR="001850FF" w:rsidRDefault="001850FF">
      <w:pPr>
        <w:tabs>
          <w:tab w:val="left" w:pos="5880"/>
        </w:tabs>
        <w:jc w:val="center"/>
        <w:rPr>
          <w:rFonts w:asciiTheme="minorEastAsia" w:eastAsiaTheme="minorEastAsia" w:hAnsiTheme="minorEastAsia" w:cs="黑体"/>
          <w:b/>
          <w:bCs/>
          <w:sz w:val="52"/>
          <w:szCs w:val="52"/>
        </w:rPr>
      </w:pPr>
    </w:p>
    <w:p w:rsidR="001850FF" w:rsidRDefault="001850FF">
      <w:pPr>
        <w:tabs>
          <w:tab w:val="left" w:pos="5880"/>
        </w:tabs>
        <w:rPr>
          <w:rFonts w:asciiTheme="minorEastAsia" w:eastAsiaTheme="minorEastAsia" w:hAnsiTheme="minorEastAsia" w:cs="黑体"/>
          <w:b/>
          <w:bCs/>
          <w:sz w:val="52"/>
          <w:szCs w:val="52"/>
        </w:rPr>
      </w:pPr>
    </w:p>
    <w:p w:rsidR="001850FF" w:rsidRDefault="001850FF">
      <w:pPr>
        <w:tabs>
          <w:tab w:val="left" w:pos="5880"/>
        </w:tabs>
        <w:rPr>
          <w:rFonts w:asciiTheme="minorEastAsia" w:eastAsiaTheme="minorEastAsia" w:hAnsiTheme="minorEastAsia" w:cs="黑体"/>
          <w:b/>
          <w:bCs/>
          <w:sz w:val="52"/>
          <w:szCs w:val="52"/>
        </w:rPr>
      </w:pPr>
    </w:p>
    <w:p w:rsidR="001850FF" w:rsidRDefault="009562B5">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1850FF" w:rsidRDefault="001850FF">
      <w:pPr>
        <w:tabs>
          <w:tab w:val="left" w:pos="5880"/>
        </w:tabs>
        <w:jc w:val="center"/>
        <w:rPr>
          <w:rFonts w:asciiTheme="minorEastAsia" w:eastAsiaTheme="minorEastAsia" w:hAnsiTheme="minorEastAsia" w:cs="黑体"/>
          <w:b/>
          <w:bCs/>
          <w:sz w:val="52"/>
          <w:szCs w:val="52"/>
        </w:rPr>
      </w:pPr>
    </w:p>
    <w:p w:rsidR="001850FF" w:rsidRDefault="001850FF">
      <w:pPr>
        <w:tabs>
          <w:tab w:val="left" w:pos="5880"/>
        </w:tabs>
        <w:jc w:val="center"/>
        <w:rPr>
          <w:rFonts w:asciiTheme="minorEastAsia" w:eastAsiaTheme="minorEastAsia" w:hAnsiTheme="minorEastAsia" w:cs="黑体"/>
          <w:b/>
          <w:bCs/>
          <w:sz w:val="52"/>
          <w:szCs w:val="52"/>
        </w:rPr>
      </w:pPr>
    </w:p>
    <w:p w:rsidR="001850FF" w:rsidRDefault="001850FF">
      <w:pPr>
        <w:tabs>
          <w:tab w:val="left" w:pos="5880"/>
        </w:tabs>
        <w:jc w:val="center"/>
        <w:rPr>
          <w:rFonts w:asciiTheme="minorEastAsia" w:eastAsiaTheme="minorEastAsia" w:hAnsiTheme="minorEastAsia" w:cs="黑体"/>
          <w:b/>
          <w:bCs/>
          <w:sz w:val="52"/>
          <w:szCs w:val="52"/>
        </w:rPr>
      </w:pPr>
    </w:p>
    <w:p w:rsidR="001850FF" w:rsidRDefault="009562B5">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1850FF" w:rsidRDefault="009562B5">
      <w:pPr>
        <w:tabs>
          <w:tab w:val="left" w:pos="5880"/>
        </w:tabs>
        <w:jc w:val="center"/>
        <w:rPr>
          <w:rFonts w:asciiTheme="minorEastAsia" w:eastAsiaTheme="minorEastAsia" w:hAnsiTheme="minorEastAsia" w:cs="黑体"/>
          <w:b/>
          <w:bCs/>
          <w:sz w:val="32"/>
          <w:szCs w:val="32"/>
          <w:highlight w:val="yellow"/>
        </w:rPr>
      </w:pPr>
      <w:r>
        <w:rPr>
          <w:rFonts w:asciiTheme="minorEastAsia" w:eastAsiaTheme="minorEastAsia" w:hAnsiTheme="minorEastAsia" w:cs="黑体" w:hint="eastAsia"/>
          <w:b/>
          <w:bCs/>
          <w:sz w:val="32"/>
          <w:szCs w:val="32"/>
        </w:rPr>
        <w:t>二〇二〇年</w:t>
      </w:r>
      <w:r>
        <w:rPr>
          <w:rFonts w:asciiTheme="minorEastAsia" w:eastAsiaTheme="minorEastAsia" w:hAnsiTheme="minorEastAsia" w:cs="黑体" w:hint="eastAsia"/>
          <w:b/>
          <w:bCs/>
          <w:sz w:val="32"/>
          <w:szCs w:val="32"/>
          <w:highlight w:val="yellow"/>
        </w:rPr>
        <w:t>十二</w:t>
      </w:r>
      <w:r>
        <w:rPr>
          <w:rFonts w:asciiTheme="minorEastAsia" w:eastAsiaTheme="minorEastAsia" w:hAnsiTheme="minorEastAsia" w:cs="黑体" w:hint="eastAsia"/>
          <w:b/>
          <w:bCs/>
          <w:sz w:val="32"/>
          <w:szCs w:val="32"/>
          <w:highlight w:val="yellow"/>
        </w:rPr>
        <w:t>月</w:t>
      </w:r>
    </w:p>
    <w:p w:rsidR="001850FF" w:rsidRDefault="001850FF">
      <w:pPr>
        <w:tabs>
          <w:tab w:val="left" w:pos="5880"/>
        </w:tabs>
        <w:jc w:val="center"/>
        <w:rPr>
          <w:rFonts w:asciiTheme="minorEastAsia" w:eastAsiaTheme="minorEastAsia" w:hAnsiTheme="minorEastAsia" w:cs="黑体"/>
          <w:b/>
          <w:bCs/>
          <w:sz w:val="32"/>
          <w:szCs w:val="32"/>
        </w:rPr>
      </w:pPr>
    </w:p>
    <w:p w:rsidR="001850FF" w:rsidRDefault="001850FF">
      <w:pPr>
        <w:tabs>
          <w:tab w:val="left" w:pos="5880"/>
        </w:tabs>
        <w:jc w:val="center"/>
        <w:rPr>
          <w:rFonts w:asciiTheme="minorEastAsia" w:eastAsiaTheme="minorEastAsia" w:hAnsiTheme="minorEastAsia" w:cs="黑体"/>
          <w:b/>
          <w:bCs/>
          <w:sz w:val="32"/>
          <w:szCs w:val="32"/>
        </w:rPr>
      </w:pPr>
    </w:p>
    <w:p w:rsidR="001850FF" w:rsidRDefault="001850FF">
      <w:pPr>
        <w:tabs>
          <w:tab w:val="left" w:pos="5880"/>
        </w:tabs>
        <w:jc w:val="center"/>
        <w:rPr>
          <w:rFonts w:asciiTheme="minorEastAsia" w:eastAsiaTheme="minorEastAsia" w:hAnsiTheme="minorEastAsia" w:cs="黑体"/>
          <w:b/>
          <w:bCs/>
          <w:sz w:val="32"/>
          <w:szCs w:val="32"/>
        </w:rPr>
      </w:pPr>
    </w:p>
    <w:p w:rsidR="001850FF" w:rsidRDefault="001850FF">
      <w:pPr>
        <w:tabs>
          <w:tab w:val="left" w:pos="5880"/>
        </w:tabs>
        <w:jc w:val="center"/>
        <w:rPr>
          <w:rFonts w:asciiTheme="minorEastAsia" w:eastAsiaTheme="minorEastAsia" w:hAnsiTheme="minorEastAsia" w:cs="黑体"/>
          <w:b/>
          <w:bCs/>
          <w:sz w:val="32"/>
          <w:szCs w:val="32"/>
        </w:rPr>
      </w:pPr>
    </w:p>
    <w:p w:rsidR="001850FF" w:rsidRDefault="001850FF">
      <w:pPr>
        <w:tabs>
          <w:tab w:val="left" w:pos="5880"/>
        </w:tabs>
        <w:jc w:val="center"/>
        <w:rPr>
          <w:rFonts w:asciiTheme="minorEastAsia" w:eastAsiaTheme="minorEastAsia" w:hAnsiTheme="minorEastAsia" w:cs="黑体"/>
          <w:b/>
          <w:bCs/>
          <w:sz w:val="32"/>
          <w:szCs w:val="32"/>
        </w:rPr>
      </w:pPr>
    </w:p>
    <w:p w:rsidR="001850FF" w:rsidRDefault="009562B5">
      <w:pPr>
        <w:tabs>
          <w:tab w:val="left" w:pos="5880"/>
        </w:tabs>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rsidR="001850FF" w:rsidRDefault="001850FF">
      <w:pPr>
        <w:tabs>
          <w:tab w:val="left" w:pos="5880"/>
        </w:tabs>
        <w:jc w:val="left"/>
        <w:rPr>
          <w:rFonts w:ascii="宋体" w:hAnsi="宋体" w:cs="宋体"/>
          <w:sz w:val="28"/>
          <w:szCs w:val="28"/>
        </w:rPr>
      </w:pPr>
    </w:p>
    <w:p w:rsidR="001850FF" w:rsidRDefault="009562B5">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1850FF" w:rsidRDefault="009562B5">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1850FF" w:rsidRDefault="009562B5">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1850FF" w:rsidRDefault="009562B5">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1850FF" w:rsidRDefault="009562B5">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1850FF" w:rsidRDefault="009562B5">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1850FF" w:rsidRDefault="009562B5">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1850FF" w:rsidRDefault="009562B5">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1850FF" w:rsidRDefault="001850FF">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1850FF" w:rsidRDefault="001850FF">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1850FF" w:rsidRDefault="009562B5">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1850FF" w:rsidRDefault="009562B5">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1850FF" w:rsidRDefault="001850FF">
      <w:pPr>
        <w:tabs>
          <w:tab w:val="left" w:pos="5880"/>
        </w:tabs>
        <w:adjustRightInd w:val="0"/>
        <w:spacing w:line="360" w:lineRule="auto"/>
        <w:ind w:firstLineChars="225" w:firstLine="630"/>
        <w:jc w:val="left"/>
        <w:textAlignment w:val="baseline"/>
        <w:rPr>
          <w:rFonts w:ascii="宋体" w:hAnsi="宋体"/>
          <w:sz w:val="28"/>
          <w:szCs w:val="28"/>
        </w:rPr>
      </w:pPr>
    </w:p>
    <w:p w:rsidR="001850FF" w:rsidRDefault="001850FF">
      <w:pPr>
        <w:tabs>
          <w:tab w:val="left" w:pos="5880"/>
        </w:tabs>
        <w:adjustRightInd w:val="0"/>
        <w:spacing w:line="360" w:lineRule="auto"/>
        <w:ind w:firstLineChars="225" w:firstLine="630"/>
        <w:jc w:val="left"/>
        <w:textAlignment w:val="baseline"/>
        <w:rPr>
          <w:rFonts w:ascii="宋体" w:hAnsi="宋体"/>
          <w:sz w:val="28"/>
          <w:szCs w:val="28"/>
        </w:rPr>
      </w:pPr>
    </w:p>
    <w:p w:rsidR="001850FF" w:rsidRDefault="001850FF">
      <w:pPr>
        <w:tabs>
          <w:tab w:val="left" w:pos="5880"/>
        </w:tabs>
        <w:spacing w:line="324" w:lineRule="auto"/>
        <w:jc w:val="center"/>
        <w:rPr>
          <w:rFonts w:ascii="宋体" w:hAnsi="宋体"/>
          <w:b/>
          <w:bCs/>
          <w:sz w:val="32"/>
          <w:szCs w:val="32"/>
        </w:rPr>
      </w:pPr>
    </w:p>
    <w:p w:rsidR="001850FF" w:rsidRDefault="001850FF">
      <w:pPr>
        <w:tabs>
          <w:tab w:val="left" w:pos="5880"/>
        </w:tabs>
        <w:spacing w:line="324" w:lineRule="auto"/>
        <w:jc w:val="center"/>
        <w:rPr>
          <w:rFonts w:ascii="宋体" w:hAnsi="宋体"/>
          <w:sz w:val="24"/>
        </w:rPr>
      </w:pPr>
    </w:p>
    <w:p w:rsidR="001850FF" w:rsidRDefault="001850FF">
      <w:pPr>
        <w:tabs>
          <w:tab w:val="left" w:pos="5880"/>
        </w:tabs>
        <w:jc w:val="center"/>
        <w:rPr>
          <w:rFonts w:asciiTheme="minorEastAsia" w:eastAsiaTheme="minorEastAsia" w:hAnsiTheme="minorEastAsia" w:cs="黑体"/>
          <w:b/>
          <w:bCs/>
          <w:sz w:val="32"/>
          <w:szCs w:val="32"/>
        </w:rPr>
      </w:pPr>
    </w:p>
    <w:p w:rsidR="001850FF" w:rsidRDefault="001850FF">
      <w:pPr>
        <w:tabs>
          <w:tab w:val="left" w:pos="5880"/>
        </w:tabs>
        <w:jc w:val="center"/>
        <w:rPr>
          <w:rFonts w:asciiTheme="minorEastAsia" w:eastAsiaTheme="minorEastAsia" w:hAnsiTheme="minorEastAsia" w:cs="黑体"/>
          <w:b/>
          <w:bCs/>
          <w:sz w:val="32"/>
          <w:szCs w:val="32"/>
        </w:rPr>
      </w:pPr>
    </w:p>
    <w:p w:rsidR="001850FF" w:rsidRDefault="001850FF">
      <w:pPr>
        <w:tabs>
          <w:tab w:val="left" w:pos="5880"/>
        </w:tabs>
        <w:jc w:val="center"/>
        <w:rPr>
          <w:rFonts w:asciiTheme="minorEastAsia" w:eastAsiaTheme="minorEastAsia" w:hAnsiTheme="minorEastAsia" w:cs="黑体"/>
          <w:b/>
          <w:bCs/>
          <w:sz w:val="32"/>
          <w:szCs w:val="32"/>
        </w:rPr>
      </w:pPr>
    </w:p>
    <w:p w:rsidR="001850FF" w:rsidRDefault="009562B5">
      <w:pPr>
        <w:tabs>
          <w:tab w:val="left" w:pos="5880"/>
        </w:tabs>
        <w:jc w:val="center"/>
        <w:rPr>
          <w:rFonts w:ascii="宋体"/>
          <w:b/>
          <w:bCs/>
          <w:color w:val="000000"/>
          <w:sz w:val="32"/>
          <w:szCs w:val="32"/>
        </w:rPr>
      </w:pPr>
      <w:r>
        <w:rPr>
          <w:rFonts w:ascii="宋体" w:hAnsi="宋体" w:cs="宋体" w:hint="eastAsia"/>
          <w:b/>
          <w:bCs/>
          <w:color w:val="000000"/>
          <w:sz w:val="32"/>
          <w:szCs w:val="32"/>
        </w:rPr>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1850FF" w:rsidRDefault="009562B5">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lastRenderedPageBreak/>
        <w:t>福建省东南电化股份有限公司拟对本公司</w:t>
      </w:r>
      <w:r>
        <w:rPr>
          <w:rFonts w:ascii="宋体" w:hAnsi="宋体" w:hint="eastAsia"/>
          <w:snapToGrid w:val="0"/>
          <w:spacing w:val="8"/>
          <w:sz w:val="28"/>
          <w:szCs w:val="28"/>
          <w:highlight w:val="yellow"/>
          <w:u w:val="single"/>
        </w:rPr>
        <w:t xml:space="preserve"> </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年固废物资清运项目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w:t>
      </w:r>
      <w:r>
        <w:rPr>
          <w:rFonts w:ascii="宋体" w:hAnsi="宋体" w:hint="eastAsia"/>
          <w:snapToGrid w:val="0"/>
          <w:spacing w:val="8"/>
          <w:sz w:val="28"/>
          <w:szCs w:val="28"/>
          <w:highlight w:val="yellow"/>
        </w:rPr>
        <w:t>高</w:t>
      </w:r>
      <w:r>
        <w:rPr>
          <w:rFonts w:ascii="宋体" w:hAnsi="宋体" w:hint="eastAsia"/>
          <w:snapToGrid w:val="0"/>
          <w:spacing w:val="8"/>
          <w:sz w:val="28"/>
          <w:szCs w:val="28"/>
          <w:highlight w:val="yellow"/>
        </w:rPr>
        <w:t>限价</w:t>
      </w:r>
      <w:r>
        <w:rPr>
          <w:rFonts w:ascii="宋体" w:hAnsi="宋体" w:hint="eastAsia"/>
          <w:snapToGrid w:val="0"/>
          <w:spacing w:val="8"/>
          <w:sz w:val="28"/>
          <w:szCs w:val="28"/>
          <w:highlight w:val="yellow"/>
        </w:rPr>
        <w:t>490</w:t>
      </w:r>
      <w:r>
        <w:rPr>
          <w:rFonts w:ascii="宋体" w:hAnsi="宋体" w:hint="eastAsia"/>
          <w:snapToGrid w:val="0"/>
          <w:spacing w:val="8"/>
          <w:sz w:val="28"/>
          <w:szCs w:val="28"/>
          <w:highlight w:val="yellow"/>
        </w:rPr>
        <w:t>元</w:t>
      </w:r>
      <w:r>
        <w:rPr>
          <w:rFonts w:ascii="宋体" w:hAnsi="宋体" w:hint="eastAsia"/>
          <w:snapToGrid w:val="0"/>
          <w:spacing w:val="8"/>
          <w:sz w:val="28"/>
          <w:szCs w:val="28"/>
          <w:highlight w:val="yellow"/>
        </w:rPr>
        <w:t>/</w:t>
      </w:r>
      <w:r>
        <w:rPr>
          <w:rFonts w:ascii="宋体" w:hAnsi="宋体" w:hint="eastAsia"/>
          <w:snapToGrid w:val="0"/>
          <w:spacing w:val="8"/>
          <w:sz w:val="28"/>
          <w:szCs w:val="28"/>
          <w:highlight w:val="yellow"/>
        </w:rPr>
        <w:t>吨</w:t>
      </w:r>
      <w:r>
        <w:rPr>
          <w:rFonts w:ascii="宋体" w:hAnsi="宋体" w:hint="eastAsia"/>
          <w:snapToGrid w:val="0"/>
          <w:spacing w:val="8"/>
          <w:sz w:val="28"/>
          <w:szCs w:val="28"/>
          <w:highlight w:val="yellow"/>
        </w:rPr>
        <w:t>。</w:t>
      </w:r>
    </w:p>
    <w:p w:rsidR="001850FF" w:rsidRDefault="009562B5">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1850FF" w:rsidRDefault="009562B5">
      <w:pPr>
        <w:tabs>
          <w:tab w:val="left" w:pos="5880"/>
        </w:tabs>
        <w:ind w:firstLineChars="200" w:firstLine="592"/>
        <w:rPr>
          <w:rFonts w:ascii="宋体" w:hAnsi="宋体"/>
          <w:snapToGrid w:val="0"/>
          <w:spacing w:val="8"/>
          <w:sz w:val="28"/>
          <w:szCs w:val="28"/>
          <w:highlight w:val="yellow"/>
          <w:u w:val="single"/>
        </w:rPr>
      </w:pPr>
      <w:r>
        <w:rPr>
          <w:rFonts w:ascii="宋体" w:hAnsi="宋体" w:hint="eastAsia"/>
          <w:snapToGrid w:val="0"/>
          <w:spacing w:val="8"/>
          <w:sz w:val="28"/>
          <w:szCs w:val="28"/>
        </w:rPr>
        <w:t>(</w:t>
      </w:r>
      <w:r>
        <w:rPr>
          <w:rFonts w:ascii="宋体" w:hAnsi="宋体" w:hint="eastAsia"/>
          <w:snapToGrid w:val="0"/>
          <w:spacing w:val="8"/>
          <w:sz w:val="28"/>
          <w:szCs w:val="28"/>
        </w:rPr>
        <w:t>一</w:t>
      </w:r>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年固废物资清运项目</w:t>
      </w:r>
      <w:r>
        <w:rPr>
          <w:rFonts w:ascii="宋体" w:hAnsi="宋体" w:hint="eastAsia"/>
          <w:snapToGrid w:val="0"/>
          <w:spacing w:val="8"/>
          <w:sz w:val="28"/>
          <w:szCs w:val="28"/>
          <w:highlight w:val="yellow"/>
          <w:u w:val="single"/>
        </w:rPr>
        <w:t>;</w:t>
      </w:r>
    </w:p>
    <w:p w:rsidR="001850FF" w:rsidRDefault="009562B5">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1850FF" w:rsidRDefault="009562B5">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1850FF" w:rsidRDefault="009562B5">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w:t>
      </w:r>
      <w:r>
        <w:rPr>
          <w:rFonts w:ascii="宋体" w:hAnsi="宋体" w:hint="eastAsia"/>
          <w:snapToGrid w:val="0"/>
          <w:spacing w:val="8"/>
          <w:sz w:val="28"/>
          <w:szCs w:val="28"/>
        </w:rPr>
        <w:t>期：</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1</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12</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31</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w:t>
      </w:r>
    </w:p>
    <w:p w:rsidR="001850FF" w:rsidRDefault="009562B5">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1850FF" w:rsidRDefault="009562B5">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应具备独立法人资格且有能力提供比选服务内容。</w:t>
      </w:r>
      <w:r>
        <w:rPr>
          <w:rFonts w:ascii="宋体" w:hAnsi="宋体" w:hint="eastAsia"/>
          <w:snapToGrid w:val="0"/>
          <w:spacing w:val="8"/>
          <w:sz w:val="28"/>
          <w:szCs w:val="28"/>
        </w:rPr>
        <w:t xml:space="preserve"> </w:t>
      </w:r>
    </w:p>
    <w:p w:rsidR="001850FF" w:rsidRDefault="009562B5">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12</w:t>
      </w:r>
      <w:r>
        <w:rPr>
          <w:rFonts w:ascii="宋体" w:hAnsi="宋体" w:hint="eastAsia"/>
          <w:snapToGrid w:val="0"/>
          <w:spacing w:val="8"/>
          <w:sz w:val="28"/>
          <w:szCs w:val="28"/>
          <w:highlight w:val="yellow"/>
          <w:u w:val="single"/>
        </w:rPr>
        <w:t>月</w:t>
      </w:r>
      <w:r w:rsidR="00DA63DC">
        <w:rPr>
          <w:rFonts w:ascii="宋体" w:hAnsi="宋体"/>
          <w:snapToGrid w:val="0"/>
          <w:spacing w:val="8"/>
          <w:sz w:val="28"/>
          <w:szCs w:val="28"/>
          <w:highlight w:val="yellow"/>
          <w:u w:val="single"/>
        </w:rPr>
        <w:t>17</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2020</w:t>
      </w:r>
      <w:r>
        <w:rPr>
          <w:rFonts w:ascii="宋体" w:hAnsi="宋体" w:hint="eastAsia"/>
          <w:sz w:val="28"/>
          <w:szCs w:val="28"/>
          <w:highlight w:val="yellow"/>
          <w:u w:val="single"/>
        </w:rPr>
        <w:t>年</w:t>
      </w:r>
      <w:r>
        <w:rPr>
          <w:rFonts w:ascii="宋体" w:hAnsi="宋体" w:hint="eastAsia"/>
          <w:sz w:val="28"/>
          <w:szCs w:val="28"/>
          <w:highlight w:val="yellow"/>
          <w:u w:val="single"/>
        </w:rPr>
        <w:t xml:space="preserve"> </w:t>
      </w:r>
      <w:r>
        <w:rPr>
          <w:rFonts w:ascii="宋体" w:hAnsi="宋体" w:hint="eastAsia"/>
          <w:sz w:val="28"/>
          <w:szCs w:val="28"/>
          <w:highlight w:val="yellow"/>
          <w:u w:val="single"/>
        </w:rPr>
        <w:t>12</w:t>
      </w:r>
      <w:r>
        <w:rPr>
          <w:rFonts w:ascii="宋体" w:hAnsi="宋体" w:hint="eastAsia"/>
          <w:sz w:val="28"/>
          <w:szCs w:val="28"/>
          <w:highlight w:val="yellow"/>
          <w:u w:val="single"/>
        </w:rPr>
        <w:t>月</w:t>
      </w:r>
      <w:r w:rsidR="00DA63DC">
        <w:rPr>
          <w:rFonts w:ascii="宋体" w:hAnsi="宋体"/>
          <w:sz w:val="28"/>
          <w:szCs w:val="28"/>
          <w:highlight w:val="yellow"/>
          <w:u w:val="single"/>
        </w:rPr>
        <w:t>25</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w:t>
      </w:r>
      <w:r>
        <w:rPr>
          <w:rFonts w:ascii="宋体" w:hAnsi="宋体" w:hint="eastAsia"/>
          <w:snapToGrid w:val="0"/>
          <w:spacing w:val="8"/>
          <w:sz w:val="28"/>
          <w:szCs w:val="28"/>
          <w:u w:val="single"/>
        </w:rPr>
        <w:t>与我司指定联系人联系参选报名事宜，并领取比选文件，逾期不予受理</w:t>
      </w:r>
      <w:r>
        <w:rPr>
          <w:rFonts w:ascii="宋体" w:hAnsi="宋体" w:hint="eastAsia"/>
          <w:snapToGrid w:val="0"/>
          <w:spacing w:val="8"/>
          <w:sz w:val="28"/>
          <w:szCs w:val="28"/>
          <w:u w:val="single"/>
        </w:rPr>
        <w:t>。</w:t>
      </w:r>
    </w:p>
    <w:p w:rsidR="001850FF" w:rsidRDefault="009562B5">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20</w:t>
      </w:r>
      <w:r>
        <w:rPr>
          <w:rFonts w:ascii="宋体" w:hAnsi="宋体" w:hint="eastAsia"/>
          <w:sz w:val="28"/>
          <w:szCs w:val="28"/>
        </w:rPr>
        <w:t>年</w:t>
      </w:r>
      <w:r>
        <w:rPr>
          <w:rFonts w:ascii="宋体" w:hAnsi="宋体" w:hint="eastAsia"/>
          <w:sz w:val="28"/>
          <w:szCs w:val="28"/>
          <w:u w:val="single"/>
        </w:rPr>
        <w:t>12</w:t>
      </w:r>
      <w:r>
        <w:rPr>
          <w:rFonts w:ascii="宋体" w:hAnsi="宋体" w:hint="eastAsia"/>
          <w:sz w:val="28"/>
          <w:szCs w:val="28"/>
        </w:rPr>
        <w:t>月</w:t>
      </w:r>
      <w:r>
        <w:rPr>
          <w:rFonts w:ascii="宋体" w:hAnsi="宋体" w:hint="eastAsia"/>
          <w:sz w:val="28"/>
          <w:szCs w:val="28"/>
        </w:rPr>
        <w:t>2</w:t>
      </w:r>
      <w:r w:rsidR="00DA63DC">
        <w:rPr>
          <w:rFonts w:ascii="宋体" w:hAnsi="宋体"/>
          <w:sz w:val="28"/>
          <w:szCs w:val="28"/>
        </w:rPr>
        <w:t>8</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1850FF" w:rsidRDefault="009562B5">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highlight w:val="yellow"/>
        </w:rPr>
        <w:t>用</w:t>
      </w:r>
      <w:r>
        <w:rPr>
          <w:rFonts w:ascii="宋体" w:hAnsi="宋体" w:hint="eastAsia"/>
          <w:snapToGrid w:val="0"/>
          <w:spacing w:val="8"/>
          <w:sz w:val="28"/>
          <w:szCs w:val="28"/>
          <w:highlight w:val="yellow"/>
          <w:u w:val="single"/>
        </w:rPr>
        <w:t>最</w:t>
      </w:r>
      <w:r>
        <w:rPr>
          <w:rFonts w:ascii="宋体" w:hAnsi="宋体" w:hint="eastAsia"/>
          <w:snapToGrid w:val="0"/>
          <w:spacing w:val="8"/>
          <w:sz w:val="28"/>
          <w:szCs w:val="28"/>
          <w:highlight w:val="yellow"/>
          <w:u w:val="single"/>
        </w:rPr>
        <w:t>低</w:t>
      </w:r>
      <w:r>
        <w:rPr>
          <w:rFonts w:ascii="宋体" w:hAnsi="宋体" w:hint="eastAsia"/>
          <w:snapToGrid w:val="0"/>
          <w:spacing w:val="8"/>
          <w:sz w:val="28"/>
          <w:szCs w:val="28"/>
          <w:highlight w:val="yellow"/>
          <w:u w:val="single"/>
        </w:rPr>
        <w:t>价评标价法</w:t>
      </w:r>
      <w:r>
        <w:rPr>
          <w:rFonts w:ascii="宋体" w:hAnsi="宋体" w:hint="eastAsia"/>
          <w:snapToGrid w:val="0"/>
          <w:spacing w:val="8"/>
          <w:sz w:val="28"/>
          <w:szCs w:val="28"/>
          <w:highlight w:val="yellow"/>
        </w:rPr>
        <w:t>。</w:t>
      </w:r>
    </w:p>
    <w:p w:rsidR="001850FF" w:rsidRDefault="009562B5">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1850FF" w:rsidRDefault="009562B5">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1850FF" w:rsidRDefault="009562B5">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保证金提交的时间：比选文件递交截止时间之前，</w:t>
      </w:r>
      <w:r>
        <w:rPr>
          <w:rFonts w:asciiTheme="minorEastAsia" w:eastAsiaTheme="minorEastAsia" w:hAnsiTheme="minorEastAsia" w:hint="eastAsia"/>
          <w:sz w:val="28"/>
          <w:szCs w:val="28"/>
          <w:highlight w:val="yellow"/>
        </w:rPr>
        <w:t>即</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12</w:t>
      </w:r>
      <w:r>
        <w:rPr>
          <w:rFonts w:asciiTheme="minorEastAsia" w:eastAsiaTheme="minorEastAsia" w:hAnsiTheme="minorEastAsia" w:hint="eastAsia"/>
          <w:sz w:val="28"/>
          <w:szCs w:val="28"/>
          <w:highlight w:val="yellow"/>
        </w:rPr>
        <w:t>月</w:t>
      </w:r>
      <w:r>
        <w:rPr>
          <w:rFonts w:asciiTheme="minorEastAsia" w:eastAsiaTheme="minorEastAsia" w:hAnsiTheme="minorEastAsia" w:hint="eastAsia"/>
          <w:sz w:val="28"/>
          <w:szCs w:val="28"/>
          <w:highlight w:val="yellow"/>
        </w:rPr>
        <w:t>2</w:t>
      </w:r>
      <w:r w:rsidR="00DA63DC">
        <w:rPr>
          <w:rFonts w:asciiTheme="minorEastAsia" w:eastAsiaTheme="minorEastAsia" w:hAnsiTheme="minorEastAsia"/>
          <w:sz w:val="28"/>
          <w:szCs w:val="28"/>
          <w:highlight w:val="yellow"/>
        </w:rPr>
        <w:t>5</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7</w:t>
      </w:r>
      <w:r>
        <w:rPr>
          <w:rFonts w:asciiTheme="minorEastAsia" w:eastAsiaTheme="minorEastAsia" w:hAnsiTheme="minorEastAsia" w:hint="eastAsia"/>
          <w:sz w:val="28"/>
          <w:szCs w:val="28"/>
          <w:highlight w:val="yellow"/>
        </w:rPr>
        <w:t>时前</w:t>
      </w:r>
      <w:r>
        <w:rPr>
          <w:rFonts w:asciiTheme="minorEastAsia" w:eastAsiaTheme="minorEastAsia" w:hAnsiTheme="minorEastAsia" w:hint="eastAsia"/>
          <w:sz w:val="28"/>
          <w:szCs w:val="28"/>
        </w:rPr>
        <w:t>。</w:t>
      </w:r>
    </w:p>
    <w:p w:rsidR="001850FF" w:rsidRDefault="009562B5">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保证金提交的方式：从参选人所在地企业基本账户银行以电</w:t>
      </w:r>
      <w:r>
        <w:rPr>
          <w:rFonts w:asciiTheme="minorEastAsia" w:eastAsiaTheme="minorEastAsia" w:hAnsiTheme="minorEastAsia" w:hint="eastAsia"/>
          <w:sz w:val="28"/>
          <w:szCs w:val="28"/>
        </w:rPr>
        <w:lastRenderedPageBreak/>
        <w:t>汇或银行转账的形式，汇到比选人下列指定的保证金账户：</w:t>
      </w:r>
    </w:p>
    <w:p w:rsidR="001850FF" w:rsidRDefault="009562B5">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1850FF" w:rsidRDefault="009562B5">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1850FF" w:rsidRDefault="009562B5">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1850FF" w:rsidRDefault="009562B5">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比选保证金提交的金额：</w:t>
      </w:r>
    </w:p>
    <w:p w:rsidR="001850FF" w:rsidRDefault="009562B5">
      <w:pPr>
        <w:ind w:firstLineChars="200" w:firstLine="560"/>
        <w:jc w:val="left"/>
        <w:rPr>
          <w:rFonts w:ascii="宋体" w:eastAsiaTheme="minorEastAsia" w:hAnsi="宋体"/>
          <w:snapToGrid w:val="0"/>
          <w:spacing w:val="8"/>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 xml:space="preserve"> </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年固废物资清运项目</w:t>
      </w:r>
      <w:r>
        <w:rPr>
          <w:rFonts w:asciiTheme="minorEastAsia" w:eastAsiaTheme="minorEastAsia" w:hAnsiTheme="minorEastAsia" w:hint="eastAsia"/>
          <w:sz w:val="28"/>
          <w:szCs w:val="28"/>
          <w:highlight w:val="yellow"/>
        </w:rPr>
        <w:t>比选保证金人民币</w:t>
      </w:r>
      <w:r>
        <w:rPr>
          <w:rFonts w:asciiTheme="minorEastAsia" w:eastAsiaTheme="minorEastAsia" w:hAnsiTheme="minorEastAsia" w:hint="eastAsia"/>
          <w:sz w:val="28"/>
          <w:szCs w:val="28"/>
          <w:highlight w:val="yellow"/>
        </w:rPr>
        <w:t>5000</w:t>
      </w:r>
      <w:r>
        <w:rPr>
          <w:rFonts w:asciiTheme="minorEastAsia" w:eastAsiaTheme="minorEastAsia" w:hAnsiTheme="minorEastAsia" w:hint="eastAsia"/>
          <w:sz w:val="28"/>
          <w:szCs w:val="28"/>
          <w:highlight w:val="yellow"/>
        </w:rPr>
        <w:t>元（大写：</w:t>
      </w:r>
      <w:r>
        <w:rPr>
          <w:rFonts w:asciiTheme="minorEastAsia" w:eastAsiaTheme="minorEastAsia" w:hAnsiTheme="minorEastAsia" w:hint="eastAsia"/>
          <w:sz w:val="28"/>
          <w:szCs w:val="28"/>
          <w:highlight w:val="yellow"/>
        </w:rPr>
        <w:t>伍仟</w:t>
      </w:r>
      <w:r>
        <w:rPr>
          <w:rFonts w:asciiTheme="minorEastAsia" w:eastAsiaTheme="minorEastAsia" w:hAnsiTheme="minorEastAsia" w:hint="eastAsia"/>
          <w:sz w:val="28"/>
          <w:szCs w:val="28"/>
          <w:highlight w:val="yellow"/>
        </w:rPr>
        <w:t>元整）。</w:t>
      </w:r>
    </w:p>
    <w:p w:rsidR="001850FF" w:rsidRDefault="009562B5">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rsidR="001850FF" w:rsidRDefault="009562B5">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林先生</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13600852194</w:t>
      </w:r>
    </w:p>
    <w:p w:rsidR="001850FF" w:rsidRDefault="009562B5">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1850FF" w:rsidRDefault="009562B5">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1850FF" w:rsidRDefault="009562B5">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1850FF" w:rsidRDefault="009562B5">
      <w:pPr>
        <w:tabs>
          <w:tab w:val="left" w:pos="5880"/>
        </w:tabs>
        <w:ind w:firstLineChars="200" w:firstLine="5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1850FF" w:rsidRDefault="009562B5">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1850FF" w:rsidRDefault="009562B5">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20</w:t>
      </w:r>
      <w:r>
        <w:rPr>
          <w:rFonts w:ascii="宋体" w:hAnsi="宋体" w:hint="eastAsia"/>
          <w:sz w:val="28"/>
          <w:szCs w:val="28"/>
          <w:highlight w:val="yellow"/>
        </w:rPr>
        <w:t>年</w:t>
      </w:r>
      <w:r>
        <w:rPr>
          <w:rFonts w:ascii="宋体" w:hAnsi="宋体" w:hint="eastAsia"/>
          <w:sz w:val="28"/>
          <w:szCs w:val="28"/>
          <w:highlight w:val="yellow"/>
        </w:rPr>
        <w:t>12</w:t>
      </w:r>
      <w:r>
        <w:rPr>
          <w:rFonts w:ascii="宋体" w:hAnsi="宋体" w:hint="eastAsia"/>
          <w:sz w:val="28"/>
          <w:szCs w:val="28"/>
          <w:highlight w:val="yellow"/>
        </w:rPr>
        <w:t>月</w:t>
      </w:r>
      <w:r w:rsidR="00DA63DC">
        <w:rPr>
          <w:rFonts w:ascii="宋体" w:hAnsi="宋体"/>
          <w:sz w:val="28"/>
          <w:szCs w:val="28"/>
          <w:highlight w:val="yellow"/>
        </w:rPr>
        <w:t>17</w:t>
      </w:r>
      <w:r>
        <w:rPr>
          <w:rFonts w:ascii="宋体" w:hAnsi="宋体" w:hint="eastAsia"/>
          <w:sz w:val="28"/>
          <w:szCs w:val="28"/>
          <w:highlight w:val="yellow"/>
        </w:rPr>
        <w:t>日</w:t>
      </w:r>
    </w:p>
    <w:p w:rsidR="001850FF" w:rsidRDefault="001850FF">
      <w:pPr>
        <w:tabs>
          <w:tab w:val="left" w:pos="5880"/>
        </w:tabs>
        <w:ind w:firstLineChars="225" w:firstLine="723"/>
        <w:jc w:val="center"/>
        <w:rPr>
          <w:rFonts w:ascii="宋体" w:hAnsi="宋体" w:cs="宋体"/>
          <w:b/>
          <w:bCs/>
          <w:sz w:val="32"/>
          <w:szCs w:val="32"/>
        </w:rPr>
      </w:pPr>
    </w:p>
    <w:p w:rsidR="001850FF" w:rsidRDefault="001850FF">
      <w:pPr>
        <w:tabs>
          <w:tab w:val="left" w:pos="5880"/>
        </w:tabs>
        <w:ind w:firstLineChars="225" w:firstLine="723"/>
        <w:jc w:val="center"/>
        <w:rPr>
          <w:rFonts w:ascii="宋体" w:hAnsi="宋体" w:cs="宋体"/>
          <w:b/>
          <w:bCs/>
          <w:sz w:val="32"/>
          <w:szCs w:val="32"/>
        </w:rPr>
      </w:pPr>
    </w:p>
    <w:p w:rsidR="001850FF" w:rsidRDefault="001850FF">
      <w:pPr>
        <w:tabs>
          <w:tab w:val="left" w:pos="5880"/>
        </w:tabs>
        <w:ind w:firstLineChars="225" w:firstLine="723"/>
        <w:jc w:val="center"/>
        <w:rPr>
          <w:rFonts w:ascii="宋体" w:hAnsi="宋体" w:cs="宋体"/>
          <w:b/>
          <w:bCs/>
          <w:sz w:val="32"/>
          <w:szCs w:val="32"/>
        </w:rPr>
      </w:pPr>
    </w:p>
    <w:p w:rsidR="001850FF" w:rsidRDefault="001850FF">
      <w:pPr>
        <w:tabs>
          <w:tab w:val="left" w:pos="5880"/>
        </w:tabs>
        <w:ind w:firstLineChars="225" w:firstLine="723"/>
        <w:jc w:val="center"/>
        <w:rPr>
          <w:rFonts w:ascii="宋体" w:hAnsi="宋体" w:cs="宋体"/>
          <w:b/>
          <w:bCs/>
          <w:sz w:val="32"/>
          <w:szCs w:val="32"/>
        </w:rPr>
      </w:pPr>
    </w:p>
    <w:p w:rsidR="001850FF" w:rsidRDefault="001850FF">
      <w:pPr>
        <w:tabs>
          <w:tab w:val="left" w:pos="5880"/>
        </w:tabs>
        <w:ind w:firstLineChars="225" w:firstLine="723"/>
        <w:jc w:val="center"/>
        <w:rPr>
          <w:rFonts w:ascii="宋体" w:hAnsi="宋体" w:cs="宋体"/>
          <w:b/>
          <w:bCs/>
          <w:sz w:val="32"/>
          <w:szCs w:val="32"/>
        </w:rPr>
      </w:pPr>
    </w:p>
    <w:p w:rsidR="001850FF" w:rsidRDefault="009562B5">
      <w:pPr>
        <w:tabs>
          <w:tab w:val="left" w:pos="5880"/>
        </w:tabs>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1850FF" w:rsidRDefault="009562B5">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1850FF" w:rsidRDefault="009562B5">
      <w:pPr>
        <w:tabs>
          <w:tab w:val="left" w:pos="5880"/>
        </w:tabs>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highlight w:val="yellow"/>
        </w:rPr>
        <w:t>2021</w:t>
      </w:r>
      <w:r>
        <w:rPr>
          <w:rFonts w:ascii="宋体" w:hAnsi="宋体" w:cs="宋体" w:hint="eastAsia"/>
          <w:sz w:val="28"/>
          <w:szCs w:val="28"/>
          <w:highlight w:val="yellow"/>
        </w:rPr>
        <w:t>年固废物资清运项目</w:t>
      </w:r>
      <w:r>
        <w:rPr>
          <w:rFonts w:ascii="宋体" w:hAnsi="宋体" w:cs="宋体" w:hint="eastAsia"/>
          <w:sz w:val="28"/>
          <w:szCs w:val="28"/>
          <w:highlight w:val="yellow"/>
        </w:rPr>
        <w:t>。</w:t>
      </w:r>
    </w:p>
    <w:p w:rsidR="001850FF" w:rsidRDefault="009562B5">
      <w:pPr>
        <w:tabs>
          <w:tab w:val="left" w:pos="5880"/>
        </w:tabs>
        <w:ind w:firstLine="560"/>
        <w:rPr>
          <w:rFonts w:ascii="宋体" w:hAnsi="宋体" w:cs="宋体"/>
          <w:sz w:val="28"/>
          <w:szCs w:val="28"/>
          <w:highlight w:val="yellow"/>
        </w:rPr>
      </w:pPr>
      <w:r>
        <w:rPr>
          <w:rFonts w:ascii="宋体" w:hAnsi="宋体" w:cs="宋体" w:hint="eastAsia"/>
          <w:sz w:val="28"/>
          <w:szCs w:val="28"/>
          <w:highlight w:val="yellow"/>
        </w:rPr>
        <w:t>1.2</w:t>
      </w:r>
      <w:r>
        <w:rPr>
          <w:rFonts w:ascii="宋体" w:hAnsi="宋体" w:cs="宋体" w:hint="eastAsia"/>
          <w:sz w:val="28"/>
          <w:szCs w:val="28"/>
          <w:highlight w:val="yellow"/>
        </w:rPr>
        <w:t>、服务</w:t>
      </w:r>
      <w:r>
        <w:rPr>
          <w:rFonts w:ascii="宋体" w:hAnsi="宋体" w:cs="宋体" w:hint="eastAsia"/>
          <w:sz w:val="28"/>
          <w:szCs w:val="28"/>
          <w:highlight w:val="yellow"/>
        </w:rPr>
        <w:t>内容</w:t>
      </w:r>
    </w:p>
    <w:p w:rsidR="001850FF" w:rsidRDefault="009562B5">
      <w:pPr>
        <w:tabs>
          <w:tab w:val="left" w:pos="5880"/>
        </w:tabs>
        <w:ind w:firstLine="560"/>
        <w:rPr>
          <w:rFonts w:ascii="宋体" w:hAnsi="宋体" w:cs="宋体"/>
          <w:sz w:val="28"/>
          <w:szCs w:val="28"/>
          <w:highlight w:val="yellow"/>
        </w:rPr>
      </w:pPr>
      <w:r>
        <w:rPr>
          <w:rFonts w:ascii="宋体" w:hAnsi="宋体" w:cs="宋体" w:hint="eastAsia"/>
          <w:sz w:val="28"/>
          <w:szCs w:val="28"/>
          <w:highlight w:val="yellow"/>
        </w:rPr>
        <w:t>负责清运福建省东南电化股份有限公司</w:t>
      </w:r>
      <w:r>
        <w:rPr>
          <w:rFonts w:ascii="宋体" w:hAnsi="宋体" w:cs="宋体" w:hint="eastAsia"/>
          <w:sz w:val="28"/>
          <w:szCs w:val="28"/>
          <w:highlight w:val="yellow"/>
        </w:rPr>
        <w:t>2021</w:t>
      </w:r>
      <w:r>
        <w:rPr>
          <w:rFonts w:ascii="宋体" w:hAnsi="宋体" w:cs="宋体" w:hint="eastAsia"/>
          <w:sz w:val="28"/>
          <w:szCs w:val="28"/>
          <w:highlight w:val="yellow"/>
        </w:rPr>
        <w:t>年所产生的一般固废</w:t>
      </w:r>
      <w:r>
        <w:rPr>
          <w:rFonts w:ascii="宋体" w:hAnsi="宋体" w:cs="宋体" w:hint="eastAsia"/>
          <w:sz w:val="28"/>
          <w:szCs w:val="28"/>
          <w:highlight w:val="yellow"/>
        </w:rPr>
        <w:t>如废塑料填料，废弃包装袋，废吨桶</w:t>
      </w:r>
      <w:r>
        <w:rPr>
          <w:rFonts w:ascii="宋体" w:hAnsi="宋体" w:cs="宋体" w:hint="eastAsia"/>
          <w:sz w:val="28"/>
          <w:szCs w:val="28"/>
          <w:highlight w:val="yellow"/>
        </w:rPr>
        <w:t>,</w:t>
      </w:r>
      <w:r>
        <w:rPr>
          <w:rFonts w:ascii="宋体" w:hAnsi="宋体" w:cs="宋体" w:hint="eastAsia"/>
          <w:sz w:val="28"/>
          <w:szCs w:val="28"/>
          <w:highlight w:val="yellow"/>
        </w:rPr>
        <w:t>废木头等。</w:t>
      </w:r>
    </w:p>
    <w:p w:rsidR="001850FF" w:rsidRDefault="009562B5">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highlight w:val="yellow"/>
        </w:rPr>
        <w:t>1.3</w:t>
      </w:r>
      <w:r>
        <w:rPr>
          <w:rFonts w:asciiTheme="minorEastAsia" w:eastAsiaTheme="minorEastAsia" w:hAnsiTheme="minorEastAsia" w:hint="eastAsia"/>
          <w:sz w:val="28"/>
          <w:szCs w:val="28"/>
          <w:highlight w:val="yellow"/>
        </w:rPr>
        <w:t>、合同限价：清运费</w:t>
      </w:r>
      <w:r>
        <w:rPr>
          <w:rFonts w:ascii="宋体" w:hAnsi="宋体" w:hint="eastAsia"/>
          <w:snapToGrid w:val="0"/>
          <w:spacing w:val="8"/>
          <w:sz w:val="28"/>
          <w:szCs w:val="28"/>
          <w:highlight w:val="yellow"/>
        </w:rPr>
        <w:t>490</w:t>
      </w:r>
      <w:r>
        <w:rPr>
          <w:rFonts w:ascii="宋体" w:hAnsi="宋体" w:hint="eastAsia"/>
          <w:snapToGrid w:val="0"/>
          <w:spacing w:val="8"/>
          <w:sz w:val="28"/>
          <w:szCs w:val="28"/>
          <w:highlight w:val="yellow"/>
        </w:rPr>
        <w:t>元</w:t>
      </w:r>
      <w:r>
        <w:rPr>
          <w:rFonts w:ascii="宋体" w:hAnsi="宋体" w:hint="eastAsia"/>
          <w:snapToGrid w:val="0"/>
          <w:spacing w:val="8"/>
          <w:sz w:val="28"/>
          <w:szCs w:val="28"/>
          <w:highlight w:val="yellow"/>
        </w:rPr>
        <w:t>/</w:t>
      </w:r>
      <w:r>
        <w:rPr>
          <w:rFonts w:ascii="宋体" w:hAnsi="宋体" w:hint="eastAsia"/>
          <w:snapToGrid w:val="0"/>
          <w:spacing w:val="8"/>
          <w:sz w:val="28"/>
          <w:szCs w:val="28"/>
          <w:highlight w:val="yellow"/>
        </w:rPr>
        <w:t>吨</w:t>
      </w:r>
      <w:r>
        <w:rPr>
          <w:rFonts w:ascii="宋体" w:hAnsi="宋体" w:hint="eastAsia"/>
          <w:snapToGrid w:val="0"/>
          <w:spacing w:val="8"/>
          <w:sz w:val="28"/>
          <w:szCs w:val="28"/>
          <w:highlight w:val="yellow"/>
        </w:rPr>
        <w:t>。</w:t>
      </w:r>
    </w:p>
    <w:p w:rsidR="001850FF" w:rsidRDefault="009562B5">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1850FF" w:rsidRDefault="009562B5">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1850FF" w:rsidRDefault="009562B5">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1850FF" w:rsidRDefault="009562B5">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w:t>
      </w:r>
      <w:r>
        <w:rPr>
          <w:rFonts w:ascii="宋体" w:hAnsi="宋体" w:cs="宋体" w:hint="eastAsia"/>
          <w:sz w:val="28"/>
          <w:szCs w:val="28"/>
        </w:rPr>
        <w:t>二</w:t>
      </w:r>
      <w:r>
        <w:rPr>
          <w:rFonts w:ascii="宋体" w:hAnsi="宋体" w:cs="宋体" w:hint="eastAsia"/>
          <w:sz w:val="28"/>
          <w:szCs w:val="28"/>
        </w:rPr>
        <w:t>。</w:t>
      </w:r>
    </w:p>
    <w:p w:rsidR="001850FF" w:rsidRDefault="009562B5">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1850FF" w:rsidRDefault="009562B5">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1850FF" w:rsidRDefault="009562B5">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1850FF" w:rsidRDefault="009562B5">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1850FF" w:rsidRDefault="009562B5">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1850FF" w:rsidRDefault="009562B5">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1850FF" w:rsidRDefault="009562B5">
      <w:pPr>
        <w:tabs>
          <w:tab w:val="left" w:pos="5880"/>
        </w:tabs>
        <w:ind w:firstLineChars="200" w:firstLine="560"/>
        <w:jc w:val="left"/>
        <w:rPr>
          <w:rFonts w:ascii="宋体"/>
          <w:sz w:val="28"/>
          <w:szCs w:val="28"/>
        </w:rPr>
      </w:pPr>
      <w:r>
        <w:rPr>
          <w:rFonts w:ascii="宋体" w:hAnsi="宋体" w:cs="宋体" w:hint="eastAsia"/>
          <w:sz w:val="28"/>
          <w:szCs w:val="28"/>
        </w:rPr>
        <w:lastRenderedPageBreak/>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1850FF" w:rsidRDefault="009562B5">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1850FF" w:rsidRDefault="009562B5">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1850FF" w:rsidRDefault="009562B5">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w:t>
      </w:r>
      <w:r>
        <w:rPr>
          <w:rFonts w:ascii="宋体" w:hAnsi="宋体" w:cs="宋体" w:hint="eastAsia"/>
          <w:sz w:val="28"/>
          <w:szCs w:val="28"/>
        </w:rPr>
        <w:t>时间考虑比选文件的修改，比选人可酌情推迟参选截止时间和开评时间，并以书面形式通知已获得比选文件的每一参选人。</w:t>
      </w:r>
    </w:p>
    <w:p w:rsidR="001850FF" w:rsidRDefault="009562B5">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1850FF" w:rsidRDefault="009562B5">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1850FF" w:rsidRDefault="009562B5">
      <w:pPr>
        <w:tabs>
          <w:tab w:val="left" w:pos="5880"/>
        </w:tabs>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r>
        <w:rPr>
          <w:rFonts w:asciiTheme="minorEastAsia" w:eastAsiaTheme="minorEastAsia" w:hAnsiTheme="minorEastAsia" w:hint="eastAsia"/>
          <w:color w:val="000000" w:themeColor="text1"/>
          <w:sz w:val="28"/>
          <w:szCs w:val="28"/>
        </w:rPr>
        <w:t>须提供营业执照加盖公章</w:t>
      </w:r>
      <w:r>
        <w:rPr>
          <w:rFonts w:asciiTheme="minorEastAsia" w:eastAsiaTheme="minorEastAsia" w:hAnsiTheme="minorEastAsia" w:cstheme="minorEastAsia" w:hint="eastAsia"/>
          <w:b/>
          <w:bCs/>
          <w:color w:val="000000"/>
          <w:sz w:val="28"/>
          <w:szCs w:val="28"/>
        </w:rPr>
        <w:t>。</w:t>
      </w:r>
    </w:p>
    <w:p w:rsidR="001850FF" w:rsidRDefault="009562B5">
      <w:pPr>
        <w:tabs>
          <w:tab w:val="left" w:pos="5880"/>
        </w:tabs>
        <w:spacing w:line="360" w:lineRule="auto"/>
        <w:ind w:firstLineChars="200" w:firstLine="560"/>
        <w:rPr>
          <w:rFonts w:asciiTheme="minorEastAsia" w:eastAsiaTheme="minorEastAsia" w:hAnsiTheme="minorEastAsia"/>
          <w:color w:val="000000" w:themeColor="text1"/>
          <w:sz w:val="28"/>
          <w:szCs w:val="28"/>
          <w:highlight w:val="yellow"/>
        </w:rPr>
      </w:pPr>
      <w:r>
        <w:rPr>
          <w:rFonts w:asciiTheme="minorEastAsia" w:eastAsiaTheme="minorEastAsia" w:hAnsiTheme="minorEastAsia"/>
          <w:color w:val="000000" w:themeColor="text1"/>
          <w:sz w:val="28"/>
          <w:szCs w:val="28"/>
          <w:highlight w:val="yellow"/>
        </w:rPr>
        <w:t>6.</w:t>
      </w:r>
      <w:r>
        <w:rPr>
          <w:rFonts w:asciiTheme="minorEastAsia" w:eastAsiaTheme="minorEastAsia" w:hAnsiTheme="minorEastAsia" w:hint="eastAsia"/>
          <w:color w:val="000000" w:themeColor="text1"/>
          <w:sz w:val="28"/>
          <w:szCs w:val="28"/>
          <w:highlight w:val="yellow"/>
        </w:rPr>
        <w:t>2</w:t>
      </w:r>
      <w:r>
        <w:rPr>
          <w:rFonts w:asciiTheme="minorEastAsia" w:eastAsiaTheme="minorEastAsia" w:hAnsiTheme="minorEastAsia"/>
          <w:color w:val="000000" w:themeColor="text1"/>
          <w:sz w:val="28"/>
          <w:szCs w:val="28"/>
          <w:highlight w:val="yellow"/>
        </w:rPr>
        <w:t xml:space="preserve"> </w:t>
      </w:r>
      <w:r>
        <w:rPr>
          <w:rFonts w:asciiTheme="minorEastAsia" w:eastAsiaTheme="minorEastAsia" w:hAnsiTheme="minorEastAsia" w:hint="eastAsia"/>
          <w:color w:val="000000" w:themeColor="text1"/>
          <w:sz w:val="28"/>
          <w:szCs w:val="28"/>
          <w:highlight w:val="yellow"/>
        </w:rPr>
        <w:t>具备履行合同所必需的能力，</w:t>
      </w:r>
      <w:r>
        <w:rPr>
          <w:rFonts w:asciiTheme="minorEastAsia" w:eastAsiaTheme="minorEastAsia" w:hAnsiTheme="minorEastAsia" w:hint="eastAsia"/>
          <w:color w:val="000000" w:themeColor="text1"/>
          <w:sz w:val="28"/>
          <w:szCs w:val="28"/>
          <w:highlight w:val="yellow"/>
        </w:rPr>
        <w:t>参选人近三年内在国内招投标活动中未发生骗取成交和严重违约；无涉及</w:t>
      </w:r>
      <w:r>
        <w:rPr>
          <w:rFonts w:asciiTheme="minorEastAsia" w:eastAsiaTheme="minorEastAsia" w:hAnsiTheme="minorEastAsia" w:hint="eastAsia"/>
          <w:color w:val="000000" w:themeColor="text1"/>
          <w:sz w:val="28"/>
          <w:szCs w:val="28"/>
        </w:rPr>
        <w:t>严重</w:t>
      </w:r>
      <w:r>
        <w:rPr>
          <w:rFonts w:asciiTheme="minorEastAsia" w:eastAsiaTheme="minorEastAsia" w:hAnsiTheme="minorEastAsia" w:hint="eastAsia"/>
          <w:color w:val="000000" w:themeColor="text1"/>
          <w:sz w:val="28"/>
          <w:szCs w:val="28"/>
          <w:highlight w:val="yellow"/>
        </w:rPr>
        <w:t>违规、违纪、违法行</w:t>
      </w:r>
      <w:r>
        <w:rPr>
          <w:rFonts w:asciiTheme="minorEastAsia" w:eastAsiaTheme="minorEastAsia" w:hAnsiTheme="minorEastAsia" w:hint="eastAsia"/>
          <w:color w:val="000000" w:themeColor="text1"/>
          <w:sz w:val="28"/>
          <w:szCs w:val="28"/>
          <w:highlight w:val="yellow"/>
        </w:rPr>
        <w:lastRenderedPageBreak/>
        <w:t>为；</w:t>
      </w:r>
      <w:r>
        <w:rPr>
          <w:rFonts w:asciiTheme="minorEastAsia" w:eastAsiaTheme="minorEastAsia" w:hAnsiTheme="minorEastAsia" w:hint="eastAsia"/>
          <w:color w:val="000000" w:themeColor="text1"/>
          <w:sz w:val="28"/>
          <w:szCs w:val="28"/>
          <w:highlight w:val="yellow"/>
        </w:rPr>
        <w:t>可按照我司需求及时提供质优价廉的服务。</w:t>
      </w:r>
    </w:p>
    <w:p w:rsidR="001850FF" w:rsidRDefault="009562B5">
      <w:pPr>
        <w:tabs>
          <w:tab w:val="left" w:pos="5880"/>
        </w:tabs>
        <w:spacing w:line="360" w:lineRule="auto"/>
        <w:ind w:firstLineChars="200" w:firstLine="560"/>
        <w:rPr>
          <w:rFonts w:asciiTheme="minorEastAsia" w:eastAsiaTheme="minorEastAsia" w:hAnsiTheme="minorEastAsia"/>
          <w:color w:val="000000" w:themeColor="text1"/>
          <w:sz w:val="28"/>
          <w:szCs w:val="28"/>
          <w:highlight w:val="yellow"/>
        </w:rPr>
      </w:pPr>
      <w:r>
        <w:rPr>
          <w:rFonts w:asciiTheme="minorEastAsia" w:eastAsiaTheme="minorEastAsia" w:hAnsiTheme="minorEastAsia" w:hint="eastAsia"/>
          <w:color w:val="000000" w:themeColor="text1"/>
          <w:sz w:val="28"/>
          <w:szCs w:val="28"/>
          <w:highlight w:val="yellow"/>
        </w:rPr>
        <w:t xml:space="preserve">6.3 </w:t>
      </w:r>
      <w:r>
        <w:rPr>
          <w:rFonts w:asciiTheme="minorEastAsia" w:eastAsiaTheme="minorEastAsia" w:hAnsiTheme="minorEastAsia" w:hint="eastAsia"/>
          <w:color w:val="000000" w:themeColor="text1"/>
          <w:sz w:val="28"/>
          <w:szCs w:val="28"/>
          <w:highlight w:val="yellow"/>
        </w:rPr>
        <w:t>具有物资回收资质。</w:t>
      </w:r>
    </w:p>
    <w:p w:rsidR="001850FF" w:rsidRDefault="009562B5">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1850FF" w:rsidRDefault="009562B5">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1850FF" w:rsidRDefault="009562B5">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1850FF" w:rsidRDefault="009562B5">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保证金提交的时间：比选文件递交截止时间之前，</w:t>
      </w:r>
      <w:r>
        <w:rPr>
          <w:rFonts w:asciiTheme="minorEastAsia" w:eastAsiaTheme="minorEastAsia" w:hAnsiTheme="minorEastAsia" w:hint="eastAsia"/>
          <w:sz w:val="28"/>
          <w:szCs w:val="28"/>
          <w:highlight w:val="yellow"/>
        </w:rPr>
        <w:t>即</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12</w:t>
      </w:r>
      <w:r>
        <w:rPr>
          <w:rFonts w:asciiTheme="minorEastAsia" w:eastAsiaTheme="minorEastAsia" w:hAnsiTheme="minorEastAsia" w:hint="eastAsia"/>
          <w:sz w:val="28"/>
          <w:szCs w:val="28"/>
          <w:highlight w:val="yellow"/>
        </w:rPr>
        <w:t>月</w:t>
      </w:r>
      <w:r>
        <w:rPr>
          <w:rFonts w:asciiTheme="minorEastAsia" w:eastAsiaTheme="minorEastAsia" w:hAnsiTheme="minorEastAsia" w:hint="eastAsia"/>
          <w:sz w:val="28"/>
          <w:szCs w:val="28"/>
          <w:highlight w:val="yellow"/>
        </w:rPr>
        <w:t>2</w:t>
      </w:r>
      <w:r w:rsidR="00DA63DC">
        <w:rPr>
          <w:rFonts w:asciiTheme="minorEastAsia" w:eastAsiaTheme="minorEastAsia" w:hAnsiTheme="minorEastAsia"/>
          <w:sz w:val="28"/>
          <w:szCs w:val="28"/>
          <w:highlight w:val="yellow"/>
        </w:rPr>
        <w:t>5</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7</w:t>
      </w:r>
      <w:r>
        <w:rPr>
          <w:rFonts w:asciiTheme="minorEastAsia" w:eastAsiaTheme="minorEastAsia" w:hAnsiTheme="minorEastAsia" w:hint="eastAsia"/>
          <w:sz w:val="28"/>
          <w:szCs w:val="28"/>
          <w:highlight w:val="yellow"/>
        </w:rPr>
        <w:t>时前</w:t>
      </w:r>
      <w:r>
        <w:rPr>
          <w:rFonts w:asciiTheme="minorEastAsia" w:eastAsiaTheme="minorEastAsia" w:hAnsiTheme="minorEastAsia" w:hint="eastAsia"/>
          <w:sz w:val="28"/>
          <w:szCs w:val="28"/>
        </w:rPr>
        <w:t>。</w:t>
      </w:r>
    </w:p>
    <w:p w:rsidR="001850FF" w:rsidRDefault="009562B5">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保证金提交的方式：从参选人所在地企业基本账户银行以电汇或银行转账的形式，汇到比选人下列指定的保证金账户：</w:t>
      </w:r>
    </w:p>
    <w:p w:rsidR="001850FF" w:rsidRDefault="009562B5">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1850FF" w:rsidRDefault="009562B5">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1850FF" w:rsidRDefault="009562B5">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1850FF" w:rsidRDefault="009562B5">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比选保证金提交的金额：</w:t>
      </w:r>
    </w:p>
    <w:p w:rsidR="001850FF" w:rsidRDefault="009562B5">
      <w:pPr>
        <w:ind w:firstLineChars="200" w:firstLine="560"/>
        <w:jc w:val="left"/>
        <w:rPr>
          <w:rFonts w:ascii="宋体" w:eastAsiaTheme="minorEastAsia" w:hAnsi="宋体"/>
          <w:snapToGrid w:val="0"/>
          <w:spacing w:val="8"/>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 xml:space="preserve"> </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年固废物资清运项目</w:t>
      </w:r>
      <w:r>
        <w:rPr>
          <w:rFonts w:asciiTheme="minorEastAsia" w:eastAsiaTheme="minorEastAsia" w:hAnsiTheme="minorEastAsia" w:hint="eastAsia"/>
          <w:sz w:val="28"/>
          <w:szCs w:val="28"/>
          <w:highlight w:val="yellow"/>
        </w:rPr>
        <w:t>比选保证金人民币</w:t>
      </w:r>
      <w:r>
        <w:rPr>
          <w:rFonts w:asciiTheme="minorEastAsia" w:eastAsiaTheme="minorEastAsia" w:hAnsiTheme="minorEastAsia" w:hint="eastAsia"/>
          <w:sz w:val="28"/>
          <w:szCs w:val="28"/>
          <w:highlight w:val="yellow"/>
        </w:rPr>
        <w:t>5000</w:t>
      </w:r>
      <w:r>
        <w:rPr>
          <w:rFonts w:asciiTheme="minorEastAsia" w:eastAsiaTheme="minorEastAsia" w:hAnsiTheme="minorEastAsia" w:hint="eastAsia"/>
          <w:sz w:val="28"/>
          <w:szCs w:val="28"/>
          <w:highlight w:val="yellow"/>
        </w:rPr>
        <w:t>元（大写：</w:t>
      </w:r>
      <w:r>
        <w:rPr>
          <w:rFonts w:asciiTheme="minorEastAsia" w:eastAsiaTheme="minorEastAsia" w:hAnsiTheme="minorEastAsia" w:hint="eastAsia"/>
          <w:sz w:val="28"/>
          <w:szCs w:val="28"/>
          <w:highlight w:val="yellow"/>
        </w:rPr>
        <w:t>伍仟</w:t>
      </w:r>
      <w:r>
        <w:rPr>
          <w:rFonts w:asciiTheme="minorEastAsia" w:eastAsiaTheme="minorEastAsia" w:hAnsiTheme="minorEastAsia" w:hint="eastAsia"/>
          <w:sz w:val="28"/>
          <w:szCs w:val="28"/>
          <w:highlight w:val="yellow"/>
        </w:rPr>
        <w:t>元整）。</w:t>
      </w:r>
    </w:p>
    <w:p w:rsidR="001850FF" w:rsidRDefault="009562B5">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1850FF" w:rsidRDefault="009562B5">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20</w:t>
      </w:r>
      <w:r>
        <w:rPr>
          <w:rFonts w:ascii="宋体" w:hAnsi="宋体" w:cs="宋体" w:hint="eastAsia"/>
          <w:b/>
          <w:sz w:val="28"/>
          <w:szCs w:val="28"/>
        </w:rPr>
        <w:t>年</w:t>
      </w:r>
      <w:r>
        <w:rPr>
          <w:rFonts w:ascii="宋体" w:hAnsi="宋体" w:cs="宋体" w:hint="eastAsia"/>
          <w:b/>
          <w:sz w:val="28"/>
          <w:szCs w:val="28"/>
          <w:highlight w:val="yellow"/>
          <w:u w:val="single"/>
        </w:rPr>
        <w:t>12</w:t>
      </w:r>
      <w:r>
        <w:rPr>
          <w:rFonts w:ascii="宋体" w:hAnsi="宋体" w:cs="宋体" w:hint="eastAsia"/>
          <w:b/>
          <w:sz w:val="28"/>
          <w:szCs w:val="28"/>
          <w:highlight w:val="yellow"/>
        </w:rPr>
        <w:t>月</w:t>
      </w:r>
      <w:r w:rsidR="00DA63DC">
        <w:rPr>
          <w:rFonts w:ascii="宋体" w:hAnsi="宋体" w:cs="宋体"/>
          <w:b/>
          <w:sz w:val="28"/>
          <w:szCs w:val="28"/>
          <w:highlight w:val="yellow"/>
          <w:u w:val="single"/>
        </w:rPr>
        <w:t>28</w:t>
      </w:r>
      <w:bookmarkStart w:id="0" w:name="_GoBack"/>
      <w:bookmarkEnd w:id="0"/>
      <w:r>
        <w:rPr>
          <w:rFonts w:ascii="宋体" w:hAnsi="宋体" w:cs="宋体" w:hint="eastAsia"/>
          <w:b/>
          <w:sz w:val="28"/>
          <w:szCs w:val="28"/>
          <w:highlight w:val="yellow"/>
        </w:rPr>
        <w:t>日</w:t>
      </w:r>
      <w:r>
        <w:rPr>
          <w:rFonts w:ascii="宋体" w:hAnsi="宋体" w:cs="宋体" w:hint="eastAsia"/>
          <w:b/>
          <w:sz w:val="28"/>
          <w:szCs w:val="28"/>
        </w:rPr>
        <w:t>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1850FF" w:rsidRDefault="009562B5">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w:t>
      </w:r>
      <w:r>
        <w:rPr>
          <w:rFonts w:ascii="宋体" w:hAnsi="宋体" w:cs="宋体" w:hint="eastAsia"/>
          <w:b/>
          <w:sz w:val="28"/>
          <w:szCs w:val="28"/>
          <w:highlight w:val="yellow"/>
        </w:rPr>
        <w:lastRenderedPageBreak/>
        <w:t>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1850FF" w:rsidRDefault="009562B5">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w:t>
      </w:r>
      <w:r>
        <w:rPr>
          <w:rFonts w:ascii="宋体" w:hAnsi="宋体" w:cs="宋体" w:hint="eastAsia"/>
          <w:sz w:val="28"/>
          <w:szCs w:val="28"/>
        </w:rPr>
        <w:t>许参选人有一个参选方案，否则将被视为无效参选。</w:t>
      </w:r>
    </w:p>
    <w:p w:rsidR="001850FF" w:rsidRDefault="009562B5">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1850FF" w:rsidRDefault="009562B5">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1850FF" w:rsidRDefault="009562B5">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1850FF" w:rsidRDefault="001850FF">
      <w:pPr>
        <w:tabs>
          <w:tab w:val="left" w:pos="5880"/>
        </w:tabs>
        <w:spacing w:line="324" w:lineRule="auto"/>
        <w:ind w:firstLineChars="200" w:firstLine="560"/>
        <w:rPr>
          <w:rFonts w:ascii="宋体" w:hAnsi="宋体" w:cs="宋体"/>
          <w:sz w:val="28"/>
          <w:szCs w:val="28"/>
        </w:rPr>
      </w:pPr>
    </w:p>
    <w:p w:rsidR="001850FF" w:rsidRDefault="001850FF">
      <w:pPr>
        <w:tabs>
          <w:tab w:val="left" w:pos="5880"/>
        </w:tabs>
        <w:spacing w:line="324" w:lineRule="auto"/>
        <w:ind w:firstLineChars="200" w:firstLine="560"/>
        <w:rPr>
          <w:rFonts w:ascii="宋体" w:hAnsi="宋体" w:cs="宋体"/>
          <w:sz w:val="28"/>
          <w:szCs w:val="28"/>
        </w:rPr>
      </w:pPr>
    </w:p>
    <w:p w:rsidR="001850FF" w:rsidRDefault="001850FF">
      <w:pPr>
        <w:tabs>
          <w:tab w:val="left" w:pos="5880"/>
        </w:tabs>
        <w:spacing w:line="324" w:lineRule="auto"/>
        <w:ind w:firstLineChars="200" w:firstLine="560"/>
        <w:rPr>
          <w:rFonts w:ascii="宋体" w:hAnsi="宋体" w:cs="宋体"/>
          <w:sz w:val="28"/>
          <w:szCs w:val="28"/>
        </w:rPr>
      </w:pPr>
    </w:p>
    <w:p w:rsidR="001850FF" w:rsidRDefault="001850FF">
      <w:pPr>
        <w:tabs>
          <w:tab w:val="left" w:pos="5880"/>
        </w:tabs>
        <w:spacing w:line="324" w:lineRule="auto"/>
        <w:ind w:firstLineChars="200" w:firstLine="560"/>
        <w:rPr>
          <w:rFonts w:ascii="宋体" w:hAnsi="宋体" w:cs="宋体"/>
          <w:sz w:val="28"/>
          <w:szCs w:val="28"/>
        </w:rPr>
      </w:pPr>
    </w:p>
    <w:p w:rsidR="001850FF" w:rsidRDefault="001850FF">
      <w:pPr>
        <w:tabs>
          <w:tab w:val="left" w:pos="5880"/>
        </w:tabs>
        <w:spacing w:line="324" w:lineRule="auto"/>
        <w:ind w:firstLineChars="200" w:firstLine="560"/>
        <w:rPr>
          <w:rFonts w:ascii="宋体" w:hAnsi="宋体" w:cs="宋体"/>
          <w:sz w:val="28"/>
          <w:szCs w:val="28"/>
        </w:rPr>
      </w:pPr>
    </w:p>
    <w:p w:rsidR="001850FF" w:rsidRDefault="001850FF">
      <w:pPr>
        <w:tabs>
          <w:tab w:val="left" w:pos="5880"/>
        </w:tabs>
        <w:spacing w:line="324" w:lineRule="auto"/>
        <w:ind w:firstLineChars="200" w:firstLine="560"/>
        <w:rPr>
          <w:rFonts w:ascii="宋体" w:hAnsi="宋体" w:cs="宋体"/>
          <w:sz w:val="28"/>
          <w:szCs w:val="28"/>
        </w:rPr>
      </w:pPr>
    </w:p>
    <w:p w:rsidR="001850FF" w:rsidRDefault="001850FF">
      <w:pPr>
        <w:tabs>
          <w:tab w:val="left" w:pos="5880"/>
        </w:tabs>
        <w:spacing w:line="324" w:lineRule="auto"/>
        <w:ind w:firstLineChars="200" w:firstLine="560"/>
        <w:rPr>
          <w:rFonts w:ascii="宋体" w:hAnsi="宋体" w:cs="宋体"/>
          <w:sz w:val="28"/>
          <w:szCs w:val="28"/>
        </w:rPr>
      </w:pPr>
    </w:p>
    <w:p w:rsidR="001850FF" w:rsidRDefault="001850FF">
      <w:pPr>
        <w:tabs>
          <w:tab w:val="left" w:pos="5880"/>
        </w:tabs>
        <w:spacing w:line="324" w:lineRule="auto"/>
        <w:ind w:firstLineChars="200" w:firstLine="560"/>
        <w:rPr>
          <w:rFonts w:ascii="宋体" w:hAnsi="宋体" w:cs="宋体"/>
          <w:sz w:val="28"/>
          <w:szCs w:val="28"/>
        </w:rPr>
      </w:pPr>
    </w:p>
    <w:p w:rsidR="001850FF" w:rsidRDefault="001850FF">
      <w:pPr>
        <w:tabs>
          <w:tab w:val="left" w:pos="5880"/>
        </w:tabs>
        <w:spacing w:line="324" w:lineRule="auto"/>
        <w:ind w:firstLineChars="200" w:firstLine="560"/>
        <w:rPr>
          <w:rFonts w:ascii="宋体" w:hAnsi="宋体" w:cs="宋体"/>
          <w:sz w:val="28"/>
          <w:szCs w:val="28"/>
        </w:rPr>
      </w:pPr>
    </w:p>
    <w:p w:rsidR="001850FF" w:rsidRDefault="001850FF">
      <w:pPr>
        <w:tabs>
          <w:tab w:val="left" w:pos="5880"/>
        </w:tabs>
        <w:spacing w:line="324" w:lineRule="auto"/>
        <w:ind w:firstLineChars="200" w:firstLine="560"/>
        <w:rPr>
          <w:rFonts w:ascii="宋体" w:hAnsi="宋体" w:cs="宋体"/>
          <w:sz w:val="28"/>
          <w:szCs w:val="28"/>
        </w:rPr>
      </w:pPr>
    </w:p>
    <w:p w:rsidR="001850FF" w:rsidRDefault="009562B5">
      <w:pPr>
        <w:tabs>
          <w:tab w:val="left" w:pos="5880"/>
        </w:tabs>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1850FF" w:rsidRDefault="009562B5">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1850FF" w:rsidRDefault="009562B5">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rsidR="001850FF" w:rsidRDefault="009562B5">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1850FF" w:rsidRDefault="009562B5">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color w:val="000000"/>
          <w:sz w:val="28"/>
          <w:szCs w:val="28"/>
          <w:highlight w:val="yellow"/>
        </w:rPr>
        <w:t>统一社会信用代码证</w:t>
      </w:r>
      <w:r>
        <w:rPr>
          <w:rFonts w:asciiTheme="minorEastAsia" w:eastAsiaTheme="minorEastAsia" w:hAnsiTheme="minorEastAsia"/>
          <w:color w:val="000000"/>
          <w:sz w:val="28"/>
          <w:szCs w:val="28"/>
        </w:rPr>
        <w:t>）</w:t>
      </w:r>
      <w:r>
        <w:rPr>
          <w:rFonts w:asciiTheme="minorEastAsia" w:eastAsiaTheme="minorEastAsia" w:hAnsiTheme="minorEastAsia" w:hint="eastAsia"/>
          <w:sz w:val="28"/>
          <w:szCs w:val="28"/>
        </w:rPr>
        <w:t>等。</w:t>
      </w:r>
    </w:p>
    <w:p w:rsidR="001850FF" w:rsidRDefault="009562B5">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r>
        <w:rPr>
          <w:rFonts w:asciiTheme="minorEastAsia" w:eastAsiaTheme="minorEastAsia" w:hAnsiTheme="minorEastAsia" w:hint="eastAsia"/>
          <w:sz w:val="28"/>
          <w:szCs w:val="28"/>
        </w:rPr>
        <w:t>同时提供法定代表人或委托代表人的身份证</w:t>
      </w:r>
      <w:r>
        <w:rPr>
          <w:rFonts w:asciiTheme="minorEastAsia" w:eastAsiaTheme="minorEastAsia" w:hAnsiTheme="minorEastAsia" w:hint="eastAsia"/>
          <w:sz w:val="28"/>
          <w:szCs w:val="28"/>
        </w:rPr>
        <w:t>复印件并加盖公章。</w:t>
      </w:r>
    </w:p>
    <w:p w:rsidR="001850FF" w:rsidRDefault="009562B5">
      <w:pPr>
        <w:tabs>
          <w:tab w:val="left" w:pos="5880"/>
        </w:tabs>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yellow"/>
        </w:rPr>
        <w:t>④提供参选报价表。报价单参照参选文件格式</w:t>
      </w:r>
      <w:r>
        <w:rPr>
          <w:rFonts w:asciiTheme="minorEastAsia" w:eastAsiaTheme="minorEastAsia" w:hAnsiTheme="minorEastAsia" w:hint="eastAsia"/>
          <w:color w:val="000000"/>
          <w:sz w:val="28"/>
          <w:szCs w:val="28"/>
          <w:highlight w:val="yellow"/>
        </w:rPr>
        <w:t>进</w:t>
      </w:r>
      <w:r>
        <w:rPr>
          <w:rFonts w:asciiTheme="minorEastAsia" w:eastAsiaTheme="minorEastAsia" w:hAnsiTheme="minorEastAsia" w:hint="eastAsia"/>
          <w:color w:val="000000"/>
          <w:sz w:val="28"/>
          <w:szCs w:val="28"/>
          <w:highlight w:val="yellow"/>
        </w:rPr>
        <w:t>行报价。如私自修改报价格式按废标处理。</w:t>
      </w:r>
    </w:p>
    <w:p w:rsidR="001850FF" w:rsidRDefault="009562B5">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1850FF" w:rsidRDefault="009562B5">
      <w:pPr>
        <w:tabs>
          <w:tab w:val="left" w:pos="5880"/>
        </w:tabs>
        <w:spacing w:line="360" w:lineRule="auto"/>
        <w:ind w:firstLineChars="196" w:firstLine="549"/>
        <w:rPr>
          <w:rFonts w:ascii="宋体"/>
          <w:sz w:val="28"/>
          <w:szCs w:val="28"/>
        </w:rPr>
      </w:pPr>
      <w:r>
        <w:rPr>
          <w:rFonts w:ascii="宋体" w:hAnsi="宋体" w:cs="宋体" w:hint="eastAsia"/>
          <w:sz w:val="28"/>
          <w:szCs w:val="28"/>
          <w:highlight w:val="yellow"/>
        </w:rPr>
        <w:t>参选文件格式详见附件</w:t>
      </w:r>
      <w:r>
        <w:rPr>
          <w:rFonts w:ascii="宋体" w:hAnsi="宋体" w:cs="宋体" w:hint="eastAsia"/>
          <w:sz w:val="28"/>
          <w:szCs w:val="28"/>
          <w:highlight w:val="yellow"/>
        </w:rPr>
        <w:t>二。</w:t>
      </w:r>
    </w:p>
    <w:p w:rsidR="001850FF" w:rsidRDefault="009562B5">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1850FF" w:rsidRDefault="009562B5">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1850FF" w:rsidRDefault="009562B5">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1850FF" w:rsidRDefault="009562B5">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1850FF" w:rsidRDefault="009562B5">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1850FF" w:rsidRDefault="009562B5">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1850FF" w:rsidRDefault="009562B5">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1850FF" w:rsidRDefault="001850FF">
      <w:pPr>
        <w:tabs>
          <w:tab w:val="left" w:pos="5880"/>
        </w:tabs>
        <w:snapToGrid w:val="0"/>
        <w:spacing w:line="360" w:lineRule="auto"/>
        <w:jc w:val="center"/>
        <w:rPr>
          <w:rFonts w:ascii="宋体"/>
          <w:b/>
          <w:bCs/>
          <w:color w:val="000000"/>
          <w:sz w:val="28"/>
          <w:szCs w:val="28"/>
        </w:rPr>
      </w:pPr>
    </w:p>
    <w:p w:rsidR="001850FF" w:rsidRDefault="001850FF">
      <w:pPr>
        <w:tabs>
          <w:tab w:val="left" w:pos="5880"/>
        </w:tabs>
        <w:snapToGrid w:val="0"/>
        <w:spacing w:line="360" w:lineRule="auto"/>
        <w:jc w:val="center"/>
        <w:rPr>
          <w:rFonts w:ascii="宋体"/>
          <w:b/>
          <w:bCs/>
          <w:color w:val="000000"/>
          <w:sz w:val="28"/>
          <w:szCs w:val="28"/>
        </w:rPr>
      </w:pPr>
    </w:p>
    <w:p w:rsidR="001850FF" w:rsidRDefault="001850FF">
      <w:pPr>
        <w:tabs>
          <w:tab w:val="left" w:pos="5880"/>
        </w:tabs>
        <w:snapToGrid w:val="0"/>
        <w:spacing w:line="360" w:lineRule="auto"/>
        <w:jc w:val="center"/>
        <w:rPr>
          <w:rFonts w:ascii="宋体"/>
          <w:b/>
          <w:bCs/>
          <w:color w:val="000000"/>
          <w:sz w:val="28"/>
          <w:szCs w:val="28"/>
        </w:rPr>
      </w:pPr>
    </w:p>
    <w:p w:rsidR="001850FF" w:rsidRDefault="001850FF">
      <w:pPr>
        <w:tabs>
          <w:tab w:val="left" w:pos="5880"/>
        </w:tabs>
        <w:snapToGrid w:val="0"/>
        <w:spacing w:line="360" w:lineRule="auto"/>
        <w:jc w:val="center"/>
        <w:rPr>
          <w:rFonts w:ascii="宋体"/>
          <w:b/>
          <w:bCs/>
          <w:color w:val="000000"/>
          <w:sz w:val="28"/>
          <w:szCs w:val="28"/>
        </w:rPr>
      </w:pPr>
    </w:p>
    <w:p w:rsidR="001850FF" w:rsidRDefault="001850FF">
      <w:pPr>
        <w:tabs>
          <w:tab w:val="left" w:pos="5880"/>
        </w:tabs>
        <w:snapToGrid w:val="0"/>
        <w:spacing w:line="360" w:lineRule="auto"/>
        <w:jc w:val="center"/>
        <w:rPr>
          <w:rFonts w:ascii="宋体"/>
          <w:b/>
          <w:bCs/>
          <w:color w:val="000000"/>
          <w:sz w:val="28"/>
          <w:szCs w:val="28"/>
        </w:rPr>
      </w:pPr>
    </w:p>
    <w:p w:rsidR="001850FF" w:rsidRDefault="001850FF">
      <w:pPr>
        <w:tabs>
          <w:tab w:val="left" w:pos="5880"/>
        </w:tabs>
        <w:snapToGrid w:val="0"/>
        <w:spacing w:line="360" w:lineRule="auto"/>
        <w:jc w:val="center"/>
        <w:rPr>
          <w:rFonts w:ascii="宋体"/>
          <w:b/>
          <w:bCs/>
          <w:color w:val="000000"/>
          <w:sz w:val="28"/>
          <w:szCs w:val="28"/>
        </w:rPr>
      </w:pPr>
    </w:p>
    <w:p w:rsidR="001850FF" w:rsidRDefault="001850FF">
      <w:pPr>
        <w:tabs>
          <w:tab w:val="left" w:pos="5880"/>
        </w:tabs>
        <w:snapToGrid w:val="0"/>
        <w:spacing w:line="360" w:lineRule="auto"/>
        <w:jc w:val="center"/>
        <w:rPr>
          <w:rFonts w:ascii="宋体"/>
          <w:b/>
          <w:bCs/>
          <w:color w:val="000000"/>
          <w:sz w:val="28"/>
          <w:szCs w:val="28"/>
        </w:rPr>
      </w:pPr>
    </w:p>
    <w:p w:rsidR="001850FF" w:rsidRDefault="001850FF">
      <w:pPr>
        <w:tabs>
          <w:tab w:val="left" w:pos="5880"/>
        </w:tabs>
        <w:snapToGrid w:val="0"/>
        <w:spacing w:line="360" w:lineRule="auto"/>
        <w:jc w:val="center"/>
        <w:rPr>
          <w:rFonts w:ascii="宋体"/>
          <w:b/>
          <w:bCs/>
          <w:color w:val="000000"/>
          <w:sz w:val="28"/>
          <w:szCs w:val="28"/>
        </w:rPr>
      </w:pPr>
    </w:p>
    <w:p w:rsidR="001850FF" w:rsidRDefault="001850FF">
      <w:pPr>
        <w:tabs>
          <w:tab w:val="left" w:pos="5880"/>
        </w:tabs>
        <w:snapToGrid w:val="0"/>
        <w:spacing w:line="360" w:lineRule="auto"/>
        <w:jc w:val="center"/>
        <w:rPr>
          <w:rFonts w:ascii="宋体"/>
          <w:b/>
          <w:bCs/>
          <w:color w:val="000000"/>
          <w:sz w:val="28"/>
          <w:szCs w:val="28"/>
        </w:rPr>
      </w:pPr>
    </w:p>
    <w:p w:rsidR="001850FF" w:rsidRDefault="001850FF">
      <w:pPr>
        <w:tabs>
          <w:tab w:val="left" w:pos="5880"/>
        </w:tabs>
        <w:snapToGrid w:val="0"/>
        <w:spacing w:line="360" w:lineRule="auto"/>
        <w:jc w:val="center"/>
        <w:rPr>
          <w:rFonts w:ascii="宋体"/>
          <w:b/>
          <w:bCs/>
          <w:color w:val="000000"/>
          <w:sz w:val="28"/>
          <w:szCs w:val="28"/>
        </w:rPr>
      </w:pPr>
    </w:p>
    <w:p w:rsidR="001850FF" w:rsidRDefault="001850FF">
      <w:pPr>
        <w:tabs>
          <w:tab w:val="left" w:pos="5880"/>
        </w:tabs>
        <w:snapToGrid w:val="0"/>
        <w:spacing w:line="360" w:lineRule="auto"/>
        <w:jc w:val="center"/>
        <w:rPr>
          <w:rFonts w:ascii="宋体"/>
          <w:b/>
          <w:bCs/>
          <w:color w:val="000000"/>
          <w:sz w:val="28"/>
          <w:szCs w:val="28"/>
        </w:rPr>
      </w:pPr>
    </w:p>
    <w:p w:rsidR="001850FF" w:rsidRDefault="001850FF">
      <w:pPr>
        <w:tabs>
          <w:tab w:val="left" w:pos="5880"/>
        </w:tabs>
        <w:snapToGrid w:val="0"/>
        <w:spacing w:line="360" w:lineRule="auto"/>
        <w:jc w:val="center"/>
        <w:rPr>
          <w:rFonts w:ascii="宋体"/>
          <w:b/>
          <w:bCs/>
          <w:color w:val="000000"/>
          <w:sz w:val="28"/>
          <w:szCs w:val="28"/>
        </w:rPr>
      </w:pPr>
    </w:p>
    <w:p w:rsidR="001850FF" w:rsidRDefault="001850FF">
      <w:pPr>
        <w:tabs>
          <w:tab w:val="left" w:pos="5880"/>
        </w:tabs>
        <w:snapToGrid w:val="0"/>
        <w:spacing w:line="360" w:lineRule="auto"/>
        <w:jc w:val="center"/>
        <w:rPr>
          <w:rFonts w:ascii="宋体"/>
          <w:b/>
          <w:bCs/>
          <w:color w:val="000000"/>
          <w:sz w:val="28"/>
          <w:szCs w:val="28"/>
        </w:rPr>
      </w:pPr>
    </w:p>
    <w:p w:rsidR="001850FF" w:rsidRDefault="001850FF">
      <w:pPr>
        <w:tabs>
          <w:tab w:val="left" w:pos="5880"/>
        </w:tabs>
        <w:snapToGrid w:val="0"/>
        <w:spacing w:line="360" w:lineRule="auto"/>
        <w:jc w:val="center"/>
        <w:rPr>
          <w:rFonts w:ascii="宋体"/>
          <w:b/>
          <w:bCs/>
          <w:color w:val="000000"/>
          <w:sz w:val="28"/>
          <w:szCs w:val="28"/>
        </w:rPr>
      </w:pPr>
    </w:p>
    <w:p w:rsidR="001850FF" w:rsidRDefault="001850FF">
      <w:pPr>
        <w:tabs>
          <w:tab w:val="left" w:pos="5880"/>
        </w:tabs>
        <w:snapToGrid w:val="0"/>
        <w:spacing w:line="360" w:lineRule="auto"/>
        <w:jc w:val="center"/>
        <w:rPr>
          <w:rFonts w:ascii="宋体"/>
          <w:b/>
          <w:bCs/>
          <w:color w:val="000000"/>
          <w:sz w:val="28"/>
          <w:szCs w:val="28"/>
        </w:rPr>
      </w:pPr>
    </w:p>
    <w:p w:rsidR="001850FF" w:rsidRDefault="001850FF">
      <w:pPr>
        <w:tabs>
          <w:tab w:val="left" w:pos="5880"/>
        </w:tabs>
        <w:snapToGrid w:val="0"/>
        <w:spacing w:line="360" w:lineRule="auto"/>
        <w:jc w:val="center"/>
        <w:rPr>
          <w:rFonts w:ascii="宋体"/>
          <w:b/>
          <w:bCs/>
          <w:color w:val="000000"/>
          <w:sz w:val="28"/>
          <w:szCs w:val="28"/>
        </w:rPr>
      </w:pPr>
    </w:p>
    <w:p w:rsidR="001850FF" w:rsidRDefault="001850FF">
      <w:pPr>
        <w:tabs>
          <w:tab w:val="left" w:pos="5880"/>
        </w:tabs>
        <w:snapToGrid w:val="0"/>
        <w:spacing w:line="360" w:lineRule="auto"/>
        <w:jc w:val="center"/>
        <w:rPr>
          <w:rFonts w:ascii="宋体"/>
          <w:b/>
          <w:bCs/>
          <w:color w:val="000000"/>
          <w:sz w:val="28"/>
          <w:szCs w:val="28"/>
        </w:rPr>
      </w:pPr>
    </w:p>
    <w:p w:rsidR="001850FF" w:rsidRDefault="001850FF">
      <w:pPr>
        <w:tabs>
          <w:tab w:val="left" w:pos="5880"/>
        </w:tabs>
        <w:snapToGrid w:val="0"/>
        <w:spacing w:line="360" w:lineRule="auto"/>
        <w:jc w:val="center"/>
        <w:rPr>
          <w:rFonts w:ascii="宋体"/>
          <w:b/>
          <w:bCs/>
          <w:color w:val="000000"/>
          <w:sz w:val="28"/>
          <w:szCs w:val="28"/>
        </w:rPr>
      </w:pPr>
    </w:p>
    <w:p w:rsidR="001850FF" w:rsidRDefault="001850FF">
      <w:pPr>
        <w:tabs>
          <w:tab w:val="left" w:pos="5880"/>
        </w:tabs>
        <w:snapToGrid w:val="0"/>
        <w:spacing w:line="360" w:lineRule="auto"/>
        <w:jc w:val="center"/>
        <w:rPr>
          <w:rFonts w:ascii="宋体"/>
          <w:b/>
          <w:bCs/>
          <w:color w:val="000000"/>
          <w:sz w:val="28"/>
          <w:szCs w:val="28"/>
        </w:rPr>
      </w:pPr>
    </w:p>
    <w:p w:rsidR="001850FF" w:rsidRDefault="001850FF">
      <w:pPr>
        <w:tabs>
          <w:tab w:val="left" w:pos="5880"/>
        </w:tabs>
        <w:snapToGrid w:val="0"/>
        <w:spacing w:line="360" w:lineRule="auto"/>
        <w:jc w:val="center"/>
        <w:rPr>
          <w:rFonts w:ascii="宋体"/>
          <w:b/>
          <w:bCs/>
          <w:color w:val="000000"/>
          <w:sz w:val="28"/>
          <w:szCs w:val="28"/>
        </w:rPr>
      </w:pPr>
    </w:p>
    <w:p w:rsidR="001850FF" w:rsidRDefault="009562B5">
      <w:pPr>
        <w:tabs>
          <w:tab w:val="left" w:pos="5880"/>
        </w:tabs>
        <w:spacing w:line="360" w:lineRule="auto"/>
        <w:jc w:val="center"/>
        <w:rPr>
          <w:rFonts w:ascii="宋体" w:hAnsi="宋体" w:cs="宋体"/>
          <w:b/>
          <w:sz w:val="32"/>
          <w:szCs w:val="32"/>
        </w:rPr>
      </w:pPr>
      <w:r>
        <w:rPr>
          <w:rFonts w:ascii="宋体" w:hAnsi="宋体" w:cs="宋体" w:hint="eastAsia"/>
          <w:b/>
          <w:sz w:val="32"/>
          <w:szCs w:val="32"/>
        </w:rPr>
        <w:lastRenderedPageBreak/>
        <w:t>第四章</w:t>
      </w:r>
      <w:r>
        <w:rPr>
          <w:rFonts w:ascii="宋体" w:hAnsi="宋体" w:cs="宋体" w:hint="eastAsia"/>
          <w:b/>
          <w:sz w:val="32"/>
          <w:szCs w:val="32"/>
        </w:rPr>
        <w:t xml:space="preserve">  </w:t>
      </w:r>
      <w:r>
        <w:rPr>
          <w:rFonts w:ascii="宋体" w:hAnsi="宋体" w:cs="宋体" w:hint="eastAsia"/>
          <w:b/>
          <w:sz w:val="32"/>
          <w:szCs w:val="32"/>
        </w:rPr>
        <w:t>评比规则</w:t>
      </w:r>
    </w:p>
    <w:p w:rsidR="001850FF" w:rsidRDefault="009562B5">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1850FF" w:rsidRDefault="009562B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1850FF" w:rsidRDefault="009562B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1850FF" w:rsidRDefault="009562B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1850FF" w:rsidRDefault="009562B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1850FF" w:rsidRDefault="009562B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1850FF" w:rsidRDefault="009562B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1850FF" w:rsidRDefault="009562B5">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w:t>
      </w:r>
      <w:r>
        <w:rPr>
          <w:rFonts w:ascii="宋体" w:hAnsi="宋体" w:hint="eastAsia"/>
          <w:snapToGrid w:val="0"/>
          <w:sz w:val="28"/>
          <w:szCs w:val="28"/>
        </w:rPr>
        <w:t>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w:t>
      </w:r>
      <w:r>
        <w:rPr>
          <w:rFonts w:ascii="宋体" w:hAnsi="宋体" w:hint="eastAsia"/>
          <w:snapToGrid w:val="0"/>
          <w:sz w:val="28"/>
          <w:szCs w:val="28"/>
        </w:rPr>
        <w:lastRenderedPageBreak/>
        <w:t>确定排名第二名的中选候选人为本项目的中选人。</w:t>
      </w:r>
    </w:p>
    <w:p w:rsidR="001850FF" w:rsidRDefault="009562B5">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1850FF" w:rsidRDefault="009562B5">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r>
        <w:rPr>
          <w:rFonts w:ascii="宋体" w:hAnsi="宋体" w:hint="eastAsia"/>
          <w:b/>
          <w:sz w:val="28"/>
          <w:szCs w:val="28"/>
        </w:rPr>
        <w:t>一</w:t>
      </w:r>
      <w:r>
        <w:rPr>
          <w:rFonts w:ascii="宋体" w:hAnsi="宋体" w:hint="eastAsia"/>
          <w:b/>
          <w:sz w:val="28"/>
          <w:szCs w:val="28"/>
        </w:rPr>
        <w:t>)</w:t>
      </w:r>
      <w:r>
        <w:rPr>
          <w:rFonts w:ascii="宋体" w:hAnsi="宋体" w:hint="eastAsia"/>
          <w:b/>
          <w:sz w:val="28"/>
          <w:szCs w:val="28"/>
        </w:rPr>
        <w:t>资格审查：</w:t>
      </w:r>
    </w:p>
    <w:p w:rsidR="001850FF" w:rsidRDefault="009562B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w:t>
      </w:r>
      <w:r>
        <w:rPr>
          <w:rFonts w:ascii="宋体" w:hAnsi="宋体" w:hint="eastAsia"/>
          <w:snapToGrid w:val="0"/>
          <w:sz w:val="28"/>
          <w:szCs w:val="28"/>
        </w:rPr>
        <w:t>确定参选人是否有资格履行合同。经上述资格审查合格的参选人进入下一程序的评审，经上述资格审查不合格的参选文件，其参选资格将被评选委员会予以否决。</w:t>
      </w:r>
    </w:p>
    <w:p w:rsidR="001850FF" w:rsidRDefault="009562B5">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1850FF" w:rsidRDefault="009562B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w:t>
      </w:r>
      <w:r>
        <w:rPr>
          <w:rFonts w:ascii="宋体" w:hAnsi="宋体" w:hint="eastAsia"/>
          <w:snapToGrid w:val="0"/>
          <w:sz w:val="28"/>
          <w:szCs w:val="28"/>
        </w:rPr>
        <w:t>实质性响应参选的参选人的公平竞争地位。</w:t>
      </w:r>
    </w:p>
    <w:p w:rsidR="001850FF" w:rsidRDefault="009562B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1850FF" w:rsidRDefault="009562B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w:t>
      </w:r>
      <w:r>
        <w:rPr>
          <w:rFonts w:ascii="宋体" w:hAnsi="宋体" w:hint="eastAsia"/>
          <w:snapToGrid w:val="0"/>
          <w:sz w:val="28"/>
          <w:szCs w:val="28"/>
        </w:rPr>
        <w:lastRenderedPageBreak/>
        <w:t>求，其参选将被否决，不得进入下一步的详细评审：</w:t>
      </w:r>
    </w:p>
    <w:p w:rsidR="001850FF" w:rsidRDefault="009562B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1850FF" w:rsidRDefault="009562B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1850FF" w:rsidRDefault="009562B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1850FF" w:rsidRDefault="009562B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1850FF" w:rsidRDefault="009562B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1850FF" w:rsidRDefault="009562B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1850FF" w:rsidRDefault="009562B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1850FF" w:rsidRDefault="009562B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1850FF" w:rsidRDefault="009562B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）合同付款方式不符合比选文件规定的；</w:t>
      </w:r>
    </w:p>
    <w:p w:rsidR="001850FF" w:rsidRDefault="009562B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1850FF" w:rsidRDefault="009562B5">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1850FF" w:rsidRDefault="009562B5">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评选委员会将对通过资格及实质响应性审查的各合格参选人，根据以下标准和方法进行评分。</w:t>
      </w:r>
    </w:p>
    <w:p w:rsidR="001850FF" w:rsidRDefault="009562B5">
      <w:pPr>
        <w:tabs>
          <w:tab w:val="left" w:pos="5880"/>
        </w:tabs>
        <w:autoSpaceDE w:val="0"/>
        <w:autoSpaceDN w:val="0"/>
        <w:spacing w:line="360" w:lineRule="auto"/>
        <w:ind w:firstLineChars="196" w:firstLine="551"/>
        <w:rPr>
          <w:rFonts w:ascii="宋体" w:hAnsi="宋体"/>
          <w:snapToGrid w:val="0"/>
          <w:color w:val="000000"/>
          <w:sz w:val="28"/>
          <w:szCs w:val="28"/>
        </w:rPr>
      </w:pPr>
      <w:r>
        <w:rPr>
          <w:rFonts w:ascii="宋体" w:hAnsi="宋体" w:hint="eastAsia"/>
          <w:b/>
          <w:bCs/>
          <w:snapToGrid w:val="0"/>
          <w:sz w:val="28"/>
          <w:szCs w:val="28"/>
          <w:highlight w:val="yellow"/>
        </w:rPr>
        <w:t>本项目评选时</w:t>
      </w:r>
      <w:r>
        <w:rPr>
          <w:rFonts w:ascii="宋体" w:hAnsi="宋体" w:hint="eastAsia"/>
          <w:b/>
          <w:bCs/>
          <w:snapToGrid w:val="0"/>
          <w:sz w:val="28"/>
          <w:szCs w:val="28"/>
          <w:highlight w:val="yellow"/>
        </w:rPr>
        <w:t>采用最低价评标价法选</w:t>
      </w:r>
      <w:r>
        <w:rPr>
          <w:rFonts w:ascii="宋体" w:hAnsi="宋体" w:hint="eastAsia"/>
          <w:b/>
          <w:bCs/>
          <w:snapToGrid w:val="0"/>
          <w:sz w:val="28"/>
          <w:szCs w:val="28"/>
          <w:highlight w:val="yellow"/>
        </w:rPr>
        <w:t>定中选单位。本项目最高限价为</w:t>
      </w:r>
      <w:r>
        <w:rPr>
          <w:rFonts w:ascii="宋体" w:hAnsi="宋体" w:hint="eastAsia"/>
          <w:b/>
          <w:bCs/>
          <w:snapToGrid w:val="0"/>
          <w:sz w:val="28"/>
          <w:szCs w:val="28"/>
          <w:highlight w:val="yellow"/>
        </w:rPr>
        <w:t>490</w:t>
      </w:r>
      <w:r>
        <w:rPr>
          <w:rFonts w:ascii="宋体" w:hAnsi="宋体" w:hint="eastAsia"/>
          <w:b/>
          <w:bCs/>
          <w:snapToGrid w:val="0"/>
          <w:sz w:val="28"/>
          <w:szCs w:val="28"/>
          <w:highlight w:val="yellow"/>
        </w:rPr>
        <w:t>元</w:t>
      </w:r>
      <w:r>
        <w:rPr>
          <w:rFonts w:ascii="宋体" w:hAnsi="宋体" w:hint="eastAsia"/>
          <w:b/>
          <w:bCs/>
          <w:snapToGrid w:val="0"/>
          <w:sz w:val="28"/>
          <w:szCs w:val="28"/>
          <w:highlight w:val="yellow"/>
        </w:rPr>
        <w:t>/</w:t>
      </w:r>
      <w:r>
        <w:rPr>
          <w:rFonts w:ascii="宋体" w:hAnsi="宋体" w:hint="eastAsia"/>
          <w:b/>
          <w:bCs/>
          <w:snapToGrid w:val="0"/>
          <w:sz w:val="28"/>
          <w:szCs w:val="28"/>
          <w:highlight w:val="yellow"/>
        </w:rPr>
        <w:t>吨</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参选人所填报的参选价高于本项目最高限价的其参选将被评选委员会予以否决。</w:t>
      </w:r>
    </w:p>
    <w:p w:rsidR="001850FF" w:rsidRDefault="009562B5">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highlight w:val="yellow"/>
        </w:rPr>
        <w:t>本项目评审采用最低价评选法</w:t>
      </w:r>
      <w:r>
        <w:rPr>
          <w:rFonts w:ascii="宋体" w:hAnsi="宋体" w:hint="eastAsia"/>
          <w:snapToGrid w:val="0"/>
          <w:sz w:val="28"/>
          <w:szCs w:val="28"/>
        </w:rPr>
        <w:t>。</w:t>
      </w:r>
      <w:r>
        <w:rPr>
          <w:rFonts w:ascii="宋体" w:hAnsi="宋体" w:hint="eastAsia"/>
          <w:snapToGrid w:val="0"/>
          <w:sz w:val="28"/>
          <w:szCs w:val="28"/>
          <w:highlight w:val="yellow"/>
        </w:rPr>
        <w:t>评选委员会将对通过资格及符合性检查和响应性确定的各合格参选人进行综合分析、比较</w:t>
      </w:r>
      <w:r>
        <w:rPr>
          <w:rFonts w:ascii="宋体" w:hAnsi="宋体" w:hint="eastAsia"/>
          <w:snapToGrid w:val="0"/>
          <w:sz w:val="28"/>
          <w:szCs w:val="28"/>
        </w:rPr>
        <w:t>，在全部满足比选文件实质性要求前提下，经评审的有效参选人按评选价格从低</w:t>
      </w:r>
      <w:r>
        <w:rPr>
          <w:rFonts w:ascii="宋体" w:hAnsi="宋体" w:hint="eastAsia"/>
          <w:snapToGrid w:val="0"/>
          <w:sz w:val="28"/>
          <w:szCs w:val="28"/>
        </w:rPr>
        <w:lastRenderedPageBreak/>
        <w:t>到高进行排序，排序第一的参选人作为第一</w:t>
      </w:r>
      <w:r>
        <w:rPr>
          <w:rFonts w:ascii="宋体" w:hAnsi="宋体" w:hint="eastAsia"/>
          <w:snapToGrid w:val="0"/>
          <w:sz w:val="28"/>
          <w:szCs w:val="28"/>
        </w:rPr>
        <w:t>中选</w:t>
      </w:r>
      <w:r>
        <w:rPr>
          <w:rFonts w:ascii="宋体" w:hAnsi="宋体" w:hint="eastAsia"/>
          <w:snapToGrid w:val="0"/>
          <w:sz w:val="28"/>
          <w:szCs w:val="28"/>
        </w:rPr>
        <w:t>候选人，排序第二的参选人作为第二</w:t>
      </w:r>
      <w:r>
        <w:rPr>
          <w:rFonts w:ascii="宋体" w:hAnsi="宋体" w:hint="eastAsia"/>
          <w:snapToGrid w:val="0"/>
          <w:sz w:val="28"/>
          <w:szCs w:val="28"/>
        </w:rPr>
        <w:t>中选</w:t>
      </w:r>
      <w:r>
        <w:rPr>
          <w:rFonts w:ascii="宋体" w:hAnsi="宋体" w:hint="eastAsia"/>
          <w:snapToGrid w:val="0"/>
          <w:sz w:val="28"/>
          <w:szCs w:val="28"/>
        </w:rPr>
        <w:t>候选人，依次类推，排序在前三名的参选人将被推荐为</w:t>
      </w:r>
      <w:r>
        <w:rPr>
          <w:rFonts w:ascii="宋体" w:hAnsi="宋体" w:hint="eastAsia"/>
          <w:snapToGrid w:val="0"/>
          <w:sz w:val="28"/>
          <w:szCs w:val="28"/>
        </w:rPr>
        <w:t>中选</w:t>
      </w:r>
      <w:r>
        <w:rPr>
          <w:rFonts w:ascii="宋体" w:hAnsi="宋体" w:hint="eastAsia"/>
          <w:snapToGrid w:val="0"/>
          <w:sz w:val="28"/>
          <w:szCs w:val="28"/>
        </w:rPr>
        <w:t>候选人。</w:t>
      </w:r>
    </w:p>
    <w:p w:rsidR="001850FF" w:rsidRDefault="009562B5">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w:t>
      </w:r>
      <w:r>
        <w:rPr>
          <w:rFonts w:ascii="宋体" w:hAnsi="宋体" w:hint="eastAsia"/>
          <w:snapToGrid w:val="0"/>
          <w:sz w:val="28"/>
          <w:szCs w:val="28"/>
        </w:rPr>
        <w:t>排序在前。</w:t>
      </w:r>
    </w:p>
    <w:p w:rsidR="001850FF" w:rsidRDefault="009562B5">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1850FF" w:rsidRDefault="009562B5">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rsidR="001850FF" w:rsidRDefault="009562B5">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1850FF" w:rsidRDefault="009562B5">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w:t>
      </w:r>
      <w:r>
        <w:rPr>
          <w:rFonts w:ascii="宋体" w:hAnsi="宋体" w:hint="eastAsia"/>
          <w:sz w:val="28"/>
          <w:szCs w:val="28"/>
        </w:rPr>
        <w:t>失的，还必须进行赔偿并负相关责任。</w:t>
      </w:r>
    </w:p>
    <w:p w:rsidR="001850FF" w:rsidRDefault="001850FF">
      <w:pPr>
        <w:tabs>
          <w:tab w:val="left" w:pos="5880"/>
        </w:tabs>
        <w:spacing w:line="324" w:lineRule="auto"/>
        <w:rPr>
          <w:rFonts w:ascii="宋体" w:hAnsi="宋体"/>
          <w:sz w:val="28"/>
          <w:szCs w:val="28"/>
        </w:rPr>
      </w:pPr>
    </w:p>
    <w:p w:rsidR="001850FF" w:rsidRDefault="001850FF">
      <w:pPr>
        <w:tabs>
          <w:tab w:val="left" w:pos="5880"/>
        </w:tabs>
        <w:spacing w:line="324" w:lineRule="auto"/>
        <w:ind w:firstLineChars="171" w:firstLine="479"/>
        <w:rPr>
          <w:rFonts w:ascii="宋体" w:hAnsi="宋体"/>
          <w:sz w:val="28"/>
          <w:szCs w:val="28"/>
        </w:rPr>
      </w:pPr>
    </w:p>
    <w:p w:rsidR="001850FF" w:rsidRDefault="009562B5">
      <w:pPr>
        <w:tabs>
          <w:tab w:val="left" w:pos="5880"/>
        </w:tabs>
        <w:jc w:val="center"/>
        <w:rPr>
          <w:rFonts w:ascii="宋体" w:hAnsi="宋体"/>
          <w:sz w:val="32"/>
          <w:szCs w:val="32"/>
        </w:rPr>
      </w:pPr>
      <w:r>
        <w:rPr>
          <w:rFonts w:ascii="宋体" w:hAnsi="宋体" w:cs="宋体" w:hint="eastAsia"/>
          <w:b/>
          <w:sz w:val="32"/>
          <w:szCs w:val="32"/>
        </w:rPr>
        <w:lastRenderedPageBreak/>
        <w:t>第五章</w:t>
      </w:r>
      <w:r>
        <w:rPr>
          <w:rFonts w:ascii="宋体" w:hAnsi="宋体" w:cs="宋体" w:hint="eastAsia"/>
          <w:b/>
          <w:sz w:val="32"/>
          <w:szCs w:val="32"/>
        </w:rPr>
        <w:t xml:space="preserve">   </w:t>
      </w:r>
      <w:r>
        <w:rPr>
          <w:rFonts w:ascii="宋体" w:hAnsi="宋体" w:cs="宋体" w:hint="eastAsia"/>
          <w:b/>
          <w:sz w:val="32"/>
          <w:szCs w:val="32"/>
        </w:rPr>
        <w:t>合同授予</w:t>
      </w:r>
    </w:p>
    <w:p w:rsidR="001850FF" w:rsidRDefault="009562B5">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rsidR="001850FF" w:rsidRDefault="009562B5">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1850FF" w:rsidRDefault="009562B5">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w:t>
      </w:r>
      <w:r>
        <w:rPr>
          <w:rFonts w:ascii="宋体" w:hAnsi="宋体" w:hint="eastAsia"/>
          <w:sz w:val="28"/>
          <w:szCs w:val="28"/>
        </w:rPr>
        <w:t>位的资格。并取消参选人三年内在比选人的业务中的参选资格，由此给比选人造成的损失，比选人有权追究中选方的全部责任。</w:t>
      </w:r>
    </w:p>
    <w:p w:rsidR="001850FF" w:rsidRDefault="009562B5">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w:t>
      </w:r>
      <w:r>
        <w:rPr>
          <w:rFonts w:ascii="宋体" w:hAnsi="宋体" w:hint="eastAsia"/>
          <w:sz w:val="28"/>
          <w:szCs w:val="28"/>
        </w:rPr>
        <w:t>中选</w:t>
      </w:r>
      <w:r>
        <w:rPr>
          <w:rFonts w:ascii="宋体" w:hAnsi="宋体" w:hint="eastAsia"/>
          <w:sz w:val="28"/>
          <w:szCs w:val="28"/>
        </w:rPr>
        <w:t>候选人无法履行合同，比选人可以按照评标委员会提出的</w:t>
      </w:r>
      <w:r>
        <w:rPr>
          <w:rFonts w:ascii="宋体" w:hAnsi="宋体" w:hint="eastAsia"/>
          <w:sz w:val="28"/>
          <w:szCs w:val="28"/>
        </w:rPr>
        <w:t>中选</w:t>
      </w:r>
      <w:r>
        <w:rPr>
          <w:rFonts w:ascii="宋体" w:hAnsi="宋体" w:hint="eastAsia"/>
          <w:sz w:val="28"/>
          <w:szCs w:val="28"/>
        </w:rPr>
        <w:t>候选人名单排序依次确定其他</w:t>
      </w:r>
      <w:r>
        <w:rPr>
          <w:rFonts w:ascii="宋体" w:hAnsi="宋体" w:hint="eastAsia"/>
          <w:sz w:val="28"/>
          <w:szCs w:val="28"/>
        </w:rPr>
        <w:t>中选</w:t>
      </w:r>
      <w:r>
        <w:rPr>
          <w:rFonts w:ascii="宋体" w:hAnsi="宋体" w:hint="eastAsia"/>
          <w:sz w:val="28"/>
          <w:szCs w:val="28"/>
        </w:rPr>
        <w:t>候选人为中选人</w:t>
      </w:r>
    </w:p>
    <w:p w:rsidR="001850FF" w:rsidRDefault="009562B5">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1850FF" w:rsidRDefault="009562B5">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接受和拒绝任何或所有参选的权利：比选机构和比选人保留在授标之前任何时候接受或拒绝任何比选，以及宣布比选程序无效或拒绝所有参选的权利，对受影响的参选人不承担任</w:t>
      </w:r>
      <w:r>
        <w:rPr>
          <w:rFonts w:ascii="宋体" w:hAnsi="宋体" w:hint="eastAsia"/>
          <w:sz w:val="28"/>
          <w:szCs w:val="28"/>
        </w:rPr>
        <w:t>何责任。</w:t>
      </w:r>
    </w:p>
    <w:p w:rsidR="001850FF" w:rsidRDefault="001850FF">
      <w:pPr>
        <w:tabs>
          <w:tab w:val="left" w:pos="5880"/>
        </w:tabs>
        <w:spacing w:line="360" w:lineRule="auto"/>
        <w:ind w:left="700" w:hangingChars="250" w:hanging="700"/>
        <w:rPr>
          <w:rFonts w:ascii="宋体" w:hAnsi="宋体"/>
          <w:sz w:val="28"/>
          <w:szCs w:val="28"/>
        </w:rPr>
      </w:pPr>
    </w:p>
    <w:p w:rsidR="001850FF" w:rsidRDefault="001850FF">
      <w:pPr>
        <w:tabs>
          <w:tab w:val="left" w:pos="5880"/>
        </w:tabs>
        <w:spacing w:line="360" w:lineRule="auto"/>
        <w:ind w:left="700"/>
        <w:rPr>
          <w:rFonts w:ascii="宋体" w:hAnsi="宋体"/>
          <w:sz w:val="28"/>
          <w:szCs w:val="28"/>
        </w:rPr>
      </w:pPr>
    </w:p>
    <w:p w:rsidR="001850FF" w:rsidRDefault="009562B5">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w:t>
      </w:r>
      <w:r>
        <w:rPr>
          <w:rFonts w:ascii="宋体" w:hAnsi="宋体" w:hint="eastAsia"/>
          <w:b/>
          <w:sz w:val="32"/>
          <w:szCs w:val="32"/>
        </w:rPr>
        <w:t xml:space="preserve">   </w:t>
      </w:r>
      <w:r>
        <w:rPr>
          <w:rFonts w:ascii="宋体" w:hAnsi="宋体" w:hint="eastAsia"/>
          <w:b/>
          <w:sz w:val="32"/>
          <w:szCs w:val="32"/>
        </w:rPr>
        <w:t>中选后相关履约要求</w:t>
      </w:r>
    </w:p>
    <w:p w:rsidR="001850FF" w:rsidRDefault="009562B5">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1850FF" w:rsidRDefault="009562B5">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1850FF" w:rsidRDefault="009562B5">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1850FF" w:rsidRDefault="001850FF">
      <w:pPr>
        <w:tabs>
          <w:tab w:val="left" w:pos="5880"/>
        </w:tabs>
        <w:spacing w:line="324" w:lineRule="auto"/>
        <w:ind w:firstLineChars="200" w:firstLine="560"/>
        <w:rPr>
          <w:rFonts w:ascii="宋体" w:hAnsi="宋体"/>
          <w:sz w:val="28"/>
          <w:szCs w:val="28"/>
        </w:rPr>
      </w:pPr>
    </w:p>
    <w:p w:rsidR="001850FF" w:rsidRDefault="001850FF">
      <w:pPr>
        <w:tabs>
          <w:tab w:val="left" w:pos="5880"/>
        </w:tabs>
        <w:spacing w:line="324" w:lineRule="auto"/>
        <w:ind w:firstLineChars="200" w:firstLine="560"/>
        <w:rPr>
          <w:rFonts w:ascii="宋体" w:hAnsi="宋体"/>
          <w:sz w:val="28"/>
          <w:szCs w:val="28"/>
        </w:rPr>
      </w:pPr>
    </w:p>
    <w:p w:rsidR="001850FF" w:rsidRDefault="001850FF">
      <w:pPr>
        <w:tabs>
          <w:tab w:val="left" w:pos="5880"/>
        </w:tabs>
        <w:spacing w:line="324" w:lineRule="auto"/>
        <w:ind w:firstLineChars="200" w:firstLine="560"/>
        <w:rPr>
          <w:rFonts w:ascii="宋体" w:hAnsi="宋体"/>
          <w:sz w:val="28"/>
          <w:szCs w:val="28"/>
        </w:rPr>
      </w:pPr>
    </w:p>
    <w:p w:rsidR="001850FF" w:rsidRDefault="001850FF">
      <w:pPr>
        <w:tabs>
          <w:tab w:val="left" w:pos="5880"/>
        </w:tabs>
        <w:spacing w:line="324" w:lineRule="auto"/>
        <w:ind w:firstLineChars="200" w:firstLine="560"/>
        <w:rPr>
          <w:rFonts w:ascii="宋体" w:hAnsi="宋体"/>
          <w:sz w:val="28"/>
          <w:szCs w:val="28"/>
        </w:rPr>
      </w:pPr>
    </w:p>
    <w:p w:rsidR="001850FF" w:rsidRDefault="001850FF">
      <w:pPr>
        <w:tabs>
          <w:tab w:val="left" w:pos="5880"/>
        </w:tabs>
        <w:spacing w:line="324" w:lineRule="auto"/>
        <w:ind w:firstLineChars="200" w:firstLine="560"/>
        <w:rPr>
          <w:rFonts w:ascii="宋体" w:hAnsi="宋体"/>
          <w:sz w:val="28"/>
          <w:szCs w:val="28"/>
        </w:rPr>
      </w:pPr>
    </w:p>
    <w:p w:rsidR="001850FF" w:rsidRDefault="001850FF">
      <w:pPr>
        <w:tabs>
          <w:tab w:val="left" w:pos="5880"/>
        </w:tabs>
        <w:spacing w:line="324" w:lineRule="auto"/>
        <w:ind w:firstLineChars="200" w:firstLine="560"/>
        <w:rPr>
          <w:rFonts w:ascii="宋体" w:hAnsi="宋体"/>
          <w:sz w:val="28"/>
          <w:szCs w:val="28"/>
        </w:rPr>
      </w:pPr>
    </w:p>
    <w:p w:rsidR="001850FF" w:rsidRDefault="001850FF">
      <w:pPr>
        <w:tabs>
          <w:tab w:val="left" w:pos="5880"/>
        </w:tabs>
        <w:spacing w:line="324" w:lineRule="auto"/>
        <w:ind w:firstLineChars="200" w:firstLine="560"/>
        <w:rPr>
          <w:rFonts w:ascii="宋体" w:hAnsi="宋体"/>
          <w:sz w:val="28"/>
          <w:szCs w:val="28"/>
        </w:rPr>
      </w:pPr>
    </w:p>
    <w:p w:rsidR="001850FF" w:rsidRDefault="001850FF">
      <w:pPr>
        <w:tabs>
          <w:tab w:val="left" w:pos="5880"/>
        </w:tabs>
        <w:spacing w:line="324" w:lineRule="auto"/>
        <w:ind w:firstLineChars="200" w:firstLine="560"/>
        <w:rPr>
          <w:rFonts w:ascii="宋体" w:hAnsi="宋体"/>
          <w:sz w:val="28"/>
          <w:szCs w:val="28"/>
        </w:rPr>
      </w:pPr>
    </w:p>
    <w:p w:rsidR="001850FF" w:rsidRDefault="001850FF">
      <w:pPr>
        <w:tabs>
          <w:tab w:val="left" w:pos="5880"/>
        </w:tabs>
        <w:spacing w:line="324" w:lineRule="auto"/>
        <w:ind w:firstLineChars="200" w:firstLine="560"/>
        <w:rPr>
          <w:rFonts w:ascii="宋体" w:hAnsi="宋体"/>
          <w:sz w:val="28"/>
          <w:szCs w:val="28"/>
        </w:rPr>
      </w:pPr>
    </w:p>
    <w:p w:rsidR="001850FF" w:rsidRDefault="001850FF">
      <w:pPr>
        <w:tabs>
          <w:tab w:val="left" w:pos="5880"/>
        </w:tabs>
        <w:spacing w:line="324" w:lineRule="auto"/>
        <w:ind w:firstLineChars="200" w:firstLine="560"/>
        <w:rPr>
          <w:rFonts w:ascii="宋体" w:hAnsi="宋体"/>
          <w:sz w:val="28"/>
          <w:szCs w:val="28"/>
        </w:rPr>
      </w:pPr>
    </w:p>
    <w:p w:rsidR="001850FF" w:rsidRDefault="001850FF">
      <w:pPr>
        <w:tabs>
          <w:tab w:val="left" w:pos="5880"/>
        </w:tabs>
        <w:spacing w:line="324" w:lineRule="auto"/>
        <w:ind w:firstLineChars="200" w:firstLine="560"/>
        <w:rPr>
          <w:rFonts w:ascii="宋体" w:hAnsi="宋体"/>
          <w:sz w:val="28"/>
          <w:szCs w:val="28"/>
        </w:rPr>
      </w:pPr>
    </w:p>
    <w:p w:rsidR="001850FF" w:rsidRDefault="001850FF">
      <w:pPr>
        <w:tabs>
          <w:tab w:val="left" w:pos="5880"/>
        </w:tabs>
        <w:spacing w:line="324" w:lineRule="auto"/>
        <w:ind w:firstLineChars="200" w:firstLine="560"/>
        <w:rPr>
          <w:rFonts w:ascii="宋体" w:hAnsi="宋体"/>
          <w:sz w:val="28"/>
          <w:szCs w:val="28"/>
        </w:rPr>
      </w:pPr>
    </w:p>
    <w:p w:rsidR="001850FF" w:rsidRDefault="001850FF">
      <w:pPr>
        <w:tabs>
          <w:tab w:val="left" w:pos="5880"/>
        </w:tabs>
        <w:spacing w:line="324" w:lineRule="auto"/>
        <w:ind w:firstLineChars="200" w:firstLine="560"/>
        <w:rPr>
          <w:rFonts w:ascii="宋体" w:hAnsi="宋体"/>
          <w:sz w:val="28"/>
          <w:szCs w:val="28"/>
        </w:rPr>
      </w:pPr>
    </w:p>
    <w:p w:rsidR="001850FF" w:rsidRDefault="001850FF">
      <w:pPr>
        <w:tabs>
          <w:tab w:val="left" w:pos="5880"/>
        </w:tabs>
        <w:spacing w:line="324" w:lineRule="auto"/>
        <w:ind w:firstLineChars="200" w:firstLine="560"/>
        <w:rPr>
          <w:rFonts w:ascii="宋体" w:hAnsi="宋体"/>
          <w:sz w:val="28"/>
          <w:szCs w:val="28"/>
        </w:rPr>
      </w:pPr>
    </w:p>
    <w:p w:rsidR="001850FF" w:rsidRDefault="009562B5">
      <w:pPr>
        <w:tabs>
          <w:tab w:val="left" w:pos="5880"/>
        </w:tabs>
        <w:spacing w:line="324" w:lineRule="auto"/>
        <w:jc w:val="center"/>
        <w:rPr>
          <w:rFonts w:ascii="宋体" w:hAnsi="宋体"/>
          <w:b/>
          <w:sz w:val="32"/>
          <w:szCs w:val="32"/>
        </w:rPr>
      </w:pPr>
      <w:r>
        <w:rPr>
          <w:rFonts w:ascii="宋体" w:hAnsi="宋体" w:hint="eastAsia"/>
          <w:b/>
          <w:sz w:val="32"/>
          <w:szCs w:val="32"/>
        </w:rPr>
        <w:lastRenderedPageBreak/>
        <w:t>第七章</w:t>
      </w:r>
      <w:r>
        <w:rPr>
          <w:rFonts w:ascii="宋体" w:hAnsi="宋体" w:hint="eastAsia"/>
          <w:b/>
          <w:sz w:val="32"/>
          <w:szCs w:val="32"/>
        </w:rPr>
        <w:t xml:space="preserve">   </w:t>
      </w:r>
      <w:r>
        <w:rPr>
          <w:rFonts w:ascii="宋体" w:hAnsi="宋体" w:hint="eastAsia"/>
          <w:b/>
          <w:sz w:val="32"/>
          <w:szCs w:val="32"/>
        </w:rPr>
        <w:t>其它</w:t>
      </w:r>
    </w:p>
    <w:p w:rsidR="001850FF" w:rsidRDefault="009562B5">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1850FF" w:rsidRDefault="009562B5">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1850FF" w:rsidRDefault="009562B5">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1850FF" w:rsidRDefault="001850FF">
      <w:pPr>
        <w:tabs>
          <w:tab w:val="left" w:pos="5880"/>
        </w:tabs>
        <w:ind w:firstLineChars="225" w:firstLine="630"/>
        <w:jc w:val="left"/>
        <w:rPr>
          <w:rFonts w:ascii="宋体"/>
          <w:color w:val="000000"/>
          <w:sz w:val="28"/>
          <w:szCs w:val="28"/>
        </w:rPr>
      </w:pPr>
    </w:p>
    <w:p w:rsidR="001850FF" w:rsidRDefault="001850FF">
      <w:pPr>
        <w:tabs>
          <w:tab w:val="left" w:pos="5880"/>
        </w:tabs>
        <w:ind w:firstLineChars="225" w:firstLine="630"/>
        <w:jc w:val="left"/>
        <w:rPr>
          <w:rFonts w:ascii="宋体"/>
          <w:color w:val="000000"/>
          <w:sz w:val="28"/>
          <w:szCs w:val="28"/>
        </w:rPr>
      </w:pPr>
    </w:p>
    <w:p w:rsidR="001850FF" w:rsidRDefault="001850FF">
      <w:pPr>
        <w:tabs>
          <w:tab w:val="left" w:pos="5880"/>
        </w:tabs>
        <w:ind w:firstLineChars="225" w:firstLine="630"/>
        <w:jc w:val="left"/>
        <w:rPr>
          <w:rFonts w:ascii="宋体"/>
          <w:color w:val="000000"/>
          <w:sz w:val="28"/>
          <w:szCs w:val="28"/>
        </w:rPr>
      </w:pPr>
    </w:p>
    <w:p w:rsidR="001850FF" w:rsidRDefault="001850FF">
      <w:pPr>
        <w:tabs>
          <w:tab w:val="left" w:pos="5880"/>
        </w:tabs>
        <w:ind w:firstLineChars="225" w:firstLine="630"/>
        <w:jc w:val="left"/>
        <w:rPr>
          <w:rFonts w:ascii="宋体"/>
          <w:color w:val="000000"/>
          <w:sz w:val="28"/>
          <w:szCs w:val="28"/>
        </w:rPr>
      </w:pPr>
    </w:p>
    <w:p w:rsidR="001850FF" w:rsidRDefault="001850FF">
      <w:pPr>
        <w:tabs>
          <w:tab w:val="left" w:pos="5880"/>
        </w:tabs>
        <w:ind w:firstLineChars="225" w:firstLine="630"/>
        <w:jc w:val="left"/>
        <w:rPr>
          <w:rFonts w:ascii="宋体"/>
          <w:color w:val="000000"/>
          <w:sz w:val="28"/>
          <w:szCs w:val="28"/>
        </w:rPr>
      </w:pPr>
    </w:p>
    <w:p w:rsidR="001850FF" w:rsidRDefault="001850FF">
      <w:pPr>
        <w:tabs>
          <w:tab w:val="left" w:pos="5880"/>
        </w:tabs>
        <w:ind w:firstLineChars="225" w:firstLine="630"/>
        <w:jc w:val="left"/>
        <w:rPr>
          <w:rFonts w:ascii="宋体"/>
          <w:color w:val="000000"/>
          <w:sz w:val="28"/>
          <w:szCs w:val="28"/>
        </w:rPr>
      </w:pPr>
    </w:p>
    <w:p w:rsidR="001850FF" w:rsidRDefault="001850FF">
      <w:pPr>
        <w:tabs>
          <w:tab w:val="left" w:pos="5880"/>
        </w:tabs>
        <w:ind w:firstLineChars="225" w:firstLine="630"/>
        <w:jc w:val="left"/>
        <w:rPr>
          <w:rFonts w:ascii="宋体"/>
          <w:color w:val="000000"/>
          <w:sz w:val="28"/>
          <w:szCs w:val="28"/>
        </w:rPr>
      </w:pPr>
    </w:p>
    <w:p w:rsidR="001850FF" w:rsidRDefault="001850FF">
      <w:pPr>
        <w:tabs>
          <w:tab w:val="left" w:pos="5880"/>
        </w:tabs>
        <w:ind w:firstLineChars="225" w:firstLine="630"/>
        <w:jc w:val="left"/>
        <w:rPr>
          <w:rFonts w:ascii="宋体"/>
          <w:color w:val="000000"/>
          <w:sz w:val="28"/>
          <w:szCs w:val="28"/>
        </w:rPr>
      </w:pPr>
    </w:p>
    <w:p w:rsidR="001850FF" w:rsidRDefault="001850FF">
      <w:pPr>
        <w:tabs>
          <w:tab w:val="left" w:pos="5880"/>
        </w:tabs>
        <w:ind w:firstLineChars="225" w:firstLine="630"/>
        <w:jc w:val="left"/>
        <w:rPr>
          <w:rFonts w:ascii="宋体"/>
          <w:color w:val="000000"/>
          <w:sz w:val="28"/>
          <w:szCs w:val="28"/>
        </w:rPr>
      </w:pPr>
    </w:p>
    <w:p w:rsidR="001850FF" w:rsidRDefault="001850FF">
      <w:pPr>
        <w:tabs>
          <w:tab w:val="left" w:pos="5880"/>
        </w:tabs>
        <w:ind w:firstLineChars="225" w:firstLine="630"/>
        <w:jc w:val="left"/>
        <w:rPr>
          <w:rFonts w:ascii="宋体"/>
          <w:color w:val="000000"/>
          <w:sz w:val="28"/>
          <w:szCs w:val="28"/>
        </w:rPr>
      </w:pPr>
    </w:p>
    <w:p w:rsidR="001850FF" w:rsidRDefault="001850FF">
      <w:pPr>
        <w:tabs>
          <w:tab w:val="left" w:pos="5880"/>
        </w:tabs>
        <w:ind w:firstLineChars="225" w:firstLine="630"/>
        <w:jc w:val="left"/>
        <w:rPr>
          <w:rFonts w:ascii="宋体"/>
          <w:color w:val="000000"/>
          <w:sz w:val="28"/>
          <w:szCs w:val="28"/>
        </w:rPr>
      </w:pPr>
    </w:p>
    <w:p w:rsidR="001850FF" w:rsidRDefault="001850FF">
      <w:pPr>
        <w:tabs>
          <w:tab w:val="left" w:pos="5880"/>
        </w:tabs>
        <w:ind w:firstLineChars="225" w:firstLine="630"/>
        <w:jc w:val="left"/>
        <w:rPr>
          <w:rFonts w:ascii="宋体"/>
          <w:color w:val="000000"/>
          <w:sz w:val="28"/>
          <w:szCs w:val="28"/>
        </w:rPr>
      </w:pPr>
    </w:p>
    <w:p w:rsidR="001850FF" w:rsidRDefault="001850FF">
      <w:pPr>
        <w:tabs>
          <w:tab w:val="left" w:pos="5880"/>
        </w:tabs>
        <w:ind w:firstLineChars="225" w:firstLine="630"/>
        <w:jc w:val="left"/>
        <w:rPr>
          <w:rFonts w:ascii="宋体"/>
          <w:color w:val="000000"/>
          <w:sz w:val="28"/>
          <w:szCs w:val="28"/>
        </w:rPr>
      </w:pPr>
    </w:p>
    <w:p w:rsidR="001850FF" w:rsidRDefault="001850FF">
      <w:pPr>
        <w:tabs>
          <w:tab w:val="left" w:pos="5880"/>
        </w:tabs>
        <w:ind w:firstLineChars="225" w:firstLine="630"/>
        <w:jc w:val="left"/>
        <w:rPr>
          <w:rFonts w:ascii="宋体"/>
          <w:color w:val="000000"/>
          <w:sz w:val="28"/>
          <w:szCs w:val="28"/>
        </w:rPr>
      </w:pPr>
    </w:p>
    <w:p w:rsidR="001850FF" w:rsidRDefault="001850FF">
      <w:pPr>
        <w:tabs>
          <w:tab w:val="left" w:pos="5880"/>
        </w:tabs>
        <w:ind w:firstLineChars="225" w:firstLine="630"/>
        <w:jc w:val="left"/>
        <w:rPr>
          <w:rFonts w:ascii="宋体"/>
          <w:color w:val="000000"/>
          <w:sz w:val="28"/>
          <w:szCs w:val="28"/>
        </w:rPr>
      </w:pPr>
    </w:p>
    <w:p w:rsidR="001850FF" w:rsidRDefault="001850FF">
      <w:pPr>
        <w:tabs>
          <w:tab w:val="left" w:pos="5880"/>
        </w:tabs>
        <w:ind w:firstLineChars="225" w:firstLine="630"/>
        <w:jc w:val="left"/>
        <w:rPr>
          <w:rFonts w:ascii="宋体"/>
          <w:color w:val="000000"/>
          <w:sz w:val="28"/>
          <w:szCs w:val="28"/>
        </w:rPr>
      </w:pPr>
    </w:p>
    <w:p w:rsidR="001850FF" w:rsidRDefault="001850FF">
      <w:pPr>
        <w:tabs>
          <w:tab w:val="left" w:pos="5880"/>
        </w:tabs>
        <w:jc w:val="left"/>
        <w:rPr>
          <w:rFonts w:ascii="宋体"/>
          <w:color w:val="000000"/>
          <w:sz w:val="28"/>
          <w:szCs w:val="28"/>
        </w:rPr>
      </w:pPr>
    </w:p>
    <w:p w:rsidR="001850FF" w:rsidRDefault="009562B5">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lastRenderedPageBreak/>
        <w:t>附件一：</w:t>
      </w:r>
    </w:p>
    <w:p w:rsidR="001850FF" w:rsidRDefault="009562B5">
      <w:pPr>
        <w:tabs>
          <w:tab w:val="left" w:pos="0"/>
        </w:tabs>
        <w:jc w:val="center"/>
        <w:rPr>
          <w:rFonts w:ascii="宋体"/>
          <w:color w:val="000000"/>
          <w:sz w:val="28"/>
          <w:szCs w:val="28"/>
        </w:rPr>
      </w:pPr>
      <w:r>
        <w:rPr>
          <w:rFonts w:ascii="宋体" w:hAnsi="宋体" w:hint="eastAsia"/>
          <w:color w:val="000000"/>
          <w:sz w:val="28"/>
          <w:szCs w:val="28"/>
        </w:rPr>
        <w:t>2021</w:t>
      </w:r>
      <w:r>
        <w:rPr>
          <w:rFonts w:ascii="宋体" w:hAnsi="宋体" w:hint="eastAsia"/>
          <w:color w:val="000000"/>
          <w:sz w:val="28"/>
          <w:szCs w:val="28"/>
        </w:rPr>
        <w:t>年固废物资清运项目</w:t>
      </w:r>
      <w:r>
        <w:rPr>
          <w:rFonts w:ascii="宋体" w:hAnsi="宋体" w:hint="eastAsia"/>
          <w:color w:val="000000"/>
          <w:sz w:val="28"/>
          <w:szCs w:val="28"/>
        </w:rPr>
        <w:t>合同</w:t>
      </w:r>
    </w:p>
    <w:p w:rsidR="001850FF" w:rsidRDefault="009562B5">
      <w:pPr>
        <w:tabs>
          <w:tab w:val="left" w:pos="709"/>
        </w:tabs>
        <w:wordWrap w:val="0"/>
        <w:jc w:val="right"/>
        <w:rPr>
          <w:rFonts w:ascii="宋体"/>
          <w:color w:val="000000"/>
          <w:sz w:val="28"/>
          <w:szCs w:val="28"/>
        </w:rPr>
      </w:pPr>
      <w:r>
        <w:rPr>
          <w:rFonts w:ascii="宋体" w:hAnsi="宋体" w:hint="eastAsia"/>
          <w:color w:val="000000"/>
          <w:sz w:val="28"/>
          <w:szCs w:val="28"/>
        </w:rPr>
        <w:t>合同编号：</w:t>
      </w:r>
      <w:r>
        <w:rPr>
          <w:rFonts w:ascii="宋体" w:hAnsi="宋体" w:hint="eastAsia"/>
          <w:color w:val="000000"/>
          <w:sz w:val="28"/>
          <w:szCs w:val="28"/>
        </w:rPr>
        <w:t xml:space="preserve"> </w:t>
      </w:r>
    </w:p>
    <w:p w:rsidR="001850FF" w:rsidRDefault="001850FF">
      <w:pPr>
        <w:tabs>
          <w:tab w:val="left" w:pos="709"/>
        </w:tabs>
        <w:rPr>
          <w:rFonts w:ascii="宋体"/>
          <w:color w:val="000000"/>
          <w:sz w:val="28"/>
          <w:szCs w:val="28"/>
        </w:rPr>
      </w:pPr>
    </w:p>
    <w:p w:rsidR="001850FF" w:rsidRDefault="009562B5">
      <w:pPr>
        <w:tabs>
          <w:tab w:val="left" w:pos="709"/>
        </w:tabs>
        <w:rPr>
          <w:rFonts w:ascii="宋体"/>
          <w:color w:val="000000"/>
          <w:sz w:val="28"/>
          <w:szCs w:val="28"/>
        </w:rPr>
      </w:pPr>
      <w:r>
        <w:rPr>
          <w:rFonts w:ascii="宋体" w:hAnsi="宋体" w:hint="eastAsia"/>
          <w:color w:val="000000"/>
          <w:sz w:val="28"/>
          <w:szCs w:val="28"/>
        </w:rPr>
        <w:t>甲方：福建省东南电化股份有限公司</w:t>
      </w:r>
    </w:p>
    <w:p w:rsidR="001850FF" w:rsidRDefault="009562B5">
      <w:pPr>
        <w:rPr>
          <w:rFonts w:ascii="宋体"/>
          <w:color w:val="000000"/>
          <w:sz w:val="28"/>
          <w:szCs w:val="28"/>
        </w:rPr>
      </w:pPr>
      <w:r>
        <w:rPr>
          <w:rFonts w:ascii="宋体" w:hAnsi="宋体" w:hint="eastAsia"/>
          <w:color w:val="000000"/>
          <w:sz w:val="28"/>
          <w:szCs w:val="28"/>
        </w:rPr>
        <w:t>乙方：</w:t>
      </w:r>
    </w:p>
    <w:p w:rsidR="001850FF" w:rsidRDefault="009562B5">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依照《合同法》及其他有关法律、行政法规，遵循平等、自愿、公平和诚实信用的原则，双方就</w:t>
      </w:r>
      <w:r>
        <w:rPr>
          <w:rFonts w:ascii="宋体" w:hAnsi="宋体" w:hint="eastAsia"/>
          <w:color w:val="000000"/>
          <w:sz w:val="28"/>
          <w:szCs w:val="28"/>
          <w:u w:val="single"/>
        </w:rPr>
        <w:t>废塑料填料，废弃包装袋，废吨桶</w:t>
      </w:r>
      <w:r>
        <w:rPr>
          <w:rFonts w:ascii="宋体" w:hAnsi="宋体" w:hint="eastAsia"/>
          <w:color w:val="000000"/>
          <w:sz w:val="28"/>
          <w:szCs w:val="28"/>
          <w:u w:val="single"/>
        </w:rPr>
        <w:t>,</w:t>
      </w:r>
      <w:r>
        <w:rPr>
          <w:rFonts w:ascii="宋体" w:hAnsi="宋体" w:hint="eastAsia"/>
          <w:color w:val="000000"/>
          <w:sz w:val="28"/>
          <w:szCs w:val="28"/>
          <w:u w:val="single"/>
        </w:rPr>
        <w:t>废木头等</w:t>
      </w:r>
      <w:r>
        <w:rPr>
          <w:rFonts w:ascii="宋体" w:hAnsi="宋体" w:hint="eastAsia"/>
          <w:color w:val="000000"/>
          <w:sz w:val="28"/>
          <w:szCs w:val="28"/>
          <w:u w:val="single"/>
        </w:rPr>
        <w:t>一般固废</w:t>
      </w:r>
      <w:r>
        <w:rPr>
          <w:rFonts w:ascii="宋体" w:hAnsi="宋体" w:hint="eastAsia"/>
          <w:color w:val="000000"/>
          <w:sz w:val="28"/>
          <w:szCs w:val="28"/>
        </w:rPr>
        <w:t>清运</w:t>
      </w:r>
      <w:r>
        <w:rPr>
          <w:rFonts w:ascii="宋体" w:hAnsi="宋体" w:hint="eastAsia"/>
          <w:color w:val="000000"/>
          <w:sz w:val="28"/>
          <w:szCs w:val="28"/>
        </w:rPr>
        <w:t>事项，经协商一致，订立本合同。</w:t>
      </w:r>
    </w:p>
    <w:p w:rsidR="001850FF" w:rsidRDefault="009562B5">
      <w:pPr>
        <w:rPr>
          <w:rFonts w:ascii="宋体"/>
          <w:color w:val="000000"/>
          <w:sz w:val="28"/>
          <w:szCs w:val="28"/>
        </w:rPr>
      </w:pPr>
      <w:r>
        <w:rPr>
          <w:rFonts w:ascii="宋体" w:hAnsi="宋体" w:hint="eastAsia"/>
          <w:color w:val="000000"/>
          <w:sz w:val="28"/>
          <w:szCs w:val="28"/>
        </w:rPr>
        <w:t>一、</w:t>
      </w:r>
      <w:r>
        <w:rPr>
          <w:rFonts w:ascii="宋体" w:hAnsi="宋体" w:hint="eastAsia"/>
          <w:color w:val="000000"/>
          <w:sz w:val="28"/>
          <w:szCs w:val="28"/>
        </w:rPr>
        <w:t>处置</w:t>
      </w:r>
      <w:r>
        <w:rPr>
          <w:rFonts w:ascii="宋体" w:hAnsi="宋体" w:hint="eastAsia"/>
          <w:color w:val="000000"/>
          <w:sz w:val="28"/>
          <w:szCs w:val="28"/>
        </w:rPr>
        <w:t>价格：</w:t>
      </w:r>
    </w:p>
    <w:p w:rsidR="001850FF" w:rsidRDefault="009562B5">
      <w:pPr>
        <w:rPr>
          <w:rFonts w:ascii="宋体" w:hAns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1.1</w:t>
      </w:r>
      <w:r>
        <w:rPr>
          <w:rFonts w:ascii="宋体" w:hAnsi="宋体" w:hint="eastAsia"/>
          <w:color w:val="000000"/>
          <w:sz w:val="28"/>
          <w:szCs w:val="28"/>
        </w:rPr>
        <w:t>乙方</w:t>
      </w:r>
      <w:r>
        <w:rPr>
          <w:rFonts w:ascii="宋体" w:hAnsi="宋体" w:hint="eastAsia"/>
          <w:color w:val="000000"/>
          <w:sz w:val="28"/>
          <w:szCs w:val="28"/>
        </w:rPr>
        <w:t>协助</w:t>
      </w:r>
      <w:r>
        <w:rPr>
          <w:rFonts w:ascii="宋体" w:hAnsi="宋体" w:hint="eastAsia"/>
          <w:color w:val="000000"/>
          <w:sz w:val="28"/>
          <w:szCs w:val="28"/>
        </w:rPr>
        <w:t>甲方</w:t>
      </w:r>
      <w:r>
        <w:rPr>
          <w:rFonts w:ascii="宋体" w:hAnsi="宋体" w:hint="eastAsia"/>
          <w:color w:val="000000"/>
          <w:sz w:val="28"/>
          <w:szCs w:val="28"/>
        </w:rPr>
        <w:t>清运</w:t>
      </w:r>
      <w:r>
        <w:rPr>
          <w:rFonts w:ascii="宋体" w:hAnsi="宋体" w:hint="eastAsia"/>
          <w:color w:val="000000"/>
          <w:sz w:val="28"/>
          <w:szCs w:val="28"/>
          <w:u w:val="single"/>
        </w:rPr>
        <w:t>废塑料填料，废弃包装袋，废吨桶</w:t>
      </w:r>
      <w:r>
        <w:rPr>
          <w:rFonts w:ascii="宋体" w:hAnsi="宋体" w:hint="eastAsia"/>
          <w:color w:val="000000"/>
          <w:sz w:val="28"/>
          <w:szCs w:val="28"/>
          <w:u w:val="single"/>
        </w:rPr>
        <w:t>,</w:t>
      </w:r>
      <w:r>
        <w:rPr>
          <w:rFonts w:ascii="宋体" w:hAnsi="宋体" w:hint="eastAsia"/>
          <w:color w:val="000000"/>
          <w:sz w:val="28"/>
          <w:szCs w:val="28"/>
          <w:u w:val="single"/>
        </w:rPr>
        <w:t>废木头等</w:t>
      </w:r>
      <w:r>
        <w:rPr>
          <w:rFonts w:ascii="宋体" w:hAnsi="宋体" w:hint="eastAsia"/>
          <w:color w:val="000000"/>
          <w:sz w:val="28"/>
          <w:szCs w:val="28"/>
          <w:u w:val="single"/>
        </w:rPr>
        <w:t>一般固废</w:t>
      </w:r>
      <w:r>
        <w:rPr>
          <w:rFonts w:ascii="宋体" w:hAnsi="宋体" w:hint="eastAsia"/>
          <w:color w:val="000000"/>
          <w:sz w:val="28"/>
          <w:szCs w:val="28"/>
        </w:rPr>
        <w:t>，</w:t>
      </w:r>
      <w:r>
        <w:rPr>
          <w:rFonts w:ascii="宋体" w:hAnsi="宋体" w:hint="eastAsia"/>
          <w:color w:val="000000"/>
          <w:sz w:val="28"/>
          <w:szCs w:val="28"/>
        </w:rPr>
        <w:t>清运</w:t>
      </w:r>
      <w:r>
        <w:rPr>
          <w:rFonts w:ascii="宋体" w:hAnsi="宋体" w:hint="eastAsia"/>
          <w:color w:val="000000"/>
          <w:sz w:val="28"/>
          <w:szCs w:val="28"/>
        </w:rPr>
        <w:t>单价为</w:t>
      </w:r>
      <w:r>
        <w:rPr>
          <w:rFonts w:ascii="宋体" w:hAnsi="宋体" w:hint="eastAsia"/>
          <w:color w:val="000000"/>
          <w:sz w:val="28"/>
          <w:szCs w:val="28"/>
          <w:u w:val="single"/>
        </w:rPr>
        <w:t xml:space="preserve">     </w:t>
      </w:r>
      <w:r>
        <w:rPr>
          <w:rFonts w:ascii="宋体" w:hAnsi="宋体" w:hint="eastAsia"/>
          <w:color w:val="000000"/>
          <w:sz w:val="28"/>
          <w:szCs w:val="28"/>
        </w:rPr>
        <w:t>元</w:t>
      </w:r>
      <w:r>
        <w:rPr>
          <w:rFonts w:ascii="宋体" w:hAnsi="宋体"/>
          <w:color w:val="000000"/>
          <w:sz w:val="28"/>
          <w:szCs w:val="28"/>
        </w:rPr>
        <w:t>/</w:t>
      </w:r>
      <w:r>
        <w:rPr>
          <w:rFonts w:ascii="宋体" w:hAnsi="宋体" w:hint="eastAsia"/>
          <w:color w:val="000000"/>
          <w:sz w:val="28"/>
          <w:szCs w:val="28"/>
        </w:rPr>
        <w:t>吨</w:t>
      </w:r>
      <w:r>
        <w:rPr>
          <w:rFonts w:ascii="宋体" w:hAnsi="宋体" w:hint="eastAsia"/>
          <w:color w:val="000000"/>
          <w:sz w:val="28"/>
          <w:szCs w:val="28"/>
        </w:rPr>
        <w:t>（含</w:t>
      </w:r>
      <w:r>
        <w:rPr>
          <w:rFonts w:ascii="宋体" w:hAnsi="宋体" w:hint="eastAsia"/>
          <w:color w:val="000000"/>
          <w:sz w:val="28"/>
          <w:szCs w:val="28"/>
        </w:rPr>
        <w:t xml:space="preserve">   %</w:t>
      </w:r>
      <w:r>
        <w:rPr>
          <w:rFonts w:ascii="宋体" w:hAnsi="宋体" w:hint="eastAsia"/>
          <w:color w:val="000000"/>
          <w:sz w:val="28"/>
          <w:szCs w:val="28"/>
        </w:rPr>
        <w:t>增值税</w:t>
      </w:r>
      <w:r>
        <w:rPr>
          <w:rFonts w:ascii="宋体" w:hAnsi="宋体" w:hint="eastAsia"/>
          <w:color w:val="000000"/>
          <w:sz w:val="28"/>
          <w:szCs w:val="28"/>
        </w:rPr>
        <w:t>）</w:t>
      </w:r>
      <w:r>
        <w:rPr>
          <w:rFonts w:ascii="宋体" w:hAnsi="宋体" w:hint="eastAsia"/>
          <w:color w:val="000000"/>
          <w:sz w:val="28"/>
          <w:szCs w:val="28"/>
        </w:rPr>
        <w:t>。</w:t>
      </w:r>
      <w:r>
        <w:rPr>
          <w:rFonts w:ascii="宋体" w:hAnsi="宋体"/>
          <w:color w:val="000000"/>
          <w:sz w:val="28"/>
          <w:szCs w:val="28"/>
        </w:rPr>
        <w:t xml:space="preserve"> </w:t>
      </w:r>
    </w:p>
    <w:p w:rsidR="001850FF" w:rsidRDefault="009562B5">
      <w:pPr>
        <w:rPr>
          <w:rFonts w:ascii="宋体" w:hAnsi="宋体"/>
          <w:color w:val="000000"/>
          <w:sz w:val="28"/>
          <w:szCs w:val="28"/>
        </w:rPr>
      </w:pPr>
      <w:r>
        <w:rPr>
          <w:rFonts w:ascii="宋体" w:hAnsi="宋体" w:hint="eastAsia"/>
          <w:color w:val="000000"/>
          <w:sz w:val="28"/>
          <w:szCs w:val="28"/>
        </w:rPr>
        <w:t xml:space="preserve">  1.2</w:t>
      </w:r>
      <w:r>
        <w:rPr>
          <w:rFonts w:ascii="宋体" w:hAnsi="宋体" w:hint="eastAsia"/>
          <w:color w:val="000000"/>
          <w:sz w:val="28"/>
          <w:szCs w:val="28"/>
        </w:rPr>
        <w:t>如合同期限内国家税率发生调整，则处置价格根据税率相应调整。</w:t>
      </w:r>
    </w:p>
    <w:p w:rsidR="001850FF" w:rsidRDefault="009562B5">
      <w:pPr>
        <w:rPr>
          <w:rFonts w:ascii="宋体"/>
          <w:color w:val="000000"/>
          <w:sz w:val="28"/>
          <w:szCs w:val="28"/>
        </w:rPr>
      </w:pPr>
      <w:r>
        <w:rPr>
          <w:rFonts w:ascii="宋体" w:hAnsi="宋体" w:hint="eastAsia"/>
          <w:color w:val="000000"/>
          <w:sz w:val="28"/>
          <w:szCs w:val="28"/>
        </w:rPr>
        <w:t>二、</w:t>
      </w:r>
      <w:r>
        <w:rPr>
          <w:rFonts w:ascii="宋体" w:hAnsi="宋体" w:hint="eastAsia"/>
          <w:color w:val="000000"/>
          <w:sz w:val="28"/>
          <w:szCs w:val="28"/>
        </w:rPr>
        <w:t>处置</w:t>
      </w:r>
      <w:r>
        <w:rPr>
          <w:rFonts w:ascii="宋体" w:hAnsi="宋体" w:hint="eastAsia"/>
          <w:color w:val="000000"/>
          <w:sz w:val="28"/>
          <w:szCs w:val="28"/>
        </w:rPr>
        <w:t>方式</w:t>
      </w:r>
      <w:r>
        <w:rPr>
          <w:rFonts w:ascii="宋体" w:hAnsi="宋体" w:hint="eastAsia"/>
          <w:color w:val="000000"/>
          <w:sz w:val="28"/>
          <w:szCs w:val="28"/>
        </w:rPr>
        <w:t>及期限</w:t>
      </w:r>
      <w:r>
        <w:rPr>
          <w:rFonts w:ascii="宋体" w:hAnsi="宋体" w:hint="eastAsia"/>
          <w:color w:val="000000"/>
          <w:sz w:val="28"/>
          <w:szCs w:val="28"/>
        </w:rPr>
        <w:t>：</w:t>
      </w:r>
    </w:p>
    <w:p w:rsidR="001850FF" w:rsidRDefault="009562B5">
      <w:pPr>
        <w:rPr>
          <w:rFonts w:ascii="宋体" w:hAnsi="宋体"/>
          <w:color w:val="000000"/>
          <w:sz w:val="28"/>
          <w:szCs w:val="28"/>
        </w:rPr>
      </w:pPr>
      <w:r>
        <w:rPr>
          <w:rFonts w:ascii="宋体" w:hAnsi="宋体" w:hint="eastAsia"/>
          <w:color w:val="000000"/>
          <w:sz w:val="28"/>
          <w:szCs w:val="28"/>
        </w:rPr>
        <w:t xml:space="preserve">  1</w:t>
      </w:r>
      <w:r>
        <w:rPr>
          <w:rFonts w:ascii="宋体" w:hAnsi="宋体" w:hint="eastAsia"/>
          <w:color w:val="000000"/>
          <w:sz w:val="28"/>
          <w:szCs w:val="28"/>
        </w:rPr>
        <w:t>、</w:t>
      </w:r>
      <w:r>
        <w:rPr>
          <w:rFonts w:ascii="宋体" w:hAnsi="宋体" w:hint="eastAsia"/>
          <w:color w:val="000000"/>
          <w:sz w:val="28"/>
          <w:szCs w:val="28"/>
        </w:rPr>
        <w:t>合同期限</w:t>
      </w:r>
      <w:r>
        <w:rPr>
          <w:rFonts w:ascii="宋体" w:hAnsi="宋体" w:hint="eastAsia"/>
          <w:color w:val="000000"/>
          <w:sz w:val="28"/>
          <w:szCs w:val="28"/>
        </w:rPr>
        <w:t>为</w:t>
      </w:r>
      <w:r>
        <w:rPr>
          <w:rFonts w:ascii="宋体" w:hAnsi="宋体"/>
          <w:color w:val="000000"/>
          <w:sz w:val="28"/>
          <w:szCs w:val="28"/>
        </w:rPr>
        <w:t>20</w:t>
      </w:r>
      <w:r>
        <w:rPr>
          <w:rFonts w:ascii="宋体" w:hAnsi="宋体" w:hint="eastAsia"/>
          <w:color w:val="000000"/>
          <w:sz w:val="28"/>
          <w:szCs w:val="28"/>
        </w:rPr>
        <w:t>21</w:t>
      </w:r>
      <w:r>
        <w:rPr>
          <w:rFonts w:ascii="宋体" w:hAnsi="宋体" w:hint="eastAsia"/>
          <w:color w:val="000000"/>
          <w:sz w:val="28"/>
          <w:szCs w:val="28"/>
        </w:rPr>
        <w:t>年</w:t>
      </w:r>
      <w:r>
        <w:rPr>
          <w:rFonts w:ascii="宋体" w:hAnsi="宋体" w:hint="eastAsia"/>
          <w:color w:val="000000"/>
          <w:sz w:val="28"/>
          <w:szCs w:val="28"/>
        </w:rPr>
        <w:t>1</w:t>
      </w:r>
      <w:r>
        <w:rPr>
          <w:rFonts w:ascii="宋体" w:hAnsi="宋体" w:hint="eastAsia"/>
          <w:color w:val="000000"/>
          <w:sz w:val="28"/>
          <w:szCs w:val="28"/>
        </w:rPr>
        <w:t>月</w:t>
      </w:r>
      <w:r>
        <w:rPr>
          <w:rFonts w:ascii="宋体" w:hAnsi="宋体" w:hint="eastAsia"/>
          <w:color w:val="000000"/>
          <w:sz w:val="28"/>
          <w:szCs w:val="28"/>
        </w:rPr>
        <w:t>1</w:t>
      </w:r>
      <w:r>
        <w:rPr>
          <w:rFonts w:ascii="宋体" w:hAnsi="宋体" w:hint="eastAsia"/>
          <w:color w:val="000000"/>
          <w:sz w:val="28"/>
          <w:szCs w:val="28"/>
        </w:rPr>
        <w:t>日</w:t>
      </w:r>
      <w:r>
        <w:rPr>
          <w:rFonts w:ascii="宋体" w:hAnsi="宋体"/>
          <w:color w:val="000000"/>
          <w:sz w:val="28"/>
          <w:szCs w:val="28"/>
        </w:rPr>
        <w:t>—20</w:t>
      </w:r>
      <w:r>
        <w:rPr>
          <w:rFonts w:ascii="宋体" w:hAnsi="宋体" w:hint="eastAsia"/>
          <w:color w:val="000000"/>
          <w:sz w:val="28"/>
          <w:szCs w:val="28"/>
        </w:rPr>
        <w:t>21</w:t>
      </w:r>
      <w:r>
        <w:rPr>
          <w:rFonts w:ascii="宋体" w:hAnsi="宋体" w:hint="eastAsia"/>
          <w:color w:val="000000"/>
          <w:sz w:val="28"/>
          <w:szCs w:val="28"/>
        </w:rPr>
        <w:t>年</w:t>
      </w:r>
      <w:r>
        <w:rPr>
          <w:rFonts w:ascii="宋体" w:hAnsi="宋体" w:hint="eastAsia"/>
          <w:color w:val="000000"/>
          <w:sz w:val="28"/>
          <w:szCs w:val="28"/>
        </w:rPr>
        <w:t>12</w:t>
      </w:r>
      <w:r>
        <w:rPr>
          <w:rFonts w:ascii="宋体" w:hAnsi="宋体" w:hint="eastAsia"/>
          <w:color w:val="000000"/>
          <w:sz w:val="28"/>
          <w:szCs w:val="28"/>
        </w:rPr>
        <w:t>月</w:t>
      </w:r>
      <w:r>
        <w:rPr>
          <w:rFonts w:ascii="宋体" w:hAnsi="宋体"/>
          <w:color w:val="000000"/>
          <w:sz w:val="28"/>
          <w:szCs w:val="28"/>
        </w:rPr>
        <w:t>3</w:t>
      </w:r>
      <w:r>
        <w:rPr>
          <w:rFonts w:ascii="宋体" w:hAnsi="宋体" w:hint="eastAsia"/>
          <w:color w:val="000000"/>
          <w:sz w:val="28"/>
          <w:szCs w:val="28"/>
        </w:rPr>
        <w:t>1</w:t>
      </w:r>
      <w:r>
        <w:rPr>
          <w:rFonts w:ascii="宋体" w:hAnsi="宋体" w:hint="eastAsia"/>
          <w:color w:val="000000"/>
          <w:sz w:val="28"/>
          <w:szCs w:val="28"/>
        </w:rPr>
        <w:t>日。</w:t>
      </w:r>
    </w:p>
    <w:p w:rsidR="001850FF" w:rsidRDefault="009562B5">
      <w:pPr>
        <w:rPr>
          <w:rFonts w:ascii="宋体"/>
          <w:color w:val="000000"/>
          <w:sz w:val="28"/>
          <w:szCs w:val="28"/>
        </w:rPr>
      </w:pPr>
      <w:r>
        <w:rPr>
          <w:rFonts w:ascii="宋体" w:hAnsi="宋体" w:hint="eastAsia"/>
          <w:color w:val="000000"/>
          <w:sz w:val="28"/>
          <w:szCs w:val="28"/>
        </w:rPr>
        <w:t xml:space="preserve">  2</w:t>
      </w:r>
      <w:r>
        <w:rPr>
          <w:rFonts w:ascii="宋体" w:hAnsi="宋体" w:hint="eastAsia"/>
          <w:color w:val="000000"/>
          <w:sz w:val="28"/>
          <w:szCs w:val="28"/>
        </w:rPr>
        <w:t>、</w:t>
      </w:r>
      <w:r>
        <w:rPr>
          <w:rFonts w:ascii="宋体" w:hAnsi="宋体" w:hint="eastAsia"/>
          <w:color w:val="000000"/>
          <w:sz w:val="28"/>
          <w:szCs w:val="28"/>
        </w:rPr>
        <w:t>合同期限</w:t>
      </w:r>
      <w:r>
        <w:rPr>
          <w:rFonts w:ascii="宋体" w:hAnsi="宋体" w:hint="eastAsia"/>
          <w:color w:val="000000"/>
          <w:sz w:val="28"/>
          <w:szCs w:val="28"/>
        </w:rPr>
        <w:t>乙方按甲方要求</w:t>
      </w:r>
      <w:r>
        <w:rPr>
          <w:rFonts w:ascii="宋体" w:hAnsi="宋体" w:hint="eastAsia"/>
          <w:color w:val="000000"/>
          <w:sz w:val="28"/>
          <w:szCs w:val="28"/>
        </w:rPr>
        <w:t>分批次</w:t>
      </w:r>
      <w:r>
        <w:rPr>
          <w:rFonts w:ascii="宋体" w:hAnsi="宋体" w:hint="eastAsia"/>
          <w:color w:val="000000"/>
          <w:sz w:val="28"/>
          <w:szCs w:val="28"/>
        </w:rPr>
        <w:t>清运，</w:t>
      </w:r>
      <w:r>
        <w:rPr>
          <w:rFonts w:ascii="宋体" w:hAnsi="宋体" w:hint="eastAsia"/>
          <w:color w:val="000000"/>
          <w:sz w:val="28"/>
          <w:szCs w:val="28"/>
        </w:rPr>
        <w:t>甲方在每月月底前将下月</w:t>
      </w:r>
      <w:r>
        <w:rPr>
          <w:rFonts w:ascii="宋体" w:hAnsi="宋体" w:hint="eastAsia"/>
          <w:color w:val="000000"/>
          <w:sz w:val="28"/>
          <w:szCs w:val="28"/>
        </w:rPr>
        <w:t>清运量</w:t>
      </w:r>
      <w:r>
        <w:rPr>
          <w:rFonts w:ascii="宋体" w:hAnsi="宋体" w:hint="eastAsia"/>
          <w:color w:val="000000"/>
          <w:sz w:val="28"/>
          <w:szCs w:val="28"/>
        </w:rPr>
        <w:t>通知乙方。</w:t>
      </w:r>
    </w:p>
    <w:p w:rsidR="001850FF" w:rsidRDefault="009562B5">
      <w:pPr>
        <w:rPr>
          <w:rFonts w:ascii="宋体"/>
          <w:color w:val="000000"/>
          <w:sz w:val="28"/>
          <w:szCs w:val="28"/>
        </w:rPr>
      </w:pPr>
      <w:r>
        <w:rPr>
          <w:rFonts w:ascii="宋体" w:hAnsi="宋体" w:hint="eastAsia"/>
          <w:color w:val="000000"/>
          <w:sz w:val="28"/>
          <w:szCs w:val="28"/>
        </w:rPr>
        <w:t>三、结算、交付方式：</w:t>
      </w:r>
    </w:p>
    <w:p w:rsidR="001850FF" w:rsidRDefault="009562B5">
      <w:pPr>
        <w:rPr>
          <w:rFonts w:ascii="宋体" w:hAns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、乙方</w:t>
      </w:r>
      <w:r>
        <w:rPr>
          <w:rFonts w:ascii="宋体" w:hAnsi="宋体" w:hint="eastAsia"/>
          <w:color w:val="000000"/>
          <w:sz w:val="28"/>
          <w:szCs w:val="28"/>
        </w:rPr>
        <w:t>根据每</w:t>
      </w:r>
      <w:r>
        <w:rPr>
          <w:rFonts w:ascii="宋体" w:hAnsi="宋体" w:hint="eastAsia"/>
          <w:color w:val="000000"/>
          <w:sz w:val="28"/>
          <w:szCs w:val="28"/>
        </w:rPr>
        <w:t>月</w:t>
      </w:r>
      <w:r>
        <w:rPr>
          <w:rFonts w:ascii="宋体" w:hAnsi="宋体" w:hint="eastAsia"/>
          <w:color w:val="000000"/>
          <w:sz w:val="28"/>
          <w:szCs w:val="28"/>
        </w:rPr>
        <w:t>一般固废处置清运向甲方开具</w:t>
      </w:r>
      <w:r>
        <w:rPr>
          <w:rFonts w:ascii="宋体" w:hAnsi="宋体" w:hint="eastAsia"/>
          <w:color w:val="000000"/>
          <w:sz w:val="28"/>
          <w:szCs w:val="28"/>
        </w:rPr>
        <w:t xml:space="preserve">   %</w:t>
      </w:r>
      <w:r>
        <w:rPr>
          <w:rFonts w:ascii="宋体" w:hAnsi="宋体" w:hint="eastAsia"/>
          <w:color w:val="000000"/>
          <w:sz w:val="28"/>
          <w:szCs w:val="28"/>
        </w:rPr>
        <w:t>增值税专用发票至甲方。若国家税率发生调整，则价格根据税率相应调整。</w:t>
      </w:r>
    </w:p>
    <w:p w:rsidR="001850FF" w:rsidRDefault="009562B5">
      <w:pPr>
        <w:rPr>
          <w:rFonts w:ascii="宋体" w:hAnsi="宋体"/>
          <w:color w:val="000000"/>
          <w:sz w:val="28"/>
          <w:szCs w:val="28"/>
        </w:rPr>
      </w:pPr>
      <w:r>
        <w:rPr>
          <w:rFonts w:ascii="宋体" w:hAnsi="宋体" w:hint="eastAsia"/>
          <w:color w:val="000000"/>
          <w:sz w:val="28"/>
          <w:szCs w:val="28"/>
        </w:rPr>
        <w:t xml:space="preserve">  2</w:t>
      </w:r>
      <w:r>
        <w:rPr>
          <w:rFonts w:ascii="宋体" w:hAnsi="宋体" w:hint="eastAsia"/>
          <w:color w:val="000000"/>
          <w:sz w:val="28"/>
          <w:szCs w:val="28"/>
        </w:rPr>
        <w:t>、甲方核对数据无误后，向乙方支付</w:t>
      </w:r>
      <w:r>
        <w:rPr>
          <w:rFonts w:ascii="宋体" w:hAnsi="宋体" w:hint="eastAsia"/>
          <w:color w:val="000000"/>
          <w:sz w:val="28"/>
          <w:szCs w:val="28"/>
        </w:rPr>
        <w:t>清运</w:t>
      </w:r>
      <w:r>
        <w:rPr>
          <w:rFonts w:ascii="宋体" w:hAnsi="宋体" w:hint="eastAsia"/>
          <w:color w:val="000000"/>
          <w:sz w:val="28"/>
          <w:szCs w:val="28"/>
        </w:rPr>
        <w:t>费用。</w:t>
      </w:r>
    </w:p>
    <w:p w:rsidR="001850FF" w:rsidRDefault="009562B5">
      <w:pPr>
        <w:rPr>
          <w:rFonts w:ascii="宋体"/>
          <w:color w:val="000000"/>
          <w:sz w:val="28"/>
          <w:szCs w:val="28"/>
        </w:rPr>
      </w:pPr>
      <w:r>
        <w:rPr>
          <w:rFonts w:ascii="宋体" w:hAnsi="宋体" w:hint="eastAsia"/>
          <w:color w:val="000000"/>
          <w:sz w:val="28"/>
          <w:szCs w:val="28"/>
        </w:rPr>
        <w:lastRenderedPageBreak/>
        <w:t>四、提货方式</w:t>
      </w:r>
    </w:p>
    <w:p w:rsidR="001850FF" w:rsidRDefault="009562B5">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、乙方按照本合同约定</w:t>
      </w:r>
      <w:r>
        <w:rPr>
          <w:rFonts w:ascii="宋体" w:hAnsi="宋体" w:hint="eastAsia"/>
          <w:color w:val="000000"/>
          <w:sz w:val="28"/>
          <w:szCs w:val="28"/>
        </w:rPr>
        <w:t>，按造</w:t>
      </w:r>
      <w:r>
        <w:rPr>
          <w:rFonts w:ascii="宋体" w:hAnsi="宋体" w:hint="eastAsia"/>
          <w:color w:val="000000"/>
          <w:sz w:val="28"/>
          <w:szCs w:val="28"/>
        </w:rPr>
        <w:t>甲方的提货通知及时提取货物。</w:t>
      </w:r>
    </w:p>
    <w:p w:rsidR="001850FF" w:rsidRDefault="009562B5">
      <w:pPr>
        <w:rPr>
          <w:rFonts w:ascii="宋体"/>
          <w:color w:val="000000"/>
          <w:sz w:val="28"/>
          <w:szCs w:val="28"/>
        </w:rPr>
      </w:pPr>
      <w:r>
        <w:rPr>
          <w:rFonts w:ascii="宋体" w:hAnsi="宋体" w:hint="eastAsia"/>
          <w:color w:val="000000"/>
          <w:sz w:val="28"/>
          <w:szCs w:val="28"/>
        </w:rPr>
        <w:t xml:space="preserve">  2.</w:t>
      </w:r>
      <w:r>
        <w:rPr>
          <w:rFonts w:ascii="宋体" w:hAnsi="宋体" w:hint="eastAsia"/>
          <w:color w:val="000000"/>
          <w:sz w:val="28"/>
          <w:szCs w:val="28"/>
        </w:rPr>
        <w:t>甲方</w:t>
      </w:r>
      <w:r>
        <w:rPr>
          <w:rFonts w:ascii="宋体" w:hAnsi="宋体" w:hint="eastAsia"/>
          <w:color w:val="000000"/>
          <w:sz w:val="28"/>
          <w:szCs w:val="28"/>
        </w:rPr>
        <w:t>会根据生产情况以电话、短信或邮件形式通知乙方指定的车辆调度人员进厂提货种类、进厂车辆等。</w:t>
      </w:r>
    </w:p>
    <w:p w:rsidR="001850FF" w:rsidRDefault="009562B5">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3</w:t>
      </w:r>
      <w:r>
        <w:rPr>
          <w:rFonts w:ascii="宋体" w:hAnsi="宋体" w:hint="eastAsia"/>
          <w:color w:val="000000"/>
          <w:sz w:val="28"/>
          <w:szCs w:val="28"/>
        </w:rPr>
        <w:t>、货物由乙方自备运输工具自提。</w:t>
      </w:r>
    </w:p>
    <w:p w:rsidR="001850FF" w:rsidRDefault="009562B5">
      <w:pPr>
        <w:rPr>
          <w:rFonts w:ascii="宋体"/>
          <w:color w:val="000000"/>
          <w:sz w:val="28"/>
          <w:szCs w:val="28"/>
        </w:rPr>
      </w:pPr>
      <w:r>
        <w:rPr>
          <w:rFonts w:ascii="宋体" w:hAnsi="宋体" w:hint="eastAsia"/>
          <w:color w:val="000000"/>
          <w:sz w:val="28"/>
          <w:szCs w:val="28"/>
        </w:rPr>
        <w:t>五、计量方式：货物装车后，甲方人员开具</w:t>
      </w:r>
      <w:r>
        <w:rPr>
          <w:rFonts w:ascii="宋体" w:hAnsi="宋体" w:hint="eastAsia"/>
          <w:color w:val="000000"/>
          <w:sz w:val="28"/>
          <w:szCs w:val="28"/>
        </w:rPr>
        <w:t>过磅单</w:t>
      </w:r>
      <w:r>
        <w:rPr>
          <w:rFonts w:ascii="宋体" w:hAnsi="宋体" w:hint="eastAsia"/>
          <w:color w:val="000000"/>
          <w:sz w:val="28"/>
          <w:szCs w:val="28"/>
        </w:rPr>
        <w:t>，实际交付数量以</w:t>
      </w:r>
    </w:p>
    <w:p w:rsidR="001850FF" w:rsidRDefault="009562B5">
      <w:pPr>
        <w:rPr>
          <w:rFonts w:ascii="宋体"/>
          <w:color w:val="000000"/>
          <w:sz w:val="28"/>
          <w:szCs w:val="28"/>
        </w:rPr>
      </w:pPr>
      <w:r>
        <w:rPr>
          <w:rFonts w:ascii="宋体" w:hAnsi="宋体" w:hint="eastAsia"/>
          <w:color w:val="000000"/>
          <w:sz w:val="28"/>
          <w:szCs w:val="28"/>
        </w:rPr>
        <w:t>甲乙双方人员确认的</w:t>
      </w:r>
      <w:r>
        <w:rPr>
          <w:rFonts w:ascii="宋体" w:hAnsi="宋体" w:hint="eastAsia"/>
          <w:color w:val="000000"/>
          <w:sz w:val="28"/>
          <w:szCs w:val="28"/>
        </w:rPr>
        <w:t>过磅单</w:t>
      </w:r>
      <w:r>
        <w:rPr>
          <w:rFonts w:ascii="宋体" w:hAnsi="宋体" w:hint="eastAsia"/>
          <w:color w:val="000000"/>
          <w:sz w:val="28"/>
          <w:szCs w:val="28"/>
        </w:rPr>
        <w:t>为准。</w:t>
      </w:r>
      <w:r>
        <w:rPr>
          <w:rFonts w:ascii="宋体" w:hAnsi="宋体" w:hint="eastAsia"/>
          <w:color w:val="000000"/>
          <w:sz w:val="28"/>
          <w:szCs w:val="28"/>
        </w:rPr>
        <w:t>过磅单</w:t>
      </w:r>
      <w:r>
        <w:rPr>
          <w:rFonts w:ascii="宋体" w:hAnsi="宋体" w:hint="eastAsia"/>
          <w:color w:val="000000"/>
          <w:sz w:val="28"/>
          <w:szCs w:val="28"/>
        </w:rPr>
        <w:t>由乙方人员签收，乙方认可该签收行为视同乙方对货物的接收以及对交货数量的认可。</w:t>
      </w:r>
    </w:p>
    <w:p w:rsidR="001850FF" w:rsidRDefault="009562B5">
      <w:pPr>
        <w:rPr>
          <w:rFonts w:ascii="宋体"/>
          <w:color w:val="000000"/>
          <w:sz w:val="28"/>
          <w:szCs w:val="28"/>
        </w:rPr>
      </w:pPr>
      <w:r>
        <w:rPr>
          <w:rFonts w:ascii="宋体" w:hAnsi="宋体" w:hint="eastAsia"/>
          <w:color w:val="000000"/>
          <w:sz w:val="28"/>
          <w:szCs w:val="28"/>
        </w:rPr>
        <w:t>六、双方责任：</w:t>
      </w:r>
    </w:p>
    <w:p w:rsidR="001850FF" w:rsidRDefault="009562B5">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（一）</w:t>
      </w:r>
      <w:r>
        <w:rPr>
          <w:rFonts w:ascii="宋体" w:hAnsi="宋体" w:hint="eastAsia"/>
          <w:color w:val="000000"/>
          <w:sz w:val="28"/>
          <w:szCs w:val="28"/>
        </w:rPr>
        <w:t>、</w:t>
      </w:r>
      <w:r>
        <w:rPr>
          <w:rFonts w:ascii="宋体" w:hAnsi="宋体" w:hint="eastAsia"/>
          <w:color w:val="000000"/>
          <w:sz w:val="28"/>
          <w:szCs w:val="28"/>
        </w:rPr>
        <w:t>甲方责任：</w:t>
      </w:r>
    </w:p>
    <w:p w:rsidR="001850FF" w:rsidRDefault="009562B5">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、甲方负责在乙方提货时给予指挥协调，协助乙方及时装运货物。</w:t>
      </w:r>
    </w:p>
    <w:p w:rsidR="001850FF" w:rsidRDefault="009562B5">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2</w:t>
      </w:r>
      <w:r>
        <w:rPr>
          <w:rFonts w:ascii="宋体" w:hAnsi="宋体" w:hint="eastAsia"/>
          <w:color w:val="000000"/>
          <w:sz w:val="28"/>
          <w:szCs w:val="28"/>
        </w:rPr>
        <w:t>、甲方负责根据自身生产情况</w:t>
      </w:r>
      <w:r>
        <w:rPr>
          <w:rFonts w:ascii="宋体" w:hAnsi="宋体" w:hint="eastAsia"/>
          <w:color w:val="000000"/>
          <w:sz w:val="28"/>
          <w:szCs w:val="28"/>
        </w:rPr>
        <w:t>，合理调度，提前一日通知乙方提货。</w:t>
      </w:r>
    </w:p>
    <w:p w:rsidR="001850FF" w:rsidRDefault="009562B5">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（二）</w:t>
      </w:r>
      <w:r>
        <w:rPr>
          <w:rFonts w:ascii="宋体" w:hAnsi="宋体" w:hint="eastAsia"/>
          <w:color w:val="000000"/>
          <w:sz w:val="28"/>
          <w:szCs w:val="28"/>
        </w:rPr>
        <w:t>、</w:t>
      </w:r>
      <w:r>
        <w:rPr>
          <w:rFonts w:ascii="宋体" w:hAnsi="宋体" w:hint="eastAsia"/>
          <w:color w:val="000000"/>
          <w:sz w:val="28"/>
          <w:szCs w:val="28"/>
        </w:rPr>
        <w:t>乙方责任：</w:t>
      </w:r>
    </w:p>
    <w:p w:rsidR="001850FF" w:rsidRDefault="009562B5">
      <w:pPr>
        <w:rPr>
          <w:rFonts w:ascii="宋体"/>
          <w:color w:val="000000"/>
          <w:sz w:val="28"/>
          <w:szCs w:val="28"/>
        </w:rPr>
      </w:pPr>
      <w:r>
        <w:rPr>
          <w:rFonts w:ascii="宋体" w:hAnsi="宋体" w:hint="eastAsia"/>
          <w:color w:val="000000"/>
          <w:sz w:val="28"/>
          <w:szCs w:val="28"/>
        </w:rPr>
        <w:t xml:space="preserve">  1</w:t>
      </w:r>
      <w:r>
        <w:rPr>
          <w:rFonts w:ascii="宋体" w:hAnsi="宋体" w:hint="eastAsia"/>
          <w:color w:val="000000"/>
          <w:sz w:val="28"/>
          <w:szCs w:val="28"/>
        </w:rPr>
        <w:t>、乙方应根据甲方现场条件决定所派运输车的数量、吨位和车号，如有更改必须提前通知甲方，经甲方同意后方可进厂提货。</w:t>
      </w:r>
    </w:p>
    <w:p w:rsidR="001850FF" w:rsidRDefault="009562B5">
      <w:pPr>
        <w:rPr>
          <w:rFonts w:ascii="宋体"/>
          <w:color w:val="000000"/>
          <w:sz w:val="28"/>
          <w:szCs w:val="28"/>
        </w:rPr>
      </w:pPr>
      <w:r>
        <w:rPr>
          <w:rFonts w:ascii="宋体" w:hAnsi="宋体" w:hint="eastAsia"/>
          <w:color w:val="000000"/>
          <w:sz w:val="28"/>
          <w:szCs w:val="28"/>
        </w:rPr>
        <w:t xml:space="preserve">  2</w:t>
      </w:r>
      <w:r>
        <w:rPr>
          <w:rFonts w:ascii="宋体" w:hAnsi="宋体" w:hint="eastAsia"/>
          <w:color w:val="000000"/>
          <w:sz w:val="28"/>
          <w:szCs w:val="28"/>
        </w:rPr>
        <w:t>、乙方应听从甲方调度指令前来提货，如因特殊情况不能及时提货应说明情况，在不影响甲方正常生产的情况下经甲方同意可适当顺延提货，具体顺延时间双方另定。</w:t>
      </w:r>
    </w:p>
    <w:p w:rsidR="001850FF" w:rsidRDefault="009562B5">
      <w:pPr>
        <w:rPr>
          <w:rFonts w:ascii="宋体"/>
          <w:color w:val="000000"/>
          <w:sz w:val="28"/>
          <w:szCs w:val="28"/>
        </w:rPr>
      </w:pPr>
      <w:r>
        <w:rPr>
          <w:rFonts w:ascii="宋体" w:hAnsi="宋体" w:hint="eastAsia"/>
          <w:color w:val="000000"/>
          <w:sz w:val="28"/>
          <w:szCs w:val="28"/>
        </w:rPr>
        <w:t xml:space="preserve">  3</w:t>
      </w:r>
      <w:r>
        <w:rPr>
          <w:rFonts w:ascii="宋体" w:hAnsi="宋体" w:hint="eastAsia"/>
          <w:color w:val="000000"/>
          <w:sz w:val="28"/>
          <w:szCs w:val="28"/>
        </w:rPr>
        <w:t>、乙方提货原则上在白天上班时间内进行，因生产需要甲方要求乙方在夜间提货的，乙方应满足生产要求。在进入甲方厂区内提货时，应听从甲方人员的指挥，遵守甲方的有关规章制度。如有违反，责任</w:t>
      </w:r>
      <w:r>
        <w:rPr>
          <w:rFonts w:ascii="宋体" w:hAnsi="宋体" w:hint="eastAsia"/>
          <w:color w:val="000000"/>
          <w:sz w:val="28"/>
          <w:szCs w:val="28"/>
        </w:rPr>
        <w:lastRenderedPageBreak/>
        <w:t>自负，并赔偿由此给甲方或第三方造成的人身、财产损失。</w:t>
      </w:r>
    </w:p>
    <w:p w:rsidR="001850FF" w:rsidRDefault="009562B5">
      <w:pPr>
        <w:rPr>
          <w:rFonts w:ascii="宋体"/>
          <w:color w:val="000000"/>
          <w:sz w:val="28"/>
          <w:szCs w:val="28"/>
        </w:rPr>
      </w:pPr>
      <w:r>
        <w:rPr>
          <w:rFonts w:ascii="宋体" w:hAnsi="宋体" w:hint="eastAsia"/>
          <w:color w:val="000000"/>
          <w:sz w:val="28"/>
          <w:szCs w:val="28"/>
        </w:rPr>
        <w:t>七、违规、违约责任：</w:t>
      </w:r>
    </w:p>
    <w:p w:rsidR="001850FF" w:rsidRDefault="009562B5">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（一）、</w:t>
      </w:r>
      <w:r>
        <w:rPr>
          <w:rFonts w:ascii="宋体" w:hAnsi="宋体" w:hint="eastAsia"/>
          <w:color w:val="000000"/>
          <w:sz w:val="28"/>
          <w:szCs w:val="28"/>
        </w:rPr>
        <w:t>乙方应听从甲方调度指令前来</w:t>
      </w:r>
      <w:r>
        <w:rPr>
          <w:rFonts w:ascii="宋体" w:hAnsi="宋体" w:hint="eastAsia"/>
          <w:color w:val="000000"/>
          <w:sz w:val="28"/>
          <w:szCs w:val="28"/>
        </w:rPr>
        <w:t>运输一般固废</w:t>
      </w:r>
      <w:r>
        <w:rPr>
          <w:rFonts w:ascii="宋体" w:hAnsi="宋体" w:hint="eastAsia"/>
          <w:color w:val="000000"/>
          <w:sz w:val="28"/>
          <w:szCs w:val="28"/>
        </w:rPr>
        <w:t>，前一天甲方业务员会根据生产情况以电话、短信或邮件形式通知乙方指定的车辆调度人员进厂提货种类、进厂车辆等。如乙方第二天车辆未能满足甲方通知需求，则视为违规。违规对于危害甲方安全生产或甲方利益的，给甲方造成的一</w:t>
      </w:r>
      <w:r>
        <w:rPr>
          <w:rFonts w:ascii="宋体" w:hAnsi="宋体" w:hint="eastAsia"/>
          <w:color w:val="000000"/>
          <w:sz w:val="28"/>
          <w:szCs w:val="28"/>
        </w:rPr>
        <w:t>切损失由乙方负责赔偿，并给予每次壹</w:t>
      </w:r>
      <w:r>
        <w:rPr>
          <w:rFonts w:ascii="宋体" w:hAnsi="宋体" w:hint="eastAsia"/>
          <w:color w:val="000000"/>
          <w:sz w:val="28"/>
          <w:szCs w:val="28"/>
        </w:rPr>
        <w:t>千</w:t>
      </w:r>
      <w:r>
        <w:rPr>
          <w:rFonts w:ascii="宋体" w:hAnsi="宋体" w:hint="eastAsia"/>
          <w:color w:val="000000"/>
          <w:sz w:val="28"/>
          <w:szCs w:val="28"/>
        </w:rPr>
        <w:t>元（￥</w:t>
      </w:r>
      <w:r>
        <w:rPr>
          <w:rFonts w:ascii="宋体" w:hAnsi="宋体"/>
          <w:color w:val="000000"/>
          <w:sz w:val="28"/>
          <w:szCs w:val="28"/>
        </w:rPr>
        <w:t>1000</w:t>
      </w:r>
      <w:r>
        <w:rPr>
          <w:rFonts w:ascii="宋体" w:hAnsi="宋体" w:hint="eastAsia"/>
          <w:color w:val="000000"/>
          <w:sz w:val="28"/>
          <w:szCs w:val="28"/>
        </w:rPr>
        <w:t>元）的罚款（从乙方的</w:t>
      </w:r>
      <w:r>
        <w:rPr>
          <w:rFonts w:ascii="宋体" w:hAnsi="宋体" w:hint="eastAsia"/>
          <w:color w:val="000000"/>
          <w:sz w:val="28"/>
          <w:szCs w:val="28"/>
        </w:rPr>
        <w:t>一般固废</w:t>
      </w:r>
      <w:r>
        <w:rPr>
          <w:rFonts w:ascii="宋体" w:hAnsi="宋体" w:hint="eastAsia"/>
          <w:color w:val="000000"/>
          <w:sz w:val="28"/>
          <w:szCs w:val="28"/>
        </w:rPr>
        <w:t>清运</w:t>
      </w:r>
      <w:r>
        <w:rPr>
          <w:rFonts w:ascii="宋体" w:hAnsi="宋体" w:hint="eastAsia"/>
          <w:color w:val="000000"/>
          <w:sz w:val="28"/>
          <w:szCs w:val="28"/>
        </w:rPr>
        <w:t>费</w:t>
      </w:r>
      <w:r>
        <w:rPr>
          <w:rFonts w:ascii="宋体" w:hAnsi="宋体" w:hint="eastAsia"/>
          <w:color w:val="000000"/>
          <w:sz w:val="28"/>
          <w:szCs w:val="28"/>
        </w:rPr>
        <w:t>中扣除）。</w:t>
      </w:r>
    </w:p>
    <w:p w:rsidR="001850FF" w:rsidRDefault="009562B5">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（二）</w:t>
      </w:r>
      <w:r>
        <w:rPr>
          <w:rFonts w:ascii="宋体" w:hAnsi="宋体" w:hint="eastAsia"/>
          <w:color w:val="000000"/>
          <w:sz w:val="28"/>
          <w:szCs w:val="28"/>
        </w:rPr>
        <w:t>、</w:t>
      </w:r>
      <w:r>
        <w:rPr>
          <w:rFonts w:ascii="宋体" w:hAnsi="宋体" w:hint="eastAsia"/>
          <w:color w:val="000000"/>
          <w:sz w:val="28"/>
          <w:szCs w:val="28"/>
        </w:rPr>
        <w:t>从安全管理的原则出发，乙方必须遵守甲方规定的各项安全管理制度，为保障运输安全，乙方必须加强安全运输管理，维护双方利益。乙方在进入甲方厂区内</w:t>
      </w:r>
      <w:r>
        <w:rPr>
          <w:rFonts w:ascii="宋体" w:hAnsi="宋体" w:hint="eastAsia"/>
          <w:color w:val="000000"/>
          <w:sz w:val="28"/>
          <w:szCs w:val="28"/>
        </w:rPr>
        <w:t>运输一般固废</w:t>
      </w:r>
      <w:r>
        <w:rPr>
          <w:rFonts w:ascii="宋体" w:hAnsi="宋体" w:hint="eastAsia"/>
          <w:color w:val="000000"/>
          <w:sz w:val="28"/>
          <w:szCs w:val="28"/>
        </w:rPr>
        <w:t>时如损坏甲方设备及有关设施，如路灯、路牙、围墙等，应按价赔偿。</w:t>
      </w:r>
    </w:p>
    <w:p w:rsidR="001850FF" w:rsidRDefault="009562B5">
      <w:pPr>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（三）、</w:t>
      </w:r>
      <w:r>
        <w:rPr>
          <w:rFonts w:ascii="宋体" w:hAnsi="宋体" w:hint="eastAsia"/>
          <w:color w:val="000000"/>
          <w:sz w:val="28"/>
          <w:szCs w:val="28"/>
        </w:rPr>
        <w:t>乙方运输车</w:t>
      </w:r>
      <w:r>
        <w:rPr>
          <w:rFonts w:ascii="宋体" w:hAnsi="宋体" w:hint="eastAsia"/>
          <w:color w:val="000000"/>
          <w:sz w:val="28"/>
          <w:szCs w:val="28"/>
        </w:rPr>
        <w:t>泼洒</w:t>
      </w:r>
      <w:r>
        <w:rPr>
          <w:rFonts w:ascii="宋体" w:hAnsi="宋体" w:hint="eastAsia"/>
          <w:color w:val="000000"/>
          <w:sz w:val="28"/>
          <w:szCs w:val="28"/>
        </w:rPr>
        <w:t>的</w:t>
      </w:r>
      <w:r>
        <w:rPr>
          <w:rFonts w:ascii="宋体" w:hAnsi="宋体" w:hint="eastAsia"/>
          <w:color w:val="000000"/>
          <w:sz w:val="28"/>
          <w:szCs w:val="28"/>
        </w:rPr>
        <w:t>一般固废</w:t>
      </w:r>
      <w:r>
        <w:rPr>
          <w:rFonts w:ascii="宋体" w:hAnsi="宋体" w:hint="eastAsia"/>
          <w:color w:val="000000"/>
          <w:sz w:val="28"/>
          <w:szCs w:val="28"/>
        </w:rPr>
        <w:t>须及时清扫干净，做到车走场地清。影响甲方文明生产的每次罚款伍百元（￥</w:t>
      </w:r>
      <w:r>
        <w:rPr>
          <w:rFonts w:ascii="宋体" w:hAnsi="宋体"/>
          <w:color w:val="000000"/>
          <w:sz w:val="28"/>
          <w:szCs w:val="28"/>
        </w:rPr>
        <w:t>500</w:t>
      </w:r>
      <w:r>
        <w:rPr>
          <w:rFonts w:ascii="宋体" w:hAnsi="宋体" w:hint="eastAsia"/>
          <w:color w:val="000000"/>
          <w:sz w:val="28"/>
          <w:szCs w:val="28"/>
        </w:rPr>
        <w:t>元）（从乙方的</w:t>
      </w:r>
      <w:r>
        <w:rPr>
          <w:rFonts w:ascii="宋体" w:hAnsi="宋体" w:hint="eastAsia"/>
          <w:color w:val="000000"/>
          <w:sz w:val="28"/>
          <w:szCs w:val="28"/>
        </w:rPr>
        <w:t>一般固废</w:t>
      </w:r>
      <w:r>
        <w:rPr>
          <w:rFonts w:ascii="宋体" w:hAnsi="宋体" w:hint="eastAsia"/>
          <w:color w:val="000000"/>
          <w:sz w:val="28"/>
          <w:szCs w:val="28"/>
        </w:rPr>
        <w:t>清运</w:t>
      </w:r>
      <w:r>
        <w:rPr>
          <w:rFonts w:ascii="宋体" w:hAnsi="宋体" w:hint="eastAsia"/>
          <w:color w:val="000000"/>
          <w:sz w:val="28"/>
          <w:szCs w:val="28"/>
        </w:rPr>
        <w:t>费</w:t>
      </w:r>
      <w:r>
        <w:rPr>
          <w:rFonts w:ascii="宋体" w:hAnsi="宋体" w:hint="eastAsia"/>
          <w:color w:val="000000"/>
          <w:sz w:val="28"/>
          <w:szCs w:val="28"/>
        </w:rPr>
        <w:t>中扣除），并及时清扫干净。</w:t>
      </w:r>
    </w:p>
    <w:p w:rsidR="001850FF" w:rsidRDefault="009562B5">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（四）、</w:t>
      </w:r>
      <w:r>
        <w:rPr>
          <w:rFonts w:ascii="宋体" w:hAnsi="宋体" w:hint="eastAsia"/>
          <w:color w:val="000000"/>
          <w:sz w:val="28"/>
          <w:szCs w:val="28"/>
        </w:rPr>
        <w:t>违约处理：乙</w:t>
      </w:r>
      <w:r>
        <w:rPr>
          <w:rFonts w:ascii="宋体" w:hAnsi="宋体" w:hint="eastAsia"/>
          <w:color w:val="000000"/>
          <w:sz w:val="28"/>
          <w:szCs w:val="28"/>
        </w:rPr>
        <w:t>方造成违约，对危害甲方安全生产或甲方利益的，给甲方造成的一切损失由乙方负责赔偿。</w:t>
      </w:r>
    </w:p>
    <w:p w:rsidR="001850FF" w:rsidRDefault="009562B5">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八、本合同期满，如甲方通过公开比选方式选择合作方，乙方可参与投标。</w:t>
      </w:r>
    </w:p>
    <w:p w:rsidR="001850FF" w:rsidRDefault="009562B5">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九、双方重要文件往来应当以书面形式（含传真、电子邮件等）进行。如以特快专递方式送达至本合同所列地址，则：双方地址在同一个地市级行政区域内的，自特快专递寄出之日起算第</w:t>
      </w:r>
      <w:r>
        <w:rPr>
          <w:rFonts w:ascii="宋体" w:hAnsi="宋体"/>
          <w:color w:val="000000"/>
          <w:sz w:val="28"/>
          <w:szCs w:val="28"/>
        </w:rPr>
        <w:t>3</w:t>
      </w:r>
      <w:r>
        <w:rPr>
          <w:rFonts w:ascii="宋体" w:hAnsi="宋体" w:hint="eastAsia"/>
          <w:color w:val="000000"/>
          <w:sz w:val="28"/>
          <w:szCs w:val="28"/>
        </w:rPr>
        <w:t>日即视为已有</w:t>
      </w:r>
      <w:r>
        <w:rPr>
          <w:rFonts w:ascii="宋体" w:hAnsi="宋体" w:hint="eastAsia"/>
          <w:color w:val="000000"/>
          <w:sz w:val="28"/>
          <w:szCs w:val="28"/>
        </w:rPr>
        <w:lastRenderedPageBreak/>
        <w:t>效送达（有证据证明对方已经提前签收除外）；双方地址不在同一个地市级行政区域内的，自特快专递寄出之日起算第</w:t>
      </w:r>
      <w:r>
        <w:rPr>
          <w:rFonts w:ascii="宋体" w:hAnsi="宋体"/>
          <w:color w:val="000000"/>
          <w:sz w:val="28"/>
          <w:szCs w:val="28"/>
        </w:rPr>
        <w:t>6</w:t>
      </w:r>
      <w:r>
        <w:rPr>
          <w:rFonts w:ascii="宋体" w:hAnsi="宋体" w:hint="eastAsia"/>
          <w:color w:val="000000"/>
          <w:sz w:val="28"/>
          <w:szCs w:val="28"/>
        </w:rPr>
        <w:t>日即视为已有效送达（有证据证明对方已经提前签收除外）；双方应主动做好信</w:t>
      </w:r>
      <w:r>
        <w:rPr>
          <w:rFonts w:ascii="宋体" w:hAnsi="宋体" w:hint="eastAsia"/>
          <w:color w:val="000000"/>
          <w:sz w:val="28"/>
          <w:szCs w:val="28"/>
        </w:rPr>
        <w:t>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1850FF" w:rsidRDefault="009562B5">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十、本合同经双方签订后生效。本合同一式</w:t>
      </w:r>
      <w:r>
        <w:rPr>
          <w:rFonts w:ascii="宋体" w:hAnsi="宋体" w:hint="eastAsia"/>
          <w:color w:val="000000"/>
          <w:sz w:val="28"/>
          <w:szCs w:val="28"/>
        </w:rPr>
        <w:t>六</w:t>
      </w:r>
      <w:r>
        <w:rPr>
          <w:rFonts w:ascii="宋体" w:hAnsi="宋体" w:hint="eastAsia"/>
          <w:color w:val="000000"/>
          <w:sz w:val="28"/>
          <w:szCs w:val="28"/>
        </w:rPr>
        <w:t>份，双方各执</w:t>
      </w:r>
      <w:r>
        <w:rPr>
          <w:rFonts w:ascii="宋体" w:hAnsi="宋体" w:hint="eastAsia"/>
          <w:color w:val="000000"/>
          <w:sz w:val="28"/>
          <w:szCs w:val="28"/>
        </w:rPr>
        <w:t>三</w:t>
      </w:r>
      <w:r>
        <w:rPr>
          <w:rFonts w:ascii="宋体" w:hAnsi="宋体" w:hint="eastAsia"/>
          <w:color w:val="000000"/>
          <w:sz w:val="28"/>
          <w:szCs w:val="28"/>
        </w:rPr>
        <w:t>份。履行中如有争议，双方协商解决。如协商不成可诉诸法律，提请甲方所在地法院诉讼解决。</w:t>
      </w:r>
    </w:p>
    <w:p w:rsidR="001850FF" w:rsidRDefault="009562B5">
      <w:pPr>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十一、组成合同文件：</w:t>
      </w:r>
    </w:p>
    <w:tbl>
      <w:tblPr>
        <w:tblW w:w="9280" w:type="dxa"/>
        <w:tblLayout w:type="fixed"/>
        <w:tblLook w:val="04A0" w:firstRow="1" w:lastRow="0" w:firstColumn="1" w:lastColumn="0" w:noHBand="0" w:noVBand="1"/>
      </w:tblPr>
      <w:tblGrid>
        <w:gridCol w:w="4741"/>
        <w:gridCol w:w="4539"/>
      </w:tblGrid>
      <w:tr w:rsidR="001850FF">
        <w:trPr>
          <w:trHeight w:val="1245"/>
        </w:trPr>
        <w:tc>
          <w:tcPr>
            <w:tcW w:w="4741" w:type="dxa"/>
            <w:vAlign w:val="center"/>
          </w:tcPr>
          <w:p w:rsidR="001850FF" w:rsidRDefault="009562B5">
            <w:pPr>
              <w:rPr>
                <w:rFonts w:ascii="宋体" w:hAns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、本合同书；甲方：福建省东南电化股份有限公司（盖章）</w:t>
            </w:r>
          </w:p>
        </w:tc>
        <w:tc>
          <w:tcPr>
            <w:tcW w:w="4539" w:type="dxa"/>
            <w:vAlign w:val="center"/>
          </w:tcPr>
          <w:p w:rsidR="001850FF" w:rsidRDefault="009562B5">
            <w:pPr>
              <w:ind w:firstLine="570"/>
              <w:rPr>
                <w:rFonts w:ascii="宋体" w:hAnsi="宋体"/>
                <w:color w:val="000000"/>
                <w:sz w:val="28"/>
                <w:szCs w:val="28"/>
              </w:rPr>
            </w:pPr>
            <w:r>
              <w:rPr>
                <w:rFonts w:ascii="宋体" w:hAnsi="宋体" w:hint="eastAsia"/>
                <w:color w:val="000000"/>
                <w:sz w:val="28"/>
                <w:szCs w:val="28"/>
              </w:rPr>
              <w:t>乙方：（盖章）</w:t>
            </w:r>
          </w:p>
        </w:tc>
      </w:tr>
      <w:tr w:rsidR="001850FF">
        <w:trPr>
          <w:trHeight w:val="623"/>
        </w:trPr>
        <w:tc>
          <w:tcPr>
            <w:tcW w:w="4741" w:type="dxa"/>
            <w:vAlign w:val="center"/>
          </w:tcPr>
          <w:p w:rsidR="001850FF" w:rsidRDefault="009562B5">
            <w:pPr>
              <w:rPr>
                <w:rFonts w:ascii="宋体" w:hAnsi="宋体"/>
                <w:color w:val="000000"/>
                <w:sz w:val="28"/>
                <w:szCs w:val="28"/>
              </w:rPr>
            </w:pPr>
            <w:r>
              <w:rPr>
                <w:rFonts w:ascii="宋体" w:hAnsi="宋体" w:hint="eastAsia"/>
                <w:color w:val="000000"/>
                <w:sz w:val="28"/>
                <w:szCs w:val="28"/>
              </w:rPr>
              <w:t>法定代表人：</w:t>
            </w:r>
            <w:r>
              <w:rPr>
                <w:rFonts w:ascii="宋体" w:hAnsi="宋体" w:hint="eastAsia"/>
                <w:color w:val="000000"/>
                <w:sz w:val="28"/>
                <w:szCs w:val="28"/>
              </w:rPr>
              <w:t>陈清忠</w:t>
            </w:r>
          </w:p>
        </w:tc>
        <w:tc>
          <w:tcPr>
            <w:tcW w:w="4539" w:type="dxa"/>
            <w:vAlign w:val="center"/>
          </w:tcPr>
          <w:p w:rsidR="001850FF" w:rsidRDefault="009562B5">
            <w:pPr>
              <w:rPr>
                <w:rFonts w:ascii="宋体" w:hAnsi="宋体"/>
                <w:color w:val="000000"/>
                <w:sz w:val="28"/>
                <w:szCs w:val="28"/>
              </w:rPr>
            </w:pPr>
            <w:r>
              <w:rPr>
                <w:rFonts w:ascii="宋体" w:hAnsi="宋体" w:hint="eastAsia"/>
                <w:color w:val="000000"/>
                <w:sz w:val="28"/>
                <w:szCs w:val="28"/>
              </w:rPr>
              <w:t>法定代表人：</w:t>
            </w:r>
          </w:p>
        </w:tc>
      </w:tr>
      <w:tr w:rsidR="001850FF">
        <w:trPr>
          <w:trHeight w:val="1868"/>
        </w:trPr>
        <w:tc>
          <w:tcPr>
            <w:tcW w:w="4741" w:type="dxa"/>
            <w:vAlign w:val="center"/>
          </w:tcPr>
          <w:p w:rsidR="001850FF" w:rsidRDefault="009562B5">
            <w:pPr>
              <w:rPr>
                <w:rFonts w:ascii="宋体" w:hAnsi="宋体"/>
                <w:color w:val="000000"/>
                <w:sz w:val="28"/>
                <w:szCs w:val="28"/>
              </w:rPr>
            </w:pPr>
            <w:r>
              <w:rPr>
                <w:rFonts w:ascii="宋体" w:hAnsi="宋体" w:hint="eastAsia"/>
                <w:color w:val="000000"/>
                <w:sz w:val="28"/>
                <w:szCs w:val="28"/>
              </w:rPr>
              <w:t>法定代表人</w:t>
            </w:r>
            <w:r>
              <w:rPr>
                <w:rFonts w:ascii="宋体" w:hAnsi="宋体" w:hint="eastAsia"/>
                <w:color w:val="000000"/>
                <w:sz w:val="28"/>
                <w:szCs w:val="28"/>
              </w:rPr>
              <w:t>或</w:t>
            </w:r>
            <w:r>
              <w:rPr>
                <w:rFonts w:ascii="宋体" w:hAnsi="宋体" w:hint="eastAsia"/>
                <w:color w:val="000000"/>
                <w:sz w:val="28"/>
                <w:szCs w:val="28"/>
              </w:rPr>
              <w:t>委托代理人</w:t>
            </w:r>
            <w:r>
              <w:rPr>
                <w:rFonts w:ascii="宋体" w:hAnsi="宋体" w:hint="eastAsia"/>
                <w:color w:val="000000"/>
                <w:sz w:val="28"/>
                <w:szCs w:val="28"/>
              </w:rPr>
              <w:t>签字</w:t>
            </w:r>
            <w:r>
              <w:rPr>
                <w:rFonts w:ascii="宋体" w:hAnsi="宋体" w:hint="eastAsia"/>
                <w:color w:val="000000"/>
                <w:sz w:val="28"/>
                <w:szCs w:val="28"/>
              </w:rPr>
              <w:t>：</w:t>
            </w:r>
          </w:p>
          <w:p w:rsidR="001850FF" w:rsidRDefault="001850FF">
            <w:pPr>
              <w:rPr>
                <w:rFonts w:ascii="宋体" w:hAnsi="宋体"/>
                <w:color w:val="000000"/>
                <w:sz w:val="28"/>
                <w:szCs w:val="28"/>
              </w:rPr>
            </w:pPr>
          </w:p>
          <w:p w:rsidR="001850FF" w:rsidRDefault="009562B5">
            <w:pPr>
              <w:rPr>
                <w:rFonts w:ascii="宋体" w:hAnsi="宋体"/>
                <w:color w:val="000000"/>
                <w:sz w:val="28"/>
                <w:szCs w:val="28"/>
              </w:rPr>
            </w:pPr>
            <w:r>
              <w:rPr>
                <w:rFonts w:ascii="宋体" w:hAnsi="宋体" w:hint="eastAsia"/>
                <w:color w:val="000000"/>
                <w:sz w:val="28"/>
                <w:szCs w:val="28"/>
              </w:rPr>
              <w:t>时</w:t>
            </w:r>
            <w:r>
              <w:rPr>
                <w:rFonts w:ascii="宋体" w:hAnsi="宋体" w:hint="eastAsia"/>
                <w:color w:val="000000"/>
                <w:sz w:val="28"/>
                <w:szCs w:val="28"/>
              </w:rPr>
              <w:t xml:space="preserve">    </w:t>
            </w:r>
            <w:r>
              <w:rPr>
                <w:rFonts w:ascii="宋体" w:hAnsi="宋体" w:hint="eastAsia"/>
                <w:color w:val="000000"/>
                <w:sz w:val="28"/>
                <w:szCs w:val="28"/>
              </w:rPr>
              <w:t>间</w:t>
            </w:r>
            <w:r>
              <w:rPr>
                <w:rFonts w:ascii="宋体" w:hAnsi="宋体" w:hint="eastAsia"/>
                <w:color w:val="000000"/>
                <w:sz w:val="28"/>
                <w:szCs w:val="28"/>
              </w:rPr>
              <w:t xml:space="preserve">:                                         </w:t>
            </w:r>
          </w:p>
        </w:tc>
        <w:tc>
          <w:tcPr>
            <w:tcW w:w="4539" w:type="dxa"/>
            <w:vAlign w:val="center"/>
          </w:tcPr>
          <w:p w:rsidR="001850FF" w:rsidRDefault="009562B5">
            <w:pPr>
              <w:rPr>
                <w:rFonts w:ascii="宋体" w:hAnsi="宋体"/>
                <w:color w:val="000000"/>
                <w:sz w:val="28"/>
                <w:szCs w:val="28"/>
              </w:rPr>
            </w:pPr>
            <w:r>
              <w:rPr>
                <w:rFonts w:ascii="宋体" w:hAnsi="宋体" w:hint="eastAsia"/>
                <w:color w:val="000000"/>
                <w:sz w:val="28"/>
                <w:szCs w:val="28"/>
              </w:rPr>
              <w:t>法定代表人</w:t>
            </w:r>
            <w:r>
              <w:rPr>
                <w:rFonts w:ascii="宋体" w:hAnsi="宋体" w:hint="eastAsia"/>
                <w:color w:val="000000"/>
                <w:sz w:val="28"/>
                <w:szCs w:val="28"/>
              </w:rPr>
              <w:t>或</w:t>
            </w:r>
            <w:r>
              <w:rPr>
                <w:rFonts w:ascii="宋体" w:hAnsi="宋体" w:hint="eastAsia"/>
                <w:color w:val="000000"/>
                <w:sz w:val="28"/>
                <w:szCs w:val="28"/>
              </w:rPr>
              <w:t>委托代理人</w:t>
            </w:r>
            <w:r>
              <w:rPr>
                <w:rFonts w:ascii="宋体" w:hAnsi="宋体" w:hint="eastAsia"/>
                <w:color w:val="000000"/>
                <w:sz w:val="28"/>
                <w:szCs w:val="28"/>
              </w:rPr>
              <w:t>签字</w:t>
            </w:r>
            <w:r>
              <w:rPr>
                <w:rFonts w:ascii="宋体" w:hAnsi="宋体" w:hint="eastAsia"/>
                <w:color w:val="000000"/>
                <w:sz w:val="28"/>
                <w:szCs w:val="28"/>
              </w:rPr>
              <w:t>：</w:t>
            </w:r>
          </w:p>
          <w:p w:rsidR="001850FF" w:rsidRDefault="001850FF">
            <w:pPr>
              <w:rPr>
                <w:rFonts w:ascii="宋体" w:hAnsi="宋体"/>
                <w:color w:val="000000"/>
                <w:sz w:val="28"/>
                <w:szCs w:val="28"/>
              </w:rPr>
            </w:pPr>
          </w:p>
          <w:p w:rsidR="001850FF" w:rsidRDefault="009562B5">
            <w:pPr>
              <w:rPr>
                <w:rFonts w:ascii="宋体" w:hAnsi="宋体"/>
                <w:color w:val="000000"/>
                <w:sz w:val="28"/>
                <w:szCs w:val="28"/>
              </w:rPr>
            </w:pPr>
            <w:r>
              <w:rPr>
                <w:rFonts w:ascii="宋体" w:hAnsi="宋体" w:hint="eastAsia"/>
                <w:color w:val="000000"/>
                <w:sz w:val="28"/>
                <w:szCs w:val="28"/>
              </w:rPr>
              <w:t>时</w:t>
            </w:r>
            <w:r>
              <w:rPr>
                <w:rFonts w:ascii="宋体" w:hAnsi="宋体" w:hint="eastAsia"/>
                <w:color w:val="000000"/>
                <w:sz w:val="28"/>
                <w:szCs w:val="28"/>
              </w:rPr>
              <w:t xml:space="preserve">    </w:t>
            </w:r>
            <w:r>
              <w:rPr>
                <w:rFonts w:ascii="宋体" w:hAnsi="宋体" w:hint="eastAsia"/>
                <w:color w:val="000000"/>
                <w:sz w:val="28"/>
                <w:szCs w:val="28"/>
              </w:rPr>
              <w:t>间</w:t>
            </w:r>
            <w:r>
              <w:rPr>
                <w:rFonts w:ascii="宋体" w:hAnsi="宋体" w:hint="eastAsia"/>
                <w:color w:val="000000"/>
                <w:sz w:val="28"/>
                <w:szCs w:val="28"/>
              </w:rPr>
              <w:t>:</w:t>
            </w:r>
          </w:p>
        </w:tc>
      </w:tr>
      <w:tr w:rsidR="001850FF">
        <w:trPr>
          <w:trHeight w:val="1245"/>
        </w:trPr>
        <w:tc>
          <w:tcPr>
            <w:tcW w:w="4741" w:type="dxa"/>
            <w:vAlign w:val="center"/>
          </w:tcPr>
          <w:p w:rsidR="001850FF" w:rsidRDefault="009562B5">
            <w:pPr>
              <w:rPr>
                <w:rFonts w:ascii="宋体" w:hAnsi="宋体"/>
                <w:color w:val="000000"/>
                <w:sz w:val="28"/>
                <w:szCs w:val="28"/>
              </w:rPr>
            </w:pPr>
            <w:r>
              <w:rPr>
                <w:rFonts w:ascii="宋体" w:hAnsi="宋体" w:hint="eastAsia"/>
                <w:color w:val="000000"/>
                <w:sz w:val="28"/>
                <w:szCs w:val="28"/>
              </w:rPr>
              <w:t>开户银行：中国建设银行股份有限公司福建省分行</w:t>
            </w:r>
          </w:p>
        </w:tc>
        <w:tc>
          <w:tcPr>
            <w:tcW w:w="4539" w:type="dxa"/>
            <w:vAlign w:val="center"/>
          </w:tcPr>
          <w:p w:rsidR="001850FF" w:rsidRDefault="009562B5">
            <w:pPr>
              <w:rPr>
                <w:rFonts w:ascii="宋体" w:hAnsi="宋体"/>
                <w:color w:val="000000"/>
                <w:sz w:val="28"/>
                <w:szCs w:val="28"/>
              </w:rPr>
            </w:pPr>
            <w:r>
              <w:rPr>
                <w:rFonts w:ascii="宋体" w:hAnsi="宋体" w:hint="eastAsia"/>
                <w:color w:val="000000"/>
                <w:sz w:val="28"/>
                <w:szCs w:val="28"/>
              </w:rPr>
              <w:t>开户银行</w:t>
            </w:r>
            <w:r>
              <w:rPr>
                <w:rFonts w:ascii="宋体" w:hAnsi="宋体" w:hint="eastAsia"/>
                <w:color w:val="000000"/>
                <w:sz w:val="28"/>
                <w:szCs w:val="28"/>
              </w:rPr>
              <w:t>：</w:t>
            </w:r>
          </w:p>
        </w:tc>
      </w:tr>
      <w:tr w:rsidR="001850FF">
        <w:trPr>
          <w:trHeight w:val="706"/>
        </w:trPr>
        <w:tc>
          <w:tcPr>
            <w:tcW w:w="4741" w:type="dxa"/>
            <w:vAlign w:val="center"/>
          </w:tcPr>
          <w:p w:rsidR="001850FF" w:rsidRDefault="009562B5">
            <w:pPr>
              <w:rPr>
                <w:rFonts w:ascii="宋体" w:hAnsi="宋体"/>
                <w:color w:val="000000"/>
                <w:sz w:val="28"/>
                <w:szCs w:val="28"/>
              </w:rPr>
            </w:pPr>
            <w:r>
              <w:rPr>
                <w:rFonts w:ascii="宋体" w:hAnsi="宋体" w:hint="eastAsia"/>
                <w:color w:val="000000"/>
                <w:sz w:val="28"/>
                <w:szCs w:val="28"/>
              </w:rPr>
              <w:t>帐</w:t>
            </w:r>
            <w:r>
              <w:rPr>
                <w:rFonts w:ascii="宋体" w:hAnsi="宋体" w:hint="eastAsia"/>
                <w:color w:val="000000"/>
                <w:sz w:val="28"/>
                <w:szCs w:val="28"/>
              </w:rPr>
              <w:t xml:space="preserve"> </w:t>
            </w:r>
            <w:r>
              <w:rPr>
                <w:rFonts w:ascii="宋体" w:hAnsi="宋体" w:hint="eastAsia"/>
                <w:color w:val="000000"/>
                <w:sz w:val="28"/>
                <w:szCs w:val="28"/>
              </w:rPr>
              <w:t>号：</w:t>
            </w:r>
            <w:r>
              <w:rPr>
                <w:rFonts w:ascii="宋体" w:hAnsi="宋体" w:hint="eastAsia"/>
                <w:color w:val="000000"/>
                <w:sz w:val="28"/>
                <w:szCs w:val="28"/>
              </w:rPr>
              <w:t>35001002406052517017</w:t>
            </w:r>
          </w:p>
        </w:tc>
        <w:tc>
          <w:tcPr>
            <w:tcW w:w="4539" w:type="dxa"/>
            <w:vAlign w:val="center"/>
          </w:tcPr>
          <w:p w:rsidR="001850FF" w:rsidRDefault="009562B5">
            <w:pPr>
              <w:rPr>
                <w:rFonts w:ascii="宋体" w:hAnsi="宋体"/>
                <w:color w:val="000000"/>
                <w:sz w:val="28"/>
                <w:szCs w:val="28"/>
              </w:rPr>
            </w:pPr>
            <w:r>
              <w:rPr>
                <w:rFonts w:ascii="宋体" w:hAnsi="宋体" w:hint="eastAsia"/>
                <w:color w:val="000000"/>
                <w:sz w:val="28"/>
                <w:szCs w:val="28"/>
              </w:rPr>
              <w:t>帐</w:t>
            </w:r>
            <w:r>
              <w:rPr>
                <w:rFonts w:ascii="宋体" w:hAnsi="宋体" w:hint="eastAsia"/>
                <w:color w:val="000000"/>
                <w:sz w:val="28"/>
                <w:szCs w:val="28"/>
              </w:rPr>
              <w:t xml:space="preserve">    </w:t>
            </w:r>
            <w:r>
              <w:rPr>
                <w:rFonts w:ascii="宋体" w:hAnsi="宋体" w:hint="eastAsia"/>
                <w:color w:val="000000"/>
                <w:sz w:val="28"/>
                <w:szCs w:val="28"/>
              </w:rPr>
              <w:t>号：</w:t>
            </w:r>
            <w:r>
              <w:rPr>
                <w:rFonts w:ascii="宋体" w:hAnsi="宋体" w:hint="eastAsia"/>
                <w:color w:val="000000"/>
                <w:sz w:val="28"/>
                <w:szCs w:val="28"/>
              </w:rPr>
              <w:t xml:space="preserve"> </w:t>
            </w:r>
          </w:p>
        </w:tc>
      </w:tr>
      <w:tr w:rsidR="001850FF">
        <w:trPr>
          <w:trHeight w:val="1245"/>
        </w:trPr>
        <w:tc>
          <w:tcPr>
            <w:tcW w:w="4741" w:type="dxa"/>
            <w:vAlign w:val="center"/>
          </w:tcPr>
          <w:p w:rsidR="001850FF" w:rsidRDefault="009562B5">
            <w:pPr>
              <w:rPr>
                <w:rFonts w:ascii="宋体" w:hAnsi="宋体"/>
                <w:color w:val="000000"/>
                <w:sz w:val="28"/>
                <w:szCs w:val="28"/>
              </w:rPr>
            </w:pPr>
            <w:r>
              <w:rPr>
                <w:rFonts w:ascii="宋体" w:hAnsi="宋体" w:hint="eastAsia"/>
                <w:color w:val="000000"/>
                <w:sz w:val="28"/>
                <w:szCs w:val="28"/>
              </w:rPr>
              <w:t>地</w:t>
            </w:r>
            <w:r>
              <w:rPr>
                <w:rFonts w:ascii="宋体" w:hAnsi="宋体" w:hint="eastAsia"/>
                <w:color w:val="000000"/>
                <w:sz w:val="28"/>
                <w:szCs w:val="28"/>
              </w:rPr>
              <w:t xml:space="preserve"> </w:t>
            </w:r>
            <w:r>
              <w:rPr>
                <w:rFonts w:ascii="宋体" w:hAnsi="宋体" w:hint="eastAsia"/>
                <w:color w:val="000000"/>
                <w:sz w:val="28"/>
                <w:szCs w:val="28"/>
              </w:rPr>
              <w:t>址：福建省福州市福清市江阴镇江阴工业集中区国盛大道</w:t>
            </w:r>
            <w:r>
              <w:rPr>
                <w:rFonts w:ascii="宋体" w:hAnsi="宋体" w:hint="eastAsia"/>
                <w:color w:val="000000"/>
                <w:sz w:val="28"/>
                <w:szCs w:val="28"/>
              </w:rPr>
              <w:t>3</w:t>
            </w:r>
            <w:r>
              <w:rPr>
                <w:rFonts w:ascii="宋体" w:hAnsi="宋体" w:hint="eastAsia"/>
                <w:color w:val="000000"/>
                <w:sz w:val="28"/>
                <w:szCs w:val="28"/>
              </w:rPr>
              <w:t>号</w:t>
            </w:r>
          </w:p>
        </w:tc>
        <w:tc>
          <w:tcPr>
            <w:tcW w:w="4539" w:type="dxa"/>
            <w:vAlign w:val="center"/>
          </w:tcPr>
          <w:p w:rsidR="001850FF" w:rsidRDefault="009562B5">
            <w:pPr>
              <w:rPr>
                <w:rFonts w:ascii="宋体" w:hAnsi="宋体"/>
                <w:color w:val="000000"/>
                <w:sz w:val="28"/>
                <w:szCs w:val="28"/>
              </w:rPr>
            </w:pPr>
            <w:r>
              <w:rPr>
                <w:rFonts w:ascii="宋体" w:hAnsi="宋体" w:hint="eastAsia"/>
                <w:color w:val="000000"/>
                <w:sz w:val="28"/>
                <w:szCs w:val="28"/>
              </w:rPr>
              <w:t>地</w:t>
            </w:r>
            <w:r>
              <w:rPr>
                <w:rFonts w:ascii="宋体" w:hAnsi="宋体" w:hint="eastAsia"/>
                <w:color w:val="000000"/>
                <w:sz w:val="28"/>
                <w:szCs w:val="28"/>
              </w:rPr>
              <w:t xml:space="preserve">    </w:t>
            </w:r>
            <w:r>
              <w:rPr>
                <w:rFonts w:ascii="宋体" w:hAnsi="宋体" w:hint="eastAsia"/>
                <w:color w:val="000000"/>
                <w:sz w:val="28"/>
                <w:szCs w:val="28"/>
              </w:rPr>
              <w:t>址：</w:t>
            </w:r>
          </w:p>
        </w:tc>
      </w:tr>
    </w:tbl>
    <w:p w:rsidR="001850FF" w:rsidRDefault="001850FF">
      <w:pPr>
        <w:tabs>
          <w:tab w:val="left" w:pos="5880"/>
        </w:tabs>
        <w:spacing w:line="520" w:lineRule="exact"/>
        <w:rPr>
          <w:rFonts w:ascii="宋体" w:hAnsi="宋体" w:cs="宋体"/>
          <w:sz w:val="32"/>
          <w:szCs w:val="32"/>
        </w:rPr>
      </w:pPr>
    </w:p>
    <w:p w:rsidR="001850FF" w:rsidRDefault="009562B5">
      <w:pPr>
        <w:tabs>
          <w:tab w:val="left" w:pos="5880"/>
        </w:tabs>
        <w:spacing w:line="520" w:lineRule="exact"/>
        <w:rPr>
          <w:rFonts w:ascii="宋体" w:hAnsi="宋体" w:cs="宋体"/>
          <w:sz w:val="32"/>
          <w:szCs w:val="32"/>
        </w:rPr>
      </w:pPr>
      <w:r>
        <w:rPr>
          <w:rFonts w:ascii="宋体" w:hAnsi="宋体" w:cs="宋体" w:hint="eastAsia"/>
          <w:sz w:val="32"/>
          <w:szCs w:val="32"/>
        </w:rPr>
        <w:t>附件二</w:t>
      </w:r>
    </w:p>
    <w:p w:rsidR="001850FF" w:rsidRDefault="009562B5">
      <w:pPr>
        <w:jc w:val="center"/>
        <w:rPr>
          <w:b/>
          <w:sz w:val="44"/>
          <w:szCs w:val="44"/>
        </w:rPr>
      </w:pPr>
      <w:r>
        <w:rPr>
          <w:rFonts w:hint="eastAsia"/>
          <w:b/>
          <w:sz w:val="44"/>
          <w:szCs w:val="44"/>
        </w:rPr>
        <w:t>参选文件格式</w:t>
      </w:r>
    </w:p>
    <w:p w:rsidR="001850FF" w:rsidRDefault="001850FF">
      <w:pPr>
        <w:rPr>
          <w:sz w:val="28"/>
          <w:szCs w:val="28"/>
        </w:rPr>
      </w:pPr>
    </w:p>
    <w:p w:rsidR="001850FF" w:rsidRDefault="009562B5">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1850FF" w:rsidRDefault="001850FF">
      <w:pPr>
        <w:ind w:firstLine="552"/>
        <w:rPr>
          <w:sz w:val="28"/>
          <w:szCs w:val="28"/>
        </w:rPr>
      </w:pPr>
    </w:p>
    <w:p w:rsidR="001850FF" w:rsidRDefault="001850FF">
      <w:pPr>
        <w:ind w:firstLine="552"/>
        <w:rPr>
          <w:sz w:val="28"/>
          <w:szCs w:val="28"/>
        </w:rPr>
      </w:pPr>
    </w:p>
    <w:p w:rsidR="001850FF" w:rsidRDefault="001850FF">
      <w:pPr>
        <w:ind w:firstLine="552"/>
        <w:rPr>
          <w:sz w:val="28"/>
          <w:szCs w:val="28"/>
        </w:rPr>
      </w:pPr>
    </w:p>
    <w:p w:rsidR="001850FF" w:rsidRDefault="001850FF">
      <w:pPr>
        <w:ind w:firstLine="552"/>
        <w:rPr>
          <w:sz w:val="28"/>
          <w:szCs w:val="28"/>
        </w:rPr>
      </w:pPr>
    </w:p>
    <w:p w:rsidR="001850FF" w:rsidRDefault="001850FF">
      <w:pPr>
        <w:ind w:firstLine="552"/>
        <w:rPr>
          <w:sz w:val="28"/>
          <w:szCs w:val="28"/>
        </w:rPr>
      </w:pPr>
    </w:p>
    <w:p w:rsidR="001850FF" w:rsidRDefault="001850FF">
      <w:pPr>
        <w:ind w:firstLine="552"/>
        <w:rPr>
          <w:sz w:val="28"/>
          <w:szCs w:val="28"/>
        </w:rPr>
      </w:pPr>
    </w:p>
    <w:p w:rsidR="001850FF" w:rsidRDefault="001850FF">
      <w:pPr>
        <w:ind w:firstLine="552"/>
        <w:rPr>
          <w:sz w:val="28"/>
          <w:szCs w:val="28"/>
        </w:rPr>
      </w:pPr>
    </w:p>
    <w:p w:rsidR="001850FF" w:rsidRDefault="001850FF">
      <w:pPr>
        <w:ind w:firstLine="552"/>
        <w:rPr>
          <w:sz w:val="28"/>
          <w:szCs w:val="28"/>
        </w:rPr>
      </w:pPr>
    </w:p>
    <w:p w:rsidR="001850FF" w:rsidRDefault="001850FF">
      <w:pPr>
        <w:ind w:firstLine="552"/>
        <w:rPr>
          <w:sz w:val="28"/>
          <w:szCs w:val="28"/>
        </w:rPr>
      </w:pPr>
    </w:p>
    <w:p w:rsidR="001850FF" w:rsidRDefault="001850FF">
      <w:pPr>
        <w:ind w:firstLine="552"/>
        <w:rPr>
          <w:sz w:val="28"/>
          <w:szCs w:val="28"/>
        </w:rPr>
      </w:pPr>
    </w:p>
    <w:p w:rsidR="001850FF" w:rsidRDefault="001850FF">
      <w:pPr>
        <w:ind w:firstLine="552"/>
        <w:rPr>
          <w:sz w:val="28"/>
          <w:szCs w:val="28"/>
        </w:rPr>
      </w:pPr>
    </w:p>
    <w:p w:rsidR="001850FF" w:rsidRDefault="001850FF">
      <w:pPr>
        <w:ind w:firstLine="552"/>
        <w:rPr>
          <w:sz w:val="28"/>
          <w:szCs w:val="28"/>
        </w:rPr>
      </w:pPr>
    </w:p>
    <w:p w:rsidR="001850FF" w:rsidRDefault="001850FF">
      <w:pPr>
        <w:ind w:firstLine="552"/>
        <w:rPr>
          <w:sz w:val="28"/>
          <w:szCs w:val="28"/>
        </w:rPr>
      </w:pPr>
    </w:p>
    <w:p w:rsidR="001850FF" w:rsidRDefault="001850FF">
      <w:pPr>
        <w:ind w:firstLine="552"/>
        <w:rPr>
          <w:sz w:val="28"/>
          <w:szCs w:val="28"/>
        </w:rPr>
      </w:pPr>
    </w:p>
    <w:p w:rsidR="001850FF" w:rsidRDefault="001850FF">
      <w:pPr>
        <w:ind w:firstLine="552"/>
        <w:rPr>
          <w:sz w:val="28"/>
          <w:szCs w:val="28"/>
        </w:rPr>
      </w:pPr>
    </w:p>
    <w:p w:rsidR="001850FF" w:rsidRDefault="001850FF">
      <w:pPr>
        <w:ind w:firstLine="552"/>
        <w:rPr>
          <w:sz w:val="28"/>
          <w:szCs w:val="28"/>
        </w:rPr>
      </w:pPr>
    </w:p>
    <w:p w:rsidR="001850FF" w:rsidRDefault="001850FF">
      <w:pPr>
        <w:ind w:firstLine="552"/>
        <w:rPr>
          <w:sz w:val="28"/>
          <w:szCs w:val="28"/>
        </w:rPr>
      </w:pPr>
    </w:p>
    <w:p w:rsidR="001850FF" w:rsidRDefault="009562B5">
      <w:pPr>
        <w:rPr>
          <w:sz w:val="28"/>
          <w:szCs w:val="28"/>
        </w:rPr>
      </w:pPr>
      <w:r>
        <w:rPr>
          <w:rFonts w:hint="eastAsia"/>
          <w:sz w:val="28"/>
          <w:szCs w:val="28"/>
        </w:rPr>
        <w:t>第一册商务和技术文件格式</w:t>
      </w:r>
    </w:p>
    <w:p w:rsidR="001850FF" w:rsidRDefault="001850FF">
      <w:pPr>
        <w:ind w:firstLine="552"/>
        <w:rPr>
          <w:sz w:val="28"/>
          <w:szCs w:val="28"/>
        </w:rPr>
      </w:pPr>
    </w:p>
    <w:p w:rsidR="001850FF" w:rsidRDefault="001850FF">
      <w:pPr>
        <w:ind w:firstLine="552"/>
        <w:rPr>
          <w:sz w:val="28"/>
          <w:szCs w:val="28"/>
        </w:rPr>
      </w:pPr>
    </w:p>
    <w:p w:rsidR="001850FF" w:rsidRDefault="001850FF">
      <w:pPr>
        <w:ind w:firstLine="552"/>
        <w:jc w:val="center"/>
        <w:rPr>
          <w:sz w:val="28"/>
          <w:szCs w:val="28"/>
        </w:rPr>
      </w:pPr>
    </w:p>
    <w:p w:rsidR="001850FF" w:rsidRDefault="009562B5">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1850FF" w:rsidRDefault="009562B5">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1850FF" w:rsidRDefault="001850FF">
      <w:pPr>
        <w:spacing w:line="500" w:lineRule="exact"/>
        <w:ind w:firstLine="550"/>
        <w:jc w:val="center"/>
        <w:rPr>
          <w:rFonts w:ascii="黑体" w:eastAsia="黑体" w:hAnsi="黑体"/>
          <w:b/>
          <w:color w:val="000000" w:themeColor="text1"/>
          <w:spacing w:val="-2"/>
          <w:sz w:val="44"/>
          <w:szCs w:val="44"/>
        </w:rPr>
      </w:pPr>
    </w:p>
    <w:p w:rsidR="001850FF" w:rsidRDefault="001850FF">
      <w:pPr>
        <w:spacing w:line="500" w:lineRule="exact"/>
        <w:ind w:firstLine="550"/>
        <w:jc w:val="center"/>
        <w:rPr>
          <w:rFonts w:ascii="黑体" w:eastAsia="黑体" w:hAnsi="黑体"/>
          <w:b/>
          <w:color w:val="000000" w:themeColor="text1"/>
          <w:spacing w:val="-2"/>
          <w:sz w:val="44"/>
          <w:szCs w:val="44"/>
        </w:rPr>
      </w:pPr>
    </w:p>
    <w:p w:rsidR="001850FF" w:rsidRDefault="001850FF">
      <w:pPr>
        <w:spacing w:line="500" w:lineRule="exact"/>
        <w:ind w:firstLine="550"/>
        <w:jc w:val="center"/>
        <w:rPr>
          <w:rFonts w:ascii="黑体" w:eastAsia="黑体" w:hAnsi="黑体"/>
          <w:b/>
          <w:color w:val="000000" w:themeColor="text1"/>
          <w:spacing w:val="-2"/>
          <w:sz w:val="44"/>
          <w:szCs w:val="44"/>
        </w:rPr>
      </w:pPr>
    </w:p>
    <w:p w:rsidR="001850FF" w:rsidRDefault="001850FF">
      <w:pPr>
        <w:spacing w:line="500" w:lineRule="exact"/>
        <w:ind w:firstLine="550"/>
        <w:jc w:val="center"/>
        <w:rPr>
          <w:rFonts w:ascii="黑体" w:eastAsia="黑体" w:hAnsi="黑体"/>
          <w:b/>
          <w:color w:val="000000" w:themeColor="text1"/>
          <w:spacing w:val="-2"/>
          <w:sz w:val="44"/>
          <w:szCs w:val="44"/>
        </w:rPr>
      </w:pPr>
    </w:p>
    <w:p w:rsidR="001850FF" w:rsidRDefault="009562B5">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1850FF" w:rsidRDefault="001850FF">
      <w:pPr>
        <w:spacing w:line="600" w:lineRule="exact"/>
        <w:ind w:firstLine="550"/>
        <w:jc w:val="center"/>
        <w:rPr>
          <w:rFonts w:ascii="黑体" w:eastAsia="黑体" w:hAnsi="黑体"/>
          <w:b/>
          <w:color w:val="000000" w:themeColor="text1"/>
          <w:spacing w:val="-2"/>
          <w:sz w:val="52"/>
          <w:szCs w:val="52"/>
        </w:rPr>
      </w:pPr>
    </w:p>
    <w:p w:rsidR="001850FF" w:rsidRDefault="009562B5">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1850FF" w:rsidRDefault="001850FF">
      <w:pPr>
        <w:ind w:firstLine="552"/>
        <w:rPr>
          <w:sz w:val="28"/>
          <w:szCs w:val="28"/>
        </w:rPr>
      </w:pPr>
    </w:p>
    <w:p w:rsidR="001850FF" w:rsidRDefault="001850FF">
      <w:pPr>
        <w:ind w:firstLine="552"/>
        <w:rPr>
          <w:sz w:val="28"/>
          <w:szCs w:val="28"/>
        </w:rPr>
      </w:pPr>
    </w:p>
    <w:p w:rsidR="001850FF" w:rsidRDefault="001850FF">
      <w:pPr>
        <w:ind w:firstLine="552"/>
        <w:rPr>
          <w:sz w:val="28"/>
          <w:szCs w:val="28"/>
        </w:rPr>
      </w:pPr>
    </w:p>
    <w:p w:rsidR="001850FF" w:rsidRDefault="001850FF">
      <w:pPr>
        <w:ind w:firstLine="552"/>
        <w:rPr>
          <w:sz w:val="28"/>
          <w:szCs w:val="28"/>
        </w:rPr>
      </w:pPr>
    </w:p>
    <w:p w:rsidR="001850FF" w:rsidRDefault="009562B5">
      <w:pPr>
        <w:pStyle w:val="a4"/>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1850FF" w:rsidRDefault="009562B5">
      <w:pPr>
        <w:pStyle w:val="a4"/>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1850FF" w:rsidRDefault="009562B5">
      <w:pPr>
        <w:pStyle w:val="a4"/>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1850FF" w:rsidRDefault="001850FF">
      <w:pPr>
        <w:ind w:firstLine="552"/>
        <w:rPr>
          <w:sz w:val="28"/>
          <w:szCs w:val="28"/>
        </w:rPr>
      </w:pPr>
    </w:p>
    <w:p w:rsidR="001850FF" w:rsidRDefault="001850FF">
      <w:pPr>
        <w:ind w:firstLine="552"/>
        <w:rPr>
          <w:sz w:val="28"/>
          <w:szCs w:val="28"/>
        </w:rPr>
      </w:pPr>
    </w:p>
    <w:p w:rsidR="001850FF" w:rsidRDefault="009562B5">
      <w:pPr>
        <w:jc w:val="center"/>
        <w:rPr>
          <w:b/>
          <w:sz w:val="44"/>
          <w:szCs w:val="44"/>
        </w:rPr>
      </w:pPr>
      <w:r>
        <w:rPr>
          <w:rFonts w:hint="eastAsia"/>
          <w:b/>
          <w:sz w:val="44"/>
          <w:szCs w:val="44"/>
        </w:rPr>
        <w:t>第一册</w:t>
      </w:r>
    </w:p>
    <w:p w:rsidR="001850FF" w:rsidRDefault="009562B5">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1850FF" w:rsidRDefault="001850FF">
      <w:pPr>
        <w:ind w:firstLine="552"/>
        <w:jc w:val="center"/>
        <w:rPr>
          <w:rFonts w:asciiTheme="minorEastAsia" w:hAnsiTheme="minorEastAsia"/>
          <w:b/>
          <w:sz w:val="28"/>
          <w:szCs w:val="28"/>
        </w:rPr>
      </w:pPr>
    </w:p>
    <w:p w:rsidR="001850FF" w:rsidRDefault="001850FF">
      <w:pPr>
        <w:ind w:firstLine="552"/>
        <w:jc w:val="center"/>
        <w:rPr>
          <w:rFonts w:asciiTheme="minorEastAsia" w:hAnsiTheme="minorEastAsia"/>
          <w:b/>
          <w:sz w:val="28"/>
          <w:szCs w:val="28"/>
        </w:rPr>
      </w:pPr>
    </w:p>
    <w:p w:rsidR="001850FF" w:rsidRDefault="009562B5">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1850FF" w:rsidRDefault="001850FF">
      <w:pPr>
        <w:jc w:val="left"/>
        <w:rPr>
          <w:rFonts w:asciiTheme="minorEastAsia" w:hAnsiTheme="minorEastAsia"/>
          <w:b/>
          <w:sz w:val="28"/>
          <w:szCs w:val="28"/>
        </w:rPr>
      </w:pPr>
    </w:p>
    <w:p w:rsidR="001850FF" w:rsidRDefault="001850FF">
      <w:pPr>
        <w:jc w:val="left"/>
        <w:rPr>
          <w:rFonts w:asciiTheme="minorEastAsia" w:hAnsiTheme="minorEastAsia"/>
          <w:b/>
          <w:sz w:val="28"/>
          <w:szCs w:val="28"/>
        </w:rPr>
      </w:pPr>
    </w:p>
    <w:p w:rsidR="001850FF" w:rsidRDefault="009562B5">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1850FF" w:rsidRDefault="009562B5">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1850FF" w:rsidRDefault="009562B5">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1850FF" w:rsidRDefault="009562B5">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1850FF" w:rsidRDefault="009562B5">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1850FF" w:rsidRDefault="009562B5">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1850FF" w:rsidRDefault="009562B5">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1850FF" w:rsidRDefault="009562B5">
      <w:pPr>
        <w:jc w:val="left"/>
        <w:rPr>
          <w:rFonts w:asciiTheme="minorEastAsia" w:hAnsiTheme="minorEastAsia"/>
          <w:b/>
          <w:sz w:val="28"/>
          <w:szCs w:val="28"/>
        </w:rPr>
      </w:pPr>
      <w:r>
        <w:rPr>
          <w:rFonts w:asciiTheme="minorEastAsia" w:hAnsiTheme="minorEastAsia" w:hint="eastAsia"/>
          <w:b/>
          <w:sz w:val="28"/>
          <w:szCs w:val="28"/>
        </w:rPr>
        <w:t>1.3.5</w:t>
      </w:r>
      <w:r>
        <w:rPr>
          <w:rFonts w:asciiTheme="minorEastAsia" w:hAnsiTheme="minorEastAsia" w:hint="eastAsia"/>
          <w:b/>
          <w:sz w:val="28"/>
          <w:szCs w:val="28"/>
        </w:rPr>
        <w:t>参选保证金</w:t>
      </w:r>
    </w:p>
    <w:p w:rsidR="001850FF" w:rsidRDefault="001850FF">
      <w:pPr>
        <w:ind w:firstLine="552"/>
        <w:jc w:val="center"/>
        <w:rPr>
          <w:b/>
          <w:sz w:val="44"/>
          <w:szCs w:val="44"/>
        </w:rPr>
      </w:pPr>
    </w:p>
    <w:p w:rsidR="001850FF" w:rsidRDefault="001850FF">
      <w:pPr>
        <w:ind w:firstLine="552"/>
        <w:jc w:val="center"/>
        <w:rPr>
          <w:b/>
          <w:sz w:val="44"/>
          <w:szCs w:val="44"/>
        </w:rPr>
      </w:pPr>
    </w:p>
    <w:p w:rsidR="001850FF" w:rsidRDefault="001850FF">
      <w:pPr>
        <w:ind w:firstLine="552"/>
        <w:jc w:val="center"/>
        <w:rPr>
          <w:b/>
          <w:sz w:val="44"/>
          <w:szCs w:val="44"/>
        </w:rPr>
      </w:pPr>
    </w:p>
    <w:p w:rsidR="001850FF" w:rsidRDefault="001850FF">
      <w:pPr>
        <w:ind w:firstLine="552"/>
        <w:jc w:val="center"/>
        <w:rPr>
          <w:b/>
          <w:sz w:val="44"/>
          <w:szCs w:val="44"/>
        </w:rPr>
      </w:pPr>
    </w:p>
    <w:p w:rsidR="001850FF" w:rsidRDefault="001850FF">
      <w:pPr>
        <w:ind w:firstLine="552"/>
        <w:jc w:val="center"/>
        <w:rPr>
          <w:b/>
          <w:sz w:val="44"/>
          <w:szCs w:val="44"/>
        </w:rPr>
      </w:pPr>
    </w:p>
    <w:p w:rsidR="001850FF" w:rsidRDefault="001850FF">
      <w:pPr>
        <w:ind w:firstLine="552"/>
        <w:jc w:val="center"/>
        <w:rPr>
          <w:b/>
          <w:sz w:val="44"/>
          <w:szCs w:val="44"/>
        </w:rPr>
      </w:pPr>
    </w:p>
    <w:p w:rsidR="001850FF" w:rsidRDefault="001850FF">
      <w:pPr>
        <w:rPr>
          <w:b/>
          <w:sz w:val="44"/>
          <w:szCs w:val="44"/>
        </w:rPr>
      </w:pPr>
    </w:p>
    <w:p w:rsidR="001850FF" w:rsidRDefault="009562B5">
      <w:pPr>
        <w:rPr>
          <w:rFonts w:asciiTheme="minorEastAsia" w:hAnsiTheme="minorEastAsia"/>
          <w:sz w:val="28"/>
          <w:szCs w:val="28"/>
        </w:rPr>
      </w:pPr>
      <w:r>
        <w:rPr>
          <w:rFonts w:asciiTheme="minorEastAsia" w:hAnsiTheme="minorEastAsia" w:hint="eastAsia"/>
          <w:sz w:val="28"/>
          <w:szCs w:val="28"/>
        </w:rPr>
        <w:t>1.1</w:t>
      </w:r>
      <w:r>
        <w:rPr>
          <w:rFonts w:asciiTheme="minorEastAsia" w:hAnsiTheme="minorEastAsia" w:hint="eastAsia"/>
          <w:sz w:val="28"/>
          <w:szCs w:val="28"/>
        </w:rPr>
        <w:t>承诺函</w:t>
      </w:r>
    </w:p>
    <w:p w:rsidR="001850FF" w:rsidRDefault="009562B5">
      <w:pPr>
        <w:snapToGrid w:val="0"/>
        <w:spacing w:line="360" w:lineRule="auto"/>
        <w:jc w:val="center"/>
        <w:rPr>
          <w:rFonts w:ascii="宋体" w:hAnsi="宋体"/>
          <w:b/>
          <w:sz w:val="32"/>
          <w:szCs w:val="32"/>
        </w:rPr>
      </w:pPr>
      <w:r>
        <w:rPr>
          <w:rFonts w:ascii="宋体" w:hAnsi="宋体" w:hint="eastAsia"/>
          <w:b/>
          <w:sz w:val="32"/>
          <w:szCs w:val="32"/>
        </w:rPr>
        <w:t>承诺函</w:t>
      </w:r>
    </w:p>
    <w:p w:rsidR="001850FF" w:rsidRDefault="009562B5">
      <w:pPr>
        <w:snapToGrid w:val="0"/>
        <w:spacing w:line="360" w:lineRule="auto"/>
        <w:rPr>
          <w:rFonts w:ascii="宋体" w:hAnsi="宋体"/>
          <w:sz w:val="28"/>
          <w:szCs w:val="28"/>
        </w:rPr>
      </w:pPr>
      <w:r>
        <w:rPr>
          <w:rFonts w:ascii="宋体" w:hAnsi="宋体" w:hint="eastAsia"/>
          <w:sz w:val="28"/>
          <w:szCs w:val="28"/>
        </w:rPr>
        <w:t>致：福建省东南电化股份有限公司</w:t>
      </w:r>
    </w:p>
    <w:p w:rsidR="001850FF" w:rsidRDefault="009562B5">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1850FF" w:rsidRDefault="009562B5">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1850FF" w:rsidRDefault="009562B5">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1850FF" w:rsidRDefault="009562B5">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1850FF" w:rsidRDefault="009562B5">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1850FF" w:rsidRDefault="009562B5">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1850FF" w:rsidRDefault="009562B5">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1850FF" w:rsidRDefault="009562B5">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1850FF" w:rsidRDefault="009562B5">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1850FF" w:rsidRDefault="009562B5">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 xml:space="preserve">                </w:t>
      </w:r>
    </w:p>
    <w:p w:rsidR="001850FF" w:rsidRDefault="009562B5">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1850FF" w:rsidRDefault="009562B5">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1850FF" w:rsidRDefault="001850FF">
      <w:pPr>
        <w:rPr>
          <w:b/>
          <w:sz w:val="44"/>
          <w:szCs w:val="44"/>
        </w:rPr>
      </w:pPr>
    </w:p>
    <w:p w:rsidR="001850FF" w:rsidRDefault="001850FF">
      <w:pPr>
        <w:rPr>
          <w:b/>
          <w:sz w:val="44"/>
          <w:szCs w:val="44"/>
        </w:rPr>
      </w:pPr>
    </w:p>
    <w:p w:rsidR="001850FF" w:rsidRDefault="001850FF">
      <w:pPr>
        <w:rPr>
          <w:b/>
          <w:sz w:val="44"/>
          <w:szCs w:val="44"/>
        </w:rPr>
      </w:pPr>
    </w:p>
    <w:p w:rsidR="001850FF" w:rsidRDefault="009562B5">
      <w:pPr>
        <w:snapToGrid w:val="0"/>
        <w:spacing w:line="360" w:lineRule="auto"/>
        <w:rPr>
          <w:rFonts w:ascii="宋体" w:hAnsi="宋体"/>
          <w:sz w:val="28"/>
          <w:szCs w:val="28"/>
        </w:rPr>
      </w:pPr>
      <w:r>
        <w:rPr>
          <w:rFonts w:ascii="宋体" w:hAnsi="宋体" w:hint="eastAsia"/>
          <w:sz w:val="28"/>
          <w:szCs w:val="28"/>
        </w:rPr>
        <w:t>1.2</w:t>
      </w:r>
      <w:r>
        <w:rPr>
          <w:rFonts w:hint="eastAsia"/>
        </w:rPr>
        <w:t xml:space="preserve"> </w:t>
      </w:r>
      <w:r>
        <w:rPr>
          <w:rFonts w:ascii="宋体" w:hAnsi="宋体" w:hint="eastAsia"/>
          <w:sz w:val="28"/>
          <w:szCs w:val="28"/>
        </w:rPr>
        <w:t>商务偏离表</w:t>
      </w:r>
    </w:p>
    <w:p w:rsidR="001850FF" w:rsidRDefault="001850FF">
      <w:pPr>
        <w:snapToGrid w:val="0"/>
        <w:spacing w:line="360" w:lineRule="auto"/>
        <w:rPr>
          <w:rFonts w:ascii="宋体" w:hAnsi="宋体"/>
          <w:sz w:val="28"/>
          <w:szCs w:val="28"/>
        </w:rPr>
      </w:pPr>
    </w:p>
    <w:p w:rsidR="001850FF" w:rsidRDefault="009562B5">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1850FF">
        <w:trPr>
          <w:cantSplit/>
          <w:trHeight w:val="943"/>
          <w:jc w:val="center"/>
        </w:trPr>
        <w:tc>
          <w:tcPr>
            <w:tcW w:w="1068" w:type="dxa"/>
            <w:vAlign w:val="center"/>
          </w:tcPr>
          <w:p w:rsidR="001850FF" w:rsidRDefault="009562B5">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1850FF" w:rsidRDefault="009562B5">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1850FF" w:rsidRDefault="009562B5">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1850FF" w:rsidRDefault="009562B5">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1850FF" w:rsidRDefault="009562B5">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1850FF" w:rsidRDefault="009562B5">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1850FF">
        <w:trPr>
          <w:cantSplit/>
          <w:trHeight w:val="944"/>
          <w:jc w:val="center"/>
        </w:trPr>
        <w:tc>
          <w:tcPr>
            <w:tcW w:w="1068" w:type="dxa"/>
          </w:tcPr>
          <w:p w:rsidR="001850FF" w:rsidRDefault="001850FF">
            <w:pPr>
              <w:rPr>
                <w:rFonts w:ascii="宋体" w:hAnsi="宋体" w:cs="Calibri"/>
                <w:color w:val="000000" w:themeColor="text1"/>
                <w:sz w:val="24"/>
                <w:szCs w:val="21"/>
              </w:rPr>
            </w:pPr>
          </w:p>
        </w:tc>
        <w:tc>
          <w:tcPr>
            <w:tcW w:w="1980" w:type="dxa"/>
          </w:tcPr>
          <w:p w:rsidR="001850FF" w:rsidRDefault="001850FF">
            <w:pPr>
              <w:rPr>
                <w:rFonts w:ascii="宋体" w:hAnsi="宋体" w:cs="Calibri"/>
                <w:color w:val="000000" w:themeColor="text1"/>
                <w:sz w:val="24"/>
                <w:szCs w:val="21"/>
              </w:rPr>
            </w:pPr>
          </w:p>
        </w:tc>
        <w:tc>
          <w:tcPr>
            <w:tcW w:w="2250" w:type="dxa"/>
          </w:tcPr>
          <w:p w:rsidR="001850FF" w:rsidRDefault="001850FF">
            <w:pPr>
              <w:rPr>
                <w:rFonts w:ascii="宋体" w:hAnsi="宋体" w:cs="Calibri"/>
                <w:color w:val="000000" w:themeColor="text1"/>
                <w:sz w:val="24"/>
                <w:szCs w:val="21"/>
              </w:rPr>
            </w:pPr>
          </w:p>
        </w:tc>
        <w:tc>
          <w:tcPr>
            <w:tcW w:w="2172" w:type="dxa"/>
          </w:tcPr>
          <w:p w:rsidR="001850FF" w:rsidRDefault="001850FF">
            <w:pPr>
              <w:rPr>
                <w:rFonts w:ascii="宋体" w:hAnsi="宋体" w:cs="Calibri"/>
                <w:color w:val="000000" w:themeColor="text1"/>
                <w:sz w:val="24"/>
                <w:szCs w:val="21"/>
              </w:rPr>
            </w:pPr>
          </w:p>
        </w:tc>
      </w:tr>
      <w:tr w:rsidR="001850FF">
        <w:trPr>
          <w:cantSplit/>
          <w:trHeight w:val="943"/>
          <w:jc w:val="center"/>
        </w:trPr>
        <w:tc>
          <w:tcPr>
            <w:tcW w:w="1068" w:type="dxa"/>
          </w:tcPr>
          <w:p w:rsidR="001850FF" w:rsidRDefault="001850FF">
            <w:pPr>
              <w:rPr>
                <w:rFonts w:ascii="宋体" w:hAnsi="宋体" w:cs="Calibri"/>
                <w:color w:val="000000" w:themeColor="text1"/>
                <w:sz w:val="24"/>
                <w:szCs w:val="21"/>
              </w:rPr>
            </w:pPr>
          </w:p>
        </w:tc>
        <w:tc>
          <w:tcPr>
            <w:tcW w:w="1980" w:type="dxa"/>
          </w:tcPr>
          <w:p w:rsidR="001850FF" w:rsidRDefault="001850FF">
            <w:pPr>
              <w:rPr>
                <w:rFonts w:ascii="宋体" w:hAnsi="宋体" w:cs="Calibri"/>
                <w:color w:val="000000" w:themeColor="text1"/>
                <w:sz w:val="24"/>
                <w:szCs w:val="21"/>
              </w:rPr>
            </w:pPr>
          </w:p>
        </w:tc>
        <w:tc>
          <w:tcPr>
            <w:tcW w:w="2250" w:type="dxa"/>
          </w:tcPr>
          <w:p w:rsidR="001850FF" w:rsidRDefault="001850FF">
            <w:pPr>
              <w:rPr>
                <w:rFonts w:ascii="宋体" w:hAnsi="宋体" w:cs="Calibri"/>
                <w:color w:val="000000" w:themeColor="text1"/>
                <w:sz w:val="24"/>
                <w:szCs w:val="21"/>
              </w:rPr>
            </w:pPr>
          </w:p>
        </w:tc>
        <w:tc>
          <w:tcPr>
            <w:tcW w:w="2172" w:type="dxa"/>
          </w:tcPr>
          <w:p w:rsidR="001850FF" w:rsidRDefault="001850FF">
            <w:pPr>
              <w:rPr>
                <w:rFonts w:ascii="宋体" w:hAnsi="宋体" w:cs="Calibri"/>
                <w:color w:val="000000" w:themeColor="text1"/>
                <w:sz w:val="24"/>
                <w:szCs w:val="21"/>
              </w:rPr>
            </w:pPr>
          </w:p>
        </w:tc>
      </w:tr>
      <w:tr w:rsidR="001850FF">
        <w:trPr>
          <w:cantSplit/>
          <w:trHeight w:val="944"/>
          <w:jc w:val="center"/>
        </w:trPr>
        <w:tc>
          <w:tcPr>
            <w:tcW w:w="1068" w:type="dxa"/>
          </w:tcPr>
          <w:p w:rsidR="001850FF" w:rsidRDefault="001850FF">
            <w:pPr>
              <w:rPr>
                <w:rFonts w:ascii="宋体" w:hAnsi="宋体" w:cs="Calibri"/>
                <w:color w:val="000000" w:themeColor="text1"/>
                <w:sz w:val="24"/>
                <w:szCs w:val="21"/>
              </w:rPr>
            </w:pPr>
          </w:p>
        </w:tc>
        <w:tc>
          <w:tcPr>
            <w:tcW w:w="1980" w:type="dxa"/>
          </w:tcPr>
          <w:p w:rsidR="001850FF" w:rsidRDefault="001850FF">
            <w:pPr>
              <w:rPr>
                <w:rFonts w:ascii="宋体" w:hAnsi="宋体" w:cs="Calibri"/>
                <w:color w:val="000000" w:themeColor="text1"/>
                <w:sz w:val="24"/>
                <w:szCs w:val="21"/>
              </w:rPr>
            </w:pPr>
          </w:p>
        </w:tc>
        <w:tc>
          <w:tcPr>
            <w:tcW w:w="2250" w:type="dxa"/>
          </w:tcPr>
          <w:p w:rsidR="001850FF" w:rsidRDefault="001850FF">
            <w:pPr>
              <w:rPr>
                <w:rFonts w:ascii="宋体" w:hAnsi="宋体" w:cs="Calibri"/>
                <w:color w:val="000000" w:themeColor="text1"/>
                <w:sz w:val="24"/>
                <w:szCs w:val="21"/>
              </w:rPr>
            </w:pPr>
          </w:p>
        </w:tc>
        <w:tc>
          <w:tcPr>
            <w:tcW w:w="2172" w:type="dxa"/>
          </w:tcPr>
          <w:p w:rsidR="001850FF" w:rsidRDefault="001850FF">
            <w:pPr>
              <w:rPr>
                <w:rFonts w:ascii="宋体" w:hAnsi="宋体" w:cs="Calibri"/>
                <w:color w:val="000000" w:themeColor="text1"/>
                <w:sz w:val="24"/>
                <w:szCs w:val="21"/>
              </w:rPr>
            </w:pPr>
          </w:p>
        </w:tc>
      </w:tr>
      <w:tr w:rsidR="001850FF">
        <w:trPr>
          <w:cantSplit/>
          <w:trHeight w:val="944"/>
          <w:jc w:val="center"/>
        </w:trPr>
        <w:tc>
          <w:tcPr>
            <w:tcW w:w="1068" w:type="dxa"/>
          </w:tcPr>
          <w:p w:rsidR="001850FF" w:rsidRDefault="001850FF">
            <w:pPr>
              <w:rPr>
                <w:rFonts w:ascii="宋体" w:hAnsi="宋体" w:cs="Calibri"/>
                <w:color w:val="000000" w:themeColor="text1"/>
                <w:sz w:val="24"/>
                <w:szCs w:val="21"/>
              </w:rPr>
            </w:pPr>
          </w:p>
        </w:tc>
        <w:tc>
          <w:tcPr>
            <w:tcW w:w="1980" w:type="dxa"/>
          </w:tcPr>
          <w:p w:rsidR="001850FF" w:rsidRDefault="001850FF">
            <w:pPr>
              <w:rPr>
                <w:rFonts w:ascii="宋体" w:hAnsi="宋体" w:cs="Calibri"/>
                <w:color w:val="000000" w:themeColor="text1"/>
                <w:sz w:val="24"/>
                <w:szCs w:val="21"/>
              </w:rPr>
            </w:pPr>
          </w:p>
        </w:tc>
        <w:tc>
          <w:tcPr>
            <w:tcW w:w="2250" w:type="dxa"/>
          </w:tcPr>
          <w:p w:rsidR="001850FF" w:rsidRDefault="001850FF">
            <w:pPr>
              <w:rPr>
                <w:rFonts w:ascii="宋体" w:hAnsi="宋体" w:cs="Calibri"/>
                <w:color w:val="000000" w:themeColor="text1"/>
                <w:sz w:val="24"/>
                <w:szCs w:val="21"/>
              </w:rPr>
            </w:pPr>
          </w:p>
        </w:tc>
        <w:tc>
          <w:tcPr>
            <w:tcW w:w="2172" w:type="dxa"/>
          </w:tcPr>
          <w:p w:rsidR="001850FF" w:rsidRDefault="001850FF">
            <w:pPr>
              <w:rPr>
                <w:rFonts w:ascii="宋体" w:hAnsi="宋体" w:cs="Calibri"/>
                <w:color w:val="000000" w:themeColor="text1"/>
                <w:sz w:val="24"/>
                <w:szCs w:val="21"/>
              </w:rPr>
            </w:pPr>
          </w:p>
        </w:tc>
      </w:tr>
      <w:tr w:rsidR="001850FF">
        <w:trPr>
          <w:cantSplit/>
          <w:trHeight w:val="943"/>
          <w:jc w:val="center"/>
        </w:trPr>
        <w:tc>
          <w:tcPr>
            <w:tcW w:w="1068" w:type="dxa"/>
          </w:tcPr>
          <w:p w:rsidR="001850FF" w:rsidRDefault="001850FF">
            <w:pPr>
              <w:rPr>
                <w:rFonts w:ascii="宋体" w:hAnsi="宋体" w:cs="Calibri"/>
                <w:color w:val="000000" w:themeColor="text1"/>
                <w:sz w:val="24"/>
                <w:szCs w:val="21"/>
              </w:rPr>
            </w:pPr>
          </w:p>
        </w:tc>
        <w:tc>
          <w:tcPr>
            <w:tcW w:w="1980" w:type="dxa"/>
          </w:tcPr>
          <w:p w:rsidR="001850FF" w:rsidRDefault="001850FF">
            <w:pPr>
              <w:rPr>
                <w:rFonts w:ascii="宋体" w:hAnsi="宋体" w:cs="Calibri"/>
                <w:color w:val="000000" w:themeColor="text1"/>
                <w:sz w:val="24"/>
                <w:szCs w:val="21"/>
              </w:rPr>
            </w:pPr>
          </w:p>
        </w:tc>
        <w:tc>
          <w:tcPr>
            <w:tcW w:w="2250" w:type="dxa"/>
          </w:tcPr>
          <w:p w:rsidR="001850FF" w:rsidRDefault="001850FF">
            <w:pPr>
              <w:rPr>
                <w:rFonts w:ascii="宋体" w:hAnsi="宋体" w:cs="Calibri"/>
                <w:color w:val="000000" w:themeColor="text1"/>
                <w:sz w:val="24"/>
                <w:szCs w:val="21"/>
              </w:rPr>
            </w:pPr>
          </w:p>
        </w:tc>
        <w:tc>
          <w:tcPr>
            <w:tcW w:w="2172" w:type="dxa"/>
          </w:tcPr>
          <w:p w:rsidR="001850FF" w:rsidRDefault="001850FF">
            <w:pPr>
              <w:rPr>
                <w:rFonts w:ascii="宋体" w:hAnsi="宋体" w:cs="Calibri"/>
                <w:color w:val="000000" w:themeColor="text1"/>
                <w:sz w:val="24"/>
                <w:szCs w:val="21"/>
              </w:rPr>
            </w:pPr>
          </w:p>
        </w:tc>
      </w:tr>
      <w:tr w:rsidR="001850FF">
        <w:trPr>
          <w:cantSplit/>
          <w:trHeight w:val="943"/>
          <w:jc w:val="center"/>
        </w:trPr>
        <w:tc>
          <w:tcPr>
            <w:tcW w:w="1068" w:type="dxa"/>
          </w:tcPr>
          <w:p w:rsidR="001850FF" w:rsidRDefault="001850FF">
            <w:pPr>
              <w:rPr>
                <w:rFonts w:ascii="宋体" w:hAnsi="宋体" w:cs="Calibri"/>
                <w:color w:val="000000" w:themeColor="text1"/>
                <w:sz w:val="24"/>
                <w:szCs w:val="21"/>
              </w:rPr>
            </w:pPr>
          </w:p>
        </w:tc>
        <w:tc>
          <w:tcPr>
            <w:tcW w:w="1980" w:type="dxa"/>
          </w:tcPr>
          <w:p w:rsidR="001850FF" w:rsidRDefault="001850FF">
            <w:pPr>
              <w:rPr>
                <w:rFonts w:ascii="宋体" w:hAnsi="宋体" w:cs="Calibri"/>
                <w:color w:val="000000" w:themeColor="text1"/>
                <w:sz w:val="24"/>
                <w:szCs w:val="21"/>
              </w:rPr>
            </w:pPr>
          </w:p>
        </w:tc>
        <w:tc>
          <w:tcPr>
            <w:tcW w:w="2250" w:type="dxa"/>
          </w:tcPr>
          <w:p w:rsidR="001850FF" w:rsidRDefault="001850FF">
            <w:pPr>
              <w:rPr>
                <w:rFonts w:ascii="宋体" w:hAnsi="宋体" w:cs="Calibri"/>
                <w:color w:val="000000" w:themeColor="text1"/>
                <w:sz w:val="24"/>
                <w:szCs w:val="21"/>
              </w:rPr>
            </w:pPr>
          </w:p>
        </w:tc>
        <w:tc>
          <w:tcPr>
            <w:tcW w:w="2172" w:type="dxa"/>
          </w:tcPr>
          <w:p w:rsidR="001850FF" w:rsidRDefault="001850FF">
            <w:pPr>
              <w:rPr>
                <w:rFonts w:ascii="宋体" w:hAnsi="宋体" w:cs="Calibri"/>
                <w:color w:val="000000" w:themeColor="text1"/>
                <w:sz w:val="24"/>
                <w:szCs w:val="21"/>
              </w:rPr>
            </w:pPr>
          </w:p>
        </w:tc>
      </w:tr>
      <w:tr w:rsidR="001850FF">
        <w:trPr>
          <w:cantSplit/>
          <w:trHeight w:val="944"/>
          <w:jc w:val="center"/>
        </w:trPr>
        <w:tc>
          <w:tcPr>
            <w:tcW w:w="1068" w:type="dxa"/>
          </w:tcPr>
          <w:p w:rsidR="001850FF" w:rsidRDefault="001850FF">
            <w:pPr>
              <w:rPr>
                <w:rFonts w:ascii="宋体" w:hAnsi="宋体" w:cs="Calibri"/>
                <w:color w:val="000000" w:themeColor="text1"/>
                <w:sz w:val="24"/>
                <w:szCs w:val="21"/>
              </w:rPr>
            </w:pPr>
          </w:p>
        </w:tc>
        <w:tc>
          <w:tcPr>
            <w:tcW w:w="1980" w:type="dxa"/>
          </w:tcPr>
          <w:p w:rsidR="001850FF" w:rsidRDefault="001850FF">
            <w:pPr>
              <w:rPr>
                <w:rFonts w:ascii="宋体" w:hAnsi="宋体" w:cs="Calibri"/>
                <w:color w:val="000000" w:themeColor="text1"/>
                <w:sz w:val="24"/>
                <w:szCs w:val="21"/>
              </w:rPr>
            </w:pPr>
          </w:p>
        </w:tc>
        <w:tc>
          <w:tcPr>
            <w:tcW w:w="2250" w:type="dxa"/>
          </w:tcPr>
          <w:p w:rsidR="001850FF" w:rsidRDefault="001850FF">
            <w:pPr>
              <w:rPr>
                <w:rFonts w:ascii="宋体" w:hAnsi="宋体" w:cs="Calibri"/>
                <w:color w:val="000000" w:themeColor="text1"/>
                <w:sz w:val="24"/>
                <w:szCs w:val="21"/>
              </w:rPr>
            </w:pPr>
          </w:p>
        </w:tc>
        <w:tc>
          <w:tcPr>
            <w:tcW w:w="2172" w:type="dxa"/>
          </w:tcPr>
          <w:p w:rsidR="001850FF" w:rsidRDefault="001850FF">
            <w:pPr>
              <w:rPr>
                <w:rFonts w:ascii="宋体" w:hAnsi="宋体" w:cs="Calibri"/>
                <w:color w:val="000000" w:themeColor="text1"/>
                <w:sz w:val="24"/>
                <w:szCs w:val="21"/>
              </w:rPr>
            </w:pPr>
          </w:p>
        </w:tc>
      </w:tr>
    </w:tbl>
    <w:p w:rsidR="001850FF" w:rsidRDefault="001850FF">
      <w:pPr>
        <w:rPr>
          <w:sz w:val="28"/>
          <w:szCs w:val="28"/>
        </w:rPr>
      </w:pPr>
    </w:p>
    <w:p w:rsidR="001850FF" w:rsidRDefault="001850FF">
      <w:pPr>
        <w:rPr>
          <w:sz w:val="28"/>
          <w:szCs w:val="28"/>
        </w:rPr>
      </w:pPr>
    </w:p>
    <w:p w:rsidR="001850FF" w:rsidRDefault="001850FF">
      <w:pPr>
        <w:spacing w:line="500" w:lineRule="exact"/>
        <w:rPr>
          <w:rFonts w:asciiTheme="minorEastAsia" w:hAnsiTheme="minorEastAsia"/>
          <w:sz w:val="28"/>
          <w:szCs w:val="28"/>
        </w:rPr>
      </w:pPr>
    </w:p>
    <w:p w:rsidR="001850FF" w:rsidRDefault="001850FF">
      <w:pPr>
        <w:spacing w:line="500" w:lineRule="exact"/>
        <w:rPr>
          <w:rFonts w:asciiTheme="minorEastAsia" w:hAnsiTheme="minorEastAsia"/>
          <w:sz w:val="28"/>
          <w:szCs w:val="28"/>
        </w:rPr>
      </w:pPr>
    </w:p>
    <w:p w:rsidR="001850FF" w:rsidRDefault="009562B5">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850FF" w:rsidRDefault="009562B5">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850FF" w:rsidRDefault="009562B5">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1850FF" w:rsidRDefault="001850FF">
      <w:pPr>
        <w:rPr>
          <w:sz w:val="28"/>
          <w:szCs w:val="28"/>
        </w:rPr>
      </w:pPr>
    </w:p>
    <w:p w:rsidR="001850FF" w:rsidRDefault="009562B5">
      <w:pPr>
        <w:rPr>
          <w:rFonts w:asciiTheme="minorEastAsia" w:hAnsiTheme="minorEastAsia"/>
          <w:sz w:val="28"/>
          <w:szCs w:val="28"/>
        </w:rPr>
      </w:pPr>
      <w:r>
        <w:rPr>
          <w:rFonts w:asciiTheme="minorEastAsia" w:hAnsiTheme="minorEastAsia" w:hint="eastAsia"/>
          <w:sz w:val="28"/>
          <w:szCs w:val="28"/>
        </w:rPr>
        <w:t>1.3</w:t>
      </w:r>
      <w:r>
        <w:rPr>
          <w:rFonts w:asciiTheme="minorEastAsia" w:hAnsiTheme="minorEastAsia" w:hint="eastAsia"/>
          <w:sz w:val="28"/>
          <w:szCs w:val="28"/>
        </w:rPr>
        <w:t>资格证明文件</w:t>
      </w:r>
    </w:p>
    <w:p w:rsidR="001850FF" w:rsidRDefault="009562B5">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1850FF" w:rsidRDefault="001850FF">
      <w:pPr>
        <w:rPr>
          <w:sz w:val="28"/>
          <w:szCs w:val="28"/>
        </w:rPr>
      </w:pPr>
    </w:p>
    <w:p w:rsidR="001850FF" w:rsidRDefault="009562B5">
      <w:pPr>
        <w:jc w:val="center"/>
        <w:rPr>
          <w:b/>
          <w:sz w:val="32"/>
          <w:szCs w:val="32"/>
        </w:rPr>
      </w:pPr>
      <w:r>
        <w:rPr>
          <w:rFonts w:hint="eastAsia"/>
          <w:b/>
          <w:sz w:val="32"/>
          <w:szCs w:val="32"/>
        </w:rPr>
        <w:t>法人营业执照或事业单位法人证书</w:t>
      </w:r>
    </w:p>
    <w:p w:rsidR="001850FF" w:rsidRDefault="001850FF">
      <w:pPr>
        <w:rPr>
          <w:sz w:val="28"/>
          <w:szCs w:val="28"/>
        </w:rPr>
      </w:pPr>
    </w:p>
    <w:p w:rsidR="001850FF" w:rsidRDefault="009562B5">
      <w:pPr>
        <w:rPr>
          <w:sz w:val="28"/>
          <w:szCs w:val="28"/>
        </w:rPr>
      </w:pPr>
      <w:r>
        <w:rPr>
          <w:rFonts w:hint="eastAsia"/>
          <w:sz w:val="28"/>
          <w:szCs w:val="28"/>
        </w:rPr>
        <w:t>致：福建省东南电化股份有限公司</w:t>
      </w:r>
    </w:p>
    <w:p w:rsidR="001850FF" w:rsidRDefault="009562B5">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1850FF" w:rsidRDefault="009562B5">
      <w:pPr>
        <w:ind w:firstLine="552"/>
        <w:rPr>
          <w:sz w:val="28"/>
          <w:szCs w:val="28"/>
        </w:rPr>
      </w:pPr>
      <w:r>
        <w:rPr>
          <w:rFonts w:hint="eastAsia"/>
          <w:sz w:val="28"/>
          <w:szCs w:val="28"/>
        </w:rPr>
        <w:t>详见附件。</w:t>
      </w:r>
    </w:p>
    <w:p w:rsidR="001850FF" w:rsidRDefault="001850FF">
      <w:pPr>
        <w:ind w:firstLine="552"/>
        <w:rPr>
          <w:sz w:val="28"/>
          <w:szCs w:val="28"/>
        </w:rPr>
      </w:pPr>
    </w:p>
    <w:p w:rsidR="001850FF" w:rsidRDefault="001850FF">
      <w:pPr>
        <w:ind w:firstLine="552"/>
        <w:rPr>
          <w:sz w:val="28"/>
          <w:szCs w:val="28"/>
        </w:rPr>
      </w:pPr>
    </w:p>
    <w:p w:rsidR="001850FF" w:rsidRDefault="001850FF">
      <w:pPr>
        <w:ind w:firstLine="552"/>
        <w:rPr>
          <w:sz w:val="28"/>
          <w:szCs w:val="28"/>
        </w:rPr>
      </w:pPr>
    </w:p>
    <w:p w:rsidR="001850FF" w:rsidRDefault="009562B5">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850FF" w:rsidRDefault="009562B5">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850FF" w:rsidRDefault="009562B5">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1850FF" w:rsidRDefault="001850FF">
      <w:pPr>
        <w:rPr>
          <w:sz w:val="28"/>
          <w:szCs w:val="28"/>
        </w:rPr>
      </w:pPr>
    </w:p>
    <w:p w:rsidR="001850FF" w:rsidRDefault="009562B5">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1850FF" w:rsidRDefault="001850FF">
      <w:pPr>
        <w:snapToGrid w:val="0"/>
        <w:spacing w:line="360" w:lineRule="auto"/>
        <w:jc w:val="left"/>
        <w:rPr>
          <w:rFonts w:ascii="宋体" w:hAnsi="宋体"/>
          <w:sz w:val="28"/>
          <w:szCs w:val="28"/>
        </w:rPr>
      </w:pPr>
    </w:p>
    <w:p w:rsidR="001850FF" w:rsidRDefault="001850FF">
      <w:pPr>
        <w:snapToGrid w:val="0"/>
        <w:spacing w:line="360" w:lineRule="auto"/>
        <w:jc w:val="left"/>
        <w:rPr>
          <w:rFonts w:ascii="宋体" w:hAnsi="宋体"/>
          <w:sz w:val="28"/>
          <w:szCs w:val="28"/>
        </w:rPr>
      </w:pPr>
    </w:p>
    <w:p w:rsidR="001850FF" w:rsidRDefault="001850FF">
      <w:pPr>
        <w:snapToGrid w:val="0"/>
        <w:spacing w:line="360" w:lineRule="auto"/>
        <w:jc w:val="left"/>
        <w:rPr>
          <w:rFonts w:ascii="宋体" w:hAnsi="宋体"/>
          <w:sz w:val="28"/>
          <w:szCs w:val="28"/>
        </w:rPr>
      </w:pPr>
    </w:p>
    <w:p w:rsidR="001850FF" w:rsidRDefault="001850FF">
      <w:pPr>
        <w:snapToGrid w:val="0"/>
        <w:spacing w:line="360" w:lineRule="auto"/>
        <w:jc w:val="left"/>
        <w:rPr>
          <w:rFonts w:ascii="宋体" w:hAnsi="宋体"/>
          <w:sz w:val="28"/>
          <w:szCs w:val="28"/>
        </w:rPr>
      </w:pPr>
    </w:p>
    <w:p w:rsidR="001850FF" w:rsidRDefault="001850FF">
      <w:pPr>
        <w:snapToGrid w:val="0"/>
        <w:spacing w:line="360" w:lineRule="auto"/>
        <w:jc w:val="left"/>
        <w:rPr>
          <w:rFonts w:ascii="宋体" w:hAnsi="宋体"/>
          <w:sz w:val="28"/>
          <w:szCs w:val="28"/>
        </w:rPr>
      </w:pPr>
    </w:p>
    <w:p w:rsidR="001850FF" w:rsidRDefault="001850FF">
      <w:pPr>
        <w:snapToGrid w:val="0"/>
        <w:spacing w:line="360" w:lineRule="auto"/>
        <w:jc w:val="left"/>
        <w:rPr>
          <w:rFonts w:ascii="宋体" w:hAnsi="宋体"/>
          <w:sz w:val="28"/>
          <w:szCs w:val="28"/>
        </w:rPr>
      </w:pPr>
    </w:p>
    <w:p w:rsidR="001850FF" w:rsidRDefault="001850FF">
      <w:pPr>
        <w:snapToGrid w:val="0"/>
        <w:spacing w:line="360" w:lineRule="auto"/>
        <w:jc w:val="left"/>
        <w:rPr>
          <w:rFonts w:ascii="宋体" w:hAnsi="宋体"/>
          <w:sz w:val="28"/>
          <w:szCs w:val="28"/>
        </w:rPr>
      </w:pPr>
    </w:p>
    <w:p w:rsidR="001850FF" w:rsidRDefault="009562B5">
      <w:pPr>
        <w:snapToGrid w:val="0"/>
        <w:spacing w:line="360" w:lineRule="auto"/>
        <w:jc w:val="left"/>
        <w:rPr>
          <w:rFonts w:ascii="宋体" w:hAnsi="宋体"/>
          <w:sz w:val="28"/>
          <w:szCs w:val="28"/>
        </w:rPr>
      </w:pPr>
      <w:r>
        <w:rPr>
          <w:rFonts w:ascii="宋体" w:hAnsi="宋体" w:hint="eastAsia"/>
          <w:sz w:val="28"/>
          <w:szCs w:val="28"/>
        </w:rPr>
        <w:t>1.3.2</w:t>
      </w:r>
      <w:r>
        <w:rPr>
          <w:rFonts w:ascii="宋体" w:hAnsi="宋体" w:hint="eastAsia"/>
          <w:sz w:val="28"/>
          <w:szCs w:val="28"/>
        </w:rPr>
        <w:t>法定代表人授权委托书</w:t>
      </w:r>
    </w:p>
    <w:p w:rsidR="001850FF" w:rsidRDefault="001850FF">
      <w:pPr>
        <w:snapToGrid w:val="0"/>
        <w:spacing w:line="360" w:lineRule="auto"/>
        <w:jc w:val="center"/>
        <w:rPr>
          <w:rFonts w:ascii="宋体" w:hAnsi="宋体"/>
          <w:b/>
          <w:sz w:val="32"/>
          <w:szCs w:val="32"/>
        </w:rPr>
      </w:pPr>
    </w:p>
    <w:p w:rsidR="001850FF" w:rsidRDefault="009562B5">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1850FF" w:rsidRDefault="001850FF">
      <w:pPr>
        <w:snapToGrid w:val="0"/>
        <w:spacing w:line="360" w:lineRule="auto"/>
        <w:jc w:val="center"/>
        <w:rPr>
          <w:rFonts w:ascii="宋体" w:hAnsi="宋体"/>
          <w:sz w:val="28"/>
          <w:szCs w:val="28"/>
        </w:rPr>
      </w:pPr>
    </w:p>
    <w:p w:rsidR="001850FF" w:rsidRDefault="009562B5">
      <w:pPr>
        <w:snapToGrid w:val="0"/>
        <w:spacing w:line="360" w:lineRule="auto"/>
        <w:rPr>
          <w:rFonts w:ascii="宋体" w:hAnsi="宋体"/>
          <w:sz w:val="28"/>
          <w:szCs w:val="28"/>
        </w:rPr>
      </w:pPr>
      <w:r>
        <w:rPr>
          <w:rFonts w:ascii="宋体" w:hAnsi="宋体" w:hint="eastAsia"/>
          <w:sz w:val="28"/>
          <w:szCs w:val="28"/>
        </w:rPr>
        <w:t>致：福建省东南电化股份有限公司</w:t>
      </w:r>
    </w:p>
    <w:p w:rsidR="001850FF" w:rsidRDefault="009562B5">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1850FF" w:rsidRDefault="009562B5">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1850FF" w:rsidRDefault="009562B5">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1850FF" w:rsidRDefault="009562B5">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1850FF" w:rsidRDefault="001850FF">
      <w:pPr>
        <w:snapToGrid w:val="0"/>
        <w:spacing w:line="360" w:lineRule="auto"/>
        <w:rPr>
          <w:rFonts w:ascii="宋体" w:hAnsi="宋体"/>
          <w:sz w:val="28"/>
          <w:szCs w:val="28"/>
        </w:rPr>
      </w:pPr>
    </w:p>
    <w:p w:rsidR="001850FF" w:rsidRDefault="009562B5">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1850FF" w:rsidRDefault="001850FF">
      <w:pPr>
        <w:snapToGrid w:val="0"/>
        <w:spacing w:line="360" w:lineRule="auto"/>
        <w:rPr>
          <w:rFonts w:ascii="宋体" w:hAnsi="宋体"/>
          <w:sz w:val="28"/>
          <w:szCs w:val="28"/>
        </w:rPr>
      </w:pPr>
    </w:p>
    <w:p w:rsidR="001850FF" w:rsidRDefault="009562B5">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1850FF" w:rsidRDefault="009562B5">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1850FF" w:rsidRDefault="001850FF">
      <w:pPr>
        <w:snapToGrid w:val="0"/>
        <w:spacing w:line="360" w:lineRule="auto"/>
        <w:rPr>
          <w:rFonts w:ascii="宋体" w:hAnsi="宋体"/>
          <w:sz w:val="28"/>
          <w:szCs w:val="28"/>
        </w:rPr>
      </w:pPr>
    </w:p>
    <w:p w:rsidR="001850FF" w:rsidRDefault="009562B5">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1850FF" w:rsidRDefault="009562B5">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 xml:space="preserve">     </w:t>
      </w:r>
    </w:p>
    <w:p w:rsidR="001850FF" w:rsidRDefault="009562B5">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1850FF" w:rsidRDefault="001850FF">
      <w:pPr>
        <w:spacing w:line="500" w:lineRule="exact"/>
        <w:jc w:val="left"/>
        <w:rPr>
          <w:rFonts w:ascii="宋体" w:hAnsi="宋体"/>
          <w:b/>
          <w:kern w:val="0"/>
          <w:sz w:val="28"/>
          <w:szCs w:val="28"/>
        </w:rPr>
      </w:pPr>
    </w:p>
    <w:p w:rsidR="001850FF" w:rsidRDefault="009562B5">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9562B5">
      <w:pPr>
        <w:rPr>
          <w:rFonts w:asciiTheme="minorEastAsia" w:hAnsiTheme="minorEastAsia"/>
          <w:sz w:val="28"/>
          <w:szCs w:val="28"/>
        </w:rPr>
      </w:pPr>
      <w:r>
        <w:rPr>
          <w:rFonts w:asciiTheme="minorEastAsia" w:hAnsiTheme="minorEastAsia" w:hint="eastAsia"/>
          <w:sz w:val="28"/>
          <w:szCs w:val="28"/>
        </w:rPr>
        <w:t>1.3.3</w:t>
      </w:r>
      <w:r>
        <w:rPr>
          <w:rFonts w:asciiTheme="minorEastAsia" w:hAnsiTheme="minorEastAsia" w:hint="eastAsia"/>
          <w:sz w:val="28"/>
          <w:szCs w:val="28"/>
        </w:rPr>
        <w:t>参选人满足资格要求的业绩情况表</w:t>
      </w:r>
    </w:p>
    <w:p w:rsidR="001850FF" w:rsidRDefault="009562B5">
      <w:pPr>
        <w:jc w:val="center"/>
        <w:rPr>
          <w:b/>
          <w:sz w:val="32"/>
          <w:szCs w:val="32"/>
        </w:rPr>
      </w:pPr>
      <w:r>
        <w:rPr>
          <w:rFonts w:hint="eastAsia"/>
          <w:b/>
          <w:sz w:val="32"/>
          <w:szCs w:val="32"/>
        </w:rPr>
        <w:t>参选人满足资格要求的业绩情况表</w:t>
      </w:r>
    </w:p>
    <w:p w:rsidR="001850FF" w:rsidRDefault="009562B5">
      <w:pPr>
        <w:rPr>
          <w:sz w:val="28"/>
          <w:szCs w:val="28"/>
        </w:rPr>
      </w:pPr>
      <w:r>
        <w:rPr>
          <w:rFonts w:hint="eastAsia"/>
          <w:sz w:val="28"/>
          <w:szCs w:val="28"/>
        </w:rPr>
        <w:t>致：福建省东南电化股份有限公司</w:t>
      </w:r>
    </w:p>
    <w:p w:rsidR="001850FF" w:rsidRDefault="009562B5">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7"/>
        <w:tblW w:w="9287" w:type="dxa"/>
        <w:tblLayout w:type="fixed"/>
        <w:tblLook w:val="04A0" w:firstRow="1" w:lastRow="0" w:firstColumn="1" w:lastColumn="0" w:noHBand="0" w:noVBand="1"/>
      </w:tblPr>
      <w:tblGrid>
        <w:gridCol w:w="959"/>
        <w:gridCol w:w="3118"/>
        <w:gridCol w:w="2888"/>
        <w:gridCol w:w="2322"/>
      </w:tblGrid>
      <w:tr w:rsidR="001850FF">
        <w:tc>
          <w:tcPr>
            <w:tcW w:w="959" w:type="dxa"/>
          </w:tcPr>
          <w:p w:rsidR="001850FF" w:rsidRDefault="009562B5">
            <w:pPr>
              <w:jc w:val="center"/>
              <w:rPr>
                <w:sz w:val="28"/>
                <w:szCs w:val="28"/>
              </w:rPr>
            </w:pPr>
            <w:r>
              <w:rPr>
                <w:rFonts w:hint="eastAsia"/>
                <w:sz w:val="28"/>
                <w:szCs w:val="28"/>
              </w:rPr>
              <w:t>序号</w:t>
            </w:r>
          </w:p>
        </w:tc>
        <w:tc>
          <w:tcPr>
            <w:tcW w:w="3118" w:type="dxa"/>
          </w:tcPr>
          <w:p w:rsidR="001850FF" w:rsidRDefault="009562B5">
            <w:pPr>
              <w:jc w:val="center"/>
              <w:rPr>
                <w:sz w:val="28"/>
                <w:szCs w:val="28"/>
              </w:rPr>
            </w:pPr>
            <w:r>
              <w:rPr>
                <w:rFonts w:hint="eastAsia"/>
                <w:sz w:val="28"/>
                <w:szCs w:val="28"/>
              </w:rPr>
              <w:t>项目名称</w:t>
            </w:r>
          </w:p>
        </w:tc>
        <w:tc>
          <w:tcPr>
            <w:tcW w:w="2888" w:type="dxa"/>
          </w:tcPr>
          <w:p w:rsidR="001850FF" w:rsidRDefault="009562B5">
            <w:pPr>
              <w:jc w:val="center"/>
              <w:rPr>
                <w:sz w:val="28"/>
                <w:szCs w:val="28"/>
              </w:rPr>
            </w:pPr>
            <w:r>
              <w:rPr>
                <w:rFonts w:hint="eastAsia"/>
                <w:sz w:val="28"/>
                <w:szCs w:val="28"/>
              </w:rPr>
              <w:t>使用单位</w:t>
            </w:r>
          </w:p>
        </w:tc>
        <w:tc>
          <w:tcPr>
            <w:tcW w:w="2322" w:type="dxa"/>
          </w:tcPr>
          <w:p w:rsidR="001850FF" w:rsidRDefault="009562B5">
            <w:pPr>
              <w:jc w:val="center"/>
              <w:rPr>
                <w:sz w:val="28"/>
                <w:szCs w:val="28"/>
              </w:rPr>
            </w:pPr>
            <w:r>
              <w:rPr>
                <w:rFonts w:hint="eastAsia"/>
                <w:sz w:val="28"/>
                <w:szCs w:val="28"/>
              </w:rPr>
              <w:t>成功运行时间</w:t>
            </w:r>
          </w:p>
        </w:tc>
      </w:tr>
      <w:tr w:rsidR="001850FF">
        <w:trPr>
          <w:trHeight w:val="748"/>
        </w:trPr>
        <w:tc>
          <w:tcPr>
            <w:tcW w:w="959" w:type="dxa"/>
          </w:tcPr>
          <w:p w:rsidR="001850FF" w:rsidRDefault="001850FF">
            <w:pPr>
              <w:rPr>
                <w:sz w:val="28"/>
                <w:szCs w:val="28"/>
              </w:rPr>
            </w:pPr>
          </w:p>
        </w:tc>
        <w:tc>
          <w:tcPr>
            <w:tcW w:w="3118" w:type="dxa"/>
          </w:tcPr>
          <w:p w:rsidR="001850FF" w:rsidRDefault="001850FF">
            <w:pPr>
              <w:rPr>
                <w:sz w:val="28"/>
                <w:szCs w:val="28"/>
              </w:rPr>
            </w:pPr>
          </w:p>
        </w:tc>
        <w:tc>
          <w:tcPr>
            <w:tcW w:w="2888" w:type="dxa"/>
          </w:tcPr>
          <w:p w:rsidR="001850FF" w:rsidRDefault="001850FF">
            <w:pPr>
              <w:rPr>
                <w:sz w:val="28"/>
                <w:szCs w:val="28"/>
              </w:rPr>
            </w:pPr>
          </w:p>
        </w:tc>
        <w:tc>
          <w:tcPr>
            <w:tcW w:w="2322" w:type="dxa"/>
          </w:tcPr>
          <w:p w:rsidR="001850FF" w:rsidRDefault="001850FF">
            <w:pPr>
              <w:rPr>
                <w:sz w:val="28"/>
                <w:szCs w:val="28"/>
              </w:rPr>
            </w:pPr>
          </w:p>
        </w:tc>
      </w:tr>
      <w:tr w:rsidR="001850FF">
        <w:trPr>
          <w:trHeight w:val="716"/>
        </w:trPr>
        <w:tc>
          <w:tcPr>
            <w:tcW w:w="959" w:type="dxa"/>
          </w:tcPr>
          <w:p w:rsidR="001850FF" w:rsidRDefault="001850FF">
            <w:pPr>
              <w:rPr>
                <w:sz w:val="28"/>
                <w:szCs w:val="28"/>
              </w:rPr>
            </w:pPr>
          </w:p>
        </w:tc>
        <w:tc>
          <w:tcPr>
            <w:tcW w:w="3118" w:type="dxa"/>
          </w:tcPr>
          <w:p w:rsidR="001850FF" w:rsidRDefault="001850FF">
            <w:pPr>
              <w:rPr>
                <w:sz w:val="28"/>
                <w:szCs w:val="28"/>
              </w:rPr>
            </w:pPr>
          </w:p>
        </w:tc>
        <w:tc>
          <w:tcPr>
            <w:tcW w:w="2888" w:type="dxa"/>
          </w:tcPr>
          <w:p w:rsidR="001850FF" w:rsidRDefault="001850FF">
            <w:pPr>
              <w:rPr>
                <w:sz w:val="28"/>
                <w:szCs w:val="28"/>
              </w:rPr>
            </w:pPr>
          </w:p>
        </w:tc>
        <w:tc>
          <w:tcPr>
            <w:tcW w:w="2322" w:type="dxa"/>
          </w:tcPr>
          <w:p w:rsidR="001850FF" w:rsidRDefault="001850FF">
            <w:pPr>
              <w:rPr>
                <w:sz w:val="28"/>
                <w:szCs w:val="28"/>
              </w:rPr>
            </w:pPr>
          </w:p>
        </w:tc>
      </w:tr>
      <w:tr w:rsidR="001850FF">
        <w:trPr>
          <w:trHeight w:val="685"/>
        </w:trPr>
        <w:tc>
          <w:tcPr>
            <w:tcW w:w="959" w:type="dxa"/>
          </w:tcPr>
          <w:p w:rsidR="001850FF" w:rsidRDefault="001850FF">
            <w:pPr>
              <w:rPr>
                <w:sz w:val="28"/>
                <w:szCs w:val="28"/>
              </w:rPr>
            </w:pPr>
          </w:p>
        </w:tc>
        <w:tc>
          <w:tcPr>
            <w:tcW w:w="3118" w:type="dxa"/>
          </w:tcPr>
          <w:p w:rsidR="001850FF" w:rsidRDefault="001850FF">
            <w:pPr>
              <w:rPr>
                <w:sz w:val="28"/>
                <w:szCs w:val="28"/>
              </w:rPr>
            </w:pPr>
          </w:p>
        </w:tc>
        <w:tc>
          <w:tcPr>
            <w:tcW w:w="2888" w:type="dxa"/>
          </w:tcPr>
          <w:p w:rsidR="001850FF" w:rsidRDefault="001850FF">
            <w:pPr>
              <w:rPr>
                <w:sz w:val="28"/>
                <w:szCs w:val="28"/>
              </w:rPr>
            </w:pPr>
          </w:p>
        </w:tc>
        <w:tc>
          <w:tcPr>
            <w:tcW w:w="2322" w:type="dxa"/>
          </w:tcPr>
          <w:p w:rsidR="001850FF" w:rsidRDefault="001850FF">
            <w:pPr>
              <w:rPr>
                <w:sz w:val="28"/>
                <w:szCs w:val="28"/>
              </w:rPr>
            </w:pPr>
          </w:p>
        </w:tc>
      </w:tr>
      <w:tr w:rsidR="001850FF">
        <w:trPr>
          <w:trHeight w:val="708"/>
        </w:trPr>
        <w:tc>
          <w:tcPr>
            <w:tcW w:w="959" w:type="dxa"/>
          </w:tcPr>
          <w:p w:rsidR="001850FF" w:rsidRDefault="001850FF">
            <w:pPr>
              <w:rPr>
                <w:sz w:val="28"/>
                <w:szCs w:val="28"/>
              </w:rPr>
            </w:pPr>
          </w:p>
        </w:tc>
        <w:tc>
          <w:tcPr>
            <w:tcW w:w="3118" w:type="dxa"/>
          </w:tcPr>
          <w:p w:rsidR="001850FF" w:rsidRDefault="001850FF">
            <w:pPr>
              <w:rPr>
                <w:sz w:val="28"/>
                <w:szCs w:val="28"/>
              </w:rPr>
            </w:pPr>
          </w:p>
        </w:tc>
        <w:tc>
          <w:tcPr>
            <w:tcW w:w="2888" w:type="dxa"/>
          </w:tcPr>
          <w:p w:rsidR="001850FF" w:rsidRDefault="001850FF">
            <w:pPr>
              <w:rPr>
                <w:sz w:val="28"/>
                <w:szCs w:val="28"/>
              </w:rPr>
            </w:pPr>
          </w:p>
        </w:tc>
        <w:tc>
          <w:tcPr>
            <w:tcW w:w="2322" w:type="dxa"/>
          </w:tcPr>
          <w:p w:rsidR="001850FF" w:rsidRDefault="001850FF">
            <w:pPr>
              <w:rPr>
                <w:sz w:val="28"/>
                <w:szCs w:val="28"/>
              </w:rPr>
            </w:pPr>
          </w:p>
        </w:tc>
      </w:tr>
      <w:tr w:rsidR="001850FF">
        <w:trPr>
          <w:trHeight w:val="704"/>
        </w:trPr>
        <w:tc>
          <w:tcPr>
            <w:tcW w:w="959" w:type="dxa"/>
          </w:tcPr>
          <w:p w:rsidR="001850FF" w:rsidRDefault="001850FF">
            <w:pPr>
              <w:rPr>
                <w:sz w:val="28"/>
                <w:szCs w:val="28"/>
              </w:rPr>
            </w:pPr>
          </w:p>
        </w:tc>
        <w:tc>
          <w:tcPr>
            <w:tcW w:w="3118" w:type="dxa"/>
          </w:tcPr>
          <w:p w:rsidR="001850FF" w:rsidRDefault="001850FF">
            <w:pPr>
              <w:rPr>
                <w:sz w:val="28"/>
                <w:szCs w:val="28"/>
              </w:rPr>
            </w:pPr>
          </w:p>
        </w:tc>
        <w:tc>
          <w:tcPr>
            <w:tcW w:w="2888" w:type="dxa"/>
          </w:tcPr>
          <w:p w:rsidR="001850FF" w:rsidRDefault="001850FF">
            <w:pPr>
              <w:rPr>
                <w:sz w:val="28"/>
                <w:szCs w:val="28"/>
              </w:rPr>
            </w:pPr>
          </w:p>
        </w:tc>
        <w:tc>
          <w:tcPr>
            <w:tcW w:w="2322" w:type="dxa"/>
          </w:tcPr>
          <w:p w:rsidR="001850FF" w:rsidRDefault="001850FF">
            <w:pPr>
              <w:rPr>
                <w:sz w:val="28"/>
                <w:szCs w:val="28"/>
              </w:rPr>
            </w:pPr>
          </w:p>
        </w:tc>
      </w:tr>
      <w:tr w:rsidR="001850FF">
        <w:trPr>
          <w:trHeight w:val="686"/>
        </w:trPr>
        <w:tc>
          <w:tcPr>
            <w:tcW w:w="959" w:type="dxa"/>
          </w:tcPr>
          <w:p w:rsidR="001850FF" w:rsidRDefault="001850FF">
            <w:pPr>
              <w:rPr>
                <w:sz w:val="28"/>
                <w:szCs w:val="28"/>
              </w:rPr>
            </w:pPr>
          </w:p>
        </w:tc>
        <w:tc>
          <w:tcPr>
            <w:tcW w:w="3118" w:type="dxa"/>
          </w:tcPr>
          <w:p w:rsidR="001850FF" w:rsidRDefault="001850FF">
            <w:pPr>
              <w:rPr>
                <w:sz w:val="28"/>
                <w:szCs w:val="28"/>
              </w:rPr>
            </w:pPr>
          </w:p>
        </w:tc>
        <w:tc>
          <w:tcPr>
            <w:tcW w:w="2888" w:type="dxa"/>
          </w:tcPr>
          <w:p w:rsidR="001850FF" w:rsidRDefault="001850FF">
            <w:pPr>
              <w:rPr>
                <w:sz w:val="28"/>
                <w:szCs w:val="28"/>
              </w:rPr>
            </w:pPr>
          </w:p>
        </w:tc>
        <w:tc>
          <w:tcPr>
            <w:tcW w:w="2322" w:type="dxa"/>
          </w:tcPr>
          <w:p w:rsidR="001850FF" w:rsidRDefault="001850FF">
            <w:pPr>
              <w:rPr>
                <w:sz w:val="28"/>
                <w:szCs w:val="28"/>
              </w:rPr>
            </w:pPr>
          </w:p>
        </w:tc>
      </w:tr>
    </w:tbl>
    <w:p w:rsidR="001850FF" w:rsidRDefault="001850FF">
      <w:pPr>
        <w:rPr>
          <w:sz w:val="28"/>
          <w:szCs w:val="28"/>
        </w:rPr>
      </w:pPr>
    </w:p>
    <w:p w:rsidR="001850FF" w:rsidRDefault="009562B5">
      <w:pPr>
        <w:rPr>
          <w:sz w:val="28"/>
          <w:szCs w:val="28"/>
        </w:rPr>
      </w:pPr>
      <w:r>
        <w:rPr>
          <w:rFonts w:hint="eastAsia"/>
          <w:sz w:val="28"/>
          <w:szCs w:val="28"/>
        </w:rPr>
        <w:t>注：</w:t>
      </w:r>
    </w:p>
    <w:p w:rsidR="001850FF" w:rsidRDefault="009562B5">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1850FF" w:rsidRDefault="009562B5">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1850FF" w:rsidRDefault="009562B5">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850FF" w:rsidRDefault="009562B5">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850FF" w:rsidRDefault="009562B5">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1850FF" w:rsidRDefault="001850FF">
      <w:pPr>
        <w:spacing w:line="500" w:lineRule="exact"/>
        <w:rPr>
          <w:rFonts w:asciiTheme="minorEastAsia" w:hAnsiTheme="minorEastAsia"/>
          <w:sz w:val="28"/>
          <w:szCs w:val="28"/>
        </w:rPr>
      </w:pPr>
    </w:p>
    <w:p w:rsidR="001850FF" w:rsidRDefault="001850FF">
      <w:pPr>
        <w:rPr>
          <w:rFonts w:asciiTheme="minorEastAsia" w:hAnsiTheme="minorEastAsia"/>
          <w:sz w:val="28"/>
          <w:szCs w:val="28"/>
        </w:rPr>
      </w:pPr>
    </w:p>
    <w:p w:rsidR="001850FF" w:rsidRDefault="009562B5">
      <w:pPr>
        <w:rPr>
          <w:rFonts w:asciiTheme="minorEastAsia" w:hAnsiTheme="minorEastAsia"/>
          <w:sz w:val="28"/>
          <w:szCs w:val="28"/>
        </w:rPr>
      </w:pPr>
      <w:r>
        <w:rPr>
          <w:rFonts w:asciiTheme="minorEastAsia" w:hAnsiTheme="minorEastAsia" w:hint="eastAsia"/>
          <w:sz w:val="28"/>
          <w:szCs w:val="28"/>
        </w:rPr>
        <w:t>1.3.4</w:t>
      </w:r>
      <w:r>
        <w:rPr>
          <w:rFonts w:asciiTheme="minorEastAsia" w:hAnsiTheme="minorEastAsia" w:hint="eastAsia"/>
          <w:sz w:val="28"/>
          <w:szCs w:val="28"/>
        </w:rPr>
        <w:t>比选文件要求提供的其他商务和资格方面的文</w:t>
      </w:r>
      <w:r>
        <w:rPr>
          <w:rFonts w:asciiTheme="minorEastAsia" w:hAnsiTheme="minorEastAsia" w:hint="eastAsia"/>
          <w:sz w:val="28"/>
          <w:szCs w:val="28"/>
        </w:rPr>
        <w:t>件</w:t>
      </w:r>
    </w:p>
    <w:p w:rsidR="001850FF" w:rsidRDefault="001850FF">
      <w:pPr>
        <w:rPr>
          <w:rFonts w:asciiTheme="minorEastAsia" w:hAnsiTheme="minorEastAsia"/>
          <w:sz w:val="28"/>
          <w:szCs w:val="28"/>
        </w:rPr>
      </w:pPr>
    </w:p>
    <w:p w:rsidR="001850FF" w:rsidRDefault="009562B5">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1850FF" w:rsidRDefault="001850FF">
      <w:pPr>
        <w:rPr>
          <w:rFonts w:asciiTheme="minorEastAsia" w:hAnsiTheme="minorEastAsia"/>
          <w:sz w:val="28"/>
          <w:szCs w:val="28"/>
        </w:rPr>
      </w:pPr>
    </w:p>
    <w:p w:rsidR="001850FF" w:rsidRDefault="009562B5">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）参选人根据比选文件中关于参选人资格合格条件的其它证明材料（需加盖参选人单位公章）。</w:t>
      </w:r>
    </w:p>
    <w:p w:rsidR="001850FF" w:rsidRDefault="009562B5">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）参选人根据比选文件规定（特别是商务技术评分部分要求）提供的与本项目相关的其它资料（相关材料均需加盖参选人单位公章）。</w:t>
      </w: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9562B5">
      <w:pPr>
        <w:rPr>
          <w:rFonts w:asciiTheme="minorEastAsia" w:hAnsiTheme="minorEastAsia"/>
          <w:sz w:val="28"/>
          <w:szCs w:val="28"/>
        </w:rPr>
      </w:pPr>
      <w:r>
        <w:rPr>
          <w:rFonts w:asciiTheme="minorEastAsia" w:hAnsiTheme="minorEastAsia" w:hint="eastAsia"/>
          <w:sz w:val="28"/>
          <w:szCs w:val="28"/>
        </w:rPr>
        <w:t>1.3.5</w:t>
      </w:r>
      <w:r>
        <w:rPr>
          <w:rFonts w:asciiTheme="minorEastAsia" w:hAnsiTheme="minorEastAsia" w:hint="eastAsia"/>
          <w:sz w:val="28"/>
          <w:szCs w:val="28"/>
        </w:rPr>
        <w:t>参选保证金</w:t>
      </w:r>
    </w:p>
    <w:p w:rsidR="001850FF" w:rsidRDefault="001850FF">
      <w:pPr>
        <w:rPr>
          <w:rFonts w:asciiTheme="minorEastAsia" w:hAnsiTheme="minorEastAsia"/>
          <w:sz w:val="28"/>
          <w:szCs w:val="28"/>
        </w:rPr>
      </w:pPr>
    </w:p>
    <w:p w:rsidR="001850FF" w:rsidRDefault="009562B5">
      <w:pPr>
        <w:ind w:firstLineChars="200" w:firstLine="560"/>
        <w:rPr>
          <w:rFonts w:asciiTheme="minorEastAsia" w:hAnsiTheme="minorEastAsia"/>
          <w:sz w:val="28"/>
          <w:szCs w:val="28"/>
        </w:rPr>
      </w:pPr>
      <w:r>
        <w:rPr>
          <w:rFonts w:asciiTheme="minorEastAsia" w:hAnsiTheme="minorEastAsia" w:hint="eastAsia"/>
          <w:sz w:val="28"/>
          <w:szCs w:val="28"/>
        </w:rPr>
        <w:t>参选人应按比选文件要求提交参选保证金，否则其参选资格将被拒绝。</w:t>
      </w:r>
    </w:p>
    <w:p w:rsidR="001850FF" w:rsidRDefault="009562B5">
      <w:pPr>
        <w:rPr>
          <w:rFonts w:asciiTheme="minorEastAsia" w:hAnsiTheme="minorEastAsia"/>
          <w:b/>
          <w:sz w:val="28"/>
          <w:szCs w:val="28"/>
        </w:rPr>
      </w:pPr>
      <w:r>
        <w:rPr>
          <w:rFonts w:asciiTheme="minorEastAsia" w:hAnsiTheme="minorEastAsia" w:hint="eastAsia"/>
          <w:b/>
          <w:sz w:val="28"/>
          <w:szCs w:val="28"/>
        </w:rPr>
        <w:t>（应附上参选保证金汇入指定帐户的有关银行汇款单据复印件及本企业经人民银行批准的基本存款帐户开户许可证复印件并加盖参选人单位公章。）</w:t>
      </w: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b/>
          <w:sz w:val="44"/>
          <w:szCs w:val="44"/>
        </w:rPr>
      </w:pPr>
    </w:p>
    <w:p w:rsidR="001850FF" w:rsidRDefault="009562B5">
      <w:pPr>
        <w:jc w:val="center"/>
        <w:rPr>
          <w:b/>
          <w:sz w:val="44"/>
          <w:szCs w:val="44"/>
        </w:rPr>
      </w:pPr>
      <w:r>
        <w:rPr>
          <w:rFonts w:hint="eastAsia"/>
          <w:b/>
          <w:sz w:val="44"/>
          <w:szCs w:val="44"/>
        </w:rPr>
        <w:t>第一册</w:t>
      </w:r>
    </w:p>
    <w:p w:rsidR="001850FF" w:rsidRDefault="009562B5">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9562B5">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1850FF" w:rsidRDefault="001850FF">
      <w:pPr>
        <w:jc w:val="center"/>
        <w:rPr>
          <w:rFonts w:asciiTheme="minorEastAsia" w:hAnsiTheme="minorEastAsia"/>
          <w:b/>
          <w:sz w:val="28"/>
          <w:szCs w:val="28"/>
        </w:rPr>
      </w:pPr>
    </w:p>
    <w:p w:rsidR="001850FF" w:rsidRDefault="001850FF">
      <w:pPr>
        <w:jc w:val="center"/>
        <w:rPr>
          <w:rFonts w:asciiTheme="minorEastAsia" w:hAnsiTheme="minorEastAsia"/>
          <w:b/>
          <w:sz w:val="28"/>
          <w:szCs w:val="28"/>
        </w:rPr>
      </w:pPr>
    </w:p>
    <w:p w:rsidR="001850FF" w:rsidRDefault="009562B5">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1850FF" w:rsidRDefault="009562B5">
      <w:pPr>
        <w:rPr>
          <w:rFonts w:asciiTheme="minorEastAsia" w:hAnsiTheme="minorEastAsia"/>
          <w:b/>
          <w:sz w:val="28"/>
          <w:szCs w:val="28"/>
        </w:rPr>
      </w:pPr>
      <w:r>
        <w:rPr>
          <w:rFonts w:asciiTheme="minorEastAsia" w:hAnsiTheme="minorEastAsia" w:hint="eastAsia"/>
          <w:b/>
          <w:sz w:val="28"/>
          <w:szCs w:val="28"/>
        </w:rPr>
        <w:t>2.2</w:t>
      </w:r>
      <w:r>
        <w:rPr>
          <w:rFonts w:asciiTheme="minorEastAsia" w:hAnsiTheme="minorEastAsia" w:hint="eastAsia"/>
          <w:b/>
          <w:sz w:val="28"/>
          <w:szCs w:val="28"/>
        </w:rPr>
        <w:t>伴随服务内容、方案及承诺</w:t>
      </w:r>
    </w:p>
    <w:p w:rsidR="001850FF" w:rsidRDefault="009562B5">
      <w:pPr>
        <w:rPr>
          <w:rFonts w:asciiTheme="minorEastAsia" w:hAnsiTheme="minorEastAsia"/>
          <w:b/>
          <w:sz w:val="28"/>
          <w:szCs w:val="28"/>
        </w:rPr>
      </w:pPr>
      <w:r>
        <w:rPr>
          <w:rFonts w:asciiTheme="minorEastAsia" w:hAnsiTheme="minorEastAsia" w:hint="eastAsia"/>
          <w:b/>
          <w:sz w:val="28"/>
          <w:szCs w:val="28"/>
        </w:rPr>
        <w:t>2.3</w:t>
      </w:r>
      <w:r>
        <w:rPr>
          <w:rFonts w:asciiTheme="minorEastAsia" w:hAnsiTheme="minorEastAsia" w:hint="eastAsia"/>
          <w:b/>
          <w:sz w:val="28"/>
          <w:szCs w:val="28"/>
        </w:rPr>
        <w:t>项目实施方案</w:t>
      </w:r>
    </w:p>
    <w:p w:rsidR="001850FF" w:rsidRDefault="001850FF">
      <w:pPr>
        <w:rPr>
          <w:rFonts w:asciiTheme="minorEastAsia" w:hAnsiTheme="minorEastAsia"/>
          <w:b/>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9562B5">
      <w:pPr>
        <w:rPr>
          <w:rFonts w:asciiTheme="minorEastAsia" w:hAnsiTheme="minorEastAsia"/>
          <w:sz w:val="28"/>
          <w:szCs w:val="28"/>
          <w:u w:val="single"/>
        </w:rPr>
      </w:pPr>
      <w:r>
        <w:rPr>
          <w:rFonts w:asciiTheme="minorEastAsia" w:hAnsiTheme="minorEastAsia" w:hint="eastAsia"/>
          <w:sz w:val="28"/>
          <w:szCs w:val="28"/>
        </w:rPr>
        <w:lastRenderedPageBreak/>
        <w:t>2.1</w:t>
      </w:r>
      <w:r>
        <w:rPr>
          <w:rFonts w:asciiTheme="minorEastAsia" w:hAnsiTheme="minorEastAsia" w:hint="eastAsia"/>
          <w:sz w:val="28"/>
          <w:szCs w:val="28"/>
        </w:rPr>
        <w:t>技术偏离表</w:t>
      </w:r>
    </w:p>
    <w:p w:rsidR="001850FF" w:rsidRDefault="001850FF">
      <w:pPr>
        <w:rPr>
          <w:sz w:val="28"/>
          <w:szCs w:val="28"/>
        </w:rPr>
      </w:pPr>
    </w:p>
    <w:p w:rsidR="001850FF" w:rsidRDefault="009562B5">
      <w:pPr>
        <w:jc w:val="center"/>
        <w:rPr>
          <w:b/>
          <w:sz w:val="32"/>
          <w:szCs w:val="32"/>
        </w:rPr>
      </w:pPr>
      <w:r>
        <w:rPr>
          <w:rFonts w:hint="eastAsia"/>
          <w:b/>
          <w:sz w:val="32"/>
          <w:szCs w:val="32"/>
        </w:rPr>
        <w:t>技术偏离表</w:t>
      </w:r>
    </w:p>
    <w:p w:rsidR="001850FF" w:rsidRDefault="001850FF">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1850FF">
        <w:trPr>
          <w:cantSplit/>
          <w:trHeight w:val="943"/>
          <w:jc w:val="center"/>
        </w:trPr>
        <w:tc>
          <w:tcPr>
            <w:tcW w:w="970" w:type="dxa"/>
            <w:vAlign w:val="center"/>
          </w:tcPr>
          <w:p w:rsidR="001850FF" w:rsidRDefault="009562B5">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1850FF" w:rsidRDefault="009562B5">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1850FF" w:rsidRDefault="009562B5">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1850FF" w:rsidRDefault="009562B5">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1850FF" w:rsidRDefault="009562B5">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1850FF" w:rsidRDefault="009562B5">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1850FF">
        <w:trPr>
          <w:cantSplit/>
          <w:trHeight w:val="944"/>
          <w:jc w:val="center"/>
        </w:trPr>
        <w:tc>
          <w:tcPr>
            <w:tcW w:w="970" w:type="dxa"/>
          </w:tcPr>
          <w:p w:rsidR="001850FF" w:rsidRDefault="001850FF">
            <w:pPr>
              <w:rPr>
                <w:rFonts w:ascii="宋体" w:hAnsi="宋体" w:cs="Calibri"/>
                <w:color w:val="000000" w:themeColor="text1"/>
                <w:sz w:val="24"/>
                <w:szCs w:val="21"/>
              </w:rPr>
            </w:pPr>
          </w:p>
        </w:tc>
        <w:tc>
          <w:tcPr>
            <w:tcW w:w="2218" w:type="dxa"/>
          </w:tcPr>
          <w:p w:rsidR="001850FF" w:rsidRDefault="001850FF">
            <w:pPr>
              <w:rPr>
                <w:rFonts w:ascii="宋体" w:hAnsi="宋体" w:cs="Calibri"/>
                <w:color w:val="000000" w:themeColor="text1"/>
                <w:sz w:val="24"/>
                <w:szCs w:val="21"/>
              </w:rPr>
            </w:pPr>
          </w:p>
        </w:tc>
        <w:tc>
          <w:tcPr>
            <w:tcW w:w="2079" w:type="dxa"/>
          </w:tcPr>
          <w:p w:rsidR="001850FF" w:rsidRDefault="001850FF">
            <w:pPr>
              <w:jc w:val="center"/>
              <w:rPr>
                <w:rFonts w:ascii="宋体" w:hAnsi="宋体" w:cs="Calibri"/>
                <w:color w:val="000000" w:themeColor="text1"/>
                <w:sz w:val="24"/>
                <w:szCs w:val="21"/>
              </w:rPr>
            </w:pPr>
          </w:p>
        </w:tc>
        <w:tc>
          <w:tcPr>
            <w:tcW w:w="1812" w:type="dxa"/>
          </w:tcPr>
          <w:p w:rsidR="001850FF" w:rsidRDefault="001850FF">
            <w:pPr>
              <w:rPr>
                <w:rFonts w:ascii="宋体" w:hAnsi="宋体" w:cs="Calibri"/>
                <w:color w:val="000000" w:themeColor="text1"/>
                <w:sz w:val="24"/>
                <w:szCs w:val="21"/>
              </w:rPr>
            </w:pPr>
          </w:p>
        </w:tc>
      </w:tr>
      <w:tr w:rsidR="001850FF">
        <w:trPr>
          <w:cantSplit/>
          <w:trHeight w:val="943"/>
          <w:jc w:val="center"/>
        </w:trPr>
        <w:tc>
          <w:tcPr>
            <w:tcW w:w="970" w:type="dxa"/>
          </w:tcPr>
          <w:p w:rsidR="001850FF" w:rsidRDefault="001850FF">
            <w:pPr>
              <w:rPr>
                <w:rFonts w:ascii="宋体" w:hAnsi="宋体" w:cs="Calibri"/>
                <w:color w:val="000000" w:themeColor="text1"/>
                <w:sz w:val="24"/>
                <w:szCs w:val="21"/>
              </w:rPr>
            </w:pPr>
          </w:p>
        </w:tc>
        <w:tc>
          <w:tcPr>
            <w:tcW w:w="2218" w:type="dxa"/>
          </w:tcPr>
          <w:p w:rsidR="001850FF" w:rsidRDefault="001850FF">
            <w:pPr>
              <w:rPr>
                <w:rFonts w:ascii="宋体" w:hAnsi="宋体" w:cs="Calibri"/>
                <w:color w:val="000000" w:themeColor="text1"/>
                <w:sz w:val="24"/>
                <w:szCs w:val="21"/>
              </w:rPr>
            </w:pPr>
          </w:p>
        </w:tc>
        <w:tc>
          <w:tcPr>
            <w:tcW w:w="2079" w:type="dxa"/>
          </w:tcPr>
          <w:p w:rsidR="001850FF" w:rsidRDefault="001850FF">
            <w:pPr>
              <w:rPr>
                <w:rFonts w:ascii="宋体" w:hAnsi="宋体" w:cs="Calibri"/>
                <w:color w:val="000000" w:themeColor="text1"/>
                <w:sz w:val="24"/>
                <w:szCs w:val="21"/>
              </w:rPr>
            </w:pPr>
          </w:p>
        </w:tc>
        <w:tc>
          <w:tcPr>
            <w:tcW w:w="1812" w:type="dxa"/>
          </w:tcPr>
          <w:p w:rsidR="001850FF" w:rsidRDefault="001850FF">
            <w:pPr>
              <w:rPr>
                <w:rFonts w:ascii="宋体" w:hAnsi="宋体" w:cs="Calibri"/>
                <w:color w:val="000000" w:themeColor="text1"/>
                <w:sz w:val="24"/>
                <w:szCs w:val="21"/>
              </w:rPr>
            </w:pPr>
          </w:p>
        </w:tc>
      </w:tr>
      <w:tr w:rsidR="001850FF">
        <w:trPr>
          <w:cantSplit/>
          <w:trHeight w:val="944"/>
          <w:jc w:val="center"/>
        </w:trPr>
        <w:tc>
          <w:tcPr>
            <w:tcW w:w="970" w:type="dxa"/>
          </w:tcPr>
          <w:p w:rsidR="001850FF" w:rsidRDefault="001850FF">
            <w:pPr>
              <w:rPr>
                <w:rFonts w:ascii="宋体" w:hAnsi="宋体" w:cs="Calibri"/>
                <w:color w:val="000000" w:themeColor="text1"/>
                <w:sz w:val="24"/>
                <w:szCs w:val="21"/>
              </w:rPr>
            </w:pPr>
          </w:p>
        </w:tc>
        <w:tc>
          <w:tcPr>
            <w:tcW w:w="2218" w:type="dxa"/>
          </w:tcPr>
          <w:p w:rsidR="001850FF" w:rsidRDefault="001850FF">
            <w:pPr>
              <w:rPr>
                <w:rFonts w:ascii="宋体" w:hAnsi="宋体" w:cs="Calibri"/>
                <w:color w:val="000000" w:themeColor="text1"/>
                <w:sz w:val="24"/>
                <w:szCs w:val="21"/>
              </w:rPr>
            </w:pPr>
          </w:p>
        </w:tc>
        <w:tc>
          <w:tcPr>
            <w:tcW w:w="2079" w:type="dxa"/>
          </w:tcPr>
          <w:p w:rsidR="001850FF" w:rsidRDefault="001850FF">
            <w:pPr>
              <w:rPr>
                <w:rFonts w:ascii="宋体" w:hAnsi="宋体" w:cs="Calibri"/>
                <w:color w:val="000000" w:themeColor="text1"/>
                <w:sz w:val="24"/>
                <w:szCs w:val="21"/>
              </w:rPr>
            </w:pPr>
          </w:p>
        </w:tc>
        <w:tc>
          <w:tcPr>
            <w:tcW w:w="1812" w:type="dxa"/>
          </w:tcPr>
          <w:p w:rsidR="001850FF" w:rsidRDefault="001850FF">
            <w:pPr>
              <w:rPr>
                <w:rFonts w:ascii="宋体" w:hAnsi="宋体" w:cs="Calibri"/>
                <w:color w:val="000000" w:themeColor="text1"/>
                <w:sz w:val="24"/>
                <w:szCs w:val="21"/>
              </w:rPr>
            </w:pPr>
          </w:p>
        </w:tc>
      </w:tr>
      <w:tr w:rsidR="001850FF">
        <w:trPr>
          <w:cantSplit/>
          <w:trHeight w:val="944"/>
          <w:jc w:val="center"/>
        </w:trPr>
        <w:tc>
          <w:tcPr>
            <w:tcW w:w="970" w:type="dxa"/>
          </w:tcPr>
          <w:p w:rsidR="001850FF" w:rsidRDefault="001850FF">
            <w:pPr>
              <w:rPr>
                <w:rFonts w:ascii="宋体" w:hAnsi="宋体" w:cs="Calibri"/>
                <w:color w:val="000000" w:themeColor="text1"/>
                <w:sz w:val="24"/>
                <w:szCs w:val="21"/>
              </w:rPr>
            </w:pPr>
          </w:p>
        </w:tc>
        <w:tc>
          <w:tcPr>
            <w:tcW w:w="2218" w:type="dxa"/>
          </w:tcPr>
          <w:p w:rsidR="001850FF" w:rsidRDefault="001850FF">
            <w:pPr>
              <w:rPr>
                <w:rFonts w:ascii="宋体" w:hAnsi="宋体" w:cs="Calibri"/>
                <w:color w:val="000000" w:themeColor="text1"/>
                <w:sz w:val="24"/>
                <w:szCs w:val="21"/>
              </w:rPr>
            </w:pPr>
          </w:p>
        </w:tc>
        <w:tc>
          <w:tcPr>
            <w:tcW w:w="2079" w:type="dxa"/>
          </w:tcPr>
          <w:p w:rsidR="001850FF" w:rsidRDefault="001850FF">
            <w:pPr>
              <w:rPr>
                <w:rFonts w:ascii="宋体" w:hAnsi="宋体" w:cs="Calibri"/>
                <w:color w:val="000000" w:themeColor="text1"/>
                <w:sz w:val="24"/>
                <w:szCs w:val="21"/>
              </w:rPr>
            </w:pPr>
          </w:p>
        </w:tc>
        <w:tc>
          <w:tcPr>
            <w:tcW w:w="1812" w:type="dxa"/>
          </w:tcPr>
          <w:p w:rsidR="001850FF" w:rsidRDefault="001850FF">
            <w:pPr>
              <w:rPr>
                <w:rFonts w:ascii="宋体" w:hAnsi="宋体" w:cs="Calibri"/>
                <w:color w:val="000000" w:themeColor="text1"/>
                <w:sz w:val="24"/>
                <w:szCs w:val="21"/>
              </w:rPr>
            </w:pPr>
          </w:p>
        </w:tc>
      </w:tr>
      <w:tr w:rsidR="001850FF">
        <w:trPr>
          <w:cantSplit/>
          <w:trHeight w:val="943"/>
          <w:jc w:val="center"/>
        </w:trPr>
        <w:tc>
          <w:tcPr>
            <w:tcW w:w="970" w:type="dxa"/>
          </w:tcPr>
          <w:p w:rsidR="001850FF" w:rsidRDefault="001850FF">
            <w:pPr>
              <w:rPr>
                <w:rFonts w:ascii="宋体" w:hAnsi="宋体" w:cs="Calibri"/>
                <w:color w:val="000000" w:themeColor="text1"/>
                <w:sz w:val="24"/>
                <w:szCs w:val="21"/>
              </w:rPr>
            </w:pPr>
          </w:p>
        </w:tc>
        <w:tc>
          <w:tcPr>
            <w:tcW w:w="2218" w:type="dxa"/>
          </w:tcPr>
          <w:p w:rsidR="001850FF" w:rsidRDefault="001850FF">
            <w:pPr>
              <w:rPr>
                <w:rFonts w:ascii="宋体" w:hAnsi="宋体" w:cs="Calibri"/>
                <w:color w:val="000000" w:themeColor="text1"/>
                <w:sz w:val="24"/>
                <w:szCs w:val="21"/>
              </w:rPr>
            </w:pPr>
          </w:p>
        </w:tc>
        <w:tc>
          <w:tcPr>
            <w:tcW w:w="2079" w:type="dxa"/>
          </w:tcPr>
          <w:p w:rsidR="001850FF" w:rsidRDefault="001850FF">
            <w:pPr>
              <w:rPr>
                <w:rFonts w:ascii="宋体" w:hAnsi="宋体" w:cs="Calibri"/>
                <w:color w:val="000000" w:themeColor="text1"/>
                <w:sz w:val="24"/>
                <w:szCs w:val="21"/>
              </w:rPr>
            </w:pPr>
          </w:p>
        </w:tc>
        <w:tc>
          <w:tcPr>
            <w:tcW w:w="1812" w:type="dxa"/>
          </w:tcPr>
          <w:p w:rsidR="001850FF" w:rsidRDefault="001850FF">
            <w:pPr>
              <w:rPr>
                <w:rFonts w:ascii="宋体" w:hAnsi="宋体" w:cs="Calibri"/>
                <w:color w:val="000000" w:themeColor="text1"/>
                <w:sz w:val="24"/>
                <w:szCs w:val="21"/>
              </w:rPr>
            </w:pPr>
          </w:p>
        </w:tc>
      </w:tr>
      <w:tr w:rsidR="001850FF">
        <w:trPr>
          <w:cantSplit/>
          <w:trHeight w:val="943"/>
          <w:jc w:val="center"/>
        </w:trPr>
        <w:tc>
          <w:tcPr>
            <w:tcW w:w="970" w:type="dxa"/>
          </w:tcPr>
          <w:p w:rsidR="001850FF" w:rsidRDefault="001850FF">
            <w:pPr>
              <w:rPr>
                <w:rFonts w:ascii="宋体" w:hAnsi="宋体" w:cs="Calibri"/>
                <w:color w:val="000000" w:themeColor="text1"/>
                <w:sz w:val="24"/>
                <w:szCs w:val="21"/>
              </w:rPr>
            </w:pPr>
          </w:p>
        </w:tc>
        <w:tc>
          <w:tcPr>
            <w:tcW w:w="2218" w:type="dxa"/>
          </w:tcPr>
          <w:p w:rsidR="001850FF" w:rsidRDefault="001850FF">
            <w:pPr>
              <w:rPr>
                <w:rFonts w:ascii="宋体" w:hAnsi="宋体" w:cs="Calibri"/>
                <w:color w:val="000000" w:themeColor="text1"/>
                <w:sz w:val="24"/>
                <w:szCs w:val="21"/>
              </w:rPr>
            </w:pPr>
          </w:p>
        </w:tc>
        <w:tc>
          <w:tcPr>
            <w:tcW w:w="2079" w:type="dxa"/>
          </w:tcPr>
          <w:p w:rsidR="001850FF" w:rsidRDefault="001850FF">
            <w:pPr>
              <w:rPr>
                <w:rFonts w:ascii="宋体" w:hAnsi="宋体" w:cs="Calibri"/>
                <w:color w:val="000000" w:themeColor="text1"/>
                <w:sz w:val="24"/>
                <w:szCs w:val="21"/>
              </w:rPr>
            </w:pPr>
          </w:p>
        </w:tc>
        <w:tc>
          <w:tcPr>
            <w:tcW w:w="1812" w:type="dxa"/>
          </w:tcPr>
          <w:p w:rsidR="001850FF" w:rsidRDefault="001850FF">
            <w:pPr>
              <w:rPr>
                <w:rFonts w:ascii="宋体" w:hAnsi="宋体" w:cs="Calibri"/>
                <w:color w:val="000000" w:themeColor="text1"/>
                <w:sz w:val="24"/>
                <w:szCs w:val="21"/>
              </w:rPr>
            </w:pPr>
          </w:p>
        </w:tc>
      </w:tr>
      <w:tr w:rsidR="001850FF">
        <w:trPr>
          <w:cantSplit/>
          <w:trHeight w:val="944"/>
          <w:jc w:val="center"/>
        </w:trPr>
        <w:tc>
          <w:tcPr>
            <w:tcW w:w="970" w:type="dxa"/>
          </w:tcPr>
          <w:p w:rsidR="001850FF" w:rsidRDefault="001850FF">
            <w:pPr>
              <w:rPr>
                <w:rFonts w:ascii="宋体" w:hAnsi="宋体" w:cs="Calibri"/>
                <w:color w:val="000000" w:themeColor="text1"/>
                <w:sz w:val="24"/>
                <w:szCs w:val="21"/>
              </w:rPr>
            </w:pPr>
          </w:p>
        </w:tc>
        <w:tc>
          <w:tcPr>
            <w:tcW w:w="2218" w:type="dxa"/>
          </w:tcPr>
          <w:p w:rsidR="001850FF" w:rsidRDefault="001850FF">
            <w:pPr>
              <w:rPr>
                <w:rFonts w:ascii="宋体" w:hAnsi="宋体" w:cs="Calibri"/>
                <w:color w:val="000000" w:themeColor="text1"/>
                <w:sz w:val="24"/>
                <w:szCs w:val="21"/>
              </w:rPr>
            </w:pPr>
          </w:p>
        </w:tc>
        <w:tc>
          <w:tcPr>
            <w:tcW w:w="2079" w:type="dxa"/>
          </w:tcPr>
          <w:p w:rsidR="001850FF" w:rsidRDefault="001850FF">
            <w:pPr>
              <w:rPr>
                <w:rFonts w:ascii="宋体" w:hAnsi="宋体" w:cs="Calibri"/>
                <w:color w:val="000000" w:themeColor="text1"/>
                <w:sz w:val="24"/>
                <w:szCs w:val="21"/>
              </w:rPr>
            </w:pPr>
          </w:p>
        </w:tc>
        <w:tc>
          <w:tcPr>
            <w:tcW w:w="1812" w:type="dxa"/>
          </w:tcPr>
          <w:p w:rsidR="001850FF" w:rsidRDefault="001850FF">
            <w:pPr>
              <w:rPr>
                <w:rFonts w:ascii="宋体" w:hAnsi="宋体" w:cs="Calibri"/>
                <w:color w:val="000000" w:themeColor="text1"/>
                <w:sz w:val="24"/>
                <w:szCs w:val="21"/>
              </w:rPr>
            </w:pPr>
          </w:p>
        </w:tc>
      </w:tr>
    </w:tbl>
    <w:p w:rsidR="001850FF" w:rsidRDefault="001850FF">
      <w:pPr>
        <w:rPr>
          <w:sz w:val="28"/>
          <w:szCs w:val="28"/>
        </w:rPr>
      </w:pPr>
    </w:p>
    <w:p w:rsidR="001850FF" w:rsidRDefault="001850FF">
      <w:pPr>
        <w:rPr>
          <w:sz w:val="28"/>
          <w:szCs w:val="28"/>
        </w:rPr>
      </w:pPr>
    </w:p>
    <w:p w:rsidR="001850FF" w:rsidRDefault="001850FF">
      <w:pPr>
        <w:spacing w:line="500" w:lineRule="exact"/>
        <w:rPr>
          <w:rFonts w:asciiTheme="minorEastAsia" w:hAnsiTheme="minorEastAsia"/>
          <w:sz w:val="28"/>
          <w:szCs w:val="28"/>
        </w:rPr>
      </w:pPr>
    </w:p>
    <w:p w:rsidR="001850FF" w:rsidRDefault="001850FF">
      <w:pPr>
        <w:spacing w:line="500" w:lineRule="exact"/>
        <w:rPr>
          <w:rFonts w:asciiTheme="minorEastAsia" w:hAnsiTheme="minorEastAsia"/>
          <w:sz w:val="28"/>
          <w:szCs w:val="28"/>
        </w:rPr>
      </w:pPr>
    </w:p>
    <w:p w:rsidR="001850FF" w:rsidRDefault="009562B5">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850FF" w:rsidRDefault="009562B5">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850FF" w:rsidRDefault="009562B5">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1850FF" w:rsidRDefault="009562B5">
      <w:pPr>
        <w:rPr>
          <w:rFonts w:asciiTheme="minorEastAsia" w:hAnsiTheme="minorEastAsia"/>
          <w:sz w:val="28"/>
          <w:szCs w:val="28"/>
        </w:rPr>
      </w:pPr>
      <w:r>
        <w:rPr>
          <w:rFonts w:asciiTheme="minorEastAsia" w:hAnsiTheme="minorEastAsia" w:hint="eastAsia"/>
          <w:sz w:val="28"/>
          <w:szCs w:val="28"/>
        </w:rPr>
        <w:lastRenderedPageBreak/>
        <w:t>2.</w:t>
      </w:r>
      <w:r>
        <w:rPr>
          <w:rFonts w:asciiTheme="minorEastAsia" w:hAnsiTheme="minorEastAsia" w:hint="eastAsia"/>
          <w:sz w:val="28"/>
          <w:szCs w:val="28"/>
        </w:rPr>
        <w:t>2</w:t>
      </w:r>
      <w:r>
        <w:rPr>
          <w:rFonts w:asciiTheme="minorEastAsia" w:hAnsiTheme="minorEastAsia" w:hint="eastAsia"/>
          <w:sz w:val="28"/>
          <w:szCs w:val="28"/>
        </w:rPr>
        <w:t>伴随服务内容、方案及承诺</w:t>
      </w:r>
    </w:p>
    <w:p w:rsidR="001850FF" w:rsidRDefault="001850FF">
      <w:pPr>
        <w:ind w:firstLineChars="200" w:firstLine="560"/>
        <w:rPr>
          <w:rFonts w:asciiTheme="minorEastAsia" w:hAnsiTheme="minorEastAsia"/>
          <w:sz w:val="28"/>
          <w:szCs w:val="28"/>
        </w:rPr>
      </w:pPr>
    </w:p>
    <w:p w:rsidR="001850FF" w:rsidRDefault="009562B5">
      <w:pPr>
        <w:ind w:firstLineChars="200" w:firstLine="560"/>
        <w:rPr>
          <w:rFonts w:asciiTheme="minorEastAsia" w:hAnsiTheme="minorEastAsia"/>
          <w:sz w:val="28"/>
          <w:szCs w:val="28"/>
        </w:rPr>
      </w:pPr>
      <w:r>
        <w:rPr>
          <w:rFonts w:asciiTheme="minorEastAsia" w:hAnsiTheme="minorEastAsia" w:hint="eastAsia"/>
          <w:sz w:val="28"/>
          <w:szCs w:val="28"/>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1850FF">
      <w:pPr>
        <w:rPr>
          <w:rFonts w:asciiTheme="minorEastAsia" w:hAnsiTheme="minorEastAsia"/>
          <w:sz w:val="28"/>
          <w:szCs w:val="28"/>
        </w:rPr>
      </w:pPr>
    </w:p>
    <w:p w:rsidR="001850FF" w:rsidRDefault="009562B5">
      <w:pPr>
        <w:rPr>
          <w:rFonts w:asciiTheme="minorEastAsia" w:hAnsiTheme="minorEastAsia"/>
          <w:sz w:val="28"/>
          <w:szCs w:val="28"/>
        </w:rPr>
      </w:pPr>
      <w:r>
        <w:rPr>
          <w:rFonts w:asciiTheme="minorEastAsia" w:hAnsiTheme="minorEastAsia" w:hint="eastAsia"/>
          <w:sz w:val="28"/>
          <w:szCs w:val="28"/>
        </w:rPr>
        <w:lastRenderedPageBreak/>
        <w:t>2.</w:t>
      </w:r>
      <w:r>
        <w:rPr>
          <w:rFonts w:asciiTheme="minorEastAsia" w:hAnsiTheme="minorEastAsia" w:hint="eastAsia"/>
          <w:sz w:val="28"/>
          <w:szCs w:val="28"/>
        </w:rPr>
        <w:t>3</w:t>
      </w:r>
      <w:r>
        <w:rPr>
          <w:rFonts w:asciiTheme="minorEastAsia" w:hAnsiTheme="minorEastAsia" w:hint="eastAsia"/>
          <w:sz w:val="28"/>
          <w:szCs w:val="28"/>
        </w:rPr>
        <w:t>项目实施方案</w:t>
      </w:r>
    </w:p>
    <w:p w:rsidR="001850FF" w:rsidRDefault="001850FF">
      <w:pPr>
        <w:rPr>
          <w:rFonts w:asciiTheme="minorEastAsia" w:hAnsiTheme="minorEastAsia"/>
          <w:sz w:val="28"/>
          <w:szCs w:val="28"/>
        </w:rPr>
      </w:pPr>
    </w:p>
    <w:p w:rsidR="001850FF" w:rsidRDefault="009562B5">
      <w:pPr>
        <w:jc w:val="center"/>
        <w:rPr>
          <w:b/>
          <w:color w:val="000000" w:themeColor="text1"/>
          <w:sz w:val="32"/>
          <w:szCs w:val="32"/>
        </w:rPr>
      </w:pPr>
      <w:bookmarkStart w:id="1" w:name="_Toc332"/>
      <w:bookmarkStart w:id="2" w:name="_Toc14633"/>
      <w:bookmarkStart w:id="3" w:name="_Toc25839"/>
      <w:bookmarkStart w:id="4" w:name="_Toc159"/>
      <w:bookmarkStart w:id="5" w:name="_Toc18637"/>
      <w:r>
        <w:rPr>
          <w:rFonts w:hint="eastAsia"/>
          <w:b/>
          <w:color w:val="000000" w:themeColor="text1"/>
          <w:sz w:val="32"/>
          <w:szCs w:val="32"/>
        </w:rPr>
        <w:t>项目实施方案</w:t>
      </w:r>
      <w:bookmarkEnd w:id="1"/>
      <w:bookmarkEnd w:id="2"/>
      <w:bookmarkEnd w:id="3"/>
      <w:bookmarkEnd w:id="4"/>
      <w:bookmarkEnd w:id="5"/>
    </w:p>
    <w:p w:rsidR="001850FF" w:rsidRDefault="001850FF">
      <w:pPr>
        <w:jc w:val="left"/>
        <w:rPr>
          <w:rFonts w:asciiTheme="minorEastAsia" w:hAnsiTheme="minorEastAsia"/>
          <w:b/>
          <w:sz w:val="28"/>
          <w:szCs w:val="28"/>
        </w:rPr>
      </w:pPr>
    </w:p>
    <w:p w:rsidR="001850FF" w:rsidRDefault="009562B5">
      <w:pPr>
        <w:jc w:val="left"/>
        <w:rPr>
          <w:rFonts w:asciiTheme="minorEastAsia" w:hAnsiTheme="minorEastAsia"/>
          <w:sz w:val="28"/>
          <w:szCs w:val="28"/>
        </w:rPr>
      </w:pPr>
      <w:r>
        <w:rPr>
          <w:rFonts w:asciiTheme="minorEastAsia" w:hAnsiTheme="minorEastAsia" w:hint="eastAsia"/>
          <w:sz w:val="28"/>
          <w:szCs w:val="28"/>
        </w:rPr>
        <w:t>（参选人应结合《技术规格书》的要求、技术评分内容及自身优势编制项目实施方案）</w:t>
      </w:r>
    </w:p>
    <w:p w:rsidR="001850FF" w:rsidRDefault="001850FF">
      <w:pPr>
        <w:jc w:val="left"/>
        <w:rPr>
          <w:rFonts w:asciiTheme="minorEastAsia" w:hAnsiTheme="minorEastAsia"/>
          <w:sz w:val="28"/>
          <w:szCs w:val="28"/>
        </w:rPr>
      </w:pPr>
    </w:p>
    <w:p w:rsidR="001850FF" w:rsidRDefault="001850FF">
      <w:pPr>
        <w:jc w:val="left"/>
        <w:rPr>
          <w:rFonts w:asciiTheme="minorEastAsia" w:hAnsiTheme="minorEastAsia"/>
          <w:sz w:val="28"/>
          <w:szCs w:val="28"/>
        </w:rPr>
      </w:pPr>
    </w:p>
    <w:p w:rsidR="001850FF" w:rsidRDefault="001850FF">
      <w:pPr>
        <w:jc w:val="left"/>
        <w:rPr>
          <w:rFonts w:asciiTheme="minorEastAsia" w:hAnsiTheme="minorEastAsia"/>
          <w:sz w:val="28"/>
          <w:szCs w:val="28"/>
        </w:rPr>
      </w:pPr>
    </w:p>
    <w:p w:rsidR="001850FF" w:rsidRDefault="001850FF">
      <w:pPr>
        <w:jc w:val="left"/>
        <w:rPr>
          <w:rFonts w:asciiTheme="minorEastAsia" w:hAnsiTheme="minorEastAsia"/>
          <w:sz w:val="28"/>
          <w:szCs w:val="28"/>
        </w:rPr>
      </w:pPr>
    </w:p>
    <w:p w:rsidR="001850FF" w:rsidRDefault="001850FF">
      <w:pPr>
        <w:jc w:val="left"/>
        <w:rPr>
          <w:rFonts w:asciiTheme="minorEastAsia" w:hAnsiTheme="minorEastAsia"/>
          <w:sz w:val="28"/>
          <w:szCs w:val="28"/>
        </w:rPr>
      </w:pPr>
    </w:p>
    <w:p w:rsidR="001850FF" w:rsidRDefault="001850FF">
      <w:pPr>
        <w:jc w:val="left"/>
        <w:rPr>
          <w:rFonts w:asciiTheme="minorEastAsia" w:hAnsiTheme="minorEastAsia"/>
          <w:sz w:val="28"/>
          <w:szCs w:val="28"/>
        </w:rPr>
      </w:pPr>
    </w:p>
    <w:p w:rsidR="001850FF" w:rsidRDefault="001850FF">
      <w:pPr>
        <w:jc w:val="left"/>
        <w:rPr>
          <w:rFonts w:asciiTheme="minorEastAsia" w:hAnsiTheme="minorEastAsia"/>
          <w:sz w:val="28"/>
          <w:szCs w:val="28"/>
        </w:rPr>
      </w:pPr>
    </w:p>
    <w:p w:rsidR="001850FF" w:rsidRDefault="001850FF">
      <w:pPr>
        <w:jc w:val="left"/>
        <w:rPr>
          <w:rFonts w:asciiTheme="minorEastAsia" w:hAnsiTheme="minorEastAsia"/>
          <w:sz w:val="28"/>
          <w:szCs w:val="28"/>
        </w:rPr>
      </w:pPr>
    </w:p>
    <w:p w:rsidR="001850FF" w:rsidRDefault="001850FF">
      <w:pPr>
        <w:jc w:val="left"/>
        <w:rPr>
          <w:rFonts w:asciiTheme="minorEastAsia" w:hAnsiTheme="minorEastAsia"/>
          <w:sz w:val="28"/>
          <w:szCs w:val="28"/>
        </w:rPr>
      </w:pPr>
    </w:p>
    <w:p w:rsidR="001850FF" w:rsidRDefault="001850FF">
      <w:pPr>
        <w:jc w:val="left"/>
        <w:rPr>
          <w:rFonts w:asciiTheme="minorEastAsia" w:hAnsiTheme="minorEastAsia"/>
          <w:sz w:val="28"/>
          <w:szCs w:val="28"/>
        </w:rPr>
      </w:pPr>
    </w:p>
    <w:p w:rsidR="001850FF" w:rsidRDefault="001850FF">
      <w:pPr>
        <w:jc w:val="left"/>
        <w:rPr>
          <w:rFonts w:asciiTheme="minorEastAsia" w:hAnsiTheme="minorEastAsia"/>
          <w:sz w:val="28"/>
          <w:szCs w:val="28"/>
        </w:rPr>
      </w:pPr>
    </w:p>
    <w:p w:rsidR="001850FF" w:rsidRDefault="001850FF">
      <w:pPr>
        <w:jc w:val="left"/>
        <w:rPr>
          <w:rFonts w:asciiTheme="minorEastAsia" w:hAnsiTheme="minorEastAsia"/>
          <w:sz w:val="28"/>
          <w:szCs w:val="28"/>
        </w:rPr>
      </w:pPr>
    </w:p>
    <w:p w:rsidR="001850FF" w:rsidRDefault="001850FF">
      <w:pPr>
        <w:jc w:val="left"/>
        <w:rPr>
          <w:rFonts w:asciiTheme="minorEastAsia" w:hAnsiTheme="minorEastAsia"/>
          <w:sz w:val="28"/>
          <w:szCs w:val="28"/>
        </w:rPr>
      </w:pPr>
    </w:p>
    <w:p w:rsidR="001850FF" w:rsidRDefault="001850FF">
      <w:pPr>
        <w:jc w:val="left"/>
        <w:rPr>
          <w:rFonts w:asciiTheme="minorEastAsia" w:hAnsiTheme="minorEastAsia"/>
          <w:sz w:val="28"/>
          <w:szCs w:val="28"/>
        </w:rPr>
      </w:pPr>
    </w:p>
    <w:p w:rsidR="001850FF" w:rsidRDefault="001850FF">
      <w:pPr>
        <w:jc w:val="left"/>
        <w:rPr>
          <w:rFonts w:asciiTheme="minorEastAsia" w:hAnsiTheme="minorEastAsia"/>
          <w:sz w:val="28"/>
          <w:szCs w:val="28"/>
        </w:rPr>
      </w:pPr>
    </w:p>
    <w:p w:rsidR="001850FF" w:rsidRDefault="001850FF">
      <w:pPr>
        <w:jc w:val="left"/>
        <w:rPr>
          <w:rFonts w:asciiTheme="minorEastAsia" w:hAnsiTheme="minorEastAsia"/>
          <w:sz w:val="28"/>
          <w:szCs w:val="28"/>
        </w:rPr>
      </w:pPr>
    </w:p>
    <w:p w:rsidR="001850FF" w:rsidRDefault="009562B5">
      <w:pPr>
        <w:spacing w:line="440" w:lineRule="exact"/>
        <w:jc w:val="center"/>
        <w:rPr>
          <w:rFonts w:ascii="宋体" w:hAnsi="宋体"/>
          <w:b/>
          <w:bCs/>
          <w:sz w:val="44"/>
          <w:szCs w:val="44"/>
        </w:rPr>
      </w:pPr>
      <w:r>
        <w:rPr>
          <w:rFonts w:ascii="宋体" w:hAnsi="宋体" w:hint="eastAsia"/>
          <w:b/>
          <w:bCs/>
          <w:sz w:val="44"/>
          <w:szCs w:val="44"/>
        </w:rPr>
        <w:lastRenderedPageBreak/>
        <w:t>第二册报价书</w:t>
      </w:r>
    </w:p>
    <w:p w:rsidR="001850FF" w:rsidRDefault="001850FF">
      <w:pPr>
        <w:spacing w:line="440" w:lineRule="exact"/>
        <w:rPr>
          <w:rFonts w:ascii="宋体" w:hAnsi="宋体"/>
          <w:b/>
          <w:bCs/>
          <w:sz w:val="28"/>
        </w:rPr>
      </w:pPr>
    </w:p>
    <w:p w:rsidR="001850FF" w:rsidRDefault="009562B5">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1850FF" w:rsidRDefault="001850FF">
      <w:pPr>
        <w:spacing w:line="440" w:lineRule="exact"/>
        <w:jc w:val="center"/>
        <w:rPr>
          <w:rFonts w:ascii="宋体" w:hAnsi="宋体" w:cs="宋体"/>
          <w:b/>
          <w:sz w:val="32"/>
          <w:szCs w:val="32"/>
        </w:rPr>
      </w:pPr>
    </w:p>
    <w:p w:rsidR="001850FF" w:rsidRDefault="001850FF">
      <w:pPr>
        <w:spacing w:line="440" w:lineRule="exact"/>
        <w:jc w:val="center"/>
        <w:rPr>
          <w:rFonts w:ascii="宋体" w:hAnsi="宋体" w:cs="宋体"/>
          <w:b/>
          <w:sz w:val="32"/>
          <w:szCs w:val="32"/>
        </w:rPr>
      </w:pPr>
    </w:p>
    <w:p w:rsidR="001850FF" w:rsidRDefault="001850FF">
      <w:pPr>
        <w:spacing w:line="440" w:lineRule="exact"/>
        <w:jc w:val="center"/>
        <w:rPr>
          <w:rFonts w:ascii="宋体" w:hAnsi="宋体" w:cs="宋体"/>
          <w:b/>
          <w:sz w:val="32"/>
          <w:szCs w:val="32"/>
        </w:rPr>
      </w:pPr>
    </w:p>
    <w:p w:rsidR="001850FF" w:rsidRDefault="009562B5">
      <w:pPr>
        <w:spacing w:line="440" w:lineRule="exact"/>
        <w:jc w:val="center"/>
        <w:rPr>
          <w:rFonts w:ascii="宋体" w:hAnsi="宋体" w:cs="宋体"/>
          <w:b/>
          <w:sz w:val="32"/>
          <w:szCs w:val="32"/>
        </w:rPr>
      </w:pPr>
      <w:r>
        <w:rPr>
          <w:rFonts w:ascii="宋体" w:hAnsi="宋体" w:cs="宋体" w:hint="eastAsia"/>
          <w:b/>
          <w:sz w:val="32"/>
          <w:szCs w:val="32"/>
        </w:rPr>
        <w:t>参选报价单</w:t>
      </w:r>
    </w:p>
    <w:p w:rsidR="001850FF" w:rsidRDefault="001850FF">
      <w:pPr>
        <w:spacing w:line="440" w:lineRule="exact"/>
        <w:jc w:val="center"/>
        <w:rPr>
          <w:rFonts w:ascii="宋体" w:hAnsi="宋体" w:cs="宋体"/>
          <w:b/>
          <w:sz w:val="32"/>
          <w:szCs w:val="32"/>
        </w:rPr>
      </w:pPr>
    </w:p>
    <w:p w:rsidR="001850FF" w:rsidRDefault="001850FF">
      <w:pPr>
        <w:spacing w:line="440" w:lineRule="exact"/>
        <w:jc w:val="center"/>
        <w:rPr>
          <w:rFonts w:ascii="宋体" w:hAnsi="宋体" w:cs="宋体"/>
          <w:b/>
          <w:sz w:val="32"/>
          <w:szCs w:val="32"/>
        </w:rPr>
      </w:pPr>
    </w:p>
    <w:p w:rsidR="001850FF" w:rsidRDefault="009562B5">
      <w:pPr>
        <w:spacing w:line="500" w:lineRule="exact"/>
        <w:rPr>
          <w:sz w:val="28"/>
          <w:szCs w:val="28"/>
        </w:rPr>
      </w:pPr>
      <w:r>
        <w:rPr>
          <w:rFonts w:hint="eastAsia"/>
          <w:sz w:val="28"/>
          <w:szCs w:val="28"/>
        </w:rPr>
        <w:t>一、</w:t>
      </w:r>
      <w:r>
        <w:rPr>
          <w:rFonts w:hint="eastAsia"/>
          <w:sz w:val="28"/>
          <w:szCs w:val="28"/>
        </w:rPr>
        <w:t>2021</w:t>
      </w:r>
      <w:r>
        <w:rPr>
          <w:rFonts w:hint="eastAsia"/>
          <w:sz w:val="28"/>
          <w:szCs w:val="28"/>
        </w:rPr>
        <w:t>年固废物资清运项目</w:t>
      </w:r>
      <w:r>
        <w:rPr>
          <w:rFonts w:hint="eastAsia"/>
          <w:sz w:val="28"/>
          <w:szCs w:val="28"/>
        </w:rPr>
        <w:t>报价：</w:t>
      </w:r>
    </w:p>
    <w:p w:rsidR="001850FF" w:rsidRDefault="001850FF">
      <w:pPr>
        <w:spacing w:line="500" w:lineRule="exact"/>
        <w:rPr>
          <w:sz w:val="28"/>
          <w:szCs w:val="28"/>
        </w:rPr>
      </w:pPr>
    </w:p>
    <w:p w:rsidR="001850FF" w:rsidRDefault="009562B5">
      <w:pPr>
        <w:spacing w:line="500" w:lineRule="exact"/>
        <w:rPr>
          <w:sz w:val="28"/>
          <w:szCs w:val="28"/>
        </w:rPr>
      </w:pPr>
      <w:r>
        <w:rPr>
          <w:rFonts w:hint="eastAsia"/>
          <w:sz w:val="28"/>
          <w:szCs w:val="28"/>
        </w:rPr>
        <w:t>1.1</w:t>
      </w:r>
      <w:r>
        <w:rPr>
          <w:rFonts w:hint="eastAsia"/>
          <w:sz w:val="28"/>
          <w:szCs w:val="28"/>
        </w:rPr>
        <w:t>本公司愿意以</w:t>
      </w:r>
      <w:r>
        <w:rPr>
          <w:rFonts w:hint="eastAsia"/>
          <w:sz w:val="28"/>
          <w:szCs w:val="28"/>
          <w:u w:val="single"/>
        </w:rPr>
        <w:t xml:space="preserve">     </w:t>
      </w:r>
      <w:r>
        <w:rPr>
          <w:rFonts w:hint="eastAsia"/>
          <w:sz w:val="28"/>
          <w:szCs w:val="28"/>
        </w:rPr>
        <w:t>元</w:t>
      </w:r>
      <w:r>
        <w:rPr>
          <w:rFonts w:hint="eastAsia"/>
          <w:sz w:val="28"/>
          <w:szCs w:val="28"/>
        </w:rPr>
        <w:t>/</w:t>
      </w:r>
      <w:r>
        <w:rPr>
          <w:rFonts w:hint="eastAsia"/>
          <w:sz w:val="28"/>
          <w:szCs w:val="28"/>
        </w:rPr>
        <w:t>吨价格</w:t>
      </w:r>
      <w:r>
        <w:rPr>
          <w:rFonts w:hint="eastAsia"/>
          <w:sz w:val="28"/>
          <w:szCs w:val="28"/>
        </w:rPr>
        <w:t>清运</w:t>
      </w:r>
      <w:r>
        <w:rPr>
          <w:rFonts w:hint="eastAsia"/>
          <w:sz w:val="28"/>
          <w:szCs w:val="28"/>
        </w:rPr>
        <w:t>贵公司</w:t>
      </w:r>
      <w:r>
        <w:rPr>
          <w:rFonts w:ascii="宋体" w:hAnsi="宋体" w:cs="宋体" w:hint="eastAsia"/>
          <w:sz w:val="28"/>
          <w:szCs w:val="28"/>
        </w:rPr>
        <w:t>废塑料填料，废弃包装袋，废吨桶</w:t>
      </w:r>
      <w:r>
        <w:rPr>
          <w:rFonts w:ascii="宋体" w:hAnsi="宋体" w:cs="宋体" w:hint="eastAsia"/>
          <w:sz w:val="28"/>
          <w:szCs w:val="28"/>
        </w:rPr>
        <w:t>,</w:t>
      </w:r>
      <w:r>
        <w:rPr>
          <w:rFonts w:ascii="宋体" w:hAnsi="宋体" w:cs="宋体" w:hint="eastAsia"/>
          <w:sz w:val="28"/>
          <w:szCs w:val="28"/>
        </w:rPr>
        <w:t>废木头等</w:t>
      </w:r>
      <w:r>
        <w:rPr>
          <w:rFonts w:hint="eastAsia"/>
          <w:sz w:val="28"/>
          <w:szCs w:val="28"/>
        </w:rPr>
        <w:t>一般固废。</w:t>
      </w:r>
    </w:p>
    <w:p w:rsidR="001850FF" w:rsidRDefault="009562B5">
      <w:pPr>
        <w:spacing w:line="500" w:lineRule="exact"/>
        <w:rPr>
          <w:sz w:val="28"/>
          <w:szCs w:val="28"/>
        </w:rPr>
      </w:pPr>
      <w:r>
        <w:rPr>
          <w:rFonts w:hint="eastAsia"/>
          <w:sz w:val="28"/>
          <w:szCs w:val="28"/>
        </w:rPr>
        <w:t>1.2</w:t>
      </w:r>
      <w:r>
        <w:rPr>
          <w:rFonts w:hint="eastAsia"/>
          <w:sz w:val="28"/>
          <w:szCs w:val="28"/>
        </w:rPr>
        <w:t>、项目报价为含</w:t>
      </w:r>
      <w:r>
        <w:rPr>
          <w:rFonts w:hint="eastAsia"/>
          <w:sz w:val="28"/>
          <w:szCs w:val="28"/>
          <w:u w:val="single"/>
        </w:rPr>
        <w:t xml:space="preserve">      </w:t>
      </w:r>
      <w:r>
        <w:rPr>
          <w:rFonts w:hint="eastAsia"/>
          <w:sz w:val="28"/>
          <w:szCs w:val="28"/>
        </w:rPr>
        <w:t>%</w:t>
      </w:r>
      <w:r>
        <w:rPr>
          <w:rFonts w:hint="eastAsia"/>
          <w:sz w:val="28"/>
          <w:szCs w:val="28"/>
        </w:rPr>
        <w:t>增值税</w:t>
      </w:r>
      <w:r>
        <w:rPr>
          <w:rFonts w:hint="eastAsia"/>
          <w:sz w:val="28"/>
          <w:szCs w:val="28"/>
        </w:rPr>
        <w:t>；</w:t>
      </w:r>
    </w:p>
    <w:p w:rsidR="001850FF" w:rsidRDefault="001850FF">
      <w:pPr>
        <w:spacing w:line="500" w:lineRule="exact"/>
        <w:rPr>
          <w:sz w:val="28"/>
          <w:szCs w:val="28"/>
        </w:rPr>
      </w:pPr>
    </w:p>
    <w:p w:rsidR="001850FF" w:rsidRDefault="001850FF">
      <w:pPr>
        <w:spacing w:line="500" w:lineRule="exact"/>
        <w:rPr>
          <w:sz w:val="28"/>
          <w:szCs w:val="28"/>
        </w:rPr>
      </w:pPr>
    </w:p>
    <w:p w:rsidR="001850FF" w:rsidRDefault="001850FF">
      <w:pPr>
        <w:spacing w:line="500" w:lineRule="exact"/>
        <w:rPr>
          <w:sz w:val="28"/>
          <w:szCs w:val="28"/>
        </w:rPr>
      </w:pPr>
    </w:p>
    <w:p w:rsidR="001850FF" w:rsidRDefault="009562B5">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850FF" w:rsidRDefault="009562B5">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850FF" w:rsidRDefault="009562B5">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1850FF" w:rsidRDefault="001850FF">
      <w:pPr>
        <w:spacing w:line="360" w:lineRule="auto"/>
        <w:jc w:val="left"/>
        <w:rPr>
          <w:sz w:val="28"/>
          <w:szCs w:val="28"/>
        </w:rPr>
      </w:pPr>
    </w:p>
    <w:p w:rsidR="001850FF" w:rsidRDefault="001850FF">
      <w:pPr>
        <w:jc w:val="left"/>
        <w:rPr>
          <w:rFonts w:asciiTheme="minorEastAsia" w:hAnsiTheme="minorEastAsia"/>
          <w:sz w:val="28"/>
          <w:szCs w:val="28"/>
        </w:rPr>
      </w:pPr>
    </w:p>
    <w:p w:rsidR="001850FF" w:rsidRDefault="001850FF">
      <w:pPr>
        <w:jc w:val="left"/>
        <w:rPr>
          <w:rFonts w:asciiTheme="minorEastAsia" w:hAnsiTheme="minorEastAsia"/>
          <w:sz w:val="28"/>
          <w:szCs w:val="28"/>
        </w:rPr>
      </w:pPr>
    </w:p>
    <w:p w:rsidR="001850FF" w:rsidRDefault="001850FF">
      <w:pPr>
        <w:tabs>
          <w:tab w:val="left" w:pos="5880"/>
        </w:tabs>
      </w:pPr>
    </w:p>
    <w:sectPr w:rsidR="001850F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2B5" w:rsidRDefault="009562B5">
      <w:r>
        <w:separator/>
      </w:r>
    </w:p>
  </w:endnote>
  <w:endnote w:type="continuationSeparator" w:id="0">
    <w:p w:rsidR="009562B5" w:rsidRDefault="00956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auto"/>
    <w:pitch w:val="variable"/>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0FF" w:rsidRDefault="009562B5">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850FF" w:rsidRDefault="009562B5">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A63DC">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DA63DC">
                            <w:rPr>
                              <w:noProof/>
                            </w:rPr>
                            <w:t>36</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1850FF" w:rsidRDefault="009562B5">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A63DC">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DA63DC">
                      <w:rPr>
                        <w:noProof/>
                      </w:rPr>
                      <w:t>36</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2B5" w:rsidRDefault="009562B5">
      <w:r>
        <w:separator/>
      </w:r>
    </w:p>
  </w:footnote>
  <w:footnote w:type="continuationSeparator" w:id="0">
    <w:p w:rsidR="009562B5" w:rsidRDefault="009562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E009E04"/>
    <w:multiLevelType w:val="singleLevel"/>
    <w:tmpl w:val="5E009E04"/>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1850FF"/>
    <w:rsid w:val="009562B5"/>
    <w:rsid w:val="00DA63DC"/>
    <w:rsid w:val="26736F1B"/>
    <w:rsid w:val="2FF60CA7"/>
    <w:rsid w:val="31347D7E"/>
    <w:rsid w:val="35714339"/>
    <w:rsid w:val="35BA468B"/>
    <w:rsid w:val="39A42B7B"/>
    <w:rsid w:val="3CF668AD"/>
    <w:rsid w:val="3DCD4192"/>
    <w:rsid w:val="3E6658FC"/>
    <w:rsid w:val="400C3018"/>
    <w:rsid w:val="40A67D8E"/>
    <w:rsid w:val="42AE5BEC"/>
    <w:rsid w:val="433A31CF"/>
    <w:rsid w:val="43CC3AE9"/>
    <w:rsid w:val="49CE6B4B"/>
    <w:rsid w:val="4E020B7F"/>
    <w:rsid w:val="58BE3FF6"/>
    <w:rsid w:val="5A5D16A8"/>
    <w:rsid w:val="5C127291"/>
    <w:rsid w:val="603975AD"/>
    <w:rsid w:val="60DE156F"/>
    <w:rsid w:val="64EC2649"/>
    <w:rsid w:val="6E8F58F4"/>
    <w:rsid w:val="7EF43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25B8B91-20F4-41DE-9CE1-17B350DE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Plain Text"/>
    <w:basedOn w:val="a"/>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szCs w:val="18"/>
    </w:rPr>
  </w:style>
  <w:style w:type="paragraph" w:styleId="a6">
    <w:name w:val="Normal (Web)"/>
    <w:basedOn w:val="a"/>
    <w:qFormat/>
    <w:pPr>
      <w:widowControl/>
      <w:spacing w:before="100" w:beforeAutospacing="1" w:after="100" w:afterAutospacing="1"/>
      <w:jc w:val="left"/>
    </w:pPr>
    <w:rPr>
      <w:rFonts w:ascii="宋体" w:hAnsi="宋体"/>
      <w:color w:val="000000"/>
      <w:kern w:val="0"/>
      <w:sz w:val="24"/>
    </w:r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styleId="a9">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a">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b">
    <w:name w:val="标题一"/>
    <w:basedOn w:val="1"/>
    <w:qFormat/>
    <w:pPr>
      <w:spacing w:beforeLines="50" w:after="0" w:line="360" w:lineRule="auto"/>
      <w:jc w:val="center"/>
    </w:pPr>
    <w:rPr>
      <w:rFonts w:cs="宋体"/>
      <w:bCs w:val="0"/>
      <w:sz w:val="32"/>
      <w:szCs w:val="20"/>
    </w:rPr>
  </w:style>
  <w:style w:type="paragraph" w:styleId="ac">
    <w:name w:val="header"/>
    <w:basedOn w:val="a"/>
    <w:link w:val="Char"/>
    <w:rsid w:val="00DA63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c"/>
    <w:rsid w:val="00DA63D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1843</Words>
  <Characters>10510</Characters>
  <Application>Microsoft Office Word</Application>
  <DocSecurity>0</DocSecurity>
  <Lines>87</Lines>
  <Paragraphs>24</Paragraphs>
  <ScaleCrop>false</ScaleCrop>
  <Company/>
  <LinksUpToDate>false</LinksUpToDate>
  <CharactersWithSpaces>12329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zhangyz</cp:lastModifiedBy>
  <cp:revision>2</cp:revision>
  <dcterms:created xsi:type="dcterms:W3CDTF">2020-03-25T06:18:00Z</dcterms:created>
  <dcterms:modified xsi:type="dcterms:W3CDTF">2020-12-17T01:53:00Z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