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rsidP="00103CBD">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8C410E">
        <w:rPr>
          <w:rFonts w:ascii="微软雅黑" w:eastAsia="微软雅黑" w:hint="eastAsia"/>
          <w:b/>
          <w:sz w:val="36"/>
          <w:szCs w:val="36"/>
          <w:u w:val="single"/>
          <w:lang w:eastAsia="zh-CN"/>
        </w:rPr>
        <w:t>PX及</w:t>
      </w:r>
      <w:r w:rsidR="00103CBD">
        <w:rPr>
          <w:rFonts w:ascii="黑体" w:eastAsia="黑体" w:hAnsi="黑体" w:hint="eastAsia"/>
          <w:b/>
          <w:sz w:val="36"/>
          <w:szCs w:val="36"/>
          <w:u w:val="single"/>
          <w:lang w:eastAsia="zh-CN"/>
        </w:rPr>
        <w:t>PTA</w:t>
      </w:r>
      <w:r w:rsidR="008C410E">
        <w:rPr>
          <w:rFonts w:ascii="黑体" w:eastAsia="黑体" w:hAnsi="黑体" w:hint="eastAsia"/>
          <w:b/>
          <w:sz w:val="36"/>
          <w:szCs w:val="36"/>
          <w:u w:val="single"/>
          <w:lang w:eastAsia="zh-CN"/>
        </w:rPr>
        <w:t>厂区仪表控制系统点检</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160F2B">
        <w:rPr>
          <w:rFonts w:hint="eastAsia"/>
          <w:sz w:val="28"/>
          <w:szCs w:val="28"/>
          <w:u w:val="single"/>
        </w:rPr>
        <w:t>20</w:t>
      </w:r>
      <w:r w:rsidR="008C410E">
        <w:rPr>
          <w:rFonts w:hint="eastAsia"/>
          <w:sz w:val="28"/>
          <w:szCs w:val="28"/>
          <w:u w:val="single"/>
        </w:rPr>
        <w:t>1111001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837C7C">
        <w:rPr>
          <w:rFonts w:ascii="微软雅黑" w:eastAsia="微软雅黑" w:hint="eastAsia"/>
          <w:b/>
          <w:w w:val="95"/>
          <w:sz w:val="32"/>
          <w:lang w:eastAsia="zh-CN"/>
        </w:rPr>
        <w:t>十</w:t>
      </w:r>
      <w:r w:rsidR="00103CBD">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3B57B9">
      <w:pPr>
        <w:spacing w:line="360" w:lineRule="auto"/>
        <w:ind w:firstLineChars="350" w:firstLine="980"/>
        <w:rPr>
          <w:sz w:val="28"/>
          <w:szCs w:val="28"/>
          <w:lang w:eastAsia="zh-CN"/>
        </w:rPr>
      </w:pPr>
      <w:r w:rsidRPr="00831E2E">
        <w:rPr>
          <w:rFonts w:hint="eastAsia"/>
          <w:sz w:val="28"/>
          <w:szCs w:val="28"/>
          <w:lang w:eastAsia="zh-CN"/>
        </w:rPr>
        <w:t>附件1：参选单位企业概况</w:t>
      </w:r>
    </w:p>
    <w:p w:rsidR="00831E2E" w:rsidRPr="00831E2E" w:rsidRDefault="00831E2E" w:rsidP="003B57B9">
      <w:pPr>
        <w:spacing w:line="360" w:lineRule="auto"/>
        <w:ind w:firstLineChars="350" w:firstLine="98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3B57B9">
      <w:pPr>
        <w:spacing w:line="360" w:lineRule="auto"/>
        <w:ind w:firstLineChars="350" w:firstLine="98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3B57B9">
      <w:pPr>
        <w:spacing w:line="360" w:lineRule="auto"/>
        <w:ind w:firstLineChars="350" w:firstLine="98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020CC3" w:rsidRDefault="00831E2E" w:rsidP="003B57B9">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103CBD" w:rsidRPr="00831E2E">
        <w:rPr>
          <w:rFonts w:hint="eastAsia"/>
          <w:color w:val="000000"/>
          <w:sz w:val="28"/>
          <w:szCs w:val="28"/>
          <w:lang w:eastAsia="zh-CN"/>
        </w:rPr>
        <w:t>报价单</w:t>
      </w:r>
    </w:p>
    <w:p w:rsidR="00831E2E" w:rsidRPr="00831E2E" w:rsidRDefault="00831E2E" w:rsidP="003B57B9">
      <w:pPr>
        <w:spacing w:line="360" w:lineRule="auto"/>
        <w:ind w:firstLineChars="350" w:firstLine="980"/>
        <w:rPr>
          <w:color w:val="000000"/>
          <w:sz w:val="28"/>
          <w:szCs w:val="28"/>
          <w:lang w:eastAsia="zh-CN"/>
        </w:rPr>
      </w:pPr>
    </w:p>
    <w:p w:rsidR="00831E2E" w:rsidRPr="00831E2E" w:rsidRDefault="00831E2E" w:rsidP="00831E2E">
      <w:pPr>
        <w:pStyle w:val="1"/>
        <w:spacing w:line="360" w:lineRule="auto"/>
        <w:rPr>
          <w:sz w:val="28"/>
          <w:szCs w:val="28"/>
        </w:rPr>
      </w:pPr>
      <w:r w:rsidRPr="00831E2E">
        <w:rPr>
          <w:rFonts w:hint="eastAsia"/>
          <w:sz w:val="28"/>
          <w:szCs w:val="28"/>
        </w:rPr>
        <w:t xml:space="preserve">      </w:t>
      </w:r>
      <w:r w:rsidR="00EF0F5B" w:rsidRPr="00831E2E">
        <w:rPr>
          <w:sz w:val="28"/>
          <w:szCs w:val="28"/>
        </w:rPr>
        <w:t xml:space="preserve"> </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DE3EFC" w:rsidRPr="00917C04" w:rsidRDefault="00DE3EFC" w:rsidP="00DE3EFC">
      <w:pPr>
        <w:jc w:val="center"/>
        <w:rPr>
          <w:b/>
          <w:bCs/>
          <w:sz w:val="32"/>
          <w:lang w:eastAsia="zh-CN"/>
        </w:rPr>
      </w:pPr>
      <w:r>
        <w:rPr>
          <w:rFonts w:hint="eastAsia"/>
          <w:b/>
          <w:bCs/>
          <w:sz w:val="32"/>
          <w:lang w:eastAsia="zh-CN"/>
        </w:rPr>
        <w:lastRenderedPageBreak/>
        <w:t>第一章</w:t>
      </w:r>
      <w:r w:rsidRPr="00917C04">
        <w:rPr>
          <w:rFonts w:hint="eastAsia"/>
          <w:b/>
          <w:bCs/>
          <w:sz w:val="32"/>
          <w:lang w:eastAsia="zh-CN"/>
        </w:rPr>
        <w:t>比选公告</w:t>
      </w:r>
    </w:p>
    <w:p w:rsidR="00DE3EFC" w:rsidRPr="00CE0E6D" w:rsidRDefault="00DE3EFC" w:rsidP="00CE0E6D">
      <w:pPr>
        <w:spacing w:before="38" w:line="440" w:lineRule="exact"/>
        <w:ind w:leftChars="78" w:left="172" w:firstLineChars="200" w:firstLine="480"/>
        <w:rPr>
          <w:rFonts w:asciiTheme="majorEastAsia" w:eastAsiaTheme="majorEastAsia" w:hAnsiTheme="majorEastAsia"/>
          <w:sz w:val="24"/>
          <w:szCs w:val="24"/>
          <w:u w:val="single"/>
          <w:lang w:eastAsia="zh-CN"/>
        </w:rPr>
      </w:pPr>
      <w:r w:rsidRPr="00CE0E6D">
        <w:rPr>
          <w:rFonts w:asciiTheme="majorEastAsia" w:eastAsiaTheme="majorEastAsia" w:hAnsiTheme="majorEastAsia" w:hint="eastAsia"/>
          <w:bCs/>
          <w:sz w:val="24"/>
          <w:szCs w:val="24"/>
          <w:lang w:eastAsia="zh-CN"/>
        </w:rPr>
        <w:t>福建福海创石油化工有限公司就</w:t>
      </w:r>
      <w:r w:rsidR="008C410E" w:rsidRPr="00CE0E6D">
        <w:rPr>
          <w:rFonts w:asciiTheme="majorEastAsia" w:eastAsiaTheme="majorEastAsia" w:hAnsiTheme="majorEastAsia" w:hint="eastAsia"/>
          <w:sz w:val="24"/>
          <w:szCs w:val="24"/>
          <w:u w:val="single"/>
          <w:lang w:eastAsia="zh-CN"/>
        </w:rPr>
        <w:t>PX及PTA厂区仪表控制系统点检</w:t>
      </w:r>
      <w:r w:rsidRPr="00CE0E6D">
        <w:rPr>
          <w:rFonts w:asciiTheme="majorEastAsia" w:eastAsiaTheme="majorEastAsia" w:hAnsiTheme="majorEastAsia" w:hint="eastAsia"/>
          <w:bCs/>
          <w:sz w:val="24"/>
          <w:szCs w:val="24"/>
          <w:u w:val="single"/>
          <w:lang w:eastAsia="zh-CN"/>
        </w:rPr>
        <w:t>项目（项目编号：</w:t>
      </w:r>
      <w:r w:rsidRPr="00CE0E6D">
        <w:rPr>
          <w:rFonts w:asciiTheme="majorEastAsia" w:eastAsiaTheme="majorEastAsia" w:hAnsiTheme="majorEastAsia" w:hint="eastAsia"/>
          <w:sz w:val="24"/>
          <w:szCs w:val="24"/>
          <w:u w:val="single"/>
          <w:lang w:eastAsia="zh-CN"/>
        </w:rPr>
        <w:t>FHC-PTCG2020</w:t>
      </w:r>
      <w:r w:rsidR="008C410E" w:rsidRPr="00CE0E6D">
        <w:rPr>
          <w:rFonts w:asciiTheme="majorEastAsia" w:eastAsiaTheme="majorEastAsia" w:hAnsiTheme="majorEastAsia" w:hint="eastAsia"/>
          <w:sz w:val="24"/>
          <w:szCs w:val="24"/>
          <w:u w:val="single"/>
          <w:lang w:eastAsia="zh-CN"/>
        </w:rPr>
        <w:t>1111001</w:t>
      </w:r>
      <w:r w:rsidRPr="00CE0E6D">
        <w:rPr>
          <w:rFonts w:asciiTheme="majorEastAsia" w:eastAsiaTheme="majorEastAsia" w:hAnsiTheme="majorEastAsia" w:hint="eastAsia"/>
          <w:bCs/>
          <w:sz w:val="24"/>
          <w:szCs w:val="24"/>
          <w:u w:val="single"/>
          <w:lang w:eastAsia="zh-CN"/>
        </w:rPr>
        <w:t>）”</w:t>
      </w:r>
      <w:r w:rsidRPr="00CE0E6D">
        <w:rPr>
          <w:rFonts w:asciiTheme="majorEastAsia" w:eastAsiaTheme="majorEastAsia" w:hAnsiTheme="majorEastAsia" w:hint="eastAsia"/>
          <w:bCs/>
          <w:sz w:val="24"/>
          <w:szCs w:val="24"/>
          <w:lang w:eastAsia="zh-CN"/>
        </w:rPr>
        <w:t>进行国内公开比选，</w:t>
      </w:r>
      <w:r w:rsidRPr="00CE0E6D">
        <w:rPr>
          <w:rFonts w:asciiTheme="majorEastAsia" w:eastAsiaTheme="majorEastAsia" w:hAnsiTheme="majorEastAsia" w:hint="eastAsia"/>
          <w:bCs/>
          <w:spacing w:val="-2"/>
          <w:sz w:val="24"/>
          <w:szCs w:val="24"/>
          <w:lang w:eastAsia="zh-CN"/>
        </w:rPr>
        <w:t>欢迎国内符合条件的供应商积极参选。</w:t>
      </w:r>
    </w:p>
    <w:p w:rsidR="00DE3EFC" w:rsidRPr="00CE0E6D" w:rsidRDefault="00DE3EFC" w:rsidP="00CE0E6D">
      <w:pPr>
        <w:pStyle w:val="a7"/>
        <w:numPr>
          <w:ilvl w:val="0"/>
          <w:numId w:val="10"/>
        </w:numPr>
        <w:autoSpaceDE/>
        <w:autoSpaceDN/>
        <w:spacing w:before="0" w:line="440" w:lineRule="exact"/>
        <w:jc w:val="both"/>
        <w:rPr>
          <w:rFonts w:asciiTheme="majorEastAsia" w:eastAsiaTheme="majorEastAsia" w:hAnsiTheme="majorEastAsia"/>
          <w:b/>
          <w:bCs/>
          <w:sz w:val="24"/>
          <w:szCs w:val="24"/>
        </w:rPr>
      </w:pPr>
      <w:r w:rsidRPr="00CE0E6D">
        <w:rPr>
          <w:rFonts w:asciiTheme="majorEastAsia" w:eastAsiaTheme="majorEastAsia" w:hAnsiTheme="majorEastAsia" w:hint="eastAsia"/>
          <w:b/>
          <w:bCs/>
          <w:sz w:val="24"/>
          <w:szCs w:val="24"/>
        </w:rPr>
        <w:t>项目概况</w:t>
      </w:r>
    </w:p>
    <w:p w:rsidR="00DE3EFC" w:rsidRPr="00CE0E6D" w:rsidRDefault="00DE3EFC" w:rsidP="00CE0E6D">
      <w:pPr>
        <w:pStyle w:val="a7"/>
        <w:numPr>
          <w:ilvl w:val="0"/>
          <w:numId w:val="11"/>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项目名称：</w:t>
      </w:r>
      <w:r w:rsidR="008C410E" w:rsidRPr="00CE0E6D">
        <w:rPr>
          <w:rFonts w:asciiTheme="majorEastAsia" w:eastAsiaTheme="majorEastAsia" w:hAnsiTheme="majorEastAsia" w:hint="eastAsia"/>
          <w:sz w:val="24"/>
          <w:szCs w:val="24"/>
          <w:lang w:eastAsia="zh-CN"/>
        </w:rPr>
        <w:t>PX及PTA厂区仪表控制系统点检</w:t>
      </w:r>
      <w:r w:rsidRPr="00CE0E6D">
        <w:rPr>
          <w:rFonts w:asciiTheme="majorEastAsia" w:eastAsiaTheme="majorEastAsia" w:hAnsiTheme="majorEastAsia" w:hint="eastAsia"/>
          <w:bCs/>
          <w:sz w:val="24"/>
          <w:szCs w:val="24"/>
          <w:lang w:eastAsia="zh-CN"/>
        </w:rPr>
        <w:t>项目</w:t>
      </w:r>
    </w:p>
    <w:p w:rsidR="00DE3EFC" w:rsidRPr="00CE0E6D" w:rsidRDefault="00DE3EFC" w:rsidP="00CE0E6D">
      <w:pPr>
        <w:pStyle w:val="a7"/>
        <w:numPr>
          <w:ilvl w:val="0"/>
          <w:numId w:val="11"/>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比选项目简要说明：</w:t>
      </w:r>
      <w:r w:rsidR="008C410E" w:rsidRPr="00CE0E6D">
        <w:rPr>
          <w:rFonts w:asciiTheme="majorEastAsia" w:eastAsiaTheme="majorEastAsia" w:hAnsiTheme="majorEastAsia" w:hint="eastAsia"/>
          <w:bCs/>
          <w:sz w:val="24"/>
          <w:szCs w:val="24"/>
          <w:lang w:eastAsia="zh-CN"/>
        </w:rPr>
        <w:t>对</w:t>
      </w:r>
      <w:r w:rsidR="008C410E" w:rsidRPr="00CE0E6D">
        <w:rPr>
          <w:rFonts w:asciiTheme="majorEastAsia" w:eastAsiaTheme="majorEastAsia" w:hAnsiTheme="majorEastAsia" w:hint="eastAsia"/>
          <w:sz w:val="24"/>
          <w:szCs w:val="24"/>
          <w:lang w:eastAsia="zh-CN"/>
        </w:rPr>
        <w:t>PX及PTA厂区仪表控制系统进行深层次的点检和全面性能检查，在装置大修期间对SIS(ESD)系统进行全面点检检查，对DCS等其他系统进行系统硬件除尘检修，消除仪表控制系统故障隐患，保障各装置安全生产。</w:t>
      </w:r>
      <w:r w:rsidRPr="00CE0E6D">
        <w:rPr>
          <w:rFonts w:asciiTheme="majorEastAsia" w:eastAsiaTheme="majorEastAsia" w:hAnsiTheme="majorEastAsia" w:hint="eastAsia"/>
          <w:sz w:val="24"/>
          <w:szCs w:val="24"/>
          <w:lang w:eastAsia="zh-CN"/>
        </w:rPr>
        <w:t xml:space="preserve">                    </w:t>
      </w:r>
    </w:p>
    <w:p w:rsidR="00DE3EFC" w:rsidRPr="00CE0E6D" w:rsidRDefault="00DE3EFC" w:rsidP="00CE0E6D">
      <w:pPr>
        <w:pStyle w:val="a7"/>
        <w:numPr>
          <w:ilvl w:val="0"/>
          <w:numId w:val="11"/>
        </w:numPr>
        <w:autoSpaceDE/>
        <w:autoSpaceDN/>
        <w:spacing w:before="0" w:line="440" w:lineRule="exact"/>
        <w:jc w:val="both"/>
        <w:rPr>
          <w:rFonts w:asciiTheme="majorEastAsia" w:eastAsiaTheme="majorEastAsia" w:hAnsiTheme="majorEastAsia"/>
          <w:bCs/>
          <w:sz w:val="24"/>
          <w:szCs w:val="24"/>
        </w:rPr>
      </w:pPr>
      <w:r w:rsidRPr="00CE0E6D">
        <w:rPr>
          <w:rFonts w:asciiTheme="majorEastAsia" w:eastAsiaTheme="majorEastAsia" w:hAnsiTheme="majorEastAsia" w:hint="eastAsia"/>
          <w:bCs/>
          <w:sz w:val="24"/>
          <w:szCs w:val="24"/>
        </w:rPr>
        <w:t>比选控制价：</w:t>
      </w:r>
      <w:r w:rsidR="008C410E" w:rsidRPr="00CE0E6D">
        <w:rPr>
          <w:rFonts w:asciiTheme="majorEastAsia" w:eastAsiaTheme="majorEastAsia" w:hAnsiTheme="majorEastAsia" w:hint="eastAsia"/>
          <w:bCs/>
          <w:sz w:val="24"/>
          <w:szCs w:val="24"/>
          <w:lang w:eastAsia="zh-CN"/>
        </w:rPr>
        <w:t>1</w:t>
      </w:r>
      <w:r w:rsidR="00103CBD" w:rsidRPr="00CE0E6D">
        <w:rPr>
          <w:rFonts w:asciiTheme="majorEastAsia" w:eastAsiaTheme="majorEastAsia" w:hAnsiTheme="majorEastAsia" w:hint="eastAsia"/>
          <w:bCs/>
          <w:sz w:val="24"/>
          <w:szCs w:val="24"/>
          <w:lang w:eastAsia="zh-CN"/>
        </w:rPr>
        <w:t>6</w:t>
      </w:r>
      <w:r w:rsidR="00CA5CF2" w:rsidRPr="00CE0E6D">
        <w:rPr>
          <w:rFonts w:asciiTheme="majorEastAsia" w:eastAsiaTheme="majorEastAsia" w:hAnsiTheme="majorEastAsia" w:hint="eastAsia"/>
          <w:bCs/>
          <w:sz w:val="24"/>
          <w:szCs w:val="24"/>
          <w:lang w:eastAsia="zh-CN"/>
        </w:rPr>
        <w:t>0</w:t>
      </w:r>
      <w:r w:rsidRPr="00CE0E6D">
        <w:rPr>
          <w:rFonts w:asciiTheme="majorEastAsia" w:eastAsiaTheme="majorEastAsia" w:hAnsiTheme="majorEastAsia" w:hint="eastAsia"/>
          <w:bCs/>
          <w:sz w:val="24"/>
          <w:szCs w:val="24"/>
          <w:lang w:eastAsia="zh-CN"/>
        </w:rPr>
        <w:t>万元</w:t>
      </w:r>
    </w:p>
    <w:p w:rsidR="00DE3EFC" w:rsidRPr="00CE0E6D" w:rsidRDefault="00DE3EFC" w:rsidP="00CE0E6D">
      <w:pPr>
        <w:pStyle w:val="a7"/>
        <w:numPr>
          <w:ilvl w:val="0"/>
          <w:numId w:val="10"/>
        </w:numPr>
        <w:autoSpaceDE/>
        <w:autoSpaceDN/>
        <w:spacing w:before="0" w:line="440" w:lineRule="exact"/>
        <w:jc w:val="both"/>
        <w:rPr>
          <w:rFonts w:asciiTheme="majorEastAsia" w:eastAsiaTheme="majorEastAsia" w:hAnsiTheme="majorEastAsia"/>
          <w:b/>
          <w:bCs/>
          <w:sz w:val="24"/>
          <w:szCs w:val="24"/>
        </w:rPr>
      </w:pPr>
      <w:r w:rsidRPr="00CE0E6D">
        <w:rPr>
          <w:rFonts w:asciiTheme="majorEastAsia" w:eastAsiaTheme="majorEastAsia" w:hAnsiTheme="majorEastAsia" w:hint="eastAsia"/>
          <w:b/>
          <w:bCs/>
          <w:sz w:val="24"/>
          <w:szCs w:val="24"/>
        </w:rPr>
        <w:t>参选人资格要求</w:t>
      </w:r>
    </w:p>
    <w:p w:rsidR="00DE3EFC" w:rsidRPr="00CE0E6D" w:rsidRDefault="00DE3EFC" w:rsidP="00CE0E6D">
      <w:pPr>
        <w:pStyle w:val="a7"/>
        <w:widowControl/>
        <w:autoSpaceDE/>
        <w:autoSpaceDN/>
        <w:spacing w:before="0" w:line="440" w:lineRule="exact"/>
        <w:ind w:left="832" w:firstLine="0"/>
        <w:jc w:val="both"/>
        <w:rPr>
          <w:rFonts w:asciiTheme="majorEastAsia" w:eastAsiaTheme="majorEastAsia" w:hAnsiTheme="majorEastAsia"/>
          <w:sz w:val="24"/>
          <w:szCs w:val="24"/>
          <w:lang w:eastAsia="zh-CN"/>
        </w:rPr>
      </w:pPr>
      <w:r w:rsidRPr="00CE0E6D">
        <w:rPr>
          <w:rFonts w:asciiTheme="majorEastAsia" w:eastAsiaTheme="majorEastAsia" w:hAnsiTheme="majorEastAsia" w:hint="eastAsia"/>
          <w:sz w:val="24"/>
          <w:szCs w:val="24"/>
          <w:lang w:eastAsia="zh-CN"/>
        </w:rPr>
        <w:t>1. 参选人必须具备有效的企业法人营业执照，具有在中华人民共和国注册的法人资格；</w:t>
      </w:r>
    </w:p>
    <w:p w:rsidR="00DE3EFC" w:rsidRPr="00CE0E6D" w:rsidRDefault="00DE3EFC" w:rsidP="00CE0E6D">
      <w:pPr>
        <w:pStyle w:val="a7"/>
        <w:widowControl/>
        <w:autoSpaceDE/>
        <w:autoSpaceDN/>
        <w:spacing w:before="0" w:line="440" w:lineRule="exact"/>
        <w:ind w:left="832" w:firstLine="0"/>
        <w:jc w:val="both"/>
        <w:rPr>
          <w:rFonts w:asciiTheme="majorEastAsia" w:eastAsiaTheme="majorEastAsia" w:hAnsiTheme="majorEastAsia"/>
          <w:sz w:val="24"/>
          <w:szCs w:val="24"/>
          <w:lang w:eastAsia="zh-CN"/>
        </w:rPr>
      </w:pPr>
      <w:r w:rsidRPr="00CE0E6D">
        <w:rPr>
          <w:rFonts w:asciiTheme="majorEastAsia" w:eastAsiaTheme="majorEastAsia" w:hAnsiTheme="majorEastAsia" w:hint="eastAsia"/>
          <w:sz w:val="24"/>
          <w:szCs w:val="24"/>
          <w:lang w:eastAsia="zh-CN"/>
        </w:rPr>
        <w:t>2.</w:t>
      </w:r>
      <w:r w:rsidRPr="00CE0E6D">
        <w:rPr>
          <w:rFonts w:asciiTheme="majorEastAsia" w:eastAsiaTheme="majorEastAsia" w:hAnsiTheme="majorEastAsia"/>
          <w:sz w:val="24"/>
          <w:szCs w:val="24"/>
          <w:lang w:eastAsia="zh-CN"/>
        </w:rPr>
        <w:t xml:space="preserve"> </w:t>
      </w:r>
      <w:r w:rsidR="008A06E6" w:rsidRPr="00CE0E6D">
        <w:rPr>
          <w:rFonts w:asciiTheme="majorEastAsia" w:eastAsiaTheme="majorEastAsia" w:hAnsiTheme="majorEastAsia"/>
          <w:sz w:val="24"/>
          <w:szCs w:val="24"/>
          <w:lang w:eastAsia="zh-CN"/>
        </w:rPr>
        <w:t>没有失信黑名单记录（以最高院失信被执行人系统发布信息为准）；</w:t>
      </w:r>
    </w:p>
    <w:p w:rsidR="00DE3EFC" w:rsidRPr="00CE0E6D" w:rsidRDefault="00DE3EFC" w:rsidP="00CE0E6D">
      <w:pPr>
        <w:pStyle w:val="a7"/>
        <w:widowControl/>
        <w:autoSpaceDE/>
        <w:autoSpaceDN/>
        <w:spacing w:before="0" w:line="440" w:lineRule="exact"/>
        <w:ind w:left="832" w:firstLine="0"/>
        <w:jc w:val="both"/>
        <w:rPr>
          <w:rFonts w:asciiTheme="majorEastAsia" w:eastAsiaTheme="majorEastAsia" w:hAnsiTheme="majorEastAsia"/>
          <w:sz w:val="24"/>
          <w:szCs w:val="24"/>
          <w:lang w:eastAsia="zh-CN"/>
        </w:rPr>
      </w:pPr>
      <w:r w:rsidRPr="00CE0E6D">
        <w:rPr>
          <w:rFonts w:asciiTheme="majorEastAsia" w:eastAsiaTheme="majorEastAsia" w:hAnsiTheme="majorEastAsia" w:hint="eastAsia"/>
          <w:sz w:val="24"/>
          <w:szCs w:val="24"/>
          <w:lang w:eastAsia="zh-CN"/>
        </w:rPr>
        <w:t xml:space="preserve">3. </w:t>
      </w:r>
      <w:r w:rsidR="008A06E6" w:rsidRPr="00CE0E6D">
        <w:rPr>
          <w:rFonts w:asciiTheme="majorEastAsia" w:eastAsiaTheme="majorEastAsia" w:hAnsiTheme="majorEastAsia"/>
          <w:sz w:val="24"/>
          <w:szCs w:val="24"/>
          <w:lang w:eastAsia="zh-CN"/>
        </w:rPr>
        <w:t>与</w:t>
      </w:r>
      <w:r w:rsidR="008A06E6" w:rsidRPr="00CE0E6D">
        <w:rPr>
          <w:rFonts w:asciiTheme="majorEastAsia" w:eastAsiaTheme="majorEastAsia" w:hAnsiTheme="majorEastAsia" w:hint="eastAsia"/>
          <w:sz w:val="24"/>
          <w:szCs w:val="24"/>
          <w:lang w:eastAsia="zh-CN"/>
        </w:rPr>
        <w:t>比选人</w:t>
      </w:r>
      <w:r w:rsidR="008A06E6" w:rsidRPr="00CE0E6D">
        <w:rPr>
          <w:rFonts w:asciiTheme="majorEastAsia" w:eastAsiaTheme="majorEastAsia" w:hAnsiTheme="majorEastAsia"/>
          <w:sz w:val="24"/>
          <w:szCs w:val="24"/>
          <w:lang w:eastAsia="zh-CN"/>
        </w:rPr>
        <w:t>无诉讼纠纷</w:t>
      </w:r>
      <w:r w:rsidR="008A06E6" w:rsidRPr="00CE0E6D">
        <w:rPr>
          <w:rFonts w:asciiTheme="majorEastAsia" w:eastAsiaTheme="majorEastAsia" w:hAnsiTheme="majorEastAsia" w:hint="eastAsia"/>
          <w:sz w:val="24"/>
          <w:szCs w:val="24"/>
          <w:lang w:eastAsia="zh-CN"/>
        </w:rPr>
        <w:t>；</w:t>
      </w:r>
    </w:p>
    <w:p w:rsidR="00DE3EFC" w:rsidRPr="00CE0E6D" w:rsidRDefault="00DE3EFC" w:rsidP="00CE0E6D">
      <w:pPr>
        <w:pStyle w:val="1"/>
        <w:spacing w:line="440" w:lineRule="exact"/>
        <w:ind w:left="832"/>
        <w:rPr>
          <w:rFonts w:asciiTheme="majorEastAsia" w:eastAsiaTheme="majorEastAsia" w:hAnsiTheme="majorEastAsia"/>
          <w:sz w:val="24"/>
          <w:szCs w:val="24"/>
        </w:rPr>
      </w:pPr>
      <w:r w:rsidRPr="00CE0E6D">
        <w:rPr>
          <w:rFonts w:asciiTheme="majorEastAsia" w:eastAsiaTheme="majorEastAsia" w:hAnsiTheme="majorEastAsia" w:hint="eastAsia"/>
          <w:sz w:val="24"/>
          <w:szCs w:val="24"/>
        </w:rPr>
        <w:t xml:space="preserve">4. </w:t>
      </w:r>
      <w:r w:rsidR="008A06E6" w:rsidRPr="00CE0E6D">
        <w:rPr>
          <w:rFonts w:asciiTheme="majorEastAsia" w:eastAsiaTheme="majorEastAsia" w:hAnsiTheme="majorEastAsia" w:hint="eastAsia"/>
          <w:sz w:val="24"/>
          <w:szCs w:val="24"/>
        </w:rPr>
        <w:t>本项目不接受联合体参选。</w:t>
      </w:r>
    </w:p>
    <w:p w:rsidR="00DE3EFC" w:rsidRPr="00CE0E6D" w:rsidRDefault="00DE3EFC" w:rsidP="00CE0E6D">
      <w:pPr>
        <w:pStyle w:val="a7"/>
        <w:numPr>
          <w:ilvl w:val="0"/>
          <w:numId w:val="10"/>
        </w:numPr>
        <w:autoSpaceDE/>
        <w:autoSpaceDN/>
        <w:spacing w:before="0" w:line="440" w:lineRule="exact"/>
        <w:jc w:val="both"/>
        <w:rPr>
          <w:rFonts w:asciiTheme="majorEastAsia" w:eastAsiaTheme="majorEastAsia" w:hAnsiTheme="majorEastAsia"/>
          <w:b/>
          <w:bCs/>
          <w:sz w:val="24"/>
          <w:szCs w:val="24"/>
        </w:rPr>
      </w:pPr>
      <w:r w:rsidRPr="00CE0E6D">
        <w:rPr>
          <w:rFonts w:asciiTheme="majorEastAsia" w:eastAsiaTheme="majorEastAsia" w:hAnsiTheme="majorEastAsia" w:hint="eastAsia"/>
          <w:b/>
          <w:bCs/>
          <w:sz w:val="24"/>
          <w:szCs w:val="24"/>
          <w:lang w:eastAsia="zh-CN"/>
        </w:rPr>
        <w:t>报名要求</w:t>
      </w:r>
    </w:p>
    <w:p w:rsidR="00DE3EFC" w:rsidRPr="00CE0E6D" w:rsidRDefault="00DE3EFC" w:rsidP="00CE0E6D">
      <w:pPr>
        <w:pStyle w:val="a7"/>
        <w:numPr>
          <w:ilvl w:val="0"/>
          <w:numId w:val="12"/>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报名时间：</w:t>
      </w:r>
      <w:r w:rsidR="00786185" w:rsidRPr="00CE0E6D">
        <w:rPr>
          <w:rFonts w:asciiTheme="majorEastAsia" w:eastAsiaTheme="majorEastAsia" w:hAnsiTheme="majorEastAsia" w:hint="eastAsia"/>
          <w:sz w:val="24"/>
          <w:szCs w:val="24"/>
          <w:lang w:eastAsia="zh-CN"/>
        </w:rPr>
        <w:t>公示之日起</w:t>
      </w:r>
      <w:r w:rsidRPr="00CE0E6D">
        <w:rPr>
          <w:rFonts w:asciiTheme="majorEastAsia" w:eastAsiaTheme="majorEastAsia" w:hAnsiTheme="majorEastAsia" w:hint="eastAsia"/>
          <w:sz w:val="24"/>
          <w:szCs w:val="24"/>
          <w:lang w:eastAsia="zh-CN"/>
        </w:rPr>
        <w:t>至</w:t>
      </w:r>
      <w:r w:rsidR="00786185" w:rsidRPr="00CE0E6D">
        <w:rPr>
          <w:rFonts w:asciiTheme="majorEastAsia" w:eastAsiaTheme="majorEastAsia" w:hAnsiTheme="majorEastAsia" w:hint="eastAsia"/>
          <w:sz w:val="24"/>
          <w:szCs w:val="24"/>
          <w:lang w:eastAsia="zh-CN"/>
        </w:rPr>
        <w:t>2020年</w:t>
      </w:r>
      <w:r w:rsidR="00413A7F">
        <w:rPr>
          <w:rFonts w:asciiTheme="majorEastAsia" w:eastAsiaTheme="majorEastAsia" w:hAnsiTheme="majorEastAsia" w:hint="eastAsia"/>
          <w:sz w:val="24"/>
          <w:szCs w:val="24"/>
          <w:lang w:eastAsia="zh-CN"/>
        </w:rPr>
        <w:t>12</w:t>
      </w:r>
      <w:r w:rsidRPr="00CE0E6D">
        <w:rPr>
          <w:rFonts w:asciiTheme="majorEastAsia" w:eastAsiaTheme="majorEastAsia" w:hAnsiTheme="majorEastAsia" w:hint="eastAsia"/>
          <w:sz w:val="24"/>
          <w:szCs w:val="24"/>
          <w:lang w:eastAsia="zh-CN"/>
        </w:rPr>
        <w:t>月  日</w:t>
      </w:r>
      <w:r w:rsidR="00786185" w:rsidRPr="00CE0E6D">
        <w:rPr>
          <w:rFonts w:asciiTheme="majorEastAsia" w:eastAsiaTheme="majorEastAsia" w:hAnsiTheme="majorEastAsia" w:hint="eastAsia"/>
          <w:sz w:val="24"/>
          <w:szCs w:val="24"/>
          <w:lang w:eastAsia="zh-CN"/>
        </w:rPr>
        <w:t>17:00时</w:t>
      </w:r>
      <w:r w:rsidR="00786E3C" w:rsidRPr="00CE0E6D">
        <w:rPr>
          <w:rFonts w:asciiTheme="majorEastAsia" w:eastAsiaTheme="majorEastAsia" w:hAnsiTheme="majorEastAsia" w:hint="eastAsia"/>
          <w:sz w:val="24"/>
          <w:szCs w:val="24"/>
          <w:lang w:eastAsia="zh-CN"/>
        </w:rPr>
        <w:t>（共计10天）</w:t>
      </w:r>
    </w:p>
    <w:p w:rsidR="00D40F30" w:rsidRPr="00CE0E6D" w:rsidRDefault="00DE3EFC" w:rsidP="00CE0E6D">
      <w:pPr>
        <w:pStyle w:val="a7"/>
        <w:numPr>
          <w:ilvl w:val="0"/>
          <w:numId w:val="12"/>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报名方式：</w:t>
      </w:r>
    </w:p>
    <w:p w:rsidR="00D40F30" w:rsidRPr="00CE0E6D" w:rsidRDefault="00DE3EFC" w:rsidP="00CE0E6D">
      <w:pPr>
        <w:pStyle w:val="a7"/>
        <w:numPr>
          <w:ilvl w:val="0"/>
          <w:numId w:val="28"/>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邮件报名</w:t>
      </w:r>
      <w:r w:rsidR="006442C1" w:rsidRPr="00CE0E6D">
        <w:rPr>
          <w:rFonts w:asciiTheme="majorEastAsia" w:eastAsiaTheme="majorEastAsia" w:hAnsiTheme="majorEastAsia" w:hint="eastAsia"/>
          <w:bCs/>
          <w:sz w:val="24"/>
          <w:szCs w:val="24"/>
          <w:lang w:eastAsia="zh-CN"/>
        </w:rPr>
        <w:t>（须同时提交盖公章的法定代表人授权书及营业执照扫描件），邮件发至：</w:t>
      </w:r>
      <w:hyperlink r:id="rId10" w:history="1">
        <w:r w:rsidR="00D40F30" w:rsidRPr="00CE0E6D">
          <w:rPr>
            <w:rStyle w:val="ab"/>
            <w:rFonts w:asciiTheme="majorEastAsia" w:eastAsiaTheme="majorEastAsia" w:hAnsiTheme="majorEastAsia" w:hint="eastAsia"/>
            <w:bCs/>
            <w:sz w:val="24"/>
            <w:szCs w:val="24"/>
          </w:rPr>
          <w:t>hzji@fhcpec.com.cn</w:t>
        </w:r>
      </w:hyperlink>
      <w:r w:rsidR="00D40F30" w:rsidRPr="00CE0E6D">
        <w:rPr>
          <w:rFonts w:asciiTheme="majorEastAsia" w:eastAsiaTheme="majorEastAsia" w:hAnsiTheme="majorEastAsia" w:hint="eastAsia"/>
          <w:bCs/>
          <w:sz w:val="24"/>
          <w:szCs w:val="24"/>
          <w:lang w:eastAsia="zh-CN"/>
        </w:rPr>
        <w:t>。</w:t>
      </w:r>
    </w:p>
    <w:p w:rsidR="00DE3EFC" w:rsidRPr="00CE0E6D" w:rsidRDefault="00A516F6" w:rsidP="00CE0E6D">
      <w:pPr>
        <w:pStyle w:val="a7"/>
        <w:numPr>
          <w:ilvl w:val="0"/>
          <w:numId w:val="28"/>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须</w:t>
      </w:r>
      <w:r w:rsidR="00D40F30" w:rsidRPr="00CE0E6D">
        <w:rPr>
          <w:rFonts w:asciiTheme="majorEastAsia" w:eastAsiaTheme="majorEastAsia" w:hAnsiTheme="majorEastAsia" w:hint="eastAsia"/>
          <w:bCs/>
          <w:sz w:val="24"/>
          <w:szCs w:val="24"/>
          <w:lang w:eastAsia="zh-CN"/>
        </w:rPr>
        <w:t>与现场技术人员进行前期技术交流并勘察现场，技术交流后经比选人技术人员确认合格并签订技术协议书后，参选人方可参与后续比选，未进行报名和技术交流确认，未签订技术协议书的参选人不能参加比选。</w:t>
      </w:r>
    </w:p>
    <w:p w:rsidR="00DE3EFC" w:rsidRPr="00CE0E6D" w:rsidRDefault="00DE3EFC" w:rsidP="00CE0E6D">
      <w:pPr>
        <w:pStyle w:val="a7"/>
        <w:numPr>
          <w:ilvl w:val="0"/>
          <w:numId w:val="10"/>
        </w:numPr>
        <w:autoSpaceDE/>
        <w:autoSpaceDN/>
        <w:spacing w:before="0" w:line="440" w:lineRule="exact"/>
        <w:jc w:val="both"/>
        <w:rPr>
          <w:rFonts w:asciiTheme="majorEastAsia" w:eastAsiaTheme="majorEastAsia" w:hAnsiTheme="majorEastAsia"/>
          <w:b/>
          <w:bCs/>
          <w:sz w:val="24"/>
          <w:szCs w:val="24"/>
          <w:lang w:eastAsia="zh-CN"/>
        </w:rPr>
      </w:pPr>
      <w:r w:rsidRPr="00CE0E6D">
        <w:rPr>
          <w:rFonts w:asciiTheme="majorEastAsia" w:eastAsiaTheme="majorEastAsia" w:hAnsiTheme="majorEastAsia" w:hint="eastAsia"/>
          <w:b/>
          <w:bCs/>
          <w:sz w:val="24"/>
          <w:szCs w:val="24"/>
          <w:lang w:eastAsia="zh-CN"/>
        </w:rPr>
        <w:t>参选文件递交要求</w:t>
      </w:r>
    </w:p>
    <w:p w:rsidR="00DE3EFC" w:rsidRPr="00CE0E6D" w:rsidRDefault="00DE3EFC" w:rsidP="00CE0E6D">
      <w:pPr>
        <w:pStyle w:val="a7"/>
        <w:numPr>
          <w:ilvl w:val="0"/>
          <w:numId w:val="13"/>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参选文件递交地点：福建省漳州市漳浦县杜浔镇杜昌路9号</w:t>
      </w:r>
    </w:p>
    <w:p w:rsidR="00DE3EFC" w:rsidRPr="00CE0E6D" w:rsidRDefault="00DE3EFC" w:rsidP="00CE0E6D">
      <w:pPr>
        <w:pStyle w:val="a7"/>
        <w:numPr>
          <w:ilvl w:val="0"/>
          <w:numId w:val="13"/>
        </w:numPr>
        <w:autoSpaceDE/>
        <w:autoSpaceDN/>
        <w:spacing w:before="0" w:line="440" w:lineRule="exact"/>
        <w:jc w:val="both"/>
        <w:rPr>
          <w:rFonts w:asciiTheme="majorEastAsia" w:eastAsiaTheme="majorEastAsia" w:hAnsiTheme="majorEastAsia"/>
          <w:bCs/>
          <w:sz w:val="24"/>
          <w:szCs w:val="24"/>
          <w:lang w:eastAsia="zh-CN"/>
        </w:rPr>
      </w:pPr>
      <w:r w:rsidRPr="00CE0E6D">
        <w:rPr>
          <w:rFonts w:asciiTheme="majorEastAsia" w:eastAsiaTheme="majorEastAsia" w:hAnsiTheme="majorEastAsia" w:hint="eastAsia"/>
          <w:bCs/>
          <w:sz w:val="24"/>
          <w:szCs w:val="24"/>
          <w:lang w:eastAsia="zh-CN"/>
        </w:rPr>
        <w:t>递交截止时间：</w:t>
      </w:r>
      <w:r w:rsidR="00786185" w:rsidRPr="00CE0E6D">
        <w:rPr>
          <w:rFonts w:asciiTheme="majorEastAsia" w:eastAsiaTheme="majorEastAsia" w:hAnsiTheme="majorEastAsia" w:hint="eastAsia"/>
          <w:bCs/>
          <w:sz w:val="24"/>
          <w:szCs w:val="24"/>
          <w:lang w:eastAsia="zh-CN"/>
        </w:rPr>
        <w:t>参选人须在报名时间内报名并完成技术交流确认后，签订技术协议书，与</w:t>
      </w:r>
      <w:r w:rsidR="001418EF">
        <w:rPr>
          <w:rFonts w:asciiTheme="majorEastAsia" w:eastAsiaTheme="majorEastAsia" w:hAnsiTheme="majorEastAsia" w:hint="eastAsia"/>
          <w:bCs/>
          <w:sz w:val="24"/>
          <w:szCs w:val="24"/>
          <w:lang w:eastAsia="zh-CN"/>
        </w:rPr>
        <w:t>12</w:t>
      </w:r>
      <w:r w:rsidR="00786185" w:rsidRPr="00CE0E6D">
        <w:rPr>
          <w:rFonts w:asciiTheme="majorEastAsia" w:eastAsiaTheme="majorEastAsia" w:hAnsiTheme="majorEastAsia" w:hint="eastAsia"/>
          <w:bCs/>
          <w:sz w:val="24"/>
          <w:szCs w:val="24"/>
          <w:lang w:eastAsia="zh-CN"/>
        </w:rPr>
        <w:t>月  日（公示日期15天）前将参选文件密封寄送</w:t>
      </w:r>
      <w:r w:rsidR="00F1620A" w:rsidRPr="00CE0E6D">
        <w:rPr>
          <w:rFonts w:asciiTheme="majorEastAsia" w:eastAsiaTheme="majorEastAsia" w:hAnsiTheme="majorEastAsia" w:hint="eastAsia"/>
          <w:bCs/>
          <w:sz w:val="24"/>
          <w:szCs w:val="24"/>
          <w:lang w:eastAsia="zh-CN"/>
        </w:rPr>
        <w:t>至</w:t>
      </w:r>
      <w:r w:rsidR="00786185" w:rsidRPr="00CE0E6D">
        <w:rPr>
          <w:rFonts w:asciiTheme="majorEastAsia" w:eastAsiaTheme="majorEastAsia" w:hAnsiTheme="majorEastAsia" w:hint="eastAsia"/>
          <w:bCs/>
          <w:sz w:val="24"/>
          <w:szCs w:val="24"/>
          <w:lang w:eastAsia="zh-CN"/>
        </w:rPr>
        <w:t>指定地点。</w:t>
      </w:r>
    </w:p>
    <w:p w:rsidR="00DE3EFC" w:rsidRPr="00CE0E6D" w:rsidRDefault="00DE3EFC" w:rsidP="00CE0E6D">
      <w:pPr>
        <w:pStyle w:val="a7"/>
        <w:numPr>
          <w:ilvl w:val="0"/>
          <w:numId w:val="10"/>
        </w:numPr>
        <w:autoSpaceDE/>
        <w:autoSpaceDN/>
        <w:spacing w:before="0" w:line="440" w:lineRule="exact"/>
        <w:jc w:val="both"/>
        <w:rPr>
          <w:rFonts w:asciiTheme="majorEastAsia" w:eastAsiaTheme="majorEastAsia" w:hAnsiTheme="majorEastAsia"/>
          <w:b/>
          <w:bCs/>
          <w:sz w:val="24"/>
          <w:szCs w:val="24"/>
        </w:rPr>
      </w:pPr>
      <w:r w:rsidRPr="00CE0E6D">
        <w:rPr>
          <w:rFonts w:asciiTheme="majorEastAsia" w:eastAsiaTheme="majorEastAsia" w:hAnsiTheme="majorEastAsia" w:hint="eastAsia"/>
          <w:b/>
          <w:bCs/>
          <w:sz w:val="24"/>
          <w:szCs w:val="24"/>
        </w:rPr>
        <w:t>联系方式</w:t>
      </w:r>
    </w:p>
    <w:p w:rsidR="00DE3EFC" w:rsidRPr="00CE0E6D" w:rsidRDefault="00DE3EFC" w:rsidP="00CE0E6D">
      <w:pPr>
        <w:pStyle w:val="af4"/>
        <w:snapToGrid w:val="0"/>
        <w:spacing w:line="440" w:lineRule="exact"/>
        <w:ind w:left="412" w:firstLineChars="200" w:firstLine="480"/>
        <w:rPr>
          <w:rFonts w:asciiTheme="majorEastAsia" w:eastAsiaTheme="majorEastAsia" w:hAnsiTheme="majorEastAsia" w:cs="宋体"/>
          <w:b/>
          <w:bCs/>
          <w:sz w:val="24"/>
          <w:szCs w:val="24"/>
        </w:rPr>
      </w:pPr>
      <w:r w:rsidRPr="00CE0E6D">
        <w:rPr>
          <w:rFonts w:asciiTheme="majorEastAsia" w:eastAsiaTheme="majorEastAsia" w:hAnsiTheme="majorEastAsia" w:cs="宋体" w:hint="eastAsia"/>
          <w:bCs/>
          <w:sz w:val="24"/>
          <w:szCs w:val="24"/>
        </w:rPr>
        <w:t>商务联系人：纪先生  电话：0596-6311823  邮箱：hzji@fhcpec.com.cn</w:t>
      </w:r>
    </w:p>
    <w:p w:rsidR="00DE3EFC" w:rsidRPr="00CE0E6D" w:rsidRDefault="00DE3EFC" w:rsidP="00CE0E6D">
      <w:pPr>
        <w:pStyle w:val="af4"/>
        <w:snapToGrid w:val="0"/>
        <w:spacing w:line="440" w:lineRule="exact"/>
        <w:ind w:left="412" w:firstLineChars="200" w:firstLine="480"/>
        <w:rPr>
          <w:rFonts w:asciiTheme="majorEastAsia" w:eastAsiaTheme="majorEastAsia" w:hAnsiTheme="majorEastAsia" w:cs="宋体"/>
          <w:b/>
          <w:bCs/>
          <w:sz w:val="24"/>
          <w:szCs w:val="24"/>
        </w:rPr>
      </w:pPr>
      <w:r w:rsidRPr="00CE0E6D">
        <w:rPr>
          <w:rFonts w:asciiTheme="majorEastAsia" w:eastAsiaTheme="majorEastAsia" w:hAnsiTheme="majorEastAsia" w:cs="宋体" w:hint="eastAsia"/>
          <w:bCs/>
          <w:sz w:val="24"/>
          <w:szCs w:val="24"/>
        </w:rPr>
        <w:t>纪检监察室电话：0596-6311774  邮箱：</w:t>
      </w:r>
      <w:hyperlink r:id="rId11" w:history="1">
        <w:r w:rsidRPr="00CE0E6D">
          <w:rPr>
            <w:rStyle w:val="ab"/>
            <w:rFonts w:asciiTheme="majorEastAsia" w:eastAsiaTheme="majorEastAsia" w:hAnsiTheme="majorEastAsia"/>
            <w:bCs/>
            <w:sz w:val="24"/>
            <w:szCs w:val="24"/>
          </w:rPr>
          <w:t>qlin@fhcpec.com.cn</w:t>
        </w:r>
      </w:hyperlink>
    </w:p>
    <w:p w:rsidR="00DE3EFC" w:rsidRPr="00CE0E6D" w:rsidRDefault="00DE3EFC" w:rsidP="00CE0E6D">
      <w:pPr>
        <w:pStyle w:val="af4"/>
        <w:snapToGrid w:val="0"/>
        <w:spacing w:line="440" w:lineRule="exact"/>
        <w:ind w:left="412" w:firstLineChars="200" w:firstLine="480"/>
        <w:rPr>
          <w:rFonts w:asciiTheme="majorEastAsia" w:eastAsiaTheme="majorEastAsia" w:hAnsiTheme="majorEastAsia" w:cs="宋体"/>
          <w:b/>
          <w:bCs/>
          <w:sz w:val="24"/>
          <w:szCs w:val="24"/>
        </w:rPr>
      </w:pPr>
      <w:r w:rsidRPr="00CE0E6D">
        <w:rPr>
          <w:rFonts w:asciiTheme="majorEastAsia" w:eastAsiaTheme="majorEastAsia" w:hAnsiTheme="majorEastAsia" w:cs="宋体" w:hint="eastAsia"/>
          <w:bCs/>
          <w:sz w:val="24"/>
          <w:szCs w:val="24"/>
        </w:rPr>
        <w:t>联系地址：漳州市漳浦县杜浔镇杜昌路9号</w:t>
      </w:r>
    </w:p>
    <w:p w:rsidR="00DE3EFC" w:rsidRPr="00CE0E6D" w:rsidRDefault="00DE3EFC" w:rsidP="00CE0E6D">
      <w:pPr>
        <w:pStyle w:val="af4"/>
        <w:snapToGrid w:val="0"/>
        <w:spacing w:line="440" w:lineRule="exact"/>
        <w:ind w:left="412" w:firstLineChars="200" w:firstLine="480"/>
        <w:rPr>
          <w:rFonts w:asciiTheme="majorEastAsia" w:eastAsiaTheme="majorEastAsia" w:hAnsiTheme="majorEastAsia"/>
          <w:sz w:val="24"/>
          <w:szCs w:val="24"/>
        </w:rPr>
      </w:pPr>
      <w:r w:rsidRPr="00CE0E6D">
        <w:rPr>
          <w:rFonts w:asciiTheme="majorEastAsia" w:eastAsiaTheme="majorEastAsia" w:hAnsiTheme="majorEastAsia" w:cs="宋体" w:hint="eastAsia"/>
          <w:bCs/>
          <w:sz w:val="24"/>
          <w:szCs w:val="24"/>
        </w:rPr>
        <w:t>邮    编：363216</w:t>
      </w:r>
    </w:p>
    <w:p w:rsidR="00DE3EFC" w:rsidRPr="00CE0E6D" w:rsidRDefault="00DE3EFC" w:rsidP="00CE0E6D">
      <w:pPr>
        <w:tabs>
          <w:tab w:val="left" w:pos="1272"/>
        </w:tabs>
        <w:spacing w:line="440" w:lineRule="exact"/>
        <w:ind w:left="9"/>
        <w:jc w:val="center"/>
        <w:rPr>
          <w:rFonts w:asciiTheme="majorEastAsia" w:eastAsiaTheme="majorEastAsia" w:hAnsiTheme="majorEastAsia"/>
          <w:sz w:val="24"/>
          <w:szCs w:val="24"/>
          <w:lang w:eastAsia="zh-CN"/>
        </w:rPr>
      </w:pPr>
      <w:r w:rsidRPr="00CE0E6D">
        <w:rPr>
          <w:rFonts w:asciiTheme="majorEastAsia" w:eastAsiaTheme="majorEastAsia" w:hAnsiTheme="majorEastAsia" w:hint="eastAsia"/>
          <w:sz w:val="24"/>
          <w:szCs w:val="24"/>
          <w:lang w:eastAsia="zh-CN"/>
        </w:rPr>
        <w:t>福建福海</w:t>
      </w:r>
      <w:r w:rsidR="00AC29D1" w:rsidRPr="00CE0E6D">
        <w:rPr>
          <w:rFonts w:asciiTheme="majorEastAsia" w:eastAsiaTheme="majorEastAsia" w:hAnsiTheme="majorEastAsia" w:hint="eastAsia"/>
          <w:sz w:val="24"/>
          <w:szCs w:val="24"/>
          <w:lang w:eastAsia="zh-CN"/>
        </w:rPr>
        <w:t>创</w:t>
      </w:r>
      <w:r w:rsidRPr="00CE0E6D">
        <w:rPr>
          <w:rFonts w:asciiTheme="majorEastAsia" w:eastAsiaTheme="majorEastAsia" w:hAnsiTheme="majorEastAsia" w:hint="eastAsia"/>
          <w:sz w:val="24"/>
          <w:szCs w:val="24"/>
          <w:lang w:eastAsia="zh-CN"/>
        </w:rPr>
        <w:t>石油化工有限公司</w:t>
      </w:r>
    </w:p>
    <w:p w:rsidR="00DE3EFC" w:rsidRPr="00D40F30" w:rsidRDefault="00DE3EFC" w:rsidP="00CE0E6D">
      <w:pPr>
        <w:tabs>
          <w:tab w:val="left" w:pos="1272"/>
        </w:tabs>
        <w:spacing w:line="440" w:lineRule="exact"/>
        <w:ind w:left="9"/>
        <w:jc w:val="center"/>
        <w:rPr>
          <w:sz w:val="24"/>
          <w:szCs w:val="24"/>
          <w:lang w:eastAsia="zh-CN"/>
        </w:rPr>
      </w:pPr>
      <w:r w:rsidRPr="00CE0E6D">
        <w:rPr>
          <w:rFonts w:asciiTheme="majorEastAsia" w:eastAsiaTheme="majorEastAsia" w:hAnsiTheme="majorEastAsia" w:hint="eastAsia"/>
          <w:sz w:val="24"/>
          <w:szCs w:val="24"/>
          <w:lang w:eastAsia="zh-CN"/>
        </w:rPr>
        <w:t>2020.</w:t>
      </w:r>
      <w:r w:rsidR="00837C7C" w:rsidRPr="00CE0E6D">
        <w:rPr>
          <w:rFonts w:asciiTheme="majorEastAsia" w:eastAsiaTheme="majorEastAsia" w:hAnsiTheme="majorEastAsia" w:hint="eastAsia"/>
          <w:sz w:val="24"/>
          <w:szCs w:val="24"/>
          <w:lang w:eastAsia="zh-CN"/>
        </w:rPr>
        <w:t>1</w:t>
      </w:r>
      <w:r w:rsidR="00817559" w:rsidRPr="00CE0E6D">
        <w:rPr>
          <w:rFonts w:asciiTheme="majorEastAsia" w:eastAsiaTheme="majorEastAsia" w:hAnsiTheme="majorEastAsia" w:hint="eastAsia"/>
          <w:sz w:val="24"/>
          <w:szCs w:val="24"/>
          <w:lang w:eastAsia="zh-CN"/>
        </w:rPr>
        <w:t>1</w:t>
      </w:r>
      <w:r w:rsidRPr="00CE0E6D">
        <w:rPr>
          <w:rFonts w:asciiTheme="majorEastAsia" w:eastAsiaTheme="majorEastAsia" w:hAnsiTheme="majorEastAsia" w:hint="eastAsia"/>
          <w:sz w:val="24"/>
          <w:szCs w:val="24"/>
          <w:lang w:eastAsia="zh-CN"/>
        </w:rPr>
        <w:t>.</w:t>
      </w:r>
      <w:r w:rsidR="00413A7F">
        <w:rPr>
          <w:rFonts w:asciiTheme="majorEastAsia" w:eastAsiaTheme="majorEastAsia" w:hAnsiTheme="majorEastAsia" w:hint="eastAsia"/>
          <w:sz w:val="24"/>
          <w:szCs w:val="24"/>
          <w:lang w:eastAsia="zh-CN"/>
        </w:rPr>
        <w:t>23</w:t>
      </w:r>
    </w:p>
    <w:p w:rsidR="00F6409E" w:rsidRDefault="00F6409E">
      <w:pPr>
        <w:pStyle w:val="10"/>
        <w:tabs>
          <w:tab w:val="left" w:pos="1262"/>
        </w:tabs>
        <w:spacing w:line="355" w:lineRule="exact"/>
        <w:ind w:left="0" w:right="108"/>
        <w:jc w:val="center"/>
        <w:rPr>
          <w:lang w:eastAsia="zh-CN"/>
        </w:rPr>
        <w:sectPr w:rsidR="00F6409E" w:rsidSect="00786185">
          <w:pgSz w:w="11910" w:h="16840"/>
          <w:pgMar w:top="1134" w:right="851" w:bottom="1134" w:left="1134" w:header="0" w:footer="550"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A46FAC">
      <w:pPr>
        <w:spacing w:after="240"/>
        <w:ind w:firstLineChars="200" w:firstLine="536"/>
        <w:rPr>
          <w:b/>
          <w:sz w:val="28"/>
          <w:lang w:eastAsia="zh-CN"/>
        </w:rPr>
      </w:pPr>
      <w:r>
        <w:rPr>
          <w:b/>
          <w:w w:val="95"/>
          <w:sz w:val="28"/>
          <w:lang w:eastAsia="zh-CN"/>
        </w:rPr>
        <w:t>一、比选内容</w:t>
      </w:r>
    </w:p>
    <w:p w:rsidR="00162385" w:rsidRPr="00F43F82" w:rsidRDefault="00162385" w:rsidP="00817559">
      <w:pPr>
        <w:autoSpaceDE/>
        <w:autoSpaceDN/>
        <w:spacing w:line="360" w:lineRule="auto"/>
        <w:ind w:firstLineChars="200" w:firstLine="480"/>
        <w:jc w:val="both"/>
        <w:rPr>
          <w:lang w:eastAsia="zh-CN"/>
        </w:rPr>
      </w:pPr>
      <w:r w:rsidRPr="00F1620A">
        <w:rPr>
          <w:rFonts w:hint="eastAsia"/>
          <w:sz w:val="24"/>
          <w:szCs w:val="24"/>
          <w:lang w:eastAsia="zh-CN"/>
        </w:rPr>
        <w:t>1.项目</w:t>
      </w:r>
      <w:r w:rsidRPr="00F1620A">
        <w:rPr>
          <w:sz w:val="24"/>
          <w:szCs w:val="24"/>
          <w:lang w:eastAsia="zh-CN"/>
        </w:rPr>
        <w:t>名称：</w:t>
      </w:r>
      <w:r w:rsidR="006A1A66" w:rsidRPr="006A1A66">
        <w:rPr>
          <w:rFonts w:asciiTheme="majorEastAsia" w:eastAsiaTheme="majorEastAsia" w:hAnsiTheme="majorEastAsia" w:hint="eastAsia"/>
          <w:sz w:val="24"/>
          <w:szCs w:val="24"/>
          <w:lang w:eastAsia="zh-CN"/>
        </w:rPr>
        <w:t>PX及PTA厂区仪表控制系统点检</w:t>
      </w:r>
      <w:r w:rsidR="00F1620A" w:rsidRPr="001308FD">
        <w:rPr>
          <w:rFonts w:asciiTheme="majorEastAsia" w:eastAsiaTheme="majorEastAsia" w:hAnsiTheme="majorEastAsia" w:hint="eastAsia"/>
          <w:bCs/>
          <w:lang w:eastAsia="zh-CN"/>
        </w:rPr>
        <w:t>项目</w:t>
      </w:r>
    </w:p>
    <w:p w:rsidR="00162385" w:rsidRPr="00F43F82" w:rsidRDefault="00162385" w:rsidP="00162385">
      <w:pPr>
        <w:pStyle w:val="a3"/>
        <w:spacing w:line="360" w:lineRule="auto"/>
        <w:ind w:right="121"/>
        <w:jc w:val="both"/>
        <w:rPr>
          <w:lang w:eastAsia="zh-CN"/>
        </w:rPr>
      </w:pPr>
      <w:r>
        <w:rPr>
          <w:rFonts w:hint="eastAsia"/>
          <w:lang w:eastAsia="zh-CN"/>
        </w:rPr>
        <w:t xml:space="preserve">    2.</w:t>
      </w:r>
      <w:r w:rsidRPr="00F43F82">
        <w:rPr>
          <w:rFonts w:hint="eastAsia"/>
          <w:lang w:eastAsia="zh-CN"/>
        </w:rPr>
        <w:t>项目</w:t>
      </w:r>
      <w:r w:rsidRPr="00F43F82">
        <w:rPr>
          <w:lang w:eastAsia="zh-CN"/>
        </w:rPr>
        <w:t>地点：</w:t>
      </w:r>
      <w:r w:rsidRPr="00F43F82">
        <w:rPr>
          <w:rFonts w:hint="eastAsia"/>
          <w:lang w:eastAsia="zh-CN"/>
        </w:rPr>
        <w:t>福建福海创石油化工有限公司</w:t>
      </w:r>
    </w:p>
    <w:p w:rsidR="00162385" w:rsidRPr="00F43F82" w:rsidRDefault="00162385" w:rsidP="00162385">
      <w:pPr>
        <w:pStyle w:val="a3"/>
        <w:spacing w:line="360" w:lineRule="auto"/>
        <w:ind w:right="121"/>
        <w:jc w:val="both"/>
        <w:rPr>
          <w:lang w:eastAsia="zh-CN"/>
        </w:rPr>
      </w:pPr>
      <w:r>
        <w:rPr>
          <w:rFonts w:hint="eastAsia"/>
          <w:lang w:eastAsia="zh-CN"/>
        </w:rPr>
        <w:t xml:space="preserve">    3.</w:t>
      </w:r>
      <w:r w:rsidRPr="00F43F82">
        <w:rPr>
          <w:rFonts w:hint="eastAsia"/>
          <w:lang w:eastAsia="zh-CN"/>
        </w:rPr>
        <w:t>承包方式：固定总价包干</w:t>
      </w:r>
    </w:p>
    <w:p w:rsidR="00162385" w:rsidRDefault="00162385" w:rsidP="00C11050">
      <w:pPr>
        <w:pStyle w:val="a3"/>
        <w:spacing w:line="360" w:lineRule="auto"/>
        <w:ind w:leftChars="220" w:left="724" w:right="121" w:hangingChars="100" w:hanging="240"/>
        <w:jc w:val="both"/>
        <w:rPr>
          <w:lang w:eastAsia="zh-CN"/>
        </w:rPr>
      </w:pPr>
      <w:r>
        <w:rPr>
          <w:rFonts w:hint="eastAsia"/>
          <w:lang w:eastAsia="zh-CN"/>
        </w:rPr>
        <w:t>4.</w:t>
      </w:r>
      <w:r w:rsidRPr="00F43F82">
        <w:rPr>
          <w:rFonts w:hint="eastAsia"/>
          <w:lang w:eastAsia="zh-CN"/>
        </w:rPr>
        <w:t>项目</w:t>
      </w:r>
      <w:r>
        <w:rPr>
          <w:rFonts w:hint="eastAsia"/>
          <w:lang w:eastAsia="zh-CN"/>
        </w:rPr>
        <w:t>工作范围及</w:t>
      </w:r>
      <w:r w:rsidRPr="00F43F82">
        <w:rPr>
          <w:rFonts w:hint="eastAsia"/>
          <w:lang w:eastAsia="zh-CN"/>
        </w:rPr>
        <w:t>要求：</w:t>
      </w:r>
      <w:r w:rsidR="00C11050" w:rsidRPr="004F0236">
        <w:rPr>
          <w:rFonts w:asciiTheme="majorEastAsia" w:eastAsiaTheme="majorEastAsia" w:hAnsiTheme="majorEastAsia" w:hint="eastAsia"/>
          <w:bCs/>
          <w:lang w:eastAsia="zh-CN"/>
        </w:rPr>
        <w:t>见附件</w:t>
      </w:r>
      <w:r w:rsidR="00F1620A">
        <w:rPr>
          <w:rFonts w:asciiTheme="majorEastAsia" w:eastAsiaTheme="majorEastAsia" w:hAnsiTheme="majorEastAsia" w:hint="eastAsia"/>
          <w:bCs/>
          <w:lang w:eastAsia="zh-CN"/>
        </w:rPr>
        <w:t>1</w:t>
      </w:r>
      <w:r w:rsidR="00C11050" w:rsidRPr="004F0236">
        <w:rPr>
          <w:rFonts w:asciiTheme="majorEastAsia" w:eastAsiaTheme="majorEastAsia" w:hAnsiTheme="majorEastAsia" w:hint="eastAsia"/>
          <w:bCs/>
          <w:lang w:eastAsia="zh-CN"/>
        </w:rPr>
        <w:t>“</w:t>
      </w:r>
      <w:r w:rsidR="00817559">
        <w:rPr>
          <w:rFonts w:asciiTheme="majorEastAsia" w:eastAsiaTheme="majorEastAsia" w:hAnsiTheme="majorEastAsia" w:hint="eastAsia"/>
          <w:bCs/>
          <w:lang w:eastAsia="zh-CN"/>
        </w:rPr>
        <w:t>发包说明</w:t>
      </w:r>
      <w:r w:rsidR="00C11050" w:rsidRPr="004F0236">
        <w:rPr>
          <w:rFonts w:asciiTheme="majorEastAsia" w:eastAsiaTheme="majorEastAsia" w:hAnsiTheme="majorEastAsia" w:hint="eastAsia"/>
          <w:bCs/>
          <w:lang w:eastAsia="zh-CN"/>
        </w:rPr>
        <w:t>”</w:t>
      </w:r>
    </w:p>
    <w:p w:rsidR="00162385" w:rsidRPr="00E57E7B" w:rsidRDefault="00162385" w:rsidP="00162385">
      <w:pPr>
        <w:pStyle w:val="a3"/>
        <w:spacing w:line="360" w:lineRule="auto"/>
        <w:ind w:right="121" w:firstLine="480"/>
        <w:jc w:val="both"/>
        <w:rPr>
          <w:lang w:eastAsia="zh-CN"/>
        </w:rPr>
      </w:pPr>
      <w:r>
        <w:rPr>
          <w:lang w:eastAsia="zh-CN"/>
        </w:rPr>
        <w:t>5.服务期限</w:t>
      </w:r>
      <w:r>
        <w:rPr>
          <w:rFonts w:hint="eastAsia"/>
          <w:lang w:eastAsia="zh-CN"/>
        </w:rPr>
        <w:t>：</w:t>
      </w:r>
      <w:r w:rsidR="006A1A66">
        <w:rPr>
          <w:rFonts w:hint="eastAsia"/>
          <w:lang w:eastAsia="zh-CN"/>
        </w:rPr>
        <w:t>甲方</w:t>
      </w:r>
      <w:r w:rsidR="006A1A66" w:rsidRPr="00284F43">
        <w:rPr>
          <w:rFonts w:hint="eastAsia"/>
          <w:lang w:eastAsia="zh-CN"/>
        </w:rPr>
        <w:t>通知之日第</w:t>
      </w:r>
      <w:r w:rsidR="006A1A66" w:rsidRPr="00284F43">
        <w:rPr>
          <w:lang w:eastAsia="zh-CN"/>
        </w:rPr>
        <w:t>3天起</w:t>
      </w:r>
      <w:r w:rsidR="006A1A66" w:rsidRPr="00284F43">
        <w:rPr>
          <w:rFonts w:hint="eastAsia"/>
          <w:lang w:eastAsia="zh-CN"/>
        </w:rPr>
        <w:t>30</w:t>
      </w:r>
      <w:r w:rsidR="006A1A66" w:rsidRPr="00284F43">
        <w:rPr>
          <w:lang w:eastAsia="zh-CN"/>
        </w:rPr>
        <w:t>天内完成</w:t>
      </w:r>
      <w:r w:rsidR="006A1A66" w:rsidRPr="00284F43">
        <w:rPr>
          <w:rFonts w:hint="eastAsia"/>
          <w:lang w:eastAsia="zh-CN"/>
        </w:rPr>
        <w:t>（其中PTA厂区要求15天内完成）</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Pr>
          <w:lang w:eastAsia="zh-CN"/>
        </w:rPr>
        <w:t>6</w:t>
      </w:r>
      <w:r>
        <w:rPr>
          <w:rFonts w:hint="eastAsia"/>
          <w:lang w:eastAsia="zh-CN"/>
        </w:rPr>
        <w:t>.</w:t>
      </w:r>
      <w:r w:rsidRPr="00F43F82">
        <w:rPr>
          <w:rFonts w:hint="eastAsia"/>
          <w:lang w:eastAsia="zh-CN"/>
        </w:rPr>
        <w:t>项目</w:t>
      </w:r>
      <w:r>
        <w:rPr>
          <w:rFonts w:hint="eastAsia"/>
          <w:lang w:eastAsia="zh-CN"/>
        </w:rPr>
        <w:t>联系人</w:t>
      </w:r>
    </w:p>
    <w:p w:rsidR="006A1A66" w:rsidRDefault="00162385" w:rsidP="006A1A66">
      <w:pPr>
        <w:pStyle w:val="a3"/>
        <w:spacing w:line="360" w:lineRule="auto"/>
        <w:ind w:right="121" w:firstLine="465"/>
        <w:jc w:val="both"/>
        <w:rPr>
          <w:lang w:eastAsia="zh-CN"/>
        </w:rPr>
      </w:pPr>
      <w:r w:rsidRPr="00F43F82">
        <w:rPr>
          <w:rFonts w:hint="eastAsia"/>
          <w:lang w:eastAsia="zh-CN"/>
        </w:rPr>
        <w:t>技术联系人：</w:t>
      </w:r>
      <w:r w:rsidR="006A1A66">
        <w:rPr>
          <w:rFonts w:hint="eastAsia"/>
          <w:lang w:eastAsia="zh-CN"/>
        </w:rPr>
        <w:t>罗</w:t>
      </w:r>
      <w:r w:rsidR="00F1620A">
        <w:rPr>
          <w:rFonts w:hint="eastAsia"/>
          <w:lang w:eastAsia="zh-CN"/>
        </w:rPr>
        <w:t>先生</w:t>
      </w:r>
      <w:r>
        <w:rPr>
          <w:rFonts w:hint="eastAsia"/>
          <w:lang w:eastAsia="zh-CN"/>
        </w:rPr>
        <w:t xml:space="preserve"> </w:t>
      </w:r>
      <w:r w:rsidR="006A1A66">
        <w:rPr>
          <w:rFonts w:hint="eastAsia"/>
          <w:lang w:eastAsia="zh-CN"/>
        </w:rPr>
        <w:t>17706963588</w:t>
      </w:r>
      <w:r w:rsidRPr="00F43F82">
        <w:rPr>
          <w:rFonts w:hint="eastAsia"/>
          <w:lang w:eastAsia="zh-CN"/>
        </w:rPr>
        <w:t> </w:t>
      </w:r>
      <w:r w:rsidR="006A1A66">
        <w:rPr>
          <w:rFonts w:hint="eastAsia"/>
          <w:lang w:eastAsia="zh-CN"/>
        </w:rPr>
        <w:t>khluo</w:t>
      </w:r>
      <w:r w:rsidR="00F1620A">
        <w:rPr>
          <w:rFonts w:hint="eastAsia"/>
          <w:lang w:eastAsia="zh-CN"/>
        </w:rPr>
        <w:t>@fhcpec.com.cn</w:t>
      </w:r>
      <w:r w:rsidR="00F1620A">
        <w:rPr>
          <w:lang w:eastAsia="zh-CN"/>
        </w:rPr>
        <w:t xml:space="preserve"> </w:t>
      </w:r>
    </w:p>
    <w:p w:rsidR="00162385" w:rsidRDefault="00162385" w:rsidP="00F1620A">
      <w:pPr>
        <w:pStyle w:val="a3"/>
        <w:spacing w:line="360" w:lineRule="auto"/>
        <w:ind w:right="121" w:firstLine="465"/>
        <w:jc w:val="both"/>
        <w:rPr>
          <w:lang w:eastAsia="zh-CN"/>
        </w:rPr>
      </w:pPr>
      <w:r>
        <w:rPr>
          <w:rFonts w:hint="eastAsia"/>
          <w:lang w:eastAsia="zh-CN"/>
        </w:rPr>
        <w:t>商务联系人：纪</w:t>
      </w:r>
      <w:r w:rsidR="00F1620A">
        <w:rPr>
          <w:rFonts w:hint="eastAsia"/>
          <w:lang w:eastAsia="zh-CN"/>
        </w:rPr>
        <w:t>先生</w:t>
      </w:r>
      <w:r w:rsidRPr="00F43F82">
        <w:rPr>
          <w:rFonts w:hint="eastAsia"/>
          <w:lang w:eastAsia="zh-CN"/>
        </w:rPr>
        <w:t xml:space="preserve"> 0596-631182</w:t>
      </w:r>
      <w:r>
        <w:rPr>
          <w:rFonts w:hint="eastAsia"/>
          <w:lang w:eastAsia="zh-CN"/>
        </w:rPr>
        <w:t xml:space="preserve">3  </w:t>
      </w:r>
      <w:hyperlink r:id="rId12" w:history="1">
        <w:r w:rsidR="006973C8" w:rsidRPr="00492460">
          <w:rPr>
            <w:rStyle w:val="ab"/>
            <w:rFonts w:hint="eastAsia"/>
            <w:lang w:eastAsia="zh-CN"/>
          </w:rPr>
          <w:t>hzji@fhcpec.com.cn</w:t>
        </w:r>
      </w:hyperlink>
    </w:p>
    <w:p w:rsidR="006973C8" w:rsidRPr="00346663" w:rsidRDefault="006973C8" w:rsidP="006973C8">
      <w:pPr>
        <w:pStyle w:val="a3"/>
        <w:spacing w:line="360" w:lineRule="auto"/>
        <w:ind w:right="121" w:firstLine="480"/>
        <w:jc w:val="both"/>
        <w:rPr>
          <w:b/>
          <w:lang w:eastAsia="zh-CN"/>
        </w:rPr>
      </w:pPr>
      <w:r>
        <w:rPr>
          <w:rFonts w:hint="eastAsia"/>
          <w:lang w:eastAsia="zh-CN"/>
        </w:rPr>
        <w:t>7.</w:t>
      </w:r>
      <w:r w:rsidRPr="006973C8">
        <w:rPr>
          <w:lang w:eastAsia="zh-CN"/>
        </w:rPr>
        <w:t xml:space="preserve"> 报名方式：</w:t>
      </w:r>
    </w:p>
    <w:p w:rsidR="006973C8" w:rsidRPr="00F43F82" w:rsidRDefault="006973C8" w:rsidP="006973C8">
      <w:pPr>
        <w:pStyle w:val="a3"/>
        <w:spacing w:line="360" w:lineRule="auto"/>
        <w:ind w:right="121" w:firstLine="465"/>
        <w:jc w:val="both"/>
        <w:rPr>
          <w:lang w:eastAsia="zh-CN"/>
        </w:rPr>
      </w:pP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D70A53">
        <w:rPr>
          <w:b/>
          <w:bCs/>
          <w:szCs w:val="21"/>
          <w:lang w:eastAsia="zh-CN"/>
        </w:rPr>
        <w:t>参选书和法定代表人授权书及营业执照</w:t>
      </w:r>
      <w:r w:rsidRPr="001B5997">
        <w:rPr>
          <w:bCs/>
          <w:szCs w:val="21"/>
          <w:lang w:eastAsia="zh-CN"/>
        </w:rPr>
        <w:t>扫描件</w:t>
      </w:r>
      <w:r w:rsidR="006A1A66">
        <w:rPr>
          <w:rFonts w:hint="eastAsia"/>
          <w:bCs/>
          <w:szCs w:val="21"/>
          <w:lang w:eastAsia="zh-CN"/>
        </w:rPr>
        <w:t>（盖公章）</w:t>
      </w:r>
      <w:r w:rsidRPr="001B5997">
        <w:rPr>
          <w:bCs/>
          <w:szCs w:val="21"/>
          <w:lang w:eastAsia="zh-CN"/>
        </w:rPr>
        <w:t>，并</w:t>
      </w:r>
      <w:r w:rsidRPr="001B5997">
        <w:rPr>
          <w:rFonts w:hint="eastAsia"/>
          <w:bCs/>
          <w:szCs w:val="21"/>
          <w:lang w:eastAsia="zh-CN"/>
        </w:rPr>
        <w:t>与</w:t>
      </w:r>
      <w:r w:rsidRPr="001B5997">
        <w:rPr>
          <w:bCs/>
          <w:szCs w:val="21"/>
          <w:lang w:eastAsia="zh-CN"/>
        </w:rPr>
        <w:t>比选人技术联系人进行前期技术交流并勘察现场，现场交流后由比选人</w:t>
      </w:r>
      <w:r>
        <w:rPr>
          <w:bCs/>
          <w:szCs w:val="21"/>
          <w:lang w:eastAsia="zh-CN"/>
        </w:rPr>
        <w:t>技术人员</w:t>
      </w:r>
      <w:r w:rsidRPr="001B5997">
        <w:rPr>
          <w:bCs/>
          <w:szCs w:val="21"/>
          <w:lang w:eastAsia="zh-CN"/>
        </w:rPr>
        <w:t>确认合格</w:t>
      </w:r>
      <w:r>
        <w:rPr>
          <w:bCs/>
          <w:szCs w:val="21"/>
          <w:lang w:eastAsia="zh-CN"/>
        </w:rPr>
        <w:t>并签订相应技术协议书</w:t>
      </w:r>
      <w:r w:rsidRPr="001B5997">
        <w:rPr>
          <w:bCs/>
          <w:szCs w:val="21"/>
          <w:lang w:eastAsia="zh-CN"/>
        </w:rPr>
        <w:t>后方可参与后续投递比选文件参加比选。未进行邮件报名和技术交流确认</w:t>
      </w:r>
      <w:r>
        <w:rPr>
          <w:bCs/>
          <w:szCs w:val="21"/>
          <w:lang w:eastAsia="zh-CN"/>
        </w:rPr>
        <w:t>并签订技术协议书</w:t>
      </w:r>
      <w:r w:rsidRPr="001B5997">
        <w:rPr>
          <w:bCs/>
          <w:szCs w:val="21"/>
          <w:lang w:eastAsia="zh-CN"/>
        </w:rPr>
        <w:t>的参选人的参选文件将被判定为无效参选文件，不能参加比选</w:t>
      </w:r>
      <w:r>
        <w:rPr>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spacing w:val="-10"/>
          <w:lang w:eastAsia="zh-CN"/>
        </w:rPr>
      </w:pPr>
      <w:r>
        <w:rPr>
          <w:spacing w:val="-10"/>
          <w:lang w:eastAsia="zh-CN"/>
        </w:rPr>
        <w:t>全部资料，或者没有对比选文件在各方面都做出实质性响应是参选人的风险，有可能导致其参</w:t>
      </w:r>
      <w:r>
        <w:rPr>
          <w:spacing w:val="-10"/>
          <w:lang w:eastAsia="zh-CN"/>
        </w:rPr>
        <w:lastRenderedPageBreak/>
        <w:t>选被拒绝，或被认定为无效参选或被确定为参选无效。</w:t>
      </w:r>
    </w:p>
    <w:p w:rsidR="00967702" w:rsidRDefault="00DD56C2" w:rsidP="005257EA">
      <w:pPr>
        <w:pStyle w:val="10"/>
        <w:spacing w:before="97"/>
        <w:ind w:left="680"/>
        <w:rPr>
          <w:lang w:eastAsia="zh-CN"/>
        </w:rPr>
      </w:pPr>
      <w:r>
        <w:rPr>
          <w:w w:val="95"/>
          <w:lang w:eastAsia="zh-CN"/>
        </w:rPr>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A46FA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A46FAC">
      <w:pPr>
        <w:pStyle w:val="10"/>
        <w:spacing w:line="360" w:lineRule="auto"/>
        <w:rPr>
          <w:lang w:eastAsia="zh-CN"/>
        </w:rPr>
      </w:pPr>
      <w:r>
        <w:rPr>
          <w:w w:val="95"/>
          <w:lang w:eastAsia="zh-CN"/>
        </w:rPr>
        <w:t>六、参选人资格</w:t>
      </w:r>
    </w:p>
    <w:p w:rsidR="006973C8" w:rsidRPr="006973C8" w:rsidRDefault="006973C8" w:rsidP="006973C8">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6973C8">
        <w:rPr>
          <w:rFonts w:asciiTheme="majorEastAsia" w:eastAsiaTheme="majorEastAsia" w:hAnsiTheme="majorEastAsia" w:hint="eastAsia"/>
          <w:sz w:val="24"/>
          <w:szCs w:val="24"/>
          <w:lang w:eastAsia="zh-CN"/>
        </w:rPr>
        <w:t xml:space="preserve">1. </w:t>
      </w:r>
      <w:r w:rsidRPr="006973C8">
        <w:rPr>
          <w:rFonts w:hint="eastAsia"/>
          <w:sz w:val="24"/>
          <w:szCs w:val="24"/>
          <w:lang w:eastAsia="zh-CN"/>
        </w:rPr>
        <w:t>参选人必须具备有效的企业法人营业执照，</w:t>
      </w:r>
      <w:r w:rsidRPr="006973C8">
        <w:rPr>
          <w:rFonts w:asciiTheme="majorEastAsia" w:eastAsiaTheme="majorEastAsia" w:hAnsiTheme="majorEastAsia" w:hint="eastAsia"/>
          <w:sz w:val="24"/>
          <w:szCs w:val="24"/>
          <w:lang w:eastAsia="zh-CN"/>
        </w:rPr>
        <w:t>具有在中华人民共和国注册的法人资格；</w:t>
      </w:r>
    </w:p>
    <w:p w:rsidR="006973C8" w:rsidRPr="006973C8" w:rsidRDefault="006973C8" w:rsidP="006973C8">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6973C8">
        <w:rPr>
          <w:rFonts w:asciiTheme="majorEastAsia" w:eastAsiaTheme="majorEastAsia" w:hAnsiTheme="majorEastAsia" w:hint="eastAsia"/>
          <w:sz w:val="24"/>
          <w:szCs w:val="24"/>
          <w:lang w:eastAsia="zh-CN"/>
        </w:rPr>
        <w:t>2.</w:t>
      </w:r>
      <w:r w:rsidRPr="006973C8">
        <w:rPr>
          <w:rFonts w:asciiTheme="majorEastAsia" w:eastAsiaTheme="majorEastAsia" w:hAnsiTheme="majorEastAsia"/>
          <w:sz w:val="24"/>
          <w:szCs w:val="24"/>
          <w:lang w:eastAsia="zh-CN"/>
        </w:rPr>
        <w:t xml:space="preserve"> 没有失信黑名单记录（以最高院失信被执行人系统发布信息为准）；</w:t>
      </w:r>
    </w:p>
    <w:p w:rsidR="006973C8" w:rsidRPr="006973C8" w:rsidRDefault="006973C8" w:rsidP="006973C8">
      <w:pPr>
        <w:widowControl/>
        <w:autoSpaceDE/>
        <w:autoSpaceDN/>
        <w:spacing w:line="360" w:lineRule="auto"/>
        <w:ind w:firstLineChars="200" w:firstLine="480"/>
        <w:jc w:val="both"/>
        <w:rPr>
          <w:sz w:val="24"/>
          <w:szCs w:val="24"/>
          <w:lang w:eastAsia="zh-CN"/>
        </w:rPr>
      </w:pPr>
      <w:r w:rsidRPr="006973C8">
        <w:rPr>
          <w:rFonts w:asciiTheme="majorEastAsia" w:eastAsiaTheme="majorEastAsia" w:hAnsiTheme="majorEastAsia" w:hint="eastAsia"/>
          <w:sz w:val="24"/>
          <w:szCs w:val="24"/>
          <w:lang w:eastAsia="zh-CN"/>
        </w:rPr>
        <w:t xml:space="preserve">3. </w:t>
      </w:r>
      <w:r w:rsidRPr="006973C8">
        <w:rPr>
          <w:rFonts w:asciiTheme="majorEastAsia" w:eastAsiaTheme="majorEastAsia" w:hAnsiTheme="majorEastAsia"/>
          <w:sz w:val="24"/>
          <w:szCs w:val="24"/>
          <w:lang w:eastAsia="zh-CN"/>
        </w:rPr>
        <w:t>与</w:t>
      </w:r>
      <w:r w:rsidRPr="006973C8">
        <w:rPr>
          <w:rFonts w:asciiTheme="majorEastAsia" w:eastAsiaTheme="majorEastAsia" w:hAnsiTheme="majorEastAsia" w:hint="eastAsia"/>
          <w:sz w:val="24"/>
          <w:szCs w:val="24"/>
          <w:lang w:eastAsia="zh-CN"/>
        </w:rPr>
        <w:t>比选人</w:t>
      </w:r>
      <w:r w:rsidRPr="006973C8">
        <w:rPr>
          <w:rFonts w:asciiTheme="majorEastAsia" w:eastAsiaTheme="majorEastAsia" w:hAnsiTheme="majorEastAsia"/>
          <w:sz w:val="24"/>
          <w:szCs w:val="24"/>
          <w:lang w:eastAsia="zh-CN"/>
        </w:rPr>
        <w:t>无诉讼纠纷</w:t>
      </w:r>
      <w:r w:rsidRPr="006973C8">
        <w:rPr>
          <w:rFonts w:asciiTheme="majorEastAsia" w:eastAsiaTheme="majorEastAsia" w:hAnsiTheme="majorEastAsia" w:hint="eastAsia"/>
          <w:sz w:val="24"/>
          <w:szCs w:val="24"/>
          <w:lang w:eastAsia="zh-CN"/>
        </w:rPr>
        <w:t>；</w:t>
      </w:r>
    </w:p>
    <w:p w:rsidR="008148FE" w:rsidRPr="008148FE" w:rsidRDefault="006973C8" w:rsidP="006973C8">
      <w:pPr>
        <w:widowControl/>
        <w:autoSpaceDE/>
        <w:autoSpaceDN/>
        <w:spacing w:line="360" w:lineRule="auto"/>
        <w:ind w:firstLineChars="200" w:firstLine="480"/>
        <w:jc w:val="both"/>
        <w:rPr>
          <w:lang w:eastAsia="zh-CN"/>
        </w:rPr>
      </w:pPr>
      <w:r>
        <w:rPr>
          <w:rFonts w:hint="eastAsia"/>
          <w:sz w:val="24"/>
          <w:szCs w:val="24"/>
          <w:lang w:eastAsia="zh-CN"/>
        </w:rPr>
        <w:t xml:space="preserve">4. </w:t>
      </w:r>
      <w:r w:rsidRPr="00232405">
        <w:rPr>
          <w:rFonts w:asciiTheme="majorEastAsia" w:eastAsiaTheme="majorEastAsia" w:hAnsiTheme="majorEastAsia" w:hint="eastAsia"/>
          <w:sz w:val="24"/>
          <w:szCs w:val="24"/>
          <w:lang w:eastAsia="zh-CN"/>
        </w:rPr>
        <w:t>本项目不接受联合体参选</w:t>
      </w:r>
      <w:r w:rsidRPr="00232405">
        <w:rPr>
          <w:rFonts w:hint="eastAsia"/>
          <w:sz w:val="24"/>
          <w:szCs w:val="24"/>
          <w:lang w:eastAsia="zh-CN"/>
        </w:rPr>
        <w:t>。</w:t>
      </w:r>
    </w:p>
    <w:p w:rsidR="00967702" w:rsidRDefault="00DD56C2" w:rsidP="00A46FAC">
      <w:pPr>
        <w:pStyle w:val="10"/>
        <w:spacing w:line="360" w:lineRule="auto"/>
        <w:rPr>
          <w:lang w:eastAsia="zh-CN"/>
        </w:rPr>
      </w:pPr>
      <w:r>
        <w:rPr>
          <w:w w:val="95"/>
          <w:lang w:eastAsia="zh-CN"/>
        </w:rPr>
        <w:t>七、参选保证金</w:t>
      </w:r>
    </w:p>
    <w:p w:rsidR="005C6606" w:rsidRPr="00F22F5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sidR="002755F8">
        <w:rPr>
          <w:rFonts w:asciiTheme="majorEastAsia" w:eastAsiaTheme="majorEastAsia" w:hAnsiTheme="majorEastAsia" w:cs="Arial" w:hint="eastAsia"/>
          <w:color w:val="333333"/>
          <w:sz w:val="24"/>
          <w:szCs w:val="24"/>
          <w:lang w:eastAsia="zh-CN"/>
        </w:rPr>
        <w:t>叁</w:t>
      </w:r>
      <w:r w:rsidRPr="00F22F56">
        <w:rPr>
          <w:rFonts w:asciiTheme="majorEastAsia" w:eastAsiaTheme="majorEastAsia" w:hAnsiTheme="majorEastAsia" w:cs="Arial" w:hint="eastAsia"/>
          <w:color w:val="333333"/>
          <w:sz w:val="24"/>
          <w:szCs w:val="24"/>
          <w:lang w:eastAsia="zh-CN"/>
        </w:rPr>
        <w:t>万元整（</w:t>
      </w:r>
      <w:r w:rsidR="002755F8">
        <w:rPr>
          <w:rFonts w:asciiTheme="majorEastAsia" w:eastAsiaTheme="majorEastAsia" w:hAnsiTheme="majorEastAsia" w:cs="Arial" w:hint="eastAsia"/>
          <w:color w:val="333333"/>
          <w:sz w:val="24"/>
          <w:szCs w:val="24"/>
          <w:lang w:eastAsia="zh-CN"/>
        </w:rPr>
        <w:t>3</w:t>
      </w:r>
      <w:r>
        <w:rPr>
          <w:rFonts w:asciiTheme="majorEastAsia" w:eastAsiaTheme="majorEastAsia" w:hAnsiTheme="majorEastAsia" w:cs="Arial" w:hint="eastAsia"/>
          <w:color w:val="333333"/>
          <w:sz w:val="24"/>
          <w:szCs w:val="24"/>
          <w:lang w:eastAsia="zh-CN"/>
        </w:rPr>
        <w:t>0000.00</w:t>
      </w:r>
      <w:r w:rsidRPr="00F22F56">
        <w:rPr>
          <w:rFonts w:asciiTheme="majorEastAsia" w:eastAsiaTheme="majorEastAsia" w:hAnsiTheme="majorEastAsia" w:cs="Arial" w:hint="eastAsia"/>
          <w:color w:val="333333"/>
          <w:sz w:val="24"/>
          <w:szCs w:val="24"/>
          <w:lang w:eastAsia="zh-CN"/>
        </w:rPr>
        <w:t>元）；</w:t>
      </w:r>
    </w:p>
    <w:p w:rsidR="005C6606" w:rsidRPr="00F22F5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5C6606" w:rsidRPr="00F22F5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5C6606" w:rsidRPr="00F22F5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5C6606" w:rsidRPr="00F22F56" w:rsidRDefault="002755F8"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w:t>
      </w:r>
      <w:r w:rsidR="005C6606" w:rsidRPr="00F22F56">
        <w:rPr>
          <w:rFonts w:asciiTheme="majorEastAsia" w:eastAsiaTheme="majorEastAsia" w:hAnsiTheme="majorEastAsia" w:cs="Arial" w:hint="eastAsia"/>
          <w:color w:val="333333"/>
          <w:sz w:val="24"/>
          <w:szCs w:val="24"/>
          <w:lang w:eastAsia="zh-CN"/>
        </w:rPr>
        <w:t>：</w:t>
      </w:r>
      <w:r>
        <w:rPr>
          <w:rFonts w:asciiTheme="majorEastAsia" w:eastAsiaTheme="majorEastAsia" w:hAnsiTheme="majorEastAsia" w:cs="Arial" w:hint="eastAsia"/>
          <w:color w:val="333333"/>
          <w:sz w:val="24"/>
          <w:szCs w:val="24"/>
          <w:lang w:eastAsia="zh-CN"/>
        </w:rPr>
        <w:t>福建福海创石油化工</w:t>
      </w:r>
      <w:r w:rsidR="005C6606" w:rsidRPr="00F22F56">
        <w:rPr>
          <w:rFonts w:asciiTheme="majorEastAsia" w:eastAsiaTheme="majorEastAsia" w:hAnsiTheme="majorEastAsia" w:cs="Arial" w:hint="eastAsia"/>
          <w:color w:val="333333"/>
          <w:sz w:val="24"/>
          <w:szCs w:val="24"/>
          <w:lang w:eastAsia="zh-CN"/>
        </w:rPr>
        <w:t>有限公司 </w:t>
      </w:r>
    </w:p>
    <w:p w:rsidR="005C6606" w:rsidRPr="005C6606" w:rsidRDefault="002755F8"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w:t>
      </w:r>
      <w:r w:rsidR="005C6606" w:rsidRPr="00F22F56">
        <w:rPr>
          <w:rFonts w:asciiTheme="majorEastAsia" w:eastAsiaTheme="majorEastAsia" w:hAnsiTheme="majorEastAsia" w:cs="Arial" w:hint="eastAsia"/>
          <w:color w:val="333333"/>
          <w:sz w:val="24"/>
          <w:szCs w:val="24"/>
          <w:lang w:eastAsia="zh-CN"/>
        </w:rPr>
        <w:t>：</w:t>
      </w:r>
      <w:r w:rsidRPr="002755F8">
        <w:rPr>
          <w:rFonts w:hint="eastAsia"/>
          <w:b/>
          <w:sz w:val="24"/>
          <w:szCs w:val="24"/>
          <w:lang w:eastAsia="zh-CN"/>
        </w:rPr>
        <w:t>中国银行股份有限公司漳州古雷经济开发区支行</w:t>
      </w:r>
    </w:p>
    <w:p w:rsidR="005C6606" w:rsidRPr="005C660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002755F8" w:rsidRPr="002755F8">
        <w:rPr>
          <w:rFonts w:hint="eastAsia"/>
          <w:b/>
          <w:sz w:val="24"/>
          <w:szCs w:val="24"/>
          <w:lang w:eastAsia="zh-CN"/>
        </w:rPr>
        <w:t>406574816628</w:t>
      </w:r>
    </w:p>
    <w:p w:rsidR="005C6606" w:rsidRPr="00F22F5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注明用途：</w:t>
      </w:r>
      <w:r w:rsidR="002755F8" w:rsidRPr="002755F8">
        <w:rPr>
          <w:rFonts w:asciiTheme="majorEastAsia" w:eastAsiaTheme="majorEastAsia" w:hAnsiTheme="majorEastAsia" w:hint="eastAsia"/>
          <w:b/>
          <w:sz w:val="24"/>
          <w:szCs w:val="24"/>
          <w:lang w:eastAsia="zh-CN"/>
        </w:rPr>
        <w:t>PX及PTA厂区仪表控制系统点检</w:t>
      </w:r>
      <w:r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5C6606" w:rsidRPr="00F22F5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5C6606" w:rsidRDefault="005C6606" w:rsidP="005C6606">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5C6606" w:rsidRPr="002318C1" w:rsidRDefault="005C6606" w:rsidP="005C6606">
      <w:pPr>
        <w:pStyle w:val="a3"/>
        <w:spacing w:line="360" w:lineRule="auto"/>
        <w:ind w:right="121" w:firstLineChars="200" w:firstLine="480"/>
        <w:jc w:val="both"/>
        <w:rPr>
          <w:lang w:eastAsia="zh-CN"/>
        </w:rPr>
      </w:pPr>
      <w:r>
        <w:rPr>
          <w:rFonts w:hint="eastAsia"/>
          <w:lang w:eastAsia="zh-CN"/>
        </w:rPr>
        <w:t>5</w:t>
      </w:r>
      <w:r w:rsidRPr="002318C1">
        <w:rPr>
          <w:rFonts w:hint="eastAsia"/>
          <w:lang w:eastAsia="zh-CN"/>
        </w:rPr>
        <w:t>.对于未能按要求提交保证金的参选文件，比选单位可以视为不符合上面比选要求而予以拒绝；</w:t>
      </w:r>
    </w:p>
    <w:p w:rsidR="005C6606" w:rsidRPr="002318C1" w:rsidRDefault="005C6606" w:rsidP="005C6606">
      <w:pPr>
        <w:pStyle w:val="a3"/>
        <w:spacing w:line="360" w:lineRule="auto"/>
        <w:ind w:right="121" w:firstLineChars="200" w:firstLine="480"/>
        <w:jc w:val="both"/>
        <w:rPr>
          <w:lang w:eastAsia="zh-CN"/>
        </w:rPr>
      </w:pPr>
      <w:r>
        <w:rPr>
          <w:rFonts w:hint="eastAsia"/>
          <w:lang w:eastAsia="zh-CN"/>
        </w:rPr>
        <w:t>6</w:t>
      </w:r>
      <w:r w:rsidRPr="002318C1">
        <w:rPr>
          <w:rFonts w:hint="eastAsia"/>
          <w:lang w:eastAsia="zh-CN"/>
        </w:rPr>
        <w:t>.</w:t>
      </w:r>
      <w:r w:rsidRPr="00632F46">
        <w:rPr>
          <w:rFonts w:hint="eastAsia"/>
          <w:spacing w:val="8"/>
          <w:lang w:eastAsia="zh-CN"/>
        </w:rPr>
        <w:t xml:space="preserve"> </w:t>
      </w:r>
      <w:r w:rsidRPr="00245EBD">
        <w:rPr>
          <w:rFonts w:hint="eastAsia"/>
          <w:spacing w:val="8"/>
          <w:lang w:eastAsia="zh-CN"/>
        </w:rPr>
        <w:t>本项目比选结束后，未中选的参选人其所递交的参选保证金将于本项目合同签订后退回至参选人</w:t>
      </w:r>
      <w:r w:rsidRPr="00245EBD">
        <w:rPr>
          <w:rFonts w:hint="eastAsia"/>
          <w:lang w:eastAsia="zh-CN"/>
        </w:rPr>
        <w:t>基本账户</w:t>
      </w:r>
      <w:r>
        <w:rPr>
          <w:rFonts w:hint="eastAsia"/>
          <w:spacing w:val="8"/>
          <w:lang w:eastAsia="zh-CN"/>
        </w:rPr>
        <w:t>（无息）</w:t>
      </w:r>
      <w:r w:rsidRPr="002318C1">
        <w:rPr>
          <w:rFonts w:hint="eastAsia"/>
          <w:lang w:eastAsia="zh-CN"/>
        </w:rPr>
        <w:t>，最迟不超过规定的比选有效期满后的20天；</w:t>
      </w:r>
    </w:p>
    <w:p w:rsidR="005C6606" w:rsidRPr="008764BA" w:rsidRDefault="005C6606" w:rsidP="005C6606">
      <w:pPr>
        <w:pStyle w:val="a3"/>
        <w:spacing w:line="360" w:lineRule="auto"/>
        <w:ind w:right="121" w:firstLineChars="200" w:firstLine="480"/>
        <w:jc w:val="both"/>
        <w:rPr>
          <w:color w:val="000000" w:themeColor="text1"/>
          <w:lang w:eastAsia="zh-CN"/>
        </w:rPr>
      </w:pPr>
      <w:r>
        <w:rPr>
          <w:rFonts w:hint="eastAsia"/>
          <w:lang w:eastAsia="zh-CN"/>
        </w:rPr>
        <w:t>7</w:t>
      </w:r>
      <w:r w:rsidRPr="002318C1">
        <w:rPr>
          <w:rFonts w:hint="eastAsia"/>
          <w:lang w:eastAsia="zh-CN"/>
        </w:rPr>
        <w:t>.中选者的参选保证金（无息），将在合同签订后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5C6606" w:rsidRPr="002318C1" w:rsidRDefault="005C6606" w:rsidP="005C6606">
      <w:pPr>
        <w:pStyle w:val="a3"/>
        <w:spacing w:line="360" w:lineRule="auto"/>
        <w:ind w:right="121" w:firstLineChars="200" w:firstLine="480"/>
        <w:jc w:val="both"/>
        <w:rPr>
          <w:lang w:eastAsia="zh-CN"/>
        </w:rPr>
      </w:pPr>
      <w:r>
        <w:rPr>
          <w:rFonts w:hint="eastAsia"/>
          <w:lang w:eastAsia="zh-CN"/>
        </w:rPr>
        <w:t>8</w:t>
      </w:r>
      <w:r w:rsidRPr="002318C1">
        <w:rPr>
          <w:rFonts w:hint="eastAsia"/>
          <w:lang w:eastAsia="zh-CN"/>
        </w:rPr>
        <w:t>.如有下列情况发生，将被没收参选保证金：</w:t>
      </w:r>
    </w:p>
    <w:p w:rsidR="005C6606" w:rsidRPr="002318C1" w:rsidRDefault="005C6606" w:rsidP="005C6606">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A46FAC" w:rsidRPr="006178BB" w:rsidRDefault="005C6606" w:rsidP="006178BB">
      <w:pPr>
        <w:pStyle w:val="10"/>
        <w:spacing w:line="360" w:lineRule="auto"/>
        <w:ind w:left="0" w:firstLineChars="150" w:firstLine="360"/>
        <w:rPr>
          <w:b w:val="0"/>
          <w:sz w:val="24"/>
          <w:szCs w:val="24"/>
          <w:lang w:eastAsia="zh-CN"/>
        </w:rPr>
      </w:pPr>
      <w:r w:rsidRPr="006178BB">
        <w:rPr>
          <w:rFonts w:hint="eastAsia"/>
          <w:b w:val="0"/>
          <w:sz w:val="24"/>
          <w:szCs w:val="24"/>
          <w:lang w:eastAsia="zh-CN"/>
        </w:rPr>
        <w:t>（2）参选单位未能按接到中标通知书后规定的时间内签定合同。</w:t>
      </w:r>
    </w:p>
    <w:p w:rsidR="00967702" w:rsidRDefault="00DD56C2" w:rsidP="00A46FAC">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0083228F">
        <w:rPr>
          <w:rFonts w:asciiTheme="majorEastAsia" w:eastAsiaTheme="majorEastAsia" w:hAnsiTheme="majorEastAsia" w:hint="eastAsia"/>
          <w:bCs w:val="0"/>
          <w:lang w:eastAsia="zh-CN"/>
        </w:rPr>
        <w:t>见比选公告</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0539A9">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w:t>
      </w:r>
      <w:r w:rsidRPr="00187E02">
        <w:rPr>
          <w:rFonts w:hAnsi="宋体" w:cs="宋体" w:hint="eastAsia"/>
          <w:bCs/>
          <w:color w:val="000000"/>
          <w:sz w:val="24"/>
          <w:szCs w:val="24"/>
          <w:lang w:eastAsia="zh-CN"/>
        </w:rPr>
        <w:lastRenderedPageBreak/>
        <w:t>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5E7CDE" w:rsidRDefault="009223A0" w:rsidP="005E7CDE">
      <w:pPr>
        <w:pStyle w:val="10"/>
        <w:spacing w:line="360" w:lineRule="auto"/>
        <w:rPr>
          <w:sz w:val="24"/>
          <w:szCs w:val="24"/>
          <w:lang w:eastAsia="zh-CN"/>
        </w:rPr>
      </w:pPr>
      <w:r>
        <w:rPr>
          <w:rFonts w:hint="eastAsia"/>
          <w:w w:val="95"/>
          <w:lang w:eastAsia="zh-CN"/>
        </w:rPr>
        <w:t>十</w:t>
      </w:r>
      <w:r>
        <w:rPr>
          <w:w w:val="95"/>
          <w:lang w:eastAsia="zh-CN"/>
        </w:rPr>
        <w:t>、</w:t>
      </w:r>
      <w:r w:rsidR="00B85CDD" w:rsidRPr="00B85CDD">
        <w:rPr>
          <w:rFonts w:hint="eastAsia"/>
          <w:lang w:eastAsia="zh-CN"/>
        </w:rPr>
        <w:t>最高控制价及</w:t>
      </w:r>
      <w:r w:rsidR="00240610">
        <w:rPr>
          <w:rFonts w:hint="eastAsia"/>
          <w:lang w:eastAsia="zh-CN"/>
        </w:rPr>
        <w:t>参选</w:t>
      </w:r>
      <w:r w:rsidR="00B85CDD" w:rsidRPr="00B85CDD">
        <w:rPr>
          <w:rFonts w:hint="eastAsia"/>
          <w:lang w:eastAsia="zh-CN"/>
        </w:rPr>
        <w:t>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286248" w:rsidRPr="00DB0728">
        <w:rPr>
          <w:rFonts w:hint="eastAsia"/>
          <w:b/>
          <w:bCs/>
          <w:sz w:val="24"/>
          <w:szCs w:val="24"/>
          <w:lang w:eastAsia="zh-CN"/>
        </w:rPr>
        <w:t>1</w:t>
      </w:r>
      <w:r w:rsidR="0083228F" w:rsidRPr="00DB0728">
        <w:rPr>
          <w:rFonts w:hint="eastAsia"/>
          <w:b/>
          <w:bCs/>
          <w:sz w:val="24"/>
          <w:szCs w:val="24"/>
          <w:lang w:eastAsia="zh-CN"/>
        </w:rPr>
        <w:t>6</w:t>
      </w:r>
      <w:r w:rsidR="005C6606">
        <w:rPr>
          <w:rFonts w:hint="eastAsia"/>
          <w:b/>
          <w:bCs/>
          <w:sz w:val="24"/>
          <w:szCs w:val="24"/>
          <w:lang w:eastAsia="zh-CN"/>
        </w:rPr>
        <w:t>0</w:t>
      </w:r>
      <w:r w:rsidR="0083228F">
        <w:rPr>
          <w:rFonts w:hint="eastAsia"/>
          <w:b/>
          <w:bCs/>
          <w:sz w:val="24"/>
          <w:szCs w:val="24"/>
          <w:lang w:eastAsia="zh-CN"/>
        </w:rPr>
        <w:t>0000</w:t>
      </w:r>
      <w:r w:rsidRPr="00BE3E4E">
        <w:rPr>
          <w:rFonts w:hint="eastAsia"/>
          <w:b/>
          <w:bCs/>
          <w:sz w:val="24"/>
          <w:szCs w:val="24"/>
          <w:lang w:eastAsia="zh-CN"/>
        </w:rPr>
        <w:t>元</w:t>
      </w:r>
      <w:r w:rsidRPr="00B85CDD">
        <w:rPr>
          <w:rFonts w:hint="eastAsia"/>
          <w:bCs/>
          <w:sz w:val="24"/>
          <w:szCs w:val="24"/>
          <w:lang w:eastAsia="zh-CN"/>
        </w:rPr>
        <w:t>。参选人所填报的参选总价高于本项目最高限价的，其参选将被评标委员会予以否决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人应以完成本比选文件所述的所有内容所涉及的全部费用进行报价。中</w:t>
      </w:r>
      <w:r w:rsidR="000539A9">
        <w:rPr>
          <w:rFonts w:hint="eastAsia"/>
          <w:bCs/>
          <w:sz w:val="24"/>
          <w:szCs w:val="24"/>
          <w:lang w:eastAsia="zh-CN"/>
        </w:rPr>
        <w:t>选</w:t>
      </w:r>
      <w:r w:rsidRPr="00B85CDD">
        <w:rPr>
          <w:rFonts w:hint="eastAsia"/>
          <w:bCs/>
          <w:sz w:val="24"/>
          <w:szCs w:val="24"/>
          <w:lang w:eastAsia="zh-CN"/>
        </w:rPr>
        <w:t>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sidR="0080561F">
        <w:rPr>
          <w:rFonts w:hint="eastAsia"/>
          <w:spacing w:val="-6"/>
          <w:lang w:eastAsia="zh-CN"/>
        </w:rPr>
        <w:t>。</w:t>
      </w:r>
    </w:p>
    <w:p w:rsidR="00967702" w:rsidRDefault="00DD56C2" w:rsidP="00E02A34">
      <w:pPr>
        <w:pStyle w:val="a3"/>
        <w:spacing w:before="26" w:line="360" w:lineRule="auto"/>
        <w:ind w:firstLineChars="200" w:firstLine="480"/>
        <w:rPr>
          <w:lang w:eastAsia="zh-CN"/>
        </w:rPr>
      </w:pPr>
      <w:r>
        <w:rPr>
          <w:lang w:eastAsia="zh-CN"/>
        </w:rPr>
        <w:t>④</w:t>
      </w:r>
      <w:r w:rsidR="00DE5C71">
        <w:rPr>
          <w:lang w:eastAsia="zh-CN"/>
        </w:rPr>
        <w:t>提供参选报价表(详见附件</w:t>
      </w:r>
      <w:r w:rsidR="00DE5C71">
        <w:rPr>
          <w:rFonts w:hint="eastAsia"/>
          <w:lang w:eastAsia="zh-CN"/>
        </w:rPr>
        <w:t>二</w:t>
      </w:r>
      <w:r w:rsidR="00DE5C71">
        <w:rPr>
          <w:lang w:eastAsia="zh-CN"/>
        </w:rPr>
        <w:t>)。</w:t>
      </w:r>
    </w:p>
    <w:p w:rsidR="00967702" w:rsidRDefault="00DD56C2" w:rsidP="00E02A34">
      <w:pPr>
        <w:pStyle w:val="a3"/>
        <w:spacing w:before="26" w:line="360" w:lineRule="auto"/>
        <w:ind w:firstLineChars="200" w:firstLine="480"/>
        <w:rPr>
          <w:b/>
          <w:lang w:eastAsia="zh-CN"/>
        </w:rPr>
      </w:pPr>
      <w:r>
        <w:rPr>
          <w:lang w:eastAsia="zh-CN"/>
        </w:rPr>
        <w:t>以上①至</w:t>
      </w:r>
      <w:r w:rsidR="00DE5C71">
        <w:rPr>
          <w:spacing w:val="-6"/>
          <w:lang w:eastAsia="zh-CN"/>
        </w:rPr>
        <w:t>③</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DE5C71" w:rsidRDefault="00DE5C71" w:rsidP="00DE5C71">
      <w:pPr>
        <w:pStyle w:val="a3"/>
        <w:spacing w:before="26" w:line="360" w:lineRule="auto"/>
        <w:ind w:firstLineChars="200" w:firstLine="482"/>
        <w:rPr>
          <w:lang w:eastAsia="zh-CN"/>
        </w:rPr>
      </w:pPr>
      <w:r>
        <w:rPr>
          <w:rFonts w:hint="eastAsia"/>
          <w:b/>
          <w:lang w:eastAsia="zh-CN"/>
        </w:rPr>
        <w:t>须提供电子版参选文件及报价表（电子U盘</w:t>
      </w:r>
      <w:r w:rsidR="002D1DAE">
        <w:rPr>
          <w:rFonts w:hint="eastAsia"/>
          <w:b/>
          <w:lang w:eastAsia="zh-CN"/>
        </w:rPr>
        <w:t xml:space="preserve"> 盖公章的PDF版</w:t>
      </w:r>
      <w:r>
        <w:rPr>
          <w:rFonts w:hint="eastAsia"/>
          <w:b/>
          <w:lang w:eastAsia="zh-CN"/>
        </w:rPr>
        <w:t>）</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r w:rsidR="00903F42">
        <w:rPr>
          <w:rFonts w:hint="eastAsia"/>
          <w:lang w:eastAsia="zh-CN"/>
        </w:rPr>
        <w:t>（含PDF电子版U盘）</w:t>
      </w:r>
      <w:r w:rsidRPr="003A256E">
        <w:rPr>
          <w:rFonts w:hint="eastAsia"/>
          <w:lang w:eastAsia="zh-CN"/>
        </w:rPr>
        <w:t>。</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w:t>
      </w:r>
      <w:r w:rsidR="002E0359" w:rsidRPr="003A256E">
        <w:rPr>
          <w:rFonts w:hint="eastAsia"/>
          <w:bCs/>
          <w:sz w:val="24"/>
          <w:szCs w:val="24"/>
          <w:lang w:eastAsia="zh-CN"/>
        </w:rPr>
        <w:t xml:space="preserve"> </w:t>
      </w:r>
      <w:r w:rsidRPr="003A256E">
        <w:rPr>
          <w:rFonts w:hint="eastAsia"/>
          <w:bCs/>
          <w:sz w:val="24"/>
          <w:szCs w:val="24"/>
          <w:lang w:eastAsia="zh-CN"/>
        </w:rPr>
        <w:t>“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0"/>
      <w:bookmarkEnd w:id="1"/>
      <w:bookmarkEnd w:id="2"/>
      <w:bookmarkEnd w:id="3"/>
      <w:bookmarkEnd w:id="4"/>
      <w:bookmarkEnd w:id="5"/>
      <w:bookmarkEnd w:id="6"/>
      <w:bookmarkEnd w:id="7"/>
      <w:bookmarkEnd w:id="8"/>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w:t>
      </w:r>
      <w:r>
        <w:rPr>
          <w:rFonts w:hint="eastAsia"/>
          <w:lang w:eastAsia="zh-CN"/>
        </w:rPr>
        <w:lastRenderedPageBreak/>
        <w:t>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2F17B5" w:rsidRPr="00FD1A6E" w:rsidRDefault="002F17B5" w:rsidP="00FD1A6E">
      <w:pPr>
        <w:spacing w:before="15" w:line="360" w:lineRule="auto"/>
        <w:ind w:firstLineChars="150" w:firstLine="345"/>
        <w:rPr>
          <w:b/>
          <w:w w:val="95"/>
          <w:sz w:val="24"/>
          <w:szCs w:val="24"/>
          <w:lang w:eastAsia="zh-CN"/>
        </w:rPr>
      </w:pPr>
      <w:r w:rsidRPr="00FD1A6E">
        <w:rPr>
          <w:b/>
          <w:w w:val="95"/>
          <w:sz w:val="24"/>
          <w:szCs w:val="24"/>
          <w:lang w:eastAsia="zh-CN"/>
        </w:rPr>
        <w:t>一、规则</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1.比选人将</w:t>
      </w:r>
      <w:r w:rsidRPr="00FD1A6E">
        <w:rPr>
          <w:rFonts w:hint="eastAsia"/>
          <w:lang w:eastAsia="zh-CN"/>
        </w:rPr>
        <w:t>先对参选</w:t>
      </w:r>
      <w:r w:rsidR="00392AAD" w:rsidRPr="00FD1A6E">
        <w:rPr>
          <w:rFonts w:hint="eastAsia"/>
          <w:lang w:eastAsia="zh-CN"/>
        </w:rPr>
        <w:t>人的资质</w:t>
      </w:r>
      <w:r w:rsidRPr="00FD1A6E">
        <w:rPr>
          <w:rFonts w:hint="eastAsia"/>
          <w:lang w:eastAsia="zh-CN"/>
        </w:rPr>
        <w:t>进行评选，参选</w:t>
      </w:r>
      <w:r w:rsidR="00392AAD" w:rsidRPr="00FD1A6E">
        <w:rPr>
          <w:rFonts w:hint="eastAsia"/>
          <w:lang w:eastAsia="zh-CN"/>
        </w:rPr>
        <w:t>人资质</w:t>
      </w:r>
      <w:r w:rsidRPr="00FD1A6E">
        <w:rPr>
          <w:rFonts w:hint="eastAsia"/>
          <w:lang w:eastAsia="zh-CN"/>
        </w:rPr>
        <w:t>符合</w:t>
      </w:r>
      <w:r w:rsidR="002D7819" w:rsidRPr="00FD1A6E">
        <w:rPr>
          <w:rFonts w:hint="eastAsia"/>
          <w:lang w:eastAsia="zh-CN"/>
        </w:rPr>
        <w:t>比选人</w:t>
      </w:r>
      <w:r w:rsidRPr="00FD1A6E">
        <w:rPr>
          <w:rFonts w:hint="eastAsia"/>
          <w:lang w:eastAsia="zh-CN"/>
        </w:rPr>
        <w:t>要求</w:t>
      </w:r>
      <w:r w:rsidR="00716D5A" w:rsidRPr="00FD1A6E">
        <w:rPr>
          <w:rFonts w:hint="eastAsia"/>
          <w:lang w:eastAsia="zh-CN"/>
        </w:rPr>
        <w:t>后，</w:t>
      </w:r>
      <w:r w:rsidRPr="00FD1A6E">
        <w:rPr>
          <w:rFonts w:hint="eastAsia"/>
          <w:lang w:eastAsia="zh-CN"/>
        </w:rPr>
        <w:t>方可进行下一轮商务报价评选。</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2.参选人串选、相互勾结故意压低标价以排挤竞争对手的公平竞争的，其参选无效。</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3.替补候选人的设定与使用：在合同签订前，比选单位发现参选人的参选报价或</w:t>
      </w:r>
      <w:r w:rsidR="00C42299" w:rsidRPr="00FD1A6E">
        <w:rPr>
          <w:rFonts w:hint="eastAsia"/>
          <w:lang w:eastAsia="zh-CN"/>
        </w:rPr>
        <w:t>服务</w:t>
      </w:r>
      <w:r w:rsidRPr="00FD1A6E">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2F17B5" w:rsidRPr="00FD1A6E" w:rsidRDefault="002F17B5" w:rsidP="00FD1A6E">
      <w:pPr>
        <w:spacing w:before="15" w:line="360" w:lineRule="auto"/>
        <w:ind w:firstLineChars="200" w:firstLine="459"/>
        <w:rPr>
          <w:b/>
          <w:w w:val="95"/>
          <w:sz w:val="24"/>
          <w:szCs w:val="24"/>
          <w:lang w:eastAsia="zh-CN"/>
        </w:rPr>
      </w:pPr>
      <w:r w:rsidRPr="00FD1A6E">
        <w:rPr>
          <w:b/>
          <w:w w:val="95"/>
          <w:sz w:val="24"/>
          <w:szCs w:val="24"/>
          <w:lang w:eastAsia="zh-CN"/>
        </w:rPr>
        <w:t>二、资格审查</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2F17B5" w:rsidRPr="00FD1A6E" w:rsidRDefault="002F17B5" w:rsidP="00FD1A6E">
      <w:pPr>
        <w:spacing w:before="15" w:line="360" w:lineRule="auto"/>
        <w:ind w:firstLineChars="200" w:firstLine="459"/>
        <w:rPr>
          <w:b/>
          <w:w w:val="95"/>
          <w:sz w:val="24"/>
          <w:szCs w:val="24"/>
          <w:lang w:eastAsia="zh-CN"/>
        </w:rPr>
      </w:pPr>
      <w:r w:rsidRPr="00FD1A6E">
        <w:rPr>
          <w:b/>
          <w:w w:val="95"/>
          <w:sz w:val="24"/>
          <w:szCs w:val="24"/>
          <w:lang w:eastAsia="zh-CN"/>
        </w:rPr>
        <w:t>三、评选办法</w:t>
      </w:r>
    </w:p>
    <w:p w:rsidR="002F17B5" w:rsidRPr="00FD1A6E" w:rsidRDefault="002F17B5" w:rsidP="002F17B5">
      <w:pPr>
        <w:pStyle w:val="a3"/>
        <w:spacing w:line="360" w:lineRule="auto"/>
        <w:ind w:right="121" w:firstLineChars="200" w:firstLine="480"/>
        <w:jc w:val="both"/>
        <w:rPr>
          <w:lang w:eastAsia="zh-CN"/>
        </w:rPr>
      </w:pPr>
      <w:r w:rsidRPr="00FD1A6E">
        <w:rPr>
          <w:rFonts w:hint="eastAsia"/>
          <w:lang w:eastAsia="zh-CN"/>
        </w:rPr>
        <w:t>本项目设置最高控制价</w:t>
      </w:r>
      <w:r w:rsidR="004552CD" w:rsidRPr="00DB0728">
        <w:rPr>
          <w:rFonts w:hint="eastAsia"/>
          <w:b/>
          <w:lang w:eastAsia="zh-CN"/>
        </w:rPr>
        <w:t>1</w:t>
      </w:r>
      <w:r w:rsidR="00237C89" w:rsidRPr="00DB0728">
        <w:rPr>
          <w:rFonts w:hint="eastAsia"/>
          <w:b/>
          <w:lang w:eastAsia="zh-CN"/>
        </w:rPr>
        <w:t>6</w:t>
      </w:r>
      <w:r w:rsidR="005C6606" w:rsidRPr="00FD1A6E">
        <w:rPr>
          <w:rFonts w:hint="eastAsia"/>
          <w:b/>
          <w:lang w:eastAsia="zh-CN"/>
        </w:rPr>
        <w:t>0</w:t>
      </w:r>
      <w:r w:rsidRPr="00FD1A6E">
        <w:rPr>
          <w:rFonts w:hint="eastAsia"/>
          <w:b/>
          <w:lang w:eastAsia="zh-CN"/>
        </w:rPr>
        <w:t>万元整</w:t>
      </w:r>
      <w:r w:rsidR="00FD1A6E" w:rsidRPr="00FD1A6E">
        <w:rPr>
          <w:rFonts w:hint="eastAsia"/>
          <w:b/>
          <w:lang w:eastAsia="zh-CN"/>
        </w:rPr>
        <w:t>（含税价）</w:t>
      </w:r>
      <w:r w:rsidRPr="00FD1A6E">
        <w:rPr>
          <w:rFonts w:hint="eastAsia"/>
          <w:lang w:eastAsia="zh-CN"/>
        </w:rPr>
        <w:t>。参选人所填报的报价高于本项目最高限价的，其参选将被比选小组予以否决</w:t>
      </w:r>
      <w:r w:rsidR="00237C89" w:rsidRPr="00FD1A6E">
        <w:rPr>
          <w:rFonts w:hint="eastAsia"/>
          <w:lang w:eastAsia="zh-CN"/>
        </w:rPr>
        <w:t>。</w:t>
      </w:r>
    </w:p>
    <w:p w:rsidR="00FD1A6E" w:rsidRPr="00FD1A6E" w:rsidRDefault="00FD1A6E" w:rsidP="002F17B5">
      <w:pPr>
        <w:pStyle w:val="a3"/>
        <w:spacing w:line="360" w:lineRule="auto"/>
        <w:ind w:left="120" w:right="222" w:firstLineChars="200" w:firstLine="480"/>
        <w:rPr>
          <w:lang w:eastAsia="zh-CN"/>
        </w:rPr>
      </w:pPr>
      <w:r w:rsidRPr="00FD1A6E">
        <w:rPr>
          <w:rFonts w:hint="eastAsia"/>
          <w:lang w:eastAsia="zh-CN"/>
        </w:rPr>
        <w:t>本项目采用商务报价决标的评标办法，</w:t>
      </w:r>
      <w:r w:rsidRPr="00FD1A6E">
        <w:rPr>
          <w:lang w:eastAsia="zh-CN"/>
        </w:rPr>
        <w:t>评选委员会将对通过资格及实质响应性审查</w:t>
      </w:r>
      <w:r w:rsidRPr="00FD1A6E">
        <w:rPr>
          <w:rFonts w:hint="eastAsia"/>
          <w:lang w:eastAsia="zh-CN"/>
        </w:rPr>
        <w:t>符合要求</w:t>
      </w:r>
      <w:r w:rsidRPr="00FD1A6E">
        <w:rPr>
          <w:lang w:eastAsia="zh-CN"/>
        </w:rPr>
        <w:t>的各合格参选人，</w:t>
      </w:r>
      <w:r w:rsidRPr="00FD1A6E">
        <w:rPr>
          <w:rFonts w:hint="eastAsia"/>
          <w:lang w:eastAsia="zh-CN"/>
        </w:rPr>
        <w:t>进行商务报价的评选，未税总价最低者作为中选单位</w:t>
      </w:r>
      <w:r w:rsidRPr="00FD1A6E">
        <w:rPr>
          <w:lang w:eastAsia="zh-CN"/>
        </w:rPr>
        <w:t>。</w:t>
      </w:r>
    </w:p>
    <w:p w:rsidR="002F17B5" w:rsidRPr="00FD1A6E" w:rsidRDefault="002F17B5" w:rsidP="00FD1A6E">
      <w:pPr>
        <w:spacing w:before="15" w:line="360" w:lineRule="auto"/>
        <w:ind w:firstLineChars="200" w:firstLine="459"/>
        <w:rPr>
          <w:b/>
          <w:w w:val="95"/>
          <w:sz w:val="24"/>
          <w:szCs w:val="24"/>
          <w:lang w:eastAsia="zh-CN"/>
        </w:rPr>
      </w:pPr>
      <w:r w:rsidRPr="00FD1A6E">
        <w:rPr>
          <w:b/>
          <w:w w:val="95"/>
          <w:sz w:val="24"/>
          <w:szCs w:val="24"/>
          <w:lang w:eastAsia="zh-CN"/>
        </w:rPr>
        <w:t>四、以下情况作废选处理</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1.对比选文件提出的实质性要求和条件，参选文件未能在实质上响应的。</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2.参选文件存在重大偏差的。</w:t>
      </w:r>
    </w:p>
    <w:p w:rsidR="002F17B5" w:rsidRPr="00FD1A6E" w:rsidRDefault="002F17B5" w:rsidP="002F17B5">
      <w:pPr>
        <w:pStyle w:val="a3"/>
        <w:spacing w:line="360" w:lineRule="auto"/>
        <w:ind w:right="121" w:firstLineChars="200" w:firstLine="480"/>
        <w:jc w:val="both"/>
        <w:rPr>
          <w:lang w:eastAsia="zh-CN"/>
        </w:rPr>
      </w:pPr>
      <w:r w:rsidRPr="00FD1A6E">
        <w:rPr>
          <w:rFonts w:hint="eastAsia"/>
          <w:lang w:eastAsia="zh-CN"/>
        </w:rPr>
        <w:t>3</w:t>
      </w:r>
      <w:r w:rsidRPr="00FD1A6E">
        <w:rPr>
          <w:lang w:eastAsia="zh-CN"/>
        </w:rPr>
        <w:t>.违反规定影响开选评选工作或采取其他方式对比选人施加影响的。</w:t>
      </w:r>
    </w:p>
    <w:p w:rsidR="002F17B5" w:rsidRPr="00FD1A6E" w:rsidRDefault="002F17B5" w:rsidP="002F17B5">
      <w:pPr>
        <w:pStyle w:val="a3"/>
        <w:spacing w:line="360" w:lineRule="auto"/>
        <w:ind w:right="121" w:firstLineChars="200" w:firstLine="480"/>
        <w:jc w:val="both"/>
        <w:rPr>
          <w:lang w:eastAsia="zh-CN"/>
        </w:rPr>
      </w:pPr>
      <w:r w:rsidRPr="00FD1A6E">
        <w:rPr>
          <w:rFonts w:hint="eastAsia"/>
          <w:lang w:eastAsia="zh-CN"/>
        </w:rPr>
        <w:t>4</w:t>
      </w:r>
      <w:r w:rsidRPr="00FD1A6E">
        <w:rPr>
          <w:lang w:eastAsia="zh-CN"/>
        </w:rPr>
        <w:t>.参选人串标、相互勾结故意压低标价以排挤竞争对手的公平竞争的，其参选无效。</w:t>
      </w:r>
    </w:p>
    <w:p w:rsidR="002F17B5" w:rsidRPr="00FD1A6E" w:rsidRDefault="002F17B5" w:rsidP="00FD1A6E">
      <w:pPr>
        <w:spacing w:before="15" w:line="360" w:lineRule="auto"/>
        <w:ind w:firstLineChars="200" w:firstLine="459"/>
        <w:rPr>
          <w:b/>
          <w:w w:val="95"/>
          <w:sz w:val="24"/>
          <w:szCs w:val="24"/>
          <w:lang w:eastAsia="zh-CN"/>
        </w:rPr>
      </w:pPr>
      <w:r w:rsidRPr="00FD1A6E">
        <w:rPr>
          <w:b/>
          <w:w w:val="95"/>
          <w:sz w:val="24"/>
          <w:szCs w:val="24"/>
          <w:lang w:eastAsia="zh-CN"/>
        </w:rPr>
        <w:t>五、评选</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1.比选人将在参选文件截止日期后组织比选会，参选人选定工作在比选人有关部门监督下，由比选人依法组建的评选委员会负责。</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2.在开选时没有启封和读出的参选文件，在评选时将不予考虑。</w:t>
      </w:r>
    </w:p>
    <w:p w:rsidR="002F17B5" w:rsidRPr="00FD1A6E" w:rsidRDefault="002F17B5" w:rsidP="002F17B5">
      <w:pPr>
        <w:pStyle w:val="a3"/>
        <w:spacing w:line="360" w:lineRule="auto"/>
        <w:ind w:right="121" w:firstLineChars="200" w:firstLine="480"/>
        <w:jc w:val="both"/>
        <w:rPr>
          <w:lang w:eastAsia="zh-CN"/>
        </w:rPr>
      </w:pPr>
      <w:r w:rsidRPr="00FD1A6E">
        <w:rPr>
          <w:lang w:eastAsia="zh-CN"/>
        </w:rPr>
        <w:t>3.比选人将做开选记录。</w:t>
      </w:r>
    </w:p>
    <w:p w:rsidR="002F17B5" w:rsidRDefault="002F17B5" w:rsidP="002F17B5">
      <w:pPr>
        <w:pStyle w:val="a3"/>
        <w:spacing w:line="360" w:lineRule="auto"/>
        <w:ind w:right="121" w:firstLineChars="200" w:firstLine="480"/>
        <w:jc w:val="both"/>
        <w:rPr>
          <w:lang w:eastAsia="zh-CN"/>
        </w:rPr>
      </w:pPr>
      <w:r w:rsidRPr="00FD1A6E">
        <w:rPr>
          <w:rFonts w:hint="eastAsia"/>
          <w:lang w:eastAsia="zh-CN"/>
        </w:rPr>
        <w:t>4.业主将根据评选结果与中选人签订合同。</w:t>
      </w: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2F17B5">
        <w:rPr>
          <w:rFonts w:hint="eastAsia"/>
          <w:lang w:eastAsia="zh-CN"/>
        </w:rPr>
        <w:t>2</w:t>
      </w:r>
      <w:r w:rsidR="00471E39">
        <w:rPr>
          <w:rFonts w:hint="eastAsia"/>
          <w:lang w:eastAsia="zh-CN"/>
        </w:rPr>
        <w:t>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552CD">
        <w:rPr>
          <w:rStyle w:val="af8"/>
          <w:rFonts w:hint="eastAsia"/>
          <w:sz w:val="24"/>
          <w:szCs w:val="24"/>
        </w:rPr>
        <w:t>“腾龙芳烃（漳州）有限公司”</w:t>
      </w:r>
      <w:r w:rsidR="00471E39" w:rsidRPr="00471E39">
        <w:rPr>
          <w:rStyle w:val="af8"/>
          <w:rFonts w:hint="eastAsia"/>
          <w:sz w:val="24"/>
          <w:szCs w:val="24"/>
        </w:rPr>
        <w:t>“</w:t>
      </w:r>
      <w:r w:rsidR="005F5FA0">
        <w:rPr>
          <w:rStyle w:val="af8"/>
          <w:rFonts w:hint="eastAsia"/>
          <w:sz w:val="24"/>
          <w:szCs w:val="24"/>
        </w:rPr>
        <w:t>翔鹭石化</w:t>
      </w:r>
      <w:r w:rsidR="00471E39">
        <w:rPr>
          <w:rStyle w:val="af8"/>
          <w:rFonts w:hint="eastAsia"/>
          <w:sz w:val="24"/>
          <w:szCs w:val="24"/>
        </w:rPr>
        <w:t>（漳州）有限公司</w:t>
      </w:r>
      <w:r w:rsidR="00471E39" w:rsidRPr="00471E39">
        <w:rPr>
          <w:rStyle w:val="af8"/>
          <w:rFonts w:hint="eastAsia"/>
          <w:sz w:val="24"/>
          <w:szCs w:val="24"/>
        </w:rPr>
        <w:t>”作为合同执行主体，将于中选通知书发出之日起</w:t>
      </w:r>
      <w:r w:rsidR="00C42299">
        <w:rPr>
          <w:rStyle w:val="af8"/>
          <w:rFonts w:hint="eastAsia"/>
          <w:sz w:val="24"/>
          <w:szCs w:val="24"/>
        </w:rPr>
        <w:t>2</w:t>
      </w:r>
      <w:r w:rsidR="00471E39" w:rsidRPr="00471E39">
        <w:rPr>
          <w:rStyle w:val="af8"/>
          <w:rFonts w:hint="eastAsia"/>
          <w:sz w:val="24"/>
          <w:szCs w:val="24"/>
        </w:rPr>
        <w:t>0</w:t>
      </w:r>
      <w:r w:rsidR="00C42299">
        <w:rPr>
          <w:rStyle w:val="af8"/>
          <w:rFonts w:hint="eastAsia"/>
          <w:sz w:val="24"/>
          <w:szCs w:val="24"/>
        </w:rPr>
        <w:t>个工作</w:t>
      </w:r>
      <w:r w:rsidR="00471E39" w:rsidRPr="00471E39">
        <w:rPr>
          <w:rStyle w:val="af8"/>
          <w:rFonts w:hint="eastAsia"/>
          <w:sz w:val="24"/>
          <w:szCs w:val="24"/>
        </w:rPr>
        <w:t>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3"/>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Pr="004611B5" w:rsidRDefault="00DD56C2" w:rsidP="004611B5">
      <w:pPr>
        <w:autoSpaceDE/>
        <w:autoSpaceDN/>
        <w:spacing w:line="360" w:lineRule="auto"/>
        <w:ind w:firstLineChars="200" w:firstLine="480"/>
        <w:jc w:val="both"/>
        <w:rPr>
          <w:rFonts w:asciiTheme="majorEastAsia" w:eastAsiaTheme="majorEastAsia" w:hAnsiTheme="majorEastAsia"/>
          <w:bCs/>
          <w:sz w:val="24"/>
          <w:szCs w:val="24"/>
          <w:lang w:eastAsia="zh-CN"/>
        </w:rPr>
      </w:pPr>
      <w:r w:rsidRPr="004611B5">
        <w:rPr>
          <w:sz w:val="24"/>
          <w:szCs w:val="24"/>
          <w:lang w:eastAsia="zh-CN"/>
        </w:rPr>
        <w:t>2.</w:t>
      </w:r>
      <w:r w:rsidRPr="004611B5">
        <w:rPr>
          <w:spacing w:val="-2"/>
          <w:sz w:val="24"/>
          <w:szCs w:val="24"/>
          <w:lang w:eastAsia="zh-CN"/>
        </w:rPr>
        <w:t>中选单位必须严格执行</w:t>
      </w:r>
      <w:r w:rsidR="00AD5259" w:rsidRPr="002755F8">
        <w:rPr>
          <w:rFonts w:asciiTheme="majorEastAsia" w:eastAsiaTheme="majorEastAsia" w:hAnsiTheme="majorEastAsia" w:hint="eastAsia"/>
          <w:b/>
          <w:sz w:val="24"/>
          <w:szCs w:val="24"/>
          <w:lang w:eastAsia="zh-CN"/>
        </w:rPr>
        <w:t>PX及PTA厂区仪表控制系统</w:t>
      </w:r>
      <w:r w:rsidR="00DB0728">
        <w:rPr>
          <w:rFonts w:asciiTheme="majorEastAsia" w:eastAsiaTheme="majorEastAsia" w:hAnsiTheme="majorEastAsia" w:hint="eastAsia"/>
          <w:b/>
          <w:sz w:val="24"/>
          <w:szCs w:val="24"/>
          <w:lang w:eastAsia="zh-CN"/>
        </w:rPr>
        <w:t>技术服务</w:t>
      </w:r>
      <w:r w:rsidRPr="004611B5">
        <w:rPr>
          <w:spacing w:val="-2"/>
          <w:sz w:val="24"/>
          <w:szCs w:val="24"/>
          <w:lang w:eastAsia="zh-CN"/>
        </w:rPr>
        <w:t>合同</w:t>
      </w:r>
      <w:r w:rsidRPr="004611B5">
        <w:rPr>
          <w:sz w:val="24"/>
          <w:szCs w:val="24"/>
          <w:lang w:eastAsia="zh-CN"/>
        </w:rPr>
        <w:t>（详见附件一</w:t>
      </w:r>
      <w:r w:rsidRPr="004611B5">
        <w:rPr>
          <w:spacing w:val="-17"/>
          <w:sz w:val="24"/>
          <w:szCs w:val="24"/>
          <w:lang w:eastAsia="zh-CN"/>
        </w:rPr>
        <w:t>）</w:t>
      </w:r>
      <w:r w:rsidRPr="004611B5">
        <w:rPr>
          <w:spacing w:val="-13"/>
          <w:sz w:val="24"/>
          <w:szCs w:val="24"/>
          <w:lang w:eastAsia="zh-CN"/>
        </w:rPr>
        <w:t>、《承诺函》</w:t>
      </w:r>
      <w:r w:rsidRPr="004611B5">
        <w:rPr>
          <w:sz w:val="24"/>
          <w:szCs w:val="24"/>
          <w:lang w:eastAsia="zh-CN"/>
        </w:rPr>
        <w:t>（详见附件二</w:t>
      </w:r>
      <w:r w:rsidRPr="004611B5">
        <w:rPr>
          <w:spacing w:val="-17"/>
          <w:sz w:val="24"/>
          <w:szCs w:val="24"/>
          <w:lang w:eastAsia="zh-CN"/>
        </w:rPr>
        <w:t>）</w:t>
      </w:r>
      <w:r w:rsidRPr="004611B5">
        <w:rPr>
          <w:sz w:val="24"/>
          <w:szCs w:val="24"/>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161A6B" w:rsidRPr="00260CC5" w:rsidRDefault="00161A6B" w:rsidP="00161A6B">
      <w:pPr>
        <w:pStyle w:val="a4"/>
        <w:spacing w:line="400" w:lineRule="exact"/>
        <w:jc w:val="center"/>
        <w:rPr>
          <w:rFonts w:hAnsi="宋体"/>
          <w:b/>
          <w:sz w:val="32"/>
          <w:szCs w:val="32"/>
          <w:lang w:eastAsia="zh-CN"/>
        </w:rPr>
      </w:pPr>
      <w:r w:rsidRPr="00AD5259">
        <w:rPr>
          <w:rFonts w:asciiTheme="majorEastAsia" w:eastAsiaTheme="majorEastAsia" w:hAnsiTheme="majorEastAsia" w:hint="eastAsia"/>
          <w:b/>
          <w:sz w:val="30"/>
          <w:szCs w:val="30"/>
          <w:lang w:eastAsia="zh-CN"/>
        </w:rPr>
        <w:t>PX及PTA厂区仪表控制系统点检</w:t>
      </w:r>
    </w:p>
    <w:p w:rsidR="00161A6B" w:rsidRPr="00443283" w:rsidRDefault="00161A6B" w:rsidP="00161A6B">
      <w:pPr>
        <w:pStyle w:val="a4"/>
        <w:spacing w:line="400" w:lineRule="exact"/>
        <w:jc w:val="center"/>
        <w:rPr>
          <w:rFonts w:hAnsi="宋体"/>
          <w:b/>
          <w:sz w:val="32"/>
          <w:szCs w:val="32"/>
          <w:lang w:eastAsia="zh-CN"/>
        </w:rPr>
      </w:pPr>
      <w:r w:rsidRPr="00443283">
        <w:rPr>
          <w:rFonts w:hAnsi="宋体" w:hint="eastAsia"/>
          <w:b/>
          <w:sz w:val="32"/>
          <w:szCs w:val="32"/>
          <w:lang w:eastAsia="zh-CN"/>
        </w:rPr>
        <w:t>技术服务合同</w:t>
      </w:r>
    </w:p>
    <w:p w:rsidR="00161A6B" w:rsidRPr="00ED2C07" w:rsidRDefault="00161A6B" w:rsidP="00161A6B">
      <w:pPr>
        <w:pStyle w:val="a4"/>
        <w:spacing w:line="400" w:lineRule="exact"/>
        <w:jc w:val="center"/>
        <w:rPr>
          <w:rFonts w:hAnsi="宋体"/>
          <w:sz w:val="24"/>
          <w:szCs w:val="24"/>
          <w:lang w:eastAsia="zh-CN"/>
        </w:rPr>
      </w:pPr>
      <w:r>
        <w:rPr>
          <w:rFonts w:hAnsi="宋体" w:hint="eastAsia"/>
          <w:sz w:val="28"/>
          <w:szCs w:val="28"/>
          <w:lang w:eastAsia="zh-CN"/>
        </w:rPr>
        <w:t xml:space="preserve">              </w:t>
      </w:r>
      <w:r w:rsidRPr="00ED2C07">
        <w:rPr>
          <w:rFonts w:hAnsi="宋体" w:hint="eastAsia"/>
          <w:sz w:val="24"/>
          <w:szCs w:val="24"/>
          <w:lang w:eastAsia="zh-CN"/>
        </w:rPr>
        <w:t>合同编号：</w:t>
      </w:r>
    </w:p>
    <w:p w:rsidR="00161A6B" w:rsidRPr="00ED2C07" w:rsidRDefault="00161A6B" w:rsidP="00161A6B">
      <w:pPr>
        <w:pStyle w:val="a4"/>
        <w:spacing w:line="400" w:lineRule="exact"/>
        <w:jc w:val="center"/>
        <w:rPr>
          <w:rFonts w:hAnsi="宋体"/>
          <w:sz w:val="24"/>
          <w:szCs w:val="24"/>
          <w:lang w:eastAsia="zh-CN"/>
        </w:rPr>
      </w:pPr>
      <w:r w:rsidRPr="00ED2C07">
        <w:rPr>
          <w:rFonts w:hAnsi="宋体" w:hint="eastAsia"/>
          <w:sz w:val="24"/>
          <w:szCs w:val="24"/>
          <w:lang w:eastAsia="zh-CN"/>
        </w:rPr>
        <w:t xml:space="preserve">             </w:t>
      </w:r>
      <w:r>
        <w:rPr>
          <w:rFonts w:hAnsi="宋体" w:hint="eastAsia"/>
          <w:sz w:val="24"/>
          <w:szCs w:val="24"/>
          <w:lang w:eastAsia="zh-CN"/>
        </w:rPr>
        <w:t xml:space="preserve">    </w:t>
      </w:r>
      <w:r w:rsidRPr="00ED2C07">
        <w:rPr>
          <w:rFonts w:hAnsi="宋体" w:hint="eastAsia"/>
          <w:sz w:val="24"/>
          <w:szCs w:val="24"/>
          <w:lang w:eastAsia="zh-CN"/>
        </w:rPr>
        <w:t xml:space="preserve"> </w:t>
      </w:r>
      <w:r>
        <w:rPr>
          <w:rFonts w:hAnsi="宋体" w:hint="eastAsia"/>
          <w:sz w:val="24"/>
          <w:szCs w:val="24"/>
          <w:lang w:eastAsia="zh-CN"/>
        </w:rPr>
        <w:t xml:space="preserve">                    </w:t>
      </w:r>
      <w:r w:rsidRPr="00ED2C07">
        <w:rPr>
          <w:rFonts w:hAnsi="宋体" w:hint="eastAsia"/>
          <w:sz w:val="24"/>
          <w:szCs w:val="24"/>
          <w:lang w:eastAsia="zh-CN"/>
        </w:rPr>
        <w:t>签订时间：</w:t>
      </w:r>
      <w:r>
        <w:rPr>
          <w:rFonts w:hAnsi="宋体" w:hint="eastAsia"/>
          <w:sz w:val="24"/>
          <w:szCs w:val="24"/>
          <w:lang w:eastAsia="zh-CN"/>
        </w:rPr>
        <w:t xml:space="preserve">      年    月    日</w:t>
      </w:r>
    </w:p>
    <w:p w:rsidR="00161A6B"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委托方（甲方）</w:t>
      </w:r>
      <w:r w:rsidRPr="00443283">
        <w:rPr>
          <w:rFonts w:asciiTheme="minorEastAsia" w:eastAsiaTheme="minorEastAsia" w:hAnsiTheme="minorEastAsia" w:hint="eastAsia"/>
          <w:sz w:val="24"/>
          <w:szCs w:val="24"/>
          <w:lang w:eastAsia="zh-CN"/>
        </w:rPr>
        <w:t>：</w:t>
      </w:r>
      <w:r w:rsidRPr="00443283">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腾龙芳烃（漳州）有限公司</w:t>
      </w:r>
    </w:p>
    <w:p w:rsidR="00AD2559" w:rsidRPr="00443283" w:rsidRDefault="00AD2559" w:rsidP="00161A6B">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翔鹭石化（漳州）有限公司</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住  所  地：</w:t>
      </w:r>
      <w:r>
        <w:rPr>
          <w:rFonts w:asciiTheme="minorEastAsia" w:eastAsiaTheme="minorEastAsia" w:hAnsiTheme="minorEastAsia" w:hint="eastAsia"/>
          <w:sz w:val="24"/>
          <w:szCs w:val="24"/>
          <w:lang w:eastAsia="zh-CN"/>
        </w:rPr>
        <w:t xml:space="preserve">福建省漳州市漳浦县古雷开发区腾龙路84号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项目联系人</w:t>
      </w:r>
      <w:r w:rsidRPr="00443283">
        <w:rPr>
          <w:rFonts w:asciiTheme="minorEastAsia" w:eastAsiaTheme="minorEastAsia" w:hAnsiTheme="minorEastAsia" w:hint="eastAsia"/>
          <w:sz w:val="24"/>
          <w:szCs w:val="24"/>
          <w:lang w:eastAsia="zh-CN"/>
        </w:rPr>
        <w:t>：</w:t>
      </w:r>
      <w:r w:rsidR="00AD2559">
        <w:rPr>
          <w:rFonts w:asciiTheme="minorEastAsia" w:eastAsiaTheme="minorEastAsia" w:hAnsiTheme="minorEastAsia" w:hint="eastAsia"/>
          <w:sz w:val="24"/>
          <w:szCs w:val="24"/>
          <w:lang w:eastAsia="zh-CN"/>
        </w:rPr>
        <w:t>罗宽虎</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通讯地址</w:t>
      </w:r>
      <w:r w:rsidRPr="00443283">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福建省漳州市漳浦县古雷开发区腾龙路84号</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    话</w:t>
      </w:r>
      <w:r w:rsidRPr="00443283">
        <w:rPr>
          <w:rFonts w:asciiTheme="minorEastAsia" w:eastAsiaTheme="minorEastAsia" w:hAnsiTheme="minorEastAsia" w:hint="eastAsia"/>
          <w:sz w:val="24"/>
          <w:szCs w:val="24"/>
          <w:lang w:eastAsia="zh-CN"/>
        </w:rPr>
        <w:t>：</w:t>
      </w:r>
      <w:r w:rsidR="00AD2559">
        <w:rPr>
          <w:rFonts w:hint="eastAsia"/>
          <w:lang w:eastAsia="zh-CN"/>
        </w:rPr>
        <w:t>17706963588</w:t>
      </w:r>
      <w:r w:rsidR="00AD2559" w:rsidRPr="00F43F82">
        <w:rPr>
          <w:rFonts w:hint="eastAsia"/>
          <w:lang w:eastAsia="zh-CN"/>
        </w:rPr>
        <w:t>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电子信箱</w:t>
      </w:r>
      <w:r w:rsidRPr="00443283">
        <w:rPr>
          <w:rFonts w:asciiTheme="minorEastAsia" w:eastAsiaTheme="minorEastAsia" w:hAnsiTheme="minorEastAsia" w:hint="eastAsia"/>
          <w:sz w:val="24"/>
          <w:szCs w:val="24"/>
          <w:lang w:eastAsia="zh-CN"/>
        </w:rPr>
        <w:t>：</w:t>
      </w:r>
      <w:r w:rsidR="00AD2559">
        <w:rPr>
          <w:rFonts w:asciiTheme="minorEastAsia" w:eastAsiaTheme="minorEastAsia" w:hAnsiTheme="minorEastAsia" w:hint="eastAsia"/>
          <w:sz w:val="24"/>
          <w:szCs w:val="24"/>
          <w:lang w:eastAsia="zh-CN"/>
        </w:rPr>
        <w:t>khluo</w:t>
      </w:r>
      <w:r>
        <w:rPr>
          <w:rFonts w:asciiTheme="minorEastAsia" w:eastAsiaTheme="minorEastAsia" w:hAnsiTheme="minorEastAsia" w:hint="eastAsia"/>
          <w:sz w:val="24"/>
          <w:szCs w:val="24"/>
          <w:lang w:eastAsia="zh-CN"/>
        </w:rPr>
        <w:t>@fhcpec.com.cn</w:t>
      </w:r>
    </w:p>
    <w:p w:rsidR="00161A6B" w:rsidRPr="00443283" w:rsidRDefault="00161A6B" w:rsidP="00161A6B">
      <w:pPr>
        <w:pStyle w:val="a4"/>
        <w:spacing w:line="360" w:lineRule="auto"/>
        <w:rPr>
          <w:rFonts w:asciiTheme="minorEastAsia" w:eastAsiaTheme="minorEastAsia" w:hAnsiTheme="minorEastAsia"/>
          <w:sz w:val="24"/>
          <w:szCs w:val="24"/>
          <w:lang w:eastAsia="zh-CN"/>
        </w:rPr>
      </w:pP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受托方（乙方）</w:t>
      </w:r>
      <w:r w:rsidRPr="00443283">
        <w:rPr>
          <w:rFonts w:asciiTheme="minorEastAsia" w:eastAsiaTheme="minorEastAsia" w:hAnsiTheme="minorEastAsia" w:hint="eastAsia"/>
          <w:sz w:val="24"/>
          <w:szCs w:val="24"/>
          <w:lang w:eastAsia="zh-CN"/>
        </w:rPr>
        <w:t>：</w:t>
      </w:r>
    </w:p>
    <w:p w:rsidR="00161A6B" w:rsidRPr="00DA41A8" w:rsidRDefault="00161A6B" w:rsidP="00161A6B">
      <w:pPr>
        <w:pStyle w:val="a4"/>
        <w:spacing w:line="360" w:lineRule="auto"/>
        <w:rPr>
          <w:rFonts w:asciiTheme="majorEastAsia" w:eastAsiaTheme="majorEastAsia" w:hAnsiTheme="majorEastAsia"/>
          <w:sz w:val="24"/>
          <w:szCs w:val="24"/>
          <w:lang w:eastAsia="zh-CN"/>
        </w:rPr>
      </w:pPr>
      <w:r w:rsidRPr="00443283">
        <w:rPr>
          <w:rFonts w:asciiTheme="minorEastAsia" w:eastAsiaTheme="minorEastAsia" w:hAnsiTheme="minorEastAsia"/>
          <w:sz w:val="24"/>
          <w:szCs w:val="24"/>
          <w:lang w:eastAsia="zh-CN"/>
        </w:rPr>
        <w:t>住  所  地</w:t>
      </w:r>
      <w:r w:rsidRPr="00443283">
        <w:rPr>
          <w:rFonts w:asciiTheme="minorEastAsia" w:eastAsiaTheme="minorEastAsia" w:hAnsiTheme="minorEastAsia" w:hint="eastAsia"/>
          <w:sz w:val="24"/>
          <w:szCs w:val="24"/>
          <w:lang w:eastAsia="zh-CN"/>
        </w:rPr>
        <w:t>：</w:t>
      </w:r>
      <w:r w:rsidR="00AD2559" w:rsidRPr="00DA41A8">
        <w:rPr>
          <w:rFonts w:asciiTheme="majorEastAsia" w:eastAsiaTheme="majorEastAsia" w:hAnsiTheme="majorEastAsia"/>
          <w:sz w:val="24"/>
          <w:szCs w:val="24"/>
          <w:lang w:eastAsia="zh-CN"/>
        </w:rPr>
        <w:t xml:space="preserve"> </w:t>
      </w:r>
    </w:p>
    <w:p w:rsidR="00161A6B" w:rsidRPr="00DA41A8" w:rsidRDefault="00161A6B" w:rsidP="00161A6B">
      <w:pPr>
        <w:pStyle w:val="a4"/>
        <w:spacing w:line="360" w:lineRule="auto"/>
        <w:rPr>
          <w:rFonts w:asciiTheme="majorEastAsia" w:eastAsiaTheme="majorEastAsia" w:hAnsiTheme="majorEastAsia"/>
          <w:sz w:val="24"/>
          <w:szCs w:val="24"/>
          <w:lang w:eastAsia="zh-CN"/>
        </w:rPr>
      </w:pPr>
      <w:r w:rsidRPr="00443283">
        <w:rPr>
          <w:rFonts w:asciiTheme="minorEastAsia" w:eastAsiaTheme="minorEastAsia" w:hAnsiTheme="minorEastAsia"/>
          <w:sz w:val="24"/>
          <w:szCs w:val="24"/>
          <w:lang w:eastAsia="zh-CN"/>
        </w:rPr>
        <w:t>项目联系人</w:t>
      </w:r>
      <w:r w:rsidRPr="00443283">
        <w:rPr>
          <w:rFonts w:asciiTheme="minorEastAsia" w:eastAsiaTheme="minorEastAsia" w:hAnsiTheme="minorEastAsia" w:hint="eastAsia"/>
          <w:sz w:val="24"/>
          <w:szCs w:val="24"/>
          <w:lang w:eastAsia="zh-CN"/>
        </w:rPr>
        <w:t>：</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通讯地址</w:t>
      </w:r>
      <w:r w:rsidRPr="00443283">
        <w:rPr>
          <w:rFonts w:asciiTheme="minorEastAsia" w:eastAsiaTheme="minorEastAsia" w:hAnsiTheme="minorEastAsia" w:hint="eastAsia"/>
          <w:sz w:val="24"/>
          <w:szCs w:val="24"/>
          <w:lang w:eastAsia="zh-CN"/>
        </w:rPr>
        <w:t>：</w:t>
      </w:r>
      <w:r w:rsidR="00AD2559" w:rsidRPr="00443283">
        <w:rPr>
          <w:rFonts w:asciiTheme="minorEastAsia" w:eastAsiaTheme="minorEastAsia" w:hAnsiTheme="minorEastAsia"/>
          <w:sz w:val="24"/>
          <w:szCs w:val="24"/>
          <w:lang w:eastAsia="zh-CN"/>
        </w:rPr>
        <w:t xml:space="preserve">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    话</w:t>
      </w:r>
      <w:r w:rsidRPr="00443283">
        <w:rPr>
          <w:rFonts w:asciiTheme="minorEastAsia" w:eastAsiaTheme="minorEastAsia" w:hAnsiTheme="minorEastAsia" w:hint="eastAsia"/>
          <w:sz w:val="24"/>
          <w:szCs w:val="24"/>
          <w:lang w:eastAsia="zh-CN"/>
        </w:rPr>
        <w:t>：</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电子信箱</w:t>
      </w:r>
      <w:r w:rsidRPr="00443283">
        <w:rPr>
          <w:rFonts w:asciiTheme="minorEastAsia" w:eastAsiaTheme="minorEastAsia" w:hAnsiTheme="minorEastAsia" w:hint="eastAsia"/>
          <w:sz w:val="24"/>
          <w:szCs w:val="24"/>
          <w:lang w:eastAsia="zh-CN"/>
        </w:rPr>
        <w:t>：</w:t>
      </w:r>
    </w:p>
    <w:p w:rsidR="00AD2559"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w:t>
      </w:r>
    </w:p>
    <w:p w:rsidR="00161A6B" w:rsidRPr="00443283" w:rsidRDefault="00161A6B" w:rsidP="00AD2559">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本合同由甲方委托乙方就</w:t>
      </w:r>
      <w:r w:rsidRPr="00AD2559">
        <w:rPr>
          <w:rFonts w:asciiTheme="minorEastAsia" w:eastAsiaTheme="minorEastAsia" w:hAnsiTheme="minorEastAsia" w:hint="eastAsia"/>
          <w:sz w:val="24"/>
          <w:szCs w:val="24"/>
          <w:u w:val="single"/>
          <w:lang w:eastAsia="zh-CN"/>
        </w:rPr>
        <w:t xml:space="preserve"> </w:t>
      </w:r>
      <w:r w:rsidR="00AD2559" w:rsidRPr="00AD2559">
        <w:rPr>
          <w:rFonts w:asciiTheme="majorEastAsia" w:eastAsiaTheme="majorEastAsia" w:hAnsiTheme="majorEastAsia" w:hint="eastAsia"/>
          <w:sz w:val="24"/>
          <w:szCs w:val="24"/>
          <w:u w:val="single"/>
          <w:lang w:eastAsia="zh-CN"/>
        </w:rPr>
        <w:t>PX及PTA厂区仪表控制系统点检</w:t>
      </w:r>
      <w:r w:rsidRPr="00443283">
        <w:rPr>
          <w:rFonts w:asciiTheme="minorEastAsia" w:eastAsiaTheme="minorEastAsia" w:hAnsiTheme="minorEastAsia" w:hint="eastAsia"/>
          <w:sz w:val="24"/>
          <w:szCs w:val="24"/>
          <w:lang w:eastAsia="zh-CN"/>
        </w:rPr>
        <w:t>进行技术服务及咨询，并支付技术服务及咨询报酬。双方经过平等协商，在真实、充分地表达各自意愿的基础上，根据《中华人民共和国合同法》的规定，达成如下协议，并由双方共同恪守。</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DE37E9">
        <w:rPr>
          <w:rFonts w:asciiTheme="minorEastAsia" w:eastAsiaTheme="minorEastAsia" w:hAnsiTheme="minorEastAsia" w:hint="eastAsia"/>
          <w:b/>
          <w:sz w:val="24"/>
          <w:szCs w:val="24"/>
          <w:lang w:eastAsia="zh-CN"/>
        </w:rPr>
        <w:t>第一条</w:t>
      </w:r>
      <w:r>
        <w:rPr>
          <w:rFonts w:asciiTheme="minorEastAsia" w:eastAsiaTheme="minorEastAsia" w:hAnsiTheme="minorEastAsia" w:hint="eastAsia"/>
          <w:sz w:val="24"/>
          <w:szCs w:val="24"/>
          <w:lang w:eastAsia="zh-CN"/>
        </w:rPr>
        <w:t xml:space="preserve">　乙方进行技术咨询的内容、要求及期限</w:t>
      </w:r>
      <w:r w:rsidRPr="00443283">
        <w:rPr>
          <w:rFonts w:asciiTheme="minorEastAsia" w:eastAsiaTheme="minorEastAsia" w:hAnsiTheme="minorEastAsia" w:hint="eastAsia"/>
          <w:sz w:val="24"/>
          <w:szCs w:val="24"/>
          <w:lang w:eastAsia="zh-CN"/>
        </w:rPr>
        <w:t>：</w:t>
      </w:r>
    </w:p>
    <w:p w:rsidR="00161A6B" w:rsidRDefault="00161A6B" w:rsidP="00161A6B">
      <w:pPr>
        <w:pStyle w:val="a4"/>
        <w:spacing w:line="360" w:lineRule="auto"/>
        <w:ind w:firstLine="465"/>
        <w:rPr>
          <w:rFonts w:asciiTheme="minorEastAsia" w:eastAsiaTheme="minorEastAsia" w:hAnsiTheme="minorEastAsia"/>
          <w:sz w:val="24"/>
          <w:szCs w:val="24"/>
          <w:u w:val="single"/>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技术服务及咨询内容：</w:t>
      </w:r>
      <w:r>
        <w:rPr>
          <w:rFonts w:asciiTheme="minorEastAsia" w:eastAsiaTheme="minorEastAsia" w:hAnsiTheme="minorEastAsia" w:hint="eastAsia"/>
          <w:sz w:val="24"/>
          <w:szCs w:val="24"/>
          <w:u w:val="single"/>
          <w:lang w:eastAsia="zh-CN"/>
        </w:rPr>
        <w:t xml:space="preserve"> </w:t>
      </w:r>
      <w:r w:rsidR="00AD2559" w:rsidRPr="00AD2559">
        <w:rPr>
          <w:rFonts w:asciiTheme="majorEastAsia" w:eastAsiaTheme="majorEastAsia" w:hAnsiTheme="majorEastAsia" w:hint="eastAsia"/>
          <w:sz w:val="24"/>
          <w:szCs w:val="24"/>
          <w:u w:val="single"/>
          <w:lang w:eastAsia="zh-CN"/>
        </w:rPr>
        <w:t>仪表控制系统点检</w:t>
      </w:r>
      <w:r>
        <w:rPr>
          <w:rFonts w:asciiTheme="minorEastAsia" w:eastAsiaTheme="minorEastAsia" w:hAnsiTheme="minorEastAsia" w:hint="eastAsia"/>
          <w:sz w:val="24"/>
          <w:szCs w:val="24"/>
          <w:u w:val="single"/>
          <w:lang w:eastAsia="zh-CN"/>
        </w:rPr>
        <w:t>技术服务（见附件1技术协议）</w:t>
      </w:r>
    </w:p>
    <w:p w:rsidR="00161A6B" w:rsidRPr="00A32269" w:rsidRDefault="00161A6B" w:rsidP="00161A6B">
      <w:pPr>
        <w:pStyle w:val="a4"/>
        <w:spacing w:line="360" w:lineRule="auto"/>
        <w:ind w:firstLine="465"/>
        <w:rPr>
          <w:rFonts w:asciiTheme="majorEastAsia" w:eastAsiaTheme="majorEastAsia" w:hAnsiTheme="majorEastAsia"/>
          <w:sz w:val="24"/>
          <w:szCs w:val="24"/>
          <w:u w:val="single"/>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技术服务及咨询要求：</w:t>
      </w:r>
      <w:r w:rsidRPr="00666899">
        <w:rPr>
          <w:rFonts w:asciiTheme="minorEastAsia" w:eastAsiaTheme="minorEastAsia" w:hAnsiTheme="minorEastAsia" w:hint="eastAsia"/>
          <w:color w:val="000000" w:themeColor="text1"/>
          <w:sz w:val="24"/>
          <w:u w:val="single"/>
          <w:lang w:eastAsia="zh-CN"/>
        </w:rPr>
        <w:t>满足技术</w:t>
      </w:r>
      <w:r>
        <w:rPr>
          <w:rFonts w:asciiTheme="minorEastAsia" w:eastAsiaTheme="minorEastAsia" w:hAnsiTheme="minorEastAsia" w:hint="eastAsia"/>
          <w:color w:val="000000" w:themeColor="text1"/>
          <w:sz w:val="24"/>
          <w:u w:val="single"/>
          <w:lang w:eastAsia="zh-CN"/>
        </w:rPr>
        <w:t>协议</w:t>
      </w:r>
      <w:r w:rsidR="00AD2559">
        <w:rPr>
          <w:rFonts w:asciiTheme="minorEastAsia" w:eastAsiaTheme="minorEastAsia" w:hAnsiTheme="minorEastAsia" w:hint="eastAsia"/>
          <w:color w:val="000000" w:themeColor="text1"/>
          <w:sz w:val="24"/>
          <w:u w:val="single"/>
          <w:lang w:eastAsia="zh-CN"/>
        </w:rPr>
        <w:t>要求所必须的各项</w:t>
      </w:r>
      <w:r w:rsidRPr="00666899">
        <w:rPr>
          <w:rFonts w:asciiTheme="minorEastAsia" w:eastAsiaTheme="minorEastAsia" w:hAnsiTheme="minorEastAsia" w:hint="eastAsia"/>
          <w:color w:val="000000" w:themeColor="text1"/>
          <w:sz w:val="24"/>
          <w:u w:val="single"/>
          <w:lang w:eastAsia="zh-CN"/>
        </w:rPr>
        <w:t>技术服务，</w:t>
      </w:r>
      <w:r w:rsidRPr="00A32269">
        <w:rPr>
          <w:rFonts w:asciiTheme="majorEastAsia" w:eastAsiaTheme="majorEastAsia" w:hAnsiTheme="majorEastAsia" w:hint="eastAsia"/>
          <w:color w:val="000000" w:themeColor="text1"/>
          <w:sz w:val="24"/>
          <w:szCs w:val="24"/>
          <w:u w:val="single"/>
          <w:lang w:eastAsia="zh-CN"/>
        </w:rPr>
        <w:t>提供维护所必须的技术指导说明、维护操作手册和检测报告。</w:t>
      </w:r>
      <w:r>
        <w:rPr>
          <w:rFonts w:asciiTheme="majorEastAsia" w:eastAsiaTheme="majorEastAsia" w:hAnsiTheme="majorEastAsia" w:hint="eastAsia"/>
          <w:color w:val="000000" w:themeColor="text1"/>
          <w:sz w:val="24"/>
          <w:szCs w:val="24"/>
          <w:u w:val="single"/>
          <w:lang w:eastAsia="zh-CN"/>
        </w:rPr>
        <w:t>提供</w:t>
      </w:r>
      <w:r w:rsidRPr="00A32269">
        <w:rPr>
          <w:rFonts w:asciiTheme="majorEastAsia" w:eastAsiaTheme="majorEastAsia" w:hAnsiTheme="majorEastAsia" w:hint="eastAsia"/>
          <w:color w:val="000000" w:themeColor="text1"/>
          <w:sz w:val="24"/>
          <w:szCs w:val="24"/>
          <w:u w:val="single"/>
          <w:lang w:eastAsia="zh-CN"/>
        </w:rPr>
        <w:t>系统维护所必需的系统文件</w:t>
      </w:r>
      <w:r>
        <w:rPr>
          <w:rFonts w:asciiTheme="majorEastAsia" w:eastAsiaTheme="majorEastAsia" w:hAnsiTheme="majorEastAsia" w:hint="eastAsia"/>
          <w:color w:val="000000" w:themeColor="text1"/>
          <w:sz w:val="24"/>
          <w:szCs w:val="24"/>
          <w:u w:val="single"/>
          <w:lang w:eastAsia="zh-CN"/>
        </w:rPr>
        <w:t>等</w:t>
      </w:r>
      <w:r w:rsidRPr="00A32269">
        <w:rPr>
          <w:rFonts w:asciiTheme="majorEastAsia" w:eastAsiaTheme="majorEastAsia" w:hAnsiTheme="majorEastAsia" w:hint="eastAsia"/>
          <w:color w:val="000000" w:themeColor="text1"/>
          <w:sz w:val="24"/>
          <w:szCs w:val="24"/>
          <w:u w:val="single"/>
          <w:lang w:eastAsia="zh-CN"/>
        </w:rPr>
        <w:t>。</w:t>
      </w:r>
      <w:r w:rsidRPr="00A32269">
        <w:rPr>
          <w:rFonts w:asciiTheme="majorEastAsia" w:eastAsiaTheme="majorEastAsia" w:hAnsiTheme="majorEastAsia" w:hint="eastAsia"/>
          <w:sz w:val="24"/>
          <w:szCs w:val="24"/>
          <w:u w:val="single"/>
          <w:lang w:eastAsia="zh-CN"/>
        </w:rPr>
        <w:t xml:space="preserve"> </w:t>
      </w:r>
    </w:p>
    <w:p w:rsidR="00161A6B" w:rsidRPr="00443283" w:rsidRDefault="00161A6B" w:rsidP="00161A6B">
      <w:pPr>
        <w:pStyle w:val="a4"/>
        <w:spacing w:line="360" w:lineRule="auto"/>
        <w:ind w:firstLine="465"/>
        <w:rPr>
          <w:rFonts w:asciiTheme="minorEastAsia" w:eastAsiaTheme="minorEastAsia" w:hAnsiTheme="minorEastAsia"/>
          <w:sz w:val="24"/>
          <w:szCs w:val="24"/>
          <w:lang w:eastAsia="zh-CN"/>
        </w:rPr>
      </w:pPr>
      <w:r w:rsidRPr="00C026AA">
        <w:rPr>
          <w:rFonts w:asciiTheme="minorEastAsia" w:eastAsiaTheme="minorEastAsia" w:hAnsiTheme="minorEastAsia" w:hint="eastAsia"/>
          <w:sz w:val="24"/>
          <w:szCs w:val="24"/>
          <w:lang w:eastAsia="zh-CN"/>
        </w:rPr>
        <w:t xml:space="preserve">3. </w:t>
      </w:r>
      <w:r>
        <w:rPr>
          <w:rFonts w:asciiTheme="minorEastAsia" w:eastAsiaTheme="minorEastAsia" w:hAnsiTheme="minorEastAsia" w:hint="eastAsia"/>
          <w:sz w:val="24"/>
          <w:szCs w:val="24"/>
          <w:lang w:eastAsia="zh-CN"/>
        </w:rPr>
        <w:t>本技术服务合同期限：</w:t>
      </w:r>
      <w:r w:rsidR="00AD2559">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0天</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DE37E9">
        <w:rPr>
          <w:rFonts w:asciiTheme="minorEastAsia" w:eastAsiaTheme="minorEastAsia" w:hAnsiTheme="minorEastAsia" w:hint="eastAsia"/>
          <w:b/>
          <w:sz w:val="24"/>
          <w:szCs w:val="24"/>
          <w:lang w:eastAsia="zh-CN"/>
        </w:rPr>
        <w:t>第二条</w:t>
      </w:r>
      <w:r w:rsidRPr="00443283">
        <w:rPr>
          <w:rFonts w:asciiTheme="minorEastAsia" w:eastAsiaTheme="minorEastAsia" w:hAnsiTheme="minorEastAsia" w:hint="eastAsia"/>
          <w:sz w:val="24"/>
          <w:szCs w:val="24"/>
          <w:lang w:eastAsia="zh-CN"/>
        </w:rPr>
        <w:t xml:space="preserve"> 乙方按照下列要求进行本合同项目的技术</w:t>
      </w:r>
      <w:r>
        <w:rPr>
          <w:rFonts w:asciiTheme="minorEastAsia" w:eastAsiaTheme="minorEastAsia" w:hAnsiTheme="minorEastAsia" w:hint="eastAsia"/>
          <w:sz w:val="24"/>
          <w:szCs w:val="24"/>
          <w:lang w:eastAsia="zh-CN"/>
        </w:rPr>
        <w:t>服务</w:t>
      </w:r>
      <w:r w:rsidRPr="00443283">
        <w:rPr>
          <w:rFonts w:asciiTheme="minorEastAsia" w:eastAsiaTheme="minorEastAsia" w:hAnsiTheme="minorEastAsia" w:hint="eastAsia"/>
          <w:sz w:val="24"/>
          <w:szCs w:val="24"/>
          <w:lang w:eastAsia="zh-CN"/>
        </w:rPr>
        <w:t>工作：</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技术服务及咨询地点：</w:t>
      </w:r>
      <w:r w:rsidRPr="00443283">
        <w:rPr>
          <w:rFonts w:asciiTheme="minorEastAsia" w:eastAsiaTheme="minorEastAsia" w:hAnsiTheme="minorEastAsia" w:hint="eastAsia"/>
          <w:sz w:val="24"/>
          <w:szCs w:val="24"/>
          <w:u w:val="single"/>
          <w:lang w:eastAsia="zh-CN"/>
        </w:rPr>
        <w:t xml:space="preserve">  </w:t>
      </w:r>
      <w:r w:rsidR="00AD2559">
        <w:rPr>
          <w:rFonts w:asciiTheme="minorEastAsia" w:eastAsiaTheme="minorEastAsia" w:hAnsiTheme="minorEastAsia" w:hint="eastAsia"/>
          <w:sz w:val="24"/>
          <w:szCs w:val="24"/>
          <w:u w:val="single"/>
          <w:lang w:eastAsia="zh-CN"/>
        </w:rPr>
        <w:t>甲方厂区内</w:t>
      </w:r>
      <w:r w:rsidRPr="00443283">
        <w:rPr>
          <w:rFonts w:asciiTheme="minorEastAsia" w:eastAsiaTheme="minorEastAsia" w:hAnsiTheme="minorEastAsia" w:hint="eastAsia"/>
          <w:sz w:val="24"/>
          <w:szCs w:val="24"/>
          <w:u w:val="single"/>
          <w:lang w:eastAsia="zh-CN"/>
        </w:rPr>
        <w:t xml:space="preserve">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技术服务及咨询期限：</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服务期限</w:t>
      </w:r>
      <w:r w:rsidR="00AD2559">
        <w:rPr>
          <w:rFonts w:asciiTheme="minorEastAsia" w:eastAsiaTheme="minorEastAsia" w:hAnsiTheme="minorEastAsia" w:hint="eastAsia"/>
          <w:sz w:val="24"/>
          <w:szCs w:val="24"/>
          <w:u w:val="single"/>
          <w:lang w:eastAsia="zh-CN"/>
        </w:rPr>
        <w:t>3</w:t>
      </w:r>
      <w:r>
        <w:rPr>
          <w:rFonts w:asciiTheme="minorEastAsia" w:eastAsiaTheme="minorEastAsia" w:hAnsiTheme="minorEastAsia" w:hint="eastAsia"/>
          <w:sz w:val="24"/>
          <w:szCs w:val="24"/>
          <w:u w:val="single"/>
          <w:lang w:eastAsia="zh-CN"/>
        </w:rPr>
        <w:t>0天，接到通知后按甲方要求到达现场。</w:t>
      </w:r>
      <w:r w:rsidRPr="00443283">
        <w:rPr>
          <w:rFonts w:asciiTheme="minorEastAsia" w:eastAsiaTheme="minorEastAsia" w:hAnsiTheme="minorEastAsia" w:hint="eastAsia"/>
          <w:sz w:val="24"/>
          <w:szCs w:val="24"/>
          <w:u w:val="single"/>
          <w:lang w:eastAsia="zh-CN"/>
        </w:rPr>
        <w:t xml:space="preserve">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 xml:space="preserve">    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技术服务及咨询进度：</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依据现场情况，甲方确定</w:t>
      </w:r>
      <w:r w:rsidRPr="00443283">
        <w:rPr>
          <w:rFonts w:asciiTheme="minorEastAsia" w:eastAsiaTheme="minorEastAsia" w:hAnsiTheme="minorEastAsia" w:hint="eastAsia"/>
          <w:sz w:val="24"/>
          <w:szCs w:val="24"/>
          <w:u w:val="single"/>
          <w:lang w:eastAsia="zh-CN"/>
        </w:rPr>
        <w:t xml:space="preserve">   </w:t>
      </w:r>
    </w:p>
    <w:p w:rsidR="00161A6B" w:rsidRPr="00443283" w:rsidRDefault="00161A6B" w:rsidP="00161A6B">
      <w:pPr>
        <w:pStyle w:val="a4"/>
        <w:spacing w:line="360" w:lineRule="auto"/>
        <w:ind w:left="1"/>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lastRenderedPageBreak/>
        <w:t xml:space="preserve">    4</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技术服务及咨询质量要求：</w:t>
      </w:r>
      <w:r w:rsidRPr="00DE37E9">
        <w:rPr>
          <w:rFonts w:asciiTheme="minorEastAsia" w:eastAsiaTheme="minorEastAsia" w:hAnsiTheme="minorEastAsia" w:hint="eastAsia"/>
          <w:sz w:val="24"/>
          <w:szCs w:val="24"/>
          <w:u w:val="single"/>
          <w:lang w:eastAsia="zh-CN"/>
        </w:rPr>
        <w:t xml:space="preserve">  </w:t>
      </w:r>
      <w:r w:rsidRPr="00DE37E9">
        <w:rPr>
          <w:rFonts w:asciiTheme="minorEastAsia" w:eastAsiaTheme="minorEastAsia" w:hAnsiTheme="minorEastAsia" w:hint="eastAsia"/>
          <w:color w:val="000000" w:themeColor="text1"/>
          <w:sz w:val="24"/>
          <w:u w:val="single"/>
          <w:lang w:eastAsia="zh-CN"/>
        </w:rPr>
        <w:t>根据目前</w:t>
      </w:r>
      <w:r w:rsidR="00AD2559">
        <w:rPr>
          <w:rFonts w:asciiTheme="minorEastAsia" w:eastAsiaTheme="minorEastAsia" w:hAnsiTheme="minorEastAsia" w:hint="eastAsia"/>
          <w:color w:val="000000" w:themeColor="text1"/>
          <w:sz w:val="24"/>
          <w:u w:val="single"/>
          <w:lang w:eastAsia="zh-CN"/>
        </w:rPr>
        <w:t>仪表</w:t>
      </w:r>
      <w:r w:rsidRPr="00DE37E9">
        <w:rPr>
          <w:rFonts w:asciiTheme="minorEastAsia" w:eastAsiaTheme="minorEastAsia" w:hAnsiTheme="minorEastAsia" w:hint="eastAsia"/>
          <w:color w:val="000000" w:themeColor="text1"/>
          <w:sz w:val="24"/>
          <w:u w:val="single"/>
          <w:lang w:eastAsia="zh-CN"/>
        </w:rPr>
        <w:t>控制系统，乙方配合甲方在机组检修期间，按照项目服务的不同需求，及时安排适应服务需求的人员到现场进行</w:t>
      </w:r>
      <w:r w:rsidR="00AD2559">
        <w:rPr>
          <w:rFonts w:asciiTheme="minorEastAsia" w:eastAsiaTheme="minorEastAsia" w:hAnsiTheme="minorEastAsia" w:hint="eastAsia"/>
          <w:color w:val="000000" w:themeColor="text1"/>
          <w:sz w:val="24"/>
          <w:u w:val="single"/>
          <w:lang w:eastAsia="zh-CN"/>
        </w:rPr>
        <w:t>控制</w:t>
      </w:r>
      <w:r w:rsidRPr="00DE37E9">
        <w:rPr>
          <w:rFonts w:asciiTheme="minorEastAsia" w:eastAsiaTheme="minorEastAsia" w:hAnsiTheme="minorEastAsia" w:hint="eastAsia"/>
          <w:color w:val="000000" w:themeColor="text1"/>
          <w:sz w:val="24"/>
          <w:u w:val="single"/>
          <w:lang w:eastAsia="zh-CN"/>
        </w:rPr>
        <w:t>系统</w:t>
      </w:r>
      <w:r w:rsidR="00AD2559">
        <w:rPr>
          <w:rFonts w:asciiTheme="minorEastAsia" w:eastAsiaTheme="minorEastAsia" w:hAnsiTheme="minorEastAsia" w:hint="eastAsia"/>
          <w:color w:val="000000" w:themeColor="text1"/>
          <w:sz w:val="24"/>
          <w:u w:val="single"/>
          <w:lang w:eastAsia="zh-CN"/>
        </w:rPr>
        <w:t>点检、硬件</w:t>
      </w:r>
      <w:r w:rsidRPr="00DE37E9">
        <w:rPr>
          <w:rFonts w:asciiTheme="minorEastAsia" w:eastAsiaTheme="minorEastAsia" w:hAnsiTheme="minorEastAsia" w:hint="eastAsia"/>
          <w:color w:val="000000" w:themeColor="text1"/>
          <w:sz w:val="24"/>
          <w:u w:val="single"/>
          <w:lang w:eastAsia="zh-CN"/>
        </w:rPr>
        <w:t>维护等，服务工作主要</w:t>
      </w:r>
      <w:r>
        <w:rPr>
          <w:rFonts w:asciiTheme="minorEastAsia" w:eastAsiaTheme="minorEastAsia" w:hAnsiTheme="minorEastAsia" w:hint="eastAsia"/>
          <w:color w:val="000000" w:themeColor="text1"/>
          <w:sz w:val="24"/>
          <w:u w:val="single"/>
          <w:lang w:eastAsia="zh-CN"/>
        </w:rPr>
        <w:t>见附件1“技术协议”</w:t>
      </w:r>
      <w:r w:rsidRPr="00DE37E9">
        <w:rPr>
          <w:rFonts w:asciiTheme="minorEastAsia" w:eastAsiaTheme="minorEastAsia" w:hAnsiTheme="minorEastAsia" w:hint="eastAsia"/>
          <w:color w:val="000000" w:themeColor="text1"/>
          <w:sz w:val="24"/>
          <w:u w:val="single"/>
          <w:lang w:eastAsia="zh-CN"/>
        </w:rPr>
        <w:t>。</w:t>
      </w:r>
      <w:r w:rsidRPr="002A4D8D">
        <w:rPr>
          <w:rFonts w:asciiTheme="minorEastAsia" w:eastAsiaTheme="minorEastAsia" w:hAnsiTheme="minorEastAsia" w:hint="eastAsia"/>
          <w:sz w:val="24"/>
          <w:szCs w:val="24"/>
          <w:lang w:eastAsia="zh-CN"/>
        </w:rPr>
        <w:t xml:space="preserve">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DE37E9">
        <w:rPr>
          <w:rFonts w:asciiTheme="minorEastAsia" w:eastAsiaTheme="minorEastAsia" w:hAnsiTheme="minorEastAsia" w:hint="eastAsia"/>
          <w:b/>
          <w:sz w:val="24"/>
          <w:szCs w:val="24"/>
          <w:lang w:eastAsia="zh-CN"/>
        </w:rPr>
        <w:t>第三条</w:t>
      </w:r>
      <w:r w:rsidRPr="00443283">
        <w:rPr>
          <w:rFonts w:asciiTheme="minorEastAsia" w:eastAsiaTheme="minorEastAsia" w:hAnsiTheme="minorEastAsia" w:hint="eastAsia"/>
          <w:sz w:val="24"/>
          <w:szCs w:val="24"/>
          <w:lang w:eastAsia="zh-CN"/>
        </w:rPr>
        <w:t xml:space="preserve"> 为保证乙方有效进行技术</w:t>
      </w:r>
      <w:r>
        <w:rPr>
          <w:rFonts w:asciiTheme="minorEastAsia" w:eastAsiaTheme="minorEastAsia" w:hAnsiTheme="minorEastAsia" w:hint="eastAsia"/>
          <w:sz w:val="24"/>
          <w:szCs w:val="24"/>
          <w:lang w:eastAsia="zh-CN"/>
        </w:rPr>
        <w:t>服务</w:t>
      </w:r>
      <w:r w:rsidRPr="00443283">
        <w:rPr>
          <w:rFonts w:asciiTheme="minorEastAsia" w:eastAsiaTheme="minorEastAsia" w:hAnsiTheme="minorEastAsia" w:hint="eastAsia"/>
          <w:sz w:val="24"/>
          <w:szCs w:val="24"/>
          <w:lang w:eastAsia="zh-CN"/>
        </w:rPr>
        <w:t>工作，甲方应当向乙方提供下列协作事项：</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提供技术资料：</w:t>
      </w:r>
      <w:r w:rsidRPr="00443283">
        <w:rPr>
          <w:rFonts w:asciiTheme="minorEastAsia" w:eastAsiaTheme="minorEastAsia" w:hAnsiTheme="minorEastAsia" w:hint="eastAsia"/>
          <w:sz w:val="24"/>
          <w:szCs w:val="24"/>
          <w:u w:val="single"/>
          <w:lang w:eastAsia="zh-CN"/>
        </w:rPr>
        <w:t xml:space="preserve"> </w:t>
      </w:r>
      <w:r w:rsidRPr="00DE37E9">
        <w:rPr>
          <w:rFonts w:asciiTheme="minorEastAsia" w:eastAsiaTheme="minorEastAsia" w:hAnsiTheme="minorEastAsia" w:hint="eastAsia"/>
          <w:sz w:val="24"/>
          <w:szCs w:val="24"/>
          <w:u w:val="single"/>
          <w:lang w:eastAsia="zh-CN"/>
        </w:rPr>
        <w:t xml:space="preserve"> </w:t>
      </w:r>
      <w:r w:rsidRPr="00DE37E9">
        <w:rPr>
          <w:rFonts w:asciiTheme="minorEastAsia" w:eastAsiaTheme="minorEastAsia" w:hAnsiTheme="minorEastAsia" w:hint="eastAsia"/>
          <w:color w:val="000000" w:themeColor="text1"/>
          <w:sz w:val="24"/>
          <w:u w:val="single"/>
          <w:lang w:eastAsia="zh-CN"/>
        </w:rPr>
        <w:t>目前应用控制系统的系统资料</w:t>
      </w:r>
      <w:r w:rsidRPr="00443283">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hint="eastAsia"/>
          <w:sz w:val="24"/>
          <w:szCs w:val="24"/>
          <w:lang w:eastAsia="zh-CN"/>
        </w:rPr>
        <w:t xml:space="preserve">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提供工作条件：</w:t>
      </w:r>
      <w:r w:rsidRPr="00443283">
        <w:rPr>
          <w:rFonts w:asciiTheme="minorEastAsia" w:eastAsiaTheme="minorEastAsia" w:hAnsiTheme="min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负责办理入厂通行证、工作票等</w:t>
      </w:r>
      <w:r w:rsidRPr="00443283">
        <w:rPr>
          <w:rFonts w:asciiTheme="minorEastAsia" w:eastAsiaTheme="minorEastAsia" w:hAnsiTheme="minorEastAsia" w:hint="eastAsia"/>
          <w:sz w:val="24"/>
          <w:szCs w:val="24"/>
          <w:u w:val="single"/>
          <w:lang w:eastAsia="zh-CN"/>
        </w:rPr>
        <w:t xml:space="preserve">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其他：</w:t>
      </w:r>
      <w:r>
        <w:rPr>
          <w:rFonts w:asciiTheme="minorEastAsia" w:eastAsiaTheme="minorEastAsia" w:hAnsiTheme="minorEastAsia" w:hint="eastAsia"/>
          <w:sz w:val="24"/>
          <w:szCs w:val="24"/>
          <w:u w:val="single"/>
          <w:lang w:eastAsia="zh-CN"/>
        </w:rPr>
        <w:t xml:space="preserve"> 无</w:t>
      </w:r>
      <w:r w:rsidRPr="00443283">
        <w:rPr>
          <w:rFonts w:asciiTheme="minorEastAsia" w:eastAsiaTheme="minorEastAsia" w:hAnsiTheme="minorEastAsia" w:hint="eastAsia"/>
          <w:sz w:val="24"/>
          <w:szCs w:val="24"/>
          <w:u w:val="single"/>
          <w:lang w:eastAsia="zh-CN"/>
        </w:rPr>
        <w:t xml:space="preserve">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甲方提供上述协作事项的时间及方式：</w:t>
      </w:r>
      <w:r>
        <w:rPr>
          <w:rFonts w:asciiTheme="minorEastAsia" w:eastAsiaTheme="minorEastAsia" w:hAnsiTheme="minorEastAsia" w:hint="eastAsia"/>
          <w:sz w:val="24"/>
          <w:szCs w:val="24"/>
          <w:u w:val="single"/>
          <w:lang w:eastAsia="zh-CN"/>
        </w:rPr>
        <w:t xml:space="preserve"> 甲方确定</w:t>
      </w:r>
      <w:r w:rsidRPr="00443283">
        <w:rPr>
          <w:rFonts w:asciiTheme="minorEastAsia" w:eastAsiaTheme="minorEastAsia" w:hAnsiTheme="minorEastAsia" w:hint="eastAsia"/>
          <w:sz w:val="24"/>
          <w:szCs w:val="24"/>
          <w:u w:val="single"/>
          <w:lang w:eastAsia="zh-CN"/>
        </w:rPr>
        <w:t xml:space="preserve">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9E1E5B">
        <w:rPr>
          <w:rFonts w:asciiTheme="minorEastAsia" w:eastAsiaTheme="minorEastAsia" w:hAnsiTheme="minorEastAsia" w:hint="eastAsia"/>
          <w:b/>
          <w:sz w:val="24"/>
          <w:szCs w:val="24"/>
          <w:lang w:eastAsia="zh-CN"/>
        </w:rPr>
        <w:t>第四条</w:t>
      </w:r>
      <w:r w:rsidRPr="00443283">
        <w:rPr>
          <w:rFonts w:asciiTheme="minorEastAsia" w:eastAsiaTheme="minorEastAsia" w:hAnsiTheme="minorEastAsia" w:hint="eastAsia"/>
          <w:sz w:val="24"/>
          <w:szCs w:val="24"/>
          <w:lang w:eastAsia="zh-CN"/>
        </w:rPr>
        <w:t xml:space="preserve"> 甲方向乙方支付技术服务及咨询报酬及支付方式为：</w:t>
      </w:r>
    </w:p>
    <w:p w:rsidR="00161A6B"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 技术服务及</w:t>
      </w:r>
      <w:r>
        <w:rPr>
          <w:rFonts w:asciiTheme="minorEastAsia" w:eastAsiaTheme="minorEastAsia" w:hAnsiTheme="minorEastAsia" w:hint="eastAsia"/>
          <w:sz w:val="24"/>
          <w:szCs w:val="24"/>
          <w:lang w:eastAsia="zh-CN"/>
        </w:rPr>
        <w:t>维护</w:t>
      </w:r>
      <w:r w:rsidRPr="00443283">
        <w:rPr>
          <w:rFonts w:asciiTheme="minorEastAsia" w:eastAsiaTheme="minorEastAsia" w:hAnsiTheme="minorEastAsia" w:hint="eastAsia"/>
          <w:sz w:val="24"/>
          <w:szCs w:val="24"/>
          <w:lang w:eastAsia="zh-CN"/>
        </w:rPr>
        <w:t>报酬总价款为：</w:t>
      </w:r>
      <w:r w:rsidRPr="00443283">
        <w:rPr>
          <w:rFonts w:asciiTheme="minorEastAsia" w:eastAsiaTheme="minorEastAsia" w:hAnsiTheme="minorEastAsia"/>
          <w:sz w:val="24"/>
          <w:szCs w:val="24"/>
          <w:lang w:eastAsia="zh-CN"/>
        </w:rPr>
        <w:t>人民币</w:t>
      </w:r>
      <w:r w:rsidRPr="00443283">
        <w:rPr>
          <w:rFonts w:asciiTheme="minorEastAsia" w:eastAsiaTheme="minorEastAsia" w:hAnsiTheme="minorEastAsia" w:hint="eastAsia"/>
          <w:sz w:val="24"/>
          <w:szCs w:val="24"/>
          <w:u w:val="single"/>
          <w:lang w:eastAsia="zh-CN"/>
        </w:rPr>
        <w:t xml:space="preserve"> </w:t>
      </w:r>
      <w:r w:rsidR="00AD2559">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hint="eastAsia"/>
          <w:sz w:val="24"/>
          <w:szCs w:val="24"/>
          <w:lang w:eastAsia="zh-CN"/>
        </w:rPr>
        <w:t>元</w:t>
      </w:r>
      <w:r>
        <w:rPr>
          <w:rFonts w:asciiTheme="minorEastAsia" w:eastAsiaTheme="minorEastAsia" w:hAnsiTheme="minorEastAsia" w:hint="eastAsia"/>
          <w:sz w:val="24"/>
          <w:szCs w:val="24"/>
          <w:lang w:eastAsia="zh-CN"/>
        </w:rPr>
        <w:t>整</w:t>
      </w:r>
      <w:r w:rsidRPr="00443283">
        <w:rPr>
          <w:rFonts w:asciiTheme="minorEastAsia" w:eastAsiaTheme="minorEastAsia" w:hAnsiTheme="minorEastAsia" w:hint="eastAsia"/>
          <w:sz w:val="24"/>
          <w:szCs w:val="24"/>
          <w:lang w:eastAsia="zh-CN"/>
        </w:rPr>
        <w:t>（含</w:t>
      </w:r>
      <w:r>
        <w:rPr>
          <w:rFonts w:asciiTheme="minorEastAsia" w:eastAsiaTheme="minorEastAsia" w:hAnsiTheme="minorEastAsia" w:hint="eastAsia"/>
          <w:sz w:val="24"/>
          <w:szCs w:val="24"/>
          <w:u w:val="single"/>
          <w:lang w:eastAsia="zh-CN"/>
        </w:rPr>
        <w:t xml:space="preserve"> </w:t>
      </w:r>
      <w:r w:rsidR="00AD2559">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%增值</w:t>
      </w:r>
      <w:r w:rsidRPr="00443283">
        <w:rPr>
          <w:rFonts w:asciiTheme="minorEastAsia" w:eastAsiaTheme="minorEastAsia" w:hAnsiTheme="minorEastAsia" w:hint="eastAsia"/>
          <w:sz w:val="24"/>
          <w:szCs w:val="24"/>
          <w:lang w:eastAsia="zh-CN"/>
        </w:rPr>
        <w:t>税</w:t>
      </w:r>
      <w:r>
        <w:rPr>
          <w:rFonts w:asciiTheme="minorEastAsia" w:eastAsiaTheme="minorEastAsia" w:hAnsiTheme="minorEastAsia" w:hint="eastAsia"/>
          <w:sz w:val="24"/>
          <w:szCs w:val="24"/>
          <w:lang w:eastAsia="zh-CN"/>
        </w:rPr>
        <w:t>）。无预付款，乙方在合同期满系统服务完成，提供报告，并得到甲方验收合格（以甲方签字的工程师服务报告为依据结算），同时收到全额增值税专用发票后，甲方针对服务费用进行结算。</w:t>
      </w:r>
    </w:p>
    <w:p w:rsidR="00161A6B" w:rsidRPr="00E57169" w:rsidRDefault="00161A6B" w:rsidP="00161A6B">
      <w:pPr>
        <w:pStyle w:val="a4"/>
        <w:spacing w:line="360" w:lineRule="auto"/>
        <w:rPr>
          <w:rFonts w:asciiTheme="minorEastAsia" w:eastAsiaTheme="minorEastAsia" w:hAnsiTheme="minorEastAsia"/>
          <w:sz w:val="24"/>
          <w:szCs w:val="24"/>
          <w:lang w:eastAsia="zh-CN"/>
        </w:rPr>
      </w:pPr>
      <w:r w:rsidRPr="00443283">
        <w:rPr>
          <w:rFonts w:asciiTheme="minorEastAsia" w:eastAsiaTheme="minorEastAsia" w:hAnsiTheme="minorEastAsia"/>
          <w:sz w:val="24"/>
          <w:szCs w:val="24"/>
          <w:lang w:eastAsia="zh-CN"/>
        </w:rPr>
        <w:t xml:space="preserve"> </w:t>
      </w:r>
      <w:r w:rsidRPr="00443283">
        <w:rPr>
          <w:rFonts w:asciiTheme="minorEastAsia" w:eastAsiaTheme="minorEastAsia" w:hAnsiTheme="minorEastAsia" w:hint="eastAsia"/>
          <w:sz w:val="24"/>
          <w:szCs w:val="24"/>
          <w:lang w:eastAsia="zh-CN"/>
        </w:rPr>
        <w:t xml:space="preserve">   上述技术服务报酬直接支付至乙方指定的下列账号：</w:t>
      </w:r>
    </w:p>
    <w:p w:rsidR="00161A6B" w:rsidRPr="00591C7B" w:rsidRDefault="00161A6B" w:rsidP="00161A6B">
      <w:pPr>
        <w:spacing w:line="360" w:lineRule="auto"/>
        <w:ind w:firstLineChars="150" w:firstLine="360"/>
        <w:rPr>
          <w:rFonts w:ascii="黑体" w:eastAsia="黑体" w:hAnsi="黑体"/>
          <w:sz w:val="24"/>
          <w:lang w:eastAsia="zh-CN"/>
        </w:rPr>
      </w:pPr>
      <w:r w:rsidRPr="00591C7B">
        <w:rPr>
          <w:rFonts w:ascii="黑体" w:eastAsia="黑体" w:hAnsi="黑体" w:hint="eastAsia"/>
          <w:sz w:val="24"/>
          <w:lang w:eastAsia="zh-CN"/>
        </w:rPr>
        <w:t>乙方开户银行名称、地址和帐号为：</w:t>
      </w:r>
    </w:p>
    <w:p w:rsidR="00161A6B" w:rsidRDefault="00161A6B" w:rsidP="00161A6B">
      <w:pPr>
        <w:spacing w:line="360" w:lineRule="auto"/>
        <w:ind w:firstLineChars="200" w:firstLine="480"/>
        <w:rPr>
          <w:rFonts w:asciiTheme="minorEastAsia" w:hAnsiTheme="minorEastAsia"/>
          <w:sz w:val="24"/>
          <w:lang w:eastAsia="zh-CN"/>
        </w:rPr>
      </w:pPr>
      <w:r w:rsidRPr="00CC36B0">
        <w:rPr>
          <w:rFonts w:asciiTheme="minorEastAsia" w:hAnsiTheme="minorEastAsia" w:hint="eastAsia"/>
          <w:sz w:val="24"/>
          <w:lang w:eastAsia="zh-CN"/>
        </w:rPr>
        <w:t>名称：</w:t>
      </w:r>
      <w:r w:rsidR="00AD2559">
        <w:rPr>
          <w:rFonts w:asciiTheme="minorEastAsia" w:hAnsiTheme="minorEastAsia"/>
          <w:sz w:val="24"/>
          <w:lang w:eastAsia="zh-CN"/>
        </w:rPr>
        <w:t xml:space="preserve"> </w:t>
      </w:r>
    </w:p>
    <w:p w:rsidR="00161A6B" w:rsidRDefault="00161A6B" w:rsidP="00161A6B">
      <w:pPr>
        <w:spacing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税号：</w:t>
      </w:r>
    </w:p>
    <w:p w:rsidR="00161A6B" w:rsidRDefault="00161A6B" w:rsidP="00161A6B">
      <w:pPr>
        <w:spacing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地址：</w:t>
      </w:r>
      <w:r w:rsidR="00AD2559">
        <w:rPr>
          <w:rFonts w:asciiTheme="minorEastAsia" w:hAnsiTheme="minorEastAsia"/>
          <w:sz w:val="24"/>
          <w:lang w:eastAsia="zh-CN"/>
        </w:rPr>
        <w:t xml:space="preserve"> </w:t>
      </w:r>
    </w:p>
    <w:p w:rsidR="00161A6B" w:rsidRPr="00CC36B0" w:rsidRDefault="00161A6B" w:rsidP="00161A6B">
      <w:pPr>
        <w:spacing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电话：</w:t>
      </w:r>
    </w:p>
    <w:p w:rsidR="00161A6B" w:rsidRDefault="00161A6B" w:rsidP="00161A6B">
      <w:pPr>
        <w:spacing w:line="360" w:lineRule="auto"/>
        <w:ind w:firstLineChars="200" w:firstLine="480"/>
        <w:rPr>
          <w:sz w:val="24"/>
          <w:lang w:eastAsia="zh-CN"/>
        </w:rPr>
      </w:pPr>
      <w:r>
        <w:rPr>
          <w:rFonts w:hint="eastAsia"/>
          <w:sz w:val="24"/>
          <w:lang w:eastAsia="zh-CN"/>
        </w:rPr>
        <w:t>开户银行：</w:t>
      </w:r>
      <w:r w:rsidRPr="00CC36B0">
        <w:rPr>
          <w:sz w:val="24"/>
          <w:lang w:eastAsia="zh-CN"/>
        </w:rPr>
        <w:t xml:space="preserve"> </w:t>
      </w:r>
    </w:p>
    <w:p w:rsidR="00161A6B" w:rsidRPr="00F75E4E" w:rsidRDefault="00161A6B" w:rsidP="00161A6B">
      <w:pPr>
        <w:widowControl/>
        <w:spacing w:line="360" w:lineRule="auto"/>
        <w:ind w:firstLineChars="200" w:firstLine="480"/>
        <w:rPr>
          <w:color w:val="000000"/>
          <w:sz w:val="24"/>
          <w:lang w:eastAsia="zh-CN"/>
        </w:rPr>
      </w:pPr>
      <w:r>
        <w:rPr>
          <w:rFonts w:hint="eastAsia"/>
          <w:sz w:val="24"/>
          <w:lang w:eastAsia="zh-CN"/>
        </w:rPr>
        <w:t>帐号：</w:t>
      </w:r>
      <w:r>
        <w:rPr>
          <w:sz w:val="24"/>
          <w:lang w:eastAsia="zh-CN"/>
        </w:rPr>
        <w:t xml:space="preserve">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t>第五条</w:t>
      </w:r>
      <w:r w:rsidRPr="00443283">
        <w:rPr>
          <w:rFonts w:asciiTheme="minorEastAsia" w:eastAsiaTheme="minorEastAsia" w:hAnsiTheme="minorEastAsia" w:hint="eastAsia"/>
          <w:sz w:val="24"/>
          <w:szCs w:val="24"/>
          <w:lang w:eastAsia="zh-CN"/>
        </w:rPr>
        <w:t xml:space="preserve"> 双方确定因履行本合同应遵守的保密义务如下：</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甲方：</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保密内容：乙方提供的资料，服务咨询报告及该服务咨询报告的附件资料除外。</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涉密人员范围：甲方及甲方工作人员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泄密责任：  按本合同约定及国家有关保密法的规定执行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乙方：</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保密内容：甲方提供的资料以及乙方在提供本合同约定服务过程中知悉的甲方技术信息、经营信息、生产工艺、操作流程等。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涉密人员范围：乙方及乙方工作人员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 xml:space="preserve">泄密责任：按本合同约定及国家有关保密法的规定执行 </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t>第六条</w:t>
      </w:r>
      <w:r w:rsidRPr="00443283">
        <w:rPr>
          <w:rFonts w:asciiTheme="minorEastAsia" w:eastAsiaTheme="minorEastAsia" w:hAnsiTheme="minorEastAsia" w:hint="eastAsia"/>
          <w:sz w:val="24"/>
          <w:szCs w:val="24"/>
          <w:lang w:eastAsia="zh-CN"/>
        </w:rPr>
        <w:t xml:space="preserve"> 本合同的变更必须由双方协商一致，并以书面形式确定。</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lastRenderedPageBreak/>
        <w:t>第七条</w:t>
      </w:r>
      <w:r w:rsidRPr="00443283">
        <w:rPr>
          <w:rFonts w:asciiTheme="minorEastAsia" w:eastAsiaTheme="minorEastAsia" w:hAnsiTheme="minorEastAsia" w:hint="eastAsia"/>
          <w:sz w:val="24"/>
          <w:szCs w:val="24"/>
          <w:lang w:eastAsia="zh-CN"/>
        </w:rPr>
        <w:t xml:space="preserve"> 双方确定，按以下标准和方式对乙方提交的技术咨询工作成果进行验收：</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乙方提交工作成果的形式：</w:t>
      </w:r>
      <w:r>
        <w:rPr>
          <w:rFonts w:asciiTheme="minorEastAsia" w:eastAsiaTheme="minorEastAsia" w:hAnsiTheme="minorEastAsia" w:hint="eastAsia"/>
          <w:sz w:val="24"/>
          <w:szCs w:val="24"/>
          <w:u w:val="single"/>
          <w:lang w:eastAsia="zh-CN"/>
        </w:rPr>
        <w:t xml:space="preserve"> 书面报告</w:t>
      </w:r>
      <w:r w:rsidRPr="00443283">
        <w:rPr>
          <w:rFonts w:asciiTheme="minorEastAsia" w:eastAsiaTheme="minorEastAsia" w:hAnsiTheme="minorEastAsia"/>
          <w:sz w:val="24"/>
          <w:szCs w:val="24"/>
          <w:u w:val="single"/>
          <w:lang w:eastAsia="zh-CN"/>
        </w:rPr>
        <w:t xml:space="preserve"> </w:t>
      </w:r>
    </w:p>
    <w:p w:rsidR="00161A6B" w:rsidRPr="00443283" w:rsidRDefault="00161A6B" w:rsidP="00161A6B">
      <w:pPr>
        <w:pStyle w:val="a4"/>
        <w:spacing w:line="360" w:lineRule="auto"/>
        <w:ind w:left="1"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工作成果的验收标准：</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达到行业标准及企业标准要求</w:t>
      </w:r>
      <w:r w:rsidRPr="002A4D8D">
        <w:rPr>
          <w:rFonts w:asciiTheme="minorEastAsia" w:eastAsiaTheme="minorEastAsia" w:hAnsiTheme="minorEastAsia" w:hint="eastAsia"/>
          <w:sz w:val="24"/>
          <w:szCs w:val="24"/>
          <w:u w:val="single"/>
          <w:lang w:eastAsia="zh-CN"/>
        </w:rPr>
        <w:t>，</w:t>
      </w:r>
      <w:r w:rsidRPr="002A4D8D">
        <w:rPr>
          <w:rFonts w:asciiTheme="majorEastAsia" w:eastAsiaTheme="majorEastAsia" w:hAnsiTheme="majorEastAsia" w:hint="eastAsia"/>
          <w:sz w:val="24"/>
          <w:u w:val="single"/>
          <w:lang w:eastAsia="zh-CN"/>
        </w:rPr>
        <w:t>二者要求不一致的，适用对产品更为严格的标准。</w:t>
      </w:r>
      <w:r w:rsidRPr="00443283">
        <w:rPr>
          <w:rFonts w:asciiTheme="minorEastAsia" w:eastAsiaTheme="minorEastAsia" w:hAnsiTheme="minorEastAsia"/>
          <w:sz w:val="24"/>
          <w:szCs w:val="24"/>
          <w:u w:val="single"/>
          <w:lang w:eastAsia="zh-CN"/>
        </w:rPr>
        <w:t xml:space="preserve">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 xml:space="preserve">. </w:t>
      </w:r>
      <w:r w:rsidRPr="00443283">
        <w:rPr>
          <w:rFonts w:asciiTheme="minorEastAsia" w:eastAsiaTheme="minorEastAsia" w:hAnsiTheme="minorEastAsia" w:hint="eastAsia"/>
          <w:sz w:val="24"/>
          <w:szCs w:val="24"/>
          <w:lang w:eastAsia="zh-CN"/>
        </w:rPr>
        <w:t>验收地点：</w:t>
      </w:r>
      <w:r>
        <w:rPr>
          <w:rFonts w:asciiTheme="minorEastAsia" w:eastAsiaTheme="minorEastAsia" w:hAnsiTheme="minorEastAsia" w:hint="eastAsia"/>
          <w:sz w:val="24"/>
          <w:szCs w:val="24"/>
          <w:u w:val="single"/>
          <w:lang w:eastAsia="zh-CN"/>
        </w:rPr>
        <w:t xml:space="preserve"> </w:t>
      </w:r>
      <w:r w:rsidR="00B968DA">
        <w:rPr>
          <w:rFonts w:asciiTheme="minorEastAsia" w:eastAsiaTheme="minorEastAsia" w:hAnsiTheme="minorEastAsia" w:hint="eastAsia"/>
          <w:sz w:val="24"/>
          <w:szCs w:val="24"/>
          <w:u w:val="single"/>
          <w:lang w:eastAsia="zh-CN"/>
        </w:rPr>
        <w:t xml:space="preserve">甲方现场 </w:t>
      </w:r>
      <w:r w:rsidRPr="00443283">
        <w:rPr>
          <w:rFonts w:asciiTheme="minorEastAsia" w:eastAsiaTheme="minorEastAsia" w:hAnsiTheme="minorEastAsia"/>
          <w:sz w:val="24"/>
          <w:szCs w:val="24"/>
          <w:u w:val="single"/>
          <w:lang w:eastAsia="zh-CN"/>
        </w:rPr>
        <w:t xml:space="preserve"> </w:t>
      </w:r>
    </w:p>
    <w:p w:rsidR="00161A6B" w:rsidRPr="00443283" w:rsidRDefault="00161A6B" w:rsidP="00161A6B">
      <w:pPr>
        <w:spacing w:line="360" w:lineRule="auto"/>
        <w:ind w:firstLineChars="200" w:firstLine="480"/>
        <w:rPr>
          <w:rFonts w:asciiTheme="minorEastAsia" w:eastAsiaTheme="minorEastAsia" w:hAnsiTheme="minorEastAsia"/>
          <w:sz w:val="24"/>
          <w:lang w:eastAsia="zh-CN"/>
        </w:rPr>
      </w:pPr>
      <w:r w:rsidRPr="00443283">
        <w:rPr>
          <w:rFonts w:asciiTheme="minorEastAsia" w:eastAsiaTheme="minorEastAsia" w:hAnsiTheme="minorEastAsia" w:hint="eastAsia"/>
          <w:sz w:val="24"/>
          <w:lang w:eastAsia="zh-CN"/>
        </w:rPr>
        <w:t>4</w:t>
      </w:r>
      <w:r>
        <w:rPr>
          <w:rFonts w:asciiTheme="minorEastAsia" w:eastAsiaTheme="minorEastAsia" w:hAnsiTheme="minorEastAsia" w:hint="eastAsia"/>
          <w:sz w:val="24"/>
          <w:lang w:eastAsia="zh-CN"/>
        </w:rPr>
        <w:t xml:space="preserve">. </w:t>
      </w:r>
      <w:r w:rsidRPr="00443283">
        <w:rPr>
          <w:rFonts w:asciiTheme="minorEastAsia" w:eastAsiaTheme="minorEastAsia" w:hAnsiTheme="minorEastAsia" w:hint="eastAsia"/>
          <w:sz w:val="24"/>
          <w:lang w:eastAsia="zh-CN"/>
        </w:rPr>
        <w:t>双方确认，甲方的验收</w:t>
      </w:r>
      <w:r>
        <w:rPr>
          <w:rFonts w:asciiTheme="minorEastAsia" w:eastAsiaTheme="minorEastAsia" w:hAnsiTheme="minorEastAsia" w:hint="eastAsia"/>
          <w:sz w:val="24"/>
          <w:lang w:eastAsia="zh-CN"/>
        </w:rPr>
        <w:t>仅作为付款依据，不视为</w:t>
      </w:r>
      <w:r w:rsidRPr="00443283">
        <w:rPr>
          <w:rFonts w:asciiTheme="minorEastAsia" w:eastAsiaTheme="minorEastAsia" w:hAnsiTheme="minorEastAsia" w:hint="eastAsia"/>
          <w:sz w:val="24"/>
          <w:lang w:eastAsia="zh-CN"/>
        </w:rPr>
        <w:t>对乙方工作成果的最终认可。在技术</w:t>
      </w:r>
      <w:r>
        <w:rPr>
          <w:rFonts w:asciiTheme="minorEastAsia" w:eastAsiaTheme="minorEastAsia" w:hAnsiTheme="minorEastAsia" w:hint="eastAsia"/>
          <w:sz w:val="24"/>
          <w:lang w:eastAsia="zh-CN"/>
        </w:rPr>
        <w:t>服务</w:t>
      </w:r>
      <w:r w:rsidRPr="00443283">
        <w:rPr>
          <w:rFonts w:asciiTheme="minorEastAsia" w:eastAsiaTheme="minorEastAsia" w:hAnsiTheme="minorEastAsia" w:hint="eastAsia"/>
          <w:sz w:val="24"/>
          <w:lang w:eastAsia="zh-CN"/>
        </w:rPr>
        <w:t>成果运用过程中，如有证据表明乙方存在弄虚作假等违反合同约定的情形，甲方仍有权要求乙方承担由此造成的损失和法律后果。</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1B2B28">
        <w:rPr>
          <w:rFonts w:asciiTheme="minorEastAsia" w:eastAsiaTheme="minorEastAsia" w:hAnsiTheme="minorEastAsia" w:hint="eastAsia"/>
          <w:b/>
          <w:sz w:val="24"/>
          <w:szCs w:val="24"/>
          <w:lang w:eastAsia="zh-CN"/>
        </w:rPr>
        <w:t>第八条</w:t>
      </w:r>
      <w:r w:rsidRPr="00443283">
        <w:rPr>
          <w:rFonts w:asciiTheme="minorEastAsia" w:eastAsiaTheme="minorEastAsia" w:hAnsiTheme="minorEastAsia" w:hint="eastAsia"/>
          <w:sz w:val="24"/>
          <w:szCs w:val="24"/>
          <w:lang w:eastAsia="zh-CN"/>
        </w:rPr>
        <w:t xml:space="preserve"> 双方确定，甲方指定</w:t>
      </w:r>
      <w:r w:rsidRPr="00443283">
        <w:rPr>
          <w:rFonts w:asciiTheme="minorEastAsia" w:eastAsiaTheme="minorEastAsia" w:hAnsiTheme="minorEastAsia" w:hint="eastAsia"/>
          <w:sz w:val="24"/>
          <w:szCs w:val="24"/>
          <w:u w:val="single"/>
          <w:lang w:eastAsia="zh-CN"/>
        </w:rPr>
        <w:t xml:space="preserve"> </w:t>
      </w:r>
      <w:r w:rsidR="00B968DA" w:rsidRPr="00B968DA">
        <w:rPr>
          <w:rFonts w:asciiTheme="minorEastAsia" w:eastAsiaTheme="minorEastAsia" w:hAnsiTheme="minorEastAsia" w:hint="eastAsia"/>
          <w:sz w:val="24"/>
          <w:szCs w:val="24"/>
          <w:u w:val="single"/>
          <w:lang w:eastAsia="zh-CN"/>
        </w:rPr>
        <w:t>罗宽虎</w:t>
      </w:r>
      <w:r w:rsidR="00B968DA" w:rsidRPr="00B968DA">
        <w:rPr>
          <w:rFonts w:hint="eastAsia"/>
          <w:sz w:val="24"/>
          <w:szCs w:val="24"/>
          <w:u w:val="single"/>
          <w:lang w:eastAsia="zh-CN"/>
        </w:rPr>
        <w:t>17706963588</w:t>
      </w:r>
      <w:r w:rsidRPr="005A2634">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为甲方项目联系人，乙方指定</w:t>
      </w:r>
      <w:r w:rsidRPr="00443283">
        <w:rPr>
          <w:rFonts w:asciiTheme="minorEastAsia" w:eastAsiaTheme="minorEastAsia" w:hAnsiTheme="minorEastAsia" w:hint="eastAsia"/>
          <w:sz w:val="24"/>
          <w:szCs w:val="24"/>
          <w:u w:val="single"/>
          <w:lang w:eastAsia="zh-CN"/>
        </w:rPr>
        <w:t xml:space="preserve"> </w:t>
      </w:r>
      <w:r w:rsidR="00B968DA">
        <w:rPr>
          <w:rFonts w:asciiTheme="minorEastAsia" w:eastAsiaTheme="minorEastAsia" w:hAnsiTheme="minorEastAsia" w:hint="eastAsia"/>
          <w:sz w:val="24"/>
          <w:szCs w:val="24"/>
          <w:u w:val="single"/>
          <w:lang w:eastAsia="zh-CN"/>
        </w:rPr>
        <w:t xml:space="preserve">  </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为乙方项目联系人。项目联系人承担以下责任：</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u w:val="single"/>
          <w:lang w:eastAsia="zh-CN"/>
        </w:rPr>
      </w:pPr>
      <w:r w:rsidRPr="00443283">
        <w:rPr>
          <w:rFonts w:asciiTheme="minorEastAsia" w:eastAsiaTheme="minorEastAsia" w:hAnsiTheme="minorEastAsia"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sidRPr="00443283">
        <w:rPr>
          <w:rFonts w:asciiTheme="minorEastAsia" w:eastAsiaTheme="minorEastAsia" w:hAnsiTheme="minorEastAsia"/>
          <w:sz w:val="24"/>
          <w:szCs w:val="24"/>
          <w:u w:val="single"/>
          <w:lang w:eastAsia="zh-CN"/>
        </w:rPr>
        <w:t xml:space="preserve"> </w:t>
      </w:r>
    </w:p>
    <w:p w:rsidR="00161A6B" w:rsidRPr="00443283"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一方变更项目联系人的，应当及时以书面形式通知另一方。未及时通知并影响本合同履行或造成损失的，应承担相应的责任。</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6C10DA">
        <w:rPr>
          <w:rFonts w:asciiTheme="minorEastAsia" w:eastAsiaTheme="minorEastAsia" w:hAnsiTheme="minorEastAsia" w:hint="eastAsia"/>
          <w:b/>
          <w:sz w:val="24"/>
          <w:szCs w:val="24"/>
          <w:lang w:eastAsia="zh-CN"/>
        </w:rPr>
        <w:t>第九条</w:t>
      </w:r>
      <w:r w:rsidRPr="00443283">
        <w:rPr>
          <w:rFonts w:asciiTheme="minorEastAsia" w:eastAsiaTheme="minorEastAsia" w:hAnsiTheme="minorEastAsia" w:hint="eastAsia"/>
          <w:sz w:val="24"/>
          <w:szCs w:val="24"/>
          <w:lang w:eastAsia="zh-CN"/>
        </w:rPr>
        <w:t xml:space="preserve">  违约责任</w:t>
      </w:r>
    </w:p>
    <w:p w:rsidR="00161A6B" w:rsidRPr="00443283" w:rsidRDefault="00161A6B" w:rsidP="00161A6B">
      <w:pPr>
        <w:spacing w:line="360" w:lineRule="auto"/>
        <w:ind w:firstLineChars="200" w:firstLine="480"/>
        <w:rPr>
          <w:rStyle w:val="apple-converted-space"/>
          <w:rFonts w:asciiTheme="minorEastAsia" w:eastAsiaTheme="minorEastAsia" w:hAnsiTheme="minorEastAsia"/>
          <w:color w:val="000000"/>
          <w:sz w:val="24"/>
          <w:lang w:eastAsia="zh-CN"/>
        </w:rPr>
      </w:pPr>
      <w:r w:rsidRPr="00443283">
        <w:rPr>
          <w:rStyle w:val="apple-converted-space"/>
          <w:rFonts w:asciiTheme="minorEastAsia" w:eastAsiaTheme="minorEastAsia" w:hAnsiTheme="minorEastAsia" w:hint="eastAsia"/>
          <w:color w:val="000000"/>
          <w:sz w:val="24"/>
          <w:lang w:eastAsia="zh-CN"/>
        </w:rPr>
        <w:t>1．乙方</w:t>
      </w:r>
      <w:r>
        <w:rPr>
          <w:rStyle w:val="apple-converted-space"/>
          <w:rFonts w:asciiTheme="minorEastAsia" w:eastAsiaTheme="minorEastAsia" w:hAnsiTheme="minorEastAsia" w:hint="eastAsia"/>
          <w:color w:val="000000"/>
          <w:sz w:val="24"/>
          <w:lang w:eastAsia="zh-CN"/>
        </w:rPr>
        <w:t>提供的服务及</w:t>
      </w:r>
      <w:r w:rsidRPr="00443283">
        <w:rPr>
          <w:rStyle w:val="apple-converted-space"/>
          <w:rFonts w:asciiTheme="minorEastAsia" w:eastAsiaTheme="minorEastAsia" w:hAnsiTheme="minorEastAsia" w:hint="eastAsia"/>
          <w:color w:val="000000"/>
          <w:sz w:val="24"/>
          <w:lang w:eastAsia="zh-CN"/>
        </w:rPr>
        <w:t>提交的服务报告不符合合同约定的，应在甲方指定期限内修改完善直至符合合同约定为止。</w:t>
      </w:r>
    </w:p>
    <w:p w:rsidR="00161A6B" w:rsidRDefault="00161A6B" w:rsidP="00161A6B">
      <w:pPr>
        <w:pStyle w:val="a4"/>
        <w:spacing w:line="360" w:lineRule="auto"/>
        <w:ind w:firstLineChars="200" w:firstLine="480"/>
        <w:rPr>
          <w:rStyle w:val="apple-converted-space"/>
          <w:rFonts w:asciiTheme="minorEastAsia" w:eastAsiaTheme="minorEastAsia" w:hAnsiTheme="minorEastAsia"/>
          <w:color w:val="000000"/>
          <w:sz w:val="24"/>
          <w:szCs w:val="24"/>
          <w:lang w:eastAsia="zh-CN"/>
        </w:rPr>
      </w:pPr>
      <w:r w:rsidRPr="00443283">
        <w:rPr>
          <w:rStyle w:val="apple-converted-space"/>
          <w:rFonts w:asciiTheme="minorEastAsia" w:eastAsiaTheme="minorEastAsia" w:hAnsiTheme="minorEastAsia" w:hint="eastAsia"/>
          <w:color w:val="000000"/>
          <w:sz w:val="24"/>
          <w:szCs w:val="24"/>
          <w:lang w:eastAsia="zh-CN"/>
        </w:rPr>
        <w:t>2．任何一方违反保密义务的，应向对方支付违约金人民币</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1000</w:t>
      </w:r>
      <w:r w:rsidRPr="00443283">
        <w:rPr>
          <w:rFonts w:asciiTheme="minorEastAsia" w:eastAsiaTheme="minorEastAsia" w:hAnsiTheme="minorEastAsia"/>
          <w:sz w:val="24"/>
          <w:szCs w:val="24"/>
          <w:u w:val="single"/>
          <w:lang w:eastAsia="zh-CN"/>
        </w:rPr>
        <w:t xml:space="preserve"> </w:t>
      </w:r>
      <w:r w:rsidRPr="00443283">
        <w:rPr>
          <w:rStyle w:val="apple-converted-space"/>
          <w:rFonts w:asciiTheme="minorEastAsia" w:eastAsiaTheme="minorEastAsia" w:hAnsiTheme="minorEastAsia" w:hint="eastAsia"/>
          <w:color w:val="000000"/>
          <w:sz w:val="24"/>
          <w:szCs w:val="24"/>
          <w:lang w:eastAsia="zh-CN"/>
        </w:rPr>
        <w:t>元；赔偿由此给对方造成的损失。</w:t>
      </w:r>
    </w:p>
    <w:p w:rsidR="00161A6B" w:rsidRPr="003568CF" w:rsidRDefault="00161A6B" w:rsidP="00161A6B">
      <w:pPr>
        <w:pStyle w:val="a4"/>
        <w:spacing w:line="360" w:lineRule="auto"/>
        <w:ind w:firstLineChars="200" w:firstLine="480"/>
        <w:rPr>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3．</w:t>
      </w:r>
      <w:r w:rsidRPr="00C24461">
        <w:rPr>
          <w:rFonts w:hint="eastAsia"/>
          <w:sz w:val="24"/>
          <w:szCs w:val="24"/>
          <w:lang w:eastAsia="zh-CN"/>
        </w:rPr>
        <w:t>如甲方逾期付款，应按全国银行间同业拆借中心公布的贷款市场报价利率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6C10DA">
        <w:rPr>
          <w:rFonts w:asciiTheme="minorEastAsia" w:eastAsiaTheme="minorEastAsia" w:hAnsiTheme="minorEastAsia" w:hint="eastAsia"/>
          <w:b/>
          <w:sz w:val="24"/>
          <w:szCs w:val="24"/>
          <w:lang w:eastAsia="zh-CN"/>
        </w:rPr>
        <w:t>第十条</w:t>
      </w:r>
      <w:r>
        <w:rPr>
          <w:rFonts w:asciiTheme="minorEastAsia" w:eastAsiaTheme="minorEastAsia" w:hAnsiTheme="minorEastAsia" w:hint="eastAsia"/>
          <w:b/>
          <w:sz w:val="24"/>
          <w:szCs w:val="24"/>
          <w:lang w:eastAsia="zh-CN"/>
        </w:rPr>
        <w:t xml:space="preserve"> </w:t>
      </w:r>
      <w:r w:rsidRPr="00C042FB">
        <w:rPr>
          <w:rFonts w:hint="eastAsia"/>
          <w:sz w:val="24"/>
          <w:lang w:eastAsia="zh-CN"/>
        </w:rPr>
        <w:t>甲乙双方在履行合同过程中，发生争议和纠纷时，双方应友好协商解决，经协商无法解决时，向甲方所在地的人民法院提起诉讼。</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9E0104">
        <w:rPr>
          <w:rFonts w:asciiTheme="minorEastAsia" w:eastAsiaTheme="minorEastAsia" w:hAnsiTheme="minorEastAsia" w:hint="eastAsia"/>
          <w:b/>
          <w:sz w:val="24"/>
          <w:szCs w:val="24"/>
          <w:lang w:eastAsia="zh-CN"/>
        </w:rPr>
        <w:t>第十一条</w:t>
      </w:r>
      <w:r w:rsidRPr="00443283">
        <w:rPr>
          <w:rFonts w:asciiTheme="minorEastAsia" w:eastAsiaTheme="minorEastAsia" w:hAnsiTheme="minorEastAsia" w:hint="eastAsia"/>
          <w:sz w:val="24"/>
          <w:szCs w:val="24"/>
          <w:lang w:eastAsia="zh-CN"/>
        </w:rPr>
        <w:t xml:space="preserve"> 其他</w:t>
      </w:r>
    </w:p>
    <w:p w:rsidR="00161A6B" w:rsidRPr="00443283" w:rsidRDefault="00161A6B" w:rsidP="00161A6B">
      <w:pPr>
        <w:pStyle w:val="a4"/>
        <w:spacing w:line="360" w:lineRule="auto"/>
        <w:ind w:firstLineChars="200" w:firstLine="480"/>
        <w:rPr>
          <w:rStyle w:val="apple-converted-space"/>
          <w:rFonts w:asciiTheme="minorEastAsia" w:eastAsiaTheme="minorEastAsia" w:hAnsiTheme="minorEastAsia"/>
          <w:color w:val="000000"/>
          <w:sz w:val="24"/>
          <w:szCs w:val="24"/>
          <w:lang w:eastAsia="zh-CN"/>
        </w:rPr>
      </w:pPr>
      <w:r w:rsidRPr="00443283">
        <w:rPr>
          <w:rStyle w:val="apple-converted-space"/>
          <w:rFonts w:asciiTheme="minorEastAsia" w:eastAsiaTheme="minorEastAsia" w:hAnsiTheme="minorEastAsia" w:hint="eastAsia"/>
          <w:color w:val="000000"/>
          <w:sz w:val="24"/>
          <w:szCs w:val="24"/>
          <w:lang w:eastAsia="zh-CN"/>
        </w:rPr>
        <w:t>1</w:t>
      </w:r>
      <w:r>
        <w:rPr>
          <w:rStyle w:val="apple-converted-space"/>
          <w:rFonts w:asciiTheme="minorEastAsia" w:eastAsiaTheme="minorEastAsia" w:hAnsiTheme="minorEastAsia" w:hint="eastAsia"/>
          <w:color w:val="000000"/>
          <w:sz w:val="24"/>
          <w:szCs w:val="24"/>
          <w:lang w:eastAsia="zh-CN"/>
        </w:rPr>
        <w:t xml:space="preserve">. </w:t>
      </w:r>
      <w:r w:rsidRPr="00443283">
        <w:rPr>
          <w:rStyle w:val="apple-converted-space"/>
          <w:rFonts w:asciiTheme="minorEastAsia" w:eastAsiaTheme="minorEastAsia" w:hAnsiTheme="minorEastAsia" w:hint="eastAsia"/>
          <w:color w:val="000000"/>
          <w:sz w:val="24"/>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61A6B" w:rsidRDefault="00161A6B" w:rsidP="00161A6B">
      <w:pPr>
        <w:pStyle w:val="a4"/>
        <w:spacing w:line="360" w:lineRule="auto"/>
        <w:ind w:firstLineChars="200"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 xml:space="preserve"> 如乙方工程师服务诊断需要更换的硬件，甲方提供硬件。乙方</w:t>
      </w:r>
      <w:r w:rsidRPr="00A613D7">
        <w:rPr>
          <w:rFonts w:asciiTheme="minorEastAsia" w:eastAsiaTheme="minorEastAsia" w:hAnsiTheme="minorEastAsia" w:hint="eastAsia"/>
          <w:color w:val="000000" w:themeColor="text1"/>
          <w:sz w:val="24"/>
          <w:lang w:eastAsia="zh-CN"/>
        </w:rPr>
        <w:t>负责对现场设备进行点检，建立详细的设备统计数据，为甲方制定备品备件计划，以保证甲方对设备需求。</w:t>
      </w:r>
    </w:p>
    <w:p w:rsidR="00161A6B" w:rsidRDefault="00161A6B" w:rsidP="00161A6B">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3.  因乙方技术服务不当造成的损坏件，乙方应负责免费调换，由此造成的损失乙方承担相应的赔偿责任。</w:t>
      </w:r>
    </w:p>
    <w:p w:rsidR="00161A6B" w:rsidRDefault="00161A6B" w:rsidP="00161A6B">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 当发现或发生非技术服务责任事故时，乙方应立即书面通知甲方整改。当事故严重影响设备安全运行时，乙方应该通知甲方停止使用该系统。</w:t>
      </w:r>
    </w:p>
    <w:p w:rsidR="00161A6B" w:rsidRPr="00443283" w:rsidRDefault="00161A6B" w:rsidP="00161A6B">
      <w:pPr>
        <w:pStyle w:val="a4"/>
        <w:spacing w:line="360" w:lineRule="auto"/>
        <w:rPr>
          <w:rFonts w:asciiTheme="minorEastAsia" w:eastAsiaTheme="minorEastAsia" w:hAnsiTheme="minorEastAsia"/>
          <w:sz w:val="24"/>
          <w:szCs w:val="24"/>
          <w:lang w:eastAsia="zh-CN"/>
        </w:rPr>
      </w:pPr>
      <w:r w:rsidRPr="00E875EF">
        <w:rPr>
          <w:rFonts w:asciiTheme="minorEastAsia" w:eastAsiaTheme="minorEastAsia" w:hAnsiTheme="minorEastAsia" w:hint="eastAsia"/>
          <w:b/>
          <w:sz w:val="24"/>
          <w:szCs w:val="24"/>
          <w:lang w:eastAsia="zh-CN"/>
        </w:rPr>
        <w:t>第十二条</w:t>
      </w:r>
      <w:r w:rsidRPr="00443283">
        <w:rPr>
          <w:rFonts w:asciiTheme="minorEastAsia" w:eastAsiaTheme="minorEastAsia" w:hAnsiTheme="minorEastAsia" w:hint="eastAsia"/>
          <w:sz w:val="24"/>
          <w:szCs w:val="24"/>
          <w:lang w:eastAsia="zh-CN"/>
        </w:rPr>
        <w:t xml:space="preserve"> 本合同经双方签订后生效。本合同一式</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陆</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份，甲方执</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肆</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份，乙方执</w:t>
      </w: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贰</w:t>
      </w:r>
      <w:r w:rsidRPr="00443283">
        <w:rPr>
          <w:rFonts w:asciiTheme="minorEastAsia" w:eastAsiaTheme="minorEastAsia" w:hAnsiTheme="minorEastAsia"/>
          <w:sz w:val="24"/>
          <w:szCs w:val="24"/>
          <w:u w:val="single"/>
          <w:lang w:eastAsia="zh-CN"/>
        </w:rPr>
        <w:t xml:space="preserve"> </w:t>
      </w:r>
      <w:r w:rsidRPr="00443283">
        <w:rPr>
          <w:rFonts w:asciiTheme="minorEastAsia" w:eastAsiaTheme="minorEastAsia" w:hAnsiTheme="minorEastAsia" w:hint="eastAsia"/>
          <w:sz w:val="24"/>
          <w:szCs w:val="24"/>
          <w:lang w:eastAsia="zh-CN"/>
        </w:rPr>
        <w:t>份，具有同等法律效力。</w:t>
      </w:r>
    </w:p>
    <w:p w:rsidR="00161A6B" w:rsidRDefault="00161A6B" w:rsidP="00161A6B">
      <w:pPr>
        <w:pStyle w:val="a4"/>
        <w:spacing w:line="360" w:lineRule="auto"/>
        <w:rPr>
          <w:rFonts w:asciiTheme="minorEastAsia" w:eastAsiaTheme="minorEastAsia" w:hAnsiTheme="minorEastAsia"/>
          <w:sz w:val="24"/>
          <w:szCs w:val="24"/>
          <w:lang w:eastAsia="zh-CN"/>
        </w:rPr>
      </w:pPr>
      <w:r w:rsidRPr="00E875EF">
        <w:rPr>
          <w:rFonts w:asciiTheme="minorEastAsia" w:eastAsiaTheme="minorEastAsia" w:hAnsiTheme="minorEastAsia" w:hint="eastAsia"/>
          <w:b/>
          <w:sz w:val="24"/>
          <w:szCs w:val="24"/>
          <w:lang w:eastAsia="zh-CN"/>
        </w:rPr>
        <w:t>第十三条</w:t>
      </w:r>
      <w:r>
        <w:rPr>
          <w:rFonts w:asciiTheme="minorEastAsia" w:eastAsiaTheme="minorEastAsia" w:hAnsiTheme="minorEastAsia" w:hint="eastAsia"/>
          <w:sz w:val="24"/>
          <w:szCs w:val="24"/>
          <w:lang w:eastAsia="zh-CN"/>
        </w:rPr>
        <w:t xml:space="preserve">  附件</w:t>
      </w:r>
    </w:p>
    <w:p w:rsidR="00161A6B" w:rsidRDefault="00161A6B" w:rsidP="00161A6B">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附件1：技术协议</w:t>
      </w:r>
      <w:r w:rsidR="0041726E">
        <w:rPr>
          <w:rFonts w:asciiTheme="minorEastAsia" w:eastAsiaTheme="minorEastAsia" w:hAnsiTheme="minorEastAsia" w:hint="eastAsia"/>
          <w:sz w:val="24"/>
          <w:szCs w:val="24"/>
          <w:lang w:eastAsia="zh-CN"/>
        </w:rPr>
        <w:t>书</w:t>
      </w:r>
    </w:p>
    <w:p w:rsidR="00B968DA" w:rsidRDefault="00161A6B" w:rsidP="00161A6B">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附件2：</w:t>
      </w:r>
      <w:r w:rsidR="00B968DA">
        <w:rPr>
          <w:rFonts w:asciiTheme="minorEastAsia" w:eastAsiaTheme="minorEastAsia" w:hAnsiTheme="minorEastAsia" w:hint="eastAsia"/>
          <w:sz w:val="24"/>
          <w:szCs w:val="24"/>
          <w:lang w:eastAsia="zh-CN"/>
        </w:rPr>
        <w:t>价格清单</w:t>
      </w:r>
    </w:p>
    <w:p w:rsidR="00161A6B" w:rsidRDefault="00B968DA" w:rsidP="00B968DA">
      <w:pPr>
        <w:pStyle w:val="a4"/>
        <w:spacing w:line="360" w:lineRule="auto"/>
        <w:ind w:firstLineChars="600" w:firstLine="14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附件3：</w:t>
      </w:r>
      <w:r w:rsidR="00161A6B">
        <w:rPr>
          <w:rFonts w:asciiTheme="minorEastAsia" w:eastAsiaTheme="minorEastAsia" w:hAnsiTheme="minorEastAsia" w:hint="eastAsia"/>
          <w:sz w:val="24"/>
          <w:szCs w:val="24"/>
          <w:lang w:eastAsia="zh-CN"/>
        </w:rPr>
        <w:t>安全环保协议书</w:t>
      </w:r>
    </w:p>
    <w:p w:rsidR="00161A6B" w:rsidRDefault="00161A6B" w:rsidP="00161A6B">
      <w:pPr>
        <w:pStyle w:val="a4"/>
        <w:spacing w:line="360" w:lineRule="auto"/>
        <w:rPr>
          <w:rFonts w:asciiTheme="minorEastAsia" w:eastAsiaTheme="minorEastAsia" w:hAnsiTheme="minorEastAsia"/>
          <w:sz w:val="24"/>
          <w:szCs w:val="24"/>
          <w:lang w:eastAsia="zh-CN"/>
        </w:rPr>
      </w:pPr>
    </w:p>
    <w:p w:rsidR="00812114" w:rsidRDefault="00812114" w:rsidP="00812114">
      <w:pPr>
        <w:spacing w:line="360" w:lineRule="auto"/>
        <w:rPr>
          <w:rFonts w:cs="Arial"/>
          <w:b/>
          <w:sz w:val="24"/>
          <w:lang w:eastAsia="zh-CN"/>
        </w:rPr>
      </w:pPr>
    </w:p>
    <w:p w:rsidR="00812114" w:rsidRPr="00570692" w:rsidRDefault="00812114" w:rsidP="00812114">
      <w:pPr>
        <w:spacing w:line="360" w:lineRule="auto"/>
        <w:rPr>
          <w:rFonts w:cs="Arial"/>
          <w:b/>
          <w:sz w:val="24"/>
          <w:lang w:eastAsia="zh-CN"/>
        </w:rPr>
      </w:pPr>
      <w:r w:rsidRPr="00570692">
        <w:rPr>
          <w:rFonts w:cs="Arial" w:hint="eastAsia"/>
          <w:b/>
          <w:sz w:val="24"/>
          <w:lang w:eastAsia="zh-CN"/>
        </w:rPr>
        <w:t>（</w:t>
      </w:r>
      <w:r>
        <w:rPr>
          <w:rFonts w:cs="Arial" w:hint="eastAsia"/>
          <w:b/>
          <w:sz w:val="24"/>
          <w:lang w:eastAsia="zh-CN"/>
        </w:rPr>
        <w:t>以下</w:t>
      </w:r>
      <w:r w:rsidRPr="00570692">
        <w:rPr>
          <w:rFonts w:cs="Arial" w:hint="eastAsia"/>
          <w:b/>
          <w:sz w:val="24"/>
          <w:lang w:eastAsia="zh-CN"/>
        </w:rPr>
        <w:t>为签署栏，无正文）</w:t>
      </w:r>
    </w:p>
    <w:p w:rsidR="00812114" w:rsidRDefault="00812114" w:rsidP="00812114">
      <w:pPr>
        <w:spacing w:line="360" w:lineRule="auto"/>
        <w:rPr>
          <w:rFonts w:cs="Arial"/>
          <w:b/>
          <w:sz w:val="24"/>
          <w:lang w:eastAsia="zh-CN"/>
        </w:rPr>
      </w:pPr>
    </w:p>
    <w:p w:rsidR="00812114" w:rsidRDefault="00812114" w:rsidP="00812114">
      <w:pPr>
        <w:spacing w:line="360" w:lineRule="auto"/>
        <w:rPr>
          <w:rFonts w:cs="Arial"/>
          <w:b/>
          <w:sz w:val="24"/>
          <w:lang w:eastAsia="zh-CN"/>
        </w:rPr>
      </w:pPr>
      <w:r>
        <w:rPr>
          <w:rFonts w:cs="Arial" w:hint="eastAsia"/>
          <w:b/>
          <w:sz w:val="24"/>
          <w:lang w:eastAsia="zh-CN"/>
        </w:rPr>
        <w:t>委托</w:t>
      </w:r>
      <w:r>
        <w:rPr>
          <w:rFonts w:cs="Arial"/>
          <w:b/>
          <w:sz w:val="24"/>
          <w:lang w:eastAsia="zh-CN"/>
        </w:rPr>
        <w:t>方</w:t>
      </w:r>
      <w:r>
        <w:rPr>
          <w:rFonts w:cs="Arial" w:hint="eastAsia"/>
          <w:b/>
          <w:sz w:val="24"/>
          <w:lang w:eastAsia="zh-CN"/>
        </w:rPr>
        <w:t>（甲方）</w:t>
      </w:r>
      <w:r>
        <w:rPr>
          <w:rFonts w:cs="Arial"/>
          <w:b/>
          <w:sz w:val="24"/>
          <w:lang w:eastAsia="zh-CN"/>
        </w:rPr>
        <w:t>：</w:t>
      </w:r>
      <w:r>
        <w:rPr>
          <w:rFonts w:cs="Arial" w:hint="eastAsia"/>
          <w:b/>
          <w:sz w:val="24"/>
          <w:lang w:eastAsia="zh-CN"/>
        </w:rPr>
        <w:t xml:space="preserve">                        </w:t>
      </w:r>
    </w:p>
    <w:p w:rsidR="00812114" w:rsidRPr="00F07478" w:rsidRDefault="00812114" w:rsidP="00812114">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p>
    <w:p w:rsidR="00812114" w:rsidRPr="00095E4B" w:rsidRDefault="00812114" w:rsidP="00812114">
      <w:pPr>
        <w:spacing w:line="240" w:lineRule="atLeast"/>
        <w:ind w:rightChars="-67" w:right="-147"/>
        <w:rPr>
          <w:rFonts w:asciiTheme="majorEastAsia" w:eastAsiaTheme="majorEastAsia" w:hAnsiTheme="majorEastAsia" w:cs="Courier New"/>
          <w:sz w:val="21"/>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095E4B">
        <w:rPr>
          <w:rFonts w:hAnsi="Courier New" w:cs="Courier New" w:hint="eastAsia"/>
          <w:sz w:val="21"/>
          <w:szCs w:val="21"/>
          <w:lang w:eastAsia="zh-CN"/>
        </w:rPr>
        <w:t>福建省漳州市古雷港经济</w:t>
      </w:r>
      <w:r w:rsidRPr="00095E4B">
        <w:rPr>
          <w:rFonts w:hint="eastAsia"/>
          <w:sz w:val="21"/>
          <w:szCs w:val="21"/>
          <w:lang w:eastAsia="zh-CN"/>
        </w:rPr>
        <w:t xml:space="preserve">           </w:t>
      </w:r>
      <w:r>
        <w:rPr>
          <w:rFonts w:hint="eastAsia"/>
          <w:sz w:val="21"/>
          <w:szCs w:val="21"/>
          <w:lang w:eastAsia="zh-CN"/>
        </w:rPr>
        <w:t xml:space="preserve">  </w:t>
      </w:r>
      <w:r w:rsidRPr="00095E4B">
        <w:rPr>
          <w:rFonts w:hint="eastAsia"/>
          <w:sz w:val="21"/>
          <w:szCs w:val="21"/>
          <w:lang w:eastAsia="zh-CN"/>
        </w:rPr>
        <w:t>地</w:t>
      </w:r>
      <w:r>
        <w:rPr>
          <w:rFonts w:hint="eastAsia"/>
          <w:sz w:val="21"/>
          <w:szCs w:val="21"/>
          <w:lang w:eastAsia="zh-CN"/>
        </w:rPr>
        <w:t xml:space="preserve">  </w:t>
      </w:r>
      <w:r w:rsidRPr="00095E4B">
        <w:rPr>
          <w:rFonts w:hint="eastAsia"/>
          <w:sz w:val="21"/>
          <w:szCs w:val="21"/>
          <w:lang w:eastAsia="zh-CN"/>
        </w:rPr>
        <w:t>址：</w:t>
      </w:r>
      <w:r w:rsidRPr="00095E4B">
        <w:rPr>
          <w:rFonts w:hAnsi="Courier New" w:cs="Courier New" w:hint="eastAsia"/>
          <w:sz w:val="21"/>
          <w:szCs w:val="21"/>
          <w:lang w:eastAsia="zh-CN"/>
        </w:rPr>
        <w:t>福建省漳州市漳州古雷经济开发区</w:t>
      </w:r>
    </w:p>
    <w:p w:rsidR="00812114" w:rsidRPr="00095E4B" w:rsidRDefault="00812114" w:rsidP="00812114">
      <w:pPr>
        <w:pStyle w:val="1"/>
        <w:spacing w:line="240" w:lineRule="atLeast"/>
        <w:rPr>
          <w:rFonts w:hAnsi="Courier New" w:cs="Courier New"/>
          <w:sz w:val="21"/>
          <w:szCs w:val="21"/>
        </w:rPr>
      </w:pPr>
      <w:r w:rsidRPr="00095E4B">
        <w:rPr>
          <w:rFonts w:hint="eastAsia"/>
          <w:sz w:val="21"/>
          <w:szCs w:val="21"/>
        </w:rPr>
        <w:t xml:space="preserve">        </w:t>
      </w:r>
      <w:r w:rsidRPr="00095E4B">
        <w:rPr>
          <w:rFonts w:hAnsi="Courier New" w:cs="Courier New" w:hint="eastAsia"/>
          <w:sz w:val="21"/>
          <w:szCs w:val="21"/>
        </w:rPr>
        <w:t>开发区腾龙路84号</w:t>
      </w:r>
      <w:r w:rsidRPr="00095E4B">
        <w:rPr>
          <w:rFonts w:hint="eastAsia"/>
          <w:sz w:val="21"/>
          <w:szCs w:val="21"/>
        </w:rPr>
        <w:t xml:space="preserve">                             </w:t>
      </w:r>
      <w:r w:rsidRPr="00095E4B">
        <w:rPr>
          <w:rFonts w:hAnsi="Courier New" w:cs="Courier New" w:hint="eastAsia"/>
          <w:sz w:val="21"/>
          <w:szCs w:val="21"/>
        </w:rPr>
        <w:t>腾龙路86号</w:t>
      </w:r>
    </w:p>
    <w:p w:rsidR="00812114" w:rsidRPr="004767C6" w:rsidRDefault="00812114" w:rsidP="00812114">
      <w:pPr>
        <w:spacing w:line="240" w:lineRule="atLeast"/>
        <w:ind w:left="1038" w:rightChars="-67" w:right="-147" w:hangingChars="472" w:hanging="1038"/>
        <w:rPr>
          <w:szCs w:val="21"/>
          <w:lang w:eastAsia="zh-CN"/>
        </w:rPr>
      </w:pPr>
      <w:r w:rsidRPr="003F737A">
        <w:rPr>
          <w:rFonts w:hint="eastAsia"/>
          <w:szCs w:val="21"/>
          <w:lang w:eastAsia="zh-CN"/>
        </w:rPr>
        <w:t>开户行：</w:t>
      </w:r>
      <w:r>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Pr>
          <w:rFonts w:asciiTheme="majorEastAsia" w:eastAsiaTheme="majorEastAsia" w:hAnsiTheme="majorEastAsia" w:hint="eastAsia"/>
          <w:sz w:val="24"/>
          <w:lang w:eastAsia="zh-CN"/>
        </w:rPr>
        <w:t>开户行：</w:t>
      </w:r>
      <w:r w:rsidRPr="00296C42">
        <w:rPr>
          <w:rFonts w:hAnsi="Courier New" w:cs="Courier New" w:hint="eastAsia"/>
          <w:szCs w:val="21"/>
          <w:lang w:eastAsia="zh-CN"/>
        </w:rPr>
        <w:t>中国银行漳州分行</w:t>
      </w:r>
    </w:p>
    <w:p w:rsidR="00812114" w:rsidRPr="00687826" w:rsidRDefault="00812114" w:rsidP="00812114">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162070100100021071</w:t>
      </w:r>
      <w:r w:rsidRPr="003F737A">
        <w:rPr>
          <w:rFonts w:hint="eastAsia"/>
          <w:szCs w:val="21"/>
          <w:lang w:eastAsia="zh-CN"/>
        </w:rPr>
        <w:t xml:space="preserve">            </w:t>
      </w:r>
      <w:r>
        <w:rPr>
          <w:rFonts w:hint="eastAsia"/>
          <w:szCs w:val="21"/>
          <w:lang w:eastAsia="zh-CN"/>
        </w:rPr>
        <w:t xml:space="preserve">  </w:t>
      </w:r>
      <w:r>
        <w:rPr>
          <w:rFonts w:asciiTheme="majorEastAsia" w:eastAsiaTheme="majorEastAsia" w:hAnsiTheme="majorEastAsia" w:hint="eastAsia"/>
          <w:sz w:val="24"/>
          <w:lang w:eastAsia="zh-CN"/>
        </w:rPr>
        <w:t>帐</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sidRPr="00296C42">
        <w:rPr>
          <w:rFonts w:hint="eastAsia"/>
          <w:szCs w:val="21"/>
          <w:lang w:eastAsia="zh-CN"/>
        </w:rPr>
        <w:t>416958369985</w:t>
      </w:r>
    </w:p>
    <w:p w:rsidR="00812114" w:rsidRDefault="00812114" w:rsidP="00812114">
      <w:pPr>
        <w:spacing w:line="240" w:lineRule="atLeast"/>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Pr>
          <w:rFonts w:asciiTheme="majorEastAsia" w:eastAsiaTheme="majorEastAsia" w:hAnsiTheme="majorEastAsia" w:hint="eastAsia"/>
          <w:sz w:val="24"/>
          <w:lang w:eastAsia="zh-CN"/>
        </w:rPr>
        <w:t>税</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号： </w:t>
      </w:r>
      <w:r w:rsidRPr="00296C42">
        <w:rPr>
          <w:rFonts w:hint="eastAsia"/>
          <w:szCs w:val="21"/>
          <w:lang w:eastAsia="zh-CN"/>
        </w:rPr>
        <w:t>913506006765392255</w:t>
      </w:r>
    </w:p>
    <w:p w:rsidR="00812114" w:rsidRPr="00B34181" w:rsidRDefault="00812114" w:rsidP="00812114">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 xml:space="preserve">083                   </w:t>
      </w:r>
      <w:r>
        <w:rPr>
          <w:rFonts w:asciiTheme="majorEastAsia" w:eastAsiaTheme="majorEastAsia" w:hAnsiTheme="majorEastAsia" w:hint="eastAsia"/>
          <w:sz w:val="24"/>
          <w:lang w:eastAsia="zh-CN"/>
        </w:rPr>
        <w:t>电</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 xml:space="preserve">话：  </w:t>
      </w:r>
      <w:r w:rsidRPr="00296C42">
        <w:rPr>
          <w:rFonts w:hint="eastAsia"/>
          <w:szCs w:val="21"/>
          <w:lang w:eastAsia="zh-CN"/>
        </w:rPr>
        <w:t>0592-6808888</w:t>
      </w:r>
    </w:p>
    <w:p w:rsidR="00812114" w:rsidRDefault="00812114" w:rsidP="00812114">
      <w:pPr>
        <w:spacing w:line="240" w:lineRule="atLeast"/>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p>
    <w:p w:rsidR="00812114" w:rsidRDefault="00812114" w:rsidP="00812114">
      <w:pPr>
        <w:spacing w:before="11"/>
        <w:rPr>
          <w:rFonts w:asciiTheme="majorEastAsia" w:eastAsiaTheme="majorEastAsia" w:hAnsiTheme="majorEastAsia" w:cs="Arial"/>
          <w:b/>
          <w:sz w:val="24"/>
          <w:lang w:eastAsia="zh-CN"/>
        </w:rPr>
      </w:pPr>
    </w:p>
    <w:p w:rsidR="00812114" w:rsidRDefault="00812114" w:rsidP="00812114">
      <w:pPr>
        <w:spacing w:before="11" w:line="360" w:lineRule="auto"/>
        <w:rPr>
          <w:rFonts w:asciiTheme="majorEastAsia" w:eastAsiaTheme="majorEastAsia" w:hAnsiTheme="majorEastAsia" w:cs="Arial"/>
          <w:b/>
          <w:sz w:val="24"/>
          <w:lang w:eastAsia="zh-CN"/>
        </w:rPr>
      </w:pPr>
      <w:r>
        <w:rPr>
          <w:rFonts w:cs="Arial" w:hint="eastAsia"/>
          <w:b/>
          <w:sz w:val="24"/>
          <w:lang w:eastAsia="zh-CN"/>
        </w:rPr>
        <w:t>受托</w:t>
      </w:r>
      <w:r>
        <w:rPr>
          <w:rFonts w:cs="Arial"/>
          <w:b/>
          <w:sz w:val="24"/>
          <w:lang w:eastAsia="zh-CN"/>
        </w:rPr>
        <w:t>方</w:t>
      </w:r>
      <w:r>
        <w:rPr>
          <w:rFonts w:cs="Arial" w:hint="eastAsia"/>
          <w:b/>
          <w:sz w:val="24"/>
          <w:lang w:eastAsia="zh-CN"/>
        </w:rPr>
        <w:t>（乙方）</w:t>
      </w:r>
      <w:r>
        <w:rPr>
          <w:rFonts w:cs="Arial"/>
          <w:b/>
          <w:sz w:val="24"/>
          <w:lang w:eastAsia="zh-CN"/>
        </w:rPr>
        <w:t>：</w:t>
      </w:r>
      <w:r>
        <w:rPr>
          <w:rFonts w:asciiTheme="majorEastAsia" w:eastAsiaTheme="majorEastAsia" w:hAnsiTheme="majorEastAsia" w:cs="Arial"/>
          <w:b/>
          <w:sz w:val="24"/>
          <w:lang w:eastAsia="zh-CN"/>
        </w:rPr>
        <w:t xml:space="preserve"> </w:t>
      </w:r>
    </w:p>
    <w:p w:rsidR="00812114" w:rsidRDefault="00812114" w:rsidP="00812114">
      <w:pPr>
        <w:spacing w:before="11" w:line="360" w:lineRule="auto"/>
        <w:rPr>
          <w:rFonts w:asciiTheme="majorEastAsia" w:eastAsiaTheme="majorEastAsia" w:hAnsiTheme="majorEastAsia" w:cs="Arial"/>
          <w:b/>
          <w:sz w:val="24"/>
          <w:lang w:eastAsia="zh-CN"/>
        </w:rPr>
      </w:pPr>
    </w:p>
    <w:p w:rsidR="00812114" w:rsidRDefault="00812114" w:rsidP="00812114">
      <w:pPr>
        <w:spacing w:line="240" w:lineRule="atLeast"/>
        <w:ind w:rightChars="-67" w:right="-147"/>
        <w:rPr>
          <w:szCs w:val="21"/>
          <w:lang w:eastAsia="zh-CN"/>
        </w:rPr>
      </w:pP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812114" w:rsidRDefault="00812114" w:rsidP="00812114">
      <w:pPr>
        <w:spacing w:line="240" w:lineRule="atLeast"/>
        <w:ind w:rightChars="-67" w:right="-147"/>
        <w:rPr>
          <w:szCs w:val="21"/>
          <w:lang w:eastAsia="zh-CN"/>
        </w:rPr>
      </w:pPr>
      <w:r w:rsidRPr="00687826">
        <w:rPr>
          <w:rFonts w:hint="eastAsia"/>
          <w:szCs w:val="21"/>
          <w:lang w:eastAsia="zh-CN"/>
        </w:rPr>
        <w:t>开户</w:t>
      </w:r>
      <w:r>
        <w:rPr>
          <w:rFonts w:hint="eastAsia"/>
          <w:szCs w:val="21"/>
          <w:lang w:eastAsia="zh-CN"/>
        </w:rPr>
        <w:t>行：</w:t>
      </w:r>
      <w:r>
        <w:rPr>
          <w:szCs w:val="21"/>
          <w:lang w:eastAsia="zh-CN"/>
        </w:rPr>
        <w:t xml:space="preserve"> </w:t>
      </w:r>
    </w:p>
    <w:p w:rsidR="00812114" w:rsidRDefault="00812114" w:rsidP="00812114">
      <w:pPr>
        <w:spacing w:line="240" w:lineRule="atLeast"/>
        <w:ind w:rightChars="-67" w:right="-147"/>
        <w:rPr>
          <w:szCs w:val="21"/>
          <w:lang w:eastAsia="zh-CN"/>
        </w:rPr>
      </w:pPr>
      <w:r w:rsidRPr="00687826">
        <w:rPr>
          <w:rFonts w:hint="eastAsia"/>
          <w:szCs w:val="21"/>
          <w:lang w:eastAsia="zh-CN"/>
        </w:rPr>
        <w:t>帐</w:t>
      </w:r>
      <w:r>
        <w:rPr>
          <w:szCs w:val="21"/>
          <w:lang w:eastAsia="zh-CN"/>
        </w:rPr>
        <w:t xml:space="preserve">  </w:t>
      </w:r>
      <w:r w:rsidRPr="00687826">
        <w:rPr>
          <w:rFonts w:hint="eastAsia"/>
          <w:szCs w:val="21"/>
          <w:lang w:eastAsia="zh-CN"/>
        </w:rPr>
        <w:t>号：</w:t>
      </w:r>
    </w:p>
    <w:p w:rsidR="00812114" w:rsidRDefault="00812114" w:rsidP="00812114">
      <w:pPr>
        <w:spacing w:line="240" w:lineRule="atLeast"/>
        <w:ind w:rightChars="-67" w:right="-147"/>
        <w:rPr>
          <w:szCs w:val="21"/>
          <w:lang w:eastAsia="zh-CN"/>
        </w:rPr>
      </w:pP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p>
    <w:p w:rsidR="00812114" w:rsidRDefault="00812114" w:rsidP="00812114">
      <w:pPr>
        <w:spacing w:before="11"/>
        <w:rPr>
          <w:rFonts w:asciiTheme="majorEastAsia" w:eastAsiaTheme="majorEastAsia" w:hAnsiTheme="majorEastAsia" w:cs="Arial"/>
          <w:b/>
          <w:sz w:val="24"/>
          <w:lang w:eastAsia="zh-CN"/>
        </w:rPr>
      </w:pP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812114" w:rsidRDefault="00812114" w:rsidP="00812114">
      <w:pPr>
        <w:spacing w:before="11"/>
        <w:rPr>
          <w:rFonts w:asciiTheme="majorEastAsia" w:eastAsiaTheme="majorEastAsia" w:hAnsiTheme="majorEastAsia" w:cs="Arial"/>
          <w:b/>
          <w:sz w:val="24"/>
          <w:lang w:eastAsia="zh-CN"/>
        </w:rPr>
      </w:pPr>
    </w:p>
    <w:p w:rsidR="00812114" w:rsidRDefault="00812114" w:rsidP="00812114">
      <w:pPr>
        <w:spacing w:before="11"/>
        <w:rPr>
          <w:rFonts w:asciiTheme="majorEastAsia" w:eastAsiaTheme="majorEastAsia" w:hAnsiTheme="majorEastAsia" w:cs="Arial"/>
          <w:b/>
          <w:sz w:val="24"/>
          <w:lang w:eastAsia="zh-CN"/>
        </w:rPr>
      </w:pPr>
    </w:p>
    <w:p w:rsidR="00161A6B" w:rsidRDefault="00812114" w:rsidP="00812114">
      <w:pPr>
        <w:spacing w:line="300" w:lineRule="exact"/>
        <w:rPr>
          <w:lang w:eastAsia="zh-CN"/>
        </w:rPr>
      </w:pPr>
      <w:r>
        <w:rPr>
          <w:rFonts w:asciiTheme="majorEastAsia" w:eastAsiaTheme="majorEastAsia" w:hAnsiTheme="majorEastAsia" w:cs="Arial"/>
          <w:b/>
          <w:sz w:val="24"/>
          <w:lang w:eastAsia="zh-CN"/>
        </w:rPr>
        <w:t xml:space="preserve">____年____月____日 </w:t>
      </w:r>
      <w:r>
        <w:rPr>
          <w:rFonts w:asciiTheme="majorEastAsia" w:eastAsiaTheme="majorEastAsia" w:hAnsiTheme="majorEastAsia" w:cs="Arial" w:hint="eastAsia"/>
          <w:b/>
          <w:sz w:val="24"/>
          <w:lang w:eastAsia="zh-CN"/>
        </w:rPr>
        <w:t xml:space="preserve">            </w:t>
      </w:r>
      <w:r w:rsidR="00161A6B">
        <w:rPr>
          <w:rFonts w:hint="eastAsia"/>
          <w:lang w:eastAsia="zh-CN"/>
        </w:rPr>
        <w:t xml:space="preserve">  </w:t>
      </w:r>
    </w:p>
    <w:p w:rsidR="00161A6B" w:rsidRDefault="00161A6B" w:rsidP="00161A6B">
      <w:pPr>
        <w:spacing w:line="300" w:lineRule="exact"/>
        <w:rPr>
          <w:lang w:eastAsia="zh-CN"/>
        </w:rPr>
      </w:pPr>
    </w:p>
    <w:p w:rsidR="00161A6B" w:rsidRDefault="00161A6B" w:rsidP="00237C89">
      <w:pPr>
        <w:jc w:val="center"/>
        <w:rPr>
          <w:rFonts w:asciiTheme="majorEastAsia" w:eastAsiaTheme="majorEastAsia" w:hAnsiTheme="majorEastAsia"/>
          <w:b/>
          <w:sz w:val="30"/>
          <w:szCs w:val="30"/>
          <w:lang w:eastAsia="zh-CN"/>
        </w:rPr>
      </w:pPr>
    </w:p>
    <w:p w:rsidR="00161A6B" w:rsidRDefault="00161A6B" w:rsidP="00237C89">
      <w:pPr>
        <w:jc w:val="center"/>
        <w:rPr>
          <w:rFonts w:asciiTheme="majorEastAsia" w:eastAsiaTheme="majorEastAsia" w:hAnsiTheme="majorEastAsia"/>
          <w:b/>
          <w:sz w:val="30"/>
          <w:szCs w:val="30"/>
          <w:lang w:eastAsia="zh-CN"/>
        </w:rPr>
      </w:pPr>
    </w:p>
    <w:p w:rsidR="00812114" w:rsidRPr="00812114" w:rsidRDefault="00812114" w:rsidP="00812114">
      <w:pPr>
        <w:pStyle w:val="1"/>
        <w:rPr>
          <w:b/>
          <w:sz w:val="28"/>
          <w:szCs w:val="28"/>
        </w:rPr>
      </w:pPr>
      <w:r w:rsidRPr="00812114">
        <w:rPr>
          <w:rFonts w:hint="eastAsia"/>
          <w:b/>
          <w:sz w:val="28"/>
          <w:szCs w:val="28"/>
        </w:rPr>
        <w:lastRenderedPageBreak/>
        <w:t>附件1：</w:t>
      </w:r>
    </w:p>
    <w:p w:rsidR="00812114" w:rsidRPr="00812114" w:rsidRDefault="00812114" w:rsidP="00812114">
      <w:pPr>
        <w:pStyle w:val="1"/>
        <w:rPr>
          <w:sz w:val="28"/>
          <w:szCs w:val="28"/>
        </w:rPr>
      </w:pPr>
      <w:r>
        <w:rPr>
          <w:rFonts w:hint="eastAsia"/>
          <w:sz w:val="28"/>
          <w:szCs w:val="28"/>
        </w:rPr>
        <w:t xml:space="preserve">                技术协议</w:t>
      </w:r>
      <w:r w:rsidR="0041726E">
        <w:rPr>
          <w:rFonts w:hint="eastAsia"/>
          <w:sz w:val="28"/>
          <w:szCs w:val="28"/>
        </w:rPr>
        <w:t>书</w:t>
      </w:r>
    </w:p>
    <w:p w:rsidR="00237C89" w:rsidRDefault="00237C89" w:rsidP="003A7E89">
      <w:pPr>
        <w:widowControl/>
        <w:spacing w:line="360" w:lineRule="auto"/>
        <w:ind w:leftChars="-1" w:left="721" w:hangingChars="300" w:hanging="723"/>
        <w:rPr>
          <w:rFonts w:asciiTheme="majorEastAsia" w:eastAsiaTheme="majorEastAsia" w:hAnsiTheme="majorEastAsia" w:cs="Arial"/>
          <w:b/>
          <w:sz w:val="24"/>
          <w:lang w:eastAsia="zh-CN"/>
        </w:rPr>
      </w:pPr>
    </w:p>
    <w:p w:rsidR="003A7E89" w:rsidRPr="003A7E89" w:rsidRDefault="003A7E89" w:rsidP="003A7E89">
      <w:pPr>
        <w:pStyle w:val="1"/>
      </w:pPr>
    </w:p>
    <w:p w:rsidR="003A7E89" w:rsidRPr="00812114" w:rsidRDefault="003A7E89" w:rsidP="003A7E89">
      <w:pPr>
        <w:pStyle w:val="1"/>
        <w:rPr>
          <w:b/>
          <w:sz w:val="28"/>
          <w:szCs w:val="28"/>
        </w:rPr>
      </w:pPr>
      <w:r w:rsidRPr="00812114">
        <w:rPr>
          <w:rFonts w:hint="eastAsia"/>
          <w:b/>
          <w:sz w:val="28"/>
          <w:szCs w:val="28"/>
        </w:rPr>
        <w:t>附件</w:t>
      </w:r>
      <w:r>
        <w:rPr>
          <w:rFonts w:hint="eastAsia"/>
          <w:b/>
          <w:sz w:val="28"/>
          <w:szCs w:val="28"/>
        </w:rPr>
        <w:t>2</w:t>
      </w:r>
      <w:r w:rsidRPr="00812114">
        <w:rPr>
          <w:rFonts w:hint="eastAsia"/>
          <w:b/>
          <w:sz w:val="28"/>
          <w:szCs w:val="28"/>
        </w:rPr>
        <w:t>：</w:t>
      </w:r>
    </w:p>
    <w:p w:rsidR="00237C89" w:rsidRDefault="00237C89" w:rsidP="00237C89">
      <w:pPr>
        <w:rPr>
          <w:lang w:eastAsia="zh-CN"/>
        </w:rPr>
      </w:pPr>
    </w:p>
    <w:p w:rsidR="003A7E89" w:rsidRPr="003A7E89" w:rsidRDefault="003A7E89" w:rsidP="003A7E89">
      <w:pPr>
        <w:pStyle w:val="1"/>
        <w:rPr>
          <w:sz w:val="28"/>
          <w:szCs w:val="28"/>
        </w:rPr>
      </w:pPr>
      <w:r>
        <w:rPr>
          <w:rFonts w:hint="eastAsia"/>
        </w:rPr>
        <w:t xml:space="preserve">            </w:t>
      </w:r>
      <w:r w:rsidRPr="003A7E89">
        <w:rPr>
          <w:rFonts w:hint="eastAsia"/>
          <w:sz w:val="28"/>
          <w:szCs w:val="28"/>
        </w:rPr>
        <w:t xml:space="preserve"> 价格清单</w:t>
      </w:r>
    </w:p>
    <w:p w:rsidR="003A7E89" w:rsidRPr="003A7E89" w:rsidRDefault="003A7E89" w:rsidP="003A7E89">
      <w:pPr>
        <w:pStyle w:val="1"/>
      </w:pPr>
    </w:p>
    <w:p w:rsidR="00237C89" w:rsidRPr="00CB4BCB" w:rsidRDefault="00237C89" w:rsidP="00237C89">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sidR="00812114">
        <w:rPr>
          <w:rFonts w:hint="eastAsia"/>
          <w:b/>
          <w:sz w:val="28"/>
          <w:szCs w:val="28"/>
          <w:shd w:val="clear" w:color="auto" w:fill="FFFFFF"/>
          <w:lang w:eastAsia="zh-CN"/>
        </w:rPr>
        <w:t>3</w:t>
      </w:r>
      <w:r>
        <w:rPr>
          <w:rFonts w:hint="eastAsia"/>
          <w:b/>
          <w:sz w:val="28"/>
          <w:szCs w:val="28"/>
          <w:shd w:val="clear" w:color="auto" w:fill="FFFFFF"/>
          <w:lang w:eastAsia="zh-CN"/>
        </w:rPr>
        <w:t>：</w:t>
      </w:r>
    </w:p>
    <w:p w:rsidR="00237C89" w:rsidRPr="00CB4BCB" w:rsidRDefault="00237C89" w:rsidP="00413A7F">
      <w:pPr>
        <w:pStyle w:val="a4"/>
        <w:spacing w:afterLines="150" w:line="276"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237C89"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发包单位（以下简称甲方）：</w:t>
      </w:r>
      <w:r w:rsidRPr="00886AD4">
        <w:rPr>
          <w:rFonts w:asciiTheme="majorEastAsia" w:eastAsiaTheme="majorEastAsia" w:hAnsiTheme="majorEastAsia" w:hint="eastAsia"/>
          <w:sz w:val="21"/>
          <w:szCs w:val="21"/>
          <w:u w:val="single"/>
          <w:lang w:eastAsia="zh-CN"/>
        </w:rPr>
        <w:t xml:space="preserve"> 翔鹭石化（漳州）有限公司  </w:t>
      </w:r>
      <w:r w:rsidRPr="00886AD4">
        <w:rPr>
          <w:rFonts w:asciiTheme="majorEastAsia" w:eastAsiaTheme="majorEastAsia" w:hAnsiTheme="majorEastAsia" w:hint="eastAsia"/>
          <w:sz w:val="21"/>
          <w:szCs w:val="21"/>
          <w:lang w:eastAsia="zh-CN"/>
        </w:rPr>
        <w:t xml:space="preserve">   </w:t>
      </w:r>
    </w:p>
    <w:p w:rsidR="00812114" w:rsidRPr="00812114" w:rsidRDefault="00812114" w:rsidP="00812114">
      <w:pPr>
        <w:pStyle w:val="1"/>
      </w:pPr>
      <w:r>
        <w:rPr>
          <w:rFonts w:hint="eastAsia"/>
        </w:rPr>
        <w:t xml:space="preserve">          </w:t>
      </w:r>
      <w:r>
        <w:rPr>
          <w:rFonts w:hint="eastAsia"/>
          <w:sz w:val="21"/>
          <w:szCs w:val="21"/>
        </w:rPr>
        <w:t xml:space="preserve">          </w:t>
      </w:r>
      <w:r>
        <w:rPr>
          <w:rFonts w:hint="eastAsia"/>
          <w:sz w:val="21"/>
          <w:szCs w:val="21"/>
          <w:u w:val="single"/>
        </w:rPr>
        <w:t xml:space="preserve"> 腾龙芳烃（漳州）有限公司 </w:t>
      </w:r>
      <w:r>
        <w:rPr>
          <w:rFonts w:hint="eastAsia"/>
        </w:rPr>
        <w:t xml:space="preserve"> </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承包单位（以下简称乙方）：</w:t>
      </w:r>
      <w:r w:rsidRPr="00886AD4">
        <w:rPr>
          <w:rFonts w:asciiTheme="majorEastAsia" w:eastAsiaTheme="majorEastAsia" w:hAnsiTheme="majorEastAsia" w:hint="eastAsia"/>
          <w:sz w:val="21"/>
          <w:szCs w:val="21"/>
          <w:u w:val="single"/>
          <w:lang w:eastAsia="zh-CN"/>
        </w:rPr>
        <w:t xml:space="preserve"> </w:t>
      </w:r>
      <w:r w:rsidR="00886AD4">
        <w:rPr>
          <w:rFonts w:asciiTheme="majorEastAsia" w:eastAsiaTheme="majorEastAsia" w:hAnsiTheme="majorEastAsia" w:hint="eastAsia"/>
          <w:sz w:val="21"/>
          <w:szCs w:val="21"/>
          <w:u w:val="single"/>
          <w:lang w:eastAsia="zh-CN"/>
        </w:rPr>
        <w:t xml:space="preserve">                         </w:t>
      </w:r>
      <w:r w:rsidRPr="00886AD4">
        <w:rPr>
          <w:rFonts w:asciiTheme="majorEastAsia" w:eastAsiaTheme="majorEastAsia" w:hAnsiTheme="majorEastAsia" w:hint="eastAsia"/>
          <w:sz w:val="21"/>
          <w:szCs w:val="21"/>
          <w:u w:val="single"/>
          <w:lang w:eastAsia="zh-CN"/>
        </w:rPr>
        <w:t xml:space="preserve"> </w:t>
      </w:r>
      <w:r w:rsidRPr="00886AD4">
        <w:rPr>
          <w:rFonts w:asciiTheme="majorEastAsia" w:eastAsiaTheme="majorEastAsia" w:hAnsiTheme="majorEastAsia" w:hint="eastAsia"/>
          <w:sz w:val="21"/>
          <w:szCs w:val="21"/>
          <w:lang w:eastAsia="zh-CN"/>
        </w:rPr>
        <w:t xml:space="preserve">   </w:t>
      </w:r>
    </w:p>
    <w:p w:rsidR="00237C89" w:rsidRPr="00886AD4" w:rsidRDefault="00237C89" w:rsidP="00886AD4">
      <w:pPr>
        <w:spacing w:line="360" w:lineRule="auto"/>
        <w:ind w:rightChars="50" w:right="110" w:firstLine="48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双方就</w:t>
      </w:r>
      <w:r w:rsidR="00812114">
        <w:rPr>
          <w:rFonts w:asciiTheme="majorEastAsia" w:eastAsiaTheme="majorEastAsia" w:hAnsiTheme="majorEastAsia" w:hint="eastAsia"/>
          <w:sz w:val="21"/>
          <w:szCs w:val="21"/>
          <w:u w:val="single"/>
          <w:lang w:eastAsia="zh-CN"/>
        </w:rPr>
        <w:t>PX、PTA厂区仪表控制系统点检</w:t>
      </w:r>
      <w:r w:rsidRPr="00886AD4">
        <w:rPr>
          <w:rFonts w:asciiTheme="majorEastAsia" w:eastAsiaTheme="majorEastAsia" w:hAnsiTheme="majorEastAsia" w:hint="eastAsia"/>
          <w:sz w:val="21"/>
          <w:szCs w:val="21"/>
          <w:lang w:eastAsia="zh-CN"/>
        </w:rPr>
        <w:t>签订了</w:t>
      </w:r>
      <w:r w:rsidR="00812114" w:rsidRPr="00812114">
        <w:rPr>
          <w:rFonts w:asciiTheme="majorEastAsia" w:eastAsiaTheme="majorEastAsia" w:hAnsiTheme="majorEastAsia" w:hint="eastAsia"/>
          <w:sz w:val="21"/>
          <w:szCs w:val="21"/>
          <w:u w:val="single"/>
          <w:lang w:eastAsia="zh-CN"/>
        </w:rPr>
        <w:t>技术服务</w:t>
      </w:r>
      <w:r w:rsidRPr="00886AD4">
        <w:rPr>
          <w:rFonts w:asciiTheme="majorEastAsia" w:eastAsiaTheme="majorEastAsia" w:hAnsiTheme="majorEastAsia" w:hint="eastAsia"/>
          <w:sz w:val="21"/>
          <w:szCs w:val="21"/>
          <w:u w:val="single"/>
          <w:lang w:eastAsia="zh-CN"/>
        </w:rPr>
        <w:t xml:space="preserve"> </w:t>
      </w:r>
      <w:r w:rsidRPr="00886AD4">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812114">
        <w:rPr>
          <w:rFonts w:asciiTheme="majorEastAsia" w:eastAsiaTheme="majorEastAsia" w:hAnsiTheme="majorEastAsia" w:hint="eastAsia"/>
          <w:sz w:val="21"/>
          <w:szCs w:val="21"/>
          <w:lang w:eastAsia="zh-CN"/>
        </w:rPr>
        <w:t>甲方</w:t>
      </w:r>
      <w:r w:rsidRPr="00886AD4">
        <w:rPr>
          <w:rFonts w:asciiTheme="majorEastAsia" w:eastAsiaTheme="majorEastAsia" w:hAnsiTheme="majorEastAsia" w:hint="eastAsia"/>
          <w:sz w:val="21"/>
          <w:szCs w:val="21"/>
          <w:lang w:eastAsia="zh-CN"/>
        </w:rPr>
        <w:t>HSE管理制度，经双方协商，双方自愿签订本安全环保协议，作为主合同的附件。</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b/>
          <w:sz w:val="21"/>
          <w:szCs w:val="21"/>
          <w:lang w:eastAsia="zh-CN"/>
        </w:rPr>
        <w:t>一、甲方的权利和义务：</w:t>
      </w:r>
    </w:p>
    <w:p w:rsidR="00237C89" w:rsidRPr="00886AD4" w:rsidRDefault="00237C89" w:rsidP="00886AD4">
      <w:pPr>
        <w:pStyle w:val="a7"/>
        <w:spacing w:before="0" w:line="360" w:lineRule="auto"/>
        <w:ind w:leftChars="-1" w:left="0"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 甲方有权对乙方的资质进行审查，确认其符合且具备进厂条件，方可进厂施工。</w:t>
      </w:r>
    </w:p>
    <w:p w:rsidR="00237C89" w:rsidRPr="00886AD4" w:rsidRDefault="00237C89" w:rsidP="00886AD4">
      <w:pPr>
        <w:pStyle w:val="a7"/>
        <w:spacing w:before="0" w:line="360" w:lineRule="auto"/>
        <w:ind w:leftChars="-1" w:left="0"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 甲方有权要求乙方维护好甲方相关的安全环保设施、设备和器材。</w:t>
      </w:r>
    </w:p>
    <w:p w:rsidR="00237C89" w:rsidRPr="00886AD4" w:rsidRDefault="00237C89" w:rsidP="00886AD4">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237C89" w:rsidRPr="00886AD4" w:rsidRDefault="00237C89" w:rsidP="00886AD4">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237C89" w:rsidRPr="00886AD4" w:rsidRDefault="00237C89" w:rsidP="00886AD4">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886AD4">
        <w:rPr>
          <w:rFonts w:asciiTheme="majorEastAsia" w:eastAsiaTheme="majorEastAsia" w:hAnsiTheme="majorEastAsia" w:hint="eastAsia"/>
          <w:sz w:val="21"/>
          <w:szCs w:val="21"/>
          <w:lang w:eastAsia="zh-CN"/>
        </w:rPr>
        <w:t>5、 甲方有权对乙方不服从管理和严重违章者，驱除施工现场。</w:t>
      </w:r>
    </w:p>
    <w:p w:rsidR="00237C89" w:rsidRPr="00886AD4" w:rsidRDefault="00237C89" w:rsidP="00886AD4">
      <w:pPr>
        <w:pStyle w:val="a7"/>
        <w:spacing w:before="0" w:line="360" w:lineRule="auto"/>
        <w:ind w:leftChars="-1" w:left="0" w:rightChars="50" w:right="110" w:hanging="2"/>
        <w:rPr>
          <w:rFonts w:asciiTheme="majorEastAsia" w:eastAsiaTheme="majorEastAsia" w:hAnsiTheme="majorEastAsia"/>
          <w:b/>
          <w:sz w:val="21"/>
          <w:szCs w:val="21"/>
          <w:lang w:eastAsia="zh-CN"/>
        </w:rPr>
      </w:pPr>
      <w:r w:rsidRPr="00886AD4">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237C89" w:rsidRPr="00886AD4" w:rsidRDefault="00237C89" w:rsidP="00886AD4">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237C89" w:rsidRPr="00886AD4" w:rsidRDefault="00237C89" w:rsidP="00886AD4">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237C89" w:rsidRPr="00886AD4" w:rsidRDefault="00237C89" w:rsidP="00886AD4">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9、 甲方在开工前必须对乙方进行全面的安全技术及文明施工交底。</w:t>
      </w:r>
    </w:p>
    <w:p w:rsidR="00237C89" w:rsidRPr="00886AD4" w:rsidRDefault="00237C89" w:rsidP="00886AD4">
      <w:pPr>
        <w:spacing w:line="360" w:lineRule="auto"/>
        <w:ind w:leftChars="-1" w:rightChars="50" w:right="110" w:hanging="2"/>
        <w:rPr>
          <w:rFonts w:asciiTheme="majorEastAsia" w:eastAsiaTheme="majorEastAsia" w:hAnsiTheme="majorEastAsia"/>
          <w:b/>
          <w:sz w:val="21"/>
          <w:szCs w:val="21"/>
          <w:lang w:eastAsia="zh-CN"/>
        </w:rPr>
      </w:pPr>
      <w:r w:rsidRPr="00886AD4">
        <w:rPr>
          <w:rFonts w:asciiTheme="majorEastAsia" w:eastAsiaTheme="majorEastAsia" w:hAnsiTheme="majorEastAsia" w:hint="eastAsia"/>
          <w:b/>
          <w:sz w:val="21"/>
          <w:szCs w:val="21"/>
          <w:lang w:eastAsia="zh-CN"/>
        </w:rPr>
        <w:t>二、乙方的权利和义务：</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 乙方有权对甲方安全管理工作提出合理化建议或改进措施。</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3、 乙方对甲方管理人员违章指挥、强令冒险作业、有权拒绝执行。对打击和报复行为有权向上级和</w:t>
      </w:r>
      <w:r w:rsidRPr="00886AD4">
        <w:rPr>
          <w:rFonts w:asciiTheme="majorEastAsia" w:eastAsiaTheme="majorEastAsia" w:hAnsiTheme="majorEastAsia" w:hint="eastAsia"/>
          <w:sz w:val="21"/>
          <w:szCs w:val="21"/>
          <w:lang w:eastAsia="zh-CN"/>
        </w:rPr>
        <w:lastRenderedPageBreak/>
        <w:t xml:space="preserve">有关部门汇报。 </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4、 乙方对危及生命安全和身体健康的施工作业条件和环境，有权提出整改建议或拒绝施工作业。</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5、 乙方施工过程中在发生严重危及作业人员生命安全的不可抗拒紧急情况时，有权采取必要的避险措施，并立即向管理部门报告。</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6、 乙方有权要求甲方提供相关的安全资料。</w:t>
      </w:r>
    </w:p>
    <w:p w:rsidR="00237C89" w:rsidRPr="00886AD4" w:rsidRDefault="00237C89" w:rsidP="00886AD4">
      <w:pPr>
        <w:spacing w:line="360" w:lineRule="auto"/>
        <w:ind w:leftChars="-1" w:rightChars="50" w:right="110" w:hanging="2"/>
        <w:rPr>
          <w:rFonts w:asciiTheme="majorEastAsia" w:eastAsiaTheme="majorEastAsia" w:hAnsiTheme="majorEastAsia"/>
          <w:b/>
          <w:sz w:val="21"/>
          <w:szCs w:val="21"/>
          <w:lang w:eastAsia="zh-CN"/>
        </w:rPr>
      </w:pPr>
      <w:r w:rsidRPr="00886AD4">
        <w:rPr>
          <w:rFonts w:asciiTheme="majorEastAsia" w:eastAsiaTheme="majorEastAsia" w:hAnsiTheme="majorEastAsia" w:hint="eastAsia"/>
          <w:sz w:val="21"/>
          <w:szCs w:val="21"/>
          <w:lang w:eastAsia="zh-CN"/>
        </w:rPr>
        <w:t xml:space="preserve">7、 </w:t>
      </w:r>
      <w:r w:rsidRPr="00886AD4">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886AD4">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886AD4">
        <w:rPr>
          <w:rFonts w:asciiTheme="majorEastAsia" w:eastAsiaTheme="majorEastAsia" w:hAnsiTheme="majorEastAsia" w:cs="Arial" w:hint="eastAsia"/>
          <w:sz w:val="21"/>
          <w:szCs w:val="21"/>
          <w:lang w:eastAsia="zh-CN"/>
        </w:rPr>
        <w:t>并佩戴明显标志；编制和实施各安全环保施工方案和专项应急预案。</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886AD4">
        <w:rPr>
          <w:rFonts w:asciiTheme="majorEastAsia" w:eastAsiaTheme="majorEastAsia" w:hAnsiTheme="majorEastAsia"/>
          <w:sz w:val="21"/>
          <w:szCs w:val="21"/>
          <w:lang w:eastAsia="zh-CN"/>
        </w:rPr>
        <w:t xml:space="preserve"> </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17、 </w:t>
      </w:r>
      <w:r w:rsidRPr="00886AD4">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237C89" w:rsidRPr="00886AD4" w:rsidRDefault="00237C89" w:rsidP="00886AD4">
      <w:pPr>
        <w:spacing w:line="360" w:lineRule="auto"/>
        <w:ind w:leftChars="-1" w:rightChars="50" w:right="110" w:hanging="2"/>
        <w:rPr>
          <w:rFonts w:asciiTheme="majorEastAsia" w:eastAsiaTheme="majorEastAsia" w:hAnsiTheme="majorEastAsia"/>
          <w:bCs/>
          <w:sz w:val="21"/>
          <w:szCs w:val="21"/>
          <w:lang w:eastAsia="zh-CN"/>
        </w:rPr>
      </w:pPr>
      <w:r w:rsidRPr="00886AD4">
        <w:rPr>
          <w:rFonts w:asciiTheme="majorEastAsia" w:eastAsiaTheme="majorEastAsia" w:hAnsiTheme="majorEastAsia" w:hint="eastAsia"/>
          <w:bCs/>
          <w:sz w:val="21"/>
          <w:szCs w:val="21"/>
          <w:lang w:eastAsia="zh-CN"/>
        </w:rPr>
        <w:t xml:space="preserve">18、 </w:t>
      </w:r>
      <w:r w:rsidRPr="00886AD4">
        <w:rPr>
          <w:rFonts w:asciiTheme="majorEastAsia" w:eastAsiaTheme="majorEastAsia" w:hAnsiTheme="majorEastAsia" w:hint="eastAsia"/>
          <w:sz w:val="21"/>
          <w:szCs w:val="21"/>
          <w:lang w:eastAsia="zh-CN"/>
        </w:rPr>
        <w:t>乙方</w:t>
      </w:r>
      <w:r w:rsidRPr="00886AD4">
        <w:rPr>
          <w:rFonts w:asciiTheme="majorEastAsia" w:eastAsiaTheme="majorEastAsia" w:hAnsiTheme="majorEastAsia" w:hint="eastAsia"/>
          <w:bCs/>
          <w:sz w:val="21"/>
          <w:szCs w:val="21"/>
          <w:lang w:eastAsia="zh-CN"/>
        </w:rPr>
        <w:t>吊装作业单位的负责人及安全管理人员应对吊装区域内的安全状况进行检查（包括吊装区域</w:t>
      </w:r>
      <w:r w:rsidRPr="00886AD4">
        <w:rPr>
          <w:rFonts w:asciiTheme="majorEastAsia" w:eastAsiaTheme="majorEastAsia" w:hAnsiTheme="majorEastAsia" w:hint="eastAsia"/>
          <w:bCs/>
          <w:sz w:val="21"/>
          <w:szCs w:val="21"/>
          <w:lang w:eastAsia="zh-CN"/>
        </w:rPr>
        <w:lastRenderedPageBreak/>
        <w:t>的划定、标识、障碍）。警戒区域及吊装现场应设置安全警戒标志，并设专人监护，非作业人员禁止入内。安全警戒标志应符合《安全标志及其使用导则》（</w:t>
      </w:r>
      <w:r w:rsidRPr="00886AD4">
        <w:rPr>
          <w:rFonts w:asciiTheme="majorEastAsia" w:eastAsiaTheme="majorEastAsia" w:hAnsiTheme="majorEastAsia" w:hint="eastAsia"/>
          <w:sz w:val="21"/>
          <w:szCs w:val="21"/>
          <w:lang w:eastAsia="zh-CN"/>
        </w:rPr>
        <w:t>GB 2894-2008）</w:t>
      </w:r>
      <w:r w:rsidRPr="00886AD4">
        <w:rPr>
          <w:rFonts w:asciiTheme="majorEastAsia" w:eastAsiaTheme="majorEastAsia" w:hAnsiTheme="majorEastAsia" w:hint="eastAsia"/>
          <w:bCs/>
          <w:sz w:val="21"/>
          <w:szCs w:val="21"/>
          <w:lang w:eastAsia="zh-CN"/>
        </w:rPr>
        <w:t>的规定。</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bCs/>
          <w:sz w:val="21"/>
          <w:szCs w:val="21"/>
          <w:lang w:eastAsia="zh-CN"/>
        </w:rPr>
        <w:t>19、</w:t>
      </w:r>
      <w:r w:rsidRPr="00886AD4">
        <w:rPr>
          <w:rFonts w:asciiTheme="majorEastAsia" w:eastAsiaTheme="majorEastAsia" w:hAnsiTheme="majorEastAsia" w:hint="eastAsia"/>
          <w:sz w:val="21"/>
          <w:szCs w:val="21"/>
          <w:lang w:eastAsia="zh-CN"/>
        </w:rPr>
        <w:t>乙方</w:t>
      </w:r>
      <w:r w:rsidRPr="00886AD4">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86AD4">
          <w:rPr>
            <w:rFonts w:asciiTheme="majorEastAsia" w:eastAsiaTheme="majorEastAsia" w:hAnsiTheme="majorEastAsia" w:hint="eastAsia"/>
            <w:bCs/>
            <w:sz w:val="21"/>
            <w:szCs w:val="21"/>
            <w:lang w:eastAsia="zh-CN"/>
          </w:rPr>
          <w:t>15米</w:t>
        </w:r>
      </w:smartTag>
      <w:r w:rsidRPr="00886AD4">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86AD4">
          <w:rPr>
            <w:rFonts w:asciiTheme="majorEastAsia" w:eastAsiaTheme="majorEastAsia" w:hAnsiTheme="majorEastAsia" w:hint="eastAsia"/>
            <w:bCs/>
            <w:sz w:val="21"/>
            <w:szCs w:val="21"/>
            <w:lang w:eastAsia="zh-CN"/>
          </w:rPr>
          <w:t>15米</w:t>
        </w:r>
      </w:smartTag>
      <w:r w:rsidRPr="00886AD4">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20、 乙方施工产生的</w:t>
      </w:r>
      <w:r w:rsidRPr="00886AD4">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886AD4">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22、 </w:t>
      </w:r>
      <w:r w:rsidRPr="00886AD4">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237C89" w:rsidRPr="00886AD4" w:rsidRDefault="00237C89" w:rsidP="00886AD4">
      <w:pPr>
        <w:spacing w:line="360" w:lineRule="auto"/>
        <w:ind w:leftChars="-1" w:rightChars="50" w:right="110" w:hanging="2"/>
        <w:rPr>
          <w:rFonts w:asciiTheme="majorEastAsia" w:eastAsiaTheme="majorEastAsia" w:hAnsiTheme="majorEastAsia"/>
          <w:b/>
          <w:sz w:val="21"/>
          <w:szCs w:val="21"/>
        </w:rPr>
      </w:pPr>
      <w:r w:rsidRPr="00886AD4">
        <w:rPr>
          <w:rFonts w:asciiTheme="majorEastAsia" w:eastAsiaTheme="majorEastAsia" w:hAnsiTheme="majorEastAsia" w:hint="eastAsia"/>
          <w:b/>
          <w:sz w:val="21"/>
          <w:szCs w:val="21"/>
        </w:rPr>
        <w:t>三、违约责任及处理</w:t>
      </w:r>
    </w:p>
    <w:p w:rsidR="00237C89" w:rsidRPr="00886AD4" w:rsidRDefault="00237C89" w:rsidP="00886AD4">
      <w:pPr>
        <w:pStyle w:val="a7"/>
        <w:numPr>
          <w:ilvl w:val="0"/>
          <w:numId w:val="8"/>
        </w:numPr>
        <w:autoSpaceDE/>
        <w:autoSpaceDN/>
        <w:spacing w:before="0" w:line="360" w:lineRule="auto"/>
        <w:ind w:leftChars="-1" w:left="0" w:rightChars="50" w:right="110" w:hanging="2"/>
        <w:jc w:val="both"/>
        <w:rPr>
          <w:rFonts w:asciiTheme="majorEastAsia" w:eastAsiaTheme="majorEastAsia" w:hAnsiTheme="majorEastAsia"/>
          <w:b/>
          <w:sz w:val="21"/>
          <w:szCs w:val="21"/>
          <w:lang w:eastAsia="zh-CN"/>
        </w:rPr>
      </w:pPr>
      <w:r w:rsidRPr="00886AD4">
        <w:rPr>
          <w:rFonts w:asciiTheme="majorEastAsia" w:eastAsiaTheme="majorEastAsia" w:hAnsiTheme="majorEastAsia" w:hint="eastAsia"/>
          <w:sz w:val="21"/>
          <w:szCs w:val="21"/>
          <w:lang w:eastAsia="zh-CN"/>
        </w:rPr>
        <w:t>乙方不得将工程违法转包、分包。</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2、发生安全事故时，甲乙双方均有抢险、救灾的义务，所发生的费用由责任方承担。</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4、甲方违约造成的事故，甲方承担全部责任，并按规定追究有关人员责任及上报。</w:t>
      </w:r>
    </w:p>
    <w:p w:rsidR="00237C89" w:rsidRPr="00886AD4" w:rsidRDefault="00237C89" w:rsidP="00886AD4">
      <w:pPr>
        <w:spacing w:line="360" w:lineRule="auto"/>
        <w:ind w:leftChars="-1" w:rightChars="50" w:right="110" w:hanging="2"/>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237C89" w:rsidRPr="00886AD4" w:rsidRDefault="00237C89" w:rsidP="00886AD4">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886AD4">
        <w:rPr>
          <w:rFonts w:asciiTheme="majorEastAsia" w:eastAsiaTheme="majorEastAsia" w:hAnsiTheme="maj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237C89" w:rsidRPr="00886AD4" w:rsidRDefault="00237C89" w:rsidP="00886AD4">
      <w:pPr>
        <w:spacing w:line="360" w:lineRule="auto"/>
        <w:ind w:leftChars="-1" w:rightChars="50" w:right="110" w:hanging="2"/>
        <w:rPr>
          <w:rFonts w:asciiTheme="majorEastAsia" w:eastAsiaTheme="majorEastAsia" w:hAnsiTheme="majorEastAsia"/>
          <w:color w:val="FF0000"/>
          <w:sz w:val="21"/>
          <w:szCs w:val="21"/>
          <w:lang w:eastAsia="zh-CN"/>
        </w:rPr>
      </w:pPr>
      <w:r w:rsidRPr="00886AD4">
        <w:rPr>
          <w:rFonts w:asciiTheme="majorEastAsia" w:eastAsiaTheme="majorEastAsia" w:hAnsiTheme="maj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237C89" w:rsidRPr="00886AD4" w:rsidRDefault="00237C89" w:rsidP="00886AD4">
      <w:pPr>
        <w:spacing w:line="360" w:lineRule="auto"/>
        <w:ind w:rightChars="50" w:right="110"/>
        <w:rPr>
          <w:rFonts w:asciiTheme="majorEastAsia" w:eastAsiaTheme="majorEastAsia" w:hAnsiTheme="majorEastAsia"/>
          <w:b/>
          <w:sz w:val="21"/>
          <w:szCs w:val="21"/>
          <w:lang w:eastAsia="zh-CN"/>
        </w:rPr>
      </w:pPr>
      <w:r w:rsidRPr="00886AD4">
        <w:rPr>
          <w:rFonts w:asciiTheme="majorEastAsia" w:eastAsiaTheme="majorEastAsia" w:hAnsiTheme="majorEastAsia" w:hint="eastAsia"/>
          <w:b/>
          <w:sz w:val="21"/>
          <w:szCs w:val="21"/>
          <w:lang w:eastAsia="zh-CN"/>
        </w:rPr>
        <w:t>四、 不可抗力：</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b/>
          <w:sz w:val="21"/>
          <w:szCs w:val="21"/>
          <w:lang w:eastAsia="zh-CN"/>
        </w:rPr>
        <w:t>五、</w:t>
      </w:r>
      <w:r w:rsidRPr="00886AD4">
        <w:rPr>
          <w:rFonts w:asciiTheme="majorEastAsia" w:eastAsiaTheme="majorEastAsia" w:hAnsiTheme="majorEastAsia" w:hint="eastAsia"/>
          <w:sz w:val="21"/>
          <w:szCs w:val="21"/>
          <w:lang w:eastAsia="zh-CN"/>
        </w:rPr>
        <w:t>本协议书一式两份，甲乙双方各执一份。</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b/>
          <w:sz w:val="21"/>
          <w:szCs w:val="21"/>
          <w:lang w:eastAsia="zh-CN"/>
        </w:rPr>
        <w:t>六、</w:t>
      </w:r>
      <w:r w:rsidRPr="00886AD4">
        <w:rPr>
          <w:rFonts w:asciiTheme="majorEastAsia" w:eastAsiaTheme="majorEastAsia" w:hAnsiTheme="majorEastAsia" w:hint="eastAsia"/>
          <w:sz w:val="21"/>
          <w:szCs w:val="21"/>
          <w:lang w:eastAsia="zh-CN"/>
        </w:rPr>
        <w:t>本协议书经双方盖章后生效。</w:t>
      </w:r>
    </w:p>
    <w:p w:rsidR="00237C89" w:rsidRPr="00886AD4" w:rsidRDefault="00237C89" w:rsidP="00886AD4">
      <w:pPr>
        <w:spacing w:line="360" w:lineRule="auto"/>
        <w:ind w:rightChars="50" w:right="110"/>
        <w:rPr>
          <w:rFonts w:asciiTheme="majorEastAsia" w:eastAsiaTheme="majorEastAsia" w:hAnsiTheme="majorEastAsia"/>
          <w:b/>
          <w:sz w:val="21"/>
          <w:szCs w:val="21"/>
          <w:lang w:eastAsia="zh-CN"/>
        </w:rPr>
      </w:pPr>
      <w:r w:rsidRPr="00886AD4">
        <w:rPr>
          <w:rFonts w:asciiTheme="majorEastAsia" w:eastAsiaTheme="majorEastAsia" w:hAnsiTheme="majorEastAsia" w:hint="eastAsia"/>
          <w:b/>
          <w:sz w:val="21"/>
          <w:szCs w:val="21"/>
          <w:lang w:eastAsia="zh-CN"/>
        </w:rPr>
        <w:lastRenderedPageBreak/>
        <w:t>七、协议期限：</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（以下无正文）</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甲方 (章)：                                  </w:t>
      </w:r>
    </w:p>
    <w:p w:rsidR="00237C89" w:rsidRPr="00886AD4" w:rsidRDefault="00237C89" w:rsidP="00886AD4">
      <w:pPr>
        <w:spacing w:line="360" w:lineRule="auto"/>
        <w:ind w:leftChars="-101" w:left="-222" w:rightChars="50" w:right="110" w:firstLineChars="300" w:firstLine="630"/>
        <w:rPr>
          <w:rFonts w:asciiTheme="majorEastAsia" w:eastAsiaTheme="majorEastAsia" w:hAnsiTheme="majorEastAsia"/>
          <w:sz w:val="21"/>
          <w:szCs w:val="21"/>
          <w:lang w:eastAsia="zh-CN"/>
        </w:rPr>
      </w:pPr>
      <w:r w:rsidRPr="00886AD4">
        <w:rPr>
          <w:rFonts w:asciiTheme="majorEastAsia" w:eastAsiaTheme="majorEastAsia" w:hAnsiTheme="majorEastAsia" w:hint="eastAsia"/>
          <w:sz w:val="21"/>
          <w:szCs w:val="21"/>
          <w:lang w:eastAsia="zh-CN"/>
        </w:rPr>
        <w:t xml:space="preserve">翔鹭石化（漳州）有限公司                 </w:t>
      </w:r>
      <w:r w:rsidR="00812114">
        <w:rPr>
          <w:rFonts w:asciiTheme="majorEastAsia" w:eastAsiaTheme="majorEastAsia" w:hAnsiTheme="majorEastAsia" w:hint="eastAsia"/>
          <w:sz w:val="21"/>
          <w:szCs w:val="21"/>
          <w:lang w:eastAsia="zh-CN"/>
        </w:rPr>
        <w:t>腾龙芳烃（漳州）有限公司</w:t>
      </w:r>
    </w:p>
    <w:p w:rsidR="00237C89" w:rsidRDefault="00237C89" w:rsidP="00886AD4">
      <w:pPr>
        <w:spacing w:line="360" w:lineRule="auto"/>
        <w:ind w:rightChars="50" w:right="110"/>
        <w:rPr>
          <w:rFonts w:asciiTheme="majorEastAsia" w:eastAsiaTheme="majorEastAsia" w:hAnsiTheme="majorEastAsia"/>
          <w:sz w:val="21"/>
          <w:szCs w:val="21"/>
          <w:lang w:eastAsia="zh-CN"/>
        </w:rPr>
      </w:pPr>
    </w:p>
    <w:p w:rsidR="00D213DF" w:rsidRPr="00D213DF" w:rsidRDefault="00D213DF" w:rsidP="00D213DF">
      <w:pPr>
        <w:pStyle w:val="1"/>
      </w:pPr>
    </w:p>
    <w:p w:rsidR="00237C89" w:rsidRPr="00886AD4" w:rsidRDefault="00237C89" w:rsidP="00886AD4">
      <w:pPr>
        <w:spacing w:line="360" w:lineRule="auto"/>
        <w:ind w:rightChars="50" w:right="110"/>
        <w:rPr>
          <w:rFonts w:asciiTheme="majorEastAsia" w:eastAsiaTheme="majorEastAsia" w:hAnsiTheme="majorEastAsia"/>
          <w:b/>
          <w:color w:val="FF0000"/>
          <w:sz w:val="21"/>
          <w:szCs w:val="21"/>
          <w:lang w:eastAsia="zh-CN"/>
        </w:rPr>
      </w:pPr>
      <w:r w:rsidRPr="00886AD4">
        <w:rPr>
          <w:rFonts w:asciiTheme="majorEastAsia" w:eastAsiaTheme="majorEastAsia" w:hAnsiTheme="majorEastAsia" w:hint="eastAsia"/>
          <w:sz w:val="21"/>
          <w:szCs w:val="21"/>
          <w:lang w:eastAsia="zh-CN"/>
        </w:rPr>
        <w:t xml:space="preserve">签定日期：    年    月    日                   </w:t>
      </w:r>
    </w:p>
    <w:p w:rsidR="00237C89" w:rsidRPr="00886AD4" w:rsidRDefault="00237C89" w:rsidP="00886AD4">
      <w:pPr>
        <w:spacing w:line="360" w:lineRule="auto"/>
        <w:ind w:rightChars="50" w:right="110"/>
        <w:rPr>
          <w:rFonts w:asciiTheme="majorEastAsia" w:eastAsiaTheme="majorEastAsia" w:hAnsiTheme="majorEastAsia"/>
          <w:sz w:val="21"/>
          <w:szCs w:val="21"/>
          <w:lang w:eastAsia="zh-CN"/>
        </w:rPr>
      </w:pPr>
    </w:p>
    <w:p w:rsidR="005F5FA0" w:rsidRDefault="00812114" w:rsidP="005F5FA0">
      <w:pPr>
        <w:pStyle w:val="a4"/>
        <w:spacing w:line="360" w:lineRule="auto"/>
        <w:rPr>
          <w:rFonts w:asciiTheme="majorEastAsia" w:eastAsiaTheme="majorEastAsia" w:hAnsiTheme="majorEastAsia"/>
          <w:sz w:val="21"/>
          <w:lang w:eastAsia="zh-CN"/>
        </w:rPr>
      </w:pPr>
      <w:r w:rsidRPr="00886AD4">
        <w:rPr>
          <w:rFonts w:asciiTheme="majorEastAsia" w:eastAsiaTheme="majorEastAsia" w:hAnsiTheme="majorEastAsia" w:hint="eastAsia"/>
          <w:sz w:val="21"/>
          <w:lang w:eastAsia="zh-CN"/>
        </w:rPr>
        <w:t>乙方(章)：</w:t>
      </w:r>
    </w:p>
    <w:p w:rsidR="00D213DF" w:rsidRDefault="00D213DF" w:rsidP="005F5FA0">
      <w:pPr>
        <w:pStyle w:val="a4"/>
        <w:spacing w:line="360" w:lineRule="auto"/>
        <w:rPr>
          <w:rFonts w:asciiTheme="majorEastAsia" w:eastAsiaTheme="majorEastAsia" w:hAnsiTheme="majorEastAsia"/>
          <w:sz w:val="21"/>
          <w:lang w:eastAsia="zh-CN"/>
        </w:rPr>
      </w:pPr>
    </w:p>
    <w:p w:rsidR="00D213DF" w:rsidRDefault="00D213DF" w:rsidP="005F5FA0">
      <w:pPr>
        <w:pStyle w:val="a4"/>
        <w:spacing w:line="360" w:lineRule="auto"/>
        <w:rPr>
          <w:rFonts w:asciiTheme="majorEastAsia" w:eastAsiaTheme="majorEastAsia" w:hAnsiTheme="majorEastAsia"/>
          <w:sz w:val="21"/>
          <w:lang w:eastAsia="zh-CN"/>
        </w:rPr>
      </w:pPr>
    </w:p>
    <w:p w:rsidR="00D213DF" w:rsidRDefault="00D213DF" w:rsidP="005F5FA0">
      <w:pPr>
        <w:pStyle w:val="a4"/>
        <w:spacing w:line="360" w:lineRule="auto"/>
        <w:rPr>
          <w:rFonts w:hAnsi="宋体"/>
          <w:lang w:eastAsia="zh-CN"/>
        </w:rPr>
      </w:pPr>
      <w:r w:rsidRPr="00886AD4">
        <w:rPr>
          <w:rFonts w:asciiTheme="majorEastAsia" w:eastAsiaTheme="majorEastAsia" w:hAnsiTheme="majorEastAsia" w:hint="eastAsia"/>
          <w:sz w:val="21"/>
          <w:lang w:eastAsia="zh-CN"/>
        </w:rPr>
        <w:t xml:space="preserve">签定日期：    年    月    日      </w:t>
      </w:r>
    </w:p>
    <w:p w:rsidR="005B5E44" w:rsidRPr="005F5FA0" w:rsidRDefault="005B5E44" w:rsidP="005B5E44">
      <w:pPr>
        <w:pStyle w:val="1"/>
        <w:sectPr w:rsidR="005B5E44" w:rsidRPr="005F5FA0">
          <w:footerReference w:type="default" r:id="rId14"/>
          <w:pgSz w:w="11910" w:h="16840"/>
          <w:pgMar w:top="1480" w:right="1120" w:bottom="740" w:left="1300" w:header="0" w:footer="487" w:gutter="0"/>
          <w:cols w:space="720"/>
        </w:sectPr>
      </w:pPr>
    </w:p>
    <w:p w:rsidR="00967702" w:rsidRDefault="00DD56C2">
      <w:pPr>
        <w:pStyle w:val="1"/>
        <w:rPr>
          <w:b/>
          <w:bCs/>
          <w:sz w:val="24"/>
          <w:szCs w:val="24"/>
        </w:rPr>
      </w:pPr>
      <w:bookmarkStart w:id="9"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213DF">
        <w:rPr>
          <w:rFonts w:asciiTheme="majorEastAsia" w:eastAsiaTheme="majorEastAsia" w:hAnsiTheme="majorEastAsia" w:hint="eastAsia"/>
          <w:b/>
          <w:sz w:val="36"/>
          <w:szCs w:val="36"/>
          <w:u w:val="single"/>
          <w:lang w:eastAsia="zh-CN"/>
        </w:rPr>
        <w:t>PX、</w:t>
      </w:r>
      <w:r w:rsidR="00B40A6E">
        <w:rPr>
          <w:rFonts w:asciiTheme="minorEastAsia" w:eastAsiaTheme="minorEastAsia" w:hAnsiTheme="minorEastAsia" w:hint="eastAsia"/>
          <w:b/>
          <w:sz w:val="36"/>
          <w:szCs w:val="36"/>
          <w:u w:val="single"/>
          <w:lang w:eastAsia="zh-CN"/>
        </w:rPr>
        <w:t>PTA</w:t>
      </w:r>
      <w:r w:rsidR="00D213DF">
        <w:rPr>
          <w:rFonts w:asciiTheme="minorEastAsia" w:eastAsiaTheme="minorEastAsia" w:hAnsiTheme="minorEastAsia" w:hint="eastAsia"/>
          <w:b/>
          <w:sz w:val="36"/>
          <w:szCs w:val="36"/>
          <w:u w:val="single"/>
          <w:lang w:eastAsia="zh-CN"/>
        </w:rPr>
        <w:t>厂区仪表控制系统点检服务</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B40A6E">
        <w:rPr>
          <w:rFonts w:ascii="Times New Roman" w:hAnsi="Times New Roman" w:hint="eastAsia"/>
          <w:b/>
          <w:bCs/>
          <w:w w:val="95"/>
          <w:sz w:val="32"/>
          <w:lang w:eastAsia="zh-CN"/>
        </w:rPr>
        <w:t>11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9"/>
    <w:p w:rsidR="00831E2E" w:rsidRDefault="00831E2E" w:rsidP="00831E2E">
      <w:pPr>
        <w:spacing w:before="11" w:line="360" w:lineRule="auto"/>
        <w:rPr>
          <w:b/>
          <w:bCs/>
          <w:sz w:val="24"/>
          <w:szCs w:val="24"/>
          <w:lang w:eastAsia="zh-CN"/>
        </w:rPr>
      </w:pPr>
    </w:p>
    <w:p w:rsidR="00831E2E" w:rsidRDefault="00831E2E" w:rsidP="00831E2E">
      <w:pPr>
        <w:pStyle w:val="1"/>
      </w:pPr>
    </w:p>
    <w:p w:rsidR="003A7E89" w:rsidRDefault="003A7E89" w:rsidP="00831E2E">
      <w:pPr>
        <w:pStyle w:val="1"/>
      </w:pPr>
    </w:p>
    <w:p w:rsidR="003A7E89" w:rsidRPr="00831E2E" w:rsidRDefault="003A7E89"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520178" w:rsidRPr="00520178">
        <w:rPr>
          <w:rFonts w:hint="eastAsia"/>
          <w:sz w:val="24"/>
          <w:u w:val="single"/>
          <w:lang w:eastAsia="zh-CN"/>
        </w:rPr>
        <w:t>PX、</w:t>
      </w:r>
      <w:r w:rsidR="00B40A6E" w:rsidRPr="00520178">
        <w:rPr>
          <w:rFonts w:asciiTheme="minorEastAsia" w:eastAsiaTheme="minorEastAsia" w:hAnsiTheme="minorEastAsia" w:hint="eastAsia"/>
          <w:sz w:val="24"/>
          <w:szCs w:val="24"/>
          <w:u w:val="single"/>
          <w:lang w:eastAsia="zh-CN"/>
        </w:rPr>
        <w:t>PTA</w:t>
      </w:r>
      <w:r w:rsidR="00520178">
        <w:rPr>
          <w:rFonts w:asciiTheme="minorEastAsia" w:eastAsiaTheme="minorEastAsia" w:hAnsiTheme="minorEastAsia" w:hint="eastAsia"/>
          <w:sz w:val="24"/>
          <w:szCs w:val="24"/>
          <w:u w:val="single"/>
          <w:lang w:eastAsia="zh-CN"/>
        </w:rPr>
        <w:t>厂区仪表控制系统点检</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520178" w:rsidRPr="00520178">
        <w:rPr>
          <w:rFonts w:hint="eastAsia"/>
          <w:sz w:val="24"/>
          <w:u w:val="single"/>
          <w:lang w:eastAsia="zh-CN"/>
        </w:rPr>
        <w:t>PX、</w:t>
      </w:r>
      <w:r w:rsidR="00520178" w:rsidRPr="00520178">
        <w:rPr>
          <w:rFonts w:asciiTheme="minorEastAsia" w:eastAsiaTheme="minorEastAsia" w:hAnsiTheme="minorEastAsia" w:hint="eastAsia"/>
          <w:sz w:val="24"/>
          <w:szCs w:val="24"/>
          <w:u w:val="single"/>
          <w:lang w:eastAsia="zh-CN"/>
        </w:rPr>
        <w:t>PTA</w:t>
      </w:r>
      <w:r w:rsidR="00520178">
        <w:rPr>
          <w:rFonts w:asciiTheme="minorEastAsia" w:eastAsiaTheme="minorEastAsia" w:hAnsiTheme="minorEastAsia" w:hint="eastAsia"/>
          <w:sz w:val="24"/>
          <w:szCs w:val="24"/>
          <w:u w:val="single"/>
          <w:lang w:eastAsia="zh-CN"/>
        </w:rPr>
        <w:t>厂区仪表控制系统点检</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B40A6E" w:rsidRDefault="00B40A6E" w:rsidP="00831E2E">
      <w:pPr>
        <w:pStyle w:val="1"/>
      </w:pPr>
    </w:p>
    <w:p w:rsidR="00831E2E" w:rsidRDefault="00831E2E" w:rsidP="00831E2E">
      <w:pPr>
        <w:pStyle w:val="1"/>
      </w:pPr>
    </w:p>
    <w:p w:rsidR="00020CC3" w:rsidRDefault="00020CC3" w:rsidP="00831E2E">
      <w:pPr>
        <w:pStyle w:val="1"/>
        <w:rPr>
          <w:sz w:val="24"/>
          <w:szCs w:val="24"/>
        </w:rPr>
      </w:pPr>
    </w:p>
    <w:p w:rsidR="006560D2" w:rsidRPr="00020CC3" w:rsidRDefault="00020CC3" w:rsidP="00831E2E">
      <w:pPr>
        <w:pStyle w:val="1"/>
        <w:rPr>
          <w:sz w:val="24"/>
          <w:szCs w:val="24"/>
        </w:rPr>
      </w:pPr>
      <w:r w:rsidRPr="00020CC3">
        <w:rPr>
          <w:rFonts w:hint="eastAsia"/>
          <w:sz w:val="24"/>
          <w:szCs w:val="24"/>
        </w:rPr>
        <w:t>附件5、</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1139D">
      <w:pPr>
        <w:spacing w:line="360" w:lineRule="auto"/>
        <w:ind w:leftChars="220" w:left="1804" w:hangingChars="550" w:hanging="132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520178" w:rsidRPr="00520178">
        <w:rPr>
          <w:rFonts w:hint="eastAsia"/>
          <w:sz w:val="24"/>
          <w:u w:val="single"/>
          <w:lang w:eastAsia="zh-CN"/>
        </w:rPr>
        <w:t>PX、</w:t>
      </w:r>
      <w:r w:rsidR="00520178" w:rsidRPr="00520178">
        <w:rPr>
          <w:rFonts w:asciiTheme="minorEastAsia" w:eastAsiaTheme="minorEastAsia" w:hAnsiTheme="minorEastAsia" w:hint="eastAsia"/>
          <w:sz w:val="24"/>
          <w:szCs w:val="24"/>
          <w:u w:val="single"/>
          <w:lang w:eastAsia="zh-CN"/>
        </w:rPr>
        <w:t>PTA</w:t>
      </w:r>
      <w:r w:rsidR="00520178">
        <w:rPr>
          <w:rFonts w:asciiTheme="minorEastAsia" w:eastAsiaTheme="minorEastAsia" w:hAnsiTheme="minorEastAsia" w:hint="eastAsia"/>
          <w:sz w:val="24"/>
          <w:szCs w:val="24"/>
          <w:u w:val="single"/>
          <w:lang w:eastAsia="zh-CN"/>
        </w:rPr>
        <w:t>厂区仪表控制系统点检</w:t>
      </w:r>
      <w:r w:rsidR="004A2A3A" w:rsidRPr="004A2A3A">
        <w:rPr>
          <w:rFonts w:asciiTheme="majorEastAsia" w:eastAsiaTheme="majorEastAsia" w:hAnsiTheme="majorEastAsia" w:hint="eastAsia"/>
          <w:sz w:val="24"/>
          <w:szCs w:val="24"/>
          <w:u w:val="single"/>
          <w:lang w:eastAsia="zh-CN"/>
        </w:rPr>
        <w:t>项目</w:t>
      </w:r>
      <w:r w:rsidRPr="004A2A3A">
        <w:rPr>
          <w:rFonts w:asciiTheme="majorEastAsia" w:eastAsiaTheme="majorEastAsia" w:hAnsiTheme="majorEastAsia" w:hint="eastAsia"/>
          <w:sz w:val="24"/>
          <w:szCs w:val="24"/>
          <w:u w:val="single"/>
          <w:lang w:eastAsia="zh-CN"/>
        </w:rPr>
        <w:t xml:space="preserve"> </w:t>
      </w:r>
    </w:p>
    <w:p w:rsidR="00831E2E" w:rsidRPr="003003A1" w:rsidRDefault="00831E2E" w:rsidP="003003A1">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sidR="003003A1">
        <w:rPr>
          <w:rFonts w:hint="eastAsia"/>
          <w:sz w:val="24"/>
          <w:szCs w:val="24"/>
          <w:u w:val="single"/>
          <w:lang w:eastAsia="zh-CN"/>
        </w:rPr>
        <w:t xml:space="preserve">   </w:t>
      </w:r>
      <w:r w:rsidRPr="003003A1">
        <w:rPr>
          <w:rFonts w:hint="eastAsia"/>
          <w:sz w:val="24"/>
          <w:szCs w:val="24"/>
          <w:lang w:eastAsia="zh-CN"/>
        </w:rPr>
        <w:t xml:space="preserve">元 </w:t>
      </w:r>
    </w:p>
    <w:p w:rsidR="00831E2E" w:rsidRPr="00C357C7" w:rsidRDefault="003003A1" w:rsidP="003003A1">
      <w:pPr>
        <w:pStyle w:val="1"/>
        <w:rPr>
          <w:sz w:val="24"/>
          <w:szCs w:val="24"/>
        </w:rPr>
      </w:pPr>
      <w:r>
        <w:rPr>
          <w:rFonts w:hint="eastAsia"/>
        </w:rPr>
        <w:t xml:space="preserve">       </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850FEC" w:rsidRDefault="00850FEC" w:rsidP="00850FEC">
      <w:pPr>
        <w:pStyle w:val="a7"/>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附表：</w:t>
      </w:r>
    </w:p>
    <w:tbl>
      <w:tblPr>
        <w:tblW w:w="9072" w:type="dxa"/>
        <w:tblCellSpacing w:w="0"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8"/>
        <w:gridCol w:w="1701"/>
        <w:gridCol w:w="992"/>
        <w:gridCol w:w="1134"/>
        <w:gridCol w:w="1276"/>
        <w:gridCol w:w="2551"/>
      </w:tblGrid>
      <w:tr w:rsidR="006A5D81" w:rsidRPr="00376F9A" w:rsidTr="009A31DC">
        <w:trPr>
          <w:trHeight w:val="480"/>
          <w:tblCellSpacing w:w="0" w:type="dxa"/>
        </w:trPr>
        <w:tc>
          <w:tcPr>
            <w:tcW w:w="1418" w:type="dxa"/>
            <w:tcBorders>
              <w:top w:val="outset" w:sz="6" w:space="0" w:color="auto"/>
              <w:left w:val="outset" w:sz="6" w:space="0" w:color="auto"/>
              <w:bottom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区域</w:t>
            </w:r>
          </w:p>
        </w:tc>
        <w:tc>
          <w:tcPr>
            <w:tcW w:w="1701" w:type="dxa"/>
            <w:tcBorders>
              <w:top w:val="outset" w:sz="6" w:space="0" w:color="auto"/>
              <w:left w:val="outset" w:sz="6" w:space="0" w:color="auto"/>
              <w:bottom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装置</w:t>
            </w:r>
          </w:p>
        </w:tc>
        <w:tc>
          <w:tcPr>
            <w:tcW w:w="992" w:type="dxa"/>
            <w:tcBorders>
              <w:top w:val="outset" w:sz="6" w:space="0" w:color="auto"/>
              <w:left w:val="outset" w:sz="6" w:space="0" w:color="auto"/>
              <w:bottom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机柜</w:t>
            </w:r>
            <w:r w:rsidRPr="00376F9A">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6A5D81" w:rsidRPr="00376F9A" w:rsidRDefault="006A5D81" w:rsidP="009A31DC">
            <w:pPr>
              <w:spacing w:before="100" w:beforeAutospacing="1" w:after="100" w:afterAutospacing="1"/>
              <w:ind w:rightChars="-134" w:right="-295"/>
              <w:jc w:val="center"/>
              <w:rPr>
                <w:rFonts w:asciiTheme="majorEastAsia" w:eastAsiaTheme="majorEastAsia" w:hAnsiTheme="majorEastAsia"/>
                <w:sz w:val="21"/>
                <w:szCs w:val="21"/>
              </w:rPr>
            </w:pPr>
            <w:r w:rsidRPr="00376F9A">
              <w:rPr>
                <w:rFonts w:asciiTheme="majorEastAsia" w:eastAsiaTheme="majorEastAsia" w:hAnsiTheme="majorEastAsia" w:hint="eastAsia"/>
                <w:sz w:val="21"/>
                <w:szCs w:val="21"/>
              </w:rPr>
              <w:t>单价（元）</w:t>
            </w:r>
          </w:p>
        </w:tc>
        <w:tc>
          <w:tcPr>
            <w:tcW w:w="1276" w:type="dxa"/>
            <w:tcBorders>
              <w:top w:val="outset" w:sz="6" w:space="0" w:color="auto"/>
              <w:left w:val="outset" w:sz="6" w:space="0" w:color="auto"/>
              <w:bottom w:val="outset" w:sz="6" w:space="0" w:color="auto"/>
              <w:right w:val="outset" w:sz="6" w:space="0" w:color="auto"/>
            </w:tcBorders>
            <w:vAlign w:val="center"/>
          </w:tcPr>
          <w:p w:rsidR="006A5D81" w:rsidRPr="00376F9A" w:rsidRDefault="006A5D81" w:rsidP="009A31DC">
            <w:pPr>
              <w:spacing w:before="100" w:beforeAutospacing="1" w:after="100" w:afterAutospacing="1"/>
              <w:ind w:rightChars="-134" w:right="-295"/>
              <w:jc w:val="center"/>
              <w:rPr>
                <w:rFonts w:asciiTheme="majorEastAsia" w:eastAsiaTheme="majorEastAsia" w:hAnsiTheme="majorEastAsia"/>
                <w:sz w:val="21"/>
                <w:szCs w:val="21"/>
              </w:rPr>
            </w:pPr>
            <w:r w:rsidRPr="00376F9A">
              <w:rPr>
                <w:rFonts w:asciiTheme="majorEastAsia" w:eastAsiaTheme="majorEastAsia" w:hAnsiTheme="majorEastAsia" w:hint="eastAsia"/>
                <w:sz w:val="21"/>
                <w:szCs w:val="21"/>
              </w:rPr>
              <w:t>合计（元）</w:t>
            </w:r>
          </w:p>
        </w:tc>
        <w:tc>
          <w:tcPr>
            <w:tcW w:w="2551" w:type="dxa"/>
            <w:tcBorders>
              <w:top w:val="outset" w:sz="6" w:space="0" w:color="auto"/>
              <w:left w:val="outset" w:sz="6" w:space="0" w:color="auto"/>
              <w:bottom w:val="outset" w:sz="6" w:space="0" w:color="auto"/>
              <w:right w:val="outset" w:sz="6" w:space="0" w:color="auto"/>
            </w:tcBorders>
            <w:vAlign w:val="center"/>
          </w:tcPr>
          <w:p w:rsidR="006A5D81" w:rsidRPr="00376F9A" w:rsidRDefault="006A5D81" w:rsidP="009A31DC">
            <w:pPr>
              <w:spacing w:before="100" w:beforeAutospacing="1" w:after="100" w:afterAutospacing="1"/>
              <w:ind w:rightChars="-134" w:right="-295"/>
              <w:jc w:val="center"/>
              <w:rPr>
                <w:rFonts w:asciiTheme="majorEastAsia" w:eastAsiaTheme="majorEastAsia" w:hAnsiTheme="majorEastAsia"/>
                <w:sz w:val="21"/>
                <w:szCs w:val="21"/>
              </w:rPr>
            </w:pPr>
            <w:r w:rsidRPr="00376F9A">
              <w:rPr>
                <w:rFonts w:asciiTheme="majorEastAsia" w:eastAsiaTheme="majorEastAsia" w:hAnsiTheme="majorEastAsia" w:hint="eastAsia"/>
                <w:sz w:val="21"/>
                <w:szCs w:val="21"/>
              </w:rPr>
              <w:t>备注</w:t>
            </w:r>
          </w:p>
        </w:tc>
      </w:tr>
      <w:tr w:rsidR="006A5D81" w:rsidRPr="00376F9A" w:rsidTr="009A31DC">
        <w:trPr>
          <w:trHeight w:val="490"/>
          <w:tblCellSpacing w:w="0" w:type="dxa"/>
        </w:trPr>
        <w:tc>
          <w:tcPr>
            <w:tcW w:w="1418" w:type="dxa"/>
            <w:vMerge w:val="restart"/>
            <w:tcBorders>
              <w:top w:val="outset" w:sz="6" w:space="0" w:color="auto"/>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PX厂区</w:t>
            </w: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凝析油分离</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5</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val="restart"/>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点检（见技术协议书）</w:t>
            </w:r>
          </w:p>
        </w:tc>
      </w:tr>
      <w:tr w:rsidR="006A5D81" w:rsidRPr="00376F9A" w:rsidTr="009A31DC">
        <w:trPr>
          <w:trHeight w:val="490"/>
          <w:tblCellSpacing w:w="0" w:type="dxa"/>
        </w:trPr>
        <w:tc>
          <w:tcPr>
            <w:tcW w:w="1418" w:type="dxa"/>
            <w:vMerge/>
            <w:tcBorders>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硫磺回收</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5</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vMerge/>
            <w:tcBorders>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加氢裂化</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14</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vMerge/>
            <w:tcBorders>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制氢</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5</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vMerge/>
            <w:tcBorders>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连续重整</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6</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vMerge/>
            <w:tcBorders>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芳烃抽提、歧化</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5</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vMerge/>
            <w:tcBorders>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对二甲苯I</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5</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vMerge/>
            <w:tcBorders>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对二甲苯II</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5</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tcBorders>
              <w:top w:val="outset" w:sz="6" w:space="0" w:color="auto"/>
              <w:left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PTA厂区</w:t>
            </w: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CTA</w:t>
            </w: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pPr>
            <w:r w:rsidRPr="00284F43">
              <w:rPr>
                <w:rFonts w:hint="eastAsia"/>
              </w:rPr>
              <w:t>15</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rPr>
            </w:pPr>
          </w:p>
        </w:tc>
        <w:tc>
          <w:tcPr>
            <w:tcW w:w="2551" w:type="dxa"/>
            <w:vMerge/>
            <w:tcBorders>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sz w:val="21"/>
                <w:szCs w:val="21"/>
                <w:lang w:eastAsia="zh-CN"/>
              </w:rPr>
            </w:pPr>
          </w:p>
        </w:tc>
      </w:tr>
      <w:tr w:rsidR="006A5D81" w:rsidRPr="00376F9A" w:rsidTr="009A31DC">
        <w:trPr>
          <w:trHeight w:val="490"/>
          <w:tblCellSpacing w:w="0" w:type="dxa"/>
        </w:trPr>
        <w:tc>
          <w:tcPr>
            <w:tcW w:w="1418" w:type="dxa"/>
            <w:tcBorders>
              <w:top w:val="outset" w:sz="6" w:space="0" w:color="auto"/>
              <w:left w:val="outset" w:sz="6" w:space="0" w:color="auto"/>
              <w:right w:val="outset" w:sz="6" w:space="0" w:color="auto"/>
            </w:tcBorders>
            <w:vAlign w:val="center"/>
          </w:tcPr>
          <w:p w:rsidR="006A5D81" w:rsidRDefault="006A5D81" w:rsidP="009A31DC">
            <w:pPr>
              <w:widowControl/>
              <w:spacing w:before="100" w:beforeAutospacing="1" w:after="100" w:afterAutospacing="1"/>
              <w:jc w:val="center"/>
              <w:rPr>
                <w:rFonts w:asciiTheme="majorEastAsia" w:eastAsiaTheme="majorEastAsia" w:hAnsiTheme="majorEastAsia"/>
                <w:color w:val="000000"/>
                <w:sz w:val="21"/>
                <w:szCs w:val="21"/>
                <w:lang w:eastAsia="zh-CN"/>
              </w:rPr>
            </w:pPr>
            <w:r w:rsidRPr="00284F43">
              <w:rPr>
                <w:rFonts w:hint="eastAsia"/>
                <w:lang w:eastAsia="zh-CN"/>
              </w:rPr>
              <w:t>PX和PTA厂区</w:t>
            </w:r>
          </w:p>
        </w:tc>
        <w:tc>
          <w:tcPr>
            <w:tcW w:w="1701" w:type="dxa"/>
            <w:tcBorders>
              <w:top w:val="outset" w:sz="6" w:space="0" w:color="auto"/>
              <w:left w:val="outset" w:sz="6" w:space="0" w:color="auto"/>
              <w:right w:val="outset" w:sz="6" w:space="0" w:color="auto"/>
            </w:tcBorders>
            <w:vAlign w:val="center"/>
          </w:tcPr>
          <w:p w:rsidR="006A5D81" w:rsidRPr="00284F43" w:rsidRDefault="006A5D81" w:rsidP="009A31DC">
            <w:pPr>
              <w:jc w:val="center"/>
              <w:rPr>
                <w:lang w:eastAsia="zh-CN"/>
              </w:rPr>
            </w:pPr>
          </w:p>
        </w:tc>
        <w:tc>
          <w:tcPr>
            <w:tcW w:w="992" w:type="dxa"/>
            <w:tcBorders>
              <w:top w:val="outset" w:sz="6" w:space="0" w:color="auto"/>
              <w:left w:val="outset" w:sz="6" w:space="0" w:color="auto"/>
              <w:right w:val="outset" w:sz="6" w:space="0" w:color="auto"/>
            </w:tcBorders>
            <w:vAlign w:val="center"/>
          </w:tcPr>
          <w:p w:rsidR="006A5D81" w:rsidRPr="00284F43" w:rsidRDefault="006A5D81" w:rsidP="009A31DC">
            <w:pPr>
              <w:jc w:val="center"/>
              <w:rPr>
                <w:lang w:eastAsia="zh-CN"/>
              </w:rPr>
            </w:pPr>
            <w:r>
              <w:rPr>
                <w:rFonts w:hint="eastAsia"/>
                <w:lang w:eastAsia="zh-CN"/>
              </w:rPr>
              <w:t>420</w:t>
            </w:r>
          </w:p>
        </w:tc>
        <w:tc>
          <w:tcPr>
            <w:tcW w:w="1134"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lang w:eastAsia="zh-CN"/>
              </w:rPr>
            </w:pPr>
          </w:p>
        </w:tc>
        <w:tc>
          <w:tcPr>
            <w:tcW w:w="1276"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jc w:val="center"/>
              <w:rPr>
                <w:rFonts w:asciiTheme="majorEastAsia" w:eastAsiaTheme="majorEastAsia" w:hAnsiTheme="majorEastAsia"/>
                <w:color w:val="000000"/>
                <w:sz w:val="21"/>
                <w:szCs w:val="21"/>
                <w:lang w:eastAsia="zh-CN"/>
              </w:rPr>
            </w:pPr>
          </w:p>
        </w:tc>
        <w:tc>
          <w:tcPr>
            <w:tcW w:w="2551" w:type="dxa"/>
            <w:tcBorders>
              <w:top w:val="outset" w:sz="6" w:space="0" w:color="auto"/>
              <w:left w:val="outset" w:sz="6" w:space="0" w:color="auto"/>
              <w:right w:val="outset" w:sz="6" w:space="0" w:color="auto"/>
            </w:tcBorders>
            <w:vAlign w:val="center"/>
          </w:tcPr>
          <w:p w:rsidR="006A5D81" w:rsidRPr="00376F9A" w:rsidRDefault="006A5D81" w:rsidP="009A31DC">
            <w:pPr>
              <w:spacing w:before="100" w:beforeAutospacing="1" w:after="100" w:afterAutospacing="1" w:line="240" w:lineRule="atLeast"/>
              <w:rPr>
                <w:rFonts w:asciiTheme="majorEastAsia" w:eastAsiaTheme="majorEastAsia" w:hAnsiTheme="majorEastAsia"/>
                <w:sz w:val="21"/>
                <w:szCs w:val="21"/>
                <w:lang w:eastAsia="zh-CN"/>
              </w:rPr>
            </w:pPr>
            <w:r w:rsidRPr="00284F43">
              <w:rPr>
                <w:rFonts w:hint="eastAsia"/>
                <w:lang w:eastAsia="zh-CN"/>
              </w:rPr>
              <w:t>DCS等其他控制系统</w:t>
            </w:r>
            <w:r>
              <w:rPr>
                <w:rFonts w:hint="eastAsia"/>
                <w:lang w:eastAsia="zh-CN"/>
              </w:rPr>
              <w:t>硬件除尘检查（见技术协议书）</w:t>
            </w:r>
          </w:p>
        </w:tc>
      </w:tr>
      <w:tr w:rsidR="006A5D81" w:rsidRPr="00376F9A" w:rsidTr="009A31DC">
        <w:trPr>
          <w:trHeight w:val="489"/>
          <w:tblCellSpacing w:w="0" w:type="dxa"/>
        </w:trPr>
        <w:tc>
          <w:tcPr>
            <w:tcW w:w="9072" w:type="dxa"/>
            <w:gridSpan w:val="6"/>
            <w:tcBorders>
              <w:top w:val="outset" w:sz="6" w:space="0" w:color="auto"/>
              <w:left w:val="outset" w:sz="6" w:space="0" w:color="auto"/>
              <w:bottom w:val="outset" w:sz="6" w:space="0" w:color="auto"/>
              <w:right w:val="outset" w:sz="6" w:space="0" w:color="auto"/>
            </w:tcBorders>
            <w:vAlign w:val="center"/>
          </w:tcPr>
          <w:p w:rsidR="006A5D81" w:rsidRPr="00376F9A" w:rsidRDefault="006A5D81" w:rsidP="009A31DC">
            <w:pPr>
              <w:widowControl/>
              <w:spacing w:before="100" w:beforeAutospacing="1" w:after="100" w:afterAutospacing="1"/>
              <w:jc w:val="both"/>
              <w:rPr>
                <w:rFonts w:asciiTheme="majorEastAsia" w:eastAsiaTheme="majorEastAsia" w:hAnsiTheme="majorEastAsia"/>
                <w:sz w:val="21"/>
                <w:szCs w:val="21"/>
                <w:lang w:eastAsia="zh-CN"/>
              </w:rPr>
            </w:pPr>
            <w:r w:rsidRPr="00376F9A">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sidRPr="00376F9A">
              <w:rPr>
                <w:rFonts w:asciiTheme="majorEastAsia" w:eastAsiaTheme="majorEastAsia" w:hAnsiTheme="majorEastAsia" w:hint="eastAsia"/>
                <w:sz w:val="21"/>
                <w:szCs w:val="21"/>
                <w:lang w:eastAsia="zh-CN"/>
              </w:rPr>
              <w:t>元整（含</w:t>
            </w:r>
            <w:r w:rsidRPr="00376F9A">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376F9A">
              <w:rPr>
                <w:rFonts w:asciiTheme="majorEastAsia" w:eastAsiaTheme="majorEastAsia" w:hAnsiTheme="majorEastAsia" w:hint="eastAsia"/>
                <w:sz w:val="21"/>
                <w:szCs w:val="21"/>
                <w:u w:val="single"/>
                <w:lang w:eastAsia="zh-CN"/>
              </w:rPr>
              <w:t xml:space="preserve"> </w:t>
            </w:r>
            <w:r w:rsidRPr="00376F9A">
              <w:rPr>
                <w:rFonts w:asciiTheme="majorEastAsia" w:eastAsiaTheme="majorEastAsia" w:hAnsiTheme="majorEastAsia" w:hint="eastAsia"/>
                <w:sz w:val="21"/>
                <w:szCs w:val="21"/>
                <w:lang w:eastAsia="zh-CN"/>
              </w:rPr>
              <w:t>%增值税）</w:t>
            </w:r>
          </w:p>
        </w:tc>
      </w:tr>
    </w:tbl>
    <w:p w:rsidR="00B40A6E" w:rsidRPr="00B40A6E" w:rsidRDefault="00B40A6E" w:rsidP="006A5D81">
      <w:pPr>
        <w:pStyle w:val="a7"/>
        <w:widowControl/>
        <w:overflowPunct w:val="0"/>
        <w:adjustRightInd w:val="0"/>
        <w:spacing w:before="0" w:line="360" w:lineRule="auto"/>
        <w:ind w:left="720" w:firstLine="0"/>
        <w:textAlignment w:val="baseline"/>
        <w:rPr>
          <w:lang w:eastAsia="zh-CN"/>
        </w:rPr>
      </w:pPr>
    </w:p>
    <w:sectPr w:rsidR="00B40A6E" w:rsidRPr="00B40A6E"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8C4" w:rsidRDefault="008248C4">
      <w:r>
        <w:separator/>
      </w:r>
    </w:p>
  </w:endnote>
  <w:endnote w:type="continuationSeparator" w:id="0">
    <w:p w:rsidR="008248C4" w:rsidRDefault="00824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10E" w:rsidRDefault="009D6534">
    <w:pPr>
      <w:pStyle w:val="a3"/>
      <w:spacing w:line="14" w:lineRule="auto"/>
      <w:rPr>
        <w:sz w:val="20"/>
      </w:rPr>
    </w:pPr>
    <w:r w:rsidRPr="009D6534">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8C410E" w:rsidRDefault="008C410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8C410E" w:rsidRDefault="009D6534">
        <w:pPr>
          <w:pStyle w:val="a5"/>
          <w:jc w:val="center"/>
        </w:pPr>
        <w:fldSimple w:instr=" PAGE   \* MERGEFORMAT ">
          <w:r w:rsidR="001418EF" w:rsidRPr="001418EF">
            <w:rPr>
              <w:noProof/>
              <w:lang w:val="zh-CN"/>
            </w:rPr>
            <w:t>12</w:t>
          </w:r>
        </w:fldSimple>
      </w:p>
    </w:sdtContent>
  </w:sdt>
  <w:p w:rsidR="008C410E" w:rsidRDefault="008C410E">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5680"/>
      <w:docPartObj>
        <w:docPartGallery w:val="Page Numbers (Bottom of Page)"/>
        <w:docPartUnique/>
      </w:docPartObj>
    </w:sdtPr>
    <w:sdtContent>
      <w:p w:rsidR="008C410E" w:rsidRDefault="009D6534">
        <w:pPr>
          <w:pStyle w:val="a5"/>
          <w:jc w:val="center"/>
        </w:pPr>
        <w:fldSimple w:instr=" PAGE   \* MERGEFORMAT ">
          <w:r w:rsidR="001418EF" w:rsidRPr="001418EF">
            <w:rPr>
              <w:noProof/>
              <w:lang w:val="zh-CN"/>
            </w:rPr>
            <w:t>13</w:t>
          </w:r>
        </w:fldSimple>
      </w:p>
    </w:sdtContent>
  </w:sdt>
  <w:p w:rsidR="008C410E" w:rsidRDefault="008C410E">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10E" w:rsidRDefault="008C410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8C4" w:rsidRDefault="008248C4">
      <w:r>
        <w:separator/>
      </w:r>
    </w:p>
  </w:footnote>
  <w:footnote w:type="continuationSeparator" w:id="0">
    <w:p w:rsidR="008248C4" w:rsidRDefault="00824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8C5"/>
    <w:multiLevelType w:val="hybridMultilevel"/>
    <w:tmpl w:val="1C6CA9EC"/>
    <w:lvl w:ilvl="0" w:tplc="4B520F72">
      <w:start w:val="6"/>
      <w:numFmt w:val="japaneseCounting"/>
      <w:lvlText w:val="第%1条"/>
      <w:lvlJc w:val="left"/>
      <w:pPr>
        <w:tabs>
          <w:tab w:val="num" w:pos="1200"/>
        </w:tabs>
        <w:ind w:left="1200" w:hanging="1200"/>
      </w:pPr>
      <w:rPr>
        <w:rFonts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1A7946B8"/>
    <w:multiLevelType w:val="multilevel"/>
    <w:tmpl w:val="1A7946B8"/>
    <w:lvl w:ilvl="0">
      <w:start w:val="1"/>
      <w:numFmt w:val="decimal"/>
      <w:lvlText w:val="%1."/>
      <w:lvlJc w:val="left"/>
      <w:pPr>
        <w:ind w:left="780" w:hanging="360"/>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CB1A9E"/>
    <w:multiLevelType w:val="hybridMultilevel"/>
    <w:tmpl w:val="BF86077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5D92B30"/>
    <w:multiLevelType w:val="hybridMultilevel"/>
    <w:tmpl w:val="C7B28190"/>
    <w:lvl w:ilvl="0" w:tplc="117875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4D05BB2"/>
    <w:multiLevelType w:val="hybridMultilevel"/>
    <w:tmpl w:val="2CA2D22C"/>
    <w:lvl w:ilvl="0" w:tplc="78FA7066">
      <w:start w:val="1"/>
      <w:numFmt w:val="japaneseCounting"/>
      <w:lvlText w:val="第%1条"/>
      <w:lvlJc w:val="left"/>
      <w:pPr>
        <w:tabs>
          <w:tab w:val="num" w:pos="1215"/>
        </w:tabs>
        <w:ind w:left="1215" w:hanging="855"/>
      </w:pPr>
      <w:rPr>
        <w:rFonts w:hint="default"/>
        <w:b/>
        <w:sz w:val="28"/>
        <w:szCs w:val="28"/>
      </w:rPr>
    </w:lvl>
    <w:lvl w:ilvl="1" w:tplc="AE104372">
      <w:start w:val="1"/>
      <w:numFmt w:val="decimal"/>
      <w:lvlText w:val="%2、"/>
      <w:lvlJc w:val="left"/>
      <w:pPr>
        <w:tabs>
          <w:tab w:val="num" w:pos="1840"/>
        </w:tabs>
        <w:ind w:left="1840" w:hanging="720"/>
      </w:pPr>
      <w:rPr>
        <w:rFonts w:ascii="Times New Roman" w:eastAsia="Times New Roman" w:hAnsi="Times New Roman" w:cs="Times New Roman"/>
      </w:r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13">
    <w:nsid w:val="3C2350A8"/>
    <w:multiLevelType w:val="hybridMultilevel"/>
    <w:tmpl w:val="2912EC26"/>
    <w:lvl w:ilvl="0" w:tplc="EFA298C4">
      <w:start w:val="1"/>
      <w:numFmt w:val="japaneseCounting"/>
      <w:lvlText w:val="（%1）"/>
      <w:lvlJc w:val="left"/>
      <w:pPr>
        <w:ind w:left="855" w:hanging="855"/>
      </w:pPr>
      <w:rPr>
        <w:rFonts w:ascii="宋体" w:eastAsia="宋体"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B0A0571"/>
    <w:multiLevelType w:val="multilevel"/>
    <w:tmpl w:val="4B0A0571"/>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6">
    <w:nsid w:val="4B7056C8"/>
    <w:multiLevelType w:val="multilevel"/>
    <w:tmpl w:val="4B7056C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4BB52D93"/>
    <w:multiLevelType w:val="hybridMultilevel"/>
    <w:tmpl w:val="260ABFD4"/>
    <w:lvl w:ilvl="0" w:tplc="46D4B8DA">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F65E21"/>
    <w:multiLevelType w:val="hybridMultilevel"/>
    <w:tmpl w:val="67268170"/>
    <w:lvl w:ilvl="0" w:tplc="F2042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E4B29D7"/>
    <w:multiLevelType w:val="hybridMultilevel"/>
    <w:tmpl w:val="06ECDB66"/>
    <w:lvl w:ilvl="0" w:tplc="BFE09F5C">
      <w:start w:val="1"/>
      <w:numFmt w:val="decimal"/>
      <w:lvlText w:val="%1）"/>
      <w:lvlJc w:val="left"/>
      <w:pPr>
        <w:ind w:left="1552" w:hanging="360"/>
      </w:pPr>
      <w:rPr>
        <w:rFonts w:hint="default"/>
      </w:rPr>
    </w:lvl>
    <w:lvl w:ilvl="1" w:tplc="04090019" w:tentative="1">
      <w:start w:val="1"/>
      <w:numFmt w:val="lowerLetter"/>
      <w:lvlText w:val="%2)"/>
      <w:lvlJc w:val="left"/>
      <w:pPr>
        <w:ind w:left="2032" w:hanging="420"/>
      </w:pPr>
    </w:lvl>
    <w:lvl w:ilvl="2" w:tplc="0409001B" w:tentative="1">
      <w:start w:val="1"/>
      <w:numFmt w:val="lowerRoman"/>
      <w:lvlText w:val="%3."/>
      <w:lvlJc w:val="right"/>
      <w:pPr>
        <w:ind w:left="2452" w:hanging="420"/>
      </w:pPr>
    </w:lvl>
    <w:lvl w:ilvl="3" w:tplc="0409000F" w:tentative="1">
      <w:start w:val="1"/>
      <w:numFmt w:val="decimal"/>
      <w:lvlText w:val="%4."/>
      <w:lvlJc w:val="left"/>
      <w:pPr>
        <w:ind w:left="2872" w:hanging="420"/>
      </w:pPr>
    </w:lvl>
    <w:lvl w:ilvl="4" w:tplc="04090019" w:tentative="1">
      <w:start w:val="1"/>
      <w:numFmt w:val="lowerLetter"/>
      <w:lvlText w:val="%5)"/>
      <w:lvlJc w:val="left"/>
      <w:pPr>
        <w:ind w:left="3292" w:hanging="420"/>
      </w:pPr>
    </w:lvl>
    <w:lvl w:ilvl="5" w:tplc="0409001B" w:tentative="1">
      <w:start w:val="1"/>
      <w:numFmt w:val="lowerRoman"/>
      <w:lvlText w:val="%6."/>
      <w:lvlJc w:val="right"/>
      <w:pPr>
        <w:ind w:left="3712" w:hanging="420"/>
      </w:pPr>
    </w:lvl>
    <w:lvl w:ilvl="6" w:tplc="0409000F" w:tentative="1">
      <w:start w:val="1"/>
      <w:numFmt w:val="decimal"/>
      <w:lvlText w:val="%7."/>
      <w:lvlJc w:val="left"/>
      <w:pPr>
        <w:ind w:left="4132" w:hanging="420"/>
      </w:pPr>
    </w:lvl>
    <w:lvl w:ilvl="7" w:tplc="04090019" w:tentative="1">
      <w:start w:val="1"/>
      <w:numFmt w:val="lowerLetter"/>
      <w:lvlText w:val="%8)"/>
      <w:lvlJc w:val="left"/>
      <w:pPr>
        <w:ind w:left="4552" w:hanging="420"/>
      </w:pPr>
    </w:lvl>
    <w:lvl w:ilvl="8" w:tplc="0409001B" w:tentative="1">
      <w:start w:val="1"/>
      <w:numFmt w:val="lowerRoman"/>
      <w:lvlText w:val="%9."/>
      <w:lvlJc w:val="right"/>
      <w:pPr>
        <w:ind w:left="4972" w:hanging="420"/>
      </w:pPr>
    </w:lvl>
  </w:abstractNum>
  <w:abstractNum w:abstractNumId="22">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3">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FCE7532"/>
    <w:multiLevelType w:val="multilevel"/>
    <w:tmpl w:val="3730AB66"/>
    <w:lvl w:ilvl="0">
      <w:start w:val="1"/>
      <w:numFmt w:val="decimal"/>
      <w:lvlText w:val="%1）"/>
      <w:lvlJc w:val="left"/>
      <w:pPr>
        <w:ind w:left="1140" w:hanging="360"/>
      </w:pPr>
      <w:rPr>
        <w:rFonts w:asciiTheme="minorEastAsia" w:eastAsiaTheme="minorEastAsia" w:hAnsiTheme="minorEastAsia" w:cs="Courier New"/>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5">
    <w:nsid w:val="72AF7F93"/>
    <w:multiLevelType w:val="hybridMultilevel"/>
    <w:tmpl w:val="F60CB1D2"/>
    <w:lvl w:ilvl="0" w:tplc="0CBA9A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3862C5D"/>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0"/>
  </w:num>
  <w:num w:numId="3">
    <w:abstractNumId w:val="9"/>
  </w:num>
  <w:num w:numId="4">
    <w:abstractNumId w:val="7"/>
  </w:num>
  <w:num w:numId="5">
    <w:abstractNumId w:val="25"/>
  </w:num>
  <w:num w:numId="6">
    <w:abstractNumId w:val="12"/>
  </w:num>
  <w:num w:numId="7">
    <w:abstractNumId w:val="0"/>
  </w:num>
  <w:num w:numId="8">
    <w:abstractNumId w:val="2"/>
  </w:num>
  <w:num w:numId="9">
    <w:abstractNumId w:val="13"/>
  </w:num>
  <w:num w:numId="10">
    <w:abstractNumId w:val="22"/>
  </w:num>
  <w:num w:numId="11">
    <w:abstractNumId w:val="1"/>
  </w:num>
  <w:num w:numId="12">
    <w:abstractNumId w:val="4"/>
  </w:num>
  <w:num w:numId="13">
    <w:abstractNumId w:val="3"/>
  </w:num>
  <w:num w:numId="14">
    <w:abstractNumId w:val="26"/>
  </w:num>
  <w:num w:numId="15">
    <w:abstractNumId w:val="5"/>
  </w:num>
  <w:num w:numId="16">
    <w:abstractNumId w:val="16"/>
  </w:num>
  <w:num w:numId="17">
    <w:abstractNumId w:val="24"/>
  </w:num>
  <w:num w:numId="18">
    <w:abstractNumId w:val="15"/>
  </w:num>
  <w:num w:numId="19">
    <w:abstractNumId w:val="18"/>
  </w:num>
  <w:num w:numId="20">
    <w:abstractNumId w:val="11"/>
  </w:num>
  <w:num w:numId="21">
    <w:abstractNumId w:val="20"/>
  </w:num>
  <w:num w:numId="22">
    <w:abstractNumId w:val="23"/>
  </w:num>
  <w:num w:numId="23">
    <w:abstractNumId w:val="14"/>
  </w:num>
  <w:num w:numId="24">
    <w:abstractNumId w:val="27"/>
  </w:num>
  <w:num w:numId="25">
    <w:abstractNumId w:val="8"/>
  </w:num>
  <w:num w:numId="26">
    <w:abstractNumId w:val="19"/>
  </w:num>
  <w:num w:numId="27">
    <w:abstractNumId w:val="17"/>
  </w:num>
  <w:num w:numId="28">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36194"/>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2CB7"/>
    <w:rsid w:val="00083424"/>
    <w:rsid w:val="00083E6F"/>
    <w:rsid w:val="00092A16"/>
    <w:rsid w:val="00094E76"/>
    <w:rsid w:val="000978A0"/>
    <w:rsid w:val="000A1AAC"/>
    <w:rsid w:val="000A3EC0"/>
    <w:rsid w:val="000A7610"/>
    <w:rsid w:val="000A790C"/>
    <w:rsid w:val="000B32D4"/>
    <w:rsid w:val="000C072B"/>
    <w:rsid w:val="000C1165"/>
    <w:rsid w:val="000C300F"/>
    <w:rsid w:val="000C5F12"/>
    <w:rsid w:val="000C64A8"/>
    <w:rsid w:val="000D11B0"/>
    <w:rsid w:val="000E01DA"/>
    <w:rsid w:val="000E3D99"/>
    <w:rsid w:val="000E6345"/>
    <w:rsid w:val="000E76E8"/>
    <w:rsid w:val="000F1F09"/>
    <w:rsid w:val="000F58B5"/>
    <w:rsid w:val="000F6223"/>
    <w:rsid w:val="00100B1C"/>
    <w:rsid w:val="00102DE0"/>
    <w:rsid w:val="001030CD"/>
    <w:rsid w:val="00103CB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18EF"/>
    <w:rsid w:val="00144D18"/>
    <w:rsid w:val="00144E45"/>
    <w:rsid w:val="001466CA"/>
    <w:rsid w:val="0014715F"/>
    <w:rsid w:val="00147DEA"/>
    <w:rsid w:val="001516B5"/>
    <w:rsid w:val="00155D5F"/>
    <w:rsid w:val="00160F2B"/>
    <w:rsid w:val="00161A6B"/>
    <w:rsid w:val="00162385"/>
    <w:rsid w:val="0016313A"/>
    <w:rsid w:val="00164AD8"/>
    <w:rsid w:val="001714D2"/>
    <w:rsid w:val="00173025"/>
    <w:rsid w:val="00174EC0"/>
    <w:rsid w:val="00177533"/>
    <w:rsid w:val="00180783"/>
    <w:rsid w:val="0018226E"/>
    <w:rsid w:val="0018241B"/>
    <w:rsid w:val="00187E02"/>
    <w:rsid w:val="00192B7D"/>
    <w:rsid w:val="00193817"/>
    <w:rsid w:val="00195099"/>
    <w:rsid w:val="001A36B1"/>
    <w:rsid w:val="001A49C9"/>
    <w:rsid w:val="001A7C6F"/>
    <w:rsid w:val="001B0EBD"/>
    <w:rsid w:val="001B1F00"/>
    <w:rsid w:val="001B4666"/>
    <w:rsid w:val="001B5F95"/>
    <w:rsid w:val="001B677C"/>
    <w:rsid w:val="001B698B"/>
    <w:rsid w:val="001C430C"/>
    <w:rsid w:val="001D129E"/>
    <w:rsid w:val="001D16B9"/>
    <w:rsid w:val="001D2040"/>
    <w:rsid w:val="001D7B51"/>
    <w:rsid w:val="001E058A"/>
    <w:rsid w:val="001E7BAD"/>
    <w:rsid w:val="001F29F9"/>
    <w:rsid w:val="001F6DCE"/>
    <w:rsid w:val="00205007"/>
    <w:rsid w:val="00206E34"/>
    <w:rsid w:val="0021338D"/>
    <w:rsid w:val="0021431D"/>
    <w:rsid w:val="00222516"/>
    <w:rsid w:val="00226C0B"/>
    <w:rsid w:val="0022716A"/>
    <w:rsid w:val="00227556"/>
    <w:rsid w:val="0023436A"/>
    <w:rsid w:val="00235A02"/>
    <w:rsid w:val="00237C89"/>
    <w:rsid w:val="00240610"/>
    <w:rsid w:val="00240817"/>
    <w:rsid w:val="002432A4"/>
    <w:rsid w:val="00243784"/>
    <w:rsid w:val="0025090F"/>
    <w:rsid w:val="00255354"/>
    <w:rsid w:val="00255631"/>
    <w:rsid w:val="00260E35"/>
    <w:rsid w:val="00261F6C"/>
    <w:rsid w:val="002755F8"/>
    <w:rsid w:val="0028289E"/>
    <w:rsid w:val="00283E18"/>
    <w:rsid w:val="0028469F"/>
    <w:rsid w:val="0028558B"/>
    <w:rsid w:val="00285A20"/>
    <w:rsid w:val="00286248"/>
    <w:rsid w:val="00295585"/>
    <w:rsid w:val="002A0C8B"/>
    <w:rsid w:val="002B07A9"/>
    <w:rsid w:val="002B0A06"/>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218EF"/>
    <w:rsid w:val="00322549"/>
    <w:rsid w:val="00323A48"/>
    <w:rsid w:val="00333E2A"/>
    <w:rsid w:val="003352AA"/>
    <w:rsid w:val="0034037A"/>
    <w:rsid w:val="00342D1B"/>
    <w:rsid w:val="00353DDB"/>
    <w:rsid w:val="00353FD4"/>
    <w:rsid w:val="00361ABB"/>
    <w:rsid w:val="00365AFE"/>
    <w:rsid w:val="00367B55"/>
    <w:rsid w:val="00370C38"/>
    <w:rsid w:val="00371CA0"/>
    <w:rsid w:val="00372FA5"/>
    <w:rsid w:val="00376F9A"/>
    <w:rsid w:val="00390950"/>
    <w:rsid w:val="003914FA"/>
    <w:rsid w:val="00392AAD"/>
    <w:rsid w:val="003A1FDF"/>
    <w:rsid w:val="003A256E"/>
    <w:rsid w:val="003A327F"/>
    <w:rsid w:val="003A57FC"/>
    <w:rsid w:val="003A7E89"/>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13A7F"/>
    <w:rsid w:val="0041726E"/>
    <w:rsid w:val="00423584"/>
    <w:rsid w:val="0043796A"/>
    <w:rsid w:val="0044287E"/>
    <w:rsid w:val="00446F80"/>
    <w:rsid w:val="004508A4"/>
    <w:rsid w:val="00453EA6"/>
    <w:rsid w:val="004552CD"/>
    <w:rsid w:val="0045672D"/>
    <w:rsid w:val="004611B5"/>
    <w:rsid w:val="00461200"/>
    <w:rsid w:val="00464030"/>
    <w:rsid w:val="00471E39"/>
    <w:rsid w:val="0047282D"/>
    <w:rsid w:val="00474FAE"/>
    <w:rsid w:val="004763D4"/>
    <w:rsid w:val="00477E26"/>
    <w:rsid w:val="0048261B"/>
    <w:rsid w:val="00482B42"/>
    <w:rsid w:val="004835AF"/>
    <w:rsid w:val="004919EE"/>
    <w:rsid w:val="0049286C"/>
    <w:rsid w:val="00497CEA"/>
    <w:rsid w:val="004A2A3A"/>
    <w:rsid w:val="004A4779"/>
    <w:rsid w:val="004A68E8"/>
    <w:rsid w:val="004A6E67"/>
    <w:rsid w:val="004B4A9E"/>
    <w:rsid w:val="004C20FD"/>
    <w:rsid w:val="004C3761"/>
    <w:rsid w:val="004C4941"/>
    <w:rsid w:val="004D1023"/>
    <w:rsid w:val="004D16FD"/>
    <w:rsid w:val="004D2C58"/>
    <w:rsid w:val="004D7D03"/>
    <w:rsid w:val="004E0E75"/>
    <w:rsid w:val="004F5E72"/>
    <w:rsid w:val="0050268E"/>
    <w:rsid w:val="00502ADE"/>
    <w:rsid w:val="00503354"/>
    <w:rsid w:val="00510E9C"/>
    <w:rsid w:val="00513B86"/>
    <w:rsid w:val="00520178"/>
    <w:rsid w:val="00524492"/>
    <w:rsid w:val="005257E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C6606"/>
    <w:rsid w:val="005D12E3"/>
    <w:rsid w:val="005D19AE"/>
    <w:rsid w:val="005D4648"/>
    <w:rsid w:val="005D6EE8"/>
    <w:rsid w:val="005D7E6C"/>
    <w:rsid w:val="005E0672"/>
    <w:rsid w:val="005E626D"/>
    <w:rsid w:val="005E7CDE"/>
    <w:rsid w:val="005F1947"/>
    <w:rsid w:val="005F2E5C"/>
    <w:rsid w:val="005F5FA0"/>
    <w:rsid w:val="005F63E8"/>
    <w:rsid w:val="00601441"/>
    <w:rsid w:val="0060334B"/>
    <w:rsid w:val="00605BBD"/>
    <w:rsid w:val="006103A6"/>
    <w:rsid w:val="00610D2B"/>
    <w:rsid w:val="00610F18"/>
    <w:rsid w:val="00611B03"/>
    <w:rsid w:val="006127B7"/>
    <w:rsid w:val="00612F3E"/>
    <w:rsid w:val="00614725"/>
    <w:rsid w:val="006178BB"/>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1CCD"/>
    <w:rsid w:val="00683267"/>
    <w:rsid w:val="006837AD"/>
    <w:rsid w:val="00686952"/>
    <w:rsid w:val="00687836"/>
    <w:rsid w:val="00692262"/>
    <w:rsid w:val="00692F73"/>
    <w:rsid w:val="00693209"/>
    <w:rsid w:val="0069733E"/>
    <w:rsid w:val="006973C8"/>
    <w:rsid w:val="006A1A66"/>
    <w:rsid w:val="006A430A"/>
    <w:rsid w:val="006A5640"/>
    <w:rsid w:val="006A5D81"/>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4486"/>
    <w:rsid w:val="007563C8"/>
    <w:rsid w:val="007626D4"/>
    <w:rsid w:val="007627D8"/>
    <w:rsid w:val="007646B1"/>
    <w:rsid w:val="00764844"/>
    <w:rsid w:val="0076787A"/>
    <w:rsid w:val="0077094C"/>
    <w:rsid w:val="007760C7"/>
    <w:rsid w:val="00786185"/>
    <w:rsid w:val="007868C2"/>
    <w:rsid w:val="00786E3C"/>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2114"/>
    <w:rsid w:val="008148FE"/>
    <w:rsid w:val="00815E73"/>
    <w:rsid w:val="00817559"/>
    <w:rsid w:val="00820E36"/>
    <w:rsid w:val="008248C4"/>
    <w:rsid w:val="00831E2E"/>
    <w:rsid w:val="0083228F"/>
    <w:rsid w:val="00836D8C"/>
    <w:rsid w:val="00837C7C"/>
    <w:rsid w:val="0084094D"/>
    <w:rsid w:val="008427A4"/>
    <w:rsid w:val="00842866"/>
    <w:rsid w:val="00844CFA"/>
    <w:rsid w:val="008465E3"/>
    <w:rsid w:val="00850FEC"/>
    <w:rsid w:val="00853DDB"/>
    <w:rsid w:val="008736F1"/>
    <w:rsid w:val="008769E8"/>
    <w:rsid w:val="00884265"/>
    <w:rsid w:val="00884873"/>
    <w:rsid w:val="00886356"/>
    <w:rsid w:val="00886AD4"/>
    <w:rsid w:val="00892302"/>
    <w:rsid w:val="00896532"/>
    <w:rsid w:val="00897CED"/>
    <w:rsid w:val="008A06E6"/>
    <w:rsid w:val="008A4205"/>
    <w:rsid w:val="008A5545"/>
    <w:rsid w:val="008B177E"/>
    <w:rsid w:val="008C06B2"/>
    <w:rsid w:val="008C0A12"/>
    <w:rsid w:val="008C21B5"/>
    <w:rsid w:val="008C410E"/>
    <w:rsid w:val="008C488E"/>
    <w:rsid w:val="008D05C7"/>
    <w:rsid w:val="008D4C06"/>
    <w:rsid w:val="008D7465"/>
    <w:rsid w:val="008E1DB0"/>
    <w:rsid w:val="008F1C5D"/>
    <w:rsid w:val="008F47A3"/>
    <w:rsid w:val="008F6566"/>
    <w:rsid w:val="008F6946"/>
    <w:rsid w:val="008F7732"/>
    <w:rsid w:val="00901C7B"/>
    <w:rsid w:val="00902CEE"/>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22D2"/>
    <w:rsid w:val="00973032"/>
    <w:rsid w:val="00980519"/>
    <w:rsid w:val="00981423"/>
    <w:rsid w:val="00983422"/>
    <w:rsid w:val="0098443A"/>
    <w:rsid w:val="00986A43"/>
    <w:rsid w:val="00995671"/>
    <w:rsid w:val="009A06E6"/>
    <w:rsid w:val="009A0766"/>
    <w:rsid w:val="009A106C"/>
    <w:rsid w:val="009A7E31"/>
    <w:rsid w:val="009B30BD"/>
    <w:rsid w:val="009B3333"/>
    <w:rsid w:val="009B34E7"/>
    <w:rsid w:val="009B5097"/>
    <w:rsid w:val="009C38B3"/>
    <w:rsid w:val="009C3BE2"/>
    <w:rsid w:val="009C76EB"/>
    <w:rsid w:val="009D510E"/>
    <w:rsid w:val="009D6534"/>
    <w:rsid w:val="009D6569"/>
    <w:rsid w:val="009F1737"/>
    <w:rsid w:val="009F186E"/>
    <w:rsid w:val="009F1CF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16F6"/>
    <w:rsid w:val="00A52D72"/>
    <w:rsid w:val="00A536A6"/>
    <w:rsid w:val="00A54181"/>
    <w:rsid w:val="00A545E8"/>
    <w:rsid w:val="00A54A9D"/>
    <w:rsid w:val="00A638CC"/>
    <w:rsid w:val="00A66C05"/>
    <w:rsid w:val="00A72D69"/>
    <w:rsid w:val="00A7709F"/>
    <w:rsid w:val="00A77229"/>
    <w:rsid w:val="00A81C9C"/>
    <w:rsid w:val="00A84167"/>
    <w:rsid w:val="00A86721"/>
    <w:rsid w:val="00A867E8"/>
    <w:rsid w:val="00A9710D"/>
    <w:rsid w:val="00A976BF"/>
    <w:rsid w:val="00A97D0E"/>
    <w:rsid w:val="00AA062F"/>
    <w:rsid w:val="00AA6D81"/>
    <w:rsid w:val="00AB798A"/>
    <w:rsid w:val="00AC019C"/>
    <w:rsid w:val="00AC29D1"/>
    <w:rsid w:val="00AD2559"/>
    <w:rsid w:val="00AD5259"/>
    <w:rsid w:val="00AE0225"/>
    <w:rsid w:val="00AE058E"/>
    <w:rsid w:val="00AE14F2"/>
    <w:rsid w:val="00AE2C37"/>
    <w:rsid w:val="00AE4B95"/>
    <w:rsid w:val="00AE4FD5"/>
    <w:rsid w:val="00AE5ABC"/>
    <w:rsid w:val="00AE5AF2"/>
    <w:rsid w:val="00AE67BB"/>
    <w:rsid w:val="00AF2AD1"/>
    <w:rsid w:val="00AF4539"/>
    <w:rsid w:val="00B002FC"/>
    <w:rsid w:val="00B01BD2"/>
    <w:rsid w:val="00B01CF2"/>
    <w:rsid w:val="00B0216E"/>
    <w:rsid w:val="00B02339"/>
    <w:rsid w:val="00B065F7"/>
    <w:rsid w:val="00B152CD"/>
    <w:rsid w:val="00B15FF6"/>
    <w:rsid w:val="00B20863"/>
    <w:rsid w:val="00B26192"/>
    <w:rsid w:val="00B27085"/>
    <w:rsid w:val="00B307F2"/>
    <w:rsid w:val="00B330EC"/>
    <w:rsid w:val="00B37788"/>
    <w:rsid w:val="00B40A6E"/>
    <w:rsid w:val="00B44FC3"/>
    <w:rsid w:val="00B45868"/>
    <w:rsid w:val="00B46A02"/>
    <w:rsid w:val="00B56E54"/>
    <w:rsid w:val="00B57CBA"/>
    <w:rsid w:val="00B66D9F"/>
    <w:rsid w:val="00B7018D"/>
    <w:rsid w:val="00B705AE"/>
    <w:rsid w:val="00B7332C"/>
    <w:rsid w:val="00B73A92"/>
    <w:rsid w:val="00B73EF4"/>
    <w:rsid w:val="00B75565"/>
    <w:rsid w:val="00B757C5"/>
    <w:rsid w:val="00B75EC9"/>
    <w:rsid w:val="00B81409"/>
    <w:rsid w:val="00B841C5"/>
    <w:rsid w:val="00B85CAA"/>
    <w:rsid w:val="00B85CDD"/>
    <w:rsid w:val="00B905D2"/>
    <w:rsid w:val="00B92675"/>
    <w:rsid w:val="00B93FAE"/>
    <w:rsid w:val="00B966DA"/>
    <w:rsid w:val="00B968DA"/>
    <w:rsid w:val="00BA0122"/>
    <w:rsid w:val="00BA29FE"/>
    <w:rsid w:val="00BA2A75"/>
    <w:rsid w:val="00BA31F1"/>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BF71CB"/>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4529B"/>
    <w:rsid w:val="00C5640F"/>
    <w:rsid w:val="00C60594"/>
    <w:rsid w:val="00C61DB8"/>
    <w:rsid w:val="00C73BF4"/>
    <w:rsid w:val="00C74C62"/>
    <w:rsid w:val="00C81B27"/>
    <w:rsid w:val="00C845B7"/>
    <w:rsid w:val="00C8684E"/>
    <w:rsid w:val="00C900D2"/>
    <w:rsid w:val="00C929E9"/>
    <w:rsid w:val="00C97478"/>
    <w:rsid w:val="00CA1DD5"/>
    <w:rsid w:val="00CA2C40"/>
    <w:rsid w:val="00CA5CF2"/>
    <w:rsid w:val="00CB13B4"/>
    <w:rsid w:val="00CB2215"/>
    <w:rsid w:val="00CB2E01"/>
    <w:rsid w:val="00CB41BE"/>
    <w:rsid w:val="00CE0E6D"/>
    <w:rsid w:val="00CE1050"/>
    <w:rsid w:val="00CE26A2"/>
    <w:rsid w:val="00CE30D9"/>
    <w:rsid w:val="00CE495C"/>
    <w:rsid w:val="00CF2260"/>
    <w:rsid w:val="00CF22A0"/>
    <w:rsid w:val="00CF414E"/>
    <w:rsid w:val="00CF6340"/>
    <w:rsid w:val="00D070CB"/>
    <w:rsid w:val="00D13CD0"/>
    <w:rsid w:val="00D15F34"/>
    <w:rsid w:val="00D17E3D"/>
    <w:rsid w:val="00D213DF"/>
    <w:rsid w:val="00D227E9"/>
    <w:rsid w:val="00D239A4"/>
    <w:rsid w:val="00D252B3"/>
    <w:rsid w:val="00D40F30"/>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0728"/>
    <w:rsid w:val="00DB33D7"/>
    <w:rsid w:val="00DB4A46"/>
    <w:rsid w:val="00DB6325"/>
    <w:rsid w:val="00DC3284"/>
    <w:rsid w:val="00DC3D8A"/>
    <w:rsid w:val="00DC4D44"/>
    <w:rsid w:val="00DC5A96"/>
    <w:rsid w:val="00DC61B1"/>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6764"/>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F03A3C"/>
    <w:rsid w:val="00F060A9"/>
    <w:rsid w:val="00F06CFC"/>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1C72"/>
    <w:rsid w:val="00F7405E"/>
    <w:rsid w:val="00F766F8"/>
    <w:rsid w:val="00F80742"/>
    <w:rsid w:val="00F81AA8"/>
    <w:rsid w:val="00F81DC8"/>
    <w:rsid w:val="00F86A99"/>
    <w:rsid w:val="00F86B1A"/>
    <w:rsid w:val="00F90412"/>
    <w:rsid w:val="00F904FF"/>
    <w:rsid w:val="00F97E24"/>
    <w:rsid w:val="00FA00FA"/>
    <w:rsid w:val="00FA187E"/>
    <w:rsid w:val="00FA3B06"/>
    <w:rsid w:val="00FA5E9F"/>
    <w:rsid w:val="00FA7EF2"/>
    <w:rsid w:val="00FB093C"/>
    <w:rsid w:val="00FB2BDE"/>
    <w:rsid w:val="00FB3167"/>
    <w:rsid w:val="00FB4B2B"/>
    <w:rsid w:val="00FB517A"/>
    <w:rsid w:val="00FB52E3"/>
    <w:rsid w:val="00FC0F19"/>
    <w:rsid w:val="00FC2CF1"/>
    <w:rsid w:val="00FC4D4F"/>
    <w:rsid w:val="00FD1A6E"/>
    <w:rsid w:val="00FD2FD3"/>
    <w:rsid w:val="00FD31B4"/>
    <w:rsid w:val="00FD5BEF"/>
    <w:rsid w:val="00FE0EA3"/>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99"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6973C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99"/>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uiPriority w:val="1"/>
    <w:rsid w:val="00162385"/>
    <w:rPr>
      <w:rFonts w:ascii="宋体" w:hAnsi="宋体" w:cs="宋体"/>
      <w:sz w:val="24"/>
      <w:szCs w:val="24"/>
      <w:lang w:eastAsia="en-US"/>
    </w:rPr>
  </w:style>
  <w:style w:type="character" w:customStyle="1" w:styleId="Char9">
    <w:name w:val="正文缩进 Char"/>
    <w:link w:val="af4"/>
    <w:qFormat/>
    <w:rsid w:val="00DE3EFC"/>
    <w:rPr>
      <w:kern w:val="2"/>
      <w:sz w:val="21"/>
    </w:rPr>
  </w:style>
  <w:style w:type="character" w:customStyle="1" w:styleId="5Char">
    <w:name w:val="标题 5 Char"/>
    <w:basedOn w:val="a0"/>
    <w:link w:val="5"/>
    <w:rsid w:val="006973C8"/>
    <w:rPr>
      <w:rFonts w:ascii="宋体" w:hAnsi="宋体" w:cs="宋体"/>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494032789">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zji@fhcpec.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lin@fhcpec.com.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5AA0D-4E49-4811-A6CC-BFFADC90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29</Pages>
  <Words>2610</Words>
  <Characters>14878</Characters>
  <Application>Microsoft Office Word</Application>
  <DocSecurity>0</DocSecurity>
  <Lines>123</Lines>
  <Paragraphs>34</Paragraphs>
  <ScaleCrop>false</ScaleCrop>
  <Company>福化环保</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19</cp:revision>
  <dcterms:created xsi:type="dcterms:W3CDTF">2020-11-16T03:05:00Z</dcterms:created>
  <dcterms:modified xsi:type="dcterms:W3CDTF">2020-11-23T06:44:00Z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