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22AB" w:rsidRDefault="005322AB">
      <w:pPr>
        <w:tabs>
          <w:tab w:val="left" w:pos="5880"/>
        </w:tabs>
        <w:jc w:val="center"/>
        <w:rPr>
          <w:rFonts w:asciiTheme="minorEastAsia" w:eastAsiaTheme="minorEastAsia" w:hAnsiTheme="minorEastAsia" w:cs="黑体"/>
          <w:b/>
          <w:bCs/>
          <w:sz w:val="52"/>
          <w:szCs w:val="52"/>
        </w:rPr>
      </w:pPr>
    </w:p>
    <w:p w:rsidR="005322AB" w:rsidRDefault="00A7113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5322AB" w:rsidRDefault="00A7113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企业污染源排放自行监测</w:t>
      </w:r>
    </w:p>
    <w:p w:rsidR="005322AB" w:rsidRDefault="00A7113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委托技术服务</w:t>
      </w:r>
    </w:p>
    <w:p w:rsidR="005322AB" w:rsidRDefault="005322AB">
      <w:pPr>
        <w:tabs>
          <w:tab w:val="left" w:pos="5880"/>
        </w:tabs>
        <w:jc w:val="center"/>
        <w:rPr>
          <w:rFonts w:asciiTheme="minorEastAsia" w:eastAsiaTheme="minorEastAsia" w:hAnsiTheme="minorEastAsia" w:cs="黑体"/>
          <w:b/>
          <w:bCs/>
          <w:sz w:val="52"/>
          <w:szCs w:val="52"/>
        </w:rPr>
      </w:pPr>
    </w:p>
    <w:p w:rsidR="005322AB" w:rsidRDefault="005322AB">
      <w:pPr>
        <w:tabs>
          <w:tab w:val="left" w:pos="5880"/>
        </w:tabs>
        <w:rPr>
          <w:rFonts w:asciiTheme="minorEastAsia" w:eastAsiaTheme="minorEastAsia" w:hAnsiTheme="minorEastAsia" w:cs="黑体"/>
          <w:b/>
          <w:bCs/>
          <w:sz w:val="52"/>
          <w:szCs w:val="52"/>
        </w:rPr>
      </w:pPr>
    </w:p>
    <w:p w:rsidR="005322AB" w:rsidRDefault="005322AB">
      <w:pPr>
        <w:tabs>
          <w:tab w:val="left" w:pos="5880"/>
        </w:tabs>
        <w:rPr>
          <w:rFonts w:asciiTheme="minorEastAsia" w:eastAsiaTheme="minorEastAsia" w:hAnsiTheme="minorEastAsia" w:cs="黑体"/>
          <w:b/>
          <w:bCs/>
          <w:sz w:val="52"/>
          <w:szCs w:val="52"/>
        </w:rPr>
      </w:pPr>
    </w:p>
    <w:p w:rsidR="005322AB" w:rsidRDefault="00A7113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5322AB" w:rsidRDefault="005322AB">
      <w:pPr>
        <w:tabs>
          <w:tab w:val="left" w:pos="5880"/>
        </w:tabs>
        <w:jc w:val="center"/>
        <w:rPr>
          <w:rFonts w:asciiTheme="minorEastAsia" w:eastAsiaTheme="minorEastAsia" w:hAnsiTheme="minorEastAsia" w:cs="黑体"/>
          <w:b/>
          <w:bCs/>
          <w:sz w:val="52"/>
          <w:szCs w:val="52"/>
        </w:rPr>
      </w:pPr>
    </w:p>
    <w:p w:rsidR="005322AB" w:rsidRDefault="005322AB">
      <w:pPr>
        <w:tabs>
          <w:tab w:val="left" w:pos="5880"/>
        </w:tabs>
        <w:jc w:val="center"/>
        <w:rPr>
          <w:rFonts w:asciiTheme="minorEastAsia" w:eastAsiaTheme="minorEastAsia" w:hAnsiTheme="minorEastAsia" w:cs="黑体"/>
          <w:b/>
          <w:bCs/>
          <w:sz w:val="52"/>
          <w:szCs w:val="52"/>
        </w:rPr>
      </w:pPr>
    </w:p>
    <w:p w:rsidR="005322AB" w:rsidRDefault="005322AB">
      <w:pPr>
        <w:tabs>
          <w:tab w:val="left" w:pos="5880"/>
        </w:tabs>
        <w:jc w:val="center"/>
        <w:rPr>
          <w:rFonts w:asciiTheme="minorEastAsia" w:eastAsiaTheme="minorEastAsia" w:hAnsiTheme="minorEastAsia" w:cs="黑体"/>
          <w:b/>
          <w:bCs/>
          <w:sz w:val="52"/>
          <w:szCs w:val="5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A7113F">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5322AB" w:rsidRDefault="00A7113F">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w:t>
      </w:r>
      <w:r>
        <w:rPr>
          <w:rFonts w:asciiTheme="minorEastAsia" w:eastAsiaTheme="minorEastAsia" w:hAnsiTheme="minorEastAsia" w:cs="黑体" w:hint="eastAsia"/>
          <w:b/>
          <w:bCs/>
          <w:sz w:val="32"/>
          <w:szCs w:val="32"/>
        </w:rPr>
        <w:t>年十</w:t>
      </w:r>
      <w:r>
        <w:rPr>
          <w:rFonts w:asciiTheme="minorEastAsia" w:eastAsiaTheme="minorEastAsia" w:hAnsiTheme="minorEastAsia" w:cs="黑体" w:hint="eastAsia"/>
          <w:b/>
          <w:bCs/>
          <w:sz w:val="32"/>
          <w:szCs w:val="32"/>
        </w:rPr>
        <w:t>月</w:t>
      </w: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rPr>
          <w:rFonts w:asciiTheme="minorEastAsia" w:eastAsiaTheme="minorEastAsia" w:hAnsiTheme="minorEastAsia" w:cs="黑体"/>
          <w:b/>
          <w:bCs/>
          <w:sz w:val="32"/>
          <w:szCs w:val="32"/>
        </w:rPr>
      </w:pPr>
    </w:p>
    <w:p w:rsidR="005322AB" w:rsidRDefault="00A7113F">
      <w:pPr>
        <w:tabs>
          <w:tab w:val="left" w:pos="5880"/>
        </w:tabs>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5322AB" w:rsidRDefault="005322AB">
      <w:pPr>
        <w:tabs>
          <w:tab w:val="left" w:pos="5880"/>
        </w:tabs>
        <w:jc w:val="left"/>
        <w:rPr>
          <w:rFonts w:ascii="宋体" w:hAnsi="宋体" w:cs="宋体"/>
          <w:sz w:val="28"/>
          <w:szCs w:val="28"/>
        </w:rPr>
      </w:pP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5322AB" w:rsidRDefault="005322A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322AB" w:rsidRDefault="005322A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5322AB" w:rsidRDefault="00A7113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5322AB" w:rsidRDefault="005322AB">
      <w:pPr>
        <w:tabs>
          <w:tab w:val="left" w:pos="5880"/>
        </w:tabs>
        <w:adjustRightInd w:val="0"/>
        <w:spacing w:line="360" w:lineRule="auto"/>
        <w:ind w:firstLineChars="225" w:firstLine="630"/>
        <w:jc w:val="left"/>
        <w:textAlignment w:val="baseline"/>
        <w:rPr>
          <w:rFonts w:ascii="宋体" w:hAnsi="宋体"/>
          <w:sz w:val="28"/>
          <w:szCs w:val="28"/>
        </w:rPr>
      </w:pPr>
    </w:p>
    <w:p w:rsidR="005322AB" w:rsidRDefault="005322AB">
      <w:pPr>
        <w:tabs>
          <w:tab w:val="left" w:pos="5880"/>
        </w:tabs>
        <w:spacing w:line="324" w:lineRule="auto"/>
        <w:jc w:val="center"/>
        <w:rPr>
          <w:rFonts w:ascii="宋体" w:hAnsi="宋体"/>
          <w:b/>
          <w:bCs/>
          <w:sz w:val="32"/>
          <w:szCs w:val="32"/>
        </w:rPr>
      </w:pPr>
    </w:p>
    <w:p w:rsidR="005322AB" w:rsidRDefault="005322AB">
      <w:pPr>
        <w:tabs>
          <w:tab w:val="left" w:pos="5880"/>
        </w:tabs>
        <w:spacing w:line="324" w:lineRule="auto"/>
        <w:jc w:val="center"/>
        <w:rPr>
          <w:rFonts w:ascii="宋体" w:hAnsi="宋体"/>
          <w:sz w:val="24"/>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Theme="minorEastAsia" w:eastAsiaTheme="minorEastAsia" w:hAnsiTheme="minorEastAsia" w:cs="黑体"/>
          <w:b/>
          <w:bCs/>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5322AB">
      <w:pPr>
        <w:tabs>
          <w:tab w:val="left" w:pos="5880"/>
        </w:tabs>
        <w:jc w:val="center"/>
        <w:rPr>
          <w:rFonts w:ascii="宋体" w:hAnsi="宋体" w:cs="宋体"/>
          <w:b/>
          <w:bCs/>
          <w:color w:val="000000"/>
          <w:sz w:val="32"/>
          <w:szCs w:val="32"/>
        </w:rPr>
      </w:pPr>
    </w:p>
    <w:p w:rsidR="005322AB" w:rsidRDefault="00A7113F">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5322AB" w:rsidRDefault="00A7113F">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企业污染源排放自行监测</w:t>
      </w:r>
      <w:r>
        <w:rPr>
          <w:rFonts w:ascii="宋体" w:hAnsi="宋体" w:hint="eastAsia"/>
          <w:snapToGrid w:val="0"/>
          <w:spacing w:val="8"/>
          <w:sz w:val="28"/>
          <w:szCs w:val="28"/>
          <w:u w:val="single"/>
        </w:rPr>
        <w:t>委托技术服务</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20</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5322AB" w:rsidRDefault="00A7113F">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企业污染源排放自行监测</w:t>
      </w:r>
      <w:r>
        <w:rPr>
          <w:rFonts w:ascii="宋体" w:hAnsi="宋体" w:hint="eastAsia"/>
          <w:snapToGrid w:val="0"/>
          <w:spacing w:val="8"/>
          <w:sz w:val="28"/>
          <w:szCs w:val="28"/>
          <w:u w:val="single"/>
        </w:rPr>
        <w:t>委托技术服务</w:t>
      </w:r>
      <w:r>
        <w:rPr>
          <w:rFonts w:ascii="宋体" w:hAnsi="宋体" w:hint="eastAsia"/>
          <w:snapToGrid w:val="0"/>
          <w:spacing w:val="8"/>
          <w:sz w:val="28"/>
          <w:szCs w:val="28"/>
          <w:u w:val="single"/>
        </w:rPr>
        <w:t>项目</w:t>
      </w:r>
      <w:r>
        <w:rPr>
          <w:rFonts w:ascii="宋体" w:hAnsi="宋体" w:hint="eastAsia"/>
          <w:snapToGrid w:val="0"/>
          <w:spacing w:val="8"/>
          <w:sz w:val="28"/>
          <w:szCs w:val="28"/>
          <w:u w:val="single"/>
        </w:rPr>
        <w:t>;</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5322AB" w:rsidRDefault="00A7113F">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5322AB" w:rsidRDefault="00A7113F">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w:t>
      </w:r>
    </w:p>
    <w:p w:rsidR="005322AB" w:rsidRDefault="00A7113F">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甲方公司</w:t>
      </w:r>
      <w:r>
        <w:rPr>
          <w:rFonts w:ascii="宋体" w:hAnsi="宋体" w:hint="eastAsia"/>
          <w:snapToGrid w:val="0"/>
          <w:spacing w:val="8"/>
          <w:sz w:val="28"/>
          <w:szCs w:val="28"/>
          <w:u w:val="single"/>
        </w:rPr>
        <w:t>。</w:t>
      </w:r>
    </w:p>
    <w:p w:rsidR="005322AB" w:rsidRDefault="00A7113F">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u w:val="single"/>
        </w:rPr>
        <w:t>1.</w:t>
      </w:r>
      <w:r>
        <w:rPr>
          <w:rFonts w:ascii="宋体" w:hAnsi="宋体" w:hint="eastAsia"/>
          <w:snapToGrid w:val="0"/>
          <w:spacing w:val="8"/>
          <w:sz w:val="28"/>
          <w:szCs w:val="28"/>
          <w:u w:val="single"/>
        </w:rPr>
        <w:t>中华人民共和国境内注册、具有独立法人资格、具有环境监测技术服务的相关营业范围（需提供营业执照复印件）。</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u w:val="single"/>
        </w:rPr>
        <w:t>2.</w:t>
      </w:r>
      <w:r>
        <w:rPr>
          <w:rFonts w:ascii="宋体" w:hAnsi="宋体" w:hint="eastAsia"/>
          <w:snapToGrid w:val="0"/>
          <w:spacing w:val="8"/>
          <w:sz w:val="28"/>
          <w:szCs w:val="28"/>
          <w:u w:val="single"/>
        </w:rPr>
        <w:t>参选单位应具有国家认证认可监督管理委员会或省级质量技术监督局的资质认定。</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u w:val="single"/>
        </w:rPr>
        <w:t>3.</w:t>
      </w:r>
      <w:r>
        <w:rPr>
          <w:rFonts w:ascii="宋体" w:hAnsi="宋体" w:hint="eastAsia"/>
          <w:snapToGrid w:val="0"/>
          <w:spacing w:val="8"/>
          <w:sz w:val="28"/>
          <w:szCs w:val="28"/>
          <w:u w:val="single"/>
        </w:rPr>
        <w:t>在生态环境局备案，无劣迹记录。</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u w:val="single"/>
        </w:rPr>
        <w:t>4.</w:t>
      </w:r>
      <w:r>
        <w:rPr>
          <w:rFonts w:ascii="宋体" w:hAnsi="宋体" w:hint="eastAsia"/>
          <w:snapToGrid w:val="0"/>
          <w:spacing w:val="8"/>
          <w:sz w:val="28"/>
          <w:szCs w:val="28"/>
          <w:u w:val="single"/>
        </w:rPr>
        <w:t>参选单位在福建省内必须设置有实验室，实验室能力应该与监测资质内容符合。</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u w:val="single"/>
        </w:rPr>
        <w:t>5.</w:t>
      </w:r>
      <w:r>
        <w:rPr>
          <w:rFonts w:ascii="宋体" w:hAnsi="宋体" w:hint="eastAsia"/>
          <w:snapToGrid w:val="0"/>
          <w:spacing w:val="8"/>
          <w:sz w:val="28"/>
          <w:szCs w:val="28"/>
          <w:u w:val="single"/>
        </w:rPr>
        <w:t>其他资格要求详见比选文件，本项目采用资格后审方式对参选人进行资格审查，经资格审查合格的参选人才可能有资格成为中选候选人。</w:t>
      </w:r>
    </w:p>
    <w:p w:rsidR="005322AB" w:rsidRDefault="00A7113F">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6C5279">
        <w:rPr>
          <w:rFonts w:ascii="宋体" w:hAnsi="宋体"/>
          <w:snapToGrid w:val="0"/>
          <w:spacing w:val="8"/>
          <w:sz w:val="28"/>
          <w:szCs w:val="28"/>
          <w:highlight w:val="yellow"/>
          <w:u w:val="single"/>
        </w:rPr>
        <w:t>11</w:t>
      </w:r>
      <w:r>
        <w:rPr>
          <w:rFonts w:ascii="宋体" w:hAnsi="宋体" w:hint="eastAsia"/>
          <w:snapToGrid w:val="0"/>
          <w:spacing w:val="8"/>
          <w:sz w:val="28"/>
          <w:szCs w:val="28"/>
          <w:highlight w:val="yellow"/>
          <w:u w:val="single"/>
        </w:rPr>
        <w:t>月</w:t>
      </w:r>
      <w:r w:rsidR="006C5279">
        <w:rPr>
          <w:rFonts w:ascii="宋体" w:hAnsi="宋体"/>
          <w:snapToGrid w:val="0"/>
          <w:spacing w:val="8"/>
          <w:sz w:val="28"/>
          <w:szCs w:val="28"/>
          <w:highlight w:val="yellow"/>
          <w:u w:val="single"/>
        </w:rPr>
        <w:t>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6C5279">
        <w:rPr>
          <w:rFonts w:ascii="宋体" w:hAnsi="宋体"/>
          <w:sz w:val="28"/>
          <w:szCs w:val="28"/>
          <w:highlight w:val="yellow"/>
          <w:u w:val="single"/>
        </w:rPr>
        <w:t>11</w:t>
      </w:r>
      <w:r>
        <w:rPr>
          <w:rFonts w:ascii="宋体" w:hAnsi="宋体" w:hint="eastAsia"/>
          <w:sz w:val="28"/>
          <w:szCs w:val="28"/>
          <w:highlight w:val="yellow"/>
          <w:u w:val="single"/>
        </w:rPr>
        <w:t>月</w:t>
      </w:r>
      <w:r w:rsidR="006C5279">
        <w:rPr>
          <w:rFonts w:ascii="宋体" w:hAnsi="宋体"/>
          <w:sz w:val="28"/>
          <w:szCs w:val="28"/>
          <w:highlight w:val="yellow"/>
          <w:u w:val="single"/>
        </w:rPr>
        <w:t>16</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6C5279">
        <w:rPr>
          <w:rFonts w:ascii="宋体" w:hAnsi="宋体"/>
          <w:sz w:val="28"/>
          <w:szCs w:val="28"/>
        </w:rPr>
        <w:t>11</w:t>
      </w:r>
      <w:r>
        <w:rPr>
          <w:rFonts w:ascii="宋体" w:hAnsi="宋体" w:hint="eastAsia"/>
          <w:sz w:val="28"/>
          <w:szCs w:val="28"/>
        </w:rPr>
        <w:t>月</w:t>
      </w:r>
      <w:r w:rsidR="006C5279">
        <w:rPr>
          <w:rFonts w:ascii="宋体" w:hAnsi="宋体"/>
          <w:sz w:val="28"/>
          <w:szCs w:val="28"/>
        </w:rPr>
        <w:t>16</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w:t>
      </w:r>
      <w:r>
        <w:rPr>
          <w:rFonts w:ascii="宋体" w:hAnsi="宋体" w:hint="eastAsia"/>
          <w:snapToGrid w:val="0"/>
          <w:spacing w:val="8"/>
          <w:sz w:val="28"/>
          <w:szCs w:val="28"/>
          <w:u w:val="single"/>
        </w:rPr>
        <w:t>标法</w:t>
      </w:r>
      <w:r>
        <w:rPr>
          <w:rFonts w:ascii="宋体" w:hAnsi="宋体" w:hint="eastAsia"/>
          <w:snapToGrid w:val="0"/>
          <w:spacing w:val="8"/>
          <w:sz w:val="28"/>
          <w:szCs w:val="28"/>
        </w:rPr>
        <w:t>。</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5322AB" w:rsidRDefault="00A7113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5322AB" w:rsidRDefault="00A7113F">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5322AB" w:rsidRDefault="00A7113F">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陈先生</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86552083</w:t>
      </w:r>
    </w:p>
    <w:p w:rsidR="005322AB" w:rsidRDefault="00A7113F">
      <w:pPr>
        <w:tabs>
          <w:tab w:val="left" w:pos="5880"/>
        </w:tabs>
        <w:ind w:firstLineChars="190" w:firstLine="532"/>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5322AB" w:rsidRDefault="00A7113F">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5322AB" w:rsidRDefault="00A7113F">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5322AB" w:rsidRDefault="00A7113F">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5322AB" w:rsidRDefault="00A7113F">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5322AB" w:rsidRDefault="00A7113F">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sidR="00416673">
        <w:rPr>
          <w:rFonts w:ascii="宋体" w:hAnsi="宋体"/>
          <w:sz w:val="28"/>
          <w:szCs w:val="28"/>
        </w:rPr>
        <w:t xml:space="preserve">      </w:t>
      </w:r>
      <w:bookmarkStart w:id="0" w:name="_GoBack"/>
      <w:bookmarkEnd w:id="0"/>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w:t>
      </w:r>
      <w:r w:rsidR="006C5279">
        <w:rPr>
          <w:rFonts w:ascii="宋体" w:hAnsi="宋体"/>
          <w:sz w:val="28"/>
          <w:szCs w:val="28"/>
          <w:highlight w:val="yellow"/>
        </w:rPr>
        <w:t>1</w:t>
      </w:r>
      <w:r>
        <w:rPr>
          <w:rFonts w:ascii="宋体" w:hAnsi="宋体" w:hint="eastAsia"/>
          <w:sz w:val="28"/>
          <w:szCs w:val="28"/>
          <w:highlight w:val="yellow"/>
        </w:rPr>
        <w:t>月</w:t>
      </w:r>
      <w:r w:rsidR="006C5279">
        <w:rPr>
          <w:rFonts w:ascii="宋体" w:hAnsi="宋体"/>
          <w:sz w:val="28"/>
          <w:szCs w:val="28"/>
          <w:highlight w:val="yellow"/>
        </w:rPr>
        <w:t>6</w:t>
      </w:r>
      <w:r>
        <w:rPr>
          <w:rFonts w:ascii="宋体" w:hAnsi="宋体" w:hint="eastAsia"/>
          <w:sz w:val="28"/>
          <w:szCs w:val="28"/>
          <w:highlight w:val="yellow"/>
        </w:rPr>
        <w:t>日</w:t>
      </w:r>
    </w:p>
    <w:p w:rsidR="005322AB" w:rsidRDefault="005322AB">
      <w:pPr>
        <w:tabs>
          <w:tab w:val="left" w:pos="5880"/>
        </w:tabs>
        <w:ind w:firstLineChars="225" w:firstLine="723"/>
        <w:jc w:val="center"/>
        <w:rPr>
          <w:rFonts w:ascii="宋体" w:hAnsi="宋体" w:cs="宋体"/>
          <w:b/>
          <w:bCs/>
          <w:sz w:val="32"/>
          <w:szCs w:val="32"/>
        </w:rPr>
      </w:pPr>
    </w:p>
    <w:p w:rsidR="005322AB" w:rsidRDefault="00A7113F">
      <w:pPr>
        <w:tabs>
          <w:tab w:val="left" w:pos="5880"/>
        </w:tabs>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5322AB" w:rsidRDefault="00A7113F">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5322AB" w:rsidRDefault="00A7113F">
      <w:pPr>
        <w:spacing w:line="500" w:lineRule="exact"/>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企业污染源排放自行监测</w:t>
      </w:r>
      <w:r>
        <w:rPr>
          <w:rFonts w:ascii="宋体" w:hAnsi="宋体" w:cs="宋体" w:hint="eastAsia"/>
          <w:sz w:val="28"/>
          <w:szCs w:val="28"/>
        </w:rPr>
        <w:t>委托技术服务。</w:t>
      </w:r>
    </w:p>
    <w:p w:rsidR="005322AB" w:rsidRDefault="00A7113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、合同限价：</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万元以内。</w:t>
      </w:r>
    </w:p>
    <w:p w:rsidR="005322AB" w:rsidRDefault="00A7113F">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5322AB" w:rsidRDefault="00A7113F">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5322AB" w:rsidRDefault="00A7113F">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5322AB" w:rsidRDefault="00A7113F">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5322AB" w:rsidRDefault="00A7113F">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5322AB" w:rsidRDefault="00A7113F">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5322AB" w:rsidRDefault="00A7113F">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5322AB" w:rsidRDefault="00A7113F">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5322AB" w:rsidRDefault="00A7113F">
      <w:pPr>
        <w:tabs>
          <w:tab w:val="left" w:pos="5880"/>
        </w:tabs>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5322AB" w:rsidRDefault="00A7113F">
      <w:pPr>
        <w:tabs>
          <w:tab w:val="left" w:pos="5880"/>
        </w:tabs>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中华人民共和国境内注册、具有独立法人资格、具有环境监测技术服务的相关营业范围（需提供营业执照复印件）。</w:t>
      </w:r>
    </w:p>
    <w:p w:rsidR="005322AB" w:rsidRDefault="00A7113F">
      <w:pPr>
        <w:tabs>
          <w:tab w:val="left" w:pos="5880"/>
        </w:tabs>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参选单位应具有国家认证认可监督管</w:t>
      </w:r>
      <w:r>
        <w:rPr>
          <w:rFonts w:ascii="宋体" w:hAnsi="宋体" w:cs="宋体" w:hint="eastAsia"/>
          <w:sz w:val="28"/>
          <w:szCs w:val="28"/>
        </w:rPr>
        <w:t>理委员会或省级质量技术监督局的资质认定。</w:t>
      </w:r>
    </w:p>
    <w:p w:rsidR="005322AB" w:rsidRDefault="00A7113F">
      <w:pPr>
        <w:tabs>
          <w:tab w:val="left" w:pos="5880"/>
        </w:tabs>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在生态环境局备案，无劣迹记录。</w:t>
      </w:r>
    </w:p>
    <w:p w:rsidR="005322AB" w:rsidRDefault="00A7113F">
      <w:pPr>
        <w:tabs>
          <w:tab w:val="left" w:pos="5880"/>
        </w:tabs>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参选单位在福建省内必须设置有实验室，实验室能力应该与监测资质内容符合。</w:t>
      </w:r>
    </w:p>
    <w:p w:rsidR="005322AB" w:rsidRDefault="00A7113F">
      <w:pPr>
        <w:tabs>
          <w:tab w:val="left" w:pos="5880"/>
        </w:tabs>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其他资格要求详见比选文件，本项目采用资格后审方式对参选人进行资格审查，经资格审查合格的参选人才可能有资格成为中选候选人。</w:t>
      </w:r>
    </w:p>
    <w:p w:rsidR="005322AB" w:rsidRDefault="00A7113F">
      <w:pPr>
        <w:tabs>
          <w:tab w:val="left" w:pos="5880"/>
        </w:tabs>
        <w:ind w:firstLineChars="200" w:firstLine="562"/>
        <w:jc w:val="left"/>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5322AB" w:rsidRDefault="00A7113F">
      <w:pPr>
        <w:tabs>
          <w:tab w:val="left" w:pos="5880"/>
        </w:tabs>
        <w:ind w:firstLine="560"/>
        <w:rPr>
          <w:rFonts w:ascii="宋体" w:eastAsiaTheme="minorEastAsia" w:hAnsi="宋体"/>
          <w:snapToGrid w:val="0"/>
          <w:spacing w:val="8"/>
          <w:sz w:val="28"/>
          <w:szCs w:val="28"/>
        </w:rPr>
      </w:pPr>
      <w:r>
        <w:rPr>
          <w:rFonts w:asciiTheme="minorEastAsia" w:eastAsiaTheme="minorEastAsia" w:hAnsiTheme="minorEastAsia" w:hint="eastAsia"/>
          <w:sz w:val="28"/>
          <w:szCs w:val="28"/>
        </w:rPr>
        <w:t>本项目因金额较少，风险可控，故不设比选保证金。</w:t>
      </w:r>
    </w:p>
    <w:p w:rsidR="005322AB" w:rsidRDefault="00A7113F">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5322AB" w:rsidRDefault="00A7113F">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E14A43">
        <w:rPr>
          <w:rFonts w:ascii="宋体" w:hAnsi="宋体" w:cs="宋体"/>
          <w:b/>
          <w:sz w:val="28"/>
          <w:szCs w:val="28"/>
        </w:rPr>
        <w:t>11</w:t>
      </w:r>
      <w:r>
        <w:rPr>
          <w:rFonts w:ascii="宋体" w:hAnsi="宋体" w:cs="宋体" w:hint="eastAsia"/>
          <w:b/>
          <w:sz w:val="28"/>
          <w:szCs w:val="28"/>
          <w:highlight w:val="yellow"/>
        </w:rPr>
        <w:t>月</w:t>
      </w:r>
      <w:r w:rsidR="00E14A43">
        <w:rPr>
          <w:rFonts w:ascii="宋体" w:hAnsi="宋体" w:cs="宋体"/>
          <w:b/>
          <w:sz w:val="28"/>
          <w:szCs w:val="28"/>
          <w:highlight w:val="yellow"/>
        </w:rPr>
        <w:t>16</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5322AB" w:rsidRDefault="00A7113F">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5322AB" w:rsidRDefault="00A7113F">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322AB" w:rsidRDefault="00A7113F">
      <w:pPr>
        <w:tabs>
          <w:tab w:val="left" w:pos="5880"/>
        </w:tabs>
        <w:snapToGrid w:val="0"/>
        <w:spacing w:line="360" w:lineRule="auto"/>
        <w:rPr>
          <w:rFonts w:ascii="宋体"/>
          <w:b/>
          <w:bCs/>
          <w:sz w:val="28"/>
          <w:szCs w:val="28"/>
        </w:rPr>
      </w:pPr>
      <w:r>
        <w:rPr>
          <w:rFonts w:ascii="宋体" w:hAnsi="宋体" w:cs="宋体" w:hint="eastAsia"/>
          <w:b/>
          <w:bCs/>
          <w:sz w:val="28"/>
          <w:szCs w:val="28"/>
        </w:rPr>
        <w:t>一</w:t>
      </w:r>
      <w:r>
        <w:rPr>
          <w:rFonts w:ascii="宋体" w:hAnsi="宋体" w:cs="宋体" w:hint="eastAsia"/>
          <w:b/>
          <w:bCs/>
          <w:sz w:val="28"/>
          <w:szCs w:val="28"/>
        </w:rPr>
        <w:t>、参选文件的组成：</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1.</w:t>
      </w:r>
      <w:r>
        <w:rPr>
          <w:rFonts w:ascii="宋体" w:hAnsi="宋体" w:cs="宋体" w:hint="eastAsia"/>
          <w:sz w:val="28"/>
          <w:szCs w:val="28"/>
        </w:rPr>
        <w:t>检测资质的证明材料（</w:t>
      </w:r>
      <w:r>
        <w:rPr>
          <w:rFonts w:ascii="宋体" w:hAnsi="宋体" w:cs="宋体" w:hint="eastAsia"/>
          <w:sz w:val="28"/>
          <w:szCs w:val="28"/>
        </w:rPr>
        <w:t>CMA</w:t>
      </w:r>
      <w:r>
        <w:rPr>
          <w:rFonts w:ascii="宋体" w:hAnsi="宋体" w:cs="宋体" w:hint="eastAsia"/>
          <w:sz w:val="28"/>
          <w:szCs w:val="28"/>
        </w:rPr>
        <w:t>证复印件）。</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单位企业概况（企业简介、经营年限）、</w:t>
      </w:r>
      <w:r>
        <w:rPr>
          <w:rFonts w:ascii="宋体" w:hAnsi="宋体" w:cs="宋体" w:hint="eastAsia"/>
          <w:sz w:val="28"/>
          <w:szCs w:val="28"/>
        </w:rPr>
        <w:t>营业执照复印件（三证合一）、场地租赁合同复印件，高级工程师证及和检测单位签订的合同复印件、已承接类似项目服务合同复印件作为证明文件（截止公告日止）、承诺函等。</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单位出具业务联系人的授权代表证明，业务联系人或被授权代表变更时应取得相应的具有法律效力的证明材料。</w:t>
      </w:r>
    </w:p>
    <w:p w:rsidR="005322AB" w:rsidRDefault="00A7113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参选报价表。报价单参照附件二格式进行报价。如私自修改报价格式按废标处理。</w:t>
      </w:r>
    </w:p>
    <w:p w:rsidR="005322AB" w:rsidRDefault="00A7113F">
      <w:pPr>
        <w:tabs>
          <w:tab w:val="left" w:pos="5880"/>
        </w:tabs>
        <w:spacing w:line="324" w:lineRule="auto"/>
        <w:ind w:firstLineChars="200" w:firstLine="560"/>
      </w:pPr>
      <w:r>
        <w:rPr>
          <w:rFonts w:ascii="宋体" w:hAnsi="宋体" w:cs="宋体" w:hint="eastAsia"/>
          <w:sz w:val="28"/>
          <w:szCs w:val="28"/>
        </w:rPr>
        <w:t>5.</w:t>
      </w:r>
      <w:r>
        <w:rPr>
          <w:rFonts w:ascii="宋体" w:hAnsi="宋体" w:cs="宋体" w:hint="eastAsia"/>
          <w:sz w:val="28"/>
          <w:szCs w:val="28"/>
        </w:rPr>
        <w:t>以上第</w:t>
      </w:r>
      <w:r>
        <w:rPr>
          <w:rFonts w:ascii="宋体" w:hAnsi="宋体" w:cs="宋体" w:hint="eastAsia"/>
          <w:sz w:val="28"/>
          <w:szCs w:val="28"/>
        </w:rPr>
        <w:t>1</w:t>
      </w:r>
      <w:r>
        <w:rPr>
          <w:rFonts w:ascii="宋体" w:hAnsi="宋体" w:cs="宋体" w:hint="eastAsia"/>
          <w:sz w:val="28"/>
          <w:szCs w:val="28"/>
        </w:rPr>
        <w:t>至</w:t>
      </w:r>
      <w:r>
        <w:rPr>
          <w:rFonts w:ascii="宋体" w:hAnsi="宋体" w:cs="宋体" w:hint="eastAsia"/>
          <w:sz w:val="28"/>
          <w:szCs w:val="28"/>
        </w:rPr>
        <w:t>3</w:t>
      </w:r>
      <w:r>
        <w:rPr>
          <w:rFonts w:ascii="宋体" w:hAnsi="宋体" w:cs="宋体" w:hint="eastAsia"/>
          <w:sz w:val="28"/>
          <w:szCs w:val="28"/>
        </w:rPr>
        <w:t>项内容合并密封并加盖公章；第</w:t>
      </w:r>
      <w:r>
        <w:rPr>
          <w:rFonts w:ascii="宋体" w:hAnsi="宋体" w:cs="宋体" w:hint="eastAsia"/>
          <w:sz w:val="28"/>
          <w:szCs w:val="28"/>
        </w:rPr>
        <w:t>4</w:t>
      </w:r>
      <w:r>
        <w:rPr>
          <w:rFonts w:ascii="宋体" w:hAnsi="宋体" w:cs="宋体" w:hint="eastAsia"/>
          <w:sz w:val="28"/>
          <w:szCs w:val="28"/>
        </w:rPr>
        <w:t>项内容单独密封并加盖公章；在密封封面上要有明确的注明表示密封内的项号。</w:t>
      </w:r>
    </w:p>
    <w:p w:rsidR="005322AB" w:rsidRDefault="00A7113F">
      <w:pPr>
        <w:tabs>
          <w:tab w:val="left" w:pos="5880"/>
        </w:tabs>
        <w:spacing w:line="360" w:lineRule="auto"/>
        <w:rPr>
          <w:rFonts w:ascii="宋体"/>
          <w:b/>
          <w:bCs/>
          <w:sz w:val="28"/>
          <w:szCs w:val="28"/>
        </w:rPr>
      </w:pPr>
      <w:r>
        <w:rPr>
          <w:rFonts w:ascii="宋体" w:hAnsi="宋体" w:cs="宋体" w:hint="eastAsia"/>
          <w:b/>
          <w:bCs/>
          <w:sz w:val="28"/>
          <w:szCs w:val="28"/>
        </w:rPr>
        <w:t>二</w:t>
      </w:r>
      <w:r>
        <w:rPr>
          <w:rFonts w:ascii="宋体" w:hAnsi="宋体" w:cs="宋体" w:hint="eastAsia"/>
          <w:b/>
          <w:bCs/>
          <w:sz w:val="28"/>
          <w:szCs w:val="28"/>
        </w:rPr>
        <w:t>、参选书格式</w:t>
      </w:r>
    </w:p>
    <w:p w:rsidR="005322AB" w:rsidRDefault="00A7113F">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5322AB" w:rsidRDefault="00A7113F">
      <w:pPr>
        <w:tabs>
          <w:tab w:val="left" w:pos="5880"/>
        </w:tabs>
        <w:snapToGrid w:val="0"/>
        <w:spacing w:line="360" w:lineRule="auto"/>
        <w:rPr>
          <w:rFonts w:ascii="宋体"/>
          <w:b/>
          <w:bCs/>
          <w:color w:val="000000"/>
          <w:sz w:val="28"/>
          <w:szCs w:val="28"/>
        </w:rPr>
      </w:pPr>
      <w:r>
        <w:rPr>
          <w:rFonts w:ascii="宋体" w:hAnsi="宋体" w:cs="宋体" w:hint="eastAsia"/>
          <w:b/>
          <w:bCs/>
          <w:color w:val="000000"/>
          <w:sz w:val="28"/>
          <w:szCs w:val="28"/>
        </w:rPr>
        <w:t>三</w:t>
      </w:r>
      <w:r>
        <w:rPr>
          <w:rFonts w:ascii="宋体" w:hAnsi="宋体" w:cs="宋体" w:hint="eastAsia"/>
          <w:b/>
          <w:bCs/>
          <w:color w:val="000000"/>
          <w:sz w:val="28"/>
          <w:szCs w:val="28"/>
        </w:rPr>
        <w:t>、参选报价</w:t>
      </w:r>
    </w:p>
    <w:p w:rsidR="005322AB" w:rsidRDefault="00A7113F">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5322AB" w:rsidRDefault="00A7113F">
      <w:pPr>
        <w:tabs>
          <w:tab w:val="left" w:pos="5880"/>
        </w:tabs>
        <w:snapToGrid w:val="0"/>
        <w:spacing w:line="360" w:lineRule="auto"/>
        <w:rPr>
          <w:rFonts w:ascii="宋体"/>
          <w:b/>
          <w:bCs/>
          <w:sz w:val="28"/>
          <w:szCs w:val="28"/>
        </w:rPr>
      </w:pPr>
      <w:r>
        <w:rPr>
          <w:rFonts w:ascii="宋体" w:hAnsi="宋体" w:cs="宋体" w:hint="eastAsia"/>
          <w:b/>
          <w:bCs/>
          <w:sz w:val="28"/>
          <w:szCs w:val="28"/>
        </w:rPr>
        <w:t>四</w:t>
      </w:r>
      <w:r>
        <w:rPr>
          <w:rFonts w:ascii="宋体" w:hAnsi="宋体" w:cs="宋体" w:hint="eastAsia"/>
          <w:b/>
          <w:bCs/>
          <w:sz w:val="28"/>
          <w:szCs w:val="28"/>
        </w:rPr>
        <w:t>、特别说明</w:t>
      </w:r>
    </w:p>
    <w:p w:rsidR="005322AB" w:rsidRDefault="00A7113F">
      <w:pPr>
        <w:widowControl/>
        <w:tabs>
          <w:tab w:val="left" w:pos="5880"/>
        </w:tabs>
        <w:snapToGrid w:val="0"/>
        <w:spacing w:line="360" w:lineRule="auto"/>
        <w:ind w:firstLineChars="200" w:firstLine="560"/>
        <w:rPr>
          <w:rFonts w:asci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参选人需承担所有与比选有关的费用，比选人在任何情况</w:t>
      </w:r>
    </w:p>
    <w:p w:rsidR="005322AB" w:rsidRDefault="00A7113F">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5322AB" w:rsidRDefault="00A7113F">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5322AB" w:rsidRDefault="00A7113F">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5322AB" w:rsidRDefault="005322AB">
      <w:pPr>
        <w:tabs>
          <w:tab w:val="left" w:pos="5880"/>
        </w:tabs>
        <w:snapToGrid w:val="0"/>
        <w:spacing w:line="360" w:lineRule="auto"/>
        <w:jc w:val="center"/>
        <w:rPr>
          <w:rFonts w:ascii="宋体"/>
          <w:b/>
          <w:bCs/>
          <w:color w:val="000000"/>
          <w:sz w:val="28"/>
          <w:szCs w:val="28"/>
        </w:rPr>
      </w:pPr>
    </w:p>
    <w:p w:rsidR="005322AB" w:rsidRDefault="005322AB">
      <w:pPr>
        <w:tabs>
          <w:tab w:val="left" w:pos="5880"/>
        </w:tabs>
        <w:snapToGrid w:val="0"/>
        <w:spacing w:line="360" w:lineRule="auto"/>
        <w:jc w:val="center"/>
        <w:rPr>
          <w:rFonts w:ascii="宋体"/>
          <w:b/>
          <w:bCs/>
          <w:color w:val="000000"/>
          <w:sz w:val="28"/>
          <w:szCs w:val="28"/>
        </w:rPr>
      </w:pPr>
    </w:p>
    <w:p w:rsidR="005322AB" w:rsidRDefault="005322AB">
      <w:pPr>
        <w:tabs>
          <w:tab w:val="left" w:pos="5880"/>
        </w:tabs>
        <w:snapToGrid w:val="0"/>
        <w:spacing w:line="360" w:lineRule="auto"/>
        <w:jc w:val="center"/>
        <w:rPr>
          <w:rFonts w:ascii="宋体"/>
          <w:b/>
          <w:bCs/>
          <w:color w:val="000000"/>
          <w:sz w:val="28"/>
          <w:szCs w:val="28"/>
        </w:rPr>
      </w:pPr>
    </w:p>
    <w:p w:rsidR="005322AB" w:rsidRDefault="005322AB">
      <w:pPr>
        <w:tabs>
          <w:tab w:val="left" w:pos="5880"/>
        </w:tabs>
        <w:snapToGrid w:val="0"/>
        <w:spacing w:line="360" w:lineRule="auto"/>
        <w:jc w:val="center"/>
        <w:rPr>
          <w:rFonts w:ascii="宋体"/>
          <w:b/>
          <w:bCs/>
          <w:color w:val="000000"/>
          <w:sz w:val="28"/>
          <w:szCs w:val="28"/>
        </w:rPr>
      </w:pPr>
    </w:p>
    <w:p w:rsidR="005322AB" w:rsidRDefault="00A7113F">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5322AB" w:rsidRDefault="00A7113F">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w:t>
      </w:r>
      <w:r>
        <w:rPr>
          <w:rFonts w:ascii="宋体" w:hAnsi="宋体" w:hint="eastAsia"/>
          <w:snapToGrid w:val="0"/>
          <w:sz w:val="28"/>
          <w:szCs w:val="28"/>
        </w:rPr>
        <w:t>对符合比选文件实质性要求，但在个别地方存在遗漏或者技术信息和数据不全等细微偏差的参选文件，要求该参选人在评选结束前予以补正；</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5322AB" w:rsidRDefault="00A7113F">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5322AB" w:rsidRDefault="00A7113F">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5322AB" w:rsidRDefault="00A7113F">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5322AB" w:rsidRDefault="005322AB">
      <w:pPr>
        <w:tabs>
          <w:tab w:val="left" w:pos="5880"/>
        </w:tabs>
        <w:autoSpaceDE w:val="0"/>
        <w:autoSpaceDN w:val="0"/>
        <w:spacing w:line="360" w:lineRule="auto"/>
        <w:ind w:firstLineChars="147" w:firstLine="413"/>
        <w:rPr>
          <w:rFonts w:ascii="宋体" w:hAnsi="宋体"/>
          <w:b/>
          <w:sz w:val="28"/>
          <w:szCs w:val="28"/>
        </w:rPr>
      </w:pPr>
    </w:p>
    <w:p w:rsidR="005322AB" w:rsidRDefault="00A7113F">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w:t>
      </w:r>
      <w:r>
        <w:rPr>
          <w:rFonts w:ascii="宋体" w:hAnsi="宋体" w:hint="eastAsia"/>
          <w:snapToGrid w:val="0"/>
          <w:sz w:val="28"/>
          <w:szCs w:val="28"/>
        </w:rPr>
        <w:t>，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w:t>
      </w:r>
      <w:r>
        <w:rPr>
          <w:rFonts w:ascii="宋体" w:hAnsi="宋体" w:hint="eastAsia"/>
          <w:snapToGrid w:val="0"/>
          <w:sz w:val="28"/>
          <w:szCs w:val="28"/>
        </w:rPr>
        <w:t>件要求，其参选将被否决，不得进入下一步的详细评审：</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r>
        <w:rPr>
          <w:rFonts w:ascii="宋体" w:hAnsi="宋体" w:hint="eastAsia"/>
          <w:snapToGrid w:val="0"/>
          <w:sz w:val="28"/>
          <w:szCs w:val="28"/>
        </w:rPr>
        <w:t>；</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5322AB" w:rsidRDefault="00A7113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5322AB" w:rsidRDefault="00A7113F">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5322AB" w:rsidRDefault="00A7113F">
      <w:pPr>
        <w:spacing w:line="500" w:lineRule="exact"/>
        <w:ind w:firstLine="560"/>
        <w:rPr>
          <w:color w:val="0000FF"/>
          <w:sz w:val="28"/>
          <w:szCs w:val="28"/>
        </w:rPr>
      </w:pPr>
      <w:r>
        <w:rPr>
          <w:rFonts w:hint="eastAsia"/>
          <w:color w:val="0000FF"/>
          <w:sz w:val="28"/>
          <w:szCs w:val="28"/>
        </w:rPr>
        <w:t>评选委员会将对通过资格及实质响应性审查的各合格参选人，根据以下标准和方法进行评分。</w:t>
      </w:r>
    </w:p>
    <w:p w:rsidR="005322AB" w:rsidRDefault="00A7113F">
      <w:pPr>
        <w:spacing w:line="500" w:lineRule="exact"/>
        <w:ind w:firstLine="560"/>
        <w:rPr>
          <w:color w:val="0000FF"/>
          <w:sz w:val="28"/>
          <w:szCs w:val="28"/>
        </w:rPr>
      </w:pPr>
      <w:r>
        <w:rPr>
          <w:rFonts w:hint="eastAsia"/>
          <w:color w:val="0000FF"/>
          <w:sz w:val="28"/>
          <w:szCs w:val="28"/>
        </w:rPr>
        <w:t>1.</w:t>
      </w:r>
      <w:r>
        <w:rPr>
          <w:rFonts w:hint="eastAsia"/>
          <w:color w:val="0000FF"/>
          <w:sz w:val="28"/>
          <w:szCs w:val="28"/>
        </w:rPr>
        <w:t>评分方法及说明</w:t>
      </w:r>
    </w:p>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1</w:t>
      </w:r>
      <w:r>
        <w:rPr>
          <w:rFonts w:hint="eastAsia"/>
          <w:color w:val="0000FF"/>
          <w:sz w:val="28"/>
          <w:szCs w:val="28"/>
        </w:rPr>
        <w:t>）评分分值如下：</w:t>
      </w:r>
    </w:p>
    <w:p w:rsidR="005322AB" w:rsidRDefault="00A7113F">
      <w:pPr>
        <w:spacing w:line="500" w:lineRule="exact"/>
        <w:ind w:firstLine="560"/>
        <w:rPr>
          <w:color w:val="0000FF"/>
          <w:sz w:val="28"/>
          <w:szCs w:val="28"/>
        </w:rPr>
      </w:pPr>
      <w:r>
        <w:rPr>
          <w:rFonts w:hint="eastAsia"/>
          <w:color w:val="0000FF"/>
          <w:sz w:val="28"/>
          <w:szCs w:val="28"/>
        </w:rPr>
        <w:t>技术、商务部分：满分</w:t>
      </w:r>
      <w:r>
        <w:rPr>
          <w:rFonts w:hint="eastAsia"/>
          <w:color w:val="0000FF"/>
          <w:sz w:val="28"/>
          <w:szCs w:val="28"/>
        </w:rPr>
        <w:t>60</w:t>
      </w:r>
      <w:r>
        <w:rPr>
          <w:rFonts w:hint="eastAsia"/>
          <w:color w:val="0000FF"/>
          <w:sz w:val="28"/>
          <w:szCs w:val="28"/>
        </w:rPr>
        <w:t>分。</w:t>
      </w:r>
    </w:p>
    <w:p w:rsidR="005322AB" w:rsidRDefault="00A7113F">
      <w:pPr>
        <w:spacing w:line="500" w:lineRule="exact"/>
        <w:ind w:firstLine="560"/>
        <w:rPr>
          <w:color w:val="0000FF"/>
          <w:sz w:val="28"/>
          <w:szCs w:val="28"/>
        </w:rPr>
      </w:pPr>
      <w:r>
        <w:rPr>
          <w:rFonts w:hint="eastAsia"/>
          <w:color w:val="0000FF"/>
          <w:sz w:val="28"/>
          <w:szCs w:val="28"/>
        </w:rPr>
        <w:t>价格部分：满分</w:t>
      </w:r>
      <w:r>
        <w:rPr>
          <w:rFonts w:hint="eastAsia"/>
          <w:color w:val="0000FF"/>
          <w:sz w:val="28"/>
          <w:szCs w:val="28"/>
        </w:rPr>
        <w:t>40</w:t>
      </w:r>
      <w:r>
        <w:rPr>
          <w:rFonts w:hint="eastAsia"/>
          <w:color w:val="0000FF"/>
          <w:sz w:val="28"/>
          <w:szCs w:val="28"/>
        </w:rPr>
        <w:t>分。</w:t>
      </w:r>
    </w:p>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2</w:t>
      </w:r>
      <w:r>
        <w:rPr>
          <w:rFonts w:hint="eastAsia"/>
          <w:color w:val="0000FF"/>
          <w:sz w:val="28"/>
          <w:szCs w:val="28"/>
        </w:rPr>
        <w:t>）技术、商务部分评分内容及说明</w:t>
      </w:r>
    </w:p>
    <w:p w:rsidR="005322AB" w:rsidRDefault="00A7113F">
      <w:pPr>
        <w:spacing w:line="500" w:lineRule="exact"/>
        <w:ind w:firstLine="560"/>
        <w:rPr>
          <w:color w:val="0000FF"/>
          <w:sz w:val="28"/>
          <w:szCs w:val="28"/>
        </w:rPr>
      </w:pPr>
      <w:r>
        <w:rPr>
          <w:rFonts w:hint="eastAsia"/>
          <w:color w:val="0000FF"/>
          <w:sz w:val="28"/>
          <w:szCs w:val="28"/>
        </w:rPr>
        <w:t>技术、商务评标内容：详见技术评分表；</w:t>
      </w:r>
    </w:p>
    <w:p w:rsidR="005322AB" w:rsidRDefault="00A7113F">
      <w:pPr>
        <w:spacing w:line="500" w:lineRule="exact"/>
        <w:ind w:firstLine="560"/>
        <w:rPr>
          <w:color w:val="0000FF"/>
          <w:sz w:val="28"/>
          <w:szCs w:val="28"/>
        </w:rPr>
      </w:pPr>
      <w:r>
        <w:rPr>
          <w:rFonts w:hint="eastAsia"/>
          <w:color w:val="0000FF"/>
          <w:sz w:val="28"/>
          <w:szCs w:val="28"/>
        </w:rPr>
        <w:t>技术、商务评标说明：评委应根据技术评分要素表中评分标准的各项内容对投标人的技术标进行打分。各评委所打技术分的算术平均值，即为投标人的最终技术得分。</w:t>
      </w:r>
    </w:p>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3</w:t>
      </w:r>
      <w:r>
        <w:rPr>
          <w:rFonts w:hint="eastAsia"/>
          <w:color w:val="0000FF"/>
          <w:sz w:val="28"/>
          <w:szCs w:val="28"/>
        </w:rPr>
        <w:t>）价格评标内容及说明</w:t>
      </w:r>
    </w:p>
    <w:p w:rsidR="005322AB" w:rsidRDefault="00A7113F">
      <w:pPr>
        <w:spacing w:line="500" w:lineRule="exact"/>
        <w:ind w:firstLine="560"/>
        <w:rPr>
          <w:color w:val="0000FF"/>
          <w:sz w:val="28"/>
          <w:szCs w:val="28"/>
        </w:rPr>
      </w:pPr>
      <w:r>
        <w:rPr>
          <w:rFonts w:hint="eastAsia"/>
          <w:color w:val="0000FF"/>
          <w:sz w:val="28"/>
          <w:szCs w:val="28"/>
        </w:rPr>
        <w:t>价格评标内容：详见价格评分表；</w:t>
      </w:r>
    </w:p>
    <w:p w:rsidR="005322AB" w:rsidRDefault="00A7113F">
      <w:pPr>
        <w:spacing w:line="500" w:lineRule="exact"/>
        <w:ind w:firstLine="560"/>
        <w:rPr>
          <w:color w:val="0000FF"/>
          <w:sz w:val="28"/>
          <w:szCs w:val="28"/>
        </w:rPr>
      </w:pPr>
      <w:r>
        <w:rPr>
          <w:rFonts w:hint="eastAsia"/>
          <w:color w:val="0000FF"/>
          <w:sz w:val="28"/>
          <w:szCs w:val="28"/>
        </w:rPr>
        <w:t>价格评标说明：评标小组将对确定为实质上响应比选文件要求的比选申请文件的报价进行算术性错误修正，算术性错误修正的原则如下：</w:t>
      </w:r>
    </w:p>
    <w:p w:rsidR="005322AB" w:rsidRDefault="00A7113F">
      <w:pPr>
        <w:spacing w:line="500" w:lineRule="exact"/>
        <w:ind w:firstLine="560"/>
        <w:rPr>
          <w:color w:val="0000FF"/>
          <w:sz w:val="28"/>
          <w:szCs w:val="28"/>
        </w:rPr>
      </w:pPr>
      <w:r>
        <w:rPr>
          <w:rFonts w:hint="eastAsia"/>
          <w:color w:val="0000FF"/>
          <w:sz w:val="28"/>
          <w:szCs w:val="28"/>
        </w:rPr>
        <w:t>①如果用数字表示的数额与用文字表示的数额不一致时，以文字数额为准；</w:t>
      </w:r>
    </w:p>
    <w:p w:rsidR="005322AB" w:rsidRDefault="00A7113F">
      <w:pPr>
        <w:spacing w:line="500" w:lineRule="exact"/>
        <w:ind w:firstLine="560"/>
        <w:rPr>
          <w:color w:val="0000FF"/>
          <w:sz w:val="28"/>
          <w:szCs w:val="28"/>
        </w:rPr>
      </w:pPr>
      <w:r>
        <w:rPr>
          <w:rFonts w:hint="eastAsia"/>
          <w:color w:val="0000FF"/>
          <w:sz w:val="28"/>
          <w:szCs w:val="28"/>
        </w:rPr>
        <w:t>②单价与项目量的乘积与总价之间不一致时，以单价为准。若单价有明显的小数点错位，应以总价为准，并修改单价；</w:t>
      </w:r>
    </w:p>
    <w:p w:rsidR="005322AB" w:rsidRDefault="00A7113F">
      <w:pPr>
        <w:spacing w:line="500" w:lineRule="exact"/>
        <w:ind w:firstLine="560"/>
        <w:rPr>
          <w:color w:val="0000FF"/>
          <w:sz w:val="28"/>
          <w:szCs w:val="28"/>
        </w:rPr>
      </w:pPr>
      <w:r>
        <w:rPr>
          <w:rFonts w:hint="eastAsia"/>
          <w:color w:val="0000FF"/>
          <w:sz w:val="28"/>
          <w:szCs w:val="28"/>
        </w:rPr>
        <w:t>③按上述原则及方法调整比选申请文件的报价。经竞价人同意后，调整后的报价对竞价人起约束作用。如果竞价人不接受改正后的报价则其报</w:t>
      </w:r>
      <w:r>
        <w:rPr>
          <w:rFonts w:hint="eastAsia"/>
          <w:color w:val="0000FF"/>
          <w:sz w:val="28"/>
          <w:szCs w:val="28"/>
        </w:rPr>
        <w:lastRenderedPageBreak/>
        <w:t>价将被拒绝。</w:t>
      </w:r>
    </w:p>
    <w:p w:rsidR="005322AB" w:rsidRDefault="00A7113F">
      <w:pPr>
        <w:spacing w:line="500" w:lineRule="exact"/>
        <w:ind w:firstLine="560"/>
        <w:rPr>
          <w:color w:val="0000FF"/>
          <w:sz w:val="28"/>
          <w:szCs w:val="28"/>
        </w:rPr>
      </w:pPr>
      <w:r>
        <w:rPr>
          <w:rFonts w:hint="eastAsia"/>
          <w:color w:val="0000FF"/>
          <w:sz w:val="28"/>
          <w:szCs w:val="28"/>
        </w:rPr>
        <w:t>报价经上述修正后，计</w:t>
      </w:r>
      <w:r>
        <w:rPr>
          <w:rFonts w:hint="eastAsia"/>
          <w:color w:val="0000FF"/>
          <w:sz w:val="28"/>
          <w:szCs w:val="28"/>
        </w:rPr>
        <w:t>算出参选单位报价的最低价，为</w:t>
      </w:r>
      <w:r>
        <w:rPr>
          <w:rFonts w:hint="eastAsia"/>
          <w:color w:val="0000FF"/>
          <w:sz w:val="28"/>
          <w:szCs w:val="28"/>
        </w:rPr>
        <w:t>B</w:t>
      </w:r>
      <w:r>
        <w:rPr>
          <w:rFonts w:hint="eastAsia"/>
          <w:color w:val="0000FF"/>
          <w:sz w:val="28"/>
          <w:szCs w:val="28"/>
        </w:rPr>
        <w:t>基准，评委将按下列方法计算各合格竞价人的评审价</w:t>
      </w:r>
      <w:r>
        <w:rPr>
          <w:rFonts w:hint="eastAsia"/>
          <w:color w:val="0000FF"/>
          <w:sz w:val="28"/>
          <w:szCs w:val="28"/>
        </w:rPr>
        <w:t>Bn</w:t>
      </w:r>
      <w:r>
        <w:rPr>
          <w:rFonts w:hint="eastAsia"/>
          <w:color w:val="0000FF"/>
          <w:sz w:val="28"/>
          <w:szCs w:val="28"/>
        </w:rPr>
        <w:t>与</w:t>
      </w:r>
      <w:r>
        <w:rPr>
          <w:rFonts w:hint="eastAsia"/>
          <w:color w:val="0000FF"/>
          <w:sz w:val="28"/>
          <w:szCs w:val="28"/>
        </w:rPr>
        <w:t>B</w:t>
      </w:r>
      <w:r>
        <w:rPr>
          <w:rFonts w:hint="eastAsia"/>
          <w:color w:val="0000FF"/>
          <w:sz w:val="28"/>
          <w:szCs w:val="28"/>
        </w:rPr>
        <w:t>基准的百分比。计算</w:t>
      </w:r>
      <w:r>
        <w:rPr>
          <w:rFonts w:hint="eastAsia"/>
          <w:color w:val="0000FF"/>
          <w:sz w:val="28"/>
          <w:szCs w:val="28"/>
        </w:rPr>
        <w:t>PF</w:t>
      </w:r>
      <w:r>
        <w:rPr>
          <w:rFonts w:hint="eastAsia"/>
          <w:color w:val="0000FF"/>
          <w:sz w:val="28"/>
          <w:szCs w:val="28"/>
        </w:rPr>
        <w:t>时四舍五入取小数点后</w:t>
      </w:r>
      <w:r>
        <w:rPr>
          <w:rFonts w:hint="eastAsia"/>
          <w:color w:val="0000FF"/>
          <w:sz w:val="28"/>
          <w:szCs w:val="28"/>
        </w:rPr>
        <w:t>2</w:t>
      </w:r>
      <w:r>
        <w:rPr>
          <w:rFonts w:hint="eastAsia"/>
          <w:color w:val="0000FF"/>
          <w:sz w:val="28"/>
          <w:szCs w:val="28"/>
        </w:rPr>
        <w:t>位数：</w:t>
      </w:r>
    </w:p>
    <w:p w:rsidR="005322AB" w:rsidRDefault="00A7113F">
      <w:pPr>
        <w:spacing w:line="500" w:lineRule="exact"/>
        <w:ind w:firstLine="560"/>
        <w:rPr>
          <w:color w:val="0000FF"/>
          <w:sz w:val="28"/>
          <w:szCs w:val="28"/>
        </w:rPr>
      </w:pPr>
      <w:r>
        <w:rPr>
          <w:rFonts w:hint="eastAsia"/>
          <w:color w:val="0000FF"/>
          <w:sz w:val="28"/>
          <w:szCs w:val="28"/>
        </w:rPr>
        <w:t>PF=B</w:t>
      </w:r>
      <w:r>
        <w:rPr>
          <w:rFonts w:hint="eastAsia"/>
          <w:color w:val="0000FF"/>
          <w:sz w:val="28"/>
          <w:szCs w:val="28"/>
        </w:rPr>
        <w:t>基准</w:t>
      </w:r>
      <w:r>
        <w:rPr>
          <w:rFonts w:hint="eastAsia"/>
          <w:color w:val="0000FF"/>
          <w:sz w:val="28"/>
          <w:szCs w:val="28"/>
        </w:rPr>
        <w:t>/ Bn *</w:t>
      </w:r>
      <w:r>
        <w:rPr>
          <w:rFonts w:hint="eastAsia"/>
          <w:color w:val="0000FF"/>
          <w:sz w:val="28"/>
          <w:szCs w:val="28"/>
        </w:rPr>
        <w:t>40</w:t>
      </w:r>
    </w:p>
    <w:p w:rsidR="005322AB" w:rsidRDefault="005322AB">
      <w:pPr>
        <w:spacing w:line="500" w:lineRule="exact"/>
        <w:ind w:firstLine="560"/>
        <w:rPr>
          <w:color w:val="0000FF"/>
          <w:sz w:val="28"/>
          <w:szCs w:val="28"/>
        </w:rPr>
      </w:pPr>
    </w:p>
    <w:p w:rsidR="005322AB" w:rsidRDefault="00A7113F">
      <w:pPr>
        <w:spacing w:line="500" w:lineRule="exact"/>
        <w:ind w:firstLine="560"/>
        <w:rPr>
          <w:color w:val="0000FF"/>
          <w:sz w:val="28"/>
          <w:szCs w:val="28"/>
        </w:rPr>
      </w:pPr>
      <w:r>
        <w:rPr>
          <w:rFonts w:hint="eastAsia"/>
          <w:color w:val="0000FF"/>
          <w:sz w:val="28"/>
          <w:szCs w:val="28"/>
        </w:rPr>
        <w:t>注：</w:t>
      </w:r>
    </w:p>
    <w:p w:rsidR="005322AB" w:rsidRDefault="00A7113F">
      <w:pPr>
        <w:spacing w:line="500" w:lineRule="exact"/>
        <w:ind w:firstLine="560"/>
        <w:rPr>
          <w:color w:val="0000FF"/>
          <w:sz w:val="28"/>
          <w:szCs w:val="28"/>
        </w:rPr>
      </w:pPr>
      <w:r>
        <w:rPr>
          <w:rFonts w:hint="eastAsia"/>
          <w:color w:val="0000FF"/>
          <w:sz w:val="28"/>
          <w:szCs w:val="28"/>
        </w:rPr>
        <w:t>①</w:t>
      </w:r>
      <w:r>
        <w:rPr>
          <w:rFonts w:hint="eastAsia"/>
          <w:color w:val="0000FF"/>
          <w:sz w:val="28"/>
          <w:szCs w:val="28"/>
        </w:rPr>
        <w:t>PF</w:t>
      </w:r>
      <w:r>
        <w:rPr>
          <w:rFonts w:hint="eastAsia"/>
          <w:color w:val="0000FF"/>
          <w:sz w:val="28"/>
          <w:szCs w:val="28"/>
        </w:rPr>
        <w:t>为投标价格得分。</w:t>
      </w:r>
    </w:p>
    <w:p w:rsidR="005322AB" w:rsidRDefault="00A7113F">
      <w:pPr>
        <w:spacing w:line="500" w:lineRule="exact"/>
        <w:ind w:firstLine="560"/>
        <w:rPr>
          <w:color w:val="0000FF"/>
          <w:sz w:val="28"/>
          <w:szCs w:val="28"/>
        </w:rPr>
      </w:pPr>
      <w:r>
        <w:rPr>
          <w:rFonts w:hint="eastAsia"/>
          <w:color w:val="0000FF"/>
          <w:sz w:val="28"/>
          <w:szCs w:val="28"/>
        </w:rPr>
        <w:t>②</w:t>
      </w:r>
      <w:r>
        <w:rPr>
          <w:rFonts w:hint="eastAsia"/>
          <w:color w:val="0000FF"/>
          <w:sz w:val="28"/>
          <w:szCs w:val="28"/>
        </w:rPr>
        <w:t>B</w:t>
      </w:r>
      <w:r>
        <w:rPr>
          <w:rFonts w:hint="eastAsia"/>
          <w:color w:val="0000FF"/>
          <w:sz w:val="28"/>
          <w:szCs w:val="28"/>
        </w:rPr>
        <w:t>基准为评标基准价</w:t>
      </w:r>
      <w:r>
        <w:rPr>
          <w:rFonts w:hint="eastAsia"/>
          <w:color w:val="0000FF"/>
          <w:sz w:val="28"/>
          <w:szCs w:val="28"/>
        </w:rPr>
        <w:t>=</w:t>
      </w:r>
      <w:r>
        <w:rPr>
          <w:rFonts w:hint="eastAsia"/>
          <w:color w:val="0000FF"/>
          <w:sz w:val="28"/>
          <w:szCs w:val="28"/>
        </w:rPr>
        <w:t>进入报价部分评分的各合格投标人中最低的报价评标价。</w:t>
      </w:r>
    </w:p>
    <w:p w:rsidR="005322AB" w:rsidRDefault="00A7113F">
      <w:pPr>
        <w:spacing w:line="500" w:lineRule="exact"/>
        <w:ind w:firstLine="560"/>
        <w:rPr>
          <w:color w:val="0000FF"/>
          <w:sz w:val="28"/>
          <w:szCs w:val="28"/>
        </w:rPr>
      </w:pPr>
      <w:r>
        <w:rPr>
          <w:rFonts w:hint="eastAsia"/>
          <w:color w:val="0000FF"/>
          <w:sz w:val="28"/>
          <w:szCs w:val="28"/>
        </w:rPr>
        <w:t>③</w:t>
      </w:r>
      <w:r>
        <w:rPr>
          <w:rFonts w:hint="eastAsia"/>
          <w:color w:val="0000FF"/>
          <w:sz w:val="28"/>
          <w:szCs w:val="28"/>
        </w:rPr>
        <w:t>Bn</w:t>
      </w:r>
      <w:r>
        <w:rPr>
          <w:rFonts w:hint="eastAsia"/>
          <w:color w:val="0000FF"/>
          <w:sz w:val="28"/>
          <w:szCs w:val="28"/>
        </w:rPr>
        <w:t>为进入报价部分评分的各合格投标人的报价评标价。</w:t>
      </w:r>
    </w:p>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4</w:t>
      </w:r>
      <w:r>
        <w:rPr>
          <w:rFonts w:hint="eastAsia"/>
          <w:color w:val="0000FF"/>
          <w:sz w:val="28"/>
          <w:szCs w:val="28"/>
        </w:rPr>
        <w:t>）本评标方法最终解释权归属评标小组。</w:t>
      </w:r>
    </w:p>
    <w:p w:rsidR="005322AB" w:rsidRDefault="00A7113F">
      <w:pPr>
        <w:spacing w:line="500" w:lineRule="exact"/>
        <w:ind w:firstLine="560"/>
        <w:rPr>
          <w:color w:val="0000FF"/>
          <w:sz w:val="28"/>
          <w:szCs w:val="28"/>
        </w:rPr>
      </w:pPr>
      <w:r>
        <w:rPr>
          <w:rFonts w:hint="eastAsia"/>
          <w:color w:val="0000FF"/>
          <w:sz w:val="28"/>
          <w:szCs w:val="28"/>
        </w:rPr>
        <w:t>技术、商务评分（</w:t>
      </w:r>
      <w:r>
        <w:rPr>
          <w:rFonts w:hint="eastAsia"/>
          <w:color w:val="0000FF"/>
          <w:sz w:val="28"/>
          <w:szCs w:val="28"/>
        </w:rPr>
        <w:t>60</w:t>
      </w:r>
      <w:r>
        <w:rPr>
          <w:rFonts w:hint="eastAsia"/>
          <w:color w:val="0000FF"/>
          <w:sz w:val="28"/>
          <w:szCs w:val="28"/>
        </w:rPr>
        <w:t>分）</w:t>
      </w:r>
    </w:p>
    <w:tbl>
      <w:tblPr>
        <w:tblW w:w="9335" w:type="dxa"/>
        <w:jc w:val="center"/>
        <w:tblLayout w:type="fixed"/>
        <w:tblLook w:val="04A0" w:firstRow="1" w:lastRow="0" w:firstColumn="1" w:lastColumn="0" w:noHBand="0" w:noVBand="1"/>
      </w:tblPr>
      <w:tblGrid>
        <w:gridCol w:w="974"/>
        <w:gridCol w:w="1508"/>
        <w:gridCol w:w="850"/>
        <w:gridCol w:w="6003"/>
      </w:tblGrid>
      <w:tr w:rsidR="005322AB">
        <w:trPr>
          <w:trHeight w:val="513"/>
          <w:tblHeader/>
          <w:jc w:val="center"/>
        </w:trPr>
        <w:tc>
          <w:tcPr>
            <w:tcW w:w="974" w:type="dxa"/>
            <w:tcBorders>
              <w:top w:val="single" w:sz="8" w:space="0" w:color="auto"/>
              <w:left w:val="single" w:sz="8"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序号</w:t>
            </w:r>
          </w:p>
        </w:tc>
        <w:tc>
          <w:tcPr>
            <w:tcW w:w="1508" w:type="dxa"/>
            <w:tcBorders>
              <w:top w:val="single" w:sz="8"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评分内容、要素</w:t>
            </w:r>
          </w:p>
        </w:tc>
        <w:tc>
          <w:tcPr>
            <w:tcW w:w="850" w:type="dxa"/>
            <w:tcBorders>
              <w:top w:val="single" w:sz="4" w:space="0" w:color="auto"/>
              <w:left w:val="nil"/>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满分</w:t>
            </w:r>
          </w:p>
        </w:tc>
        <w:tc>
          <w:tcPr>
            <w:tcW w:w="6003" w:type="dxa"/>
            <w:tcBorders>
              <w:top w:val="single" w:sz="4" w:space="0" w:color="auto"/>
              <w:left w:val="nil"/>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评分标准</w:t>
            </w:r>
          </w:p>
        </w:tc>
      </w:tr>
      <w:tr w:rsidR="005322AB">
        <w:trPr>
          <w:trHeight w:val="20"/>
          <w:jc w:val="center"/>
        </w:trPr>
        <w:tc>
          <w:tcPr>
            <w:tcW w:w="974" w:type="dxa"/>
            <w:tcBorders>
              <w:top w:val="nil"/>
              <w:left w:val="single" w:sz="8"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1</w:t>
            </w:r>
          </w:p>
        </w:tc>
        <w:tc>
          <w:tcPr>
            <w:tcW w:w="1508" w:type="dxa"/>
            <w:tcBorders>
              <w:top w:val="nil"/>
              <w:left w:val="nil"/>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企业业绩</w:t>
            </w:r>
          </w:p>
        </w:tc>
        <w:tc>
          <w:tcPr>
            <w:tcW w:w="850" w:type="dxa"/>
            <w:tcBorders>
              <w:top w:val="nil"/>
              <w:left w:val="nil"/>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30</w:t>
            </w:r>
          </w:p>
        </w:tc>
        <w:tc>
          <w:tcPr>
            <w:tcW w:w="6003" w:type="dxa"/>
            <w:tcBorders>
              <w:top w:val="nil"/>
              <w:left w:val="nil"/>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根据参选人提供的相关类似业绩证明（如合同），近三年关于</w:t>
            </w:r>
            <w:r>
              <w:rPr>
                <w:rFonts w:hint="eastAsia"/>
                <w:color w:val="0000FF"/>
                <w:sz w:val="28"/>
                <w:szCs w:val="28"/>
              </w:rPr>
              <w:t>化工企业监测</w:t>
            </w:r>
            <w:r>
              <w:rPr>
                <w:rFonts w:hint="eastAsia"/>
                <w:color w:val="0000FF"/>
                <w:sz w:val="28"/>
                <w:szCs w:val="28"/>
              </w:rPr>
              <w:t>技术服务，其他可以证明参选单位具有类似服务良好业绩，得到用户好评的相关资料，由评委会进行评议并在</w:t>
            </w:r>
            <w:r>
              <w:rPr>
                <w:rFonts w:hint="eastAsia"/>
                <w:color w:val="0000FF"/>
                <w:sz w:val="28"/>
                <w:szCs w:val="28"/>
              </w:rPr>
              <w:t>0-30</w:t>
            </w:r>
            <w:r>
              <w:rPr>
                <w:rFonts w:hint="eastAsia"/>
                <w:color w:val="0000FF"/>
                <w:sz w:val="28"/>
                <w:szCs w:val="28"/>
              </w:rPr>
              <w:t>分之间进行评分，参选人未提供任何相关证明资料的本项的</w:t>
            </w:r>
            <w:r>
              <w:rPr>
                <w:rFonts w:hint="eastAsia"/>
                <w:color w:val="0000FF"/>
                <w:sz w:val="28"/>
                <w:szCs w:val="28"/>
              </w:rPr>
              <w:t>0</w:t>
            </w:r>
            <w:r>
              <w:rPr>
                <w:rFonts w:hint="eastAsia"/>
                <w:color w:val="0000FF"/>
                <w:sz w:val="28"/>
                <w:szCs w:val="28"/>
              </w:rPr>
              <w:t>分。</w:t>
            </w:r>
          </w:p>
        </w:tc>
      </w:tr>
      <w:tr w:rsidR="005322AB">
        <w:trPr>
          <w:trHeight w:val="20"/>
          <w:jc w:val="center"/>
        </w:trPr>
        <w:tc>
          <w:tcPr>
            <w:tcW w:w="974" w:type="dxa"/>
            <w:tcBorders>
              <w:top w:val="nil"/>
              <w:left w:val="single" w:sz="8"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2</w:t>
            </w:r>
          </w:p>
        </w:tc>
        <w:tc>
          <w:tcPr>
            <w:tcW w:w="1508" w:type="dxa"/>
            <w:tcBorders>
              <w:top w:val="nil"/>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人员要求</w:t>
            </w:r>
          </w:p>
        </w:tc>
        <w:tc>
          <w:tcPr>
            <w:tcW w:w="850" w:type="dxa"/>
            <w:tcBorders>
              <w:top w:val="nil"/>
              <w:left w:val="nil"/>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1</w:t>
            </w:r>
            <w:r>
              <w:rPr>
                <w:rFonts w:hint="eastAsia"/>
                <w:color w:val="0000FF"/>
                <w:sz w:val="28"/>
                <w:szCs w:val="28"/>
              </w:rPr>
              <w:t>5</w:t>
            </w:r>
          </w:p>
        </w:tc>
        <w:tc>
          <w:tcPr>
            <w:tcW w:w="6003" w:type="dxa"/>
            <w:tcBorders>
              <w:top w:val="nil"/>
              <w:left w:val="nil"/>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根据参选人提供拟参与本项目的所有高级工程师人员名单及其职业职称复印件、职业资格证书复印件、工作经验等，由评委会进行评议并在</w:t>
            </w:r>
            <w:r>
              <w:rPr>
                <w:rFonts w:hint="eastAsia"/>
                <w:color w:val="0000FF"/>
                <w:sz w:val="28"/>
                <w:szCs w:val="28"/>
              </w:rPr>
              <w:t>0-15</w:t>
            </w:r>
            <w:r>
              <w:rPr>
                <w:rFonts w:hint="eastAsia"/>
                <w:color w:val="0000FF"/>
                <w:sz w:val="28"/>
                <w:szCs w:val="28"/>
              </w:rPr>
              <w:t>分之间进行评分，参选人未提供任何相关证明资料的本项的</w:t>
            </w:r>
            <w:r>
              <w:rPr>
                <w:rFonts w:hint="eastAsia"/>
                <w:color w:val="0000FF"/>
                <w:sz w:val="28"/>
                <w:szCs w:val="28"/>
              </w:rPr>
              <w:t>0</w:t>
            </w:r>
            <w:r>
              <w:rPr>
                <w:rFonts w:hint="eastAsia"/>
                <w:color w:val="0000FF"/>
                <w:sz w:val="28"/>
                <w:szCs w:val="28"/>
              </w:rPr>
              <w:t>分。</w:t>
            </w:r>
          </w:p>
        </w:tc>
      </w:tr>
      <w:tr w:rsidR="005322AB">
        <w:trPr>
          <w:trHeight w:val="20"/>
          <w:jc w:val="center"/>
        </w:trPr>
        <w:tc>
          <w:tcPr>
            <w:tcW w:w="974" w:type="dxa"/>
            <w:tcBorders>
              <w:top w:val="nil"/>
              <w:left w:val="single" w:sz="8"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3</w:t>
            </w:r>
          </w:p>
        </w:tc>
        <w:tc>
          <w:tcPr>
            <w:tcW w:w="1508" w:type="dxa"/>
            <w:tcBorders>
              <w:top w:val="nil"/>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能力要求</w:t>
            </w:r>
          </w:p>
        </w:tc>
        <w:tc>
          <w:tcPr>
            <w:tcW w:w="850" w:type="dxa"/>
            <w:tcBorders>
              <w:top w:val="nil"/>
              <w:left w:val="nil"/>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15</w:t>
            </w:r>
          </w:p>
        </w:tc>
        <w:tc>
          <w:tcPr>
            <w:tcW w:w="6003" w:type="dxa"/>
            <w:tcBorders>
              <w:top w:val="nil"/>
              <w:left w:val="nil"/>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根据参选人</w:t>
            </w:r>
            <w:r>
              <w:rPr>
                <w:rFonts w:hint="eastAsia"/>
                <w:color w:val="0000FF"/>
                <w:sz w:val="28"/>
                <w:szCs w:val="28"/>
              </w:rPr>
              <w:t>通过计量认证的环境类检测项</w:t>
            </w:r>
            <w:r>
              <w:rPr>
                <w:rFonts w:hint="eastAsia"/>
                <w:color w:val="0000FF"/>
                <w:sz w:val="28"/>
                <w:szCs w:val="28"/>
              </w:rPr>
              <w:lastRenderedPageBreak/>
              <w:t>目数</w:t>
            </w:r>
            <w:r>
              <w:rPr>
                <w:rFonts w:hint="eastAsia"/>
                <w:color w:val="0000FF"/>
                <w:sz w:val="28"/>
                <w:szCs w:val="28"/>
              </w:rPr>
              <w:t>（需提供资质附表），由评委会进行评议并在</w:t>
            </w:r>
            <w:r>
              <w:rPr>
                <w:rFonts w:hint="eastAsia"/>
                <w:color w:val="0000FF"/>
                <w:sz w:val="28"/>
                <w:szCs w:val="28"/>
              </w:rPr>
              <w:t>0-15</w:t>
            </w:r>
            <w:r>
              <w:rPr>
                <w:rFonts w:hint="eastAsia"/>
                <w:color w:val="0000FF"/>
                <w:sz w:val="28"/>
                <w:szCs w:val="28"/>
              </w:rPr>
              <w:t>分之间进行评分，参选人未提供任何相关证明资料的本项的</w:t>
            </w:r>
            <w:r>
              <w:rPr>
                <w:rFonts w:hint="eastAsia"/>
                <w:color w:val="0000FF"/>
                <w:sz w:val="28"/>
                <w:szCs w:val="28"/>
              </w:rPr>
              <w:t>0</w:t>
            </w:r>
            <w:r>
              <w:rPr>
                <w:rFonts w:hint="eastAsia"/>
                <w:color w:val="0000FF"/>
                <w:sz w:val="28"/>
                <w:szCs w:val="28"/>
              </w:rPr>
              <w:t>分。</w:t>
            </w:r>
          </w:p>
        </w:tc>
      </w:tr>
      <w:tr w:rsidR="005322AB">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lastRenderedPageBreak/>
              <w:t>合</w:t>
            </w:r>
            <w:r>
              <w:rPr>
                <w:rFonts w:hint="eastAsia"/>
                <w:color w:val="0000FF"/>
                <w:sz w:val="28"/>
                <w:szCs w:val="28"/>
              </w:rPr>
              <w:t xml:space="preserve">  </w:t>
            </w:r>
            <w:r>
              <w:rPr>
                <w:rFonts w:hint="eastAsia"/>
                <w:color w:val="0000FF"/>
                <w:sz w:val="28"/>
                <w:szCs w:val="28"/>
              </w:rPr>
              <w:t>计：</w:t>
            </w:r>
          </w:p>
        </w:tc>
      </w:tr>
    </w:tbl>
    <w:p w:rsidR="005322AB" w:rsidRDefault="00A7113F">
      <w:pPr>
        <w:spacing w:line="500" w:lineRule="exact"/>
        <w:ind w:firstLine="560"/>
        <w:rPr>
          <w:color w:val="0000FF"/>
          <w:sz w:val="28"/>
          <w:szCs w:val="28"/>
        </w:rPr>
      </w:pPr>
      <w:r>
        <w:rPr>
          <w:rFonts w:hint="eastAsia"/>
          <w:color w:val="0000FF"/>
          <w:sz w:val="28"/>
          <w:szCs w:val="28"/>
        </w:rPr>
        <w:t>特别提示：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5322AB" w:rsidRDefault="00A7113F">
      <w:pPr>
        <w:spacing w:line="500" w:lineRule="exact"/>
        <w:ind w:firstLine="560"/>
        <w:rPr>
          <w:color w:val="0000FF"/>
          <w:sz w:val="28"/>
          <w:szCs w:val="28"/>
        </w:rPr>
      </w:pPr>
      <w:r>
        <w:rPr>
          <w:rFonts w:hint="eastAsia"/>
          <w:color w:val="0000FF"/>
          <w:sz w:val="28"/>
          <w:szCs w:val="28"/>
        </w:rPr>
        <w:t>报价评分表（</w:t>
      </w:r>
      <w:r>
        <w:rPr>
          <w:rFonts w:hint="eastAsia"/>
          <w:color w:val="0000FF"/>
          <w:sz w:val="28"/>
          <w:szCs w:val="28"/>
        </w:rPr>
        <w:t>4</w:t>
      </w:r>
      <w:r>
        <w:rPr>
          <w:rFonts w:hint="eastAsia"/>
          <w:color w:val="0000FF"/>
          <w:sz w:val="28"/>
          <w:szCs w:val="28"/>
        </w:rPr>
        <w:t>0</w:t>
      </w:r>
      <w:r>
        <w:rPr>
          <w:rFonts w:hint="eastAsia"/>
          <w:color w:val="0000FF"/>
          <w:sz w:val="28"/>
          <w:szCs w:val="28"/>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718"/>
        <w:gridCol w:w="907"/>
        <w:gridCol w:w="5822"/>
      </w:tblGrid>
      <w:tr w:rsidR="005322AB">
        <w:trPr>
          <w:trHeight w:val="441"/>
          <w:tblHeader/>
          <w:jc w:val="center"/>
        </w:trPr>
        <w:tc>
          <w:tcPr>
            <w:tcW w:w="835"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序号</w:t>
            </w:r>
          </w:p>
        </w:tc>
        <w:tc>
          <w:tcPr>
            <w:tcW w:w="1718"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评分内容、要素</w:t>
            </w:r>
          </w:p>
        </w:tc>
        <w:tc>
          <w:tcPr>
            <w:tcW w:w="907"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满分</w:t>
            </w:r>
          </w:p>
        </w:tc>
        <w:tc>
          <w:tcPr>
            <w:tcW w:w="5822"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评分标准</w:t>
            </w:r>
          </w:p>
        </w:tc>
      </w:tr>
      <w:tr w:rsidR="005322AB">
        <w:trPr>
          <w:trHeight w:val="567"/>
          <w:tblHeader/>
          <w:jc w:val="center"/>
        </w:trPr>
        <w:tc>
          <w:tcPr>
            <w:tcW w:w="835"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1</w:t>
            </w:r>
          </w:p>
        </w:tc>
        <w:tc>
          <w:tcPr>
            <w:tcW w:w="1718"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投标报价得分</w:t>
            </w:r>
          </w:p>
        </w:tc>
        <w:tc>
          <w:tcPr>
            <w:tcW w:w="907"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rPr>
                <w:color w:val="0000FF"/>
                <w:sz w:val="28"/>
                <w:szCs w:val="28"/>
              </w:rPr>
            </w:pPr>
            <w:r>
              <w:rPr>
                <w:rFonts w:hint="eastAsia"/>
                <w:color w:val="0000FF"/>
                <w:sz w:val="28"/>
                <w:szCs w:val="28"/>
              </w:rPr>
              <w:t>40</w:t>
            </w:r>
          </w:p>
        </w:tc>
        <w:tc>
          <w:tcPr>
            <w:tcW w:w="5822" w:type="dxa"/>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1</w:t>
            </w:r>
            <w:r>
              <w:rPr>
                <w:rFonts w:hint="eastAsia"/>
                <w:color w:val="0000FF"/>
                <w:sz w:val="28"/>
                <w:szCs w:val="28"/>
              </w:rPr>
              <w:t>）基准价（</w:t>
            </w:r>
            <w:r>
              <w:rPr>
                <w:rFonts w:hint="eastAsia"/>
                <w:color w:val="0000FF"/>
                <w:sz w:val="28"/>
                <w:szCs w:val="28"/>
              </w:rPr>
              <w:t>B</w:t>
            </w:r>
            <w:r>
              <w:rPr>
                <w:rFonts w:hint="eastAsia"/>
                <w:color w:val="0000FF"/>
                <w:sz w:val="28"/>
                <w:szCs w:val="28"/>
              </w:rPr>
              <w:t>基准）：进入报价部分评分的竞价人评审价的最低价（取保留小数点后两位，第三位四舍五入）</w:t>
            </w:r>
            <w:r>
              <w:rPr>
                <w:rFonts w:hint="eastAsia"/>
                <w:color w:val="0000FF"/>
                <w:sz w:val="28"/>
                <w:szCs w:val="28"/>
              </w:rPr>
              <w:t>;</w:t>
            </w:r>
          </w:p>
          <w:p w:rsidR="005322AB" w:rsidRDefault="00A7113F">
            <w:pPr>
              <w:spacing w:line="500" w:lineRule="exact"/>
              <w:ind w:firstLine="560"/>
              <w:rPr>
                <w:color w:val="0000FF"/>
                <w:sz w:val="28"/>
                <w:szCs w:val="28"/>
              </w:rPr>
            </w:pPr>
            <w:r>
              <w:rPr>
                <w:rFonts w:hint="eastAsia"/>
                <w:color w:val="0000FF"/>
                <w:sz w:val="28"/>
                <w:szCs w:val="28"/>
              </w:rPr>
              <w:t>（</w:t>
            </w:r>
            <w:r>
              <w:rPr>
                <w:rFonts w:hint="eastAsia"/>
                <w:color w:val="0000FF"/>
                <w:sz w:val="28"/>
                <w:szCs w:val="28"/>
              </w:rPr>
              <w:t>2</w:t>
            </w:r>
            <w:r>
              <w:rPr>
                <w:rFonts w:hint="eastAsia"/>
                <w:color w:val="0000FF"/>
                <w:sz w:val="28"/>
                <w:szCs w:val="28"/>
              </w:rPr>
              <w:t>）</w:t>
            </w:r>
            <w:r>
              <w:rPr>
                <w:rFonts w:hint="eastAsia"/>
                <w:color w:val="0000FF"/>
                <w:sz w:val="28"/>
                <w:szCs w:val="28"/>
              </w:rPr>
              <w:t>PF= B</w:t>
            </w:r>
            <w:r>
              <w:rPr>
                <w:rFonts w:hint="eastAsia"/>
                <w:color w:val="0000FF"/>
                <w:sz w:val="28"/>
                <w:szCs w:val="28"/>
              </w:rPr>
              <w:t>基准</w:t>
            </w:r>
            <w:r>
              <w:rPr>
                <w:rFonts w:hint="eastAsia"/>
                <w:color w:val="0000FF"/>
                <w:sz w:val="28"/>
                <w:szCs w:val="28"/>
              </w:rPr>
              <w:t>/ Bn *</w:t>
            </w:r>
            <w:r>
              <w:rPr>
                <w:rFonts w:hint="eastAsia"/>
                <w:color w:val="0000FF"/>
                <w:sz w:val="28"/>
                <w:szCs w:val="28"/>
              </w:rPr>
              <w:t>40</w:t>
            </w:r>
            <w:r>
              <w:rPr>
                <w:rFonts w:hint="eastAsia"/>
                <w:color w:val="0000FF"/>
                <w:sz w:val="28"/>
                <w:szCs w:val="28"/>
              </w:rPr>
              <w:t>（</w:t>
            </w:r>
            <w:r>
              <w:rPr>
                <w:rFonts w:hint="eastAsia"/>
                <w:color w:val="0000FF"/>
                <w:sz w:val="28"/>
                <w:szCs w:val="28"/>
              </w:rPr>
              <w:t>Bn--</w:t>
            </w:r>
            <w:r>
              <w:rPr>
                <w:rFonts w:hint="eastAsia"/>
                <w:color w:val="0000FF"/>
                <w:sz w:val="28"/>
                <w:szCs w:val="28"/>
              </w:rPr>
              <w:t>进入报价部分评分的竞价人的评审价；</w:t>
            </w:r>
            <w:r>
              <w:rPr>
                <w:rFonts w:hint="eastAsia"/>
                <w:color w:val="0000FF"/>
                <w:sz w:val="28"/>
                <w:szCs w:val="28"/>
              </w:rPr>
              <w:t>B</w:t>
            </w:r>
            <w:r>
              <w:rPr>
                <w:rFonts w:hint="eastAsia"/>
                <w:color w:val="0000FF"/>
                <w:sz w:val="28"/>
                <w:szCs w:val="28"/>
              </w:rPr>
              <w:t>基准</w:t>
            </w:r>
            <w:r>
              <w:rPr>
                <w:rFonts w:hint="eastAsia"/>
                <w:color w:val="0000FF"/>
                <w:sz w:val="28"/>
                <w:szCs w:val="28"/>
              </w:rPr>
              <w:t>--</w:t>
            </w:r>
            <w:r>
              <w:rPr>
                <w:rFonts w:hint="eastAsia"/>
                <w:color w:val="0000FF"/>
                <w:sz w:val="28"/>
                <w:szCs w:val="28"/>
              </w:rPr>
              <w:t>进入报价部分评分的竞价人评审价的最低价）</w:t>
            </w:r>
          </w:p>
        </w:tc>
      </w:tr>
      <w:tr w:rsidR="005322AB">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5322AB" w:rsidRDefault="00A7113F">
            <w:pPr>
              <w:spacing w:line="500" w:lineRule="exact"/>
              <w:ind w:firstLine="560"/>
              <w:rPr>
                <w:color w:val="0000FF"/>
                <w:sz w:val="28"/>
                <w:szCs w:val="28"/>
              </w:rPr>
            </w:pPr>
            <w:r>
              <w:rPr>
                <w:rFonts w:hint="eastAsia"/>
                <w:color w:val="0000FF"/>
                <w:sz w:val="28"/>
                <w:szCs w:val="28"/>
              </w:rPr>
              <w:t>合</w:t>
            </w:r>
            <w:r>
              <w:rPr>
                <w:rFonts w:hint="eastAsia"/>
                <w:color w:val="0000FF"/>
                <w:sz w:val="28"/>
                <w:szCs w:val="28"/>
              </w:rPr>
              <w:t xml:space="preserve">  </w:t>
            </w:r>
            <w:r>
              <w:rPr>
                <w:rFonts w:hint="eastAsia"/>
                <w:color w:val="0000FF"/>
                <w:sz w:val="28"/>
                <w:szCs w:val="28"/>
              </w:rPr>
              <w:t>计：</w:t>
            </w:r>
          </w:p>
        </w:tc>
      </w:tr>
    </w:tbl>
    <w:p w:rsidR="005322AB" w:rsidRDefault="00A7113F">
      <w:pPr>
        <w:spacing w:line="500" w:lineRule="exact"/>
        <w:ind w:firstLine="560"/>
        <w:rPr>
          <w:color w:val="0000FF"/>
          <w:sz w:val="28"/>
          <w:szCs w:val="28"/>
        </w:rPr>
      </w:pPr>
      <w:r>
        <w:rPr>
          <w:rFonts w:hint="eastAsia"/>
          <w:color w:val="0000FF"/>
          <w:sz w:val="28"/>
          <w:szCs w:val="28"/>
        </w:rPr>
        <w:t>综合评标得分</w:t>
      </w:r>
      <w:r>
        <w:rPr>
          <w:rFonts w:hint="eastAsia"/>
          <w:color w:val="0000FF"/>
          <w:sz w:val="28"/>
          <w:szCs w:val="28"/>
        </w:rPr>
        <w:t xml:space="preserve"> =</w:t>
      </w:r>
      <w:r>
        <w:rPr>
          <w:rFonts w:hint="eastAsia"/>
          <w:color w:val="0000FF"/>
          <w:sz w:val="28"/>
          <w:szCs w:val="28"/>
        </w:rPr>
        <w:t>技术、商务部分得分</w:t>
      </w:r>
      <w:r>
        <w:rPr>
          <w:rFonts w:hint="eastAsia"/>
          <w:color w:val="0000FF"/>
          <w:sz w:val="28"/>
          <w:szCs w:val="28"/>
        </w:rPr>
        <w:t>+</w:t>
      </w:r>
      <w:r>
        <w:rPr>
          <w:rFonts w:hint="eastAsia"/>
          <w:color w:val="0000FF"/>
          <w:sz w:val="28"/>
          <w:szCs w:val="28"/>
        </w:rPr>
        <w:t>投标报价得分</w:t>
      </w:r>
    </w:p>
    <w:p w:rsidR="005322AB" w:rsidRDefault="005322AB">
      <w:pPr>
        <w:tabs>
          <w:tab w:val="left" w:pos="5880"/>
        </w:tabs>
        <w:autoSpaceDE w:val="0"/>
        <w:autoSpaceDN w:val="0"/>
        <w:spacing w:line="324" w:lineRule="auto"/>
        <w:rPr>
          <w:rFonts w:ascii="宋体" w:hAnsi="宋体"/>
          <w:b/>
          <w:sz w:val="28"/>
          <w:szCs w:val="28"/>
        </w:rPr>
      </w:pPr>
    </w:p>
    <w:p w:rsidR="005322AB" w:rsidRDefault="00A7113F">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w:t>
      </w:r>
      <w:r>
        <w:rPr>
          <w:rFonts w:ascii="宋体" w:hAnsi="宋体" w:hint="eastAsia"/>
          <w:sz w:val="28"/>
          <w:szCs w:val="28"/>
        </w:rPr>
        <w:lastRenderedPageBreak/>
        <w:t>工作在比选人有关部门监督下，由比选人组建的评选委员会负责。</w:t>
      </w:r>
    </w:p>
    <w:p w:rsidR="005322AB" w:rsidRDefault="00A7113F">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5322AB" w:rsidRDefault="00A7113F">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5322AB" w:rsidRDefault="005322AB">
      <w:pPr>
        <w:pStyle w:val="aa"/>
        <w:spacing w:before="120"/>
      </w:pPr>
      <w:bookmarkStart w:id="1" w:name="_Toc497143412"/>
    </w:p>
    <w:p w:rsidR="005322AB" w:rsidRDefault="005322AB">
      <w:pPr>
        <w:pStyle w:val="aa"/>
        <w:spacing w:before="120"/>
        <w:jc w:val="both"/>
      </w:pPr>
    </w:p>
    <w:p w:rsidR="005322AB" w:rsidRDefault="005322AB">
      <w:pPr>
        <w:pStyle w:val="aa"/>
        <w:spacing w:before="120"/>
      </w:pPr>
    </w:p>
    <w:p w:rsidR="005322AB" w:rsidRDefault="00A7113F">
      <w:pPr>
        <w:pStyle w:val="aa"/>
        <w:spacing w:before="120"/>
      </w:pPr>
      <w:r>
        <w:rPr>
          <w:rFonts w:hint="eastAsia"/>
        </w:rPr>
        <w:t>第五章</w:t>
      </w:r>
      <w:r>
        <w:rPr>
          <w:rFonts w:hint="eastAsia"/>
        </w:rPr>
        <w:t xml:space="preserve">  </w:t>
      </w:r>
      <w:r>
        <w:rPr>
          <w:rFonts w:hint="eastAsia"/>
        </w:rPr>
        <w:t>项目服务要求</w:t>
      </w:r>
      <w:bookmarkEnd w:id="1"/>
    </w:p>
    <w:p w:rsidR="005322AB" w:rsidRDefault="00A7113F">
      <w:pPr>
        <w:ind w:firstLineChars="196" w:firstLine="630"/>
        <w:rPr>
          <w:rFonts w:cs="宋体"/>
          <w:b/>
          <w:kern w:val="44"/>
          <w:sz w:val="32"/>
          <w:szCs w:val="20"/>
        </w:rPr>
      </w:pPr>
      <w:r>
        <w:rPr>
          <w:rFonts w:cs="宋体" w:hint="eastAsia"/>
          <w:b/>
          <w:kern w:val="44"/>
          <w:sz w:val="32"/>
          <w:szCs w:val="20"/>
        </w:rPr>
        <w:t>一、服务内容</w:t>
      </w:r>
    </w:p>
    <w:p w:rsidR="005322AB" w:rsidRDefault="005322AB">
      <w:pPr>
        <w:ind w:firstLine="560"/>
        <w:rPr>
          <w:sz w:val="28"/>
          <w:szCs w:val="28"/>
        </w:rPr>
      </w:pPr>
    </w:p>
    <w:p w:rsidR="005322AB" w:rsidRDefault="00A7113F">
      <w:pPr>
        <w:numPr>
          <w:ilvl w:val="0"/>
          <w:numId w:val="3"/>
        </w:numPr>
        <w:ind w:firstLine="560"/>
        <w:rPr>
          <w:sz w:val="28"/>
          <w:szCs w:val="28"/>
        </w:rPr>
      </w:pPr>
      <w:r>
        <w:rPr>
          <w:rFonts w:hint="eastAsia"/>
          <w:sz w:val="28"/>
          <w:szCs w:val="28"/>
        </w:rPr>
        <w:t>企业污染源排放自行监测</w:t>
      </w:r>
      <w:r>
        <w:rPr>
          <w:rFonts w:hint="eastAsia"/>
          <w:sz w:val="28"/>
          <w:szCs w:val="28"/>
        </w:rPr>
        <w:t>委托技术服务内容如下：</w:t>
      </w:r>
    </w:p>
    <w:p w:rsidR="005322AB" w:rsidRDefault="005322AB">
      <w:pPr>
        <w:rPr>
          <w:sz w:val="28"/>
          <w:szCs w:val="28"/>
        </w:rPr>
      </w:pPr>
    </w:p>
    <w:p w:rsidR="005322AB" w:rsidRDefault="005322AB">
      <w:pPr>
        <w:ind w:firstLine="560"/>
        <w:rPr>
          <w:vanish/>
        </w:rPr>
      </w:pPr>
    </w:p>
    <w:tbl>
      <w:tblPr>
        <w:tblW w:w="9060" w:type="dxa"/>
        <w:tblLayout w:type="fixed"/>
        <w:tblCellMar>
          <w:top w:w="15" w:type="dxa"/>
          <w:left w:w="15" w:type="dxa"/>
          <w:bottom w:w="15" w:type="dxa"/>
          <w:right w:w="15" w:type="dxa"/>
        </w:tblCellMar>
        <w:tblLook w:val="04A0" w:firstRow="1" w:lastRow="0" w:firstColumn="1" w:lastColumn="0" w:noHBand="0" w:noVBand="1"/>
      </w:tblPr>
      <w:tblGrid>
        <w:gridCol w:w="729"/>
        <w:gridCol w:w="61"/>
        <w:gridCol w:w="60"/>
        <w:gridCol w:w="1631"/>
        <w:gridCol w:w="357"/>
        <w:gridCol w:w="899"/>
        <w:gridCol w:w="286"/>
        <w:gridCol w:w="87"/>
        <w:gridCol w:w="867"/>
        <w:gridCol w:w="1239"/>
        <w:gridCol w:w="287"/>
        <w:gridCol w:w="953"/>
        <w:gridCol w:w="1604"/>
      </w:tblGrid>
      <w:tr w:rsidR="005322AB">
        <w:trPr>
          <w:trHeight w:val="448"/>
        </w:trPr>
        <w:tc>
          <w:tcPr>
            <w:tcW w:w="9060" w:type="dxa"/>
            <w:gridSpan w:val="13"/>
            <w:shd w:val="clear" w:color="auto" w:fill="auto"/>
            <w:vAlign w:val="center"/>
          </w:tcPr>
          <w:p w:rsidR="005322AB" w:rsidRDefault="00A7113F">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2020</w:t>
            </w:r>
            <w:r>
              <w:rPr>
                <w:rFonts w:ascii="宋体" w:hAnsi="宋体" w:cs="宋体" w:hint="eastAsia"/>
                <w:color w:val="000000"/>
                <w:kern w:val="0"/>
                <w:sz w:val="32"/>
                <w:szCs w:val="32"/>
                <w:lang w:bidi="ar"/>
              </w:rPr>
              <w:t>年东南电化公司环境监测计划</w:t>
            </w:r>
          </w:p>
        </w:tc>
      </w:tr>
      <w:tr w:rsidR="005322AB">
        <w:trPr>
          <w:trHeight w:val="327"/>
        </w:trPr>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称</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单价</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样品数</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频次</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点位数</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废水监测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pH</w:t>
            </w:r>
            <w:r>
              <w:rPr>
                <w:rFonts w:ascii="宋体" w:hAnsi="宋体" w:cs="宋体" w:hint="eastAsia"/>
                <w:color w:val="000000"/>
                <w:kern w:val="0"/>
                <w:sz w:val="20"/>
                <w:szCs w:val="20"/>
                <w:lang w:bidi="ar"/>
              </w:rPr>
              <w:t>值</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活性氯</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auto"/>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生化需氧量</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auto"/>
              <w:left w:val="single" w:sz="4" w:space="0" w:color="auto"/>
              <w:bottom w:val="single" w:sz="4" w:space="0" w:color="auto"/>
              <w:right w:val="single" w:sz="4" w:space="0" w:color="auto"/>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总有机碳</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auto"/>
              <w:left w:val="single" w:sz="4" w:space="0" w:color="auto"/>
              <w:bottom w:val="single" w:sz="4" w:space="0" w:color="auto"/>
              <w:right w:val="single" w:sz="4" w:space="0" w:color="auto"/>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453"/>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磷酸盐（以</w:t>
            </w:r>
            <w:r>
              <w:rPr>
                <w:rFonts w:ascii="宋体" w:hAnsi="宋体" w:cs="宋体" w:hint="eastAsia"/>
                <w:color w:val="000000"/>
                <w:kern w:val="0"/>
                <w:sz w:val="20"/>
                <w:szCs w:val="20"/>
                <w:lang w:bidi="ar"/>
              </w:rPr>
              <w:t>P</w:t>
            </w:r>
            <w:r>
              <w:rPr>
                <w:rFonts w:ascii="宋体" w:hAnsi="宋体" w:cs="宋体" w:hint="eastAsia"/>
                <w:color w:val="000000"/>
                <w:kern w:val="0"/>
                <w:sz w:val="20"/>
                <w:szCs w:val="20"/>
                <w:lang w:bidi="ar"/>
              </w:rPr>
              <w:t>计）</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auto"/>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auto"/>
              <w:left w:val="single" w:sz="4" w:space="0" w:color="auto"/>
              <w:bottom w:val="single" w:sz="4" w:space="0" w:color="auto"/>
              <w:right w:val="single" w:sz="4" w:space="0" w:color="auto"/>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悬浮物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auto"/>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COD</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氨氮</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lastRenderedPageBreak/>
              <w:t>锅炉烟气监测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烟尘</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二氧化硫</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氮氧化物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林格曼黑度</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523"/>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汞及其化合物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焚烧炉烟气监测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烟尘</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二氧化硫</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氮氧化物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林格曼黑度</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氟化氢</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765"/>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铬、锡、锑、铜、锰及其化合物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汞及化合物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氯化氢</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铅及化合物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523"/>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砷、镍及其化合物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一氧化碳</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镉及化合物</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2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二噁英</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7000</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烧碱装置吸收塔尾气监测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氯气</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氯化氢</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无组织排放（厂界下风向）</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非甲烷总烃</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氯化氢</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氯气</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颗粒物</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恶臭气体</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企业厂界噪声监测</w:t>
            </w:r>
          </w:p>
        </w:tc>
      </w:tr>
      <w:tr w:rsidR="005322AB">
        <w:trPr>
          <w:trHeight w:val="327"/>
        </w:trPr>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噪声</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地下水监测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PH</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氨氮</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汞</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38</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氯乙烯</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年度监测</w:t>
            </w:r>
          </w:p>
        </w:tc>
      </w:tr>
      <w:tr w:rsidR="005322AB">
        <w:trPr>
          <w:trHeight w:val="327"/>
        </w:trPr>
        <w:tc>
          <w:tcPr>
            <w:tcW w:w="9060"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5322AB" w:rsidRDefault="00A7113F">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在线监测数据比对</w:t>
            </w:r>
          </w:p>
        </w:tc>
      </w:tr>
      <w:tr w:rsidR="005322AB">
        <w:trPr>
          <w:trHeight w:val="765"/>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锅炉烟气在线监测数据比对</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年度比对监测</w:t>
            </w:r>
          </w:p>
        </w:tc>
      </w:tr>
      <w:tr w:rsidR="005322AB">
        <w:trPr>
          <w:trHeight w:val="775"/>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焚烧炉尾气在线监测数据比对</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15000</w:t>
            </w:r>
          </w:p>
        </w:tc>
        <w:tc>
          <w:tcPr>
            <w:tcW w:w="1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322AB" w:rsidRDefault="00A7113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年度比对监测</w:t>
            </w:r>
          </w:p>
        </w:tc>
      </w:tr>
    </w:tbl>
    <w:p w:rsidR="005322AB" w:rsidRDefault="005322AB">
      <w:pPr>
        <w:ind w:firstLine="562"/>
        <w:rPr>
          <w:b/>
          <w:bCs/>
          <w:sz w:val="30"/>
          <w:szCs w:val="30"/>
        </w:rPr>
      </w:pPr>
    </w:p>
    <w:p w:rsidR="005322AB" w:rsidRDefault="00A7113F">
      <w:pPr>
        <w:ind w:firstLine="562"/>
        <w:rPr>
          <w:b/>
          <w:bCs/>
          <w:sz w:val="30"/>
          <w:szCs w:val="30"/>
        </w:rPr>
      </w:pPr>
      <w:r>
        <w:rPr>
          <w:rFonts w:hint="eastAsia"/>
          <w:b/>
          <w:bCs/>
          <w:sz w:val="30"/>
          <w:szCs w:val="30"/>
        </w:rPr>
        <w:t>二、服务要求</w:t>
      </w:r>
    </w:p>
    <w:p w:rsidR="005322AB" w:rsidRDefault="005322AB">
      <w:pPr>
        <w:spacing w:line="360" w:lineRule="auto"/>
        <w:ind w:firstLine="560"/>
        <w:rPr>
          <w:sz w:val="28"/>
          <w:szCs w:val="28"/>
        </w:rPr>
      </w:pPr>
    </w:p>
    <w:p w:rsidR="005322AB" w:rsidRDefault="00A7113F">
      <w:pPr>
        <w:spacing w:line="360" w:lineRule="auto"/>
        <w:ind w:firstLine="560"/>
        <w:rPr>
          <w:sz w:val="28"/>
          <w:szCs w:val="28"/>
        </w:rPr>
      </w:pPr>
      <w:r>
        <w:rPr>
          <w:rFonts w:hint="eastAsia"/>
          <w:sz w:val="28"/>
          <w:szCs w:val="28"/>
        </w:rPr>
        <w:t>在接到业务方的要求监测的通知后，</w:t>
      </w:r>
      <w:r>
        <w:rPr>
          <w:rFonts w:hint="eastAsia"/>
          <w:sz w:val="28"/>
          <w:szCs w:val="28"/>
        </w:rPr>
        <w:t>3</w:t>
      </w:r>
      <w:r>
        <w:rPr>
          <w:rFonts w:hint="eastAsia"/>
          <w:sz w:val="28"/>
          <w:szCs w:val="28"/>
        </w:rPr>
        <w:t>个工作日内安排至现场监测，并在取样后的</w:t>
      </w:r>
      <w:r>
        <w:rPr>
          <w:rFonts w:hint="eastAsia"/>
          <w:sz w:val="28"/>
          <w:szCs w:val="28"/>
        </w:rPr>
        <w:t>7~10</w:t>
      </w:r>
      <w:r>
        <w:rPr>
          <w:rFonts w:hint="eastAsia"/>
          <w:sz w:val="28"/>
          <w:szCs w:val="28"/>
        </w:rPr>
        <w:t>个工作日内（必须保证每月最后一个自然日前）出具相关监测报告。临时增加的监测，中标单位应按照前述要求进行，费用根据中标文件或合同的约定执行。</w:t>
      </w:r>
    </w:p>
    <w:p w:rsidR="005322AB" w:rsidRDefault="00A7113F">
      <w:pPr>
        <w:spacing w:line="360" w:lineRule="auto"/>
        <w:rPr>
          <w:sz w:val="28"/>
          <w:szCs w:val="28"/>
        </w:rPr>
      </w:pPr>
      <w:r>
        <w:rPr>
          <w:rFonts w:hint="eastAsia"/>
          <w:sz w:val="28"/>
          <w:szCs w:val="28"/>
        </w:rPr>
        <w:t>（</w:t>
      </w:r>
      <w:r>
        <w:rPr>
          <w:sz w:val="28"/>
          <w:szCs w:val="28"/>
        </w:rPr>
        <w:t>1</w:t>
      </w:r>
      <w:r>
        <w:rPr>
          <w:sz w:val="28"/>
          <w:szCs w:val="28"/>
        </w:rPr>
        <w:t>）合同为年度框架协议，如需增加可依据中标单价进行增补监测；（</w:t>
      </w:r>
      <w:r>
        <w:rPr>
          <w:sz w:val="28"/>
          <w:szCs w:val="28"/>
        </w:rPr>
        <w:t>2</w:t>
      </w:r>
      <w:r>
        <w:rPr>
          <w:sz w:val="28"/>
          <w:szCs w:val="28"/>
        </w:rPr>
        <w:t>）如增加项目未在清单内，其单价为双方协商确认；（</w:t>
      </w:r>
      <w:r>
        <w:rPr>
          <w:sz w:val="28"/>
          <w:szCs w:val="28"/>
        </w:rPr>
        <w:t>3</w:t>
      </w:r>
      <w:r>
        <w:rPr>
          <w:sz w:val="28"/>
          <w:szCs w:val="28"/>
        </w:rPr>
        <w:t>）监测项目清单（检测</w:t>
      </w:r>
      <w:r>
        <w:rPr>
          <w:rFonts w:hint="eastAsia"/>
          <w:sz w:val="28"/>
          <w:szCs w:val="28"/>
        </w:rPr>
        <w:t>样品数、</w:t>
      </w:r>
      <w:r>
        <w:rPr>
          <w:sz w:val="28"/>
          <w:szCs w:val="28"/>
        </w:rPr>
        <w:t>频次和点位）仅作为投标清单，最终监测项目、</w:t>
      </w:r>
      <w:r>
        <w:rPr>
          <w:rFonts w:hint="eastAsia"/>
          <w:sz w:val="28"/>
          <w:szCs w:val="28"/>
        </w:rPr>
        <w:t>样品数、</w:t>
      </w:r>
      <w:r>
        <w:rPr>
          <w:sz w:val="28"/>
          <w:szCs w:val="28"/>
        </w:rPr>
        <w:t>频次、点位依据甲方实际情况进行监测和结算。</w:t>
      </w:r>
      <w:r>
        <w:rPr>
          <w:rFonts w:hint="eastAsia"/>
          <w:sz w:val="28"/>
          <w:szCs w:val="28"/>
        </w:rPr>
        <w:t>4</w:t>
      </w:r>
      <w:r>
        <w:rPr>
          <w:rFonts w:hint="eastAsia"/>
          <w:sz w:val="28"/>
          <w:szCs w:val="28"/>
        </w:rPr>
        <w:t>）因福建省内只有</w:t>
      </w:r>
      <w:r>
        <w:rPr>
          <w:rFonts w:hint="eastAsia"/>
          <w:sz w:val="28"/>
          <w:szCs w:val="28"/>
        </w:rPr>
        <w:t>2</w:t>
      </w:r>
      <w:r>
        <w:rPr>
          <w:rFonts w:hint="eastAsia"/>
          <w:sz w:val="28"/>
          <w:szCs w:val="28"/>
        </w:rPr>
        <w:t>家单位具有二噁英项目检测资质，不符合</w:t>
      </w:r>
      <w:r>
        <w:rPr>
          <w:rFonts w:hint="eastAsia"/>
          <w:sz w:val="28"/>
          <w:szCs w:val="28"/>
        </w:rPr>
        <w:t>招投标时至少</w:t>
      </w:r>
      <w:r>
        <w:rPr>
          <w:rFonts w:hint="eastAsia"/>
          <w:sz w:val="28"/>
          <w:szCs w:val="28"/>
        </w:rPr>
        <w:t>3</w:t>
      </w:r>
      <w:r>
        <w:rPr>
          <w:rFonts w:hint="eastAsia"/>
          <w:sz w:val="28"/>
          <w:szCs w:val="28"/>
        </w:rPr>
        <w:t>家单位投标的要求，所以监测项目中二噁英项目中标单位（有资质的可自测）允许转包第三方资质单位监测，其余监测项目不允许转包，以防止中标单位恶意转包业务损害发包方利益，由此引发的后果由中标单位承担。</w:t>
      </w:r>
    </w:p>
    <w:p w:rsidR="005322AB" w:rsidRDefault="005322AB">
      <w:pPr>
        <w:spacing w:line="360" w:lineRule="auto"/>
        <w:ind w:firstLine="560"/>
        <w:rPr>
          <w:sz w:val="28"/>
          <w:szCs w:val="28"/>
        </w:rPr>
        <w:sectPr w:rsidR="005322AB">
          <w:pgSz w:w="11906" w:h="16838"/>
          <w:pgMar w:top="1418" w:right="1191" w:bottom="1418" w:left="1644" w:header="907" w:footer="992" w:gutter="0"/>
          <w:cols w:space="720"/>
          <w:titlePg/>
          <w:docGrid w:linePitch="312"/>
        </w:sectPr>
      </w:pPr>
    </w:p>
    <w:p w:rsidR="005322AB" w:rsidRDefault="005322AB">
      <w:pPr>
        <w:tabs>
          <w:tab w:val="left" w:pos="5880"/>
        </w:tabs>
        <w:jc w:val="center"/>
        <w:rPr>
          <w:rFonts w:ascii="宋体" w:hAnsi="宋体" w:cs="宋体"/>
          <w:b/>
          <w:sz w:val="32"/>
          <w:szCs w:val="32"/>
        </w:rPr>
      </w:pPr>
    </w:p>
    <w:p w:rsidR="005322AB" w:rsidRDefault="00A7113F">
      <w:pPr>
        <w:tabs>
          <w:tab w:val="left" w:pos="5880"/>
        </w:tabs>
        <w:jc w:val="center"/>
        <w:rPr>
          <w:rFonts w:ascii="宋体" w:hAnsi="宋体"/>
          <w:sz w:val="32"/>
          <w:szCs w:val="32"/>
        </w:rPr>
      </w:pPr>
      <w:r>
        <w:rPr>
          <w:rFonts w:ascii="宋体" w:hAnsi="宋体" w:cs="宋体" w:hint="eastAsia"/>
          <w:b/>
          <w:sz w:val="32"/>
          <w:szCs w:val="32"/>
        </w:rPr>
        <w:t>第</w:t>
      </w:r>
      <w:r>
        <w:rPr>
          <w:rFonts w:ascii="宋体" w:hAnsi="宋体" w:cs="宋体" w:hint="eastAsia"/>
          <w:b/>
          <w:sz w:val="32"/>
          <w:szCs w:val="32"/>
        </w:rPr>
        <w:t>六</w:t>
      </w:r>
      <w:r>
        <w:rPr>
          <w:rFonts w:ascii="宋体" w:hAnsi="宋体" w:cs="宋体" w:hint="eastAsia"/>
          <w:b/>
          <w:sz w:val="32"/>
          <w:szCs w:val="32"/>
        </w:rPr>
        <w:t>章</w:t>
      </w:r>
      <w:r>
        <w:rPr>
          <w:rFonts w:ascii="宋体" w:hAnsi="宋体" w:cs="宋体" w:hint="eastAsia"/>
          <w:b/>
          <w:sz w:val="32"/>
          <w:szCs w:val="32"/>
        </w:rPr>
        <w:t xml:space="preserve">   </w:t>
      </w:r>
      <w:r>
        <w:rPr>
          <w:rFonts w:ascii="宋体" w:hAnsi="宋体" w:cs="宋体" w:hint="eastAsia"/>
          <w:b/>
          <w:sz w:val="32"/>
          <w:szCs w:val="32"/>
        </w:rPr>
        <w:t>合同授予</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5322AB" w:rsidRDefault="005322AB">
      <w:pPr>
        <w:tabs>
          <w:tab w:val="left" w:pos="5880"/>
        </w:tabs>
        <w:spacing w:line="360" w:lineRule="auto"/>
        <w:ind w:left="700" w:hangingChars="250" w:hanging="700"/>
        <w:rPr>
          <w:rFonts w:ascii="宋体" w:hAnsi="宋体"/>
          <w:sz w:val="28"/>
          <w:szCs w:val="28"/>
        </w:rPr>
      </w:pPr>
    </w:p>
    <w:p w:rsidR="005322AB" w:rsidRDefault="005322AB">
      <w:pPr>
        <w:tabs>
          <w:tab w:val="left" w:pos="5880"/>
        </w:tabs>
        <w:spacing w:line="360" w:lineRule="auto"/>
        <w:ind w:left="700"/>
        <w:rPr>
          <w:rFonts w:ascii="宋体" w:hAnsi="宋体"/>
          <w:sz w:val="28"/>
          <w:szCs w:val="28"/>
        </w:rPr>
      </w:pPr>
    </w:p>
    <w:p w:rsidR="005322AB" w:rsidRDefault="005322AB">
      <w:pPr>
        <w:tabs>
          <w:tab w:val="left" w:pos="5880"/>
        </w:tabs>
        <w:spacing w:line="324" w:lineRule="auto"/>
        <w:ind w:firstLineChars="200" w:firstLine="643"/>
        <w:jc w:val="center"/>
        <w:rPr>
          <w:rFonts w:ascii="宋体" w:hAnsi="宋体"/>
          <w:b/>
          <w:sz w:val="32"/>
          <w:szCs w:val="32"/>
        </w:rPr>
      </w:pPr>
    </w:p>
    <w:p w:rsidR="005322AB" w:rsidRDefault="00A7113F">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5322AB">
      <w:pPr>
        <w:tabs>
          <w:tab w:val="left" w:pos="5880"/>
        </w:tabs>
        <w:spacing w:line="324" w:lineRule="auto"/>
        <w:ind w:firstLineChars="200" w:firstLine="560"/>
        <w:rPr>
          <w:rFonts w:ascii="宋体" w:hAnsi="宋体"/>
          <w:sz w:val="28"/>
          <w:szCs w:val="28"/>
        </w:rPr>
      </w:pPr>
    </w:p>
    <w:p w:rsidR="005322AB" w:rsidRDefault="00A7113F">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5322AB" w:rsidRDefault="00A7113F">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5322AB" w:rsidRDefault="00A7113F">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5322AB" w:rsidRDefault="00A7113F">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ind w:firstLineChars="225" w:firstLine="630"/>
        <w:jc w:val="left"/>
        <w:rPr>
          <w:rFonts w:ascii="宋体"/>
          <w:color w:val="000000"/>
          <w:sz w:val="28"/>
          <w:szCs w:val="28"/>
        </w:rPr>
      </w:pPr>
    </w:p>
    <w:p w:rsidR="005322AB" w:rsidRDefault="005322AB">
      <w:pPr>
        <w:tabs>
          <w:tab w:val="left" w:pos="5880"/>
        </w:tabs>
        <w:jc w:val="left"/>
        <w:rPr>
          <w:rFonts w:ascii="宋体"/>
          <w:color w:val="000000"/>
          <w:sz w:val="28"/>
          <w:szCs w:val="28"/>
        </w:rPr>
      </w:pPr>
    </w:p>
    <w:p w:rsidR="005322AB" w:rsidRDefault="00A7113F">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r>
        <w:rPr>
          <w:rFonts w:ascii="宋体" w:hAnsi="宋体" w:cs="宋体" w:hint="eastAsia"/>
          <w:color w:val="000000"/>
          <w:sz w:val="32"/>
          <w:szCs w:val="32"/>
          <w:highlight w:val="yellow"/>
        </w:rPr>
        <w:t>合同书</w:t>
      </w:r>
    </w:p>
    <w:p w:rsidR="005322AB" w:rsidRDefault="005322AB">
      <w:pPr>
        <w:jc w:val="center"/>
        <w:rPr>
          <w:rFonts w:ascii="Calibri" w:hAnsi="Calibri"/>
          <w:b/>
          <w:sz w:val="44"/>
          <w:szCs w:val="32"/>
        </w:rPr>
      </w:pPr>
    </w:p>
    <w:p w:rsidR="005322AB" w:rsidRDefault="005322AB">
      <w:pPr>
        <w:jc w:val="center"/>
        <w:rPr>
          <w:rFonts w:ascii="Calibri" w:hAnsi="Calibri"/>
          <w:b/>
          <w:sz w:val="44"/>
          <w:szCs w:val="32"/>
        </w:rPr>
      </w:pPr>
    </w:p>
    <w:p w:rsidR="005322AB" w:rsidRDefault="00A7113F">
      <w:pPr>
        <w:spacing w:line="600" w:lineRule="exact"/>
        <w:jc w:val="center"/>
        <w:rPr>
          <w:rFonts w:ascii="黑体" w:eastAsia="黑体" w:hAnsi="黑体"/>
          <w:sz w:val="52"/>
          <w:szCs w:val="52"/>
        </w:rPr>
      </w:pPr>
      <w:r>
        <w:rPr>
          <w:rFonts w:ascii="黑体" w:eastAsia="黑体" w:hAnsi="黑体" w:hint="eastAsia"/>
          <w:sz w:val="52"/>
          <w:szCs w:val="52"/>
        </w:rPr>
        <w:t>福建省东南电化股份有限公司</w:t>
      </w:r>
    </w:p>
    <w:p w:rsidR="005322AB" w:rsidRDefault="00A7113F">
      <w:pPr>
        <w:spacing w:line="600" w:lineRule="exact"/>
        <w:jc w:val="center"/>
        <w:rPr>
          <w:rFonts w:ascii="黑体" w:eastAsia="黑体" w:hAnsi="黑体"/>
          <w:sz w:val="52"/>
          <w:szCs w:val="52"/>
        </w:rPr>
      </w:pPr>
      <w:r>
        <w:rPr>
          <w:rFonts w:ascii="黑体" w:eastAsia="黑体" w:hAnsi="黑体" w:hint="eastAsia"/>
          <w:sz w:val="52"/>
          <w:szCs w:val="52"/>
        </w:rPr>
        <w:t>企业污染源排放自行监测</w:t>
      </w:r>
    </w:p>
    <w:p w:rsidR="005322AB" w:rsidRDefault="00A7113F">
      <w:pPr>
        <w:spacing w:line="600" w:lineRule="exact"/>
        <w:jc w:val="center"/>
        <w:rPr>
          <w:rFonts w:ascii="黑体" w:eastAsia="黑体" w:hAnsi="黑体"/>
          <w:sz w:val="52"/>
          <w:szCs w:val="52"/>
        </w:rPr>
      </w:pPr>
      <w:r>
        <w:rPr>
          <w:rFonts w:ascii="黑体" w:eastAsia="黑体" w:hAnsi="黑体" w:hint="eastAsia"/>
          <w:sz w:val="52"/>
          <w:szCs w:val="52"/>
        </w:rPr>
        <w:t>委托技术服务合同</w:t>
      </w:r>
    </w:p>
    <w:p w:rsidR="005322AB" w:rsidRDefault="005322AB">
      <w:pPr>
        <w:rPr>
          <w:sz w:val="32"/>
          <w:szCs w:val="32"/>
        </w:rPr>
      </w:pPr>
    </w:p>
    <w:p w:rsidR="005322AB" w:rsidRDefault="005322AB">
      <w:pPr>
        <w:rPr>
          <w:sz w:val="32"/>
          <w:szCs w:val="32"/>
        </w:rPr>
      </w:pPr>
    </w:p>
    <w:p w:rsidR="005322AB" w:rsidRDefault="005322AB">
      <w:pPr>
        <w:rPr>
          <w:sz w:val="32"/>
          <w:szCs w:val="32"/>
        </w:rPr>
      </w:pPr>
    </w:p>
    <w:p w:rsidR="005322AB" w:rsidRDefault="005322AB">
      <w:pPr>
        <w:rPr>
          <w:sz w:val="32"/>
          <w:szCs w:val="32"/>
        </w:rPr>
      </w:pPr>
    </w:p>
    <w:p w:rsidR="005322AB" w:rsidRDefault="00A7113F">
      <w:pPr>
        <w:spacing w:line="600" w:lineRule="exact"/>
        <w:ind w:firstLineChars="210" w:firstLine="672"/>
        <w:rPr>
          <w:sz w:val="32"/>
          <w:szCs w:val="32"/>
        </w:rPr>
      </w:pPr>
      <w:r>
        <w:rPr>
          <w:rFonts w:hint="eastAsia"/>
          <w:sz w:val="32"/>
          <w:szCs w:val="32"/>
        </w:rPr>
        <w:t>合同编号：</w:t>
      </w:r>
      <w:r>
        <w:rPr>
          <w:rFonts w:hint="eastAsia"/>
          <w:sz w:val="32"/>
          <w:szCs w:val="32"/>
          <w:u w:val="single"/>
        </w:rPr>
        <w:t xml:space="preserve">                                    </w:t>
      </w:r>
    </w:p>
    <w:p w:rsidR="005322AB" w:rsidRDefault="00A7113F">
      <w:pPr>
        <w:spacing w:line="600" w:lineRule="exact"/>
        <w:ind w:firstLine="640"/>
        <w:rPr>
          <w:sz w:val="32"/>
          <w:szCs w:val="32"/>
          <w:u w:val="single"/>
        </w:rPr>
      </w:pPr>
      <w:r>
        <w:rPr>
          <w:rFonts w:hint="eastAsia"/>
          <w:sz w:val="32"/>
          <w:szCs w:val="32"/>
        </w:rPr>
        <w:t>项目名称：</w:t>
      </w:r>
      <w:r>
        <w:rPr>
          <w:rFonts w:hint="eastAsia"/>
          <w:sz w:val="32"/>
          <w:szCs w:val="32"/>
          <w:u w:val="single"/>
        </w:rPr>
        <w:t xml:space="preserve">     </w:t>
      </w:r>
      <w:r>
        <w:rPr>
          <w:rFonts w:hint="eastAsia"/>
          <w:sz w:val="32"/>
          <w:szCs w:val="32"/>
          <w:u w:val="single"/>
        </w:rPr>
        <w:t>企业污染源排放自行监测</w:t>
      </w:r>
      <w:r>
        <w:rPr>
          <w:rFonts w:hint="eastAsia"/>
          <w:sz w:val="32"/>
          <w:szCs w:val="32"/>
          <w:u w:val="single"/>
        </w:rPr>
        <w:t>委托技术服务</w:t>
      </w:r>
      <w:r>
        <w:rPr>
          <w:rFonts w:hint="eastAsia"/>
          <w:sz w:val="32"/>
          <w:szCs w:val="32"/>
          <w:u w:val="single"/>
        </w:rPr>
        <w:t xml:space="preserve">       </w:t>
      </w:r>
    </w:p>
    <w:p w:rsidR="005322AB" w:rsidRDefault="00A7113F">
      <w:pPr>
        <w:spacing w:line="600" w:lineRule="exact"/>
        <w:ind w:firstLine="640"/>
        <w:rPr>
          <w:sz w:val="32"/>
          <w:szCs w:val="32"/>
        </w:rPr>
      </w:pPr>
      <w:r>
        <w:rPr>
          <w:rFonts w:hint="eastAsia"/>
          <w:sz w:val="32"/>
          <w:szCs w:val="32"/>
        </w:rPr>
        <w:t>甲方：</w:t>
      </w:r>
      <w:r>
        <w:rPr>
          <w:rFonts w:hint="eastAsia"/>
          <w:sz w:val="32"/>
          <w:szCs w:val="32"/>
          <w:u w:val="single"/>
        </w:rPr>
        <w:t xml:space="preserve">                                        </w:t>
      </w:r>
    </w:p>
    <w:p w:rsidR="005322AB" w:rsidRDefault="00A7113F">
      <w:pPr>
        <w:spacing w:line="600" w:lineRule="exact"/>
        <w:ind w:firstLine="640"/>
        <w:rPr>
          <w:sz w:val="32"/>
          <w:szCs w:val="32"/>
        </w:rPr>
      </w:pPr>
      <w:r>
        <w:rPr>
          <w:rFonts w:hint="eastAsia"/>
          <w:sz w:val="32"/>
          <w:szCs w:val="32"/>
        </w:rPr>
        <w:t>乙方：</w:t>
      </w:r>
      <w:r>
        <w:rPr>
          <w:rFonts w:hint="eastAsia"/>
          <w:sz w:val="32"/>
          <w:szCs w:val="32"/>
          <w:u w:val="single"/>
        </w:rPr>
        <w:t xml:space="preserve">                                        </w:t>
      </w:r>
    </w:p>
    <w:p w:rsidR="005322AB" w:rsidRDefault="00A7113F">
      <w:pPr>
        <w:spacing w:line="600" w:lineRule="exact"/>
        <w:ind w:firstLine="640"/>
        <w:rPr>
          <w:sz w:val="32"/>
          <w:szCs w:val="32"/>
        </w:rPr>
      </w:pPr>
      <w:r>
        <w:rPr>
          <w:rFonts w:hint="eastAsia"/>
          <w:sz w:val="32"/>
          <w:szCs w:val="32"/>
        </w:rPr>
        <w:t>签约时间：</w:t>
      </w:r>
      <w:r>
        <w:rPr>
          <w:rFonts w:hint="eastAsia"/>
          <w:sz w:val="32"/>
          <w:szCs w:val="32"/>
          <w:u w:val="single"/>
        </w:rPr>
        <w:t xml:space="preserve">                                    </w:t>
      </w:r>
    </w:p>
    <w:p w:rsidR="005322AB" w:rsidRDefault="00A7113F">
      <w:pPr>
        <w:spacing w:line="600" w:lineRule="exact"/>
        <w:ind w:firstLine="640"/>
        <w:rPr>
          <w:u w:val="single"/>
        </w:rPr>
      </w:pPr>
      <w:r>
        <w:rPr>
          <w:rFonts w:hint="eastAsia"/>
          <w:sz w:val="32"/>
          <w:szCs w:val="32"/>
        </w:rPr>
        <w:t>签约地点：</w:t>
      </w:r>
      <w:r>
        <w:rPr>
          <w:rFonts w:hint="eastAsia"/>
          <w:u w:val="single"/>
        </w:rPr>
        <w:t xml:space="preserve">                                         </w:t>
      </w:r>
    </w:p>
    <w:p w:rsidR="005322AB" w:rsidRDefault="005322AB">
      <w:pPr>
        <w:spacing w:line="500" w:lineRule="exact"/>
      </w:pPr>
    </w:p>
    <w:p w:rsidR="005322AB" w:rsidRDefault="005322AB">
      <w:pPr>
        <w:spacing w:line="500" w:lineRule="exact"/>
      </w:pPr>
    </w:p>
    <w:p w:rsidR="005322AB" w:rsidRDefault="005322AB">
      <w:pPr>
        <w:spacing w:line="500" w:lineRule="exact"/>
      </w:pPr>
    </w:p>
    <w:p w:rsidR="005322AB" w:rsidRDefault="005322AB">
      <w:pPr>
        <w:spacing w:line="500" w:lineRule="exact"/>
      </w:pPr>
    </w:p>
    <w:p w:rsidR="005322AB" w:rsidRDefault="005322AB">
      <w:pPr>
        <w:spacing w:line="500" w:lineRule="exact"/>
      </w:pPr>
    </w:p>
    <w:p w:rsidR="005322AB" w:rsidRDefault="00A7113F">
      <w:pPr>
        <w:spacing w:line="500" w:lineRule="exact"/>
      </w:pPr>
      <w:r>
        <w:rPr>
          <w:rFonts w:hint="eastAsia"/>
        </w:rPr>
        <w:t>注：本合同仅为合同的参考文本，合同签订双方可根据项目的具体要求进行修订。</w:t>
      </w:r>
    </w:p>
    <w:p w:rsidR="005322AB" w:rsidRDefault="005322AB">
      <w:pPr>
        <w:spacing w:line="560" w:lineRule="exact"/>
        <w:ind w:firstLine="560"/>
      </w:pPr>
    </w:p>
    <w:p w:rsidR="005322AB" w:rsidRDefault="005322AB">
      <w:pPr>
        <w:spacing w:line="560" w:lineRule="exact"/>
        <w:ind w:firstLine="560"/>
      </w:pPr>
    </w:p>
    <w:p w:rsidR="005322AB" w:rsidRDefault="005322AB">
      <w:pPr>
        <w:spacing w:line="560" w:lineRule="exact"/>
        <w:ind w:firstLine="560"/>
      </w:pPr>
    </w:p>
    <w:p w:rsidR="005322AB" w:rsidRDefault="00A7113F">
      <w:pPr>
        <w:spacing w:line="560" w:lineRule="exact"/>
        <w:ind w:firstLine="560"/>
        <w:rPr>
          <w:sz w:val="28"/>
          <w:szCs w:val="28"/>
        </w:rPr>
      </w:pPr>
      <w:r>
        <w:rPr>
          <w:rFonts w:hint="eastAsia"/>
          <w:sz w:val="28"/>
          <w:szCs w:val="28"/>
        </w:rPr>
        <w:t>本合同由甲方委托乙方就福建省东南电化股份有限公司</w:t>
      </w:r>
      <w:r>
        <w:rPr>
          <w:rFonts w:hint="eastAsia"/>
          <w:sz w:val="28"/>
          <w:szCs w:val="28"/>
        </w:rPr>
        <w:t>企业污染源排放自行监测</w:t>
      </w:r>
      <w:r>
        <w:rPr>
          <w:rFonts w:hint="eastAsia"/>
          <w:sz w:val="28"/>
          <w:szCs w:val="28"/>
        </w:rPr>
        <w:t>进行委托技术服务，并支付监测技术服务费用。双方经过平等协商，在真实、充分地表达各自意愿的基础上，根据《中华人民共和国合同法》的规定，达成如下协议，并由双方共同恪守。</w:t>
      </w:r>
    </w:p>
    <w:p w:rsidR="005322AB" w:rsidRDefault="00A7113F">
      <w:pPr>
        <w:spacing w:line="560" w:lineRule="exact"/>
        <w:ind w:firstLine="560"/>
        <w:rPr>
          <w:sz w:val="28"/>
          <w:szCs w:val="28"/>
        </w:rPr>
      </w:pPr>
      <w:r>
        <w:rPr>
          <w:rFonts w:hint="eastAsia"/>
          <w:sz w:val="28"/>
          <w:szCs w:val="28"/>
        </w:rPr>
        <w:t>第一条　乙方进行技术咨询服务的内容、要求：</w:t>
      </w:r>
    </w:p>
    <w:p w:rsidR="005322AB" w:rsidRDefault="00A7113F">
      <w:pPr>
        <w:spacing w:line="560" w:lineRule="exact"/>
        <w:ind w:firstLine="560"/>
        <w:rPr>
          <w:sz w:val="28"/>
          <w:szCs w:val="28"/>
        </w:rPr>
      </w:pPr>
      <w:r>
        <w:rPr>
          <w:rFonts w:hint="eastAsia"/>
          <w:sz w:val="28"/>
          <w:szCs w:val="28"/>
        </w:rPr>
        <w:t>1.</w:t>
      </w:r>
      <w:r>
        <w:rPr>
          <w:rFonts w:hint="eastAsia"/>
          <w:sz w:val="28"/>
          <w:szCs w:val="28"/>
        </w:rPr>
        <w:t>技术服务内容：</w:t>
      </w:r>
      <w:r>
        <w:rPr>
          <w:rFonts w:hint="eastAsia"/>
          <w:sz w:val="28"/>
          <w:szCs w:val="28"/>
          <w:u w:val="single"/>
        </w:rPr>
        <w:t>企业污染源排放自行监测</w:t>
      </w:r>
      <w:r>
        <w:rPr>
          <w:rFonts w:hint="eastAsia"/>
          <w:sz w:val="28"/>
          <w:szCs w:val="28"/>
          <w:u w:val="single"/>
        </w:rPr>
        <w:t>技术服务；</w:t>
      </w:r>
    </w:p>
    <w:p w:rsidR="005322AB" w:rsidRDefault="00A7113F">
      <w:pPr>
        <w:spacing w:line="560" w:lineRule="exact"/>
        <w:ind w:firstLine="560"/>
        <w:rPr>
          <w:sz w:val="28"/>
          <w:szCs w:val="28"/>
        </w:rPr>
      </w:pPr>
      <w:r>
        <w:rPr>
          <w:rFonts w:hint="eastAsia"/>
          <w:sz w:val="28"/>
          <w:szCs w:val="28"/>
        </w:rPr>
        <w:t>2.</w:t>
      </w:r>
      <w:r>
        <w:rPr>
          <w:rFonts w:hint="eastAsia"/>
          <w:sz w:val="28"/>
          <w:szCs w:val="28"/>
        </w:rPr>
        <w:t>技术服务要求：</w:t>
      </w:r>
      <w:r>
        <w:rPr>
          <w:rFonts w:hint="eastAsia"/>
          <w:sz w:val="28"/>
          <w:szCs w:val="28"/>
          <w:u w:val="single"/>
        </w:rPr>
        <w:t>根据甲方要求时限进行监测，并在现场监测完成后的</w:t>
      </w:r>
      <w:r>
        <w:rPr>
          <w:rFonts w:hint="eastAsia"/>
          <w:sz w:val="28"/>
          <w:szCs w:val="28"/>
          <w:u w:val="single"/>
        </w:rPr>
        <w:t>7~10</w:t>
      </w:r>
      <w:r>
        <w:rPr>
          <w:rFonts w:hint="eastAsia"/>
          <w:sz w:val="28"/>
          <w:szCs w:val="28"/>
          <w:u w:val="single"/>
        </w:rPr>
        <w:t>个工作日内出具报告，且必须在每月最后一个自然日前；若甲方因需要临时增加新的监测项目或者已有监测项目的频次时，乙方应及时配合展开监测。</w:t>
      </w:r>
    </w:p>
    <w:p w:rsidR="005322AB" w:rsidRDefault="00A7113F">
      <w:pPr>
        <w:spacing w:line="560" w:lineRule="exact"/>
        <w:ind w:firstLine="560"/>
        <w:rPr>
          <w:sz w:val="28"/>
          <w:szCs w:val="28"/>
        </w:rPr>
      </w:pPr>
      <w:r>
        <w:rPr>
          <w:rFonts w:hint="eastAsia"/>
          <w:sz w:val="28"/>
          <w:szCs w:val="28"/>
        </w:rPr>
        <w:t>第二条</w:t>
      </w:r>
      <w:r>
        <w:rPr>
          <w:rFonts w:hint="eastAsia"/>
          <w:sz w:val="28"/>
          <w:szCs w:val="28"/>
        </w:rPr>
        <w:t xml:space="preserve"> </w:t>
      </w:r>
      <w:r>
        <w:rPr>
          <w:rFonts w:hint="eastAsia"/>
          <w:sz w:val="28"/>
          <w:szCs w:val="28"/>
        </w:rPr>
        <w:t>乙方按照下列要求进行本合同项目的技术工作：</w:t>
      </w:r>
    </w:p>
    <w:p w:rsidR="005322AB" w:rsidRDefault="00A7113F">
      <w:pPr>
        <w:spacing w:line="560" w:lineRule="exact"/>
        <w:ind w:firstLine="560"/>
        <w:rPr>
          <w:sz w:val="28"/>
          <w:szCs w:val="28"/>
        </w:rPr>
      </w:pPr>
      <w:r>
        <w:rPr>
          <w:rFonts w:hint="eastAsia"/>
          <w:sz w:val="28"/>
          <w:szCs w:val="28"/>
        </w:rPr>
        <w:t>1.</w:t>
      </w:r>
      <w:r>
        <w:rPr>
          <w:rFonts w:hint="eastAsia"/>
          <w:sz w:val="28"/>
          <w:szCs w:val="28"/>
        </w:rPr>
        <w:t>技术服务地点：</w:t>
      </w:r>
      <w:r>
        <w:rPr>
          <w:rFonts w:hint="eastAsia"/>
          <w:sz w:val="28"/>
          <w:szCs w:val="28"/>
          <w:u w:val="single"/>
        </w:rPr>
        <w:t>福建省东南电化股份有限公司江阴厂区内</w:t>
      </w:r>
      <w:r>
        <w:rPr>
          <w:rFonts w:hint="eastAsia"/>
          <w:sz w:val="28"/>
          <w:szCs w:val="28"/>
        </w:rPr>
        <w:t>；</w:t>
      </w:r>
    </w:p>
    <w:p w:rsidR="005322AB" w:rsidRDefault="00A7113F">
      <w:pPr>
        <w:spacing w:line="560" w:lineRule="exact"/>
        <w:ind w:firstLine="560"/>
        <w:rPr>
          <w:sz w:val="28"/>
          <w:szCs w:val="28"/>
        </w:rPr>
      </w:pPr>
      <w:r>
        <w:rPr>
          <w:rFonts w:hint="eastAsia"/>
          <w:sz w:val="28"/>
          <w:szCs w:val="28"/>
        </w:rPr>
        <w:t>2.</w:t>
      </w:r>
      <w:r>
        <w:rPr>
          <w:rFonts w:hint="eastAsia"/>
          <w:sz w:val="28"/>
          <w:szCs w:val="28"/>
        </w:rPr>
        <w:t>技术服务期限：</w:t>
      </w:r>
      <w:r>
        <w:rPr>
          <w:rFonts w:hint="eastAsia"/>
          <w:sz w:val="28"/>
          <w:szCs w:val="28"/>
          <w:u w:val="single"/>
        </w:rPr>
        <w:t>自合同签订之日起至</w:t>
      </w:r>
      <w:r>
        <w:rPr>
          <w:rFonts w:hint="eastAsia"/>
          <w:sz w:val="28"/>
          <w:szCs w:val="28"/>
          <w:u w:val="single"/>
        </w:rPr>
        <w:t>20</w:t>
      </w:r>
      <w:r>
        <w:rPr>
          <w:rFonts w:hint="eastAsia"/>
          <w:sz w:val="28"/>
          <w:szCs w:val="28"/>
          <w:u w:val="single"/>
        </w:rPr>
        <w:t>21</w:t>
      </w:r>
      <w:r>
        <w:rPr>
          <w:rFonts w:hint="eastAsia"/>
          <w:sz w:val="28"/>
          <w:szCs w:val="28"/>
          <w:u w:val="single"/>
        </w:rPr>
        <w:t>年</w:t>
      </w:r>
      <w:r>
        <w:rPr>
          <w:rFonts w:hint="eastAsia"/>
          <w:sz w:val="28"/>
          <w:szCs w:val="28"/>
          <w:u w:val="single"/>
        </w:rPr>
        <w:t>12</w:t>
      </w:r>
      <w:r>
        <w:rPr>
          <w:rFonts w:hint="eastAsia"/>
          <w:sz w:val="28"/>
          <w:szCs w:val="28"/>
          <w:u w:val="single"/>
        </w:rPr>
        <w:t>月</w:t>
      </w:r>
      <w:r>
        <w:rPr>
          <w:rFonts w:hint="eastAsia"/>
          <w:sz w:val="28"/>
          <w:szCs w:val="28"/>
          <w:u w:val="single"/>
        </w:rPr>
        <w:t>31</w:t>
      </w:r>
      <w:r>
        <w:rPr>
          <w:rFonts w:hint="eastAsia"/>
          <w:sz w:val="28"/>
          <w:szCs w:val="28"/>
          <w:u w:val="single"/>
        </w:rPr>
        <w:t>日为止</w:t>
      </w:r>
      <w:r>
        <w:rPr>
          <w:rFonts w:hint="eastAsia"/>
          <w:sz w:val="28"/>
          <w:szCs w:val="28"/>
          <w:u w:val="single"/>
        </w:rPr>
        <w:t xml:space="preserve">   </w:t>
      </w:r>
      <w:r>
        <w:rPr>
          <w:rFonts w:hint="eastAsia"/>
          <w:sz w:val="28"/>
          <w:szCs w:val="28"/>
        </w:rPr>
        <w:t>；</w:t>
      </w:r>
    </w:p>
    <w:p w:rsidR="005322AB" w:rsidRDefault="00A7113F">
      <w:pPr>
        <w:spacing w:line="560" w:lineRule="exact"/>
        <w:ind w:firstLine="560"/>
        <w:rPr>
          <w:sz w:val="28"/>
          <w:szCs w:val="28"/>
        </w:rPr>
      </w:pPr>
      <w:r>
        <w:rPr>
          <w:rFonts w:hint="eastAsia"/>
          <w:sz w:val="28"/>
          <w:szCs w:val="28"/>
        </w:rPr>
        <w:t>3.</w:t>
      </w:r>
      <w:r>
        <w:rPr>
          <w:rFonts w:hint="eastAsia"/>
          <w:sz w:val="28"/>
          <w:szCs w:val="28"/>
        </w:rPr>
        <w:t>技术服务时间：</w:t>
      </w:r>
      <w:r>
        <w:rPr>
          <w:rFonts w:hint="eastAsia"/>
          <w:sz w:val="28"/>
          <w:szCs w:val="28"/>
          <w:u w:val="single"/>
        </w:rPr>
        <w:t>接到甲方通知后的</w:t>
      </w:r>
      <w:r>
        <w:rPr>
          <w:rFonts w:hint="eastAsia"/>
          <w:sz w:val="28"/>
          <w:szCs w:val="28"/>
          <w:u w:val="single"/>
        </w:rPr>
        <w:t>3</w:t>
      </w:r>
      <w:r>
        <w:rPr>
          <w:rFonts w:hint="eastAsia"/>
          <w:sz w:val="28"/>
          <w:szCs w:val="28"/>
          <w:u w:val="single"/>
        </w:rPr>
        <w:t>个工作日。</w:t>
      </w:r>
    </w:p>
    <w:p w:rsidR="005322AB" w:rsidRDefault="00A7113F">
      <w:pPr>
        <w:spacing w:line="560" w:lineRule="exact"/>
        <w:ind w:firstLine="560"/>
        <w:rPr>
          <w:sz w:val="28"/>
          <w:szCs w:val="28"/>
        </w:rPr>
      </w:pPr>
      <w:r>
        <w:rPr>
          <w:rFonts w:hint="eastAsia"/>
          <w:sz w:val="28"/>
          <w:szCs w:val="28"/>
        </w:rPr>
        <w:t>第三条</w:t>
      </w:r>
      <w:r>
        <w:rPr>
          <w:rFonts w:hint="eastAsia"/>
          <w:sz w:val="28"/>
          <w:szCs w:val="28"/>
        </w:rPr>
        <w:t xml:space="preserve"> </w:t>
      </w:r>
      <w:r>
        <w:rPr>
          <w:rFonts w:hint="eastAsia"/>
          <w:sz w:val="28"/>
          <w:szCs w:val="28"/>
        </w:rPr>
        <w:t>为保证乙方有效进行技术服务，甲方应当向乙方提供必要的协助。</w:t>
      </w:r>
    </w:p>
    <w:p w:rsidR="005322AB" w:rsidRDefault="00A7113F">
      <w:pPr>
        <w:spacing w:line="560" w:lineRule="exact"/>
        <w:ind w:firstLine="560"/>
        <w:rPr>
          <w:sz w:val="28"/>
          <w:szCs w:val="28"/>
        </w:rPr>
      </w:pPr>
      <w:r>
        <w:rPr>
          <w:rFonts w:hint="eastAsia"/>
          <w:sz w:val="28"/>
          <w:szCs w:val="28"/>
        </w:rPr>
        <w:t>第四条</w:t>
      </w:r>
      <w:r>
        <w:rPr>
          <w:rFonts w:hint="eastAsia"/>
          <w:sz w:val="28"/>
          <w:szCs w:val="28"/>
        </w:rPr>
        <w:t xml:space="preserve"> </w:t>
      </w:r>
      <w:r>
        <w:rPr>
          <w:rFonts w:hint="eastAsia"/>
          <w:sz w:val="28"/>
          <w:szCs w:val="28"/>
        </w:rPr>
        <w:t>甲方向乙方支付技术服务报酬方式为：</w:t>
      </w:r>
    </w:p>
    <w:p w:rsidR="005322AB" w:rsidRDefault="00A7113F">
      <w:pPr>
        <w:spacing w:line="560" w:lineRule="exact"/>
        <w:ind w:firstLine="560"/>
        <w:rPr>
          <w:sz w:val="28"/>
          <w:szCs w:val="28"/>
        </w:rPr>
      </w:pPr>
      <w:r>
        <w:rPr>
          <w:rFonts w:hint="eastAsia"/>
          <w:sz w:val="28"/>
          <w:szCs w:val="28"/>
        </w:rPr>
        <w:t>1.</w:t>
      </w:r>
      <w:r>
        <w:rPr>
          <w:rFonts w:hint="eastAsia"/>
          <w:sz w:val="28"/>
          <w:szCs w:val="28"/>
        </w:rPr>
        <w:t>监测技术服务总价款为：具体详见附件清单。</w:t>
      </w:r>
    </w:p>
    <w:p w:rsidR="005322AB" w:rsidRDefault="00A7113F">
      <w:pPr>
        <w:spacing w:line="560" w:lineRule="exact"/>
        <w:ind w:firstLine="560"/>
        <w:rPr>
          <w:sz w:val="28"/>
          <w:szCs w:val="28"/>
        </w:rPr>
      </w:pPr>
      <w:r>
        <w:rPr>
          <w:rFonts w:hint="eastAsia"/>
          <w:sz w:val="28"/>
          <w:szCs w:val="28"/>
        </w:rPr>
        <w:t>2.</w:t>
      </w:r>
      <w:r>
        <w:rPr>
          <w:rFonts w:hint="eastAsia"/>
          <w:sz w:val="28"/>
          <w:szCs w:val="28"/>
        </w:rPr>
        <w:t>监测技术服务费用支付方式：</w:t>
      </w:r>
    </w:p>
    <w:p w:rsidR="005322AB" w:rsidRDefault="00A7113F">
      <w:pPr>
        <w:spacing w:line="560" w:lineRule="exact"/>
        <w:ind w:firstLine="560"/>
        <w:rPr>
          <w:sz w:val="28"/>
          <w:szCs w:val="28"/>
        </w:rPr>
      </w:pPr>
      <w:r>
        <w:rPr>
          <w:rFonts w:hint="eastAsia"/>
          <w:sz w:val="28"/>
          <w:szCs w:val="28"/>
        </w:rPr>
        <w:t>（</w:t>
      </w:r>
      <w:r>
        <w:rPr>
          <w:rFonts w:hint="eastAsia"/>
          <w:sz w:val="28"/>
          <w:szCs w:val="28"/>
        </w:rPr>
        <w:t>1</w:t>
      </w:r>
      <w:r>
        <w:rPr>
          <w:rFonts w:hint="eastAsia"/>
          <w:sz w:val="28"/>
          <w:szCs w:val="28"/>
        </w:rPr>
        <w:t>）在完成监测现场技术服务完毕后</w:t>
      </w:r>
      <w:r>
        <w:rPr>
          <w:rFonts w:hint="eastAsia"/>
          <w:sz w:val="28"/>
          <w:szCs w:val="28"/>
        </w:rPr>
        <w:t>5</w:t>
      </w:r>
      <w:r>
        <w:rPr>
          <w:rFonts w:hint="eastAsia"/>
          <w:sz w:val="28"/>
          <w:szCs w:val="28"/>
        </w:rPr>
        <w:t>个工作日内，乙方提供给甲方等额增值税专用发票（</w:t>
      </w:r>
      <w:r>
        <w:rPr>
          <w:rFonts w:hint="eastAsia"/>
          <w:sz w:val="28"/>
          <w:szCs w:val="28"/>
        </w:rPr>
        <w:t>X%</w:t>
      </w:r>
      <w:r>
        <w:rPr>
          <w:rFonts w:hint="eastAsia"/>
          <w:sz w:val="28"/>
          <w:szCs w:val="28"/>
        </w:rPr>
        <w:t>），甲方向乙方支付对应监测项目的服务费用。</w:t>
      </w:r>
    </w:p>
    <w:p w:rsidR="005322AB" w:rsidRDefault="00A7113F">
      <w:pPr>
        <w:spacing w:line="560" w:lineRule="exact"/>
        <w:ind w:firstLine="560"/>
        <w:rPr>
          <w:sz w:val="28"/>
          <w:szCs w:val="28"/>
        </w:rPr>
      </w:pPr>
      <w:r>
        <w:rPr>
          <w:rFonts w:hint="eastAsia"/>
          <w:sz w:val="28"/>
          <w:szCs w:val="28"/>
        </w:rPr>
        <w:t>（</w:t>
      </w:r>
      <w:r>
        <w:rPr>
          <w:rFonts w:hint="eastAsia"/>
          <w:sz w:val="28"/>
          <w:szCs w:val="28"/>
        </w:rPr>
        <w:t>2</w:t>
      </w:r>
      <w:r>
        <w:rPr>
          <w:rFonts w:hint="eastAsia"/>
          <w:sz w:val="28"/>
          <w:szCs w:val="28"/>
        </w:rPr>
        <w:t>）若临时增加监测的，在每次现场监测结束后</w:t>
      </w:r>
      <w:r>
        <w:rPr>
          <w:rFonts w:hint="eastAsia"/>
          <w:sz w:val="28"/>
          <w:szCs w:val="28"/>
        </w:rPr>
        <w:t>5</w:t>
      </w:r>
      <w:r>
        <w:rPr>
          <w:rFonts w:hint="eastAsia"/>
          <w:sz w:val="28"/>
          <w:szCs w:val="28"/>
        </w:rPr>
        <w:t>个工作日内，乙方提供给甲方等额增值税专用发票（</w:t>
      </w:r>
      <w:r>
        <w:rPr>
          <w:rFonts w:hint="eastAsia"/>
          <w:sz w:val="28"/>
          <w:szCs w:val="28"/>
        </w:rPr>
        <w:t>X%</w:t>
      </w:r>
      <w:r>
        <w:rPr>
          <w:rFonts w:hint="eastAsia"/>
          <w:sz w:val="28"/>
          <w:szCs w:val="28"/>
        </w:rPr>
        <w:t>），甲方向乙方支付对应监测项目的服务费用。临时增加新的或已有的监测</w:t>
      </w:r>
      <w:r>
        <w:rPr>
          <w:rFonts w:hint="eastAsia"/>
          <w:sz w:val="28"/>
          <w:szCs w:val="28"/>
        </w:rPr>
        <w:t>项目可参照本合同等文件或双方协</w:t>
      </w:r>
      <w:r>
        <w:rPr>
          <w:rFonts w:hint="eastAsia"/>
          <w:sz w:val="28"/>
          <w:szCs w:val="28"/>
        </w:rPr>
        <w:lastRenderedPageBreak/>
        <w:t>商执行。</w:t>
      </w:r>
      <w:r>
        <w:rPr>
          <w:rFonts w:hint="eastAsia"/>
          <w:sz w:val="28"/>
          <w:szCs w:val="28"/>
        </w:rPr>
        <w:t xml:space="preserve"> </w:t>
      </w:r>
    </w:p>
    <w:p w:rsidR="005322AB" w:rsidRDefault="00A7113F">
      <w:pPr>
        <w:spacing w:line="560" w:lineRule="exact"/>
        <w:ind w:firstLine="560"/>
        <w:rPr>
          <w:sz w:val="28"/>
          <w:szCs w:val="28"/>
        </w:rPr>
      </w:pPr>
      <w:r>
        <w:rPr>
          <w:rFonts w:hint="eastAsia"/>
          <w:sz w:val="28"/>
          <w:szCs w:val="28"/>
        </w:rPr>
        <w:t>3.</w:t>
      </w:r>
      <w:r>
        <w:rPr>
          <w:rFonts w:hint="eastAsia"/>
          <w:sz w:val="28"/>
          <w:szCs w:val="28"/>
        </w:rPr>
        <w:t>上述技术服务报酬直接支付至乙方指定的下列账号：</w:t>
      </w:r>
    </w:p>
    <w:p w:rsidR="005322AB" w:rsidRDefault="00A7113F">
      <w:pPr>
        <w:spacing w:line="560" w:lineRule="exact"/>
        <w:ind w:firstLine="560"/>
        <w:rPr>
          <w:sz w:val="28"/>
          <w:szCs w:val="28"/>
        </w:rPr>
      </w:pPr>
      <w:r>
        <w:rPr>
          <w:rFonts w:hint="eastAsia"/>
          <w:sz w:val="28"/>
          <w:szCs w:val="28"/>
        </w:rPr>
        <w:t>乙方开户银行：</w:t>
      </w:r>
      <w:r>
        <w:rPr>
          <w:rFonts w:hint="eastAsia"/>
          <w:sz w:val="28"/>
          <w:szCs w:val="28"/>
          <w:u w:val="single"/>
        </w:rPr>
        <w:t xml:space="preserve">                        </w:t>
      </w:r>
    </w:p>
    <w:p w:rsidR="005322AB" w:rsidRDefault="00A7113F">
      <w:pPr>
        <w:spacing w:line="560" w:lineRule="exact"/>
        <w:ind w:firstLine="560"/>
        <w:rPr>
          <w:sz w:val="28"/>
          <w:szCs w:val="28"/>
        </w:rPr>
      </w:pPr>
      <w:r>
        <w:rPr>
          <w:rFonts w:hint="eastAsia"/>
          <w:sz w:val="28"/>
          <w:szCs w:val="28"/>
        </w:rPr>
        <w:t>公司名称：</w:t>
      </w:r>
      <w:r>
        <w:rPr>
          <w:rFonts w:hint="eastAsia"/>
          <w:sz w:val="28"/>
          <w:szCs w:val="28"/>
          <w:u w:val="single"/>
        </w:rPr>
        <w:t xml:space="preserve">                            </w:t>
      </w:r>
    </w:p>
    <w:p w:rsidR="005322AB" w:rsidRDefault="00A7113F">
      <w:pPr>
        <w:spacing w:line="560" w:lineRule="exact"/>
        <w:ind w:firstLine="560"/>
        <w:rPr>
          <w:sz w:val="28"/>
          <w:szCs w:val="28"/>
        </w:rPr>
      </w:pPr>
      <w:r>
        <w:rPr>
          <w:rFonts w:hint="eastAsia"/>
          <w:sz w:val="28"/>
          <w:szCs w:val="28"/>
        </w:rPr>
        <w:t>账号：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5322AB" w:rsidRDefault="00A7113F">
      <w:pPr>
        <w:spacing w:line="560" w:lineRule="exact"/>
        <w:ind w:firstLine="560"/>
        <w:rPr>
          <w:sz w:val="28"/>
          <w:szCs w:val="28"/>
        </w:rPr>
      </w:pPr>
      <w:r>
        <w:rPr>
          <w:rFonts w:hint="eastAsia"/>
          <w:sz w:val="28"/>
          <w:szCs w:val="28"/>
        </w:rPr>
        <w:t>第五条</w:t>
      </w:r>
      <w:r>
        <w:rPr>
          <w:rFonts w:hint="eastAsia"/>
          <w:sz w:val="28"/>
          <w:szCs w:val="28"/>
        </w:rPr>
        <w:t xml:space="preserve"> </w:t>
      </w:r>
      <w:r>
        <w:rPr>
          <w:rFonts w:hint="eastAsia"/>
          <w:sz w:val="28"/>
          <w:szCs w:val="28"/>
        </w:rPr>
        <w:t>双方确定因履行本合同应遵守的保密义务如下：</w:t>
      </w:r>
    </w:p>
    <w:p w:rsidR="005322AB" w:rsidRDefault="00A7113F">
      <w:pPr>
        <w:spacing w:line="560" w:lineRule="exact"/>
        <w:ind w:firstLine="560"/>
        <w:rPr>
          <w:sz w:val="28"/>
          <w:szCs w:val="28"/>
        </w:rPr>
      </w:pPr>
      <w:r>
        <w:rPr>
          <w:rFonts w:hint="eastAsia"/>
          <w:sz w:val="28"/>
          <w:szCs w:val="28"/>
        </w:rPr>
        <w:t>甲方：</w:t>
      </w:r>
    </w:p>
    <w:p w:rsidR="005322AB" w:rsidRDefault="00A7113F">
      <w:pPr>
        <w:spacing w:line="560" w:lineRule="exact"/>
        <w:ind w:firstLine="560"/>
        <w:rPr>
          <w:sz w:val="28"/>
          <w:szCs w:val="28"/>
        </w:rPr>
      </w:pPr>
      <w:r>
        <w:rPr>
          <w:rFonts w:hint="eastAsia"/>
          <w:sz w:val="28"/>
          <w:szCs w:val="28"/>
        </w:rPr>
        <w:t>1.</w:t>
      </w:r>
      <w:r>
        <w:rPr>
          <w:rFonts w:hint="eastAsia"/>
          <w:sz w:val="28"/>
          <w:szCs w:val="28"/>
        </w:rPr>
        <w:t>保密内容：乙方要求需要保密的资料，监测报告及该合同除外。</w:t>
      </w:r>
    </w:p>
    <w:p w:rsidR="005322AB" w:rsidRDefault="00A7113F">
      <w:pPr>
        <w:spacing w:line="560" w:lineRule="exact"/>
        <w:ind w:firstLine="560"/>
        <w:rPr>
          <w:sz w:val="28"/>
          <w:szCs w:val="28"/>
        </w:rPr>
      </w:pPr>
      <w:r>
        <w:rPr>
          <w:rFonts w:hint="eastAsia"/>
          <w:sz w:val="28"/>
          <w:szCs w:val="28"/>
        </w:rPr>
        <w:t>2.</w:t>
      </w:r>
      <w:r>
        <w:rPr>
          <w:rFonts w:hint="eastAsia"/>
          <w:sz w:val="28"/>
          <w:szCs w:val="28"/>
        </w:rPr>
        <w:t>泄密责任：按本合同约定及国家有关保密法的规定执行。</w:t>
      </w:r>
    </w:p>
    <w:p w:rsidR="005322AB" w:rsidRDefault="00A7113F">
      <w:pPr>
        <w:spacing w:line="560" w:lineRule="exact"/>
        <w:ind w:firstLine="560"/>
        <w:rPr>
          <w:sz w:val="28"/>
          <w:szCs w:val="28"/>
        </w:rPr>
      </w:pPr>
      <w:r>
        <w:rPr>
          <w:rFonts w:hint="eastAsia"/>
          <w:sz w:val="28"/>
          <w:szCs w:val="28"/>
        </w:rPr>
        <w:t>乙方：</w:t>
      </w:r>
    </w:p>
    <w:p w:rsidR="005322AB" w:rsidRDefault="00A7113F">
      <w:pPr>
        <w:spacing w:line="560" w:lineRule="exact"/>
        <w:ind w:firstLine="560"/>
        <w:rPr>
          <w:sz w:val="28"/>
          <w:szCs w:val="28"/>
        </w:rPr>
      </w:pPr>
      <w:r>
        <w:rPr>
          <w:rFonts w:hint="eastAsia"/>
          <w:sz w:val="28"/>
          <w:szCs w:val="28"/>
        </w:rPr>
        <w:t>1.</w:t>
      </w:r>
      <w:r>
        <w:rPr>
          <w:rFonts w:hint="eastAsia"/>
          <w:sz w:val="28"/>
          <w:szCs w:val="28"/>
        </w:rPr>
        <w:t>保密内容：甲方提供的资料</w:t>
      </w:r>
      <w:r>
        <w:rPr>
          <w:rFonts w:hint="eastAsia"/>
          <w:sz w:val="28"/>
          <w:szCs w:val="28"/>
        </w:rPr>
        <w:t>以及乙方在提供本合同约定服务过程中知悉的甲方技术信息、经营信息、生产工艺、操作流程等。</w:t>
      </w:r>
      <w:r>
        <w:rPr>
          <w:rFonts w:hint="eastAsia"/>
          <w:sz w:val="28"/>
          <w:szCs w:val="28"/>
        </w:rPr>
        <w:t xml:space="preserve"> </w:t>
      </w:r>
    </w:p>
    <w:p w:rsidR="005322AB" w:rsidRDefault="00A7113F">
      <w:pPr>
        <w:spacing w:line="560" w:lineRule="exact"/>
        <w:ind w:firstLine="560"/>
        <w:rPr>
          <w:sz w:val="28"/>
          <w:szCs w:val="28"/>
        </w:rPr>
      </w:pPr>
      <w:r>
        <w:rPr>
          <w:rFonts w:hint="eastAsia"/>
          <w:sz w:val="28"/>
          <w:szCs w:val="28"/>
        </w:rPr>
        <w:t>2.</w:t>
      </w:r>
      <w:r>
        <w:rPr>
          <w:rFonts w:hint="eastAsia"/>
          <w:sz w:val="28"/>
          <w:szCs w:val="28"/>
        </w:rPr>
        <w:t>泄密责任：按本合同约定及国家有关保密法的规定执行</w:t>
      </w:r>
      <w:r>
        <w:rPr>
          <w:rFonts w:hint="eastAsia"/>
          <w:sz w:val="28"/>
          <w:szCs w:val="28"/>
        </w:rPr>
        <w:t xml:space="preserve"> </w:t>
      </w:r>
    </w:p>
    <w:p w:rsidR="005322AB" w:rsidRDefault="00A7113F">
      <w:pPr>
        <w:spacing w:line="560" w:lineRule="exact"/>
        <w:ind w:firstLine="560"/>
        <w:rPr>
          <w:sz w:val="28"/>
          <w:szCs w:val="28"/>
        </w:rPr>
      </w:pPr>
      <w:r>
        <w:rPr>
          <w:rFonts w:hint="eastAsia"/>
          <w:sz w:val="28"/>
          <w:szCs w:val="28"/>
        </w:rPr>
        <w:t>第六条</w:t>
      </w:r>
      <w:r>
        <w:rPr>
          <w:rFonts w:hint="eastAsia"/>
          <w:sz w:val="28"/>
          <w:szCs w:val="28"/>
        </w:rPr>
        <w:t xml:space="preserve"> </w:t>
      </w:r>
      <w:r>
        <w:rPr>
          <w:rFonts w:hint="eastAsia"/>
          <w:sz w:val="28"/>
          <w:szCs w:val="28"/>
        </w:rPr>
        <w:t>本合同的变更必须由双方协商一致，并以书面形式确定。</w:t>
      </w:r>
    </w:p>
    <w:p w:rsidR="005322AB" w:rsidRDefault="00A7113F">
      <w:pPr>
        <w:spacing w:line="560" w:lineRule="exact"/>
        <w:ind w:firstLine="560"/>
        <w:rPr>
          <w:sz w:val="28"/>
          <w:szCs w:val="28"/>
        </w:rPr>
      </w:pPr>
      <w:r>
        <w:rPr>
          <w:rFonts w:hint="eastAsia"/>
          <w:sz w:val="28"/>
          <w:szCs w:val="28"/>
        </w:rPr>
        <w:t>第七条</w:t>
      </w:r>
      <w:r>
        <w:rPr>
          <w:rFonts w:hint="eastAsia"/>
          <w:sz w:val="28"/>
          <w:szCs w:val="28"/>
        </w:rPr>
        <w:t xml:space="preserve"> </w:t>
      </w:r>
      <w:r>
        <w:rPr>
          <w:rFonts w:hint="eastAsia"/>
          <w:sz w:val="28"/>
          <w:szCs w:val="28"/>
        </w:rPr>
        <w:t>双方确定，按以下标准和方式对乙方提交的技术工作成果进行验收：</w:t>
      </w:r>
    </w:p>
    <w:p w:rsidR="005322AB" w:rsidRDefault="00A7113F">
      <w:pPr>
        <w:spacing w:line="560" w:lineRule="exact"/>
        <w:ind w:firstLine="560"/>
        <w:rPr>
          <w:sz w:val="28"/>
          <w:szCs w:val="28"/>
        </w:rPr>
      </w:pPr>
      <w:r>
        <w:rPr>
          <w:rFonts w:hint="eastAsia"/>
          <w:sz w:val="28"/>
          <w:szCs w:val="28"/>
        </w:rPr>
        <w:t>1</w:t>
      </w:r>
      <w:r>
        <w:rPr>
          <w:rFonts w:hint="eastAsia"/>
          <w:sz w:val="28"/>
          <w:szCs w:val="28"/>
        </w:rPr>
        <w:t>、监测技术服务工作成果的验收标准：</w:t>
      </w:r>
      <w:r>
        <w:rPr>
          <w:rFonts w:hint="eastAsia"/>
          <w:sz w:val="28"/>
          <w:szCs w:val="28"/>
          <w:u w:val="single"/>
        </w:rPr>
        <w:t>出具监测报告</w:t>
      </w:r>
      <w:r>
        <w:rPr>
          <w:rFonts w:hint="eastAsia"/>
          <w:sz w:val="28"/>
          <w:szCs w:val="28"/>
        </w:rPr>
        <w:t>。</w:t>
      </w:r>
    </w:p>
    <w:p w:rsidR="005322AB" w:rsidRDefault="00A7113F">
      <w:pPr>
        <w:spacing w:line="560" w:lineRule="exact"/>
        <w:ind w:firstLine="560"/>
        <w:rPr>
          <w:sz w:val="28"/>
          <w:szCs w:val="28"/>
        </w:rPr>
      </w:pPr>
      <w:r>
        <w:rPr>
          <w:rFonts w:hint="eastAsia"/>
          <w:sz w:val="28"/>
          <w:szCs w:val="28"/>
        </w:rPr>
        <w:t>第八条</w:t>
      </w:r>
      <w:r>
        <w:rPr>
          <w:rFonts w:hint="eastAsia"/>
          <w:sz w:val="28"/>
          <w:szCs w:val="28"/>
        </w:rPr>
        <w:t xml:space="preserve"> </w:t>
      </w:r>
      <w:r>
        <w:rPr>
          <w:rFonts w:hint="eastAsia"/>
          <w:sz w:val="28"/>
          <w:szCs w:val="28"/>
        </w:rPr>
        <w:t>双方确定，甲方指定</w:t>
      </w:r>
      <w:r>
        <w:rPr>
          <w:rFonts w:hint="eastAsia"/>
          <w:sz w:val="28"/>
          <w:szCs w:val="28"/>
          <w:u w:val="single"/>
        </w:rPr>
        <w:t xml:space="preserve">     </w:t>
      </w:r>
      <w:r>
        <w:rPr>
          <w:rFonts w:hint="eastAsia"/>
          <w:sz w:val="28"/>
          <w:szCs w:val="28"/>
        </w:rPr>
        <w:t>为甲方项目联系人，乙方指定</w:t>
      </w:r>
      <w:r>
        <w:rPr>
          <w:rFonts w:hint="eastAsia"/>
          <w:sz w:val="28"/>
          <w:szCs w:val="28"/>
          <w:u w:val="single"/>
        </w:rPr>
        <w:t xml:space="preserve">   </w:t>
      </w:r>
      <w:r>
        <w:rPr>
          <w:rFonts w:hint="eastAsia"/>
          <w:sz w:val="28"/>
          <w:szCs w:val="28"/>
        </w:rPr>
        <w:t>为乙方项目联系人。项目联系人承担以下责任：一方变更项目联系人的，应当及时以书面形式通知另一方。未及时通知并影响本合同履行或造成损失的，应承担相应的责任。</w:t>
      </w:r>
    </w:p>
    <w:p w:rsidR="005322AB" w:rsidRDefault="00A7113F">
      <w:pPr>
        <w:spacing w:line="560" w:lineRule="exact"/>
        <w:ind w:firstLine="560"/>
        <w:rPr>
          <w:sz w:val="28"/>
          <w:szCs w:val="28"/>
        </w:rPr>
      </w:pPr>
      <w:r>
        <w:rPr>
          <w:rFonts w:hint="eastAsia"/>
          <w:sz w:val="28"/>
          <w:szCs w:val="28"/>
        </w:rPr>
        <w:t>第九条</w:t>
      </w:r>
      <w:r>
        <w:rPr>
          <w:rFonts w:hint="eastAsia"/>
          <w:sz w:val="28"/>
          <w:szCs w:val="28"/>
        </w:rPr>
        <w:t xml:space="preserve">  </w:t>
      </w:r>
      <w:r>
        <w:rPr>
          <w:rFonts w:hint="eastAsia"/>
          <w:sz w:val="28"/>
          <w:szCs w:val="28"/>
        </w:rPr>
        <w:t>双方因履行本合同而发生的争议，可协商、调解解决，也可直接采取下列第</w:t>
      </w:r>
      <w:r>
        <w:rPr>
          <w:rFonts w:hint="eastAsia"/>
          <w:sz w:val="28"/>
          <w:szCs w:val="28"/>
          <w:u w:val="single"/>
        </w:rPr>
        <w:t xml:space="preserve">    </w:t>
      </w:r>
      <w:r>
        <w:rPr>
          <w:rFonts w:hint="eastAsia"/>
          <w:sz w:val="28"/>
          <w:szCs w:val="28"/>
        </w:rPr>
        <w:t>种方式解决：</w:t>
      </w:r>
    </w:p>
    <w:p w:rsidR="005322AB" w:rsidRDefault="00A7113F">
      <w:pPr>
        <w:spacing w:line="560" w:lineRule="exact"/>
        <w:ind w:firstLine="560"/>
        <w:rPr>
          <w:sz w:val="28"/>
          <w:szCs w:val="28"/>
        </w:rPr>
      </w:pPr>
      <w:r>
        <w:rPr>
          <w:rFonts w:hint="eastAsia"/>
          <w:sz w:val="28"/>
          <w:szCs w:val="28"/>
        </w:rPr>
        <w:t>1</w:t>
      </w:r>
      <w:r>
        <w:rPr>
          <w:rFonts w:hint="eastAsia"/>
          <w:sz w:val="28"/>
          <w:szCs w:val="28"/>
        </w:rPr>
        <w:t>、向</w:t>
      </w:r>
      <w:r>
        <w:rPr>
          <w:rFonts w:hint="eastAsia"/>
          <w:sz w:val="28"/>
          <w:szCs w:val="28"/>
          <w:u w:val="single"/>
        </w:rPr>
        <w:t xml:space="preserve">       </w:t>
      </w:r>
      <w:r>
        <w:rPr>
          <w:rFonts w:hint="eastAsia"/>
          <w:sz w:val="28"/>
          <w:szCs w:val="28"/>
        </w:rPr>
        <w:t>仲裁委员会申请仲裁；</w:t>
      </w:r>
    </w:p>
    <w:p w:rsidR="005322AB" w:rsidRDefault="00A7113F">
      <w:pPr>
        <w:spacing w:line="560" w:lineRule="exact"/>
        <w:ind w:firstLine="560"/>
        <w:rPr>
          <w:sz w:val="28"/>
          <w:szCs w:val="28"/>
        </w:rPr>
      </w:pPr>
      <w:r>
        <w:rPr>
          <w:rFonts w:hint="eastAsia"/>
          <w:sz w:val="28"/>
          <w:szCs w:val="28"/>
        </w:rPr>
        <w:t>2</w:t>
      </w:r>
      <w:r>
        <w:rPr>
          <w:rFonts w:hint="eastAsia"/>
          <w:sz w:val="28"/>
          <w:szCs w:val="28"/>
        </w:rPr>
        <w:t>、向甲方所在地人民法院提起诉讼。</w:t>
      </w:r>
    </w:p>
    <w:p w:rsidR="005322AB" w:rsidRDefault="00A7113F">
      <w:pPr>
        <w:spacing w:line="560" w:lineRule="exact"/>
        <w:ind w:firstLine="560"/>
        <w:rPr>
          <w:sz w:val="28"/>
          <w:szCs w:val="28"/>
        </w:rPr>
      </w:pPr>
      <w:r>
        <w:rPr>
          <w:rFonts w:hint="eastAsia"/>
          <w:sz w:val="28"/>
          <w:szCs w:val="28"/>
        </w:rPr>
        <w:lastRenderedPageBreak/>
        <w:t>第十一条</w:t>
      </w:r>
      <w:r>
        <w:rPr>
          <w:rFonts w:hint="eastAsia"/>
          <w:sz w:val="28"/>
          <w:szCs w:val="28"/>
        </w:rPr>
        <w:t xml:space="preserve"> </w:t>
      </w:r>
      <w:r>
        <w:rPr>
          <w:rFonts w:hint="eastAsia"/>
          <w:sz w:val="28"/>
          <w:szCs w:val="28"/>
        </w:rPr>
        <w:t>本合同经双方签订后生效。本合同一式</w:t>
      </w:r>
      <w:r>
        <w:rPr>
          <w:rFonts w:hint="eastAsia"/>
          <w:sz w:val="28"/>
          <w:szCs w:val="28"/>
        </w:rPr>
        <w:t>陆</w:t>
      </w:r>
      <w:r>
        <w:rPr>
          <w:rFonts w:hint="eastAsia"/>
          <w:sz w:val="28"/>
          <w:szCs w:val="28"/>
        </w:rPr>
        <w:t>份，甲方执</w:t>
      </w:r>
      <w:r>
        <w:rPr>
          <w:rFonts w:hint="eastAsia"/>
          <w:sz w:val="28"/>
          <w:szCs w:val="28"/>
        </w:rPr>
        <w:t>叁</w:t>
      </w:r>
      <w:r>
        <w:rPr>
          <w:rFonts w:hint="eastAsia"/>
          <w:sz w:val="28"/>
          <w:szCs w:val="28"/>
        </w:rPr>
        <w:t>份，乙方执</w:t>
      </w:r>
      <w:r>
        <w:rPr>
          <w:rFonts w:hint="eastAsia"/>
          <w:sz w:val="28"/>
          <w:szCs w:val="28"/>
        </w:rPr>
        <w:t>叁</w:t>
      </w:r>
      <w:r>
        <w:rPr>
          <w:rFonts w:hint="eastAsia"/>
          <w:sz w:val="28"/>
          <w:szCs w:val="28"/>
        </w:rPr>
        <w:t>份，具有同等法律效力。</w:t>
      </w:r>
    </w:p>
    <w:p w:rsidR="005322AB" w:rsidRDefault="005322AB">
      <w:pPr>
        <w:spacing w:line="560" w:lineRule="exact"/>
        <w:ind w:firstLine="560"/>
        <w:rPr>
          <w:sz w:val="28"/>
          <w:szCs w:val="28"/>
        </w:rPr>
      </w:pPr>
    </w:p>
    <w:p w:rsidR="005322AB" w:rsidRDefault="005322AB">
      <w:pPr>
        <w:spacing w:line="560" w:lineRule="exact"/>
        <w:ind w:firstLine="560"/>
        <w:rPr>
          <w:sz w:val="28"/>
          <w:szCs w:val="28"/>
        </w:rPr>
        <w:sectPr w:rsidR="005322AB">
          <w:footerReference w:type="default" r:id="rId8"/>
          <w:pgSz w:w="11906" w:h="16838"/>
          <w:pgMar w:top="1418" w:right="1191" w:bottom="1418" w:left="1644" w:header="851" w:footer="822" w:gutter="0"/>
          <w:cols w:space="720"/>
          <w:docGrid w:type="lines" w:linePitch="312"/>
        </w:sectPr>
      </w:pPr>
    </w:p>
    <w:p w:rsidR="005322AB" w:rsidRDefault="00A7113F">
      <w:pPr>
        <w:spacing w:line="560" w:lineRule="exact"/>
        <w:ind w:firstLine="560"/>
        <w:rPr>
          <w:sz w:val="28"/>
          <w:szCs w:val="28"/>
        </w:rPr>
      </w:pPr>
      <w:r>
        <w:rPr>
          <w:sz w:val="28"/>
          <w:szCs w:val="28"/>
        </w:rPr>
        <w:t>委托方（甲方）：</w:t>
      </w:r>
      <w:r>
        <w:rPr>
          <w:rFonts w:hint="eastAsia"/>
          <w:sz w:val="28"/>
          <w:szCs w:val="28"/>
        </w:rPr>
        <w:t>福建省东南电化股份有限公司</w:t>
      </w:r>
    </w:p>
    <w:p w:rsidR="005322AB" w:rsidRDefault="00A7113F">
      <w:pPr>
        <w:spacing w:line="560" w:lineRule="exact"/>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r>
        <w:rPr>
          <w:rFonts w:hint="eastAsia"/>
          <w:sz w:val="28"/>
          <w:szCs w:val="28"/>
        </w:rPr>
        <w:t>福建福清</w:t>
      </w:r>
    </w:p>
    <w:p w:rsidR="005322AB" w:rsidRDefault="00A7113F">
      <w:pPr>
        <w:spacing w:line="560" w:lineRule="exact"/>
        <w:ind w:firstLine="560"/>
        <w:rPr>
          <w:sz w:val="28"/>
          <w:szCs w:val="28"/>
        </w:rPr>
      </w:pPr>
      <w:r>
        <w:rPr>
          <w:sz w:val="28"/>
          <w:szCs w:val="28"/>
        </w:rPr>
        <w:t>法定代表人：</w:t>
      </w:r>
      <w:r>
        <w:rPr>
          <w:sz w:val="28"/>
          <w:szCs w:val="28"/>
        </w:rPr>
        <w:t xml:space="preserve"> </w:t>
      </w:r>
    </w:p>
    <w:p w:rsidR="005322AB" w:rsidRDefault="00A7113F">
      <w:pPr>
        <w:spacing w:line="560" w:lineRule="exact"/>
        <w:ind w:firstLine="560"/>
        <w:rPr>
          <w:sz w:val="28"/>
          <w:szCs w:val="28"/>
        </w:rPr>
      </w:pPr>
      <w:r>
        <w:rPr>
          <w:rFonts w:hint="eastAsia"/>
          <w:sz w:val="28"/>
          <w:szCs w:val="28"/>
        </w:rPr>
        <w:t>委托代表人：</w:t>
      </w:r>
    </w:p>
    <w:p w:rsidR="005322AB" w:rsidRDefault="00A7113F">
      <w:pPr>
        <w:spacing w:line="560" w:lineRule="exact"/>
        <w:ind w:firstLine="560"/>
        <w:rPr>
          <w:sz w:val="28"/>
          <w:szCs w:val="28"/>
        </w:rPr>
      </w:pPr>
      <w:r>
        <w:rPr>
          <w:sz w:val="28"/>
          <w:szCs w:val="28"/>
        </w:rPr>
        <w:t>项目联系人：</w:t>
      </w:r>
    </w:p>
    <w:p w:rsidR="005322AB" w:rsidRDefault="00A7113F">
      <w:pPr>
        <w:spacing w:line="560" w:lineRule="exact"/>
        <w:ind w:firstLine="560"/>
        <w:rPr>
          <w:sz w:val="28"/>
          <w:szCs w:val="28"/>
        </w:rPr>
      </w:pPr>
      <w:r>
        <w:rPr>
          <w:sz w:val="28"/>
          <w:szCs w:val="28"/>
        </w:rPr>
        <w:t>通讯地址</w:t>
      </w:r>
      <w:r>
        <w:rPr>
          <w:rFonts w:hint="eastAsia"/>
          <w:sz w:val="28"/>
          <w:szCs w:val="28"/>
        </w:rPr>
        <w:t>：福建省福清市江阴工业集中区</w:t>
      </w:r>
      <w:r>
        <w:rPr>
          <w:rFonts w:hint="eastAsia"/>
          <w:sz w:val="28"/>
          <w:szCs w:val="28"/>
        </w:rPr>
        <w:t xml:space="preserve"> </w:t>
      </w:r>
    </w:p>
    <w:p w:rsidR="005322AB" w:rsidRDefault="00A7113F">
      <w:pPr>
        <w:spacing w:line="560" w:lineRule="exact"/>
        <w:ind w:firstLine="560"/>
        <w:rPr>
          <w:sz w:val="28"/>
          <w:szCs w:val="28"/>
        </w:rPr>
      </w:pPr>
      <w:r>
        <w:rPr>
          <w:sz w:val="28"/>
          <w:szCs w:val="28"/>
        </w:rPr>
        <w:t>电</w:t>
      </w:r>
      <w:r>
        <w:rPr>
          <w:rFonts w:hint="eastAsia"/>
          <w:sz w:val="28"/>
          <w:szCs w:val="28"/>
        </w:rPr>
        <w:t xml:space="preserve">  </w:t>
      </w:r>
      <w:r>
        <w:rPr>
          <w:sz w:val="28"/>
          <w:szCs w:val="28"/>
        </w:rPr>
        <w:t>话</w:t>
      </w:r>
      <w:r>
        <w:rPr>
          <w:rFonts w:hint="eastAsia"/>
          <w:sz w:val="28"/>
          <w:szCs w:val="28"/>
        </w:rPr>
        <w:t>：</w:t>
      </w:r>
    </w:p>
    <w:p w:rsidR="005322AB" w:rsidRDefault="00A7113F">
      <w:pPr>
        <w:spacing w:line="560" w:lineRule="exact"/>
        <w:ind w:firstLine="560"/>
        <w:rPr>
          <w:sz w:val="28"/>
          <w:szCs w:val="28"/>
        </w:rPr>
      </w:pPr>
      <w:r>
        <w:rPr>
          <w:sz w:val="28"/>
          <w:szCs w:val="28"/>
        </w:rPr>
        <w:t>传</w:t>
      </w:r>
      <w:r>
        <w:rPr>
          <w:rFonts w:hint="eastAsia"/>
          <w:sz w:val="28"/>
          <w:szCs w:val="28"/>
        </w:rPr>
        <w:t xml:space="preserve">  </w:t>
      </w:r>
      <w:r>
        <w:rPr>
          <w:sz w:val="28"/>
          <w:szCs w:val="28"/>
        </w:rPr>
        <w:t>真</w:t>
      </w:r>
      <w:r>
        <w:rPr>
          <w:rFonts w:hint="eastAsia"/>
          <w:sz w:val="28"/>
          <w:szCs w:val="28"/>
        </w:rPr>
        <w:t xml:space="preserve">: </w:t>
      </w:r>
    </w:p>
    <w:p w:rsidR="005322AB" w:rsidRDefault="00A7113F">
      <w:pPr>
        <w:spacing w:line="560" w:lineRule="exact"/>
        <w:ind w:firstLine="560"/>
        <w:rPr>
          <w:sz w:val="28"/>
          <w:szCs w:val="28"/>
        </w:rPr>
      </w:pPr>
      <w:r>
        <w:rPr>
          <w:sz w:val="28"/>
          <w:szCs w:val="28"/>
        </w:rPr>
        <w:t>电子信箱：</w:t>
      </w:r>
    </w:p>
    <w:p w:rsidR="005322AB" w:rsidRDefault="00A7113F">
      <w:pPr>
        <w:spacing w:line="560" w:lineRule="exact"/>
        <w:ind w:firstLine="560"/>
        <w:rPr>
          <w:sz w:val="28"/>
          <w:szCs w:val="28"/>
        </w:rPr>
      </w:pPr>
      <w:r>
        <w:rPr>
          <w:sz w:val="28"/>
          <w:szCs w:val="28"/>
        </w:rPr>
        <w:t>受托方（乙方）：</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sz w:val="28"/>
          <w:szCs w:val="28"/>
        </w:rPr>
        <w:t>法定代表人：</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rFonts w:hint="eastAsia"/>
          <w:sz w:val="28"/>
          <w:szCs w:val="28"/>
        </w:rPr>
        <w:t>委托代表人</w:t>
      </w:r>
    </w:p>
    <w:p w:rsidR="005322AB" w:rsidRDefault="00A7113F">
      <w:pPr>
        <w:spacing w:line="560" w:lineRule="exact"/>
        <w:ind w:firstLine="560"/>
        <w:rPr>
          <w:sz w:val="28"/>
          <w:szCs w:val="28"/>
        </w:rPr>
      </w:pPr>
      <w:r>
        <w:rPr>
          <w:sz w:val="28"/>
          <w:szCs w:val="28"/>
        </w:rPr>
        <w:t>项目联系人：</w:t>
      </w:r>
    </w:p>
    <w:p w:rsidR="005322AB" w:rsidRDefault="00A7113F">
      <w:pPr>
        <w:spacing w:line="560" w:lineRule="exact"/>
        <w:ind w:firstLine="560"/>
        <w:rPr>
          <w:sz w:val="28"/>
          <w:szCs w:val="28"/>
        </w:rPr>
      </w:pPr>
      <w:r>
        <w:rPr>
          <w:sz w:val="28"/>
          <w:szCs w:val="28"/>
        </w:rPr>
        <w:t>通讯地址：</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sz w:val="28"/>
          <w:szCs w:val="28"/>
        </w:rPr>
        <w:t>电</w:t>
      </w:r>
      <w:r>
        <w:rPr>
          <w:sz w:val="28"/>
          <w:szCs w:val="28"/>
        </w:rPr>
        <w:t xml:space="preserve">    </w:t>
      </w:r>
      <w:r>
        <w:rPr>
          <w:sz w:val="28"/>
          <w:szCs w:val="28"/>
        </w:rPr>
        <w:t>话：</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sz w:val="28"/>
          <w:szCs w:val="28"/>
        </w:rPr>
        <w:t>传</w:t>
      </w:r>
      <w:r>
        <w:rPr>
          <w:sz w:val="28"/>
          <w:szCs w:val="28"/>
        </w:rPr>
        <w:t xml:space="preserve">  </w:t>
      </w:r>
      <w:r>
        <w:rPr>
          <w:sz w:val="28"/>
          <w:szCs w:val="28"/>
        </w:rPr>
        <w:t>真：</w:t>
      </w:r>
      <w:r>
        <w:rPr>
          <w:rFonts w:hint="eastAsia"/>
          <w:sz w:val="28"/>
          <w:szCs w:val="28"/>
        </w:rPr>
        <w:t xml:space="preserve">             </w:t>
      </w:r>
      <w:r>
        <w:rPr>
          <w:sz w:val="28"/>
          <w:szCs w:val="28"/>
        </w:rPr>
        <w:t xml:space="preserve">          </w:t>
      </w:r>
    </w:p>
    <w:p w:rsidR="005322AB" w:rsidRDefault="00A7113F">
      <w:pPr>
        <w:spacing w:line="560" w:lineRule="exact"/>
        <w:ind w:firstLine="560"/>
        <w:rPr>
          <w:sz w:val="28"/>
          <w:szCs w:val="28"/>
        </w:rPr>
      </w:pPr>
      <w:r>
        <w:rPr>
          <w:sz w:val="28"/>
          <w:szCs w:val="28"/>
        </w:rPr>
        <w:t>电子信箱：</w:t>
      </w:r>
    </w:p>
    <w:p w:rsidR="005322AB" w:rsidRDefault="005322AB">
      <w:pPr>
        <w:spacing w:line="560" w:lineRule="exact"/>
        <w:ind w:firstLine="560"/>
        <w:rPr>
          <w:sz w:val="28"/>
          <w:szCs w:val="28"/>
        </w:rPr>
      </w:pPr>
    </w:p>
    <w:p w:rsidR="005322AB" w:rsidRDefault="005322AB">
      <w:pPr>
        <w:spacing w:line="560" w:lineRule="exact"/>
        <w:ind w:firstLine="560"/>
        <w:rPr>
          <w:sz w:val="28"/>
          <w:szCs w:val="28"/>
        </w:rPr>
      </w:pPr>
    </w:p>
    <w:p w:rsidR="005322AB" w:rsidRDefault="005322AB">
      <w:pPr>
        <w:spacing w:line="560" w:lineRule="exact"/>
        <w:ind w:firstLine="560"/>
        <w:rPr>
          <w:sz w:val="28"/>
          <w:szCs w:val="28"/>
        </w:rPr>
        <w:sectPr w:rsidR="005322AB">
          <w:type w:val="continuous"/>
          <w:pgSz w:w="11906" w:h="16838"/>
          <w:pgMar w:top="1134" w:right="1418" w:bottom="1134" w:left="1418" w:header="851" w:footer="822" w:gutter="0"/>
          <w:cols w:num="2" w:space="1136"/>
          <w:docGrid w:type="lines" w:linePitch="312"/>
        </w:sectPr>
      </w:pPr>
    </w:p>
    <w:p w:rsidR="005322AB" w:rsidRDefault="005322AB">
      <w:pPr>
        <w:spacing w:line="560" w:lineRule="exact"/>
        <w:ind w:firstLine="560"/>
        <w:rPr>
          <w:sz w:val="28"/>
          <w:szCs w:val="28"/>
        </w:rPr>
        <w:sectPr w:rsidR="005322AB">
          <w:type w:val="continuous"/>
          <w:pgSz w:w="11906" w:h="16838"/>
          <w:pgMar w:top="1134" w:right="1418" w:bottom="1134" w:left="1418" w:header="851" w:footer="822" w:gutter="0"/>
          <w:cols w:num="2" w:space="720"/>
          <w:docGrid w:type="lines" w:linePitch="312"/>
        </w:sectPr>
      </w:pPr>
    </w:p>
    <w:p w:rsidR="005322AB" w:rsidRDefault="00A7113F">
      <w:pPr>
        <w:spacing w:line="560" w:lineRule="exact"/>
        <w:ind w:firstLine="560"/>
        <w:rPr>
          <w:sz w:val="28"/>
          <w:szCs w:val="28"/>
        </w:rPr>
      </w:pPr>
      <w:r>
        <w:rPr>
          <w:rFonts w:hint="eastAsia"/>
          <w:sz w:val="28"/>
          <w:szCs w:val="28"/>
        </w:rPr>
        <w:t>开票信息：</w:t>
      </w:r>
    </w:p>
    <w:p w:rsidR="005322AB" w:rsidRDefault="00A7113F">
      <w:pPr>
        <w:spacing w:line="560" w:lineRule="exact"/>
        <w:ind w:firstLine="560"/>
        <w:rPr>
          <w:sz w:val="28"/>
          <w:szCs w:val="28"/>
        </w:rPr>
      </w:pPr>
      <w:r>
        <w:rPr>
          <w:rFonts w:hint="eastAsia"/>
          <w:sz w:val="28"/>
          <w:szCs w:val="28"/>
        </w:rPr>
        <w:t>名称：福建省东南电化股份有限公司</w:t>
      </w:r>
    </w:p>
    <w:p w:rsidR="005322AB" w:rsidRDefault="00A7113F">
      <w:pPr>
        <w:spacing w:line="560" w:lineRule="exact"/>
        <w:ind w:firstLine="560"/>
        <w:rPr>
          <w:sz w:val="28"/>
          <w:szCs w:val="28"/>
        </w:rPr>
      </w:pPr>
      <w:r>
        <w:rPr>
          <w:rFonts w:hint="eastAsia"/>
          <w:sz w:val="28"/>
          <w:szCs w:val="28"/>
        </w:rPr>
        <w:t>纳税人识别号：</w:t>
      </w:r>
      <w:r>
        <w:rPr>
          <w:rFonts w:hint="eastAsia"/>
          <w:sz w:val="28"/>
          <w:szCs w:val="28"/>
        </w:rPr>
        <w:t>913500007051010634</w:t>
      </w:r>
    </w:p>
    <w:p w:rsidR="005322AB" w:rsidRDefault="00A7113F">
      <w:pPr>
        <w:spacing w:line="560" w:lineRule="exact"/>
        <w:ind w:firstLine="560"/>
        <w:rPr>
          <w:sz w:val="28"/>
          <w:szCs w:val="28"/>
        </w:rPr>
      </w:pPr>
      <w:r>
        <w:rPr>
          <w:rFonts w:hint="eastAsia"/>
          <w:sz w:val="28"/>
          <w:szCs w:val="28"/>
        </w:rPr>
        <w:t>地址、电话：福建省福州市福清市江阴工业集中区国盛大道</w:t>
      </w:r>
      <w:r>
        <w:rPr>
          <w:rFonts w:hint="eastAsia"/>
          <w:sz w:val="28"/>
          <w:szCs w:val="28"/>
        </w:rPr>
        <w:t>3</w:t>
      </w:r>
      <w:r>
        <w:rPr>
          <w:rFonts w:hint="eastAsia"/>
          <w:sz w:val="28"/>
          <w:szCs w:val="28"/>
        </w:rPr>
        <w:t>号</w:t>
      </w:r>
      <w:r>
        <w:rPr>
          <w:rFonts w:hint="eastAsia"/>
          <w:sz w:val="28"/>
          <w:szCs w:val="28"/>
        </w:rPr>
        <w:t xml:space="preserve">    0591-86552027</w:t>
      </w:r>
    </w:p>
    <w:p w:rsidR="005322AB" w:rsidRDefault="00A7113F">
      <w:pPr>
        <w:spacing w:line="560" w:lineRule="exact"/>
        <w:ind w:firstLine="560"/>
        <w:rPr>
          <w:sz w:val="28"/>
          <w:szCs w:val="28"/>
        </w:rPr>
      </w:pPr>
      <w:r>
        <w:rPr>
          <w:rFonts w:hint="eastAsia"/>
          <w:sz w:val="28"/>
          <w:szCs w:val="28"/>
        </w:rPr>
        <w:t>开户行及账号：中国建设银行股份有限公司福建省分行营业部</w:t>
      </w:r>
      <w:r>
        <w:rPr>
          <w:rFonts w:hint="eastAsia"/>
          <w:sz w:val="28"/>
          <w:szCs w:val="28"/>
        </w:rPr>
        <w:t>35001002406050008558</w:t>
      </w:r>
    </w:p>
    <w:p w:rsidR="005322AB" w:rsidRDefault="005322AB">
      <w:pPr>
        <w:ind w:firstLine="560"/>
        <w:rPr>
          <w:sz w:val="28"/>
          <w:szCs w:val="28"/>
        </w:rPr>
        <w:sectPr w:rsidR="005322AB">
          <w:type w:val="continuous"/>
          <w:pgSz w:w="11906" w:h="16838"/>
          <w:pgMar w:top="1134" w:right="1418" w:bottom="1134" w:left="1418" w:header="851" w:footer="822" w:gutter="0"/>
          <w:cols w:space="720"/>
          <w:docGrid w:type="lines" w:linePitch="312"/>
        </w:sectPr>
      </w:pPr>
    </w:p>
    <w:p w:rsidR="005322AB" w:rsidRDefault="00A7113F">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5322AB" w:rsidRDefault="00A7113F">
      <w:pPr>
        <w:jc w:val="center"/>
        <w:rPr>
          <w:b/>
          <w:sz w:val="44"/>
          <w:szCs w:val="44"/>
        </w:rPr>
      </w:pPr>
      <w:r>
        <w:rPr>
          <w:rFonts w:hint="eastAsia"/>
          <w:b/>
          <w:sz w:val="44"/>
          <w:szCs w:val="44"/>
        </w:rPr>
        <w:t>参选文件格式</w:t>
      </w:r>
    </w:p>
    <w:p w:rsidR="005322AB" w:rsidRDefault="005322AB">
      <w:pPr>
        <w:rPr>
          <w:sz w:val="28"/>
          <w:szCs w:val="28"/>
        </w:rPr>
      </w:pPr>
    </w:p>
    <w:p w:rsidR="005322AB" w:rsidRDefault="00A7113F">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A7113F">
      <w:pPr>
        <w:rPr>
          <w:sz w:val="28"/>
          <w:szCs w:val="28"/>
        </w:rPr>
      </w:pPr>
      <w:r>
        <w:rPr>
          <w:rFonts w:hint="eastAsia"/>
          <w:sz w:val="28"/>
          <w:szCs w:val="28"/>
        </w:rPr>
        <w:lastRenderedPageBreak/>
        <w:t>第一册商务和技术文件格式</w:t>
      </w: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jc w:val="center"/>
        <w:rPr>
          <w:sz w:val="28"/>
          <w:szCs w:val="28"/>
        </w:rPr>
      </w:pPr>
    </w:p>
    <w:p w:rsidR="005322AB" w:rsidRDefault="00A7113F">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5322AB" w:rsidRDefault="00A7113F">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5322AB" w:rsidRDefault="005322AB">
      <w:pPr>
        <w:spacing w:line="500" w:lineRule="exact"/>
        <w:ind w:firstLine="550"/>
        <w:jc w:val="center"/>
        <w:rPr>
          <w:rFonts w:ascii="黑体" w:eastAsia="黑体" w:hAnsi="黑体"/>
          <w:b/>
          <w:color w:val="000000" w:themeColor="text1"/>
          <w:spacing w:val="-2"/>
          <w:sz w:val="44"/>
          <w:szCs w:val="44"/>
        </w:rPr>
      </w:pPr>
    </w:p>
    <w:p w:rsidR="005322AB" w:rsidRDefault="005322AB">
      <w:pPr>
        <w:spacing w:line="500" w:lineRule="exact"/>
        <w:ind w:firstLine="550"/>
        <w:jc w:val="center"/>
        <w:rPr>
          <w:rFonts w:ascii="黑体" w:eastAsia="黑体" w:hAnsi="黑体"/>
          <w:b/>
          <w:color w:val="000000" w:themeColor="text1"/>
          <w:spacing w:val="-2"/>
          <w:sz w:val="44"/>
          <w:szCs w:val="44"/>
        </w:rPr>
      </w:pPr>
    </w:p>
    <w:p w:rsidR="005322AB" w:rsidRDefault="005322AB">
      <w:pPr>
        <w:spacing w:line="500" w:lineRule="exact"/>
        <w:ind w:firstLine="550"/>
        <w:jc w:val="center"/>
        <w:rPr>
          <w:rFonts w:ascii="黑体" w:eastAsia="黑体" w:hAnsi="黑体"/>
          <w:b/>
          <w:color w:val="000000" w:themeColor="text1"/>
          <w:spacing w:val="-2"/>
          <w:sz w:val="44"/>
          <w:szCs w:val="44"/>
        </w:rPr>
      </w:pPr>
    </w:p>
    <w:p w:rsidR="005322AB" w:rsidRDefault="005322AB">
      <w:pPr>
        <w:spacing w:line="500" w:lineRule="exact"/>
        <w:ind w:firstLine="550"/>
        <w:jc w:val="center"/>
        <w:rPr>
          <w:rFonts w:ascii="黑体" w:eastAsia="黑体" w:hAnsi="黑体"/>
          <w:b/>
          <w:color w:val="000000" w:themeColor="text1"/>
          <w:spacing w:val="-2"/>
          <w:sz w:val="44"/>
          <w:szCs w:val="44"/>
        </w:rPr>
      </w:pPr>
    </w:p>
    <w:p w:rsidR="005322AB" w:rsidRDefault="00A7113F">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5322AB" w:rsidRDefault="005322AB">
      <w:pPr>
        <w:spacing w:line="600" w:lineRule="exact"/>
        <w:ind w:firstLine="550"/>
        <w:jc w:val="center"/>
        <w:rPr>
          <w:rFonts w:ascii="黑体" w:eastAsia="黑体" w:hAnsi="黑体"/>
          <w:b/>
          <w:color w:val="000000" w:themeColor="text1"/>
          <w:spacing w:val="-2"/>
          <w:sz w:val="52"/>
          <w:szCs w:val="52"/>
        </w:rPr>
      </w:pPr>
    </w:p>
    <w:p w:rsidR="005322AB" w:rsidRDefault="00A7113F">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A7113F">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5322AB" w:rsidRDefault="00A7113F">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5322AB" w:rsidRDefault="00A7113F">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5322AB" w:rsidRDefault="005322AB">
      <w:pPr>
        <w:ind w:firstLine="552"/>
        <w:rPr>
          <w:sz w:val="28"/>
          <w:szCs w:val="28"/>
        </w:rPr>
      </w:pPr>
    </w:p>
    <w:p w:rsidR="005322AB" w:rsidRDefault="005322AB">
      <w:pPr>
        <w:ind w:firstLine="552"/>
        <w:rPr>
          <w:sz w:val="28"/>
          <w:szCs w:val="28"/>
        </w:rPr>
      </w:pPr>
    </w:p>
    <w:p w:rsidR="005322AB" w:rsidRDefault="00A7113F">
      <w:pPr>
        <w:jc w:val="center"/>
        <w:rPr>
          <w:b/>
          <w:sz w:val="44"/>
          <w:szCs w:val="44"/>
        </w:rPr>
      </w:pPr>
      <w:r>
        <w:rPr>
          <w:rFonts w:hint="eastAsia"/>
          <w:b/>
          <w:sz w:val="44"/>
          <w:szCs w:val="44"/>
        </w:rPr>
        <w:lastRenderedPageBreak/>
        <w:t>第一册</w:t>
      </w:r>
    </w:p>
    <w:p w:rsidR="005322AB" w:rsidRDefault="00A7113F">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5322AB" w:rsidRDefault="005322AB">
      <w:pPr>
        <w:ind w:firstLine="552"/>
        <w:jc w:val="center"/>
        <w:rPr>
          <w:rFonts w:asciiTheme="minorEastAsia" w:hAnsiTheme="minorEastAsia"/>
          <w:b/>
          <w:sz w:val="28"/>
          <w:szCs w:val="28"/>
        </w:rPr>
      </w:pPr>
    </w:p>
    <w:p w:rsidR="005322AB" w:rsidRDefault="005322AB">
      <w:pPr>
        <w:ind w:firstLine="552"/>
        <w:jc w:val="center"/>
        <w:rPr>
          <w:rFonts w:asciiTheme="minorEastAsia" w:hAnsiTheme="minorEastAsia"/>
          <w:b/>
          <w:sz w:val="28"/>
          <w:szCs w:val="28"/>
        </w:rPr>
      </w:pPr>
    </w:p>
    <w:p w:rsidR="005322AB" w:rsidRDefault="00A7113F">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322AB" w:rsidRDefault="005322AB">
      <w:pPr>
        <w:jc w:val="left"/>
        <w:rPr>
          <w:rFonts w:asciiTheme="minorEastAsia" w:hAnsiTheme="minorEastAsia"/>
          <w:b/>
          <w:sz w:val="28"/>
          <w:szCs w:val="28"/>
        </w:rPr>
      </w:pPr>
    </w:p>
    <w:p w:rsidR="005322AB" w:rsidRDefault="005322AB">
      <w:pPr>
        <w:jc w:val="left"/>
        <w:rPr>
          <w:rFonts w:asciiTheme="minorEastAsia" w:hAnsiTheme="minorEastAsia"/>
          <w:b/>
          <w:sz w:val="28"/>
          <w:szCs w:val="28"/>
        </w:rPr>
      </w:pPr>
    </w:p>
    <w:p w:rsidR="005322AB" w:rsidRDefault="00A7113F">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5322AB" w:rsidRDefault="00A7113F">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5322AB" w:rsidRDefault="005322AB">
      <w:pPr>
        <w:ind w:firstLine="552"/>
        <w:jc w:val="center"/>
        <w:rPr>
          <w:b/>
          <w:sz w:val="44"/>
          <w:szCs w:val="44"/>
        </w:rPr>
      </w:pPr>
    </w:p>
    <w:p w:rsidR="005322AB" w:rsidRDefault="005322AB">
      <w:pPr>
        <w:ind w:firstLine="552"/>
        <w:jc w:val="center"/>
        <w:rPr>
          <w:b/>
          <w:sz w:val="44"/>
          <w:szCs w:val="44"/>
        </w:rPr>
      </w:pPr>
    </w:p>
    <w:p w:rsidR="005322AB" w:rsidRDefault="005322AB">
      <w:pPr>
        <w:ind w:firstLine="552"/>
        <w:jc w:val="center"/>
        <w:rPr>
          <w:b/>
          <w:sz w:val="44"/>
          <w:szCs w:val="44"/>
        </w:rPr>
      </w:pPr>
    </w:p>
    <w:p w:rsidR="005322AB" w:rsidRDefault="005322AB">
      <w:pPr>
        <w:ind w:firstLine="552"/>
        <w:jc w:val="center"/>
        <w:rPr>
          <w:b/>
          <w:sz w:val="44"/>
          <w:szCs w:val="44"/>
        </w:rPr>
      </w:pPr>
    </w:p>
    <w:p w:rsidR="005322AB" w:rsidRDefault="005322AB">
      <w:pPr>
        <w:ind w:firstLine="552"/>
        <w:jc w:val="center"/>
        <w:rPr>
          <w:b/>
          <w:sz w:val="44"/>
          <w:szCs w:val="44"/>
        </w:rPr>
      </w:pPr>
    </w:p>
    <w:p w:rsidR="005322AB" w:rsidRDefault="005322AB">
      <w:pPr>
        <w:ind w:firstLine="552"/>
        <w:jc w:val="center"/>
        <w:rPr>
          <w:b/>
          <w:sz w:val="44"/>
          <w:szCs w:val="44"/>
        </w:rPr>
      </w:pPr>
    </w:p>
    <w:p w:rsidR="005322AB" w:rsidRDefault="005322AB">
      <w:pPr>
        <w:rPr>
          <w:b/>
          <w:sz w:val="44"/>
          <w:szCs w:val="44"/>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5322AB" w:rsidRDefault="00A7113F">
      <w:pPr>
        <w:snapToGrid w:val="0"/>
        <w:spacing w:line="360" w:lineRule="auto"/>
        <w:jc w:val="center"/>
        <w:rPr>
          <w:rFonts w:ascii="宋体" w:hAnsi="宋体"/>
          <w:b/>
          <w:sz w:val="32"/>
          <w:szCs w:val="32"/>
        </w:rPr>
      </w:pPr>
      <w:r>
        <w:rPr>
          <w:rFonts w:ascii="宋体" w:hAnsi="宋体" w:hint="eastAsia"/>
          <w:b/>
          <w:sz w:val="32"/>
          <w:szCs w:val="32"/>
        </w:rPr>
        <w:t>承诺函</w:t>
      </w:r>
    </w:p>
    <w:p w:rsidR="005322AB" w:rsidRDefault="00A7113F">
      <w:pPr>
        <w:snapToGrid w:val="0"/>
        <w:spacing w:line="360" w:lineRule="auto"/>
        <w:rPr>
          <w:rFonts w:ascii="宋体" w:hAnsi="宋体"/>
          <w:sz w:val="28"/>
          <w:szCs w:val="28"/>
        </w:rPr>
      </w:pPr>
      <w:r>
        <w:rPr>
          <w:rFonts w:ascii="宋体" w:hAnsi="宋体" w:hint="eastAsia"/>
          <w:sz w:val="28"/>
          <w:szCs w:val="28"/>
        </w:rPr>
        <w:t>致：福建省东南电化股份有限公司</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5322AB" w:rsidRDefault="00A7113F">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5322AB" w:rsidRDefault="00A7113F">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5322AB" w:rsidRDefault="005322AB">
      <w:pPr>
        <w:rPr>
          <w:b/>
          <w:sz w:val="44"/>
          <w:szCs w:val="44"/>
        </w:rPr>
      </w:pPr>
    </w:p>
    <w:p w:rsidR="005322AB" w:rsidRDefault="005322AB">
      <w:pPr>
        <w:rPr>
          <w:b/>
          <w:sz w:val="44"/>
          <w:szCs w:val="44"/>
        </w:rPr>
      </w:pPr>
    </w:p>
    <w:p w:rsidR="005322AB" w:rsidRDefault="005322AB">
      <w:pPr>
        <w:rPr>
          <w:b/>
          <w:sz w:val="44"/>
          <w:szCs w:val="44"/>
        </w:rPr>
      </w:pPr>
    </w:p>
    <w:p w:rsidR="005322AB" w:rsidRDefault="00A7113F">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5322AB" w:rsidRDefault="005322AB">
      <w:pPr>
        <w:snapToGrid w:val="0"/>
        <w:spacing w:line="360" w:lineRule="auto"/>
        <w:rPr>
          <w:rFonts w:ascii="宋体" w:hAnsi="宋体"/>
          <w:sz w:val="28"/>
          <w:szCs w:val="28"/>
        </w:rPr>
      </w:pPr>
    </w:p>
    <w:p w:rsidR="005322AB" w:rsidRDefault="00A7113F">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5322AB">
        <w:trPr>
          <w:cantSplit/>
          <w:trHeight w:val="943"/>
          <w:jc w:val="center"/>
        </w:trPr>
        <w:tc>
          <w:tcPr>
            <w:tcW w:w="1068"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322AB">
        <w:trPr>
          <w:cantSplit/>
          <w:trHeight w:val="944"/>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1068" w:type="dxa"/>
          </w:tcPr>
          <w:p w:rsidR="005322AB" w:rsidRDefault="005322AB">
            <w:pPr>
              <w:rPr>
                <w:rFonts w:ascii="宋体" w:hAnsi="宋体" w:cs="Calibri"/>
                <w:color w:val="000000" w:themeColor="text1"/>
                <w:sz w:val="24"/>
                <w:szCs w:val="21"/>
              </w:rPr>
            </w:pPr>
          </w:p>
        </w:tc>
        <w:tc>
          <w:tcPr>
            <w:tcW w:w="1980" w:type="dxa"/>
          </w:tcPr>
          <w:p w:rsidR="005322AB" w:rsidRDefault="005322AB">
            <w:pPr>
              <w:rPr>
                <w:rFonts w:ascii="宋体" w:hAnsi="宋体" w:cs="Calibri"/>
                <w:color w:val="000000" w:themeColor="text1"/>
                <w:sz w:val="24"/>
                <w:szCs w:val="21"/>
              </w:rPr>
            </w:pPr>
          </w:p>
        </w:tc>
        <w:tc>
          <w:tcPr>
            <w:tcW w:w="2250" w:type="dxa"/>
          </w:tcPr>
          <w:p w:rsidR="005322AB" w:rsidRDefault="005322AB">
            <w:pPr>
              <w:rPr>
                <w:rFonts w:ascii="宋体" w:hAnsi="宋体" w:cs="Calibri"/>
                <w:color w:val="000000" w:themeColor="text1"/>
                <w:sz w:val="24"/>
                <w:szCs w:val="21"/>
              </w:rPr>
            </w:pPr>
          </w:p>
        </w:tc>
        <w:tc>
          <w:tcPr>
            <w:tcW w:w="2172" w:type="dxa"/>
          </w:tcPr>
          <w:p w:rsidR="005322AB" w:rsidRDefault="005322AB">
            <w:pPr>
              <w:rPr>
                <w:rFonts w:ascii="宋体" w:hAnsi="宋体" w:cs="Calibri"/>
                <w:color w:val="000000" w:themeColor="text1"/>
                <w:sz w:val="24"/>
                <w:szCs w:val="21"/>
              </w:rPr>
            </w:pPr>
          </w:p>
        </w:tc>
      </w:tr>
    </w:tbl>
    <w:p w:rsidR="005322AB" w:rsidRDefault="005322AB">
      <w:pPr>
        <w:rPr>
          <w:sz w:val="28"/>
          <w:szCs w:val="28"/>
        </w:rPr>
      </w:pPr>
    </w:p>
    <w:p w:rsidR="005322AB" w:rsidRDefault="005322AB">
      <w:pPr>
        <w:rPr>
          <w:sz w:val="28"/>
          <w:szCs w:val="28"/>
        </w:rPr>
      </w:pPr>
    </w:p>
    <w:p w:rsidR="005322AB" w:rsidRDefault="005322AB">
      <w:pPr>
        <w:spacing w:line="500" w:lineRule="exact"/>
        <w:rPr>
          <w:rFonts w:asciiTheme="minorEastAsia" w:hAnsiTheme="minorEastAsia"/>
          <w:sz w:val="28"/>
          <w:szCs w:val="28"/>
        </w:rPr>
      </w:pPr>
    </w:p>
    <w:p w:rsidR="005322AB" w:rsidRDefault="005322AB">
      <w:pPr>
        <w:spacing w:line="500" w:lineRule="exact"/>
        <w:rPr>
          <w:rFonts w:asciiTheme="minorEastAsia" w:hAnsiTheme="minorEastAsia"/>
          <w:sz w:val="28"/>
          <w:szCs w:val="28"/>
        </w:rPr>
      </w:pP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322AB" w:rsidRDefault="005322AB">
      <w:pPr>
        <w:rPr>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5322AB" w:rsidRDefault="00A7113F">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5322AB" w:rsidRDefault="005322AB">
      <w:pPr>
        <w:rPr>
          <w:sz w:val="28"/>
          <w:szCs w:val="28"/>
        </w:rPr>
      </w:pPr>
    </w:p>
    <w:p w:rsidR="005322AB" w:rsidRDefault="00A7113F">
      <w:pPr>
        <w:jc w:val="center"/>
        <w:rPr>
          <w:b/>
          <w:sz w:val="32"/>
          <w:szCs w:val="32"/>
        </w:rPr>
      </w:pPr>
      <w:r>
        <w:rPr>
          <w:rFonts w:hint="eastAsia"/>
          <w:b/>
          <w:sz w:val="32"/>
          <w:szCs w:val="32"/>
        </w:rPr>
        <w:t>法人营业执照或事业单位法人证书</w:t>
      </w:r>
    </w:p>
    <w:p w:rsidR="005322AB" w:rsidRDefault="005322AB">
      <w:pPr>
        <w:rPr>
          <w:sz w:val="28"/>
          <w:szCs w:val="28"/>
        </w:rPr>
      </w:pPr>
    </w:p>
    <w:p w:rsidR="005322AB" w:rsidRDefault="00A7113F">
      <w:pPr>
        <w:rPr>
          <w:sz w:val="28"/>
          <w:szCs w:val="28"/>
        </w:rPr>
      </w:pPr>
      <w:r>
        <w:rPr>
          <w:rFonts w:hint="eastAsia"/>
          <w:sz w:val="28"/>
          <w:szCs w:val="28"/>
        </w:rPr>
        <w:t>致：福建省东南电化股份有限公司</w:t>
      </w:r>
    </w:p>
    <w:p w:rsidR="005322AB" w:rsidRDefault="00A7113F">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5322AB" w:rsidRDefault="00A7113F">
      <w:pPr>
        <w:ind w:firstLine="552"/>
        <w:rPr>
          <w:sz w:val="28"/>
          <w:szCs w:val="28"/>
        </w:rPr>
      </w:pPr>
      <w:r>
        <w:rPr>
          <w:rFonts w:hint="eastAsia"/>
          <w:sz w:val="28"/>
          <w:szCs w:val="28"/>
        </w:rPr>
        <w:t>详见附件。</w:t>
      </w:r>
    </w:p>
    <w:p w:rsidR="005322AB" w:rsidRDefault="005322AB">
      <w:pPr>
        <w:ind w:firstLine="552"/>
        <w:rPr>
          <w:sz w:val="28"/>
          <w:szCs w:val="28"/>
        </w:rPr>
      </w:pPr>
    </w:p>
    <w:p w:rsidR="005322AB" w:rsidRDefault="005322AB">
      <w:pPr>
        <w:ind w:firstLine="552"/>
        <w:rPr>
          <w:sz w:val="28"/>
          <w:szCs w:val="28"/>
        </w:rPr>
      </w:pPr>
    </w:p>
    <w:p w:rsidR="005322AB" w:rsidRDefault="005322AB">
      <w:pPr>
        <w:ind w:firstLine="552"/>
        <w:rPr>
          <w:sz w:val="28"/>
          <w:szCs w:val="28"/>
        </w:rPr>
      </w:pP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322AB" w:rsidRDefault="005322AB">
      <w:pPr>
        <w:rPr>
          <w:sz w:val="28"/>
          <w:szCs w:val="28"/>
        </w:rPr>
      </w:pPr>
    </w:p>
    <w:p w:rsidR="005322AB" w:rsidRDefault="00A7113F">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5322AB">
      <w:pPr>
        <w:snapToGrid w:val="0"/>
        <w:spacing w:line="360" w:lineRule="auto"/>
        <w:jc w:val="left"/>
        <w:rPr>
          <w:rFonts w:ascii="宋体" w:hAnsi="宋体"/>
          <w:sz w:val="28"/>
          <w:szCs w:val="28"/>
        </w:rPr>
      </w:pPr>
    </w:p>
    <w:p w:rsidR="005322AB" w:rsidRDefault="00A7113F">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5322AB" w:rsidRDefault="005322AB">
      <w:pPr>
        <w:snapToGrid w:val="0"/>
        <w:spacing w:line="360" w:lineRule="auto"/>
        <w:jc w:val="center"/>
        <w:rPr>
          <w:rFonts w:ascii="宋体" w:hAnsi="宋体"/>
          <w:b/>
          <w:sz w:val="32"/>
          <w:szCs w:val="32"/>
        </w:rPr>
      </w:pPr>
    </w:p>
    <w:p w:rsidR="005322AB" w:rsidRDefault="00A7113F">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5322AB" w:rsidRDefault="005322AB">
      <w:pPr>
        <w:snapToGrid w:val="0"/>
        <w:spacing w:line="360" w:lineRule="auto"/>
        <w:jc w:val="center"/>
        <w:rPr>
          <w:rFonts w:ascii="宋体" w:hAnsi="宋体"/>
          <w:sz w:val="28"/>
          <w:szCs w:val="28"/>
        </w:rPr>
      </w:pPr>
    </w:p>
    <w:p w:rsidR="005322AB" w:rsidRDefault="00A7113F">
      <w:pPr>
        <w:snapToGrid w:val="0"/>
        <w:spacing w:line="360" w:lineRule="auto"/>
        <w:rPr>
          <w:rFonts w:ascii="宋体" w:hAnsi="宋体"/>
          <w:sz w:val="28"/>
          <w:szCs w:val="28"/>
        </w:rPr>
      </w:pPr>
      <w:r>
        <w:rPr>
          <w:rFonts w:ascii="宋体" w:hAnsi="宋体" w:hint="eastAsia"/>
          <w:sz w:val="28"/>
          <w:szCs w:val="28"/>
        </w:rPr>
        <w:t>致：福建省东南电化股份有限公司</w:t>
      </w:r>
    </w:p>
    <w:p w:rsidR="005322AB" w:rsidRDefault="00A7113F">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5322AB" w:rsidRDefault="00A7113F">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5322AB" w:rsidRDefault="00A7113F">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5322AB" w:rsidRDefault="00A7113F">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5322AB" w:rsidRDefault="005322AB">
      <w:pPr>
        <w:snapToGrid w:val="0"/>
        <w:spacing w:line="360" w:lineRule="auto"/>
        <w:rPr>
          <w:rFonts w:ascii="宋体" w:hAnsi="宋体"/>
          <w:sz w:val="28"/>
          <w:szCs w:val="28"/>
        </w:rPr>
      </w:pPr>
    </w:p>
    <w:p w:rsidR="005322AB" w:rsidRDefault="00A7113F">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5322AB" w:rsidRDefault="005322AB">
      <w:pPr>
        <w:snapToGrid w:val="0"/>
        <w:spacing w:line="360" w:lineRule="auto"/>
        <w:rPr>
          <w:rFonts w:ascii="宋体" w:hAnsi="宋体"/>
          <w:sz w:val="28"/>
          <w:szCs w:val="28"/>
        </w:rPr>
      </w:pPr>
    </w:p>
    <w:p w:rsidR="005322AB" w:rsidRDefault="00A7113F">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5322AB" w:rsidRDefault="005322AB">
      <w:pPr>
        <w:snapToGrid w:val="0"/>
        <w:spacing w:line="360" w:lineRule="auto"/>
        <w:rPr>
          <w:rFonts w:ascii="宋体" w:hAnsi="宋体"/>
          <w:sz w:val="28"/>
          <w:szCs w:val="28"/>
        </w:rPr>
      </w:pPr>
    </w:p>
    <w:p w:rsidR="005322AB" w:rsidRDefault="00A7113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5322AB" w:rsidRDefault="00A7113F">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u w:val="single"/>
        </w:rPr>
        <w:t xml:space="preserve">        </w:t>
      </w:r>
    </w:p>
    <w:p w:rsidR="005322AB" w:rsidRDefault="005322AB">
      <w:pPr>
        <w:spacing w:line="500" w:lineRule="exact"/>
        <w:jc w:val="left"/>
        <w:rPr>
          <w:rFonts w:ascii="宋体" w:hAnsi="宋体"/>
          <w:b/>
          <w:kern w:val="0"/>
          <w:sz w:val="28"/>
          <w:szCs w:val="28"/>
        </w:rPr>
      </w:pPr>
    </w:p>
    <w:p w:rsidR="005322AB" w:rsidRDefault="00A7113F">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5322AB" w:rsidRDefault="00A7113F">
      <w:pPr>
        <w:jc w:val="center"/>
        <w:rPr>
          <w:b/>
          <w:sz w:val="32"/>
          <w:szCs w:val="32"/>
        </w:rPr>
      </w:pPr>
      <w:r>
        <w:rPr>
          <w:rFonts w:hint="eastAsia"/>
          <w:b/>
          <w:sz w:val="32"/>
          <w:szCs w:val="32"/>
        </w:rPr>
        <w:t>参选人满足资格要求的业绩情况表</w:t>
      </w:r>
    </w:p>
    <w:p w:rsidR="005322AB" w:rsidRDefault="00A7113F">
      <w:pPr>
        <w:rPr>
          <w:sz w:val="28"/>
          <w:szCs w:val="28"/>
        </w:rPr>
      </w:pPr>
      <w:r>
        <w:rPr>
          <w:rFonts w:hint="eastAsia"/>
          <w:sz w:val="28"/>
          <w:szCs w:val="28"/>
        </w:rPr>
        <w:t>致：福建省东南电化股份有限公司</w:t>
      </w:r>
    </w:p>
    <w:p w:rsidR="005322AB" w:rsidRDefault="00A7113F">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5322AB">
        <w:tc>
          <w:tcPr>
            <w:tcW w:w="959" w:type="dxa"/>
          </w:tcPr>
          <w:p w:rsidR="005322AB" w:rsidRDefault="00A7113F">
            <w:pPr>
              <w:jc w:val="center"/>
              <w:rPr>
                <w:sz w:val="28"/>
                <w:szCs w:val="28"/>
              </w:rPr>
            </w:pPr>
            <w:r>
              <w:rPr>
                <w:rFonts w:hint="eastAsia"/>
                <w:sz w:val="28"/>
                <w:szCs w:val="28"/>
              </w:rPr>
              <w:t>序号</w:t>
            </w:r>
          </w:p>
        </w:tc>
        <w:tc>
          <w:tcPr>
            <w:tcW w:w="3118" w:type="dxa"/>
          </w:tcPr>
          <w:p w:rsidR="005322AB" w:rsidRDefault="00A7113F">
            <w:pPr>
              <w:jc w:val="center"/>
              <w:rPr>
                <w:sz w:val="28"/>
                <w:szCs w:val="28"/>
              </w:rPr>
            </w:pPr>
            <w:r>
              <w:rPr>
                <w:rFonts w:hint="eastAsia"/>
                <w:sz w:val="28"/>
                <w:szCs w:val="28"/>
              </w:rPr>
              <w:t>项目名称</w:t>
            </w:r>
          </w:p>
        </w:tc>
        <w:tc>
          <w:tcPr>
            <w:tcW w:w="2888" w:type="dxa"/>
          </w:tcPr>
          <w:p w:rsidR="005322AB" w:rsidRDefault="00A7113F">
            <w:pPr>
              <w:jc w:val="center"/>
              <w:rPr>
                <w:sz w:val="28"/>
                <w:szCs w:val="28"/>
              </w:rPr>
            </w:pPr>
            <w:r>
              <w:rPr>
                <w:rFonts w:hint="eastAsia"/>
                <w:sz w:val="28"/>
                <w:szCs w:val="28"/>
              </w:rPr>
              <w:t>使用单位</w:t>
            </w:r>
          </w:p>
        </w:tc>
        <w:tc>
          <w:tcPr>
            <w:tcW w:w="2322" w:type="dxa"/>
          </w:tcPr>
          <w:p w:rsidR="005322AB" w:rsidRDefault="00A7113F">
            <w:pPr>
              <w:jc w:val="center"/>
              <w:rPr>
                <w:sz w:val="28"/>
                <w:szCs w:val="28"/>
              </w:rPr>
            </w:pPr>
            <w:r>
              <w:rPr>
                <w:rFonts w:hint="eastAsia"/>
                <w:sz w:val="28"/>
                <w:szCs w:val="28"/>
              </w:rPr>
              <w:t>成功运行时间</w:t>
            </w:r>
          </w:p>
        </w:tc>
      </w:tr>
      <w:tr w:rsidR="005322AB">
        <w:trPr>
          <w:trHeight w:val="748"/>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r w:rsidR="005322AB">
        <w:trPr>
          <w:trHeight w:val="716"/>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r w:rsidR="005322AB">
        <w:trPr>
          <w:trHeight w:val="685"/>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r w:rsidR="005322AB">
        <w:trPr>
          <w:trHeight w:val="708"/>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r w:rsidR="005322AB">
        <w:trPr>
          <w:trHeight w:val="704"/>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r w:rsidR="005322AB">
        <w:trPr>
          <w:trHeight w:val="686"/>
        </w:trPr>
        <w:tc>
          <w:tcPr>
            <w:tcW w:w="959" w:type="dxa"/>
          </w:tcPr>
          <w:p w:rsidR="005322AB" w:rsidRDefault="005322AB">
            <w:pPr>
              <w:rPr>
                <w:sz w:val="28"/>
                <w:szCs w:val="28"/>
              </w:rPr>
            </w:pPr>
          </w:p>
        </w:tc>
        <w:tc>
          <w:tcPr>
            <w:tcW w:w="3118" w:type="dxa"/>
          </w:tcPr>
          <w:p w:rsidR="005322AB" w:rsidRDefault="005322AB">
            <w:pPr>
              <w:rPr>
                <w:sz w:val="28"/>
                <w:szCs w:val="28"/>
              </w:rPr>
            </w:pPr>
          </w:p>
        </w:tc>
        <w:tc>
          <w:tcPr>
            <w:tcW w:w="2888" w:type="dxa"/>
          </w:tcPr>
          <w:p w:rsidR="005322AB" w:rsidRDefault="005322AB">
            <w:pPr>
              <w:rPr>
                <w:sz w:val="28"/>
                <w:szCs w:val="28"/>
              </w:rPr>
            </w:pPr>
          </w:p>
        </w:tc>
        <w:tc>
          <w:tcPr>
            <w:tcW w:w="2322" w:type="dxa"/>
          </w:tcPr>
          <w:p w:rsidR="005322AB" w:rsidRDefault="005322AB">
            <w:pPr>
              <w:rPr>
                <w:sz w:val="28"/>
                <w:szCs w:val="28"/>
              </w:rPr>
            </w:pPr>
          </w:p>
        </w:tc>
      </w:tr>
    </w:tbl>
    <w:p w:rsidR="005322AB" w:rsidRDefault="005322AB">
      <w:pPr>
        <w:rPr>
          <w:sz w:val="28"/>
          <w:szCs w:val="28"/>
        </w:rPr>
      </w:pPr>
    </w:p>
    <w:p w:rsidR="005322AB" w:rsidRDefault="00A7113F">
      <w:pPr>
        <w:rPr>
          <w:sz w:val="28"/>
          <w:szCs w:val="28"/>
        </w:rPr>
      </w:pPr>
      <w:r>
        <w:rPr>
          <w:rFonts w:hint="eastAsia"/>
          <w:sz w:val="28"/>
          <w:szCs w:val="28"/>
        </w:rPr>
        <w:t>注：</w:t>
      </w:r>
    </w:p>
    <w:p w:rsidR="005322AB" w:rsidRDefault="00A7113F">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5322AB" w:rsidRDefault="00A7113F">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322AB" w:rsidRDefault="005322AB">
      <w:pPr>
        <w:spacing w:line="500" w:lineRule="exact"/>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5322AB" w:rsidRDefault="005322AB">
      <w:pPr>
        <w:rPr>
          <w:rFonts w:asciiTheme="minorEastAsia" w:hAnsiTheme="minorEastAsia"/>
          <w:sz w:val="28"/>
          <w:szCs w:val="28"/>
        </w:rPr>
      </w:pPr>
    </w:p>
    <w:p w:rsidR="005322AB" w:rsidRDefault="00A7113F">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w:t>
      </w:r>
      <w:r>
        <w:rPr>
          <w:rFonts w:asciiTheme="minorEastAsia" w:hAnsiTheme="minorEastAsia" w:hint="eastAsia"/>
          <w:sz w:val="28"/>
          <w:szCs w:val="28"/>
        </w:rPr>
        <w:t>位公章）。</w:t>
      </w:r>
    </w:p>
    <w:p w:rsidR="005322AB" w:rsidRDefault="00A7113F">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5322AB" w:rsidRDefault="005322AB">
      <w:pPr>
        <w:rPr>
          <w:rFonts w:asciiTheme="minorEastAsia" w:hAnsiTheme="minorEastAsia"/>
          <w:sz w:val="28"/>
          <w:szCs w:val="28"/>
        </w:rPr>
      </w:pPr>
    </w:p>
    <w:p w:rsidR="005322AB" w:rsidRDefault="00A7113F">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5322AB" w:rsidRDefault="00A7113F">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b/>
          <w:sz w:val="44"/>
          <w:szCs w:val="44"/>
        </w:rPr>
      </w:pPr>
    </w:p>
    <w:p w:rsidR="005322AB" w:rsidRDefault="00A7113F">
      <w:pPr>
        <w:jc w:val="center"/>
        <w:rPr>
          <w:b/>
          <w:sz w:val="44"/>
          <w:szCs w:val="44"/>
        </w:rPr>
      </w:pPr>
      <w:r>
        <w:rPr>
          <w:rFonts w:hint="eastAsia"/>
          <w:b/>
          <w:sz w:val="44"/>
          <w:szCs w:val="44"/>
        </w:rPr>
        <w:lastRenderedPageBreak/>
        <w:t>第一册</w:t>
      </w:r>
    </w:p>
    <w:p w:rsidR="005322AB" w:rsidRDefault="00A7113F">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322AB" w:rsidRDefault="005322AB">
      <w:pPr>
        <w:jc w:val="center"/>
        <w:rPr>
          <w:rFonts w:asciiTheme="minorEastAsia" w:hAnsiTheme="minorEastAsia"/>
          <w:b/>
          <w:sz w:val="28"/>
          <w:szCs w:val="28"/>
        </w:rPr>
      </w:pPr>
    </w:p>
    <w:p w:rsidR="005322AB" w:rsidRDefault="005322AB">
      <w:pPr>
        <w:jc w:val="center"/>
        <w:rPr>
          <w:rFonts w:asciiTheme="minorEastAsia" w:hAnsiTheme="minorEastAsia"/>
          <w:b/>
          <w:sz w:val="28"/>
          <w:szCs w:val="28"/>
        </w:rPr>
      </w:pPr>
    </w:p>
    <w:p w:rsidR="005322AB" w:rsidRDefault="00A7113F">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5322AB" w:rsidRDefault="00A7113F">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伴随服务内容、方案及承诺</w:t>
      </w:r>
    </w:p>
    <w:p w:rsidR="005322AB" w:rsidRDefault="00A7113F">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项目实施方案</w:t>
      </w:r>
    </w:p>
    <w:p w:rsidR="005322AB" w:rsidRDefault="00A7113F">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5322AB" w:rsidRDefault="005322AB">
      <w:pPr>
        <w:rPr>
          <w:sz w:val="28"/>
          <w:szCs w:val="28"/>
        </w:rPr>
      </w:pPr>
    </w:p>
    <w:p w:rsidR="005322AB" w:rsidRDefault="00A7113F">
      <w:pPr>
        <w:jc w:val="center"/>
        <w:rPr>
          <w:b/>
          <w:sz w:val="32"/>
          <w:szCs w:val="32"/>
        </w:rPr>
      </w:pPr>
      <w:r>
        <w:rPr>
          <w:rFonts w:hint="eastAsia"/>
          <w:b/>
          <w:sz w:val="32"/>
          <w:szCs w:val="32"/>
        </w:rPr>
        <w:t>技术偏离表</w:t>
      </w:r>
    </w:p>
    <w:p w:rsidR="005322AB" w:rsidRDefault="005322AB">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5322AB">
        <w:trPr>
          <w:cantSplit/>
          <w:trHeight w:val="943"/>
          <w:jc w:val="center"/>
        </w:trPr>
        <w:tc>
          <w:tcPr>
            <w:tcW w:w="970"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5322AB" w:rsidRDefault="00A7113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322AB">
        <w:trPr>
          <w:cantSplit/>
          <w:trHeight w:val="944"/>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jc w:val="cente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3"/>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r w:rsidR="005322AB">
        <w:trPr>
          <w:cantSplit/>
          <w:trHeight w:val="944"/>
          <w:jc w:val="center"/>
        </w:trPr>
        <w:tc>
          <w:tcPr>
            <w:tcW w:w="970" w:type="dxa"/>
          </w:tcPr>
          <w:p w:rsidR="005322AB" w:rsidRDefault="005322AB">
            <w:pPr>
              <w:rPr>
                <w:rFonts w:ascii="宋体" w:hAnsi="宋体" w:cs="Calibri"/>
                <w:color w:val="000000" w:themeColor="text1"/>
                <w:sz w:val="24"/>
                <w:szCs w:val="21"/>
              </w:rPr>
            </w:pPr>
          </w:p>
        </w:tc>
        <w:tc>
          <w:tcPr>
            <w:tcW w:w="2218" w:type="dxa"/>
          </w:tcPr>
          <w:p w:rsidR="005322AB" w:rsidRDefault="005322AB">
            <w:pPr>
              <w:rPr>
                <w:rFonts w:ascii="宋体" w:hAnsi="宋体" w:cs="Calibri"/>
                <w:color w:val="000000" w:themeColor="text1"/>
                <w:sz w:val="24"/>
                <w:szCs w:val="21"/>
              </w:rPr>
            </w:pPr>
          </w:p>
        </w:tc>
        <w:tc>
          <w:tcPr>
            <w:tcW w:w="2079" w:type="dxa"/>
          </w:tcPr>
          <w:p w:rsidR="005322AB" w:rsidRDefault="005322AB">
            <w:pPr>
              <w:rPr>
                <w:rFonts w:ascii="宋体" w:hAnsi="宋体" w:cs="Calibri"/>
                <w:color w:val="000000" w:themeColor="text1"/>
                <w:sz w:val="24"/>
                <w:szCs w:val="21"/>
              </w:rPr>
            </w:pPr>
          </w:p>
        </w:tc>
        <w:tc>
          <w:tcPr>
            <w:tcW w:w="1812" w:type="dxa"/>
          </w:tcPr>
          <w:p w:rsidR="005322AB" w:rsidRDefault="005322AB">
            <w:pPr>
              <w:rPr>
                <w:rFonts w:ascii="宋体" w:hAnsi="宋体" w:cs="Calibri"/>
                <w:color w:val="000000" w:themeColor="text1"/>
                <w:sz w:val="24"/>
                <w:szCs w:val="21"/>
              </w:rPr>
            </w:pPr>
          </w:p>
        </w:tc>
      </w:tr>
    </w:tbl>
    <w:p w:rsidR="005322AB" w:rsidRDefault="005322AB">
      <w:pPr>
        <w:rPr>
          <w:sz w:val="28"/>
          <w:szCs w:val="28"/>
        </w:rPr>
      </w:pPr>
    </w:p>
    <w:p w:rsidR="005322AB" w:rsidRDefault="005322AB">
      <w:pPr>
        <w:rPr>
          <w:sz w:val="28"/>
          <w:szCs w:val="28"/>
        </w:rPr>
      </w:pPr>
    </w:p>
    <w:p w:rsidR="005322AB" w:rsidRDefault="005322AB">
      <w:pPr>
        <w:spacing w:line="500" w:lineRule="exact"/>
        <w:rPr>
          <w:rFonts w:asciiTheme="minorEastAsia" w:hAnsiTheme="minorEastAsia"/>
          <w:sz w:val="28"/>
          <w:szCs w:val="28"/>
        </w:rPr>
      </w:pPr>
    </w:p>
    <w:p w:rsidR="005322AB" w:rsidRDefault="005322AB">
      <w:pPr>
        <w:spacing w:line="500" w:lineRule="exact"/>
        <w:rPr>
          <w:rFonts w:asciiTheme="minorEastAsia" w:hAnsiTheme="minorEastAsia"/>
          <w:sz w:val="28"/>
          <w:szCs w:val="28"/>
        </w:rPr>
      </w:pP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伴随服务内容、方案及承诺</w:t>
      </w:r>
    </w:p>
    <w:p w:rsidR="005322AB" w:rsidRDefault="005322AB">
      <w:pPr>
        <w:ind w:firstLineChars="200" w:firstLine="560"/>
        <w:rPr>
          <w:rFonts w:asciiTheme="minorEastAsia" w:hAnsiTheme="minorEastAsia"/>
          <w:sz w:val="28"/>
          <w:szCs w:val="28"/>
        </w:rPr>
      </w:pPr>
    </w:p>
    <w:p w:rsidR="005322AB" w:rsidRDefault="00A7113F">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5322AB">
      <w:pPr>
        <w:rPr>
          <w:rFonts w:asciiTheme="minorEastAsia" w:hAnsiTheme="minorEastAsia"/>
          <w:sz w:val="28"/>
          <w:szCs w:val="28"/>
        </w:rPr>
      </w:pPr>
    </w:p>
    <w:p w:rsidR="005322AB" w:rsidRDefault="00A7113F">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项目实施方案</w:t>
      </w:r>
    </w:p>
    <w:p w:rsidR="005322AB" w:rsidRDefault="005322AB">
      <w:pPr>
        <w:rPr>
          <w:rFonts w:asciiTheme="minorEastAsia" w:hAnsiTheme="minorEastAsia"/>
          <w:sz w:val="28"/>
          <w:szCs w:val="28"/>
        </w:rPr>
      </w:pPr>
    </w:p>
    <w:p w:rsidR="005322AB" w:rsidRDefault="00A7113F">
      <w:pPr>
        <w:jc w:val="center"/>
        <w:rPr>
          <w:b/>
          <w:color w:val="000000" w:themeColor="text1"/>
          <w:sz w:val="32"/>
          <w:szCs w:val="32"/>
        </w:rPr>
      </w:pPr>
      <w:bookmarkStart w:id="2" w:name="_Toc159"/>
      <w:bookmarkStart w:id="3" w:name="_Toc14633"/>
      <w:bookmarkStart w:id="4" w:name="_Toc332"/>
      <w:bookmarkStart w:id="5" w:name="_Toc25839"/>
      <w:bookmarkStart w:id="6" w:name="_Toc18637"/>
      <w:r>
        <w:rPr>
          <w:rFonts w:hint="eastAsia"/>
          <w:b/>
          <w:color w:val="000000" w:themeColor="text1"/>
          <w:sz w:val="32"/>
          <w:szCs w:val="32"/>
        </w:rPr>
        <w:t>项目实施方案</w:t>
      </w:r>
      <w:bookmarkEnd w:id="2"/>
      <w:bookmarkEnd w:id="3"/>
      <w:bookmarkEnd w:id="4"/>
      <w:bookmarkEnd w:id="5"/>
      <w:bookmarkEnd w:id="6"/>
    </w:p>
    <w:p w:rsidR="005322AB" w:rsidRDefault="005322AB">
      <w:pPr>
        <w:jc w:val="left"/>
        <w:rPr>
          <w:rFonts w:asciiTheme="minorEastAsia" w:hAnsiTheme="minorEastAsia"/>
          <w:b/>
          <w:sz w:val="28"/>
          <w:szCs w:val="28"/>
        </w:rPr>
      </w:pPr>
    </w:p>
    <w:p w:rsidR="005322AB" w:rsidRDefault="00A7113F">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A7113F">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5322AB" w:rsidRDefault="005322AB">
      <w:pPr>
        <w:jc w:val="left"/>
        <w:rPr>
          <w:rFonts w:asciiTheme="minorEastAsia" w:hAnsiTheme="minorEastAsia"/>
          <w:sz w:val="28"/>
          <w:szCs w:val="28"/>
        </w:rPr>
      </w:pPr>
    </w:p>
    <w:p w:rsidR="005322AB" w:rsidRDefault="00A7113F">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5322AB">
      <w:pPr>
        <w:jc w:val="left"/>
        <w:rPr>
          <w:rFonts w:asciiTheme="minorEastAsia" w:hAnsiTheme="minorEastAsia"/>
          <w:sz w:val="28"/>
          <w:szCs w:val="28"/>
        </w:rPr>
      </w:pPr>
    </w:p>
    <w:p w:rsidR="005322AB" w:rsidRDefault="00A7113F">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5322AB" w:rsidRDefault="005322AB">
      <w:pPr>
        <w:spacing w:line="440" w:lineRule="exact"/>
        <w:rPr>
          <w:rFonts w:ascii="宋体" w:hAnsi="宋体"/>
          <w:b/>
          <w:bCs/>
          <w:sz w:val="28"/>
        </w:rPr>
      </w:pPr>
    </w:p>
    <w:p w:rsidR="005322AB" w:rsidRDefault="00A7113F">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5322AB" w:rsidRDefault="005322AB">
      <w:pPr>
        <w:spacing w:line="440" w:lineRule="exact"/>
        <w:jc w:val="center"/>
        <w:rPr>
          <w:rFonts w:ascii="宋体" w:hAnsi="宋体" w:cs="宋体"/>
          <w:b/>
          <w:sz w:val="32"/>
          <w:szCs w:val="32"/>
        </w:rPr>
      </w:pPr>
    </w:p>
    <w:p w:rsidR="005322AB" w:rsidRDefault="005322AB">
      <w:pPr>
        <w:spacing w:line="440" w:lineRule="exact"/>
        <w:jc w:val="center"/>
        <w:rPr>
          <w:rFonts w:ascii="宋体" w:hAnsi="宋体" w:cs="宋体"/>
          <w:b/>
          <w:sz w:val="32"/>
          <w:szCs w:val="32"/>
        </w:rPr>
      </w:pPr>
    </w:p>
    <w:p w:rsidR="005322AB" w:rsidRDefault="005322AB">
      <w:pPr>
        <w:spacing w:line="440" w:lineRule="exact"/>
        <w:jc w:val="center"/>
        <w:rPr>
          <w:rFonts w:ascii="宋体" w:hAnsi="宋体" w:cs="宋体"/>
          <w:b/>
          <w:sz w:val="32"/>
          <w:szCs w:val="32"/>
        </w:rPr>
      </w:pPr>
    </w:p>
    <w:p w:rsidR="005322AB" w:rsidRDefault="00A7113F">
      <w:pPr>
        <w:spacing w:line="440" w:lineRule="exact"/>
        <w:jc w:val="center"/>
        <w:rPr>
          <w:rFonts w:ascii="宋体" w:hAnsi="宋体"/>
          <w:b/>
          <w:sz w:val="32"/>
          <w:szCs w:val="32"/>
        </w:rPr>
      </w:pPr>
      <w:r>
        <w:rPr>
          <w:rFonts w:ascii="宋体" w:hAnsi="宋体" w:cs="宋体" w:hint="eastAsia"/>
          <w:b/>
          <w:sz w:val="32"/>
          <w:szCs w:val="32"/>
        </w:rPr>
        <w:t>参选报价单</w:t>
      </w:r>
    </w:p>
    <w:p w:rsidR="005322AB" w:rsidRDefault="005322AB">
      <w:pPr>
        <w:spacing w:line="440" w:lineRule="exact"/>
        <w:rPr>
          <w:rFonts w:ascii="宋体" w:hAnsi="宋体"/>
          <w:b/>
          <w:sz w:val="32"/>
        </w:rPr>
      </w:pPr>
    </w:p>
    <w:tbl>
      <w:tblPr>
        <w:tblW w:w="9365" w:type="dxa"/>
        <w:tblInd w:w="-6" w:type="dxa"/>
        <w:tblLayout w:type="fixed"/>
        <w:tblCellMar>
          <w:left w:w="0" w:type="dxa"/>
          <w:right w:w="0" w:type="dxa"/>
        </w:tblCellMar>
        <w:tblLook w:val="04A0" w:firstRow="1" w:lastRow="0" w:firstColumn="1" w:lastColumn="0" w:noHBand="0" w:noVBand="1"/>
      </w:tblPr>
      <w:tblGrid>
        <w:gridCol w:w="772"/>
        <w:gridCol w:w="3695"/>
        <w:gridCol w:w="104"/>
        <w:gridCol w:w="3715"/>
        <w:gridCol w:w="1079"/>
      </w:tblGrid>
      <w:tr w:rsidR="005322AB">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r>
              <w:rPr>
                <w:rFonts w:hint="eastAsia"/>
              </w:rPr>
              <w:t>序号</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名</w:t>
            </w:r>
            <w:r>
              <w:rPr>
                <w:rFonts w:hint="eastAsia"/>
              </w:rPr>
              <w:t xml:space="preserve">  </w:t>
            </w:r>
            <w:r>
              <w:rPr>
                <w:rFonts w:hint="eastAsia"/>
              </w:rPr>
              <w:t>称</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备注</w:t>
            </w:r>
          </w:p>
        </w:tc>
      </w:tr>
      <w:tr w:rsidR="005322AB">
        <w:trPr>
          <w:trHeight w:hRule="exac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5322AB"/>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废水监测</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废水监测价格</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t>1</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XXXXX</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单价</w:t>
            </w:r>
            <w:r>
              <w:rPr>
                <w:rFonts w:hint="eastAsia"/>
              </w:rPr>
              <w:t>*</w:t>
            </w:r>
            <w:r>
              <w:rPr>
                <w:rFonts w:hint="eastAsia"/>
              </w:rPr>
              <w:t>样品数</w:t>
            </w:r>
            <w:r>
              <w:rPr>
                <w:rFonts w:hint="eastAsia"/>
              </w:rPr>
              <w:t>*</w:t>
            </w:r>
            <w:r>
              <w:rPr>
                <w:rFonts w:hint="eastAsia"/>
              </w:rPr>
              <w:t>频次</w:t>
            </w:r>
            <w:r>
              <w:rPr>
                <w:rFonts w:hint="eastAsia"/>
              </w:rPr>
              <w:t>*</w:t>
            </w:r>
            <w:r>
              <w:rPr>
                <w:rFonts w:hint="eastAsia"/>
              </w:rPr>
              <w:t>点位</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t>2</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XXXXX</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单价</w:t>
            </w:r>
            <w:r>
              <w:rPr>
                <w:rFonts w:hint="eastAsia"/>
              </w:rPr>
              <w:t>*</w:t>
            </w:r>
            <w:r>
              <w:rPr>
                <w:rFonts w:hint="eastAsia"/>
              </w:rPr>
              <w:t>样品数</w:t>
            </w:r>
            <w:r>
              <w:rPr>
                <w:rFonts w:hint="eastAsia"/>
              </w:rPr>
              <w:t>*</w:t>
            </w:r>
            <w:r>
              <w:rPr>
                <w:rFonts w:hint="eastAsia"/>
              </w:rPr>
              <w:t>频次</w:t>
            </w:r>
            <w:r>
              <w:rPr>
                <w:rFonts w:hint="eastAsia"/>
              </w:rPr>
              <w:t>*</w:t>
            </w:r>
            <w:r>
              <w:rPr>
                <w:rFonts w:hint="eastAsia"/>
              </w:rPr>
              <w:t>点位</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5322AB">
            <w:pPr>
              <w:jc w:val="center"/>
            </w:pP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废气监测</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废气监测价格</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1</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XXXXX</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单价</w:t>
            </w:r>
            <w:r>
              <w:rPr>
                <w:rFonts w:hint="eastAsia"/>
              </w:rPr>
              <w:t>*</w:t>
            </w:r>
            <w:r>
              <w:rPr>
                <w:rFonts w:hint="eastAsia"/>
              </w:rPr>
              <w:t>样品数</w:t>
            </w:r>
            <w:r>
              <w:rPr>
                <w:rFonts w:hint="eastAsia"/>
              </w:rPr>
              <w:t>*</w:t>
            </w:r>
            <w:r>
              <w:rPr>
                <w:rFonts w:hint="eastAsia"/>
              </w:rPr>
              <w:t>频次</w:t>
            </w:r>
            <w:r>
              <w:rPr>
                <w:rFonts w:hint="eastAsia"/>
              </w:rPr>
              <w:t>*</w:t>
            </w:r>
            <w:r>
              <w:rPr>
                <w:rFonts w:hint="eastAsia"/>
              </w:rPr>
              <w:t>点位</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2</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rPr>
                <w:rFonts w:eastAsia="仿宋"/>
              </w:rPr>
            </w:pPr>
            <w:r>
              <w:rPr>
                <w:rFonts w:hint="eastAsia"/>
              </w:rPr>
              <w:t>3</w:t>
            </w:r>
          </w:p>
        </w:tc>
        <w:tc>
          <w:tcPr>
            <w:tcW w:w="3799"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w:t>
            </w:r>
          </w:p>
        </w:tc>
        <w:tc>
          <w:tcPr>
            <w:tcW w:w="3715"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含税</w:t>
            </w:r>
            <w:r>
              <w:rPr>
                <w:rFonts w:hint="eastAsia"/>
              </w:rPr>
              <w:t>X%</w:t>
            </w:r>
          </w:p>
        </w:tc>
      </w:tr>
      <w:tr w:rsidR="005322AB">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322AB" w:rsidRDefault="005322AB">
            <w:pPr>
              <w:jc w:val="center"/>
            </w:pP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5322AB" w:rsidRDefault="00A7113F">
            <w:r>
              <w:rPr>
                <w:rFonts w:hint="eastAsia"/>
              </w:rPr>
              <w:t>其他费用说明：</w:t>
            </w:r>
          </w:p>
        </w:tc>
      </w:tr>
      <w:tr w:rsidR="005322AB">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5322AB" w:rsidRDefault="00A7113F">
            <w:pPr>
              <w:jc w:val="center"/>
            </w:pPr>
            <w:r>
              <w:rPr>
                <w:rFonts w:hint="eastAsia"/>
              </w:rPr>
              <w:t>技术服务</w:t>
            </w:r>
            <w:r>
              <w:rPr>
                <w:rFonts w:hint="eastAsia"/>
              </w:rPr>
              <w:t>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5322AB" w:rsidRDefault="00A7113F">
            <w:r>
              <w:rPr>
                <w:rFonts w:hint="eastAsia"/>
              </w:rPr>
              <w:t>人民币：</w:t>
            </w:r>
          </w:p>
        </w:tc>
      </w:tr>
    </w:tbl>
    <w:p w:rsidR="005322AB" w:rsidRDefault="005322AB">
      <w:pPr>
        <w:ind w:firstLine="560"/>
        <w:rPr>
          <w:b/>
          <w:color w:val="FF0000"/>
          <w:sz w:val="24"/>
        </w:rPr>
      </w:pPr>
    </w:p>
    <w:p w:rsidR="005322AB" w:rsidRDefault="00A7113F">
      <w:pPr>
        <w:ind w:firstLine="560"/>
        <w:rPr>
          <w:b/>
          <w:color w:val="FF0000"/>
          <w:sz w:val="28"/>
          <w:szCs w:val="28"/>
        </w:rPr>
      </w:pPr>
      <w:r>
        <w:rPr>
          <w:rFonts w:hint="eastAsia"/>
          <w:b/>
          <w:color w:val="FF0000"/>
          <w:sz w:val="24"/>
        </w:rPr>
        <w:t>备注：</w:t>
      </w:r>
      <w:r>
        <w:rPr>
          <w:rFonts w:hint="eastAsia"/>
          <w:b/>
          <w:color w:val="FF0000"/>
          <w:sz w:val="28"/>
          <w:szCs w:val="28"/>
        </w:rPr>
        <w:t>（</w:t>
      </w:r>
      <w:r>
        <w:rPr>
          <w:rFonts w:hint="eastAsia"/>
          <w:b/>
          <w:color w:val="FF0000"/>
          <w:sz w:val="28"/>
          <w:szCs w:val="28"/>
        </w:rPr>
        <w:t>1</w:t>
      </w:r>
      <w:r>
        <w:rPr>
          <w:rFonts w:hint="eastAsia"/>
          <w:b/>
          <w:color w:val="FF0000"/>
          <w:sz w:val="28"/>
          <w:szCs w:val="28"/>
        </w:rPr>
        <w:t>）合同为年度框架协议，如需增加可依据中标单价进行增补监测；（</w:t>
      </w:r>
      <w:r>
        <w:rPr>
          <w:b/>
          <w:color w:val="FF0000"/>
          <w:sz w:val="28"/>
          <w:szCs w:val="28"/>
        </w:rPr>
        <w:t>2</w:t>
      </w:r>
      <w:r>
        <w:rPr>
          <w:b/>
          <w:color w:val="FF0000"/>
          <w:sz w:val="28"/>
          <w:szCs w:val="28"/>
        </w:rPr>
        <w:t>）如增加项目未在清单内，其单价为双方协商确认；（</w:t>
      </w:r>
      <w:r>
        <w:rPr>
          <w:b/>
          <w:color w:val="FF0000"/>
          <w:sz w:val="28"/>
          <w:szCs w:val="28"/>
        </w:rPr>
        <w:t>3</w:t>
      </w:r>
      <w:r>
        <w:rPr>
          <w:b/>
          <w:color w:val="FF0000"/>
          <w:sz w:val="28"/>
          <w:szCs w:val="28"/>
        </w:rPr>
        <w:t>）监测项目清单（检测</w:t>
      </w:r>
      <w:r>
        <w:rPr>
          <w:rFonts w:hint="eastAsia"/>
          <w:b/>
          <w:color w:val="FF0000"/>
          <w:sz w:val="28"/>
          <w:szCs w:val="28"/>
        </w:rPr>
        <w:t>样品数、</w:t>
      </w:r>
      <w:r>
        <w:rPr>
          <w:b/>
          <w:color w:val="FF0000"/>
          <w:sz w:val="28"/>
          <w:szCs w:val="28"/>
        </w:rPr>
        <w:t>频次和点位）仅作为投标清单，</w:t>
      </w:r>
      <w:r>
        <w:rPr>
          <w:b/>
          <w:color w:val="FF0000"/>
          <w:sz w:val="28"/>
          <w:szCs w:val="28"/>
        </w:rPr>
        <w:lastRenderedPageBreak/>
        <w:t>最终监测项目、</w:t>
      </w:r>
      <w:r>
        <w:rPr>
          <w:rFonts w:hint="eastAsia"/>
          <w:b/>
          <w:color w:val="FF0000"/>
          <w:sz w:val="28"/>
          <w:szCs w:val="28"/>
        </w:rPr>
        <w:t>样品数、</w:t>
      </w:r>
      <w:r>
        <w:rPr>
          <w:b/>
          <w:color w:val="FF0000"/>
          <w:sz w:val="28"/>
          <w:szCs w:val="28"/>
        </w:rPr>
        <w:t>频次、点位依据甲方实际情况进行监测和结算</w:t>
      </w:r>
      <w:r>
        <w:rPr>
          <w:rFonts w:hint="eastAsia"/>
          <w:b/>
          <w:color w:val="FF0000"/>
          <w:sz w:val="28"/>
          <w:szCs w:val="28"/>
        </w:rPr>
        <w:t>；（</w:t>
      </w:r>
      <w:r>
        <w:rPr>
          <w:rFonts w:hint="eastAsia"/>
          <w:b/>
          <w:color w:val="FF0000"/>
          <w:sz w:val="28"/>
          <w:szCs w:val="28"/>
        </w:rPr>
        <w:t>4</w:t>
      </w:r>
      <w:r>
        <w:rPr>
          <w:rFonts w:hint="eastAsia"/>
          <w:b/>
          <w:color w:val="FF0000"/>
          <w:sz w:val="28"/>
          <w:szCs w:val="28"/>
        </w:rPr>
        <w:t>）因福建省内只有</w:t>
      </w:r>
      <w:r>
        <w:rPr>
          <w:rFonts w:hint="eastAsia"/>
          <w:b/>
          <w:color w:val="FF0000"/>
          <w:sz w:val="28"/>
          <w:szCs w:val="28"/>
        </w:rPr>
        <w:t>2</w:t>
      </w:r>
      <w:r>
        <w:rPr>
          <w:rFonts w:hint="eastAsia"/>
          <w:b/>
          <w:color w:val="FF0000"/>
          <w:sz w:val="28"/>
          <w:szCs w:val="28"/>
        </w:rPr>
        <w:t>家单位具有二噁英项目检测资质，不符合招投标时至少</w:t>
      </w:r>
      <w:r>
        <w:rPr>
          <w:rFonts w:hint="eastAsia"/>
          <w:b/>
          <w:color w:val="FF0000"/>
          <w:sz w:val="28"/>
          <w:szCs w:val="28"/>
        </w:rPr>
        <w:t>3</w:t>
      </w:r>
      <w:r>
        <w:rPr>
          <w:rFonts w:hint="eastAsia"/>
          <w:b/>
          <w:color w:val="FF0000"/>
          <w:sz w:val="28"/>
          <w:szCs w:val="28"/>
        </w:rPr>
        <w:t>家单位投标的要求，所以监测项目中二噁英项目中标单位（有资质的可自测）允许转包第三方资质单位监测，其余监测项目不允许转包，以防止中标单位恶意转包业务损害发包方利益，由此引发的后果由中标单位承担。</w:t>
      </w:r>
      <w:r>
        <w:rPr>
          <w:rFonts w:hint="eastAsia"/>
          <w:b/>
          <w:color w:val="FF0000"/>
          <w:sz w:val="28"/>
          <w:szCs w:val="28"/>
        </w:rPr>
        <w:t>(5)</w:t>
      </w:r>
      <w:r>
        <w:rPr>
          <w:rFonts w:hint="eastAsia"/>
          <w:b/>
          <w:color w:val="FF0000"/>
          <w:sz w:val="28"/>
          <w:szCs w:val="28"/>
        </w:rPr>
        <w:t>最高</w:t>
      </w:r>
      <w:r>
        <w:rPr>
          <w:rFonts w:hint="eastAsia"/>
          <w:b/>
          <w:color w:val="FF0000"/>
          <w:sz w:val="28"/>
          <w:szCs w:val="28"/>
        </w:rPr>
        <w:t>投标</w:t>
      </w:r>
      <w:r>
        <w:rPr>
          <w:rFonts w:hint="eastAsia"/>
          <w:b/>
          <w:color w:val="FF0000"/>
          <w:sz w:val="28"/>
          <w:szCs w:val="28"/>
        </w:rPr>
        <w:t>限价为</w:t>
      </w:r>
      <w:r>
        <w:rPr>
          <w:rFonts w:hint="eastAsia"/>
          <w:b/>
          <w:color w:val="FF0000"/>
          <w:sz w:val="28"/>
          <w:szCs w:val="28"/>
        </w:rPr>
        <w:t>20</w:t>
      </w:r>
      <w:r>
        <w:rPr>
          <w:rFonts w:hint="eastAsia"/>
          <w:b/>
          <w:color w:val="FF0000"/>
          <w:sz w:val="28"/>
          <w:szCs w:val="28"/>
        </w:rPr>
        <w:t>万元</w:t>
      </w:r>
      <w:r>
        <w:rPr>
          <w:rFonts w:hint="eastAsia"/>
          <w:b/>
          <w:color w:val="FF0000"/>
          <w:sz w:val="28"/>
          <w:szCs w:val="28"/>
        </w:rPr>
        <w:t>，否则视同废标处理。</w:t>
      </w:r>
    </w:p>
    <w:p w:rsidR="005322AB" w:rsidRDefault="005322AB">
      <w:pPr>
        <w:spacing w:line="360" w:lineRule="auto"/>
        <w:jc w:val="left"/>
        <w:rPr>
          <w:rFonts w:ascii="宋体" w:hAnsi="宋体"/>
          <w:kern w:val="0"/>
          <w:sz w:val="24"/>
        </w:rPr>
      </w:pPr>
    </w:p>
    <w:p w:rsidR="005322AB" w:rsidRDefault="005322AB">
      <w:pPr>
        <w:spacing w:line="500" w:lineRule="exact"/>
        <w:rPr>
          <w:sz w:val="28"/>
          <w:szCs w:val="28"/>
        </w:rPr>
      </w:pPr>
    </w:p>
    <w:p w:rsidR="005322AB" w:rsidRDefault="005322AB">
      <w:pPr>
        <w:spacing w:line="500" w:lineRule="exact"/>
        <w:rPr>
          <w:sz w:val="28"/>
          <w:szCs w:val="28"/>
        </w:rPr>
      </w:pP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322AB" w:rsidRDefault="00A7113F">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322AB" w:rsidRDefault="005322AB">
      <w:pPr>
        <w:spacing w:line="360" w:lineRule="auto"/>
        <w:jc w:val="left"/>
        <w:rPr>
          <w:sz w:val="28"/>
          <w:szCs w:val="28"/>
        </w:rPr>
      </w:pPr>
    </w:p>
    <w:p w:rsidR="005322AB" w:rsidRDefault="005322AB">
      <w:pPr>
        <w:jc w:val="left"/>
        <w:rPr>
          <w:rFonts w:asciiTheme="minorEastAsia" w:hAnsiTheme="minorEastAsia"/>
          <w:sz w:val="28"/>
          <w:szCs w:val="28"/>
        </w:rPr>
      </w:pPr>
    </w:p>
    <w:p w:rsidR="005322AB" w:rsidRDefault="005322AB">
      <w:pPr>
        <w:tabs>
          <w:tab w:val="left" w:pos="5880"/>
        </w:tabs>
      </w:pPr>
    </w:p>
    <w:sectPr w:rsidR="005322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13F" w:rsidRDefault="00A7113F">
      <w:r>
        <w:separator/>
      </w:r>
    </w:p>
  </w:endnote>
  <w:endnote w:type="continuationSeparator" w:id="0">
    <w:p w:rsidR="00A7113F" w:rsidRDefault="00A7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AB" w:rsidRDefault="00A7113F">
    <w:pPr>
      <w:pStyle w:val="a4"/>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322AB" w:rsidRDefault="00A7113F">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667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6673">
                            <w:rPr>
                              <w:noProof/>
                              <w:sz w:val="18"/>
                            </w:rPr>
                            <w:t>38</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gEtwEAAEg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cGG+j2RGygDWi5pxXlzH7yJHBelpMRT8ZmMnJJDB8eEnVQGsuoR6ipGI2rUJtWK+/D&#10;03vJevwB1v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KzIOAS3AQAASAMAAA4AAAAAAAAAAAAAAAAALgIAAGRycy9lMm9Eb2MueG1s&#10;UEsBAi0AFAAGAAgAAAAhAAxK8O7WAAAABQEAAA8AAAAAAAAAAAAAAAAAEQQAAGRycy9kb3ducmV2&#10;LnhtbFBLBQYAAAAABAAEAPMAAAAUBQAAAAA=&#10;" filled="f" stroked="f">
              <v:textbox style="mso-fit-shape-to-text:t" inset="0,0,0,0">
                <w:txbxContent>
                  <w:p w:rsidR="005322AB" w:rsidRDefault="00A7113F">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667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6673">
                      <w:rPr>
                        <w:noProof/>
                        <w:sz w:val="18"/>
                      </w:rPr>
                      <w:t>38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13F" w:rsidRDefault="00A7113F">
      <w:r>
        <w:separator/>
      </w:r>
    </w:p>
  </w:footnote>
  <w:footnote w:type="continuationSeparator" w:id="0">
    <w:p w:rsidR="00A7113F" w:rsidRDefault="00A71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abstractNum w:abstractNumId="2" w15:restartNumberingAfterBreak="0">
    <w:nsid w:val="5F9A7182"/>
    <w:multiLevelType w:val="singleLevel"/>
    <w:tmpl w:val="5F9A718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65966"/>
    <w:rsid w:val="00416673"/>
    <w:rsid w:val="005322AB"/>
    <w:rsid w:val="006C5279"/>
    <w:rsid w:val="00A7113F"/>
    <w:rsid w:val="00E14A43"/>
    <w:rsid w:val="01C324F6"/>
    <w:rsid w:val="0271454B"/>
    <w:rsid w:val="02894ACE"/>
    <w:rsid w:val="0674453B"/>
    <w:rsid w:val="07D865D9"/>
    <w:rsid w:val="09CD62EC"/>
    <w:rsid w:val="0A2E416D"/>
    <w:rsid w:val="0A4F7E12"/>
    <w:rsid w:val="0A5E0C11"/>
    <w:rsid w:val="0C2C2776"/>
    <w:rsid w:val="0CCF543D"/>
    <w:rsid w:val="0D141976"/>
    <w:rsid w:val="0F414D79"/>
    <w:rsid w:val="0F462794"/>
    <w:rsid w:val="10005AC5"/>
    <w:rsid w:val="10F574C5"/>
    <w:rsid w:val="12212753"/>
    <w:rsid w:val="12765B38"/>
    <w:rsid w:val="174862A9"/>
    <w:rsid w:val="19F52F5E"/>
    <w:rsid w:val="1CB83685"/>
    <w:rsid w:val="1D4B1802"/>
    <w:rsid w:val="20BB3DE1"/>
    <w:rsid w:val="20DF5D33"/>
    <w:rsid w:val="22EB3DA5"/>
    <w:rsid w:val="238867D0"/>
    <w:rsid w:val="23F110F2"/>
    <w:rsid w:val="244022A1"/>
    <w:rsid w:val="245D684F"/>
    <w:rsid w:val="26736F1B"/>
    <w:rsid w:val="29191E64"/>
    <w:rsid w:val="29F24C2D"/>
    <w:rsid w:val="2A0A3159"/>
    <w:rsid w:val="2B2C66F9"/>
    <w:rsid w:val="2C6A4EEA"/>
    <w:rsid w:val="2EEE4C26"/>
    <w:rsid w:val="2F79609C"/>
    <w:rsid w:val="2FF55BEF"/>
    <w:rsid w:val="303D06BF"/>
    <w:rsid w:val="30593BD7"/>
    <w:rsid w:val="306541CE"/>
    <w:rsid w:val="307675DB"/>
    <w:rsid w:val="336D5512"/>
    <w:rsid w:val="34CD5242"/>
    <w:rsid w:val="35714339"/>
    <w:rsid w:val="36E317DA"/>
    <w:rsid w:val="37E179DF"/>
    <w:rsid w:val="38571203"/>
    <w:rsid w:val="39A42B7B"/>
    <w:rsid w:val="3CF668AD"/>
    <w:rsid w:val="3DA52E60"/>
    <w:rsid w:val="3E017AB2"/>
    <w:rsid w:val="3E0E5D69"/>
    <w:rsid w:val="3E525876"/>
    <w:rsid w:val="3E8D24BA"/>
    <w:rsid w:val="3F4B4E33"/>
    <w:rsid w:val="3F6F483B"/>
    <w:rsid w:val="3FE00BC6"/>
    <w:rsid w:val="400C3018"/>
    <w:rsid w:val="40C06F07"/>
    <w:rsid w:val="424C2D64"/>
    <w:rsid w:val="42AE5BEC"/>
    <w:rsid w:val="433A31CF"/>
    <w:rsid w:val="434E719D"/>
    <w:rsid w:val="44542942"/>
    <w:rsid w:val="469A4897"/>
    <w:rsid w:val="47F933BF"/>
    <w:rsid w:val="48523651"/>
    <w:rsid w:val="49CE6B4B"/>
    <w:rsid w:val="4A7E164F"/>
    <w:rsid w:val="4C4F54AF"/>
    <w:rsid w:val="4E020B7F"/>
    <w:rsid w:val="4FAC407B"/>
    <w:rsid w:val="50F508AD"/>
    <w:rsid w:val="51B55D98"/>
    <w:rsid w:val="530418CC"/>
    <w:rsid w:val="53B14B5C"/>
    <w:rsid w:val="54A23575"/>
    <w:rsid w:val="560B09D6"/>
    <w:rsid w:val="567A40BE"/>
    <w:rsid w:val="5805038F"/>
    <w:rsid w:val="58DA4CD1"/>
    <w:rsid w:val="58FC0E34"/>
    <w:rsid w:val="5BB701EE"/>
    <w:rsid w:val="5C127291"/>
    <w:rsid w:val="5F3B11DA"/>
    <w:rsid w:val="5F7B2E99"/>
    <w:rsid w:val="603975AD"/>
    <w:rsid w:val="60DE156F"/>
    <w:rsid w:val="618C5B6D"/>
    <w:rsid w:val="621F3612"/>
    <w:rsid w:val="63E26070"/>
    <w:rsid w:val="65C12403"/>
    <w:rsid w:val="66133E4B"/>
    <w:rsid w:val="664A6AF4"/>
    <w:rsid w:val="66722F18"/>
    <w:rsid w:val="66976B3D"/>
    <w:rsid w:val="684C26FA"/>
    <w:rsid w:val="69154BB5"/>
    <w:rsid w:val="6A933801"/>
    <w:rsid w:val="6AE1242F"/>
    <w:rsid w:val="6BE25C53"/>
    <w:rsid w:val="6C077A24"/>
    <w:rsid w:val="6E8F58F4"/>
    <w:rsid w:val="6F324FF9"/>
    <w:rsid w:val="708B2D01"/>
    <w:rsid w:val="7146682F"/>
    <w:rsid w:val="71F86F4F"/>
    <w:rsid w:val="73F2572E"/>
    <w:rsid w:val="76111B29"/>
    <w:rsid w:val="77F87FE7"/>
    <w:rsid w:val="78D63F96"/>
    <w:rsid w:val="79B35231"/>
    <w:rsid w:val="7AC344C7"/>
    <w:rsid w:val="7B2E0566"/>
    <w:rsid w:val="7B9E1602"/>
    <w:rsid w:val="7BF739DF"/>
    <w:rsid w:val="7C42354B"/>
    <w:rsid w:val="7D415950"/>
    <w:rsid w:val="7D4C6CC1"/>
    <w:rsid w:val="7D921AEE"/>
    <w:rsid w:val="7EF86C69"/>
    <w:rsid w:val="7F05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935F4D-E2BE-4B49-BD18-C4EBABE7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hover">
    <w:name w:val="hover"/>
    <w:basedOn w:val="a0"/>
    <w:qFormat/>
    <w:rPr>
      <w:color w:val="FFFFFF"/>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2257</Words>
  <Characters>12868</Characters>
  <Application>Microsoft Office Word</Application>
  <DocSecurity>0</DocSecurity>
  <Lines>107</Lines>
  <Paragraphs>30</Paragraphs>
  <ScaleCrop>false</ScaleCrop>
  <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5</cp:revision>
  <dcterms:created xsi:type="dcterms:W3CDTF">2020-03-25T06:18:00Z</dcterms:created>
  <dcterms:modified xsi:type="dcterms:W3CDTF">2020-11-06T04:36:00Z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