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FC2C21" w:rsidRPr="00B30F7A" w:rsidRDefault="00FC2C21" w:rsidP="00FC2C2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年压力管道、压力容器年度检查</w:t>
      </w:r>
    </w:p>
    <w:p w:rsidR="00C9402A" w:rsidRPr="002179E6" w:rsidRDefault="00215BBC" w:rsidP="00374748">
      <w:pPr>
        <w:pStyle w:val="1"/>
        <w:jc w:val="center"/>
        <w:rPr>
          <w:sz w:val="28"/>
          <w:szCs w:val="28"/>
        </w:rPr>
      </w:pPr>
      <w:r w:rsidRPr="009A3D62">
        <w:rPr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604656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791472" w:rsidRPr="00791472">
        <w:rPr>
          <w:rFonts w:asciiTheme="minorEastAsia" w:hAnsiTheme="minorEastAsia"/>
          <w:bCs/>
          <w:sz w:val="24"/>
          <w:szCs w:val="24"/>
        </w:rPr>
        <w:t xml:space="preserve"> </w:t>
      </w:r>
      <w:r w:rsidR="00791472" w:rsidRPr="00DB2C45">
        <w:rPr>
          <w:rFonts w:asciiTheme="minorEastAsia" w:hAnsiTheme="minorEastAsia"/>
          <w:bCs/>
          <w:sz w:val="24"/>
          <w:szCs w:val="24"/>
        </w:rPr>
        <w:t>FHCPTCG20200927004</w:t>
      </w:r>
    </w:p>
    <w:p w:rsidR="00B5344B" w:rsidRPr="006A6532" w:rsidRDefault="00B5344B" w:rsidP="006A6532">
      <w:pPr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6A6532" w:rsidRPr="006A6532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2020年压力管道、压力容器年度检查</w:t>
      </w:r>
    </w:p>
    <w:p w:rsidR="00B5344B" w:rsidRPr="00B5344B" w:rsidRDefault="00B5344B" w:rsidP="00134AAD">
      <w:pPr>
        <w:widowControl/>
        <w:shd w:val="clear" w:color="auto" w:fill="FFFFFF"/>
        <w:spacing w:line="360" w:lineRule="auto"/>
        <w:ind w:firstLineChars="200" w:firstLine="480"/>
        <w:textAlignment w:val="baseline"/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</w:t>
      </w:r>
      <w:r w:rsidR="00134AAD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流标原因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：</w:t>
      </w:r>
      <w:r w:rsidR="00134AAD" w:rsidRPr="00264C4A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参选文件递交截止时间，本项目实质性响应比选文件的参选人</w:t>
      </w:r>
      <w:r w:rsidR="00134AAD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不足三家</w:t>
      </w:r>
    </w:p>
    <w:p w:rsidR="00B5344B" w:rsidRPr="00B5344B" w:rsidRDefault="00134AAD" w:rsidP="00A06985">
      <w:pPr>
        <w:pStyle w:val="a7"/>
        <w:spacing w:line="360" w:lineRule="auto"/>
        <w:jc w:val="left"/>
      </w:pPr>
      <w:r>
        <w:rPr>
          <w:rFonts w:hint="eastAsia"/>
          <w:bdr w:val="none" w:sz="0" w:space="0" w:color="auto" w:frame="1"/>
        </w:rPr>
        <w:t>二</w:t>
      </w:r>
      <w:r w:rsidR="00872166">
        <w:rPr>
          <w:rFonts w:hint="eastAsia"/>
          <w:bdr w:val="none" w:sz="0" w:space="0" w:color="auto" w:frame="1"/>
        </w:rPr>
        <w:t>、公示时间</w:t>
      </w:r>
      <w:bookmarkStart w:id="0" w:name="_GoBack"/>
      <w:bookmarkEnd w:id="0"/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</w:t>
      </w:r>
      <w:r w:rsidR="006A6532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6A6532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05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</w:t>
      </w:r>
      <w:r w:rsidR="006A6532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6A6532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07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134AAD" w:rsidP="00A06985">
      <w:pPr>
        <w:pStyle w:val="a7"/>
        <w:spacing w:line="360" w:lineRule="auto"/>
        <w:jc w:val="left"/>
      </w:pPr>
      <w:r>
        <w:rPr>
          <w:rFonts w:hint="eastAsia"/>
          <w:bdr w:val="none" w:sz="0" w:space="0" w:color="auto" w:frame="1"/>
        </w:rPr>
        <w:t>三</w:t>
      </w:r>
      <w:r w:rsidR="00B5344B" w:rsidRPr="00F47FEC">
        <w:rPr>
          <w:rFonts w:hint="eastAsia"/>
          <w:bdr w:val="none" w:sz="0" w:space="0" w:color="auto" w:frame="1"/>
        </w:rPr>
        <w:t>、</w:t>
      </w:r>
      <w:r w:rsidR="00E55CF6">
        <w:rPr>
          <w:rFonts w:hint="eastAsia"/>
          <w:bdr w:val="none" w:sz="0" w:space="0" w:color="auto" w:frame="1"/>
        </w:rPr>
        <w:t>联系方式</w:t>
      </w:r>
    </w:p>
    <w:p w:rsidR="00E55CF6" w:rsidRDefault="00AD1A5D" w:rsidP="00AD1A5D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hint="eastAsia"/>
          <w:bCs/>
          <w:szCs w:val="21"/>
        </w:rPr>
        <w:t>商务联系人:钟先生</w:t>
      </w:r>
      <w:r w:rsidR="00E55CF6" w:rsidRPr="00C2322E">
        <w:rPr>
          <w:rFonts w:hint="eastAsia"/>
          <w:bCs/>
          <w:szCs w:val="21"/>
        </w:rPr>
        <w:t xml:space="preserve"> 电话：</w:t>
      </w:r>
      <w:r w:rsidRPr="00AD1A5D">
        <w:rPr>
          <w:bCs/>
          <w:szCs w:val="21"/>
        </w:rPr>
        <w:t xml:space="preserve">05966311820 </w:t>
      </w:r>
      <w:r w:rsidR="00E55CF6" w:rsidRPr="00C2322E">
        <w:rPr>
          <w:rFonts w:hint="eastAsia"/>
          <w:bCs/>
          <w:szCs w:val="21"/>
        </w:rPr>
        <w:t>邮箱：</w:t>
      </w:r>
      <w:r w:rsidRPr="00AD1A5D">
        <w:rPr>
          <w:bCs/>
          <w:szCs w:val="21"/>
        </w:rPr>
        <w:t>gyzhong@fhcpec.om.cn</w:t>
      </w:r>
    </w:p>
    <w:p w:rsidR="00E55CF6" w:rsidRDefault="00E55CF6" w:rsidP="00AD1A5D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7A3A36">
          <w:rPr>
            <w:rStyle w:val="a8"/>
            <w:rFonts w:asciiTheme="minorEastAsia" w:eastAsiaTheme="minorEastAsia" w:hAnsiTheme="minorEastAsia" w:cs="Helvetica"/>
            <w:sz w:val="21"/>
            <w:szCs w:val="21"/>
          </w:rPr>
          <w:t>qlin@fhcpec.com.cn</w:t>
        </w:r>
      </w:hyperlink>
    </w:p>
    <w:p w:rsidR="00E55CF6" w:rsidRDefault="00E55CF6" w:rsidP="00AD1A5D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E55CF6" w:rsidRPr="007F55A5" w:rsidRDefault="00E55CF6" w:rsidP="00AD1A5D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524D13" w:rsidRDefault="00524D13" w:rsidP="00CA303C">
      <w:pPr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福建福海创石油化工有限公司</w:t>
      </w:r>
    </w:p>
    <w:p w:rsidR="00524D13" w:rsidRPr="00B5344B" w:rsidRDefault="00524D13" w:rsidP="00CA303C">
      <w:pPr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020年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1月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0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5日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C0" w:rsidRDefault="00E312C0" w:rsidP="00E7637B">
      <w:r>
        <w:separator/>
      </w:r>
    </w:p>
  </w:endnote>
  <w:endnote w:type="continuationSeparator" w:id="0">
    <w:p w:rsidR="00E312C0" w:rsidRDefault="00E312C0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C0" w:rsidRDefault="00E312C0" w:rsidP="00E7637B">
      <w:r>
        <w:separator/>
      </w:r>
    </w:p>
  </w:footnote>
  <w:footnote w:type="continuationSeparator" w:id="0">
    <w:p w:rsidR="00E312C0" w:rsidRDefault="00E312C0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22BE"/>
    <w:rsid w:val="000226A9"/>
    <w:rsid w:val="00035054"/>
    <w:rsid w:val="00046B54"/>
    <w:rsid w:val="00051E5C"/>
    <w:rsid w:val="0008326B"/>
    <w:rsid w:val="000D6414"/>
    <w:rsid w:val="000E35F1"/>
    <w:rsid w:val="001050DF"/>
    <w:rsid w:val="0011586C"/>
    <w:rsid w:val="00116FB8"/>
    <w:rsid w:val="001322EA"/>
    <w:rsid w:val="00134AAD"/>
    <w:rsid w:val="00207478"/>
    <w:rsid w:val="0021557B"/>
    <w:rsid w:val="00215BBC"/>
    <w:rsid w:val="002179E6"/>
    <w:rsid w:val="00221B6A"/>
    <w:rsid w:val="00226598"/>
    <w:rsid w:val="0023491F"/>
    <w:rsid w:val="0025107A"/>
    <w:rsid w:val="00252135"/>
    <w:rsid w:val="00264C4A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30827"/>
    <w:rsid w:val="004608DC"/>
    <w:rsid w:val="00487C4B"/>
    <w:rsid w:val="004A6EA0"/>
    <w:rsid w:val="004B1691"/>
    <w:rsid w:val="004B4081"/>
    <w:rsid w:val="004C18F4"/>
    <w:rsid w:val="004C5743"/>
    <w:rsid w:val="00524170"/>
    <w:rsid w:val="00524D13"/>
    <w:rsid w:val="00532EA3"/>
    <w:rsid w:val="00567F49"/>
    <w:rsid w:val="005910E0"/>
    <w:rsid w:val="00600442"/>
    <w:rsid w:val="00604656"/>
    <w:rsid w:val="0063464B"/>
    <w:rsid w:val="00657D4F"/>
    <w:rsid w:val="006A6532"/>
    <w:rsid w:val="006C44EA"/>
    <w:rsid w:val="006D14F3"/>
    <w:rsid w:val="006F2330"/>
    <w:rsid w:val="007263AF"/>
    <w:rsid w:val="00755F21"/>
    <w:rsid w:val="007564B4"/>
    <w:rsid w:val="00757705"/>
    <w:rsid w:val="00760B18"/>
    <w:rsid w:val="00784B00"/>
    <w:rsid w:val="00791472"/>
    <w:rsid w:val="00791C0D"/>
    <w:rsid w:val="0079568E"/>
    <w:rsid w:val="007C3FC3"/>
    <w:rsid w:val="00837A01"/>
    <w:rsid w:val="00857569"/>
    <w:rsid w:val="00866C00"/>
    <w:rsid w:val="00872166"/>
    <w:rsid w:val="008914DD"/>
    <w:rsid w:val="00891BD1"/>
    <w:rsid w:val="008923E9"/>
    <w:rsid w:val="00925F87"/>
    <w:rsid w:val="00954DA4"/>
    <w:rsid w:val="009A3D62"/>
    <w:rsid w:val="009A3DB7"/>
    <w:rsid w:val="009B2A9F"/>
    <w:rsid w:val="009C1294"/>
    <w:rsid w:val="00A06985"/>
    <w:rsid w:val="00A13693"/>
    <w:rsid w:val="00A30788"/>
    <w:rsid w:val="00A634F4"/>
    <w:rsid w:val="00A71425"/>
    <w:rsid w:val="00A806EE"/>
    <w:rsid w:val="00AA571A"/>
    <w:rsid w:val="00AB3602"/>
    <w:rsid w:val="00AC07FA"/>
    <w:rsid w:val="00AD14C3"/>
    <w:rsid w:val="00AD1A5D"/>
    <w:rsid w:val="00AF6A75"/>
    <w:rsid w:val="00B0250D"/>
    <w:rsid w:val="00B136D9"/>
    <w:rsid w:val="00B40A25"/>
    <w:rsid w:val="00B5344B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74A9C"/>
    <w:rsid w:val="00C9402A"/>
    <w:rsid w:val="00CA228D"/>
    <w:rsid w:val="00CA303C"/>
    <w:rsid w:val="00D0559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312C0"/>
    <w:rsid w:val="00E55CF6"/>
    <w:rsid w:val="00E64A7C"/>
    <w:rsid w:val="00E7637B"/>
    <w:rsid w:val="00E963D5"/>
    <w:rsid w:val="00EB6923"/>
    <w:rsid w:val="00EC647B"/>
    <w:rsid w:val="00ED002E"/>
    <w:rsid w:val="00ED36DE"/>
    <w:rsid w:val="00EE3BC7"/>
    <w:rsid w:val="00EF0D5B"/>
    <w:rsid w:val="00F47FEC"/>
    <w:rsid w:val="00F740A3"/>
    <w:rsid w:val="00FA79C4"/>
    <w:rsid w:val="00FB529A"/>
    <w:rsid w:val="00FB5438"/>
    <w:rsid w:val="00FC2C21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  <w:style w:type="character" w:styleId="a8">
    <w:name w:val="Hyperlink"/>
    <w:basedOn w:val="a0"/>
    <w:uiPriority w:val="99"/>
    <w:unhideWhenUsed/>
    <w:rsid w:val="00E55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56</cp:revision>
  <dcterms:created xsi:type="dcterms:W3CDTF">2020-06-24T05:54:00Z</dcterms:created>
  <dcterms:modified xsi:type="dcterms:W3CDTF">2020-11-05T05:50:00Z</dcterms:modified>
</cp:coreProperties>
</file>