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58CC" w:rsidRDefault="000158CC">
      <w:pPr>
        <w:tabs>
          <w:tab w:val="left" w:pos="5880"/>
        </w:tabs>
        <w:jc w:val="center"/>
        <w:rPr>
          <w:rFonts w:asciiTheme="minorEastAsia" w:eastAsiaTheme="minorEastAsia" w:hAnsiTheme="minorEastAsia" w:cs="黑体"/>
          <w:b/>
          <w:bCs/>
          <w:sz w:val="52"/>
          <w:szCs w:val="52"/>
        </w:rPr>
      </w:pPr>
    </w:p>
    <w:p w:rsidR="000158CC" w:rsidRDefault="00EE43E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158CC" w:rsidRDefault="00EE43EC">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年职工之家书屋书籍采购项目</w:t>
      </w:r>
    </w:p>
    <w:p w:rsidR="000158CC" w:rsidRDefault="000158CC">
      <w:pPr>
        <w:tabs>
          <w:tab w:val="left" w:pos="5880"/>
        </w:tabs>
        <w:jc w:val="center"/>
        <w:rPr>
          <w:rFonts w:asciiTheme="minorEastAsia" w:eastAsiaTheme="minorEastAsia" w:hAnsiTheme="minorEastAsia" w:cs="黑体"/>
          <w:b/>
          <w:bCs/>
          <w:sz w:val="52"/>
          <w:szCs w:val="52"/>
        </w:rPr>
      </w:pPr>
    </w:p>
    <w:p w:rsidR="000158CC" w:rsidRDefault="000158CC">
      <w:pPr>
        <w:tabs>
          <w:tab w:val="left" w:pos="5880"/>
        </w:tabs>
        <w:rPr>
          <w:rFonts w:asciiTheme="minorEastAsia" w:eastAsiaTheme="minorEastAsia" w:hAnsiTheme="minorEastAsia" w:cs="黑体"/>
          <w:b/>
          <w:bCs/>
          <w:sz w:val="52"/>
          <w:szCs w:val="52"/>
        </w:rPr>
      </w:pPr>
    </w:p>
    <w:p w:rsidR="000158CC" w:rsidRDefault="000158CC">
      <w:pPr>
        <w:tabs>
          <w:tab w:val="left" w:pos="5880"/>
        </w:tabs>
        <w:rPr>
          <w:rFonts w:asciiTheme="minorEastAsia" w:eastAsiaTheme="minorEastAsia" w:hAnsiTheme="minorEastAsia" w:cs="黑体"/>
          <w:b/>
          <w:bCs/>
          <w:sz w:val="52"/>
          <w:szCs w:val="52"/>
        </w:rPr>
      </w:pPr>
    </w:p>
    <w:p w:rsidR="000158CC" w:rsidRDefault="00EE43E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158CC" w:rsidRDefault="000158CC">
      <w:pPr>
        <w:tabs>
          <w:tab w:val="left" w:pos="5880"/>
        </w:tabs>
        <w:jc w:val="center"/>
        <w:rPr>
          <w:rFonts w:asciiTheme="minorEastAsia" w:eastAsiaTheme="minorEastAsia" w:hAnsiTheme="minorEastAsia" w:cs="黑体"/>
          <w:b/>
          <w:bCs/>
          <w:sz w:val="52"/>
          <w:szCs w:val="52"/>
        </w:rPr>
      </w:pPr>
    </w:p>
    <w:p w:rsidR="000158CC" w:rsidRDefault="000158CC">
      <w:pPr>
        <w:tabs>
          <w:tab w:val="left" w:pos="5880"/>
        </w:tabs>
        <w:jc w:val="center"/>
        <w:rPr>
          <w:rFonts w:asciiTheme="minorEastAsia" w:eastAsiaTheme="minorEastAsia" w:hAnsiTheme="minorEastAsia" w:cs="黑体"/>
          <w:b/>
          <w:bCs/>
          <w:sz w:val="52"/>
          <w:szCs w:val="52"/>
        </w:rPr>
      </w:pPr>
    </w:p>
    <w:p w:rsidR="000158CC" w:rsidRDefault="000158CC">
      <w:pPr>
        <w:tabs>
          <w:tab w:val="left" w:pos="5880"/>
        </w:tabs>
        <w:jc w:val="center"/>
        <w:rPr>
          <w:rFonts w:asciiTheme="minorEastAsia" w:eastAsiaTheme="minorEastAsia" w:hAnsiTheme="minorEastAsia" w:cs="黑体"/>
          <w:b/>
          <w:bCs/>
          <w:sz w:val="52"/>
          <w:szCs w:val="52"/>
        </w:rPr>
      </w:pPr>
    </w:p>
    <w:p w:rsidR="000158CC" w:rsidRDefault="00EE43E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158CC" w:rsidRDefault="00EE43E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EE43EC">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0158CC" w:rsidRDefault="000158CC">
      <w:pPr>
        <w:tabs>
          <w:tab w:val="left" w:pos="5880"/>
        </w:tabs>
        <w:jc w:val="left"/>
        <w:rPr>
          <w:rFonts w:ascii="宋体" w:hAnsi="宋体" w:cs="宋体"/>
          <w:sz w:val="28"/>
          <w:szCs w:val="28"/>
        </w:rPr>
      </w:pP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0158CC" w:rsidRDefault="000158C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158CC" w:rsidRDefault="000158C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0158CC" w:rsidRDefault="00EE43E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0158CC" w:rsidRDefault="000158CC">
      <w:pPr>
        <w:tabs>
          <w:tab w:val="left" w:pos="5880"/>
        </w:tabs>
        <w:adjustRightInd w:val="0"/>
        <w:spacing w:line="360" w:lineRule="auto"/>
        <w:ind w:firstLineChars="225" w:firstLine="630"/>
        <w:jc w:val="left"/>
        <w:textAlignment w:val="baseline"/>
        <w:rPr>
          <w:rFonts w:ascii="宋体" w:hAnsi="宋体"/>
          <w:sz w:val="28"/>
          <w:szCs w:val="28"/>
        </w:rPr>
      </w:pPr>
    </w:p>
    <w:p w:rsidR="000158CC" w:rsidRDefault="000158CC">
      <w:pPr>
        <w:tabs>
          <w:tab w:val="left" w:pos="5880"/>
        </w:tabs>
        <w:adjustRightInd w:val="0"/>
        <w:spacing w:line="360" w:lineRule="auto"/>
        <w:ind w:firstLineChars="225" w:firstLine="630"/>
        <w:jc w:val="left"/>
        <w:textAlignment w:val="baseline"/>
        <w:rPr>
          <w:rFonts w:ascii="宋体" w:hAnsi="宋体"/>
          <w:sz w:val="28"/>
          <w:szCs w:val="28"/>
        </w:rPr>
      </w:pPr>
    </w:p>
    <w:p w:rsidR="000158CC" w:rsidRDefault="000158CC">
      <w:pPr>
        <w:tabs>
          <w:tab w:val="left" w:pos="5880"/>
        </w:tabs>
        <w:spacing w:line="324" w:lineRule="auto"/>
        <w:jc w:val="center"/>
        <w:rPr>
          <w:rFonts w:ascii="宋体" w:hAnsi="宋体"/>
          <w:b/>
          <w:bCs/>
          <w:sz w:val="32"/>
          <w:szCs w:val="32"/>
        </w:rPr>
      </w:pPr>
    </w:p>
    <w:p w:rsidR="000158CC" w:rsidRDefault="000158CC">
      <w:pPr>
        <w:tabs>
          <w:tab w:val="left" w:pos="5880"/>
        </w:tabs>
        <w:spacing w:line="324" w:lineRule="auto"/>
        <w:jc w:val="center"/>
        <w:rPr>
          <w:rFonts w:ascii="宋体" w:hAnsi="宋体"/>
          <w:sz w:val="24"/>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Theme="minorEastAsia" w:eastAsiaTheme="minorEastAsia" w:hAnsiTheme="minorEastAsia" w:cs="黑体"/>
          <w:b/>
          <w:bCs/>
          <w:sz w:val="32"/>
          <w:szCs w:val="32"/>
        </w:rPr>
      </w:pPr>
    </w:p>
    <w:p w:rsidR="000158CC" w:rsidRDefault="000158CC">
      <w:pPr>
        <w:tabs>
          <w:tab w:val="left" w:pos="5880"/>
        </w:tabs>
        <w:jc w:val="center"/>
        <w:rPr>
          <w:rFonts w:ascii="宋体" w:hAnsi="宋体" w:cs="宋体"/>
          <w:b/>
          <w:bCs/>
          <w:color w:val="000000"/>
          <w:sz w:val="32"/>
          <w:szCs w:val="32"/>
        </w:rPr>
      </w:pPr>
    </w:p>
    <w:p w:rsidR="000158CC" w:rsidRDefault="00EE43EC">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0158CC" w:rsidRDefault="00EE43E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年职工之家书屋书籍采购项目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r>
        <w:rPr>
          <w:rFonts w:ascii="宋体" w:hAnsi="宋体" w:hint="eastAsia"/>
          <w:snapToGrid w:val="0"/>
          <w:spacing w:val="8"/>
          <w:sz w:val="28"/>
          <w:szCs w:val="28"/>
        </w:rPr>
        <w:t>，本项目限价</w:t>
      </w:r>
      <w:r>
        <w:rPr>
          <w:rFonts w:ascii="宋体" w:hAnsi="宋体" w:hint="eastAsia"/>
          <w:snapToGrid w:val="0"/>
          <w:spacing w:val="8"/>
          <w:sz w:val="28"/>
          <w:szCs w:val="28"/>
          <w:highlight w:val="yellow"/>
          <w:u w:val="single"/>
        </w:rPr>
        <w:t>20000</w:t>
      </w:r>
      <w:r>
        <w:rPr>
          <w:rFonts w:ascii="宋体" w:hAnsi="宋体" w:hint="eastAsia"/>
          <w:snapToGrid w:val="0"/>
          <w:spacing w:val="8"/>
          <w:sz w:val="28"/>
          <w:szCs w:val="28"/>
          <w:highlight w:val="yellow"/>
          <w:u w:val="single"/>
        </w:rPr>
        <w:t>元</w:t>
      </w:r>
      <w:r>
        <w:rPr>
          <w:rFonts w:ascii="宋体" w:hAnsi="宋体" w:hint="eastAsia"/>
          <w:snapToGrid w:val="0"/>
          <w:spacing w:val="8"/>
          <w:sz w:val="28"/>
          <w:szCs w:val="28"/>
        </w:rPr>
        <w:t>。</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年职工之家书屋书籍采购项目</w:t>
      </w: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0158CC" w:rsidRDefault="00EE43E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0158CC" w:rsidRDefault="00EE43E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一个月</w:t>
      </w:r>
      <w:r>
        <w:rPr>
          <w:rFonts w:ascii="宋体" w:hAnsi="宋体" w:hint="eastAsia"/>
          <w:snapToGrid w:val="0"/>
          <w:spacing w:val="8"/>
          <w:sz w:val="28"/>
          <w:szCs w:val="28"/>
          <w:highlight w:val="yellow"/>
          <w:u w:val="single"/>
        </w:rPr>
        <w:t>。</w:t>
      </w:r>
    </w:p>
    <w:p w:rsidR="000158CC" w:rsidRDefault="00EE43E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0158CC" w:rsidRDefault="00EE43EC">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0158CC" w:rsidRDefault="00EE43EC">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354F22">
        <w:rPr>
          <w:rFonts w:ascii="宋体" w:hAnsi="宋体"/>
          <w:snapToGrid w:val="0"/>
          <w:spacing w:val="8"/>
          <w:sz w:val="28"/>
          <w:szCs w:val="28"/>
          <w:highlight w:val="yellow"/>
          <w:u w:val="single"/>
        </w:rPr>
        <w:t>10</w:t>
      </w:r>
      <w:r>
        <w:rPr>
          <w:rFonts w:ascii="宋体" w:hAnsi="宋体" w:hint="eastAsia"/>
          <w:snapToGrid w:val="0"/>
          <w:spacing w:val="8"/>
          <w:sz w:val="28"/>
          <w:szCs w:val="28"/>
          <w:highlight w:val="yellow"/>
          <w:u w:val="single"/>
        </w:rPr>
        <w:t>月</w:t>
      </w:r>
      <w:r w:rsidR="00354F22">
        <w:rPr>
          <w:rFonts w:ascii="宋体" w:hAnsi="宋体"/>
          <w:snapToGrid w:val="0"/>
          <w:spacing w:val="8"/>
          <w:sz w:val="28"/>
          <w:szCs w:val="28"/>
          <w:highlight w:val="yellow"/>
          <w:u w:val="single"/>
        </w:rPr>
        <w:t>30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11</w:t>
      </w:r>
      <w:r>
        <w:rPr>
          <w:rFonts w:ascii="宋体" w:hAnsi="宋体" w:hint="eastAsia"/>
          <w:sz w:val="28"/>
          <w:szCs w:val="28"/>
          <w:highlight w:val="yellow"/>
          <w:u w:val="single"/>
        </w:rPr>
        <w:t>月</w:t>
      </w:r>
      <w:r w:rsidR="00354F22">
        <w:rPr>
          <w:rFonts w:ascii="宋体" w:hAnsi="宋体"/>
          <w:sz w:val="28"/>
          <w:szCs w:val="28"/>
          <w:highlight w:val="yellow"/>
          <w:u w:val="single"/>
        </w:rPr>
        <w:t>9</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sidR="00354F22">
        <w:rPr>
          <w:rFonts w:ascii="宋体" w:hAnsi="宋体"/>
          <w:sz w:val="28"/>
          <w:szCs w:val="28"/>
        </w:rPr>
        <w:t>9</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最低价评</w:t>
      </w:r>
      <w:r>
        <w:rPr>
          <w:rFonts w:ascii="宋体" w:hAnsi="宋体" w:hint="eastAsia"/>
          <w:snapToGrid w:val="0"/>
          <w:spacing w:val="8"/>
          <w:sz w:val="28"/>
          <w:szCs w:val="28"/>
          <w:u w:val="single"/>
        </w:rPr>
        <w:t>标法</w:t>
      </w:r>
      <w:r>
        <w:rPr>
          <w:rFonts w:ascii="宋体" w:hAnsi="宋体" w:hint="eastAsia"/>
          <w:snapToGrid w:val="0"/>
          <w:spacing w:val="8"/>
          <w:sz w:val="28"/>
          <w:szCs w:val="28"/>
        </w:rPr>
        <w:t>。</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0158CC" w:rsidRDefault="00EE43E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0158CC" w:rsidRDefault="00EE43E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0158CC" w:rsidRDefault="00EE43EC">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0158CC" w:rsidRDefault="00EE43EC">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郭先生（党群工作部）</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86552160</w:t>
      </w:r>
    </w:p>
    <w:p w:rsidR="000158CC" w:rsidRDefault="00EE43EC">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0158CC" w:rsidRDefault="00EE43EC">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0158CC" w:rsidRDefault="00EE43EC">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0158CC" w:rsidRDefault="00EE43EC">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0158CC" w:rsidRDefault="00EE43EC">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0158CC" w:rsidRDefault="00EE43EC">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10</w:t>
      </w:r>
      <w:r>
        <w:rPr>
          <w:rFonts w:ascii="宋体" w:hAnsi="宋体" w:hint="eastAsia"/>
          <w:sz w:val="28"/>
          <w:szCs w:val="28"/>
          <w:highlight w:val="yellow"/>
        </w:rPr>
        <w:t>月</w:t>
      </w:r>
      <w:r w:rsidR="00354F22">
        <w:rPr>
          <w:rFonts w:ascii="宋体" w:hAnsi="宋体"/>
          <w:sz w:val="28"/>
          <w:szCs w:val="28"/>
          <w:highlight w:val="yellow"/>
        </w:rPr>
        <w:t>30</w:t>
      </w:r>
      <w:r>
        <w:rPr>
          <w:rFonts w:ascii="宋体" w:hAnsi="宋体" w:hint="eastAsia"/>
          <w:sz w:val="28"/>
          <w:szCs w:val="28"/>
          <w:highlight w:val="yellow"/>
        </w:rPr>
        <w:t>日</w:t>
      </w: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0158CC">
      <w:pPr>
        <w:tabs>
          <w:tab w:val="left" w:pos="5880"/>
        </w:tabs>
        <w:ind w:firstLineChars="225" w:firstLine="723"/>
        <w:jc w:val="center"/>
        <w:rPr>
          <w:rFonts w:ascii="宋体" w:hAnsi="宋体" w:cs="宋体"/>
          <w:b/>
          <w:bCs/>
          <w:sz w:val="32"/>
          <w:szCs w:val="32"/>
        </w:rPr>
      </w:pPr>
    </w:p>
    <w:p w:rsidR="000158CC" w:rsidRDefault="00EE43EC">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0158CC" w:rsidRDefault="00EE43E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0158CC" w:rsidRDefault="00EE43E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年职工之家书屋书籍采</w:t>
      </w:r>
      <w:r>
        <w:rPr>
          <w:rFonts w:asciiTheme="minorEastAsia" w:eastAsiaTheme="minorEastAsia" w:hAnsiTheme="minorEastAsia" w:hint="eastAsia"/>
          <w:sz w:val="28"/>
          <w:szCs w:val="28"/>
        </w:rPr>
        <w:t>购项目。</w:t>
      </w:r>
    </w:p>
    <w:tbl>
      <w:tblPr>
        <w:tblW w:w="9520" w:type="dxa"/>
        <w:tblLayout w:type="fixed"/>
        <w:tblCellMar>
          <w:top w:w="15" w:type="dxa"/>
          <w:left w:w="15" w:type="dxa"/>
          <w:bottom w:w="15" w:type="dxa"/>
          <w:right w:w="15" w:type="dxa"/>
        </w:tblCellMar>
        <w:tblLook w:val="04A0" w:firstRow="1" w:lastRow="0" w:firstColumn="1" w:lastColumn="0" w:noHBand="0" w:noVBand="1"/>
      </w:tblPr>
      <w:tblGrid>
        <w:gridCol w:w="783"/>
        <w:gridCol w:w="3957"/>
        <w:gridCol w:w="2271"/>
        <w:gridCol w:w="1194"/>
        <w:gridCol w:w="1315"/>
      </w:tblGrid>
      <w:tr w:rsidR="000158CC">
        <w:trPr>
          <w:trHeight w:val="722"/>
        </w:trPr>
        <w:tc>
          <w:tcPr>
            <w:tcW w:w="9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bidi="ar"/>
              </w:rPr>
              <w:t>采购书目细目</w:t>
            </w:r>
          </w:p>
        </w:tc>
      </w:tr>
      <w:tr w:rsidR="000158CC">
        <w:trPr>
          <w:trHeight w:val="436"/>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编号</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书名</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编制</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购买套数</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化工工艺设计手册（第五版）上、下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jc w:val="center"/>
              <w:rPr>
                <w:rFonts w:ascii="宋体" w:hAnsi="宋体" w:cs="宋体"/>
                <w:color w:val="000000"/>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机械设计手册第</w:t>
            </w:r>
            <w:r>
              <w:rPr>
                <w:rFonts w:ascii="宋体" w:hAnsi="宋体" w:cs="宋体" w:hint="eastAsia"/>
                <w:color w:val="000000"/>
                <w:kern w:val="0"/>
                <w:sz w:val="24"/>
                <w:lang w:bidi="ar"/>
              </w:rPr>
              <w:t>6</w:t>
            </w:r>
            <w:r>
              <w:rPr>
                <w:rFonts w:ascii="宋体" w:hAnsi="宋体" w:cs="宋体" w:hint="eastAsia"/>
                <w:color w:val="000000"/>
                <w:kern w:val="0"/>
                <w:sz w:val="24"/>
                <w:lang w:bidi="ar"/>
              </w:rPr>
              <w:t>版全</w:t>
            </w:r>
            <w:r>
              <w:rPr>
                <w:rFonts w:ascii="宋体" w:hAnsi="宋体" w:cs="宋体" w:hint="eastAsia"/>
                <w:color w:val="000000"/>
                <w:kern w:val="0"/>
                <w:sz w:val="24"/>
                <w:lang w:bidi="ar"/>
              </w:rPr>
              <w:t>5</w:t>
            </w:r>
            <w:r>
              <w:rPr>
                <w:rFonts w:ascii="宋体" w:hAnsi="宋体" w:cs="宋体" w:hint="eastAsia"/>
                <w:color w:val="000000"/>
                <w:kern w:val="0"/>
                <w:sz w:val="24"/>
                <w:lang w:bidi="ar"/>
              </w:rPr>
              <w:t>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成大先</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《化工节能减排技术》第二版</w:t>
            </w:r>
            <w:r>
              <w:rPr>
                <w:rFonts w:ascii="宋体" w:hAnsi="宋体" w:cs="宋体" w:hint="eastAsia"/>
                <w:color w:val="000000"/>
                <w:kern w:val="0"/>
                <w:sz w:val="24"/>
                <w:lang w:bidi="ar"/>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李平辉</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《化工设计概论》第二版</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李国庭</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污水治理技术与运行管理</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中国环境出版社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王仲旭</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化验员读本（第五版）上下册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周心如</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仪表工试题集现场仪表分册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jc w:val="center"/>
              <w:rPr>
                <w:rFonts w:ascii="宋体" w:hAnsi="宋体" w:cs="宋体"/>
                <w:color w:val="000000"/>
                <w:sz w:val="24"/>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纪纲</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化工设备及技术第</w:t>
            </w:r>
            <w:r>
              <w:rPr>
                <w:rFonts w:ascii="宋体" w:hAnsi="宋体" w:cs="宋体" w:hint="eastAsia"/>
                <w:color w:val="000000"/>
                <w:kern w:val="0"/>
                <w:sz w:val="24"/>
                <w:lang w:bidi="ar"/>
              </w:rPr>
              <w:t>2</w:t>
            </w:r>
            <w:r>
              <w:rPr>
                <w:rFonts w:ascii="宋体" w:hAnsi="宋体" w:cs="宋体" w:hint="eastAsia"/>
                <w:color w:val="000000"/>
                <w:kern w:val="0"/>
                <w:sz w:val="24"/>
                <w:lang w:bidi="ar"/>
              </w:rPr>
              <w:t>版</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王磊</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化工仪表及自动化</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1A66B3"/>
                <w:sz w:val="24"/>
              </w:rPr>
            </w:pPr>
            <w:hyperlink r:id="rId8" w:tooltip="" w:history="1">
              <w:r>
                <w:rPr>
                  <w:rStyle w:val="a8"/>
                  <w:rFonts w:ascii="宋体" w:hAnsi="宋体" w:cs="宋体" w:hint="eastAsia"/>
                  <w:sz w:val="24"/>
                </w:rPr>
                <w:t>厉玉鸣</w:t>
              </w:r>
            </w:hyperlink>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化工工艺学</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杜春华</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662"/>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《化工仪表维修工高技能人才培训教材》</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西南交通大学出版社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潘家平</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《化工单元操作及工艺过程实践》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大连理工大学</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张述伟</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化工原理（第</w:t>
            </w:r>
            <w:r>
              <w:rPr>
                <w:rFonts w:ascii="宋体" w:hAnsi="宋体" w:cs="宋体" w:hint="eastAsia"/>
                <w:color w:val="000000"/>
                <w:kern w:val="0"/>
                <w:sz w:val="24"/>
                <w:lang w:bidi="ar"/>
              </w:rPr>
              <w:t>2</w:t>
            </w:r>
            <w:r>
              <w:rPr>
                <w:rFonts w:ascii="宋体" w:hAnsi="宋体" w:cs="宋体" w:hint="eastAsia"/>
                <w:color w:val="000000"/>
                <w:kern w:val="0"/>
                <w:sz w:val="24"/>
                <w:lang w:bidi="ar"/>
              </w:rPr>
              <w:t>版）上下册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科学出版社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何潮洪</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化工单元操作技术</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天津大学出版社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张郢峰</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仪表维修工实用技能详解</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王景芝</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化工仪表自动控制</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高娟</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化工工艺学</w:t>
            </w:r>
            <w:r>
              <w:rPr>
                <w:rFonts w:ascii="宋体" w:hAnsi="宋体" w:cs="宋体" w:hint="eastAsia"/>
                <w:color w:val="000000"/>
                <w:kern w:val="0"/>
                <w:sz w:val="24"/>
                <w:lang w:bidi="ar"/>
              </w:rPr>
              <w:t>(</w:t>
            </w:r>
            <w:r>
              <w:rPr>
                <w:rFonts w:ascii="宋体" w:hAnsi="宋体" w:cs="宋体" w:hint="eastAsia"/>
                <w:color w:val="000000"/>
                <w:kern w:val="0"/>
                <w:sz w:val="24"/>
                <w:lang w:bidi="ar"/>
              </w:rPr>
              <w:t>刘晓林</w:t>
            </w:r>
            <w:r>
              <w:rPr>
                <w:rFonts w:ascii="宋体" w:hAnsi="宋体" w:cs="宋体" w:hint="eastAsia"/>
                <w:color w:val="000000"/>
                <w:kern w:val="0"/>
                <w:sz w:val="24"/>
                <w:lang w:bidi="ar"/>
              </w:rPr>
              <w:t>)</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刘晓林</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石油化工设计手册</w:t>
            </w:r>
            <w:r>
              <w:rPr>
                <w:rFonts w:ascii="宋体" w:hAnsi="宋体" w:cs="宋体" w:hint="eastAsia"/>
                <w:color w:val="323232"/>
                <w:kern w:val="0"/>
                <w:sz w:val="24"/>
                <w:lang w:bidi="ar"/>
              </w:rPr>
              <w:t>(</w:t>
            </w:r>
            <w:r>
              <w:rPr>
                <w:rFonts w:ascii="宋体" w:hAnsi="宋体" w:cs="宋体" w:hint="eastAsia"/>
                <w:color w:val="323232"/>
                <w:kern w:val="0"/>
                <w:sz w:val="24"/>
                <w:lang w:bidi="ar"/>
              </w:rPr>
              <w:t>修订版</w:t>
            </w:r>
            <w:r>
              <w:rPr>
                <w:rFonts w:ascii="宋体" w:hAnsi="宋体" w:cs="宋体" w:hint="eastAsia"/>
                <w:color w:val="323232"/>
                <w:kern w:val="0"/>
                <w:sz w:val="24"/>
                <w:lang w:bidi="ar"/>
              </w:rPr>
              <w:t>)</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王子宗</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换热设备运行、维护与检修</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石油工业出版社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朱晏萱</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化工设备机械基础</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董俊华</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2"/>
                <w:szCs w:val="22"/>
                <w:lang w:bidi="ar"/>
              </w:rPr>
            </w:pPr>
          </w:p>
          <w:p w:rsidR="000158CC" w:rsidRDefault="000158CC">
            <w:pPr>
              <w:widowControl/>
              <w:jc w:val="center"/>
              <w:textAlignment w:val="center"/>
              <w:rPr>
                <w:rFonts w:ascii="宋体" w:hAnsi="宋体" w:cs="宋体"/>
                <w:color w:val="000000"/>
                <w:kern w:val="0"/>
                <w:sz w:val="22"/>
                <w:szCs w:val="22"/>
                <w:lang w:bidi="ar"/>
              </w:rPr>
            </w:pPr>
          </w:p>
          <w:p w:rsidR="000158CC" w:rsidRDefault="000158CC">
            <w:pPr>
              <w:widowControl/>
              <w:jc w:val="center"/>
              <w:textAlignment w:val="center"/>
              <w:rPr>
                <w:rFonts w:ascii="宋体" w:hAnsi="宋体" w:cs="宋体"/>
                <w:color w:val="000000"/>
                <w:kern w:val="0"/>
                <w:sz w:val="22"/>
                <w:szCs w:val="22"/>
                <w:lang w:bidi="ar"/>
              </w:rPr>
            </w:pPr>
          </w:p>
          <w:p w:rsidR="000158CC" w:rsidRDefault="000158CC">
            <w:pPr>
              <w:widowControl/>
              <w:jc w:val="center"/>
              <w:textAlignment w:val="center"/>
              <w:rPr>
                <w:rFonts w:ascii="宋体" w:hAnsi="宋体" w:cs="宋体"/>
                <w:color w:val="000000"/>
                <w:kern w:val="0"/>
                <w:sz w:val="22"/>
                <w:szCs w:val="22"/>
                <w:lang w:bidi="ar"/>
              </w:rPr>
            </w:pPr>
          </w:p>
          <w:p w:rsidR="000158CC" w:rsidRDefault="000158CC">
            <w:pPr>
              <w:widowControl/>
              <w:jc w:val="center"/>
              <w:textAlignment w:val="center"/>
              <w:rPr>
                <w:rFonts w:ascii="宋体" w:hAnsi="宋体" w:cs="宋体"/>
                <w:color w:val="000000"/>
                <w:kern w:val="0"/>
                <w:sz w:val="22"/>
                <w:szCs w:val="22"/>
                <w:lang w:bidi="a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《现代氯碱技术手册》刘国桢</w:t>
            </w:r>
            <w:r>
              <w:rPr>
                <w:rFonts w:ascii="宋体" w:hAnsi="宋体" w:cs="宋体" w:hint="eastAsia"/>
                <w:color w:val="000000"/>
                <w:kern w:val="0"/>
                <w:sz w:val="24"/>
                <w:lang w:bidi="ar"/>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刘国桢</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389"/>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离子膜法制烧碱操作问答</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邢家悟</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0158CC">
        <w:trPr>
          <w:trHeight w:val="717"/>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离子膜烧碱控制技术</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高国光</w:t>
            </w:r>
            <w:r>
              <w:rPr>
                <w:rFonts w:ascii="宋体" w:hAnsi="宋体" w:cs="宋体" w:hint="eastAsia"/>
                <w:color w:val="000000"/>
                <w:kern w:val="0"/>
                <w:sz w:val="24"/>
                <w:lang w:bidi="ar"/>
              </w:rPr>
              <w:t>,</w:t>
            </w:r>
            <w:r>
              <w:rPr>
                <w:rFonts w:ascii="宋体" w:hAnsi="宋体" w:cs="宋体" w:hint="eastAsia"/>
                <w:color w:val="000000"/>
                <w:kern w:val="0"/>
                <w:sz w:val="24"/>
                <w:lang w:bidi="ar"/>
              </w:rPr>
              <w:t>武平丽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bl>
    <w:p w:rsidR="000158CC" w:rsidRDefault="00EE43EC">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本次采购限价</w:t>
      </w:r>
      <w:r>
        <w:rPr>
          <w:rFonts w:asciiTheme="minorEastAsia" w:eastAsiaTheme="minorEastAsia" w:hAnsiTheme="minorEastAsia" w:hint="eastAsia"/>
          <w:sz w:val="28"/>
          <w:szCs w:val="28"/>
        </w:rPr>
        <w:t>20000</w:t>
      </w:r>
      <w:r>
        <w:rPr>
          <w:rFonts w:asciiTheme="minorEastAsia" w:eastAsiaTheme="minorEastAsia" w:hAnsiTheme="minorEastAsia" w:hint="eastAsia"/>
          <w:sz w:val="28"/>
          <w:szCs w:val="28"/>
        </w:rPr>
        <w:t>元。</w:t>
      </w:r>
    </w:p>
    <w:p w:rsidR="000158CC" w:rsidRDefault="00EE43EC">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0158CC" w:rsidRDefault="00EE43EC">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158CC" w:rsidRDefault="00EE43EC">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158CC" w:rsidRDefault="00EE43EC">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158CC" w:rsidRDefault="00EE43EC">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158CC" w:rsidRDefault="00EE43EC">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w:t>
      </w:r>
      <w:r>
        <w:rPr>
          <w:rFonts w:ascii="宋体" w:hAnsi="宋体" w:cs="宋体" w:hint="eastAsia"/>
          <w:sz w:val="28"/>
          <w:szCs w:val="28"/>
        </w:rPr>
        <w:lastRenderedPageBreak/>
        <w:t>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0158CC" w:rsidRDefault="00EE43EC">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0158CC" w:rsidRDefault="00EE43EC">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158CC" w:rsidRDefault="00EE43EC">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158CC" w:rsidRDefault="00EE43EC">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0158CC" w:rsidRDefault="00EE43E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0158CC" w:rsidRDefault="00EE43E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158CC" w:rsidRDefault="00EE43EC">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0158CC" w:rsidRDefault="00EE43EC">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0158CC" w:rsidRDefault="00EE43EC">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0158CC" w:rsidRDefault="00EE43EC">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0158CC" w:rsidRDefault="00EE43E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11</w:t>
      </w:r>
      <w:r>
        <w:rPr>
          <w:rFonts w:ascii="宋体" w:hAnsi="宋体" w:cs="宋体" w:hint="eastAsia"/>
          <w:b/>
          <w:sz w:val="28"/>
          <w:szCs w:val="28"/>
          <w:highlight w:val="yellow"/>
        </w:rPr>
        <w:t>月</w:t>
      </w:r>
      <w:r w:rsidR="00354F22">
        <w:rPr>
          <w:rFonts w:ascii="宋体" w:hAnsi="宋体" w:cs="宋体"/>
          <w:b/>
          <w:sz w:val="28"/>
          <w:szCs w:val="28"/>
          <w:highlight w:val="yellow"/>
        </w:rPr>
        <w:t>9</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0158CC" w:rsidRDefault="00EE43E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0158CC" w:rsidRDefault="00EE43EC">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0158CC" w:rsidRDefault="00EE43E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0158CC" w:rsidRDefault="00EE43E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0158CC" w:rsidRDefault="00EE43E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158CC" w:rsidRDefault="000158CC">
      <w:pPr>
        <w:tabs>
          <w:tab w:val="left" w:pos="5880"/>
        </w:tabs>
        <w:spacing w:line="324" w:lineRule="auto"/>
        <w:ind w:firstLineChars="200" w:firstLine="560"/>
        <w:rPr>
          <w:rFonts w:ascii="宋体" w:hAnsi="宋体" w:cs="宋体"/>
          <w:sz w:val="28"/>
          <w:szCs w:val="28"/>
        </w:rPr>
      </w:pPr>
    </w:p>
    <w:p w:rsidR="000158CC" w:rsidRDefault="000158CC">
      <w:pPr>
        <w:tabs>
          <w:tab w:val="left" w:pos="5880"/>
        </w:tabs>
        <w:spacing w:line="324" w:lineRule="auto"/>
        <w:ind w:firstLineChars="200" w:firstLine="560"/>
        <w:rPr>
          <w:rFonts w:ascii="宋体" w:hAnsi="宋体" w:cs="宋体"/>
          <w:sz w:val="28"/>
          <w:szCs w:val="28"/>
        </w:rPr>
      </w:pPr>
    </w:p>
    <w:p w:rsidR="000158CC" w:rsidRDefault="00EE43EC">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0158CC" w:rsidRDefault="00EE43EC">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158CC" w:rsidRDefault="00EE43E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0158CC" w:rsidRDefault="00EE43E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158CC" w:rsidRDefault="00EE43E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0158CC" w:rsidRDefault="00EE43E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0158CC" w:rsidRDefault="00EE43E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w:t>
      </w:r>
      <w:r>
        <w:rPr>
          <w:rFonts w:asciiTheme="minorEastAsia" w:eastAsiaTheme="minorEastAsia" w:hAnsiTheme="minorEastAsia" w:hint="eastAsia"/>
          <w:color w:val="000000"/>
          <w:sz w:val="28"/>
          <w:szCs w:val="28"/>
        </w:rPr>
        <w:t>修改报价格式按废标处理。</w:t>
      </w:r>
    </w:p>
    <w:p w:rsidR="000158CC" w:rsidRDefault="00EE43EC">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158CC" w:rsidRDefault="00EE43EC">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0158CC" w:rsidRDefault="00EE43EC">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158CC" w:rsidRDefault="00EE43EC">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158CC" w:rsidRDefault="00EE43EC">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158CC" w:rsidRDefault="00EE43EC">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0158CC" w:rsidRDefault="00EE43EC">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0158CC" w:rsidRDefault="00EE43E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158CC" w:rsidRDefault="00EE43E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158CC" w:rsidRDefault="000158CC">
      <w:pPr>
        <w:tabs>
          <w:tab w:val="left" w:pos="5880"/>
        </w:tabs>
        <w:snapToGrid w:val="0"/>
        <w:spacing w:line="360" w:lineRule="auto"/>
        <w:jc w:val="center"/>
        <w:rPr>
          <w:rFonts w:ascii="宋体"/>
          <w:b/>
          <w:bCs/>
          <w:color w:val="000000"/>
          <w:sz w:val="28"/>
          <w:szCs w:val="28"/>
        </w:rPr>
      </w:pPr>
    </w:p>
    <w:p w:rsidR="000158CC" w:rsidRDefault="000158CC">
      <w:pPr>
        <w:tabs>
          <w:tab w:val="left" w:pos="5880"/>
        </w:tabs>
        <w:snapToGrid w:val="0"/>
        <w:spacing w:line="360" w:lineRule="auto"/>
        <w:jc w:val="center"/>
        <w:rPr>
          <w:rFonts w:ascii="宋体"/>
          <w:b/>
          <w:bCs/>
          <w:color w:val="000000"/>
          <w:sz w:val="28"/>
          <w:szCs w:val="28"/>
        </w:rPr>
      </w:pPr>
    </w:p>
    <w:p w:rsidR="000158CC" w:rsidRDefault="000158CC">
      <w:pPr>
        <w:tabs>
          <w:tab w:val="left" w:pos="5880"/>
        </w:tabs>
        <w:snapToGrid w:val="0"/>
        <w:spacing w:line="360" w:lineRule="auto"/>
        <w:jc w:val="center"/>
        <w:rPr>
          <w:rFonts w:ascii="宋体"/>
          <w:b/>
          <w:bCs/>
          <w:color w:val="000000"/>
          <w:sz w:val="28"/>
          <w:szCs w:val="28"/>
        </w:rPr>
      </w:pPr>
    </w:p>
    <w:p w:rsidR="000158CC" w:rsidRDefault="00EE43EC">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0158CC" w:rsidRDefault="00EE43EC">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w:t>
      </w:r>
      <w:r>
        <w:rPr>
          <w:rFonts w:ascii="宋体" w:hAnsi="宋体" w:hint="eastAsia"/>
          <w:snapToGrid w:val="0"/>
          <w:sz w:val="28"/>
          <w:szCs w:val="28"/>
        </w:rPr>
        <w:t>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lastRenderedPageBreak/>
        <w:t>束前予以补正；</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0158CC" w:rsidRDefault="00EE43EC">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0158CC" w:rsidRDefault="00EE43EC">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0158CC" w:rsidRDefault="00EE43EC">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w:t>
      </w:r>
      <w:r>
        <w:rPr>
          <w:rFonts w:ascii="宋体" w:hAnsi="宋体" w:hint="eastAsia"/>
          <w:snapToGrid w:val="0"/>
          <w:sz w:val="28"/>
          <w:szCs w:val="28"/>
        </w:rPr>
        <w:lastRenderedPageBreak/>
        <w:t>序的评审，经上述资格审查不合格的参选文件，其参选资</w:t>
      </w:r>
      <w:r>
        <w:rPr>
          <w:rFonts w:ascii="宋体" w:hAnsi="宋体" w:hint="eastAsia"/>
          <w:snapToGrid w:val="0"/>
          <w:sz w:val="28"/>
          <w:szCs w:val="28"/>
        </w:rPr>
        <w:t>格将被评选委员会予以否决。</w:t>
      </w:r>
    </w:p>
    <w:p w:rsidR="000158CC" w:rsidRDefault="00EE43EC">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w:t>
      </w:r>
      <w:r>
        <w:rPr>
          <w:rFonts w:ascii="宋体" w:hAnsi="宋体" w:hint="eastAsia"/>
          <w:snapToGrid w:val="0"/>
          <w:sz w:val="28"/>
          <w:szCs w:val="28"/>
        </w:rPr>
        <w:t>拒绝被确定为非实质性响应的参选，参选人不能通过修正或撤销不符之处而使其参选成为实质性响应的参选。</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w:t>
      </w:r>
      <w:r>
        <w:rPr>
          <w:rFonts w:ascii="宋体" w:hAnsi="宋体" w:hint="eastAsia"/>
          <w:snapToGrid w:val="0"/>
          <w:sz w:val="28"/>
          <w:szCs w:val="28"/>
        </w:rPr>
        <w:t>外；</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0158CC" w:rsidRDefault="00EE43E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0158CC" w:rsidRDefault="00EE43EC">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三、详细评审：</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评选委员会将对通过资格及实质响应性审查的各合格参选人，根据以下标准和方法进行评分。</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本项目最高限价为人民币</w:t>
      </w:r>
      <w:r>
        <w:rPr>
          <w:rFonts w:ascii="宋体" w:hAnsi="宋体" w:hint="eastAsia"/>
          <w:sz w:val="28"/>
          <w:szCs w:val="28"/>
        </w:rPr>
        <w:t>2</w:t>
      </w:r>
      <w:r>
        <w:rPr>
          <w:rFonts w:ascii="宋体" w:hAnsi="宋体" w:hint="eastAsia"/>
          <w:sz w:val="28"/>
          <w:szCs w:val="28"/>
        </w:rPr>
        <w:t>万</w:t>
      </w:r>
      <w:r>
        <w:rPr>
          <w:rFonts w:ascii="宋体" w:hAnsi="宋体" w:hint="eastAsia"/>
          <w:sz w:val="28"/>
          <w:szCs w:val="28"/>
        </w:rPr>
        <w:t>元，参选人所填报的参选价高于本项目最高限价的其参选将被评选委员会予以否决。</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本项目评审采用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若以上评选价格方法排序相同，则由评选委员会全体成员记名投票表决，得票超过半数的将被排序在前。</w:t>
      </w:r>
    </w:p>
    <w:p w:rsidR="000158CC" w:rsidRDefault="00EE43EC">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四、以下情况作废标处理：</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对比选文件提出的实质性要求和条件，参选文件未能在实质上响应的。</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参选</w:t>
      </w:r>
      <w:r>
        <w:rPr>
          <w:rFonts w:ascii="宋体" w:hAnsi="宋体" w:hint="eastAsia"/>
          <w:sz w:val="28"/>
          <w:szCs w:val="28"/>
        </w:rPr>
        <w:t>文件存在重大偏差的</w:t>
      </w:r>
      <w:r>
        <w:rPr>
          <w:rFonts w:ascii="宋体" w:hAnsi="宋体" w:hint="eastAsia"/>
          <w:sz w:val="28"/>
          <w:szCs w:val="28"/>
        </w:rPr>
        <w:t>(</w:t>
      </w:r>
      <w:r>
        <w:rPr>
          <w:rFonts w:ascii="宋体" w:hAnsi="宋体" w:hint="eastAsia"/>
          <w:sz w:val="28"/>
          <w:szCs w:val="28"/>
        </w:rPr>
        <w:t>如参选报价超过最高限价</w:t>
      </w:r>
      <w:r>
        <w:rPr>
          <w:rFonts w:ascii="宋体" w:hAnsi="宋体" w:hint="eastAsia"/>
          <w:sz w:val="28"/>
          <w:szCs w:val="28"/>
        </w:rPr>
        <w:t>)</w:t>
      </w:r>
      <w:r>
        <w:rPr>
          <w:rFonts w:ascii="宋体" w:hAnsi="宋体" w:hint="eastAsia"/>
          <w:sz w:val="28"/>
          <w:szCs w:val="28"/>
        </w:rPr>
        <w:t>。</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hint="eastAsia"/>
          <w:sz w:val="28"/>
          <w:szCs w:val="28"/>
        </w:rPr>
        <w:t>合同付款方式不符合比选文件规定的。</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未按规定格式要求编制参选文件的。</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违反规定影响开选评选工作或采取其他方式对比选人施加影响的。</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参选人串标、相互勾结故意压低标价以排挤竞争对手的公平竞争的，其参选无效。</w:t>
      </w:r>
      <w:bookmarkStart w:id="0" w:name="_GoBack"/>
      <w:bookmarkEnd w:id="0"/>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参选人有挂靠行为，其参选无效。</w:t>
      </w:r>
    </w:p>
    <w:p w:rsidR="000158CC" w:rsidRDefault="00EE43EC">
      <w:pPr>
        <w:spacing w:line="360" w:lineRule="auto"/>
        <w:rPr>
          <w:rFonts w:ascii="宋体" w:hAnsi="宋体"/>
          <w:b/>
          <w:sz w:val="28"/>
          <w:szCs w:val="28"/>
        </w:rPr>
      </w:pPr>
      <w:r>
        <w:rPr>
          <w:rFonts w:ascii="宋体" w:hAnsi="宋体" w:hint="eastAsia"/>
          <w:b/>
          <w:sz w:val="28"/>
          <w:szCs w:val="28"/>
        </w:rPr>
        <w:t>五</w:t>
      </w:r>
      <w:r>
        <w:rPr>
          <w:rFonts w:ascii="宋体" w:hAnsi="宋体" w:hint="eastAsia"/>
          <w:b/>
          <w:sz w:val="28"/>
          <w:szCs w:val="28"/>
        </w:rPr>
        <w:t>、评选</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0158CC" w:rsidRDefault="00EE43EC">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0158CC" w:rsidRDefault="00EE43EC">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w:t>
      </w:r>
      <w:r>
        <w:rPr>
          <w:rFonts w:ascii="宋体" w:hAnsi="宋体" w:hint="eastAsia"/>
          <w:sz w:val="28"/>
          <w:szCs w:val="28"/>
        </w:rPr>
        <w:t>、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0158CC" w:rsidRDefault="000158CC">
      <w:pPr>
        <w:tabs>
          <w:tab w:val="left" w:pos="5880"/>
        </w:tabs>
        <w:spacing w:line="324" w:lineRule="auto"/>
        <w:ind w:firstLineChars="171" w:firstLine="479"/>
        <w:rPr>
          <w:rFonts w:ascii="宋体" w:hAnsi="宋体"/>
          <w:sz w:val="28"/>
          <w:szCs w:val="28"/>
        </w:rPr>
      </w:pPr>
    </w:p>
    <w:p w:rsidR="000158CC" w:rsidRDefault="00EE43EC">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 xml:space="preserve">  </w:t>
      </w:r>
      <w:r>
        <w:rPr>
          <w:rFonts w:ascii="宋体" w:hAnsi="宋体" w:cs="宋体" w:hint="eastAsia"/>
          <w:b/>
          <w:sz w:val="32"/>
          <w:szCs w:val="32"/>
        </w:rPr>
        <w:t>合同授予</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w:t>
      </w:r>
      <w:r>
        <w:rPr>
          <w:rFonts w:ascii="宋体" w:hAnsi="宋体" w:hint="eastAsia"/>
          <w:sz w:val="28"/>
          <w:szCs w:val="28"/>
        </w:rPr>
        <w:t>选资格，由此给比选人造成的损失，比选人有权追究中选方的全部责任。</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0158CC" w:rsidRDefault="000158CC">
      <w:pPr>
        <w:tabs>
          <w:tab w:val="left" w:pos="5880"/>
        </w:tabs>
        <w:spacing w:line="360" w:lineRule="auto"/>
        <w:ind w:left="700" w:hangingChars="250" w:hanging="700"/>
        <w:rPr>
          <w:rFonts w:ascii="宋体" w:hAnsi="宋体"/>
          <w:sz w:val="28"/>
          <w:szCs w:val="28"/>
        </w:rPr>
      </w:pPr>
    </w:p>
    <w:p w:rsidR="000158CC" w:rsidRDefault="000158CC">
      <w:pPr>
        <w:tabs>
          <w:tab w:val="left" w:pos="5880"/>
        </w:tabs>
        <w:spacing w:line="360" w:lineRule="auto"/>
        <w:ind w:left="700"/>
        <w:rPr>
          <w:rFonts w:ascii="宋体" w:hAnsi="宋体"/>
          <w:sz w:val="28"/>
          <w:szCs w:val="28"/>
        </w:rPr>
      </w:pPr>
    </w:p>
    <w:p w:rsidR="000158CC" w:rsidRDefault="00EE43EC">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0158CC">
      <w:pPr>
        <w:tabs>
          <w:tab w:val="left" w:pos="5880"/>
        </w:tabs>
        <w:spacing w:line="324" w:lineRule="auto"/>
        <w:ind w:firstLineChars="200" w:firstLine="560"/>
        <w:rPr>
          <w:rFonts w:ascii="宋体" w:hAnsi="宋体"/>
          <w:sz w:val="28"/>
          <w:szCs w:val="28"/>
        </w:rPr>
      </w:pPr>
    </w:p>
    <w:p w:rsidR="000158CC" w:rsidRDefault="00EE43EC">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0158CC" w:rsidRDefault="00EE43E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0158CC" w:rsidRDefault="00EE43EC">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0158CC" w:rsidRDefault="00EE43EC">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ind w:firstLineChars="225" w:firstLine="630"/>
        <w:jc w:val="left"/>
        <w:rPr>
          <w:rFonts w:ascii="宋体"/>
          <w:color w:val="000000"/>
          <w:sz w:val="28"/>
          <w:szCs w:val="28"/>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0158CC">
      <w:pPr>
        <w:tabs>
          <w:tab w:val="left" w:pos="5880"/>
        </w:tabs>
        <w:snapToGrid w:val="0"/>
        <w:spacing w:line="360" w:lineRule="auto"/>
        <w:rPr>
          <w:rFonts w:ascii="宋体" w:hAnsi="宋体" w:cs="宋体"/>
          <w:color w:val="000000"/>
          <w:sz w:val="32"/>
          <w:szCs w:val="32"/>
          <w:highlight w:val="yellow"/>
        </w:rPr>
      </w:pPr>
    </w:p>
    <w:p w:rsidR="000158CC" w:rsidRDefault="00EE43EC">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0158CC" w:rsidRDefault="00EE43EC">
      <w:pPr>
        <w:spacing w:line="520" w:lineRule="exact"/>
        <w:ind w:firstLineChars="100" w:firstLine="280"/>
        <w:jc w:val="center"/>
        <w:rPr>
          <w:sz w:val="28"/>
          <w:szCs w:val="28"/>
        </w:rPr>
      </w:pPr>
      <w:r>
        <w:rPr>
          <w:rFonts w:hint="eastAsia"/>
          <w:sz w:val="28"/>
          <w:szCs w:val="28"/>
        </w:rPr>
        <w:t>2020</w:t>
      </w:r>
      <w:r>
        <w:rPr>
          <w:rFonts w:hint="eastAsia"/>
          <w:sz w:val="28"/>
          <w:szCs w:val="28"/>
        </w:rPr>
        <w:t>年职工之家书屋书籍采购合同</w:t>
      </w:r>
    </w:p>
    <w:p w:rsidR="000158CC" w:rsidRDefault="000158CC">
      <w:pPr>
        <w:spacing w:line="520" w:lineRule="exact"/>
        <w:ind w:firstLineChars="100" w:firstLine="210"/>
      </w:pPr>
    </w:p>
    <w:p w:rsidR="000158CC" w:rsidRDefault="00EE43EC">
      <w:pPr>
        <w:spacing w:line="520" w:lineRule="exact"/>
      </w:pPr>
      <w:r>
        <w:rPr>
          <w:rFonts w:hint="eastAsia"/>
        </w:rPr>
        <w:t>合同</w:t>
      </w:r>
      <w:r>
        <w:rPr>
          <w:rFonts w:hint="eastAsia"/>
        </w:rPr>
        <w:t>编号：</w:t>
      </w:r>
    </w:p>
    <w:p w:rsidR="000158CC" w:rsidRDefault="00EE43EC">
      <w:pPr>
        <w:spacing w:line="520" w:lineRule="exact"/>
      </w:pPr>
      <w:r>
        <w:rPr>
          <w:rFonts w:hint="eastAsia"/>
        </w:rPr>
        <w:t>甲方：福建省东南电化股份有限公司</w:t>
      </w:r>
      <w:r>
        <w:rPr>
          <w:rFonts w:hint="eastAsia"/>
        </w:rPr>
        <w:t>工会委员会</w:t>
      </w:r>
      <w:r>
        <w:rPr>
          <w:rFonts w:hint="eastAsia"/>
        </w:rPr>
        <w:t xml:space="preserve">        </w:t>
      </w:r>
      <w:r>
        <w:rPr>
          <w:rFonts w:hint="eastAsia"/>
        </w:rPr>
        <w:t>签订地点：</w:t>
      </w:r>
    </w:p>
    <w:p w:rsidR="000158CC" w:rsidRDefault="00EE43EC">
      <w:pPr>
        <w:spacing w:line="520" w:lineRule="exact"/>
      </w:pPr>
      <w:r>
        <w:rPr>
          <w:rFonts w:hint="eastAsia"/>
        </w:rPr>
        <w:t>乙方：</w:t>
      </w:r>
      <w:r>
        <w:rPr>
          <w:rFonts w:hint="eastAsia"/>
        </w:rPr>
        <w:t xml:space="preserve">                                  </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158CC" w:rsidRDefault="000158CC">
      <w:pPr>
        <w:spacing w:line="520" w:lineRule="exact"/>
      </w:pPr>
    </w:p>
    <w:p w:rsidR="000158CC" w:rsidRDefault="00EE43E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0158CC" w:rsidRDefault="00EE43E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0158CC">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158CC" w:rsidRDefault="00EE43E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0158CC" w:rsidRDefault="00EE43E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0158CC" w:rsidRDefault="00EE43E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0158CC" w:rsidRDefault="00EE43EC">
            <w:pPr>
              <w:spacing w:line="520" w:lineRule="exact"/>
            </w:pPr>
            <w:r>
              <w:rPr>
                <w:rFonts w:hint="eastAsia"/>
              </w:rPr>
              <w:t>单价（元）</w:t>
            </w:r>
          </w:p>
        </w:tc>
      </w:tr>
      <w:tr w:rsidR="000158CC">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0158CC" w:rsidRDefault="000158CC">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0158CC" w:rsidRDefault="000158CC">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0158CC" w:rsidRDefault="000158CC">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158CC" w:rsidRDefault="000158CC">
            <w:pPr>
              <w:spacing w:line="520" w:lineRule="exact"/>
            </w:pPr>
          </w:p>
        </w:tc>
      </w:tr>
    </w:tbl>
    <w:p w:rsidR="000158CC" w:rsidRDefault="00EE43EC">
      <w:pPr>
        <w:spacing w:line="520" w:lineRule="exact"/>
      </w:pPr>
      <w:r>
        <w:rPr>
          <w:rFonts w:hint="eastAsia"/>
        </w:rPr>
        <w:t>上述金额为含税价格，包含了乙方提供本协议约定的产品及相应服务（送货、安装等）的全部价格，除非另有约定，甲方不再承担其他费用。</w:t>
      </w:r>
    </w:p>
    <w:p w:rsidR="000158CC" w:rsidRDefault="00EE43EC">
      <w:pPr>
        <w:spacing w:line="520" w:lineRule="exact"/>
      </w:pPr>
      <w:r>
        <w:rPr>
          <w:rFonts w:hint="eastAsia"/>
        </w:rPr>
        <w:t>2</w:t>
      </w:r>
      <w:r>
        <w:rPr>
          <w:rFonts w:hint="eastAsia"/>
        </w:rPr>
        <w:t>、交货：</w:t>
      </w:r>
      <w:r>
        <w:rPr>
          <w:rFonts w:hint="eastAsia"/>
        </w:rPr>
        <w:t xml:space="preserve"> </w:t>
      </w:r>
    </w:p>
    <w:p w:rsidR="000158CC" w:rsidRDefault="00EE43E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0158CC" w:rsidRDefault="00EE43E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0158CC" w:rsidRDefault="00EE43EC">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0158CC" w:rsidRDefault="00EE43E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0158CC" w:rsidRDefault="00EE43EC">
      <w:pPr>
        <w:spacing w:line="520" w:lineRule="exact"/>
      </w:pPr>
      <w:r>
        <w:rPr>
          <w:rFonts w:hint="eastAsia"/>
        </w:rPr>
        <w:t>3</w:t>
      </w:r>
      <w:r>
        <w:rPr>
          <w:rFonts w:hint="eastAsia"/>
        </w:rPr>
        <w:t>、付款方式与条件</w:t>
      </w:r>
    </w:p>
    <w:p w:rsidR="000158CC" w:rsidRDefault="00EE43EC">
      <w:pPr>
        <w:spacing w:line="520" w:lineRule="exact"/>
      </w:pPr>
      <w:r>
        <w:rPr>
          <w:rFonts w:hint="eastAsia"/>
        </w:rPr>
        <w:t>3.1</w:t>
      </w:r>
      <w:r>
        <w:rPr>
          <w:rFonts w:hint="eastAsia"/>
        </w:rPr>
        <w:t>乙方交付的产品按合同约定标准经甲方验收合格后，甲方向乙方支付合同价总额。</w:t>
      </w:r>
    </w:p>
    <w:p w:rsidR="000158CC" w:rsidRDefault="00EE43EC">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普通</w:t>
      </w:r>
      <w:r>
        <w:rPr>
          <w:rFonts w:hint="eastAsia"/>
        </w:rPr>
        <w:t>发票（税率</w:t>
      </w:r>
      <w:r>
        <w:rPr>
          <w:rFonts w:hint="eastAsia"/>
        </w:rPr>
        <w:t xml:space="preserve">   %</w:t>
      </w:r>
      <w:r>
        <w:rPr>
          <w:rFonts w:hint="eastAsia"/>
        </w:rPr>
        <w:t>）。</w:t>
      </w:r>
    </w:p>
    <w:p w:rsidR="000158CC" w:rsidRDefault="00EE43EC">
      <w:pPr>
        <w:spacing w:line="520" w:lineRule="exact"/>
      </w:pPr>
      <w:r>
        <w:rPr>
          <w:rFonts w:hint="eastAsia"/>
        </w:rPr>
        <w:t>4</w:t>
      </w:r>
      <w:r>
        <w:rPr>
          <w:rFonts w:hint="eastAsia"/>
        </w:rPr>
        <w:t>、质量要求和技术标准</w:t>
      </w:r>
    </w:p>
    <w:p w:rsidR="000158CC" w:rsidRDefault="00EE43EC">
      <w:pPr>
        <w:spacing w:line="520" w:lineRule="exact"/>
      </w:pPr>
      <w:r>
        <w:rPr>
          <w:rFonts w:hint="eastAsia"/>
        </w:rPr>
        <w:t xml:space="preserve">    4.1</w:t>
      </w:r>
      <w:r>
        <w:rPr>
          <w:rFonts w:hint="eastAsia"/>
        </w:rPr>
        <w:t>乙方所提供的产品必须符合本协议规定，如产品不符合本协议中约定的要求，甲方</w:t>
      </w:r>
      <w:r>
        <w:rPr>
          <w:rFonts w:hint="eastAsia"/>
        </w:rPr>
        <w:lastRenderedPageBreak/>
        <w:t>有权拒绝接受。</w:t>
      </w:r>
    </w:p>
    <w:p w:rsidR="000158CC" w:rsidRDefault="00EE43EC">
      <w:pPr>
        <w:spacing w:line="520" w:lineRule="exact"/>
      </w:pPr>
      <w:r>
        <w:rPr>
          <w:rFonts w:hint="eastAsia"/>
        </w:rPr>
        <w:t xml:space="preserve">    4.2</w:t>
      </w:r>
      <w:r>
        <w:rPr>
          <w:rFonts w:hint="eastAsia"/>
        </w:rPr>
        <w:t>除协议另有规定外</w:t>
      </w:r>
      <w:r>
        <w:rPr>
          <w:rFonts w:hint="eastAsia"/>
        </w:rPr>
        <w:t>，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158CC" w:rsidRDefault="00EE43EC">
      <w:pPr>
        <w:spacing w:line="520" w:lineRule="exact"/>
      </w:pPr>
      <w:r>
        <w:rPr>
          <w:rFonts w:hint="eastAsia"/>
        </w:rPr>
        <w:t xml:space="preserve">    4.3</w:t>
      </w:r>
      <w:r>
        <w:rPr>
          <w:rFonts w:hint="eastAsia"/>
        </w:rPr>
        <w:t>乙方不按本协议约定交付产品所产生的任何费用由乙方自己承担。</w:t>
      </w:r>
    </w:p>
    <w:p w:rsidR="000158CC" w:rsidRDefault="00EE43EC">
      <w:pPr>
        <w:spacing w:line="520" w:lineRule="exact"/>
      </w:pPr>
      <w:r>
        <w:rPr>
          <w:rFonts w:hint="eastAsia"/>
        </w:rPr>
        <w:t>5</w:t>
      </w:r>
      <w:r>
        <w:rPr>
          <w:rFonts w:hint="eastAsia"/>
        </w:rPr>
        <w:t>、验收</w:t>
      </w:r>
    </w:p>
    <w:p w:rsidR="000158CC" w:rsidRDefault="00EE43EC">
      <w:pPr>
        <w:spacing w:line="520" w:lineRule="exact"/>
      </w:pPr>
      <w:r>
        <w:rPr>
          <w:rFonts w:hint="eastAsia"/>
        </w:rPr>
        <w:t xml:space="preserve">    5.1</w:t>
      </w:r>
      <w:r>
        <w:rPr>
          <w:rFonts w:hint="eastAsia"/>
        </w:rPr>
        <w:t>货物的货到验收包括：型号、规格、数量、外观质量、及货物包装是否完好。</w:t>
      </w:r>
    </w:p>
    <w:p w:rsidR="000158CC" w:rsidRDefault="00EE43EC">
      <w:pPr>
        <w:spacing w:line="520" w:lineRule="exact"/>
      </w:pPr>
      <w:r>
        <w:rPr>
          <w:rFonts w:hint="eastAsia"/>
        </w:rPr>
        <w:t xml:space="preserve">    5.2</w:t>
      </w:r>
      <w:r>
        <w:rPr>
          <w:rFonts w:hint="eastAsia"/>
        </w:rPr>
        <w:t>乙方对不符合本协议规定的产品予以换新，承担一切与之有关的费用。</w:t>
      </w:r>
    </w:p>
    <w:p w:rsidR="000158CC" w:rsidRDefault="00EE43EC">
      <w:pPr>
        <w:spacing w:line="520" w:lineRule="exact"/>
      </w:pPr>
      <w:r>
        <w:rPr>
          <w:rFonts w:hint="eastAsia"/>
        </w:rPr>
        <w:t xml:space="preserve">5.3 </w:t>
      </w:r>
      <w:r>
        <w:rPr>
          <w:rFonts w:hint="eastAsia"/>
        </w:rPr>
        <w:t>产品无需安装调试的，到货开箱验收合格视为产品验收合格；产品需安装</w:t>
      </w:r>
      <w:r>
        <w:rPr>
          <w:rFonts w:hint="eastAsia"/>
        </w:rPr>
        <w:t>调试的，调试验收合格视为产品验收合格。但无论采取何种验收方式，均不免除乙方按照本协议约定应承担的质量保证责任。</w:t>
      </w:r>
    </w:p>
    <w:p w:rsidR="000158CC" w:rsidRDefault="00EE43EC">
      <w:pPr>
        <w:spacing w:line="520" w:lineRule="exact"/>
      </w:pPr>
      <w:r>
        <w:rPr>
          <w:rFonts w:hint="eastAsia"/>
        </w:rPr>
        <w:t>6</w:t>
      </w:r>
      <w:r>
        <w:rPr>
          <w:rFonts w:hint="eastAsia"/>
        </w:rPr>
        <w:t>、质量保证</w:t>
      </w:r>
    </w:p>
    <w:p w:rsidR="000158CC" w:rsidRDefault="00EE43E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0158CC" w:rsidRDefault="00EE43EC">
      <w:pPr>
        <w:spacing w:line="520" w:lineRule="exact"/>
      </w:pPr>
      <w:r>
        <w:rPr>
          <w:rFonts w:hint="eastAsia"/>
        </w:rPr>
        <w:t>7</w:t>
      </w:r>
      <w:r>
        <w:rPr>
          <w:rFonts w:hint="eastAsia"/>
        </w:rPr>
        <w:t>、违约责任</w:t>
      </w:r>
    </w:p>
    <w:p w:rsidR="000158CC" w:rsidRDefault="00EE43E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0158CC" w:rsidRDefault="00EE43EC">
      <w:pPr>
        <w:spacing w:line="520" w:lineRule="exact"/>
      </w:pPr>
      <w:r>
        <w:rPr>
          <w:rFonts w:hint="eastAsia"/>
        </w:rPr>
        <w:t xml:space="preserve">   7.2 </w:t>
      </w:r>
      <w:r>
        <w:rPr>
          <w:rFonts w:hint="eastAsia"/>
        </w:rPr>
        <w:t>乙方交付的产品经甲</w:t>
      </w:r>
      <w:r>
        <w:rPr>
          <w:rFonts w:hint="eastAsia"/>
        </w:rPr>
        <w:t>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0158CC" w:rsidRDefault="00EE43EC">
      <w:pPr>
        <w:spacing w:line="520" w:lineRule="exact"/>
      </w:pPr>
      <w:r>
        <w:rPr>
          <w:rFonts w:hint="eastAsia"/>
        </w:rPr>
        <w:t xml:space="preserve">   7.3 </w:t>
      </w:r>
      <w:r>
        <w:rPr>
          <w:rFonts w:hint="eastAsia"/>
        </w:rPr>
        <w:t>甲方无故逾期付款的，按照银行同期贷款利率标准支付利息。</w:t>
      </w:r>
    </w:p>
    <w:p w:rsidR="000158CC" w:rsidRDefault="00EE43EC">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0158CC" w:rsidRDefault="00EE43EC">
      <w:pPr>
        <w:spacing w:line="520" w:lineRule="exact"/>
      </w:pPr>
      <w:r>
        <w:rPr>
          <w:rFonts w:hint="eastAsia"/>
        </w:rPr>
        <w:t>8</w:t>
      </w:r>
      <w:r>
        <w:rPr>
          <w:rFonts w:hint="eastAsia"/>
        </w:rPr>
        <w:t>、通知</w:t>
      </w:r>
    </w:p>
    <w:p w:rsidR="000158CC" w:rsidRDefault="00EE43EC">
      <w:pPr>
        <w:spacing w:line="520" w:lineRule="exact"/>
      </w:pPr>
      <w:r>
        <w:rPr>
          <w:rFonts w:hint="eastAsia"/>
        </w:rPr>
        <w:t>双方重要文件往来应当以书面形式（含传真、电子邮件等）进行。如以特快专递方式送达至</w:t>
      </w:r>
      <w:r>
        <w:rPr>
          <w:rFonts w:hint="eastAsia"/>
        </w:rPr>
        <w:lastRenderedPageBreak/>
        <w:t>本协议所列地址，则：双方地址在同一个地市级行政区域内的，自特快专递寄出之日</w:t>
      </w:r>
      <w:r>
        <w:rPr>
          <w:rFonts w:hint="eastAsia"/>
        </w:rPr>
        <w:t>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158CC" w:rsidRDefault="00EE43EC">
      <w:pPr>
        <w:spacing w:line="520" w:lineRule="exact"/>
      </w:pPr>
      <w:r>
        <w:rPr>
          <w:rFonts w:hint="eastAsia"/>
        </w:rPr>
        <w:t>9</w:t>
      </w:r>
      <w:r>
        <w:rPr>
          <w:rFonts w:hint="eastAsia"/>
        </w:rPr>
        <w:t>、协议有效期</w:t>
      </w:r>
    </w:p>
    <w:p w:rsidR="000158CC" w:rsidRDefault="00EE43EC">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w:t>
      </w:r>
      <w:r>
        <w:rPr>
          <w:rFonts w:hint="eastAsia"/>
        </w:rPr>
        <w:t>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0158CC">
        <w:trPr>
          <w:trHeight w:val="1232"/>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甲方：福建省东南电化股份有限公司</w:t>
            </w:r>
            <w:r>
              <w:rPr>
                <w:rFonts w:ascii="宋体" w:hAnsi="宋体" w:hint="eastAsia"/>
                <w:color w:val="000000"/>
                <w:szCs w:val="21"/>
              </w:rPr>
              <w:t>工会委员会</w:t>
            </w:r>
            <w:r>
              <w:rPr>
                <w:rFonts w:ascii="宋体" w:hAnsi="宋体" w:hint="eastAsia"/>
                <w:color w:val="000000"/>
                <w:szCs w:val="21"/>
              </w:rPr>
              <w:t>（盖章）</w:t>
            </w:r>
          </w:p>
        </w:tc>
        <w:tc>
          <w:tcPr>
            <w:tcW w:w="4838" w:type="dxa"/>
            <w:vAlign w:val="center"/>
          </w:tcPr>
          <w:p w:rsidR="000158CC" w:rsidRDefault="00EE43EC">
            <w:pPr>
              <w:ind w:firstLine="570"/>
              <w:rPr>
                <w:rFonts w:ascii="宋体" w:hAnsi="宋体"/>
                <w:color w:val="000000"/>
                <w:szCs w:val="21"/>
              </w:rPr>
            </w:pPr>
            <w:r>
              <w:rPr>
                <w:rFonts w:ascii="宋体" w:hAnsi="宋体" w:hint="eastAsia"/>
                <w:color w:val="000000"/>
                <w:szCs w:val="21"/>
              </w:rPr>
              <w:t>乙方：（盖章）</w:t>
            </w:r>
          </w:p>
        </w:tc>
      </w:tr>
      <w:tr w:rsidR="000158CC">
        <w:trPr>
          <w:trHeight w:val="616"/>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w:t>
            </w:r>
          </w:p>
        </w:tc>
        <w:tc>
          <w:tcPr>
            <w:tcW w:w="4838" w:type="dxa"/>
            <w:vAlign w:val="center"/>
          </w:tcPr>
          <w:p w:rsidR="000158CC" w:rsidRDefault="00EE43EC">
            <w:pPr>
              <w:rPr>
                <w:rFonts w:ascii="宋体" w:hAnsi="宋体"/>
                <w:color w:val="000000"/>
                <w:szCs w:val="21"/>
              </w:rPr>
            </w:pPr>
            <w:r>
              <w:rPr>
                <w:rFonts w:ascii="宋体" w:hAnsi="宋体" w:hint="eastAsia"/>
                <w:color w:val="000000"/>
                <w:szCs w:val="21"/>
              </w:rPr>
              <w:t>法定代表人：</w:t>
            </w:r>
          </w:p>
        </w:tc>
      </w:tr>
      <w:tr w:rsidR="000158CC">
        <w:trPr>
          <w:trHeight w:val="1232"/>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0158CC" w:rsidRDefault="00EE43E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0158CC" w:rsidRDefault="00EE43E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0158CC" w:rsidRDefault="00EE43E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0158CC">
        <w:trPr>
          <w:trHeight w:val="318"/>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0158CC" w:rsidRDefault="00EE43EC">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0158CC">
        <w:trPr>
          <w:trHeight w:val="707"/>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0158CC" w:rsidRDefault="00EE43E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0158CC">
        <w:trPr>
          <w:trHeight w:val="1232"/>
        </w:trPr>
        <w:tc>
          <w:tcPr>
            <w:tcW w:w="5054" w:type="dxa"/>
            <w:vAlign w:val="center"/>
          </w:tcPr>
          <w:p w:rsidR="000158CC" w:rsidRDefault="00EE43E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0158CC" w:rsidRDefault="00EE43E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0158CC" w:rsidRDefault="000158CC">
      <w:pPr>
        <w:snapToGrid w:val="0"/>
        <w:spacing w:line="360" w:lineRule="auto"/>
        <w:rPr>
          <w:rFonts w:asciiTheme="minorEastAsia" w:eastAsiaTheme="minorEastAsia" w:hAnsiTheme="minorEastAsia" w:cstheme="minorEastAsia"/>
          <w:sz w:val="24"/>
        </w:rPr>
      </w:pPr>
    </w:p>
    <w:p w:rsidR="000158CC" w:rsidRDefault="000158CC">
      <w:pPr>
        <w:tabs>
          <w:tab w:val="left" w:pos="5880"/>
        </w:tabs>
        <w:spacing w:line="520" w:lineRule="exact"/>
        <w:rPr>
          <w:rFonts w:ascii="宋体" w:hAnsi="宋体" w:cs="宋体"/>
          <w:sz w:val="32"/>
          <w:szCs w:val="32"/>
          <w:highlight w:val="yellow"/>
        </w:rPr>
      </w:pPr>
    </w:p>
    <w:p w:rsidR="000158CC" w:rsidRDefault="000158CC">
      <w:pPr>
        <w:tabs>
          <w:tab w:val="left" w:pos="5880"/>
        </w:tabs>
        <w:spacing w:line="520" w:lineRule="exact"/>
        <w:rPr>
          <w:rFonts w:ascii="宋体" w:hAnsi="宋体" w:cs="宋体"/>
          <w:sz w:val="32"/>
          <w:szCs w:val="32"/>
          <w:highlight w:val="yellow"/>
        </w:rPr>
      </w:pPr>
    </w:p>
    <w:p w:rsidR="000158CC" w:rsidRDefault="000158CC">
      <w:pPr>
        <w:tabs>
          <w:tab w:val="left" w:pos="5880"/>
        </w:tabs>
        <w:spacing w:line="520" w:lineRule="exact"/>
        <w:rPr>
          <w:rFonts w:ascii="宋体" w:hAnsi="宋体" w:cs="宋体"/>
          <w:sz w:val="32"/>
          <w:szCs w:val="32"/>
        </w:rPr>
      </w:pPr>
    </w:p>
    <w:p w:rsidR="000158CC" w:rsidRDefault="000158CC">
      <w:pPr>
        <w:tabs>
          <w:tab w:val="left" w:pos="5880"/>
        </w:tabs>
        <w:spacing w:line="520" w:lineRule="exact"/>
        <w:rPr>
          <w:rFonts w:ascii="宋体" w:hAnsi="宋体" w:cs="宋体"/>
          <w:sz w:val="32"/>
          <w:szCs w:val="32"/>
        </w:rPr>
      </w:pPr>
    </w:p>
    <w:p w:rsidR="000158CC" w:rsidRDefault="000158CC">
      <w:pPr>
        <w:tabs>
          <w:tab w:val="left" w:pos="5880"/>
        </w:tabs>
        <w:spacing w:line="520" w:lineRule="exact"/>
        <w:rPr>
          <w:rFonts w:ascii="宋体" w:hAnsi="宋体" w:cs="宋体"/>
          <w:sz w:val="32"/>
          <w:szCs w:val="32"/>
        </w:rPr>
      </w:pPr>
    </w:p>
    <w:p w:rsidR="000158CC" w:rsidRDefault="00EE43EC">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0158CC" w:rsidRDefault="00EE43EC">
      <w:pPr>
        <w:jc w:val="center"/>
        <w:rPr>
          <w:b/>
          <w:sz w:val="44"/>
          <w:szCs w:val="44"/>
        </w:rPr>
      </w:pPr>
      <w:r>
        <w:rPr>
          <w:rFonts w:hint="eastAsia"/>
          <w:b/>
          <w:sz w:val="44"/>
          <w:szCs w:val="44"/>
        </w:rPr>
        <w:t>参选文件格式</w:t>
      </w:r>
    </w:p>
    <w:p w:rsidR="000158CC" w:rsidRDefault="000158CC">
      <w:pPr>
        <w:rPr>
          <w:sz w:val="28"/>
          <w:szCs w:val="28"/>
        </w:rPr>
      </w:pPr>
    </w:p>
    <w:p w:rsidR="000158CC" w:rsidRDefault="00EE43EC">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EE43EC">
      <w:pPr>
        <w:rPr>
          <w:sz w:val="28"/>
          <w:szCs w:val="28"/>
        </w:rPr>
      </w:pPr>
      <w:r>
        <w:rPr>
          <w:rFonts w:hint="eastAsia"/>
          <w:sz w:val="28"/>
          <w:szCs w:val="28"/>
        </w:rPr>
        <w:lastRenderedPageBreak/>
        <w:t>第一册商务和技术文件格式</w:t>
      </w: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jc w:val="center"/>
        <w:rPr>
          <w:sz w:val="28"/>
          <w:szCs w:val="28"/>
        </w:rPr>
      </w:pPr>
    </w:p>
    <w:p w:rsidR="000158CC" w:rsidRDefault="00EE43E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0158CC" w:rsidRDefault="00EE43E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0158CC" w:rsidRDefault="000158CC">
      <w:pPr>
        <w:spacing w:line="500" w:lineRule="exact"/>
        <w:ind w:firstLine="550"/>
        <w:jc w:val="center"/>
        <w:rPr>
          <w:rFonts w:ascii="黑体" w:eastAsia="黑体" w:hAnsi="黑体"/>
          <w:b/>
          <w:color w:val="000000" w:themeColor="text1"/>
          <w:spacing w:val="-2"/>
          <w:sz w:val="44"/>
          <w:szCs w:val="44"/>
        </w:rPr>
      </w:pPr>
    </w:p>
    <w:p w:rsidR="000158CC" w:rsidRDefault="000158CC">
      <w:pPr>
        <w:spacing w:line="500" w:lineRule="exact"/>
        <w:ind w:firstLine="550"/>
        <w:jc w:val="center"/>
        <w:rPr>
          <w:rFonts w:ascii="黑体" w:eastAsia="黑体" w:hAnsi="黑体"/>
          <w:b/>
          <w:color w:val="000000" w:themeColor="text1"/>
          <w:spacing w:val="-2"/>
          <w:sz w:val="44"/>
          <w:szCs w:val="44"/>
        </w:rPr>
      </w:pPr>
    </w:p>
    <w:p w:rsidR="000158CC" w:rsidRDefault="000158CC">
      <w:pPr>
        <w:spacing w:line="500" w:lineRule="exact"/>
        <w:ind w:firstLine="550"/>
        <w:jc w:val="center"/>
        <w:rPr>
          <w:rFonts w:ascii="黑体" w:eastAsia="黑体" w:hAnsi="黑体"/>
          <w:b/>
          <w:color w:val="000000" w:themeColor="text1"/>
          <w:spacing w:val="-2"/>
          <w:sz w:val="44"/>
          <w:szCs w:val="44"/>
        </w:rPr>
      </w:pPr>
    </w:p>
    <w:p w:rsidR="000158CC" w:rsidRDefault="000158CC">
      <w:pPr>
        <w:spacing w:line="500" w:lineRule="exact"/>
        <w:ind w:firstLine="550"/>
        <w:jc w:val="center"/>
        <w:rPr>
          <w:rFonts w:ascii="黑体" w:eastAsia="黑体" w:hAnsi="黑体"/>
          <w:b/>
          <w:color w:val="000000" w:themeColor="text1"/>
          <w:spacing w:val="-2"/>
          <w:sz w:val="44"/>
          <w:szCs w:val="44"/>
        </w:rPr>
      </w:pPr>
    </w:p>
    <w:p w:rsidR="000158CC" w:rsidRDefault="00EE43EC">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0158CC" w:rsidRDefault="000158CC">
      <w:pPr>
        <w:spacing w:line="600" w:lineRule="exact"/>
        <w:ind w:firstLine="550"/>
        <w:jc w:val="center"/>
        <w:rPr>
          <w:rFonts w:ascii="黑体" w:eastAsia="黑体" w:hAnsi="黑体"/>
          <w:b/>
          <w:color w:val="000000" w:themeColor="text1"/>
          <w:spacing w:val="-2"/>
          <w:sz w:val="52"/>
          <w:szCs w:val="52"/>
        </w:rPr>
      </w:pPr>
    </w:p>
    <w:p w:rsidR="000158CC" w:rsidRDefault="00EE43EC">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EE43EC">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0158CC" w:rsidRDefault="00EE43EC">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0158CC" w:rsidRDefault="00EE43EC">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0158CC" w:rsidRDefault="000158CC">
      <w:pPr>
        <w:ind w:firstLine="552"/>
        <w:rPr>
          <w:sz w:val="28"/>
          <w:szCs w:val="28"/>
        </w:rPr>
      </w:pPr>
    </w:p>
    <w:p w:rsidR="000158CC" w:rsidRDefault="000158CC">
      <w:pPr>
        <w:ind w:firstLine="552"/>
        <w:rPr>
          <w:sz w:val="28"/>
          <w:szCs w:val="28"/>
        </w:rPr>
      </w:pPr>
    </w:p>
    <w:p w:rsidR="000158CC" w:rsidRDefault="00EE43EC">
      <w:pPr>
        <w:jc w:val="center"/>
        <w:rPr>
          <w:b/>
          <w:sz w:val="44"/>
          <w:szCs w:val="44"/>
        </w:rPr>
      </w:pPr>
      <w:r>
        <w:rPr>
          <w:rFonts w:hint="eastAsia"/>
          <w:b/>
          <w:sz w:val="44"/>
          <w:szCs w:val="44"/>
        </w:rPr>
        <w:lastRenderedPageBreak/>
        <w:t>第一册</w:t>
      </w:r>
    </w:p>
    <w:p w:rsidR="000158CC" w:rsidRDefault="00EE43EC">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0158CC" w:rsidRDefault="000158CC">
      <w:pPr>
        <w:ind w:firstLine="552"/>
        <w:jc w:val="center"/>
        <w:rPr>
          <w:rFonts w:asciiTheme="minorEastAsia" w:hAnsiTheme="minorEastAsia"/>
          <w:b/>
          <w:sz w:val="28"/>
          <w:szCs w:val="28"/>
        </w:rPr>
      </w:pPr>
    </w:p>
    <w:p w:rsidR="000158CC" w:rsidRDefault="000158CC">
      <w:pPr>
        <w:ind w:firstLine="552"/>
        <w:jc w:val="center"/>
        <w:rPr>
          <w:rFonts w:asciiTheme="minorEastAsia" w:hAnsiTheme="minorEastAsia"/>
          <w:b/>
          <w:sz w:val="28"/>
          <w:szCs w:val="28"/>
        </w:rPr>
      </w:pPr>
    </w:p>
    <w:p w:rsidR="000158CC" w:rsidRDefault="00EE43E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158CC" w:rsidRDefault="000158CC">
      <w:pPr>
        <w:jc w:val="left"/>
        <w:rPr>
          <w:rFonts w:asciiTheme="minorEastAsia" w:hAnsiTheme="minorEastAsia"/>
          <w:b/>
          <w:sz w:val="28"/>
          <w:szCs w:val="28"/>
        </w:rPr>
      </w:pPr>
    </w:p>
    <w:p w:rsidR="000158CC" w:rsidRDefault="000158CC">
      <w:pPr>
        <w:jc w:val="left"/>
        <w:rPr>
          <w:rFonts w:asciiTheme="minorEastAsia" w:hAnsiTheme="minorEastAsia"/>
          <w:b/>
          <w:sz w:val="28"/>
          <w:szCs w:val="28"/>
        </w:rPr>
      </w:pPr>
    </w:p>
    <w:p w:rsidR="000158CC" w:rsidRDefault="00EE43EC">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ind w:firstLine="552"/>
        <w:jc w:val="center"/>
        <w:rPr>
          <w:b/>
          <w:sz w:val="44"/>
          <w:szCs w:val="44"/>
        </w:rPr>
      </w:pPr>
    </w:p>
    <w:p w:rsidR="000158CC" w:rsidRDefault="000158CC">
      <w:pPr>
        <w:rPr>
          <w:b/>
          <w:sz w:val="44"/>
          <w:szCs w:val="44"/>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0158CC" w:rsidRDefault="00EE43EC">
      <w:pPr>
        <w:snapToGrid w:val="0"/>
        <w:spacing w:line="360" w:lineRule="auto"/>
        <w:jc w:val="center"/>
        <w:rPr>
          <w:rFonts w:ascii="宋体" w:hAnsi="宋体"/>
          <w:b/>
          <w:sz w:val="32"/>
          <w:szCs w:val="32"/>
        </w:rPr>
      </w:pPr>
      <w:r>
        <w:rPr>
          <w:rFonts w:ascii="宋体" w:hAnsi="宋体" w:hint="eastAsia"/>
          <w:b/>
          <w:sz w:val="32"/>
          <w:szCs w:val="32"/>
        </w:rPr>
        <w:t>承诺函</w:t>
      </w:r>
    </w:p>
    <w:p w:rsidR="000158CC" w:rsidRDefault="00EE43EC">
      <w:pPr>
        <w:snapToGrid w:val="0"/>
        <w:spacing w:line="360" w:lineRule="auto"/>
        <w:rPr>
          <w:rFonts w:ascii="宋体" w:hAnsi="宋体"/>
          <w:sz w:val="28"/>
          <w:szCs w:val="28"/>
        </w:rPr>
      </w:pPr>
      <w:r>
        <w:rPr>
          <w:rFonts w:ascii="宋体" w:hAnsi="宋体" w:hint="eastAsia"/>
          <w:sz w:val="28"/>
          <w:szCs w:val="28"/>
        </w:rPr>
        <w:t>致：福建省东南电化股份有限公司</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0158CC" w:rsidRDefault="00EE43E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0158CC" w:rsidRDefault="00EE43EC">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0158CC" w:rsidRDefault="000158CC">
      <w:pPr>
        <w:rPr>
          <w:b/>
          <w:sz w:val="44"/>
          <w:szCs w:val="44"/>
        </w:rPr>
      </w:pPr>
    </w:p>
    <w:p w:rsidR="000158CC" w:rsidRDefault="000158CC">
      <w:pPr>
        <w:rPr>
          <w:b/>
          <w:sz w:val="44"/>
          <w:szCs w:val="44"/>
        </w:rPr>
      </w:pPr>
    </w:p>
    <w:p w:rsidR="000158CC" w:rsidRDefault="000158CC">
      <w:pPr>
        <w:rPr>
          <w:b/>
          <w:sz w:val="44"/>
          <w:szCs w:val="44"/>
        </w:rPr>
      </w:pPr>
    </w:p>
    <w:p w:rsidR="000158CC" w:rsidRDefault="00EE43EC">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0158CC" w:rsidRDefault="000158CC">
      <w:pPr>
        <w:snapToGrid w:val="0"/>
        <w:spacing w:line="360" w:lineRule="auto"/>
        <w:rPr>
          <w:rFonts w:ascii="宋体" w:hAnsi="宋体"/>
          <w:sz w:val="28"/>
          <w:szCs w:val="28"/>
        </w:rPr>
      </w:pPr>
    </w:p>
    <w:p w:rsidR="000158CC" w:rsidRDefault="00EE43EC">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0158CC">
        <w:trPr>
          <w:cantSplit/>
          <w:trHeight w:val="943"/>
          <w:jc w:val="center"/>
        </w:trPr>
        <w:tc>
          <w:tcPr>
            <w:tcW w:w="1068"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158CC">
        <w:trPr>
          <w:cantSplit/>
          <w:trHeight w:val="944"/>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1068" w:type="dxa"/>
          </w:tcPr>
          <w:p w:rsidR="000158CC" w:rsidRDefault="000158CC">
            <w:pPr>
              <w:rPr>
                <w:rFonts w:ascii="宋体" w:hAnsi="宋体" w:cs="Calibri"/>
                <w:color w:val="000000" w:themeColor="text1"/>
                <w:sz w:val="24"/>
                <w:szCs w:val="21"/>
              </w:rPr>
            </w:pPr>
          </w:p>
        </w:tc>
        <w:tc>
          <w:tcPr>
            <w:tcW w:w="1980" w:type="dxa"/>
          </w:tcPr>
          <w:p w:rsidR="000158CC" w:rsidRDefault="000158CC">
            <w:pPr>
              <w:rPr>
                <w:rFonts w:ascii="宋体" w:hAnsi="宋体" w:cs="Calibri"/>
                <w:color w:val="000000" w:themeColor="text1"/>
                <w:sz w:val="24"/>
                <w:szCs w:val="21"/>
              </w:rPr>
            </w:pPr>
          </w:p>
        </w:tc>
        <w:tc>
          <w:tcPr>
            <w:tcW w:w="2250" w:type="dxa"/>
          </w:tcPr>
          <w:p w:rsidR="000158CC" w:rsidRDefault="000158CC">
            <w:pPr>
              <w:rPr>
                <w:rFonts w:ascii="宋体" w:hAnsi="宋体" w:cs="Calibri"/>
                <w:color w:val="000000" w:themeColor="text1"/>
                <w:sz w:val="24"/>
                <w:szCs w:val="21"/>
              </w:rPr>
            </w:pPr>
          </w:p>
        </w:tc>
        <w:tc>
          <w:tcPr>
            <w:tcW w:w="2172" w:type="dxa"/>
          </w:tcPr>
          <w:p w:rsidR="000158CC" w:rsidRDefault="000158CC">
            <w:pPr>
              <w:rPr>
                <w:rFonts w:ascii="宋体" w:hAnsi="宋体" w:cs="Calibri"/>
                <w:color w:val="000000" w:themeColor="text1"/>
                <w:sz w:val="24"/>
                <w:szCs w:val="21"/>
              </w:rPr>
            </w:pPr>
          </w:p>
        </w:tc>
      </w:tr>
    </w:tbl>
    <w:p w:rsidR="000158CC" w:rsidRDefault="000158CC">
      <w:pPr>
        <w:rPr>
          <w:sz w:val="28"/>
          <w:szCs w:val="28"/>
        </w:rPr>
      </w:pPr>
    </w:p>
    <w:p w:rsidR="000158CC" w:rsidRDefault="000158CC">
      <w:pPr>
        <w:rPr>
          <w:sz w:val="28"/>
          <w:szCs w:val="28"/>
        </w:rPr>
      </w:pPr>
    </w:p>
    <w:p w:rsidR="000158CC" w:rsidRDefault="000158CC">
      <w:pPr>
        <w:spacing w:line="500" w:lineRule="exact"/>
        <w:rPr>
          <w:rFonts w:asciiTheme="minorEastAsia" w:hAnsiTheme="minorEastAsia"/>
          <w:sz w:val="28"/>
          <w:szCs w:val="28"/>
        </w:rPr>
      </w:pP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158CC" w:rsidRDefault="000158CC">
      <w:pPr>
        <w:rPr>
          <w:sz w:val="28"/>
          <w:szCs w:val="28"/>
        </w:rPr>
      </w:pPr>
    </w:p>
    <w:p w:rsidR="000158CC" w:rsidRDefault="000158CC">
      <w:pPr>
        <w:rPr>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0158CC" w:rsidRDefault="00EE43EC">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0158CC" w:rsidRDefault="000158CC">
      <w:pPr>
        <w:rPr>
          <w:sz w:val="28"/>
          <w:szCs w:val="28"/>
        </w:rPr>
      </w:pPr>
    </w:p>
    <w:p w:rsidR="000158CC" w:rsidRDefault="00EE43EC">
      <w:pPr>
        <w:jc w:val="center"/>
        <w:rPr>
          <w:b/>
          <w:sz w:val="32"/>
          <w:szCs w:val="32"/>
        </w:rPr>
      </w:pPr>
      <w:r>
        <w:rPr>
          <w:rFonts w:hint="eastAsia"/>
          <w:b/>
          <w:sz w:val="32"/>
          <w:szCs w:val="32"/>
        </w:rPr>
        <w:t>法人营业执照或事业单位法人证书</w:t>
      </w:r>
    </w:p>
    <w:p w:rsidR="000158CC" w:rsidRDefault="000158CC">
      <w:pPr>
        <w:rPr>
          <w:sz w:val="28"/>
          <w:szCs w:val="28"/>
        </w:rPr>
      </w:pPr>
    </w:p>
    <w:p w:rsidR="000158CC" w:rsidRDefault="00EE43EC">
      <w:pPr>
        <w:rPr>
          <w:sz w:val="28"/>
          <w:szCs w:val="28"/>
        </w:rPr>
      </w:pPr>
      <w:r>
        <w:rPr>
          <w:rFonts w:hint="eastAsia"/>
          <w:sz w:val="28"/>
          <w:szCs w:val="28"/>
        </w:rPr>
        <w:t>致：福建省东南电化股份有限公司</w:t>
      </w:r>
    </w:p>
    <w:p w:rsidR="000158CC" w:rsidRDefault="00EE43EC">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0158CC" w:rsidRDefault="00EE43EC">
      <w:pPr>
        <w:ind w:firstLine="552"/>
        <w:rPr>
          <w:sz w:val="28"/>
          <w:szCs w:val="28"/>
        </w:rPr>
      </w:pPr>
      <w:r>
        <w:rPr>
          <w:rFonts w:hint="eastAsia"/>
          <w:sz w:val="28"/>
          <w:szCs w:val="28"/>
        </w:rPr>
        <w:t>详见附件。</w:t>
      </w:r>
    </w:p>
    <w:p w:rsidR="000158CC" w:rsidRDefault="000158CC">
      <w:pPr>
        <w:ind w:firstLine="552"/>
        <w:rPr>
          <w:sz w:val="28"/>
          <w:szCs w:val="28"/>
        </w:rPr>
      </w:pPr>
    </w:p>
    <w:p w:rsidR="000158CC" w:rsidRDefault="000158CC">
      <w:pPr>
        <w:ind w:firstLine="552"/>
        <w:rPr>
          <w:sz w:val="28"/>
          <w:szCs w:val="28"/>
        </w:rPr>
      </w:pPr>
    </w:p>
    <w:p w:rsidR="000158CC" w:rsidRDefault="000158CC">
      <w:pPr>
        <w:ind w:firstLine="552"/>
        <w:rPr>
          <w:sz w:val="28"/>
          <w:szCs w:val="28"/>
        </w:rPr>
      </w:pP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158CC" w:rsidRDefault="000158CC">
      <w:pPr>
        <w:rPr>
          <w:sz w:val="28"/>
          <w:szCs w:val="28"/>
        </w:rPr>
      </w:pPr>
    </w:p>
    <w:p w:rsidR="000158CC" w:rsidRDefault="00EE43EC">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0158CC">
      <w:pPr>
        <w:snapToGrid w:val="0"/>
        <w:spacing w:line="360" w:lineRule="auto"/>
        <w:jc w:val="left"/>
        <w:rPr>
          <w:rFonts w:ascii="宋体" w:hAnsi="宋体"/>
          <w:sz w:val="28"/>
          <w:szCs w:val="28"/>
        </w:rPr>
      </w:pPr>
    </w:p>
    <w:p w:rsidR="000158CC" w:rsidRDefault="00EE43EC">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0158CC" w:rsidRDefault="000158CC">
      <w:pPr>
        <w:snapToGrid w:val="0"/>
        <w:spacing w:line="360" w:lineRule="auto"/>
        <w:jc w:val="center"/>
        <w:rPr>
          <w:rFonts w:ascii="宋体" w:hAnsi="宋体"/>
          <w:b/>
          <w:sz w:val="32"/>
          <w:szCs w:val="32"/>
        </w:rPr>
      </w:pPr>
    </w:p>
    <w:p w:rsidR="000158CC" w:rsidRDefault="00EE43E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158CC" w:rsidRDefault="000158CC">
      <w:pPr>
        <w:snapToGrid w:val="0"/>
        <w:spacing w:line="360" w:lineRule="auto"/>
        <w:jc w:val="center"/>
        <w:rPr>
          <w:rFonts w:ascii="宋体" w:hAnsi="宋体"/>
          <w:sz w:val="28"/>
          <w:szCs w:val="28"/>
        </w:rPr>
      </w:pPr>
    </w:p>
    <w:p w:rsidR="000158CC" w:rsidRDefault="00EE43EC">
      <w:pPr>
        <w:snapToGrid w:val="0"/>
        <w:spacing w:line="360" w:lineRule="auto"/>
        <w:rPr>
          <w:rFonts w:ascii="宋体" w:hAnsi="宋体"/>
          <w:sz w:val="28"/>
          <w:szCs w:val="28"/>
        </w:rPr>
      </w:pPr>
      <w:r>
        <w:rPr>
          <w:rFonts w:ascii="宋体" w:hAnsi="宋体" w:hint="eastAsia"/>
          <w:sz w:val="28"/>
          <w:szCs w:val="28"/>
        </w:rPr>
        <w:t>致：福建省东南电化股份有限公司</w:t>
      </w:r>
    </w:p>
    <w:p w:rsidR="000158CC" w:rsidRDefault="00EE43EC">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0158CC" w:rsidRDefault="00EE43EC">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0158CC" w:rsidRDefault="00EE43E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0158CC" w:rsidRDefault="00EE43E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0158CC" w:rsidRDefault="000158CC">
      <w:pPr>
        <w:snapToGrid w:val="0"/>
        <w:spacing w:line="360" w:lineRule="auto"/>
        <w:rPr>
          <w:rFonts w:ascii="宋体" w:hAnsi="宋体"/>
          <w:sz w:val="28"/>
          <w:szCs w:val="28"/>
        </w:rPr>
      </w:pPr>
    </w:p>
    <w:p w:rsidR="000158CC" w:rsidRDefault="00EE43EC">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0158CC" w:rsidRDefault="000158CC">
      <w:pPr>
        <w:snapToGrid w:val="0"/>
        <w:spacing w:line="360" w:lineRule="auto"/>
        <w:rPr>
          <w:rFonts w:ascii="宋体" w:hAnsi="宋体"/>
          <w:sz w:val="28"/>
          <w:szCs w:val="28"/>
        </w:rPr>
      </w:pPr>
    </w:p>
    <w:p w:rsidR="000158CC" w:rsidRDefault="00EE43E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0158CC" w:rsidRDefault="000158CC">
      <w:pPr>
        <w:snapToGrid w:val="0"/>
        <w:spacing w:line="360" w:lineRule="auto"/>
        <w:rPr>
          <w:rFonts w:ascii="宋体" w:hAnsi="宋体"/>
          <w:sz w:val="28"/>
          <w:szCs w:val="28"/>
        </w:rPr>
      </w:pPr>
    </w:p>
    <w:p w:rsidR="000158CC" w:rsidRDefault="00EE43E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0158CC" w:rsidRDefault="00EE43E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0158CC" w:rsidRDefault="000158CC">
      <w:pPr>
        <w:spacing w:line="500" w:lineRule="exact"/>
        <w:jc w:val="left"/>
        <w:rPr>
          <w:rFonts w:ascii="宋体" w:hAnsi="宋体"/>
          <w:b/>
          <w:kern w:val="0"/>
          <w:sz w:val="28"/>
          <w:szCs w:val="28"/>
        </w:rPr>
      </w:pPr>
    </w:p>
    <w:p w:rsidR="000158CC" w:rsidRDefault="00EE43EC">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0158CC" w:rsidRDefault="00EE43EC">
      <w:pPr>
        <w:jc w:val="center"/>
        <w:rPr>
          <w:b/>
          <w:sz w:val="32"/>
          <w:szCs w:val="32"/>
        </w:rPr>
      </w:pPr>
      <w:r>
        <w:rPr>
          <w:rFonts w:hint="eastAsia"/>
          <w:b/>
          <w:sz w:val="32"/>
          <w:szCs w:val="32"/>
        </w:rPr>
        <w:t>参选人满足资格要求的业绩情况表</w:t>
      </w:r>
    </w:p>
    <w:p w:rsidR="000158CC" w:rsidRDefault="00EE43EC">
      <w:pPr>
        <w:rPr>
          <w:sz w:val="28"/>
          <w:szCs w:val="28"/>
        </w:rPr>
      </w:pPr>
      <w:r>
        <w:rPr>
          <w:rFonts w:hint="eastAsia"/>
          <w:sz w:val="28"/>
          <w:szCs w:val="28"/>
        </w:rPr>
        <w:t>致：福建省东南电化股份有限公司</w:t>
      </w:r>
    </w:p>
    <w:p w:rsidR="000158CC" w:rsidRDefault="00EE43EC">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0158CC">
        <w:tc>
          <w:tcPr>
            <w:tcW w:w="959" w:type="dxa"/>
          </w:tcPr>
          <w:p w:rsidR="000158CC" w:rsidRDefault="00EE43EC">
            <w:pPr>
              <w:jc w:val="center"/>
              <w:rPr>
                <w:sz w:val="28"/>
                <w:szCs w:val="28"/>
              </w:rPr>
            </w:pPr>
            <w:r>
              <w:rPr>
                <w:rFonts w:hint="eastAsia"/>
                <w:sz w:val="28"/>
                <w:szCs w:val="28"/>
              </w:rPr>
              <w:t>序号</w:t>
            </w:r>
          </w:p>
        </w:tc>
        <w:tc>
          <w:tcPr>
            <w:tcW w:w="3118" w:type="dxa"/>
          </w:tcPr>
          <w:p w:rsidR="000158CC" w:rsidRDefault="00EE43EC">
            <w:pPr>
              <w:jc w:val="center"/>
              <w:rPr>
                <w:sz w:val="28"/>
                <w:szCs w:val="28"/>
              </w:rPr>
            </w:pPr>
            <w:r>
              <w:rPr>
                <w:rFonts w:hint="eastAsia"/>
                <w:sz w:val="28"/>
                <w:szCs w:val="28"/>
              </w:rPr>
              <w:t>项目名称</w:t>
            </w:r>
          </w:p>
        </w:tc>
        <w:tc>
          <w:tcPr>
            <w:tcW w:w="2888" w:type="dxa"/>
          </w:tcPr>
          <w:p w:rsidR="000158CC" w:rsidRDefault="00EE43EC">
            <w:pPr>
              <w:jc w:val="center"/>
              <w:rPr>
                <w:sz w:val="28"/>
                <w:szCs w:val="28"/>
              </w:rPr>
            </w:pPr>
            <w:r>
              <w:rPr>
                <w:rFonts w:hint="eastAsia"/>
                <w:sz w:val="28"/>
                <w:szCs w:val="28"/>
              </w:rPr>
              <w:t>使用单位</w:t>
            </w:r>
          </w:p>
        </w:tc>
        <w:tc>
          <w:tcPr>
            <w:tcW w:w="2322" w:type="dxa"/>
          </w:tcPr>
          <w:p w:rsidR="000158CC" w:rsidRDefault="00EE43EC">
            <w:pPr>
              <w:jc w:val="center"/>
              <w:rPr>
                <w:sz w:val="28"/>
                <w:szCs w:val="28"/>
              </w:rPr>
            </w:pPr>
            <w:r>
              <w:rPr>
                <w:rFonts w:hint="eastAsia"/>
                <w:sz w:val="28"/>
                <w:szCs w:val="28"/>
              </w:rPr>
              <w:t>合同</w:t>
            </w:r>
            <w:r>
              <w:rPr>
                <w:rFonts w:hint="eastAsia"/>
                <w:sz w:val="28"/>
                <w:szCs w:val="28"/>
              </w:rPr>
              <w:t>时间</w:t>
            </w:r>
          </w:p>
        </w:tc>
      </w:tr>
      <w:tr w:rsidR="000158CC">
        <w:trPr>
          <w:trHeight w:val="748"/>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r w:rsidR="000158CC">
        <w:trPr>
          <w:trHeight w:val="716"/>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r w:rsidR="000158CC">
        <w:trPr>
          <w:trHeight w:val="685"/>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r w:rsidR="000158CC">
        <w:trPr>
          <w:trHeight w:val="708"/>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r w:rsidR="000158CC">
        <w:trPr>
          <w:trHeight w:val="704"/>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r w:rsidR="000158CC">
        <w:trPr>
          <w:trHeight w:val="686"/>
        </w:trPr>
        <w:tc>
          <w:tcPr>
            <w:tcW w:w="959" w:type="dxa"/>
          </w:tcPr>
          <w:p w:rsidR="000158CC" w:rsidRDefault="000158CC">
            <w:pPr>
              <w:rPr>
                <w:sz w:val="28"/>
                <w:szCs w:val="28"/>
              </w:rPr>
            </w:pPr>
          </w:p>
        </w:tc>
        <w:tc>
          <w:tcPr>
            <w:tcW w:w="3118" w:type="dxa"/>
          </w:tcPr>
          <w:p w:rsidR="000158CC" w:rsidRDefault="000158CC">
            <w:pPr>
              <w:rPr>
                <w:sz w:val="28"/>
                <w:szCs w:val="28"/>
              </w:rPr>
            </w:pPr>
          </w:p>
        </w:tc>
        <w:tc>
          <w:tcPr>
            <w:tcW w:w="2888" w:type="dxa"/>
          </w:tcPr>
          <w:p w:rsidR="000158CC" w:rsidRDefault="000158CC">
            <w:pPr>
              <w:rPr>
                <w:sz w:val="28"/>
                <w:szCs w:val="28"/>
              </w:rPr>
            </w:pPr>
          </w:p>
        </w:tc>
        <w:tc>
          <w:tcPr>
            <w:tcW w:w="2322" w:type="dxa"/>
          </w:tcPr>
          <w:p w:rsidR="000158CC" w:rsidRDefault="000158CC">
            <w:pPr>
              <w:rPr>
                <w:sz w:val="28"/>
                <w:szCs w:val="28"/>
              </w:rPr>
            </w:pPr>
          </w:p>
        </w:tc>
      </w:tr>
    </w:tbl>
    <w:p w:rsidR="000158CC" w:rsidRDefault="000158CC">
      <w:pPr>
        <w:rPr>
          <w:sz w:val="28"/>
          <w:szCs w:val="28"/>
        </w:rPr>
      </w:pPr>
    </w:p>
    <w:p w:rsidR="000158CC" w:rsidRDefault="00EE43EC">
      <w:pPr>
        <w:rPr>
          <w:sz w:val="28"/>
          <w:szCs w:val="28"/>
        </w:rPr>
      </w:pPr>
      <w:r>
        <w:rPr>
          <w:rFonts w:hint="eastAsia"/>
          <w:sz w:val="28"/>
          <w:szCs w:val="28"/>
        </w:rPr>
        <w:t>注：</w:t>
      </w:r>
    </w:p>
    <w:p w:rsidR="000158CC" w:rsidRDefault="00EE43E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0158CC" w:rsidRDefault="00EE43E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158CC" w:rsidRDefault="000158CC">
      <w:pPr>
        <w:spacing w:line="500" w:lineRule="exact"/>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0158CC" w:rsidRDefault="000158CC">
      <w:pPr>
        <w:rPr>
          <w:rFonts w:asciiTheme="minorEastAsia" w:hAnsiTheme="minorEastAsia"/>
          <w:sz w:val="28"/>
          <w:szCs w:val="28"/>
        </w:rPr>
      </w:pPr>
    </w:p>
    <w:p w:rsidR="000158CC" w:rsidRDefault="00EE43EC">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0158CC" w:rsidRDefault="00EE43E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jc w:val="center"/>
        <w:rPr>
          <w:b/>
          <w:sz w:val="44"/>
          <w:szCs w:val="44"/>
        </w:rPr>
      </w:pPr>
      <w:r>
        <w:rPr>
          <w:rFonts w:hint="eastAsia"/>
          <w:b/>
          <w:sz w:val="44"/>
          <w:szCs w:val="44"/>
        </w:rPr>
        <w:lastRenderedPageBreak/>
        <w:t>第一册</w:t>
      </w:r>
    </w:p>
    <w:p w:rsidR="000158CC" w:rsidRDefault="00EE43EC">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158CC" w:rsidRDefault="000158CC">
      <w:pPr>
        <w:jc w:val="center"/>
        <w:rPr>
          <w:rFonts w:asciiTheme="minorEastAsia" w:hAnsiTheme="minorEastAsia"/>
          <w:b/>
          <w:sz w:val="28"/>
          <w:szCs w:val="28"/>
        </w:rPr>
      </w:pPr>
    </w:p>
    <w:p w:rsidR="000158CC" w:rsidRDefault="000158CC">
      <w:pPr>
        <w:jc w:val="center"/>
        <w:rPr>
          <w:rFonts w:asciiTheme="minorEastAsia" w:hAnsiTheme="minorEastAsia"/>
          <w:b/>
          <w:sz w:val="28"/>
          <w:szCs w:val="28"/>
        </w:rPr>
      </w:pPr>
    </w:p>
    <w:p w:rsidR="000158CC" w:rsidRDefault="00EE43EC">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0158CC" w:rsidRDefault="00EE43EC">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0158CC" w:rsidRDefault="00EE43EC">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0158CC" w:rsidRDefault="00EE43EC">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0158CC" w:rsidRDefault="00EE43EC">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0158CC" w:rsidRDefault="000158CC">
      <w:pPr>
        <w:rPr>
          <w:sz w:val="28"/>
          <w:szCs w:val="28"/>
        </w:rPr>
      </w:pPr>
    </w:p>
    <w:p w:rsidR="000158CC" w:rsidRDefault="00EE43EC">
      <w:pPr>
        <w:jc w:val="center"/>
        <w:rPr>
          <w:b/>
          <w:sz w:val="32"/>
          <w:szCs w:val="32"/>
        </w:rPr>
      </w:pPr>
      <w:r>
        <w:rPr>
          <w:rFonts w:hint="eastAsia"/>
          <w:b/>
          <w:sz w:val="32"/>
          <w:szCs w:val="32"/>
        </w:rPr>
        <w:t>技术偏离表</w:t>
      </w:r>
    </w:p>
    <w:p w:rsidR="000158CC" w:rsidRDefault="000158CC">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0158CC">
        <w:trPr>
          <w:cantSplit/>
          <w:trHeight w:val="943"/>
          <w:jc w:val="center"/>
        </w:trPr>
        <w:tc>
          <w:tcPr>
            <w:tcW w:w="970"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0158CC" w:rsidRDefault="00EE43E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158CC">
        <w:trPr>
          <w:cantSplit/>
          <w:trHeight w:val="944"/>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jc w:val="cente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3"/>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r w:rsidR="000158CC">
        <w:trPr>
          <w:cantSplit/>
          <w:trHeight w:val="944"/>
          <w:jc w:val="center"/>
        </w:trPr>
        <w:tc>
          <w:tcPr>
            <w:tcW w:w="970" w:type="dxa"/>
          </w:tcPr>
          <w:p w:rsidR="000158CC" w:rsidRDefault="000158CC">
            <w:pPr>
              <w:rPr>
                <w:rFonts w:ascii="宋体" w:hAnsi="宋体" w:cs="Calibri"/>
                <w:color w:val="000000" w:themeColor="text1"/>
                <w:sz w:val="24"/>
                <w:szCs w:val="21"/>
              </w:rPr>
            </w:pPr>
          </w:p>
        </w:tc>
        <w:tc>
          <w:tcPr>
            <w:tcW w:w="2218" w:type="dxa"/>
          </w:tcPr>
          <w:p w:rsidR="000158CC" w:rsidRDefault="000158CC">
            <w:pPr>
              <w:rPr>
                <w:rFonts w:ascii="宋体" w:hAnsi="宋体" w:cs="Calibri"/>
                <w:color w:val="000000" w:themeColor="text1"/>
                <w:sz w:val="24"/>
                <w:szCs w:val="21"/>
              </w:rPr>
            </w:pPr>
          </w:p>
        </w:tc>
        <w:tc>
          <w:tcPr>
            <w:tcW w:w="2079" w:type="dxa"/>
          </w:tcPr>
          <w:p w:rsidR="000158CC" w:rsidRDefault="000158CC">
            <w:pPr>
              <w:rPr>
                <w:rFonts w:ascii="宋体" w:hAnsi="宋体" w:cs="Calibri"/>
                <w:color w:val="000000" w:themeColor="text1"/>
                <w:sz w:val="24"/>
                <w:szCs w:val="21"/>
              </w:rPr>
            </w:pPr>
          </w:p>
        </w:tc>
        <w:tc>
          <w:tcPr>
            <w:tcW w:w="1812" w:type="dxa"/>
          </w:tcPr>
          <w:p w:rsidR="000158CC" w:rsidRDefault="000158CC">
            <w:pPr>
              <w:rPr>
                <w:rFonts w:ascii="宋体" w:hAnsi="宋体" w:cs="Calibri"/>
                <w:color w:val="000000" w:themeColor="text1"/>
                <w:sz w:val="24"/>
                <w:szCs w:val="21"/>
              </w:rPr>
            </w:pPr>
          </w:p>
        </w:tc>
      </w:tr>
    </w:tbl>
    <w:p w:rsidR="000158CC" w:rsidRDefault="000158CC">
      <w:pPr>
        <w:rPr>
          <w:sz w:val="28"/>
          <w:szCs w:val="28"/>
        </w:rPr>
      </w:pPr>
    </w:p>
    <w:p w:rsidR="000158CC" w:rsidRDefault="000158CC">
      <w:pPr>
        <w:spacing w:line="500" w:lineRule="exact"/>
        <w:rPr>
          <w:rFonts w:asciiTheme="minorEastAsia" w:hAnsiTheme="minorEastAsia"/>
          <w:sz w:val="28"/>
          <w:szCs w:val="28"/>
        </w:rPr>
      </w:pP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0158CC" w:rsidRDefault="000158CC">
      <w:pPr>
        <w:spacing w:line="440" w:lineRule="exact"/>
        <w:rPr>
          <w:rFonts w:ascii="宋体" w:hAnsi="宋体"/>
          <w:b/>
          <w:sz w:val="32"/>
        </w:rPr>
      </w:pPr>
    </w:p>
    <w:p w:rsidR="000158CC" w:rsidRDefault="00EE43EC">
      <w:pPr>
        <w:spacing w:line="360" w:lineRule="auto"/>
        <w:jc w:val="center"/>
        <w:rPr>
          <w:b/>
          <w:sz w:val="32"/>
          <w:szCs w:val="32"/>
        </w:rPr>
      </w:pPr>
      <w:r>
        <w:rPr>
          <w:rFonts w:hint="eastAsia"/>
          <w:b/>
          <w:sz w:val="32"/>
          <w:szCs w:val="32"/>
        </w:rPr>
        <w:t>供货范围清单</w:t>
      </w:r>
    </w:p>
    <w:p w:rsidR="000158CC" w:rsidRDefault="000158CC">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0158CC">
        <w:trPr>
          <w:cantSplit/>
          <w:trHeight w:val="826"/>
        </w:trPr>
        <w:tc>
          <w:tcPr>
            <w:tcW w:w="696"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0158CC">
        <w:trPr>
          <w:cantSplit/>
          <w:trHeight w:val="640"/>
        </w:trPr>
        <w:tc>
          <w:tcPr>
            <w:tcW w:w="696"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0158CC" w:rsidRDefault="000158CC">
            <w:pPr>
              <w:adjustRightInd w:val="0"/>
              <w:spacing w:line="360" w:lineRule="atLeast"/>
              <w:jc w:val="center"/>
              <w:textAlignment w:val="baseline"/>
              <w:rPr>
                <w:rFonts w:ascii="宋体" w:hAnsi="宋体"/>
                <w:kern w:val="0"/>
                <w:sz w:val="24"/>
                <w:szCs w:val="20"/>
              </w:rPr>
            </w:pPr>
          </w:p>
        </w:tc>
        <w:tc>
          <w:tcPr>
            <w:tcW w:w="1418" w:type="dxa"/>
          </w:tcPr>
          <w:p w:rsidR="000158CC" w:rsidRDefault="000158CC">
            <w:pPr>
              <w:adjustRightInd w:val="0"/>
              <w:spacing w:line="360" w:lineRule="atLeast"/>
              <w:jc w:val="center"/>
              <w:textAlignment w:val="baseline"/>
              <w:rPr>
                <w:rFonts w:ascii="宋体" w:hAnsi="宋体"/>
                <w:kern w:val="0"/>
                <w:sz w:val="24"/>
                <w:szCs w:val="20"/>
              </w:rPr>
            </w:pPr>
          </w:p>
        </w:tc>
        <w:tc>
          <w:tcPr>
            <w:tcW w:w="1417" w:type="dxa"/>
          </w:tcPr>
          <w:p w:rsidR="000158CC" w:rsidRDefault="000158CC">
            <w:pPr>
              <w:adjustRightInd w:val="0"/>
              <w:spacing w:line="360" w:lineRule="atLeast"/>
              <w:jc w:val="center"/>
              <w:textAlignment w:val="baseline"/>
              <w:rPr>
                <w:rFonts w:ascii="宋体" w:hAnsi="宋体"/>
                <w:kern w:val="0"/>
                <w:sz w:val="24"/>
                <w:szCs w:val="20"/>
              </w:rPr>
            </w:pPr>
          </w:p>
        </w:tc>
        <w:tc>
          <w:tcPr>
            <w:tcW w:w="1559" w:type="dxa"/>
            <w:vAlign w:val="center"/>
          </w:tcPr>
          <w:p w:rsidR="000158CC" w:rsidRDefault="000158CC">
            <w:pPr>
              <w:adjustRightInd w:val="0"/>
              <w:spacing w:line="360" w:lineRule="atLeast"/>
              <w:jc w:val="center"/>
              <w:textAlignment w:val="baseline"/>
              <w:rPr>
                <w:rFonts w:ascii="宋体" w:hAnsi="宋体"/>
                <w:kern w:val="0"/>
                <w:sz w:val="24"/>
                <w:szCs w:val="20"/>
              </w:rPr>
            </w:pPr>
          </w:p>
        </w:tc>
        <w:tc>
          <w:tcPr>
            <w:tcW w:w="1843" w:type="dxa"/>
            <w:vAlign w:val="center"/>
          </w:tcPr>
          <w:p w:rsidR="000158CC" w:rsidRDefault="000158CC">
            <w:pPr>
              <w:adjustRightInd w:val="0"/>
              <w:spacing w:line="360" w:lineRule="atLeast"/>
              <w:jc w:val="center"/>
              <w:textAlignment w:val="baseline"/>
              <w:rPr>
                <w:rFonts w:ascii="宋体" w:hAnsi="宋体"/>
                <w:kern w:val="0"/>
                <w:sz w:val="24"/>
                <w:szCs w:val="20"/>
              </w:rPr>
            </w:pPr>
          </w:p>
        </w:tc>
      </w:tr>
      <w:tr w:rsidR="000158CC">
        <w:trPr>
          <w:cantSplit/>
          <w:trHeight w:val="640"/>
        </w:trPr>
        <w:tc>
          <w:tcPr>
            <w:tcW w:w="696" w:type="dxa"/>
            <w:vAlign w:val="center"/>
          </w:tcPr>
          <w:p w:rsidR="000158CC" w:rsidRDefault="00EE43EC">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0158CC" w:rsidRDefault="000158CC">
            <w:pPr>
              <w:adjustRightInd w:val="0"/>
              <w:spacing w:line="360" w:lineRule="atLeast"/>
              <w:jc w:val="center"/>
              <w:textAlignment w:val="baseline"/>
              <w:rPr>
                <w:rFonts w:ascii="宋体" w:hAnsi="宋体"/>
                <w:kern w:val="0"/>
                <w:sz w:val="24"/>
                <w:szCs w:val="20"/>
              </w:rPr>
            </w:pPr>
          </w:p>
        </w:tc>
        <w:tc>
          <w:tcPr>
            <w:tcW w:w="1418" w:type="dxa"/>
          </w:tcPr>
          <w:p w:rsidR="000158CC" w:rsidRDefault="000158CC">
            <w:pPr>
              <w:adjustRightInd w:val="0"/>
              <w:spacing w:line="360" w:lineRule="atLeast"/>
              <w:jc w:val="center"/>
              <w:textAlignment w:val="baseline"/>
              <w:rPr>
                <w:rFonts w:ascii="宋体" w:hAnsi="宋体"/>
                <w:kern w:val="0"/>
                <w:sz w:val="24"/>
                <w:szCs w:val="20"/>
              </w:rPr>
            </w:pPr>
          </w:p>
        </w:tc>
        <w:tc>
          <w:tcPr>
            <w:tcW w:w="1417" w:type="dxa"/>
          </w:tcPr>
          <w:p w:rsidR="000158CC" w:rsidRDefault="000158CC">
            <w:pPr>
              <w:adjustRightInd w:val="0"/>
              <w:spacing w:line="360" w:lineRule="atLeast"/>
              <w:jc w:val="center"/>
              <w:textAlignment w:val="baseline"/>
              <w:rPr>
                <w:rFonts w:ascii="宋体" w:hAnsi="宋体"/>
                <w:kern w:val="0"/>
                <w:sz w:val="24"/>
                <w:szCs w:val="20"/>
              </w:rPr>
            </w:pPr>
          </w:p>
        </w:tc>
        <w:tc>
          <w:tcPr>
            <w:tcW w:w="1559" w:type="dxa"/>
            <w:vAlign w:val="center"/>
          </w:tcPr>
          <w:p w:rsidR="000158CC" w:rsidRDefault="000158CC">
            <w:pPr>
              <w:adjustRightInd w:val="0"/>
              <w:spacing w:line="360" w:lineRule="atLeast"/>
              <w:jc w:val="center"/>
              <w:textAlignment w:val="baseline"/>
              <w:rPr>
                <w:rFonts w:ascii="宋体" w:hAnsi="宋体"/>
                <w:kern w:val="0"/>
                <w:sz w:val="24"/>
                <w:szCs w:val="20"/>
              </w:rPr>
            </w:pPr>
          </w:p>
        </w:tc>
        <w:tc>
          <w:tcPr>
            <w:tcW w:w="1843" w:type="dxa"/>
            <w:vAlign w:val="center"/>
          </w:tcPr>
          <w:p w:rsidR="000158CC" w:rsidRDefault="000158CC">
            <w:pPr>
              <w:adjustRightInd w:val="0"/>
              <w:spacing w:line="360" w:lineRule="atLeast"/>
              <w:jc w:val="center"/>
              <w:textAlignment w:val="baseline"/>
              <w:rPr>
                <w:rFonts w:ascii="宋体" w:hAnsi="宋体"/>
                <w:kern w:val="0"/>
                <w:sz w:val="24"/>
                <w:szCs w:val="20"/>
              </w:rPr>
            </w:pPr>
          </w:p>
        </w:tc>
      </w:tr>
    </w:tbl>
    <w:p w:rsidR="000158CC" w:rsidRDefault="000158CC">
      <w:pPr>
        <w:spacing w:line="360" w:lineRule="auto"/>
        <w:jc w:val="left"/>
        <w:rPr>
          <w:rFonts w:ascii="宋体" w:hAnsi="宋体"/>
          <w:kern w:val="0"/>
          <w:sz w:val="24"/>
        </w:rPr>
      </w:pPr>
    </w:p>
    <w:p w:rsidR="000158CC" w:rsidRDefault="00EE43EC">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0158CC" w:rsidRDefault="000158CC">
      <w:pPr>
        <w:spacing w:line="360" w:lineRule="auto"/>
        <w:jc w:val="left"/>
        <w:rPr>
          <w:sz w:val="28"/>
          <w:szCs w:val="28"/>
        </w:rPr>
      </w:pPr>
    </w:p>
    <w:p w:rsidR="000158CC" w:rsidRDefault="000158CC">
      <w:pPr>
        <w:spacing w:line="360" w:lineRule="auto"/>
        <w:jc w:val="left"/>
        <w:rPr>
          <w:sz w:val="28"/>
          <w:szCs w:val="28"/>
        </w:rPr>
      </w:pP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158CC" w:rsidRDefault="000158CC">
      <w:pPr>
        <w:spacing w:line="360" w:lineRule="auto"/>
        <w:jc w:val="left"/>
        <w:rPr>
          <w:sz w:val="28"/>
          <w:szCs w:val="28"/>
        </w:rPr>
      </w:pPr>
    </w:p>
    <w:p w:rsidR="000158CC" w:rsidRDefault="000158CC">
      <w:pPr>
        <w:spacing w:line="360" w:lineRule="auto"/>
        <w:jc w:val="left"/>
        <w:rPr>
          <w:rFonts w:ascii="宋体" w:hAnsi="宋体"/>
          <w:szCs w:val="21"/>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EE43EC">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0158CC" w:rsidRDefault="000158CC">
      <w:pPr>
        <w:ind w:firstLineChars="200" w:firstLine="560"/>
        <w:rPr>
          <w:rFonts w:asciiTheme="minorEastAsia" w:hAnsiTheme="minorEastAsia"/>
          <w:sz w:val="28"/>
          <w:szCs w:val="28"/>
        </w:rPr>
      </w:pPr>
    </w:p>
    <w:p w:rsidR="000158CC" w:rsidRDefault="00EE43EC">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rPr>
          <w:rFonts w:asciiTheme="minorEastAsia" w:hAnsiTheme="minorEastAsia"/>
          <w:sz w:val="28"/>
          <w:szCs w:val="28"/>
        </w:rPr>
      </w:pPr>
    </w:p>
    <w:p w:rsidR="000158CC" w:rsidRDefault="000158CC">
      <w:pPr>
        <w:spacing w:line="440" w:lineRule="exact"/>
        <w:jc w:val="center"/>
        <w:rPr>
          <w:rFonts w:ascii="宋体" w:hAnsi="宋体"/>
          <w:b/>
          <w:bCs/>
          <w:sz w:val="44"/>
          <w:szCs w:val="44"/>
        </w:rPr>
      </w:pPr>
    </w:p>
    <w:p w:rsidR="000158CC" w:rsidRDefault="000158CC">
      <w:pPr>
        <w:spacing w:line="440" w:lineRule="exact"/>
        <w:jc w:val="center"/>
        <w:rPr>
          <w:rFonts w:ascii="宋体" w:hAnsi="宋体"/>
          <w:b/>
          <w:bCs/>
          <w:sz w:val="44"/>
          <w:szCs w:val="44"/>
        </w:rPr>
      </w:pPr>
    </w:p>
    <w:p w:rsidR="000158CC" w:rsidRDefault="000158CC">
      <w:pPr>
        <w:spacing w:line="440" w:lineRule="exact"/>
        <w:jc w:val="center"/>
        <w:rPr>
          <w:rFonts w:ascii="宋体" w:hAnsi="宋体"/>
          <w:b/>
          <w:bCs/>
          <w:sz w:val="44"/>
          <w:szCs w:val="44"/>
        </w:rPr>
      </w:pPr>
    </w:p>
    <w:p w:rsidR="000158CC" w:rsidRDefault="000158CC">
      <w:pPr>
        <w:spacing w:line="440" w:lineRule="exact"/>
        <w:jc w:val="center"/>
        <w:rPr>
          <w:rFonts w:ascii="宋体" w:hAnsi="宋体"/>
          <w:b/>
          <w:bCs/>
          <w:sz w:val="44"/>
          <w:szCs w:val="44"/>
        </w:rPr>
      </w:pPr>
    </w:p>
    <w:p w:rsidR="000158CC" w:rsidRDefault="00EE43EC">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0158CC" w:rsidRDefault="000158CC">
      <w:pPr>
        <w:spacing w:line="440" w:lineRule="exact"/>
        <w:rPr>
          <w:rFonts w:ascii="宋体" w:hAnsi="宋体"/>
          <w:b/>
          <w:bCs/>
          <w:sz w:val="28"/>
        </w:rPr>
      </w:pPr>
    </w:p>
    <w:p w:rsidR="000158CC" w:rsidRDefault="00EE43EC">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0158CC" w:rsidRDefault="000158CC">
      <w:pPr>
        <w:spacing w:line="440" w:lineRule="exact"/>
        <w:jc w:val="center"/>
        <w:rPr>
          <w:rFonts w:ascii="宋体" w:hAnsi="宋体" w:cs="宋体"/>
          <w:b/>
          <w:sz w:val="32"/>
          <w:szCs w:val="32"/>
        </w:rPr>
      </w:pPr>
    </w:p>
    <w:p w:rsidR="000158CC" w:rsidRDefault="00EE43EC">
      <w:pPr>
        <w:spacing w:line="440" w:lineRule="exact"/>
        <w:jc w:val="center"/>
        <w:rPr>
          <w:rFonts w:ascii="宋体" w:hAnsi="宋体"/>
          <w:b/>
          <w:sz w:val="32"/>
          <w:szCs w:val="32"/>
        </w:rPr>
      </w:pPr>
      <w:r>
        <w:rPr>
          <w:rFonts w:ascii="宋体" w:hAnsi="宋体" w:cs="宋体" w:hint="eastAsia"/>
          <w:b/>
          <w:sz w:val="32"/>
          <w:szCs w:val="32"/>
        </w:rPr>
        <w:t>参选报价单</w:t>
      </w:r>
    </w:p>
    <w:p w:rsidR="000158CC" w:rsidRDefault="000158CC">
      <w:pPr>
        <w:spacing w:line="440" w:lineRule="exact"/>
        <w:jc w:val="center"/>
        <w:rPr>
          <w:rFonts w:ascii="宋体" w:hAnsi="宋体"/>
          <w:b/>
          <w:sz w:val="32"/>
        </w:rPr>
      </w:pPr>
    </w:p>
    <w:p w:rsidR="000158CC" w:rsidRDefault="00EE43EC">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年职工之家书屋书籍采购项目报价</w:t>
      </w:r>
    </w:p>
    <w:tbl>
      <w:tblPr>
        <w:tblW w:w="8428" w:type="dxa"/>
        <w:tblLayout w:type="fixed"/>
        <w:tblCellMar>
          <w:top w:w="15" w:type="dxa"/>
          <w:left w:w="15" w:type="dxa"/>
          <w:bottom w:w="15" w:type="dxa"/>
          <w:right w:w="15" w:type="dxa"/>
        </w:tblCellMar>
        <w:tblLook w:val="04A0" w:firstRow="1" w:lastRow="0" w:firstColumn="1" w:lastColumn="0" w:noHBand="0" w:noVBand="1"/>
      </w:tblPr>
      <w:tblGrid>
        <w:gridCol w:w="610"/>
        <w:gridCol w:w="2680"/>
        <w:gridCol w:w="2171"/>
        <w:gridCol w:w="930"/>
        <w:gridCol w:w="1024"/>
        <w:gridCol w:w="1013"/>
      </w:tblGrid>
      <w:tr w:rsidR="000158CC">
        <w:trPr>
          <w:trHeight w:val="722"/>
        </w:trPr>
        <w:tc>
          <w:tcPr>
            <w:tcW w:w="842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b/>
                <w:color w:val="000000"/>
                <w:kern w:val="0"/>
                <w:sz w:val="32"/>
                <w:szCs w:val="32"/>
                <w:lang w:bidi="ar"/>
              </w:rPr>
            </w:pPr>
            <w:r>
              <w:rPr>
                <w:rFonts w:ascii="宋体" w:hAnsi="宋体" w:cs="宋体" w:hint="eastAsia"/>
                <w:b/>
                <w:color w:val="000000"/>
                <w:kern w:val="0"/>
                <w:sz w:val="32"/>
                <w:szCs w:val="32"/>
                <w:lang w:bidi="ar"/>
              </w:rPr>
              <w:t>采购书目细目</w:t>
            </w:r>
          </w:p>
        </w:tc>
      </w:tr>
      <w:tr w:rsidR="000158CC">
        <w:trPr>
          <w:trHeight w:val="436"/>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编号</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书名</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编制</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购买套数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总价（元）</w:t>
            </w: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化工工艺设计手册（第五版）上、下</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jc w:val="center"/>
              <w:rPr>
                <w:rFonts w:ascii="宋体" w:hAnsi="宋体" w:cs="宋体"/>
                <w:color w:val="000000"/>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机械设计手册第</w:t>
            </w:r>
            <w:r>
              <w:rPr>
                <w:rFonts w:ascii="宋体" w:hAnsi="宋体" w:cs="宋体" w:hint="eastAsia"/>
                <w:color w:val="000000"/>
                <w:kern w:val="0"/>
                <w:sz w:val="24"/>
                <w:lang w:bidi="ar"/>
              </w:rPr>
              <w:t>6</w:t>
            </w:r>
            <w:r>
              <w:rPr>
                <w:rFonts w:ascii="宋体" w:hAnsi="宋体" w:cs="宋体" w:hint="eastAsia"/>
                <w:color w:val="000000"/>
                <w:kern w:val="0"/>
                <w:sz w:val="24"/>
                <w:lang w:bidi="ar"/>
              </w:rPr>
              <w:t>版全</w:t>
            </w:r>
            <w:r>
              <w:rPr>
                <w:rFonts w:ascii="宋体" w:hAnsi="宋体" w:cs="宋体" w:hint="eastAsia"/>
                <w:color w:val="000000"/>
                <w:kern w:val="0"/>
                <w:sz w:val="24"/>
                <w:lang w:bidi="ar"/>
              </w:rPr>
              <w:t>5</w:t>
            </w:r>
            <w:r>
              <w:rPr>
                <w:rFonts w:ascii="宋体" w:hAnsi="宋体" w:cs="宋体" w:hint="eastAsia"/>
                <w:color w:val="000000"/>
                <w:kern w:val="0"/>
                <w:sz w:val="24"/>
                <w:lang w:bidi="ar"/>
              </w:rPr>
              <w:t>册</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成大先</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《化工节能减排技术》第二版</w:t>
            </w:r>
            <w:r>
              <w:rPr>
                <w:rFonts w:ascii="宋体" w:hAnsi="宋体" w:cs="宋体" w:hint="eastAsia"/>
                <w:color w:val="000000"/>
                <w:kern w:val="0"/>
                <w:sz w:val="24"/>
                <w:lang w:bidi="ar"/>
              </w:rPr>
              <w:t xml:space="preserve"> </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李平辉</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《化工设计概论》第二版</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李国庭</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污水治理技术与运行管理</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中国环境出版社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王仲旭</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化验员读本（第五版）上下册</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周心如</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仪表工试题集现场仪表分册</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jc w:val="center"/>
              <w:rPr>
                <w:rFonts w:ascii="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纪纲</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化工设备及技术第</w:t>
            </w:r>
            <w:r>
              <w:rPr>
                <w:rFonts w:ascii="宋体" w:hAnsi="宋体" w:cs="宋体" w:hint="eastAsia"/>
                <w:color w:val="000000"/>
                <w:kern w:val="0"/>
                <w:sz w:val="24"/>
                <w:lang w:bidi="ar"/>
              </w:rPr>
              <w:t>2</w:t>
            </w:r>
            <w:r>
              <w:rPr>
                <w:rFonts w:ascii="宋体" w:hAnsi="宋体" w:cs="宋体" w:hint="eastAsia"/>
                <w:color w:val="000000"/>
                <w:kern w:val="0"/>
                <w:sz w:val="24"/>
                <w:lang w:bidi="ar"/>
              </w:rPr>
              <w:t>版</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机械工业出版社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王磊</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化工仪表及自动化</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1A66B3"/>
                <w:sz w:val="24"/>
              </w:rPr>
            </w:pPr>
            <w:hyperlink r:id="rId9" w:tooltip="" w:history="1">
              <w:r>
                <w:rPr>
                  <w:rStyle w:val="a8"/>
                  <w:rFonts w:ascii="宋体" w:hAnsi="宋体" w:cs="宋体" w:hint="eastAsia"/>
                  <w:sz w:val="24"/>
                </w:rPr>
                <w:t>厉玉鸣</w:t>
              </w:r>
            </w:hyperlink>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化工工艺学</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杜春华</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662"/>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《化工仪表维修工高技能人才培训教材》</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西南交通大学出版社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潘家平</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《化工单元操作及工艺过程实践》</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大连理工大学</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张述伟</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化工原理（第</w:t>
            </w:r>
            <w:r>
              <w:rPr>
                <w:rFonts w:ascii="宋体" w:hAnsi="宋体" w:cs="宋体" w:hint="eastAsia"/>
                <w:color w:val="000000"/>
                <w:kern w:val="0"/>
                <w:sz w:val="24"/>
                <w:lang w:bidi="ar"/>
              </w:rPr>
              <w:t>2</w:t>
            </w:r>
            <w:r>
              <w:rPr>
                <w:rFonts w:ascii="宋体" w:hAnsi="宋体" w:cs="宋体" w:hint="eastAsia"/>
                <w:color w:val="000000"/>
                <w:kern w:val="0"/>
                <w:sz w:val="24"/>
                <w:lang w:bidi="ar"/>
              </w:rPr>
              <w:t>版）上下册</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何潮洪</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化工单元操作技术</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天津大学出版社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张郢峰</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仪表维修工实用技能详解</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王景芝</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化工仪表自动控制</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高娟</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化工工艺学</w:t>
            </w:r>
            <w:r>
              <w:rPr>
                <w:rFonts w:ascii="宋体" w:hAnsi="宋体" w:cs="宋体" w:hint="eastAsia"/>
                <w:color w:val="000000"/>
                <w:kern w:val="0"/>
                <w:sz w:val="24"/>
                <w:lang w:bidi="ar"/>
              </w:rPr>
              <w:t>(</w:t>
            </w:r>
            <w:r>
              <w:rPr>
                <w:rFonts w:ascii="宋体" w:hAnsi="宋体" w:cs="宋体" w:hint="eastAsia"/>
                <w:color w:val="000000"/>
                <w:kern w:val="0"/>
                <w:sz w:val="24"/>
                <w:lang w:bidi="ar"/>
              </w:rPr>
              <w:t>刘晓林</w:t>
            </w:r>
            <w:r>
              <w:rPr>
                <w:rFonts w:ascii="宋体" w:hAnsi="宋体" w:cs="宋体" w:hint="eastAsia"/>
                <w:color w:val="000000"/>
                <w:kern w:val="0"/>
                <w:sz w:val="24"/>
                <w:lang w:bidi="ar"/>
              </w:rPr>
              <w:t>)</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刘晓林</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18</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石油化工设计手册</w:t>
            </w:r>
            <w:r>
              <w:rPr>
                <w:rFonts w:ascii="宋体" w:hAnsi="宋体" w:cs="宋体" w:hint="eastAsia"/>
                <w:color w:val="323232"/>
                <w:kern w:val="0"/>
                <w:sz w:val="24"/>
                <w:lang w:bidi="ar"/>
              </w:rPr>
              <w:t>(</w:t>
            </w:r>
            <w:r>
              <w:rPr>
                <w:rFonts w:ascii="宋体" w:hAnsi="宋体" w:cs="宋体" w:hint="eastAsia"/>
                <w:color w:val="323232"/>
                <w:kern w:val="0"/>
                <w:sz w:val="24"/>
                <w:lang w:bidi="ar"/>
              </w:rPr>
              <w:t>修订版</w:t>
            </w:r>
            <w:r>
              <w:rPr>
                <w:rFonts w:ascii="宋体" w:hAnsi="宋体" w:cs="宋体" w:hint="eastAsia"/>
                <w:color w:val="323232"/>
                <w:kern w:val="0"/>
                <w:sz w:val="24"/>
                <w:lang w:bidi="ar"/>
              </w:rPr>
              <w:t>)</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王子宗</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换热设备运行、维护与检修</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石油工业出版社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朱晏萱</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化工设备机械基础</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董俊华</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《现代氯碱技术手册》刘国桢</w:t>
            </w:r>
            <w:r>
              <w:rPr>
                <w:rFonts w:ascii="宋体" w:hAnsi="宋体" w:cs="宋体" w:hint="eastAsia"/>
                <w:color w:val="000000"/>
                <w:kern w:val="0"/>
                <w:sz w:val="24"/>
                <w:lang w:bidi="ar"/>
              </w:rPr>
              <w:t xml:space="preserve"> </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刘国桢</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389"/>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离子膜法制烧碱操作问答</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323232"/>
                <w:sz w:val="24"/>
              </w:rPr>
            </w:pPr>
            <w:r>
              <w:rPr>
                <w:rFonts w:ascii="宋体" w:hAnsi="宋体" w:cs="宋体" w:hint="eastAsia"/>
                <w:color w:val="323232"/>
                <w:kern w:val="0"/>
                <w:sz w:val="24"/>
                <w:lang w:bidi="ar"/>
              </w:rPr>
              <w:t>邢家悟</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717"/>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离子膜烧碱控制技术</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化学工业出版社</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高国光</w:t>
            </w:r>
            <w:r>
              <w:rPr>
                <w:rFonts w:ascii="宋体" w:hAnsi="宋体" w:cs="宋体" w:hint="eastAsia"/>
                <w:color w:val="000000"/>
                <w:kern w:val="0"/>
                <w:sz w:val="24"/>
                <w:lang w:bidi="ar"/>
              </w:rPr>
              <w:t>,</w:t>
            </w:r>
            <w:r>
              <w:rPr>
                <w:rFonts w:ascii="宋体" w:hAnsi="宋体" w:cs="宋体" w:hint="eastAsia"/>
                <w:color w:val="000000"/>
                <w:kern w:val="0"/>
                <w:sz w:val="24"/>
                <w:lang w:bidi="ar"/>
              </w:rPr>
              <w:t>武平丽</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r w:rsidR="000158CC">
        <w:trPr>
          <w:trHeight w:val="717"/>
        </w:trPr>
        <w:tc>
          <w:tcPr>
            <w:tcW w:w="7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EE43EC">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合计</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8CC" w:rsidRDefault="000158CC">
            <w:pPr>
              <w:widowControl/>
              <w:jc w:val="center"/>
              <w:textAlignment w:val="center"/>
              <w:rPr>
                <w:rFonts w:ascii="宋体" w:hAnsi="宋体" w:cs="宋体"/>
                <w:color w:val="000000"/>
                <w:kern w:val="0"/>
                <w:sz w:val="24"/>
                <w:lang w:bidi="ar"/>
              </w:rPr>
            </w:pPr>
          </w:p>
        </w:tc>
      </w:tr>
    </w:tbl>
    <w:p w:rsidR="000158CC" w:rsidRDefault="000158CC">
      <w:pPr>
        <w:snapToGrid w:val="0"/>
        <w:spacing w:line="360" w:lineRule="auto"/>
        <w:ind w:firstLineChars="200" w:firstLine="560"/>
        <w:rPr>
          <w:rFonts w:ascii="宋体" w:hAnsi="宋体"/>
          <w:sz w:val="28"/>
          <w:szCs w:val="28"/>
        </w:rPr>
      </w:pPr>
    </w:p>
    <w:p w:rsidR="000158CC" w:rsidRDefault="000158CC">
      <w:pPr>
        <w:spacing w:line="360" w:lineRule="auto"/>
        <w:rPr>
          <w:rFonts w:ascii="宋体" w:hAnsi="宋体" w:cs="宋体"/>
          <w:sz w:val="28"/>
          <w:szCs w:val="28"/>
          <w:highlight w:val="yellow"/>
        </w:rPr>
      </w:pPr>
    </w:p>
    <w:p w:rsidR="000158CC" w:rsidRDefault="00EE43EC">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本次采购最高限价</w:t>
      </w:r>
      <w:r>
        <w:rPr>
          <w:rFonts w:ascii="宋体" w:hAnsi="宋体" w:cs="宋体" w:hint="eastAsia"/>
          <w:sz w:val="28"/>
          <w:szCs w:val="28"/>
          <w:highlight w:val="yellow"/>
        </w:rPr>
        <w:t>20000</w:t>
      </w:r>
      <w:r>
        <w:rPr>
          <w:rFonts w:ascii="宋体" w:hAnsi="宋体" w:cs="宋体" w:hint="eastAsia"/>
          <w:sz w:val="28"/>
          <w:szCs w:val="28"/>
          <w:highlight w:val="yellow"/>
        </w:rPr>
        <w:t>元。</w:t>
      </w:r>
    </w:p>
    <w:p w:rsidR="000158CC" w:rsidRDefault="00EE43EC">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0158CC" w:rsidRDefault="00EE43EC">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0158CC" w:rsidRDefault="000158CC">
      <w:pPr>
        <w:spacing w:line="500" w:lineRule="exact"/>
        <w:rPr>
          <w:rFonts w:asciiTheme="minorEastAsia" w:hAnsiTheme="minorEastAsia"/>
          <w:sz w:val="28"/>
          <w:szCs w:val="28"/>
        </w:rPr>
      </w:pP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158CC" w:rsidRDefault="00EE43EC">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0158C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EC" w:rsidRDefault="00EE43EC">
      <w:r>
        <w:separator/>
      </w:r>
    </w:p>
  </w:endnote>
  <w:endnote w:type="continuationSeparator" w:id="0">
    <w:p w:rsidR="00EE43EC" w:rsidRDefault="00EE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8CC" w:rsidRDefault="00EE43E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158CC" w:rsidRDefault="00EE43E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54F22" w:rsidRPr="00354F22">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0158CC" w:rsidRDefault="00EE43E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54F22" w:rsidRPr="00354F22">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EC" w:rsidRDefault="00EE43EC">
      <w:r>
        <w:separator/>
      </w:r>
    </w:p>
  </w:footnote>
  <w:footnote w:type="continuationSeparator" w:id="0">
    <w:p w:rsidR="00EE43EC" w:rsidRDefault="00EE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158CC"/>
    <w:rsid w:val="00354F22"/>
    <w:rsid w:val="00534F97"/>
    <w:rsid w:val="00875129"/>
    <w:rsid w:val="00EE43EC"/>
    <w:rsid w:val="010014C5"/>
    <w:rsid w:val="038F16F4"/>
    <w:rsid w:val="03CE283E"/>
    <w:rsid w:val="069A1E6A"/>
    <w:rsid w:val="07177728"/>
    <w:rsid w:val="0732192D"/>
    <w:rsid w:val="0947665B"/>
    <w:rsid w:val="09B10A69"/>
    <w:rsid w:val="0DDE2DFF"/>
    <w:rsid w:val="0E245EF2"/>
    <w:rsid w:val="0FDB4863"/>
    <w:rsid w:val="13C71EDE"/>
    <w:rsid w:val="14314493"/>
    <w:rsid w:val="149D24CE"/>
    <w:rsid w:val="16712809"/>
    <w:rsid w:val="16B37AEA"/>
    <w:rsid w:val="196050FC"/>
    <w:rsid w:val="19E81003"/>
    <w:rsid w:val="1A96507C"/>
    <w:rsid w:val="1B2D5B36"/>
    <w:rsid w:val="1B89762D"/>
    <w:rsid w:val="1C9E487F"/>
    <w:rsid w:val="1D0906CA"/>
    <w:rsid w:val="1E0E1819"/>
    <w:rsid w:val="1FD00057"/>
    <w:rsid w:val="20941388"/>
    <w:rsid w:val="20C80FEC"/>
    <w:rsid w:val="21D76EF9"/>
    <w:rsid w:val="22071B1A"/>
    <w:rsid w:val="236269B7"/>
    <w:rsid w:val="23B4110B"/>
    <w:rsid w:val="24CC3AA2"/>
    <w:rsid w:val="24DE03C2"/>
    <w:rsid w:val="256E6A07"/>
    <w:rsid w:val="25B46BE2"/>
    <w:rsid w:val="25B841B4"/>
    <w:rsid w:val="25BD4A94"/>
    <w:rsid w:val="263E311A"/>
    <w:rsid w:val="26736F1B"/>
    <w:rsid w:val="26AC4801"/>
    <w:rsid w:val="277A2428"/>
    <w:rsid w:val="27F3499E"/>
    <w:rsid w:val="2864018F"/>
    <w:rsid w:val="28EA5591"/>
    <w:rsid w:val="29B007DD"/>
    <w:rsid w:val="2C887BFB"/>
    <w:rsid w:val="2FEC46B3"/>
    <w:rsid w:val="31255D52"/>
    <w:rsid w:val="31A77850"/>
    <w:rsid w:val="31FB37BF"/>
    <w:rsid w:val="32CF31A7"/>
    <w:rsid w:val="345B07AF"/>
    <w:rsid w:val="35714339"/>
    <w:rsid w:val="35FB118A"/>
    <w:rsid w:val="3656366F"/>
    <w:rsid w:val="37AD5820"/>
    <w:rsid w:val="38187AAA"/>
    <w:rsid w:val="39A42B7B"/>
    <w:rsid w:val="39C1082B"/>
    <w:rsid w:val="3B262C99"/>
    <w:rsid w:val="3BF55FA8"/>
    <w:rsid w:val="3CF668AD"/>
    <w:rsid w:val="3CFC76C3"/>
    <w:rsid w:val="3DA17972"/>
    <w:rsid w:val="3F3F220C"/>
    <w:rsid w:val="400C3018"/>
    <w:rsid w:val="413030A5"/>
    <w:rsid w:val="423478C9"/>
    <w:rsid w:val="42A66F08"/>
    <w:rsid w:val="42AE5BEC"/>
    <w:rsid w:val="433A31CF"/>
    <w:rsid w:val="436F270E"/>
    <w:rsid w:val="43B20776"/>
    <w:rsid w:val="43FB05BD"/>
    <w:rsid w:val="452674CD"/>
    <w:rsid w:val="47256F56"/>
    <w:rsid w:val="490126B0"/>
    <w:rsid w:val="4C8444D3"/>
    <w:rsid w:val="4CED56B1"/>
    <w:rsid w:val="4D0B14DA"/>
    <w:rsid w:val="4E020B7F"/>
    <w:rsid w:val="4E5663A6"/>
    <w:rsid w:val="4EC967AA"/>
    <w:rsid w:val="4F7B0114"/>
    <w:rsid w:val="5033547F"/>
    <w:rsid w:val="53296B6F"/>
    <w:rsid w:val="538B696D"/>
    <w:rsid w:val="53D139F7"/>
    <w:rsid w:val="55845DBD"/>
    <w:rsid w:val="562C331B"/>
    <w:rsid w:val="56980913"/>
    <w:rsid w:val="56E52E6C"/>
    <w:rsid w:val="57435C07"/>
    <w:rsid w:val="5C127291"/>
    <w:rsid w:val="5D4A1384"/>
    <w:rsid w:val="5E480570"/>
    <w:rsid w:val="5FBB0A37"/>
    <w:rsid w:val="603975AD"/>
    <w:rsid w:val="60B3030C"/>
    <w:rsid w:val="60DE156F"/>
    <w:rsid w:val="60ED5121"/>
    <w:rsid w:val="61B528A1"/>
    <w:rsid w:val="622D5120"/>
    <w:rsid w:val="64DB477D"/>
    <w:rsid w:val="651E06BE"/>
    <w:rsid w:val="66EF4912"/>
    <w:rsid w:val="67D14AC3"/>
    <w:rsid w:val="686D631E"/>
    <w:rsid w:val="6A301782"/>
    <w:rsid w:val="6A4D5EA2"/>
    <w:rsid w:val="6BA73899"/>
    <w:rsid w:val="6BFF4E65"/>
    <w:rsid w:val="6C4762FA"/>
    <w:rsid w:val="6C891086"/>
    <w:rsid w:val="6D624E82"/>
    <w:rsid w:val="6E143622"/>
    <w:rsid w:val="6E8F58F4"/>
    <w:rsid w:val="733D4F2E"/>
    <w:rsid w:val="73EB2B86"/>
    <w:rsid w:val="744C03CB"/>
    <w:rsid w:val="752054F7"/>
    <w:rsid w:val="755D3751"/>
    <w:rsid w:val="785A3231"/>
    <w:rsid w:val="78627E80"/>
    <w:rsid w:val="789B3B3C"/>
    <w:rsid w:val="78E54B5B"/>
    <w:rsid w:val="7A550A1C"/>
    <w:rsid w:val="7B3650AE"/>
    <w:rsid w:val="7DD67FF6"/>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49B67A-DB33-4660-8813-8BBC7960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active">
    <w:name w:val="active"/>
    <w:basedOn w:val="a0"/>
    <w:rPr>
      <w:shd w:val="clear" w:color="auto" w:fill="EC3535"/>
    </w:rPr>
  </w:style>
  <w:style w:type="character" w:customStyle="1" w:styleId="active1">
    <w:name w:val="active1"/>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arch.dangdang.com/?key2=%C0%F7%D3%F1%C3%F9&amp;medium=01&amp;category_path=01.00.00.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arch.dangdang.com/?key2=%C0%F7%D3%F1%C3%F9&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2077</Words>
  <Characters>11841</Characters>
  <Application>Microsoft Office Word</Application>
  <DocSecurity>0</DocSecurity>
  <Lines>98</Lines>
  <Paragraphs>27</Paragraphs>
  <ScaleCrop>false</ScaleCrop>
  <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2020-10-29T02:58:00Z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