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52" w:rsidRDefault="00360C2E">
      <w:pPr>
        <w:jc w:val="left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附件：</w:t>
      </w:r>
    </w:p>
    <w:p w:rsidR="00DC4152" w:rsidRDefault="00360C2E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报价单</w:t>
      </w:r>
    </w:p>
    <w:p w:rsidR="00DC4152" w:rsidRDefault="00360C2E">
      <w:pPr>
        <w:spacing w:line="36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（单位：元）</w:t>
      </w:r>
    </w:p>
    <w:p w:rsidR="00DC4152" w:rsidRDefault="00DC4152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W w:w="1048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2235"/>
        <w:gridCol w:w="3330"/>
        <w:gridCol w:w="1065"/>
        <w:gridCol w:w="1545"/>
        <w:gridCol w:w="1545"/>
      </w:tblGrid>
      <w:tr w:rsidR="00DC4152">
        <w:trPr>
          <w:trHeight w:val="90"/>
        </w:trPr>
        <w:tc>
          <w:tcPr>
            <w:tcW w:w="765" w:type="dxa"/>
            <w:noWrap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名目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规格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545" w:type="dxa"/>
            <w:noWrap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单价（含税）</w:t>
            </w:r>
          </w:p>
        </w:tc>
        <w:tc>
          <w:tcPr>
            <w:tcW w:w="1545" w:type="dxa"/>
            <w:noWrap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最高报价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20×30cm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40×50cm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50×40cm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68×24cm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8.8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70×30cm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76×41cm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70×50cm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13.2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80×60cm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100×65cm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100×80cm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26.4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31.7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150×100cm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80×200cm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52.8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170×120cm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67.3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180×120cm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71.3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200×120cm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79.2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215×115cm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240×120cm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户外背胶覆膜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170×232cm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</w:tr>
      <w:tr w:rsidR="00DC4152">
        <w:trPr>
          <w:trHeight w:val="323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弧形科室牌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31×13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DC4152">
        <w:trPr>
          <w:trHeight w:val="278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浮雕门牌号</w:t>
            </w:r>
          </w:p>
        </w:tc>
        <w:tc>
          <w:tcPr>
            <w:tcW w:w="3330" w:type="dxa"/>
            <w:noWrap/>
            <w:vAlign w:val="center"/>
          </w:tcPr>
          <w:p w:rsidR="00DC4152" w:rsidRDefault="00DC4152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DC4152">
        <w:trPr>
          <w:trHeight w:val="290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平面门牌号</w:t>
            </w:r>
          </w:p>
        </w:tc>
        <w:tc>
          <w:tcPr>
            <w:tcW w:w="3330" w:type="dxa"/>
            <w:noWrap/>
            <w:vAlign w:val="center"/>
          </w:tcPr>
          <w:p w:rsidR="00DC4152" w:rsidRDefault="00DC4152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5.5</w:t>
            </w:r>
          </w:p>
        </w:tc>
      </w:tr>
      <w:tr w:rsidR="00DC4152">
        <w:trPr>
          <w:trHeight w:val="353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背胶+KT板+仿铝边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50×70cm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DC4152">
        <w:trPr>
          <w:trHeight w:val="308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27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背胶+KT板+仿铝边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30×50cm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autoSpaceDE w:val="0"/>
              <w:autoSpaceDN w:val="0"/>
              <w:adjustRightInd w:val="0"/>
              <w:ind w:right="6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背胶+KT板+仿铝边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60×80cm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30.1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背胶+KT板+仿铝边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80×100cm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32.3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背胶+KT板+仿铝边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180×120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背胶+KT板+仿铝边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220×120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106.7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户外背胶+不锈钢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板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15×12cm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20×15cm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30×25cm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30×50cm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35.2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40×40cm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40×50cm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41.8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50×75cm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60×80cm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100×150cm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户外背胶+铁皮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100×200cm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户外背胶+铝合金方管架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40×40cm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户外背胶+铝合金方管架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65×100cm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tabs>
                <w:tab w:val="left" w:pos="242"/>
                <w:tab w:val="center" w:pos="459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tabs>
                <w:tab w:val="left" w:pos="242"/>
                <w:tab w:val="center" w:pos="459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</w:tr>
      <w:tr w:rsidR="00DC4152">
        <w:trPr>
          <w:trHeight w:val="296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背胶覆膜+铁皮+立杆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25×50cm+６×８大方管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tabs>
                <w:tab w:val="left" w:pos="242"/>
                <w:tab w:val="center" w:pos="459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tabs>
                <w:tab w:val="left" w:pos="242"/>
                <w:tab w:val="center" w:pos="459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48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背胶覆膜+铁皮+立杆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A3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tabs>
                <w:tab w:val="left" w:pos="242"/>
                <w:tab w:val="center" w:pos="459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tabs>
                <w:tab w:val="left" w:pos="242"/>
                <w:tab w:val="center" w:pos="459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背胶覆膜+铁皮+L形架子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120×200cm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</w:tr>
      <w:tr w:rsidR="00DC4152">
        <w:trPr>
          <w:trHeight w:val="331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背胶覆膜+铁皮+不锈钢架子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110×230cm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</w:tr>
      <w:tr w:rsidR="00DC4152">
        <w:trPr>
          <w:trHeight w:val="999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大门入口企业简介宣传栏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2.40×1.20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不锈钢12公分圆管立柱，内3X3框可开合工艺，埋管60公分混泥土固定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3630</w:t>
            </w:r>
          </w:p>
        </w:tc>
      </w:tr>
      <w:tr w:rsidR="00DC4152">
        <w:trPr>
          <w:trHeight w:val="783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大门正面疏散图及入场须知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1.25×85不锈钢5公分圆管立柱，内3X3框，埋管40公分混泥土固定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爱护草地点缀牌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2公分PVC54板UV打印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水晶字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1.5cm厚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/米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PVC字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1.0cm厚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/米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大厅制作全彩LED显示屏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清晰度 P4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㎡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E36884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</w:t>
            </w:r>
            <w:r w:rsidR="00360C2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大厅制作全彩LED显示屏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清晰度 P3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㎡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E36884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350</w:t>
            </w:r>
            <w:r w:rsidR="00360C2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大厅制作全彩LED显示屏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清晰度 P2.5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㎡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E36884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450</w:t>
            </w:r>
            <w:r w:rsidR="00360C2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不锈钢宣传栏含立柱+雨棚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2.40X1.20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3520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制作白板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2.0X1.2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平面铁皮字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50mm厚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/米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平面发光字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8cm厚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/米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394.9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走廊理念牌水晶夹板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0.6米*0.9米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200×200cm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120×180cm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100×150cm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65×100cm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40×40cm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30×50cm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30×40cm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背胶覆膜+铁皮+架子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20×60cm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DC4152">
        <w:trPr>
          <w:trHeight w:val="291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72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不锈钢管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Φd6.3cm,高2m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不锈钢烤漆+架子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50×70 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5×3cm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20×30cm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41×41cm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46.2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50×75cm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100×150cm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120×200cm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背胶+PVC板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120×240cm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反光背板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30×12cm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PVC板+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2个插槽(A4纸)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50×75 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铝合金双面门牌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30×12cm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Φd5cm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9.2×5.6cm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8×6cm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5×10cm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6×10cm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7.5×15cm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20x20cm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名片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名片壳子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夹子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</w:rPr>
              <w:t>A4底板+夹子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铜版纸打印过塑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24×15cm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2.4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PVC双面打印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10×15cm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6.6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PVC通行证打印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A4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9.9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金属挂绳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双色板镂空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12×30cm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片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铝合金双面门牌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12×30cm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路牌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</w:rPr>
              <w:t>50×80，不锈钢烤漆厚度1.6mm,折边厚度3cm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风向袋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风向袋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插槽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30×30cm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安全警戒线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捆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刀型旗子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反光膜割字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80×100cm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反光膜割字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60×60cm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锦旗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袖标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8.8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巡检牌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</w:rPr>
              <w:t>亚克力插槽10×20cm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亚克力对夹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42×62cm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</w:tr>
      <w:tr w:rsidR="00DC4152">
        <w:trPr>
          <w:trHeight w:val="352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118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条幅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长10m以下，高83cm以下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89.1</w:t>
            </w:r>
          </w:p>
        </w:tc>
      </w:tr>
      <w:tr w:rsidR="00DC4152">
        <w:trPr>
          <w:trHeight w:val="367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119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条幅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长10m-15m，高83cm以下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291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条幅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长10m以下，高83cm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89.1</w:t>
            </w:r>
          </w:p>
        </w:tc>
      </w:tr>
      <w:tr w:rsidR="00DC4152">
        <w:trPr>
          <w:trHeight w:val="347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121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条幅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长10m-15m，高83cm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122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圆章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Φd4.5cm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123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双胶纸打印过塑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A4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5.5</w:t>
            </w:r>
          </w:p>
        </w:tc>
      </w:tr>
      <w:tr w:rsidR="00DC4152">
        <w:trPr>
          <w:trHeight w:val="335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124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荣誉证书打印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A4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125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A3双面打印</w:t>
            </w:r>
          </w:p>
        </w:tc>
        <w:tc>
          <w:tcPr>
            <w:tcW w:w="3330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A3</w:t>
            </w: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5.5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高清户外写真裱3mmPVC板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30*40cm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1mm铝板反光膜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40*60cm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1mm铝板反光膜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40*40cm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1mm铝板反光膜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30*40cm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亚克力夹画斜边+高清PVC画面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60*120cm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1cm PVC板UV打印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120*80cm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不锈钢框架+高清户外写真+铝塑板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120*240cm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不锈钢框架+高清户外写真+铝塑板+预埋安装（离地1.5m）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120*240cm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2750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易拉宝+PVC画面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200*80cm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万向轮铝合金移动看板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120*240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电脑刻字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cm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1.7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137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铝塑板UV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120*180cm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138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不锈钢腐蚀添漆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50*22cm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139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2cmPVC造型雕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≤3m²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140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不干胶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10*10cm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141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4号单色旗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4号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142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4cm前开启铝合金制度牌带面板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60*90cm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143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4cm前开启铝合金制度牌带面板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240*120cm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4cm前开启磁吸铝合金制度牌带面板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240*120cm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块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145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方管+扣板+立柱</w:t>
            </w:r>
          </w:p>
        </w:tc>
        <w:tc>
          <w:tcPr>
            <w:tcW w:w="3330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</w:rPr>
              <w:t>方管8cm</w:t>
            </w: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m²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146</w:t>
            </w:r>
          </w:p>
        </w:tc>
        <w:tc>
          <w:tcPr>
            <w:tcW w:w="223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单红LED屏</w:t>
            </w:r>
          </w:p>
        </w:tc>
        <w:tc>
          <w:tcPr>
            <w:tcW w:w="3330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m²</w:t>
            </w:r>
          </w:p>
        </w:tc>
        <w:tc>
          <w:tcPr>
            <w:tcW w:w="1545" w:type="dxa"/>
            <w:noWrap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E36884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  <w:r w:rsidR="00360C2E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147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4"/>
              </w:rPr>
              <w:t>下乡交通补贴</w:t>
            </w:r>
          </w:p>
        </w:tc>
        <w:tc>
          <w:tcPr>
            <w:tcW w:w="3330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</w:tr>
      <w:tr w:rsidR="00DC4152">
        <w:trPr>
          <w:trHeight w:val="346"/>
        </w:trPr>
        <w:tc>
          <w:tcPr>
            <w:tcW w:w="7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148</w:t>
            </w:r>
          </w:p>
        </w:tc>
        <w:tc>
          <w:tcPr>
            <w:tcW w:w="223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挖孔并浇筑混凝土</w:t>
            </w:r>
          </w:p>
        </w:tc>
        <w:tc>
          <w:tcPr>
            <w:tcW w:w="3330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C4152" w:rsidRDefault="00360C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360C2E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</w:tr>
      <w:tr w:rsidR="00DC4152">
        <w:trPr>
          <w:trHeight w:val="346"/>
        </w:trPr>
        <w:tc>
          <w:tcPr>
            <w:tcW w:w="7395" w:type="dxa"/>
            <w:gridSpan w:val="4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DC4152" w:rsidRDefault="00DC4152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DC4152" w:rsidRDefault="00360C2E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</w:p>
    <w:p w:rsidR="00DC4152" w:rsidRDefault="00360C2E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1、以上价格为含税价，必须提供增值税专用发票。</w:t>
      </w:r>
    </w:p>
    <w:p w:rsidR="00DC4152" w:rsidRDefault="00360C2E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2、按实际采购量结算。</w:t>
      </w:r>
      <w:bookmarkStart w:id="0" w:name="_GoBack"/>
      <w:bookmarkEnd w:id="0"/>
    </w:p>
    <w:p w:rsidR="00E36884" w:rsidRDefault="00E36884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3267F3">
        <w:rPr>
          <w:rFonts w:ascii="仿宋_GB2312" w:eastAsia="仿宋_GB2312" w:hAnsi="仿宋_GB2312" w:cs="仿宋_GB2312" w:hint="eastAsia"/>
          <w:sz w:val="28"/>
          <w:szCs w:val="28"/>
        </w:rPr>
        <w:t>、高于最高限价</w:t>
      </w:r>
      <w:r w:rsidR="008E63F9">
        <w:rPr>
          <w:rFonts w:ascii="仿宋_GB2312" w:eastAsia="仿宋_GB2312" w:hAnsi="仿宋_GB2312" w:cs="仿宋_GB2312" w:hint="eastAsia"/>
          <w:sz w:val="28"/>
          <w:szCs w:val="28"/>
        </w:rPr>
        <w:t>的报价</w:t>
      </w:r>
      <w:r w:rsidR="00F320B0">
        <w:rPr>
          <w:rFonts w:ascii="仿宋_GB2312" w:eastAsia="仿宋_GB2312" w:hAnsi="仿宋_GB2312" w:cs="仿宋_GB2312" w:hint="eastAsia"/>
          <w:sz w:val="28"/>
          <w:szCs w:val="28"/>
        </w:rPr>
        <w:t>作废选</w:t>
      </w:r>
      <w:r w:rsidR="003267F3">
        <w:rPr>
          <w:rFonts w:ascii="仿宋_GB2312" w:eastAsia="仿宋_GB2312" w:hAnsi="仿宋_GB2312" w:cs="仿宋_GB2312" w:hint="eastAsia"/>
          <w:sz w:val="28"/>
          <w:szCs w:val="28"/>
        </w:rPr>
        <w:t>处理。</w:t>
      </w:r>
    </w:p>
    <w:p w:rsidR="00DC4152" w:rsidRDefault="00DC4152">
      <w:pPr>
        <w:spacing w:line="360" w:lineRule="auto"/>
        <w:rPr>
          <w:rFonts w:ascii="仿宋_GB2312" w:eastAsia="仿宋_GB2312" w:hAnsi="仿宋_GB2312" w:cs="仿宋_GB2312"/>
          <w:color w:val="FF0000"/>
          <w:sz w:val="28"/>
          <w:szCs w:val="28"/>
        </w:rPr>
      </w:pPr>
    </w:p>
    <w:p w:rsidR="00DC4152" w:rsidRDefault="00360C2E">
      <w:pPr>
        <w:spacing w:line="360" w:lineRule="auto"/>
        <w:ind w:left="420" w:firstLine="42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参选人：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【参选人企业名称】</w:t>
      </w:r>
      <w:r>
        <w:rPr>
          <w:rFonts w:ascii="仿宋_GB2312" w:eastAsia="仿宋_GB2312" w:hAnsi="仿宋_GB2312" w:cs="仿宋_GB2312" w:hint="eastAsia"/>
          <w:sz w:val="28"/>
          <w:szCs w:val="28"/>
        </w:rPr>
        <w:t>(公章)</w:t>
      </w:r>
    </w:p>
    <w:p w:rsidR="00DC4152" w:rsidRDefault="00DC4152"/>
    <w:sectPr w:rsidR="00DC4152" w:rsidSect="00DC415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733" w:rsidRDefault="00684733" w:rsidP="00E36884">
      <w:r>
        <w:separator/>
      </w:r>
    </w:p>
  </w:endnote>
  <w:endnote w:type="continuationSeparator" w:id="1">
    <w:p w:rsidR="00684733" w:rsidRDefault="00684733" w:rsidP="00E3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733" w:rsidRDefault="00684733" w:rsidP="00E36884">
      <w:r>
        <w:separator/>
      </w:r>
    </w:p>
  </w:footnote>
  <w:footnote w:type="continuationSeparator" w:id="1">
    <w:p w:rsidR="00684733" w:rsidRDefault="00684733" w:rsidP="00E36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47D"/>
    <w:rsid w:val="00172A27"/>
    <w:rsid w:val="00177EE7"/>
    <w:rsid w:val="00203F36"/>
    <w:rsid w:val="003267F3"/>
    <w:rsid w:val="00360C2E"/>
    <w:rsid w:val="00684733"/>
    <w:rsid w:val="008C190C"/>
    <w:rsid w:val="008E63F9"/>
    <w:rsid w:val="00932AC7"/>
    <w:rsid w:val="00933978"/>
    <w:rsid w:val="009453B6"/>
    <w:rsid w:val="00A12339"/>
    <w:rsid w:val="00AE584C"/>
    <w:rsid w:val="00B76EA1"/>
    <w:rsid w:val="00C05876"/>
    <w:rsid w:val="00DC4152"/>
    <w:rsid w:val="00E36884"/>
    <w:rsid w:val="00F320B0"/>
    <w:rsid w:val="12E9223A"/>
    <w:rsid w:val="44E121FF"/>
    <w:rsid w:val="53465EC5"/>
    <w:rsid w:val="6F6C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C4152"/>
    <w:pPr>
      <w:widowControl/>
      <w:spacing w:line="360" w:lineRule="auto"/>
      <w:outlineLvl w:val="0"/>
    </w:pPr>
    <w:rPr>
      <w:rFonts w:ascii="Times New Roman" w:hAnsi="Times New Roman"/>
      <w:b/>
      <w:caps/>
      <w:kern w:val="0"/>
      <w:sz w:val="24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C4152"/>
    <w:pPr>
      <w:ind w:firstLine="420"/>
    </w:pPr>
    <w:rPr>
      <w:rFonts w:ascii="Times New Roman" w:hAnsi="Times New Roman"/>
      <w:szCs w:val="24"/>
    </w:rPr>
  </w:style>
  <w:style w:type="paragraph" w:styleId="5">
    <w:name w:val="toc 5"/>
    <w:basedOn w:val="a"/>
    <w:next w:val="a"/>
    <w:qFormat/>
    <w:rsid w:val="00DC4152"/>
    <w:pPr>
      <w:widowControl/>
      <w:tabs>
        <w:tab w:val="left" w:pos="480"/>
        <w:tab w:val="left" w:pos="1440"/>
        <w:tab w:val="left" w:pos="1560"/>
      </w:tabs>
      <w:spacing w:line="440" w:lineRule="exact"/>
      <w:ind w:firstLineChars="200" w:firstLine="480"/>
    </w:pPr>
    <w:rPr>
      <w:rFonts w:ascii="Times New Roman" w:hAnsi="Times New Roman"/>
      <w:kern w:val="0"/>
      <w:sz w:val="24"/>
      <w:szCs w:val="24"/>
    </w:rPr>
  </w:style>
  <w:style w:type="paragraph" w:styleId="a4">
    <w:name w:val="Plain Text"/>
    <w:basedOn w:val="a"/>
    <w:link w:val="Char"/>
    <w:qFormat/>
    <w:rsid w:val="00DC4152"/>
    <w:pPr>
      <w:adjustRightInd w:val="0"/>
      <w:spacing w:line="360" w:lineRule="atLeast"/>
      <w:textAlignment w:val="baseline"/>
    </w:pPr>
    <w:rPr>
      <w:rFonts w:ascii="宋体" w:hAnsi="Courier New"/>
      <w:szCs w:val="20"/>
    </w:rPr>
  </w:style>
  <w:style w:type="paragraph" w:styleId="a5">
    <w:name w:val="Date"/>
    <w:basedOn w:val="a"/>
    <w:next w:val="a"/>
    <w:link w:val="Char0"/>
    <w:uiPriority w:val="99"/>
    <w:semiHidden/>
    <w:qFormat/>
    <w:rsid w:val="00DC4152"/>
    <w:pPr>
      <w:ind w:leftChars="2500" w:left="100"/>
    </w:pPr>
  </w:style>
  <w:style w:type="paragraph" w:styleId="2">
    <w:name w:val="Body Text Indent 2"/>
    <w:basedOn w:val="a"/>
    <w:link w:val="2Char"/>
    <w:qFormat/>
    <w:rsid w:val="00DC4152"/>
    <w:pPr>
      <w:spacing w:line="360" w:lineRule="auto"/>
      <w:ind w:firstLineChars="200" w:firstLine="560"/>
    </w:pPr>
    <w:rPr>
      <w:rFonts w:ascii="Times New Roman" w:hAnsi="Times New Roman"/>
      <w:sz w:val="28"/>
      <w:szCs w:val="24"/>
    </w:rPr>
  </w:style>
  <w:style w:type="paragraph" w:styleId="a6">
    <w:name w:val="Balloon Text"/>
    <w:basedOn w:val="a"/>
    <w:link w:val="Char1"/>
    <w:uiPriority w:val="99"/>
    <w:unhideWhenUsed/>
    <w:qFormat/>
    <w:rsid w:val="00DC4152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DC4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DC4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C4152"/>
    <w:rPr>
      <w:rFonts w:ascii="Times New Roman" w:eastAsia="宋体" w:hAnsi="Times New Roman" w:cs="Times New Roman"/>
      <w:b/>
      <w:caps/>
      <w:kern w:val="0"/>
      <w:sz w:val="24"/>
      <w:szCs w:val="20"/>
      <w:u w:val="single"/>
      <w:lang w:eastAsia="en-US"/>
    </w:rPr>
  </w:style>
  <w:style w:type="character" w:customStyle="1" w:styleId="Char">
    <w:name w:val="纯文本 Char"/>
    <w:basedOn w:val="a0"/>
    <w:link w:val="a4"/>
    <w:qFormat/>
    <w:rsid w:val="00DC4152"/>
    <w:rPr>
      <w:rFonts w:ascii="宋体" w:eastAsia="宋体" w:hAnsi="Courier New" w:cs="Times New Roman"/>
      <w:szCs w:val="20"/>
    </w:rPr>
  </w:style>
  <w:style w:type="character" w:customStyle="1" w:styleId="Char0">
    <w:name w:val="日期 Char"/>
    <w:basedOn w:val="a0"/>
    <w:link w:val="a5"/>
    <w:uiPriority w:val="99"/>
    <w:semiHidden/>
    <w:qFormat/>
    <w:rsid w:val="00DC4152"/>
    <w:rPr>
      <w:rFonts w:ascii="Calibri" w:eastAsia="宋体" w:hAnsi="Calibri" w:cs="Times New Roman"/>
    </w:rPr>
  </w:style>
  <w:style w:type="character" w:customStyle="1" w:styleId="2Char">
    <w:name w:val="正文文本缩进 2 Char"/>
    <w:basedOn w:val="a0"/>
    <w:link w:val="2"/>
    <w:qFormat/>
    <w:rsid w:val="00DC4152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批注框文本 Char"/>
    <w:basedOn w:val="a0"/>
    <w:link w:val="a6"/>
    <w:uiPriority w:val="99"/>
    <w:qFormat/>
    <w:rsid w:val="00DC4152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DC4152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sid w:val="00DC4152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C4152"/>
    <w:pPr>
      <w:ind w:firstLineChars="200" w:firstLine="420"/>
    </w:pPr>
  </w:style>
  <w:style w:type="paragraph" w:customStyle="1" w:styleId="10">
    <w:name w:val="正文文本缩进1"/>
    <w:basedOn w:val="a"/>
    <w:qFormat/>
    <w:rsid w:val="00DC4152"/>
    <w:pPr>
      <w:adjustRightInd w:val="0"/>
      <w:spacing w:line="360" w:lineRule="atLeast"/>
      <w:ind w:firstLine="630"/>
      <w:textAlignment w:val="baseline"/>
    </w:pPr>
    <w:rPr>
      <w:rFonts w:ascii="Times New Roman" w:eastAsia="仿宋_GB2312" w:hAnsi="Times New Roman"/>
      <w:kern w:val="0"/>
      <w:sz w:val="24"/>
      <w:szCs w:val="24"/>
    </w:rPr>
  </w:style>
  <w:style w:type="character" w:customStyle="1" w:styleId="xdrichtextbox2">
    <w:name w:val="xdrichtextbox2"/>
    <w:basedOn w:val="a0"/>
    <w:rsid w:val="00DC4152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630</Words>
  <Characters>3593</Characters>
  <Application>Microsoft Office Word</Application>
  <DocSecurity>0</DocSecurity>
  <Lines>29</Lines>
  <Paragraphs>8</Paragraphs>
  <ScaleCrop>false</ScaleCrop>
  <Company>HP Inc.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曾宪褶</dc:creator>
  <cp:lastModifiedBy>Windows 用户</cp:lastModifiedBy>
  <cp:revision>7</cp:revision>
  <dcterms:created xsi:type="dcterms:W3CDTF">2019-08-05T00:47:00Z</dcterms:created>
  <dcterms:modified xsi:type="dcterms:W3CDTF">2020-10-16T07:50:00Z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