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D7" w:rsidRDefault="00E634D7">
      <w:pPr>
        <w:rPr>
          <w:rFonts w:ascii="仿宋_GB2312" w:eastAsia="仿宋_GB2312"/>
          <w:sz w:val="44"/>
          <w:szCs w:val="44"/>
        </w:rPr>
      </w:pPr>
    </w:p>
    <w:p w:rsidR="00E634D7" w:rsidRDefault="00E634D7">
      <w:pPr>
        <w:rPr>
          <w:rFonts w:ascii="仿宋_GB2312" w:eastAsia="仿宋_GB2312"/>
          <w:sz w:val="44"/>
          <w:szCs w:val="44"/>
        </w:rPr>
      </w:pPr>
    </w:p>
    <w:p w:rsidR="00E634D7" w:rsidRDefault="00E634D7">
      <w:pPr>
        <w:rPr>
          <w:rFonts w:ascii="仿宋_GB2312" w:eastAsia="仿宋_GB2312"/>
          <w:sz w:val="44"/>
          <w:szCs w:val="44"/>
        </w:rPr>
      </w:pPr>
    </w:p>
    <w:p w:rsidR="00E634D7" w:rsidRDefault="00591A26">
      <w:pPr>
        <w:jc w:val="center"/>
        <w:rPr>
          <w:rFonts w:ascii="仿宋_GB2312" w:eastAsia="仿宋_GB2312" w:hAnsiTheme="majorEastAsia"/>
          <w:b/>
          <w:sz w:val="48"/>
          <w:szCs w:val="48"/>
        </w:rPr>
      </w:pPr>
      <w:r>
        <w:rPr>
          <w:rFonts w:ascii="仿宋_GB2312" w:eastAsia="仿宋_GB2312" w:hAnsiTheme="majorEastAsia" w:hint="eastAsia"/>
          <w:b/>
          <w:sz w:val="48"/>
          <w:szCs w:val="48"/>
        </w:rPr>
        <w:t>询价文件</w:t>
      </w:r>
    </w:p>
    <w:p w:rsidR="00E634D7" w:rsidRDefault="00E634D7">
      <w:pPr>
        <w:jc w:val="center"/>
        <w:rPr>
          <w:rFonts w:ascii="仿宋_GB2312" w:eastAsia="仿宋_GB2312" w:hAnsiTheme="majorEastAsia"/>
          <w:b/>
          <w:sz w:val="48"/>
          <w:szCs w:val="48"/>
        </w:rPr>
      </w:pPr>
    </w:p>
    <w:p w:rsidR="00E634D7" w:rsidRDefault="00E634D7">
      <w:pPr>
        <w:jc w:val="center"/>
        <w:rPr>
          <w:rFonts w:ascii="仿宋_GB2312" w:eastAsia="仿宋_GB2312" w:hAnsiTheme="majorEastAsia"/>
          <w:b/>
          <w:sz w:val="48"/>
          <w:szCs w:val="48"/>
        </w:rPr>
      </w:pPr>
    </w:p>
    <w:p w:rsidR="00E634D7" w:rsidRDefault="00591A26">
      <w:pPr>
        <w:jc w:val="center"/>
        <w:rPr>
          <w:rFonts w:ascii="仿宋_GB2312" w:eastAsia="仿宋_GB2312" w:hAnsi="仿宋"/>
          <w:b/>
          <w:sz w:val="28"/>
          <w:szCs w:val="28"/>
        </w:rPr>
      </w:pPr>
      <w:r>
        <w:rPr>
          <w:rFonts w:ascii="仿宋_GB2312" w:eastAsia="仿宋_GB2312" w:hAnsi="仿宋" w:hint="eastAsia"/>
          <w:b/>
          <w:sz w:val="28"/>
          <w:szCs w:val="28"/>
        </w:rPr>
        <w:t>项目名称：</w:t>
      </w:r>
      <w:r>
        <w:rPr>
          <w:rFonts w:ascii="仿宋_GB2312" w:eastAsia="仿宋_GB2312" w:hAnsi="仿宋" w:hint="eastAsia"/>
          <w:sz w:val="28"/>
          <w:szCs w:val="28"/>
          <w:u w:val="single"/>
        </w:rPr>
        <w:t xml:space="preserve"> 网络安全攻防演练护网服务采购项目</w:t>
      </w:r>
    </w:p>
    <w:p w:rsidR="00E634D7" w:rsidRDefault="00591A26">
      <w:pPr>
        <w:ind w:firstLineChars="344" w:firstLine="967"/>
        <w:rPr>
          <w:rFonts w:ascii="仿宋_GB2312" w:eastAsia="仿宋_GB2312" w:hAnsi="仿宋"/>
          <w:sz w:val="28"/>
          <w:szCs w:val="28"/>
          <w:u w:val="single"/>
        </w:rPr>
      </w:pPr>
      <w:r>
        <w:rPr>
          <w:rFonts w:ascii="仿宋_GB2312" w:eastAsia="仿宋_GB2312" w:hAnsi="仿宋" w:hint="eastAsia"/>
          <w:b/>
          <w:sz w:val="28"/>
          <w:szCs w:val="28"/>
        </w:rPr>
        <w:t>询  价 人：</w:t>
      </w:r>
      <w:r>
        <w:rPr>
          <w:rFonts w:ascii="仿宋_GB2312" w:eastAsia="仿宋_GB2312" w:hAnsi="仿宋" w:hint="eastAsia"/>
          <w:sz w:val="28"/>
          <w:szCs w:val="28"/>
          <w:u w:val="single"/>
        </w:rPr>
        <w:t xml:space="preserve">   福建石油化工集团有限责任公司     </w:t>
      </w:r>
    </w:p>
    <w:p w:rsidR="00E634D7" w:rsidRDefault="00E634D7">
      <w:pPr>
        <w:rPr>
          <w:rFonts w:ascii="仿宋_GB2312" w:eastAsia="仿宋_GB2312"/>
        </w:rPr>
      </w:pPr>
    </w:p>
    <w:p w:rsidR="00E634D7" w:rsidRDefault="00E634D7">
      <w:pPr>
        <w:rPr>
          <w:rFonts w:ascii="仿宋_GB2312" w:eastAsia="仿宋_GB2312"/>
        </w:rPr>
      </w:pPr>
    </w:p>
    <w:p w:rsidR="00E634D7" w:rsidRDefault="00E634D7">
      <w:pPr>
        <w:rPr>
          <w:rFonts w:ascii="仿宋_GB2312" w:eastAsia="仿宋_GB2312"/>
        </w:rPr>
      </w:pPr>
    </w:p>
    <w:p w:rsidR="00E634D7" w:rsidRDefault="00E634D7">
      <w:pPr>
        <w:rPr>
          <w:rFonts w:ascii="仿宋_GB2312" w:eastAsia="仿宋_GB2312"/>
        </w:rPr>
      </w:pPr>
    </w:p>
    <w:p w:rsidR="00E634D7" w:rsidRDefault="00E634D7">
      <w:pPr>
        <w:rPr>
          <w:rFonts w:ascii="仿宋_GB2312" w:eastAsia="仿宋_GB2312"/>
        </w:rPr>
      </w:pPr>
    </w:p>
    <w:p w:rsidR="00E634D7" w:rsidRDefault="00E634D7">
      <w:pPr>
        <w:rPr>
          <w:rFonts w:ascii="仿宋_GB2312" w:eastAsia="仿宋_GB2312"/>
        </w:rPr>
      </w:pPr>
    </w:p>
    <w:p w:rsidR="00E634D7" w:rsidRDefault="00E634D7">
      <w:pPr>
        <w:rPr>
          <w:rFonts w:ascii="仿宋_GB2312" w:eastAsia="仿宋_GB2312"/>
        </w:rPr>
      </w:pPr>
    </w:p>
    <w:p w:rsidR="00E634D7" w:rsidRDefault="00591A26">
      <w:pPr>
        <w:tabs>
          <w:tab w:val="left" w:pos="4965"/>
        </w:tabs>
        <w:rPr>
          <w:rFonts w:ascii="仿宋_GB2312" w:eastAsia="仿宋_GB2312"/>
        </w:rPr>
      </w:pPr>
      <w:r>
        <w:rPr>
          <w:rFonts w:ascii="仿宋_GB2312" w:eastAsia="仿宋_GB2312" w:hint="eastAsia"/>
        </w:rPr>
        <w:tab/>
      </w:r>
    </w:p>
    <w:p w:rsidR="00E634D7" w:rsidRDefault="00591A26">
      <w:pPr>
        <w:jc w:val="center"/>
        <w:rPr>
          <w:rFonts w:ascii="仿宋_GB2312" w:eastAsia="仿宋_GB2312" w:hAnsi="仿宋"/>
          <w:b/>
          <w:sz w:val="28"/>
          <w:szCs w:val="28"/>
        </w:rPr>
      </w:pPr>
      <w:r>
        <w:rPr>
          <w:rFonts w:ascii="仿宋_GB2312" w:eastAsia="仿宋_GB2312" w:hAnsi="仿宋" w:hint="eastAsia"/>
          <w:b/>
          <w:sz w:val="28"/>
          <w:szCs w:val="28"/>
        </w:rPr>
        <w:t>2020年08月</w:t>
      </w:r>
    </w:p>
    <w:p w:rsidR="00E634D7" w:rsidRDefault="00E634D7">
      <w:pPr>
        <w:rPr>
          <w:rFonts w:ascii="仿宋_GB2312" w:eastAsia="仿宋_GB2312"/>
        </w:rPr>
      </w:pPr>
    </w:p>
    <w:p w:rsidR="00E634D7" w:rsidRDefault="00E634D7">
      <w:pPr>
        <w:rPr>
          <w:rFonts w:ascii="仿宋_GB2312" w:eastAsia="仿宋_GB2312"/>
        </w:rPr>
      </w:pPr>
    </w:p>
    <w:p w:rsidR="00E634D7" w:rsidRDefault="00E634D7">
      <w:pPr>
        <w:rPr>
          <w:rFonts w:ascii="仿宋_GB2312" w:eastAsia="仿宋_GB2312"/>
        </w:rPr>
      </w:pPr>
    </w:p>
    <w:p w:rsidR="00E634D7" w:rsidRDefault="00E634D7">
      <w:pPr>
        <w:rPr>
          <w:rFonts w:ascii="仿宋_GB2312" w:eastAsia="仿宋_GB2312"/>
          <w:b/>
          <w:sz w:val="30"/>
          <w:szCs w:val="30"/>
        </w:rPr>
      </w:pPr>
    </w:p>
    <w:p w:rsidR="00E634D7" w:rsidRDefault="00E634D7">
      <w:pPr>
        <w:spacing w:line="480" w:lineRule="exact"/>
        <w:jc w:val="center"/>
        <w:rPr>
          <w:rFonts w:ascii="仿宋_GB2312" w:eastAsia="仿宋_GB2312" w:hAnsiTheme="majorEastAsia"/>
          <w:b/>
          <w:sz w:val="28"/>
          <w:szCs w:val="28"/>
        </w:rPr>
      </w:pPr>
    </w:p>
    <w:p w:rsidR="00E634D7" w:rsidRDefault="00591A26">
      <w:pPr>
        <w:widowControl/>
        <w:jc w:val="left"/>
        <w:rPr>
          <w:rFonts w:ascii="仿宋_GB2312" w:eastAsia="仿宋_GB2312" w:hAnsi="黑体"/>
          <w:b/>
          <w:sz w:val="28"/>
          <w:szCs w:val="28"/>
        </w:rPr>
      </w:pPr>
      <w:r>
        <w:rPr>
          <w:rFonts w:ascii="仿宋_GB2312" w:eastAsia="仿宋_GB2312" w:hAnsi="黑体"/>
          <w:b/>
          <w:sz w:val="28"/>
          <w:szCs w:val="28"/>
        </w:rPr>
        <w:br w:type="page"/>
      </w:r>
    </w:p>
    <w:p w:rsidR="00E634D7" w:rsidRPr="002E50D8" w:rsidRDefault="00E634D7">
      <w:pPr>
        <w:spacing w:line="440" w:lineRule="exact"/>
        <w:rPr>
          <w:rFonts w:ascii="仿宋_GB2312" w:eastAsia="仿宋_GB2312" w:hAnsi="仿宋"/>
          <w:b/>
          <w:sz w:val="28"/>
          <w:szCs w:val="28"/>
        </w:rPr>
      </w:pP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福建石油化工集团有限责任公司（以下简称“福建石化集团”或“询价人”）根据需要，拟采购</w:t>
      </w:r>
      <w:r>
        <w:rPr>
          <w:rFonts w:ascii="仿宋_GB2312" w:eastAsia="仿宋_GB2312" w:hAnsi="仿宋" w:hint="eastAsia"/>
          <w:color w:val="000000"/>
          <w:sz w:val="28"/>
          <w:szCs w:val="28"/>
          <w:u w:val="single"/>
        </w:rPr>
        <w:t xml:space="preserve">   网络安全攻防演练护网服务       </w:t>
      </w:r>
      <w:r>
        <w:rPr>
          <w:rFonts w:ascii="仿宋_GB2312" w:eastAsia="仿宋_GB2312" w:hAnsi="仿宋" w:hint="eastAsia"/>
          <w:color w:val="000000"/>
          <w:sz w:val="28"/>
          <w:szCs w:val="28"/>
        </w:rPr>
        <w:t xml:space="preserve">。现通过询价方式开展 </w:t>
      </w:r>
      <w:r>
        <w:rPr>
          <w:rFonts w:ascii="仿宋_GB2312" w:eastAsia="仿宋_GB2312" w:hAnsi="仿宋" w:hint="eastAsia"/>
          <w:color w:val="000000"/>
          <w:sz w:val="28"/>
          <w:szCs w:val="28"/>
          <w:u w:val="single"/>
        </w:rPr>
        <w:t xml:space="preserve">护网服务商  </w:t>
      </w:r>
      <w:r>
        <w:rPr>
          <w:rFonts w:ascii="仿宋_GB2312" w:eastAsia="仿宋_GB2312" w:hAnsi="仿宋" w:hint="eastAsia"/>
          <w:color w:val="000000"/>
          <w:sz w:val="28"/>
          <w:szCs w:val="28"/>
        </w:rPr>
        <w:t>遴选。本着“公开、公平、科学、择优”的原则，诚邀网络安全服务商参加本次遴选。</w:t>
      </w:r>
    </w:p>
    <w:p w:rsidR="00E634D7" w:rsidRDefault="00591A26">
      <w:pPr>
        <w:spacing w:line="360" w:lineRule="auto"/>
        <w:ind w:firstLineChars="196" w:firstLine="551"/>
        <w:rPr>
          <w:rFonts w:ascii="仿宋_GB2312" w:eastAsia="仿宋_GB2312" w:hAnsi="仿宋"/>
          <w:b/>
          <w:color w:val="000000"/>
          <w:sz w:val="28"/>
          <w:szCs w:val="28"/>
        </w:rPr>
      </w:pPr>
      <w:r>
        <w:rPr>
          <w:rFonts w:ascii="仿宋_GB2312" w:eastAsia="仿宋_GB2312" w:hAnsi="仿宋" w:hint="eastAsia"/>
          <w:b/>
          <w:color w:val="000000"/>
          <w:sz w:val="28"/>
          <w:szCs w:val="28"/>
        </w:rPr>
        <w:t>一、福建石化集团简介</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福建石化集团系福建省属石化产业龙头企业，1998年组建，现有11家一级全资、控股及参股子公司。公司注册资本人民币43亿元，资产总额超600亿元，企业</w:t>
      </w:r>
      <w:bookmarkStart w:id="0" w:name="_GoBack"/>
      <w:r>
        <w:rPr>
          <w:rFonts w:ascii="仿宋_GB2312" w:eastAsia="仿宋_GB2312" w:hAnsi="仿宋" w:hint="eastAsia"/>
          <w:color w:val="000000"/>
          <w:sz w:val="28"/>
          <w:szCs w:val="28"/>
        </w:rPr>
        <w:t>资信等级AA+，员工近4,000人，主要从事对炼油、化工的投资开发，化工产品的生产</w:t>
      </w:r>
      <w:bookmarkEnd w:id="0"/>
      <w:r>
        <w:rPr>
          <w:rFonts w:ascii="仿宋_GB2312" w:eastAsia="仿宋_GB2312" w:hAnsi="仿宋" w:hint="eastAsia"/>
          <w:color w:val="000000"/>
          <w:sz w:val="28"/>
          <w:szCs w:val="28"/>
        </w:rPr>
        <w:t>、经营和科研、设计等业务，生产经营四大类二十多种产品。</w:t>
      </w:r>
    </w:p>
    <w:p w:rsidR="00E634D7" w:rsidRDefault="00591A26">
      <w:pPr>
        <w:spacing w:line="440" w:lineRule="exact"/>
        <w:ind w:firstLineChars="196" w:firstLine="551"/>
        <w:rPr>
          <w:rFonts w:ascii="仿宋_GB2312" w:eastAsia="仿宋_GB2312" w:hAnsi="仿宋"/>
          <w:b/>
          <w:color w:val="000000"/>
          <w:sz w:val="28"/>
          <w:szCs w:val="28"/>
        </w:rPr>
      </w:pPr>
      <w:r>
        <w:rPr>
          <w:rFonts w:ascii="仿宋_GB2312" w:eastAsia="仿宋_GB2312" w:hAnsi="仿宋" w:hint="eastAsia"/>
          <w:b/>
          <w:color w:val="000000"/>
          <w:sz w:val="28"/>
          <w:szCs w:val="28"/>
        </w:rPr>
        <w:t>二、项目概况</w:t>
      </w:r>
    </w:p>
    <w:p w:rsidR="00E634D7" w:rsidRDefault="00591A26">
      <w:pPr>
        <w:spacing w:line="440" w:lineRule="exact"/>
        <w:ind w:firstLineChars="150" w:firstLine="420"/>
        <w:rPr>
          <w:rFonts w:ascii="仿宋_GB2312" w:eastAsia="仿宋_GB2312" w:hAnsi="仿宋" w:cs="仿宋"/>
          <w:color w:val="000000"/>
          <w:sz w:val="28"/>
          <w:szCs w:val="28"/>
        </w:rPr>
      </w:pPr>
      <w:r>
        <w:rPr>
          <w:rFonts w:ascii="仿宋_GB2312" w:eastAsia="仿宋_GB2312" w:hAnsi="仿宋" w:cs="仿宋" w:hint="eastAsia"/>
          <w:color w:val="000000"/>
          <w:sz w:val="28"/>
          <w:szCs w:val="28"/>
        </w:rPr>
        <w:t>根据福建省委网络安全和信息化委员会办公室组织开展网络安全攻防演练有关要求，询价人将采购网络安全攻防演练护网服务，即邀请有一定实力能抵御网络入侵、渗透的网络安全防护队协助开展护网行动，在9月7日至9月</w:t>
      </w:r>
      <w:r w:rsidR="00FC16F0">
        <w:rPr>
          <w:rFonts w:ascii="仿宋_GB2312" w:eastAsia="仿宋_GB2312" w:hAnsi="仿宋" w:cs="仿宋" w:hint="eastAsia"/>
          <w:color w:val="000000"/>
          <w:sz w:val="28"/>
          <w:szCs w:val="28"/>
        </w:rPr>
        <w:t>10</w:t>
      </w:r>
      <w:r>
        <w:rPr>
          <w:rFonts w:ascii="仿宋_GB2312" w:eastAsia="仿宋_GB2312" w:hAnsi="仿宋" w:cs="仿宋" w:hint="eastAsia"/>
          <w:color w:val="000000"/>
          <w:sz w:val="28"/>
          <w:szCs w:val="28"/>
        </w:rPr>
        <w:t>日内协助询价人顺利完成网络安全攻防演练任务，确保询价人各信息平台、信息系统在规定时限内正常、稳定运行，尽可能抵御入侵、追根溯源取得攻防演练满意结果。</w:t>
      </w:r>
    </w:p>
    <w:p w:rsidR="00E634D7" w:rsidRDefault="00591A26">
      <w:pPr>
        <w:spacing w:line="440" w:lineRule="exact"/>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三、报价文件</w:t>
      </w:r>
    </w:p>
    <w:p w:rsidR="00E634D7" w:rsidRDefault="00591A26">
      <w:pPr>
        <w:spacing w:line="440" w:lineRule="exact"/>
        <w:ind w:firstLineChars="150" w:firstLine="422"/>
        <w:rPr>
          <w:rFonts w:ascii="仿宋_GB2312" w:eastAsia="仿宋_GB2312" w:hAnsi="仿宋"/>
          <w:b/>
          <w:color w:val="000000"/>
          <w:sz w:val="28"/>
          <w:szCs w:val="28"/>
        </w:rPr>
      </w:pPr>
      <w:r>
        <w:rPr>
          <w:rFonts w:ascii="仿宋_GB2312" w:eastAsia="仿宋_GB2312" w:hAnsi="仿宋" w:hint="eastAsia"/>
          <w:b/>
          <w:color w:val="000000"/>
          <w:sz w:val="28"/>
          <w:szCs w:val="28"/>
        </w:rPr>
        <w:t>（一）报价人应提交的文件</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1、报价人概况</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报价人应当是在中国境内依法成立、具有相应服务资质的企业。报价人需提交合法有效的营业执照、相关经营资质证书，以及企业简介、企业经营业绩介绍材料。如报价人为分支机构的，应提交总公司授权文件且总公司应在授权文件中承诺对报价人的履约行为承担责任。</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2、授权代表的授权委托书</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报价人应提交其参与本次报价的授权代表的授权委托书，授权委托书应明确授权代表的行为即代表报价人，相应责任由报价人承担。</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3、报价函</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报价函中的服务报价应为含税价格，报价应包含本次攻防演练所需的设备租赁、人员聘请费用，及在攻防演练期间所需的食宿等所有</w:t>
      </w:r>
      <w:r>
        <w:rPr>
          <w:rFonts w:ascii="仿宋_GB2312" w:eastAsia="仿宋_GB2312" w:hAnsi="仿宋" w:hint="eastAsia"/>
          <w:color w:val="000000"/>
          <w:sz w:val="28"/>
          <w:szCs w:val="28"/>
        </w:rPr>
        <w:lastRenderedPageBreak/>
        <w:t>费用。</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4、网络安全攻防演练护网方案。</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护网方案应包括公司资质，防护队伍人员名单、参加护网成功案例情况，投入设备情况，防护现场时间安排，护网前、中、后工作方案等护网成果内容。</w:t>
      </w:r>
    </w:p>
    <w:p w:rsidR="00E634D7" w:rsidRDefault="00591A26">
      <w:pPr>
        <w:spacing w:line="440" w:lineRule="exact"/>
        <w:ind w:firstLineChars="147" w:firstLine="413"/>
        <w:rPr>
          <w:rFonts w:ascii="仿宋_GB2312" w:eastAsia="仿宋_GB2312" w:hAnsi="仿宋"/>
          <w:b/>
          <w:color w:val="000000"/>
          <w:sz w:val="28"/>
          <w:szCs w:val="28"/>
        </w:rPr>
      </w:pPr>
      <w:r>
        <w:rPr>
          <w:rFonts w:ascii="仿宋_GB2312" w:eastAsia="仿宋_GB2312" w:hAnsi="仿宋" w:hint="eastAsia"/>
          <w:b/>
          <w:color w:val="000000"/>
          <w:sz w:val="28"/>
          <w:szCs w:val="28"/>
        </w:rPr>
        <w:t>（二）报价文件的递交</w:t>
      </w:r>
    </w:p>
    <w:p w:rsidR="00E634D7" w:rsidRDefault="00591A26">
      <w:pPr>
        <w:spacing w:line="44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sz w:val="28"/>
          <w:szCs w:val="28"/>
        </w:rPr>
        <w:t>报价文件一式两份，装订成册并加盖报价人公章后，</w:t>
      </w:r>
      <w:r>
        <w:rPr>
          <w:rFonts w:ascii="仿宋_GB2312" w:eastAsia="仿宋_GB2312" w:hAnsi="仿宋" w:hint="eastAsia"/>
          <w:color w:val="000000" w:themeColor="text1"/>
          <w:sz w:val="28"/>
          <w:szCs w:val="28"/>
        </w:rPr>
        <w:t>于2020年08月</w:t>
      </w:r>
      <w:r w:rsidR="00430F21">
        <w:rPr>
          <w:rFonts w:ascii="仿宋_GB2312" w:eastAsia="仿宋_GB2312" w:hAnsi="仿宋" w:hint="eastAsia"/>
          <w:color w:val="000000" w:themeColor="text1"/>
          <w:sz w:val="28"/>
          <w:szCs w:val="28"/>
        </w:rPr>
        <w:t>31</w:t>
      </w:r>
      <w:r>
        <w:rPr>
          <w:rFonts w:ascii="仿宋_GB2312" w:eastAsia="仿宋_GB2312" w:hAnsi="仿宋" w:hint="eastAsia"/>
          <w:color w:val="000000" w:themeColor="text1"/>
          <w:sz w:val="28"/>
          <w:szCs w:val="28"/>
        </w:rPr>
        <w:t>日1</w:t>
      </w:r>
      <w:r w:rsidR="00430F21">
        <w:rPr>
          <w:rFonts w:ascii="仿宋_GB2312" w:eastAsia="仿宋_GB2312" w:hAnsi="仿宋" w:hint="eastAsia"/>
          <w:color w:val="000000" w:themeColor="text1"/>
          <w:sz w:val="28"/>
          <w:szCs w:val="28"/>
        </w:rPr>
        <w:t>0</w:t>
      </w:r>
      <w:r>
        <w:rPr>
          <w:rFonts w:ascii="仿宋_GB2312" w:eastAsia="仿宋_GB2312" w:hAnsi="仿宋" w:hint="eastAsia"/>
          <w:color w:val="000000" w:themeColor="text1"/>
          <w:sz w:val="28"/>
          <w:szCs w:val="28"/>
        </w:rPr>
        <w:t>：00前送达询价人处。</w:t>
      </w:r>
    </w:p>
    <w:p w:rsidR="00E634D7" w:rsidRDefault="00591A26">
      <w:pPr>
        <w:tabs>
          <w:tab w:val="left" w:pos="737"/>
        </w:tabs>
        <w:spacing w:line="360" w:lineRule="auto"/>
        <w:ind w:firstLineChars="150" w:firstLine="422"/>
        <w:rPr>
          <w:rFonts w:ascii="仿宋_GB2312" w:eastAsia="仿宋_GB2312" w:hAnsi="宋体" w:cs="宋体"/>
          <w:b/>
          <w:sz w:val="28"/>
          <w:szCs w:val="28"/>
        </w:rPr>
      </w:pPr>
      <w:bookmarkStart w:id="1" w:name="_Toc248654998"/>
      <w:r>
        <w:rPr>
          <w:rFonts w:ascii="仿宋_GB2312" w:eastAsia="仿宋_GB2312" w:hAnsi="宋体" w:cs="宋体" w:hint="eastAsia"/>
          <w:b/>
          <w:sz w:val="28"/>
          <w:szCs w:val="28"/>
        </w:rPr>
        <w:t>四、</w:t>
      </w:r>
      <w:bookmarkEnd w:id="1"/>
      <w:r>
        <w:rPr>
          <w:rFonts w:ascii="仿宋_GB2312" w:eastAsia="仿宋_GB2312" w:hAnsi="宋体" w:cs="宋体" w:hint="eastAsia"/>
          <w:b/>
          <w:sz w:val="28"/>
          <w:szCs w:val="28"/>
        </w:rPr>
        <w:t>服务商遴选规则</w:t>
      </w:r>
    </w:p>
    <w:p w:rsidR="00E634D7" w:rsidRDefault="00591A26">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1、询价人不承诺报价最低者一定中选；</w:t>
      </w:r>
    </w:p>
    <w:p w:rsidR="00E634D7" w:rsidRDefault="00591A26">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询价人将根据报价情况和护网方案两方面综合评估性价比后确定中选单位，护网方案的评估侧重点包括但不限于：护网方案完整性情况、防护设备投入情况、防护人力配备情况、公司资质情况，以往防护业绩情况等。</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宋体" w:cs="宋体" w:hint="eastAsia"/>
          <w:sz w:val="28"/>
          <w:szCs w:val="28"/>
        </w:rPr>
        <w:t>3、</w:t>
      </w:r>
      <w:r>
        <w:rPr>
          <w:rFonts w:ascii="仿宋_GB2312" w:eastAsia="仿宋_GB2312" w:hAnsi="仿宋" w:hint="eastAsia"/>
          <w:color w:val="000000"/>
          <w:sz w:val="28"/>
          <w:szCs w:val="28"/>
        </w:rPr>
        <w:t>报价人所提供材料应客观、真实，如存在任何虚假情形，询价人有权取消其报价资格。</w:t>
      </w:r>
    </w:p>
    <w:p w:rsidR="00E634D7" w:rsidRDefault="00591A26">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4、询价人有权根据工作需要，取消本次遴选。</w:t>
      </w:r>
    </w:p>
    <w:p w:rsidR="00E634D7" w:rsidRDefault="00591A26">
      <w:pPr>
        <w:spacing w:line="440" w:lineRule="exact"/>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五、付款方式</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攻防演练护网工作完成并经询价人验收合格，中选人提供全额发票后十五个工作日内，询价人一次性支付所有费用。</w:t>
      </w:r>
    </w:p>
    <w:p w:rsidR="00E634D7" w:rsidRDefault="00591A26">
      <w:pPr>
        <w:spacing w:line="440" w:lineRule="exact"/>
        <w:ind w:firstLineChars="196" w:firstLine="551"/>
        <w:rPr>
          <w:rFonts w:ascii="仿宋_GB2312" w:eastAsia="仿宋_GB2312" w:hAnsi="仿宋"/>
          <w:b/>
          <w:color w:val="000000"/>
          <w:sz w:val="28"/>
          <w:szCs w:val="28"/>
        </w:rPr>
      </w:pPr>
      <w:r>
        <w:rPr>
          <w:rFonts w:ascii="仿宋_GB2312" w:eastAsia="仿宋_GB2312" w:hAnsi="仿宋" w:hint="eastAsia"/>
          <w:b/>
          <w:color w:val="000000"/>
          <w:sz w:val="28"/>
          <w:szCs w:val="28"/>
        </w:rPr>
        <w:t>六、询价</w:t>
      </w:r>
      <w:r>
        <w:rPr>
          <w:rFonts w:ascii="仿宋_GB2312" w:eastAsia="仿宋_GB2312" w:hAnsi="仿宋" w:hint="eastAsia"/>
          <w:b/>
          <w:bCs/>
          <w:color w:val="000000"/>
          <w:sz w:val="28"/>
          <w:szCs w:val="28"/>
        </w:rPr>
        <w:t>文件递交地址及</w:t>
      </w:r>
      <w:r>
        <w:rPr>
          <w:rFonts w:ascii="仿宋_GB2312" w:eastAsia="仿宋_GB2312" w:hAnsi="仿宋" w:hint="eastAsia"/>
          <w:b/>
          <w:color w:val="000000"/>
          <w:sz w:val="28"/>
          <w:szCs w:val="28"/>
        </w:rPr>
        <w:t>联系方式</w:t>
      </w:r>
    </w:p>
    <w:p w:rsidR="00E634D7" w:rsidRDefault="00591A26">
      <w:pPr>
        <w:spacing w:line="44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联系地址：福州市鼓楼区五四路75号外贸大厦32层</w:t>
      </w:r>
    </w:p>
    <w:p w:rsidR="00E634D7" w:rsidRDefault="00591A26" w:rsidP="002E50D8">
      <w:pPr>
        <w:spacing w:line="440" w:lineRule="exact"/>
        <w:ind w:firstLineChars="202" w:firstLine="566"/>
        <w:rPr>
          <w:rFonts w:ascii="仿宋_GB2312" w:eastAsia="仿宋_GB2312" w:hAnsi="仿宋"/>
          <w:color w:val="000000"/>
          <w:sz w:val="28"/>
          <w:szCs w:val="28"/>
        </w:rPr>
      </w:pPr>
      <w:r>
        <w:rPr>
          <w:rFonts w:ascii="仿宋_GB2312" w:eastAsia="仿宋_GB2312" w:hAnsi="仿宋" w:hint="eastAsia"/>
          <w:color w:val="000000"/>
          <w:sz w:val="28"/>
          <w:szCs w:val="28"/>
        </w:rPr>
        <w:t>联 系 人：黄朱烟</w:t>
      </w:r>
    </w:p>
    <w:p w:rsidR="00E634D7" w:rsidRDefault="00591A26" w:rsidP="002E50D8">
      <w:pPr>
        <w:spacing w:line="440" w:lineRule="exact"/>
        <w:ind w:firstLineChars="202" w:firstLine="566"/>
        <w:rPr>
          <w:rFonts w:ascii="仿宋_GB2312" w:eastAsia="仿宋_GB2312" w:hAnsi="仿宋"/>
          <w:color w:val="000000"/>
          <w:sz w:val="28"/>
          <w:szCs w:val="28"/>
        </w:rPr>
      </w:pPr>
      <w:r>
        <w:rPr>
          <w:rFonts w:ascii="仿宋_GB2312" w:eastAsia="仿宋_GB2312" w:hAnsi="仿宋" w:hint="eastAsia"/>
          <w:color w:val="000000"/>
          <w:sz w:val="28"/>
          <w:szCs w:val="28"/>
        </w:rPr>
        <w:t>联系电话：15959189010</w:t>
      </w:r>
    </w:p>
    <w:sectPr w:rsidR="00E634D7" w:rsidSect="00E634D7">
      <w:footerReference w:type="default" r:id="rId7"/>
      <w:footerReference w:type="first" r:id="rId8"/>
      <w:pgSz w:w="11906" w:h="16838"/>
      <w:pgMar w:top="1418" w:right="1701" w:bottom="1418" w:left="170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804" w:rsidRDefault="00DA1804" w:rsidP="00E634D7">
      <w:r>
        <w:separator/>
      </w:r>
    </w:p>
  </w:endnote>
  <w:endnote w:type="continuationSeparator" w:id="1">
    <w:p w:rsidR="00DA1804" w:rsidRDefault="00DA1804" w:rsidP="00E63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75519"/>
    </w:sdtPr>
    <w:sdtContent>
      <w:p w:rsidR="00E634D7" w:rsidRDefault="001B576D">
        <w:pPr>
          <w:pStyle w:val="a8"/>
          <w:jc w:val="center"/>
        </w:pPr>
        <w:r w:rsidRPr="001B576D">
          <w:fldChar w:fldCharType="begin"/>
        </w:r>
        <w:r w:rsidR="00591A26">
          <w:instrText xml:space="preserve"> PAGE   \* MERGEFORMAT </w:instrText>
        </w:r>
        <w:r w:rsidRPr="001B576D">
          <w:fldChar w:fldCharType="separate"/>
        </w:r>
        <w:r w:rsidR="00FC16F0" w:rsidRPr="00FC16F0">
          <w:rPr>
            <w:noProof/>
            <w:lang w:val="zh-CN"/>
          </w:rPr>
          <w:t>1</w:t>
        </w:r>
        <w:r>
          <w:rPr>
            <w:lang w:val="zh-CN"/>
          </w:rPr>
          <w:fldChar w:fldCharType="end"/>
        </w:r>
      </w:p>
    </w:sdtContent>
  </w:sdt>
  <w:p w:rsidR="00E634D7" w:rsidRDefault="00E634D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D7" w:rsidRDefault="00E634D7">
    <w:pPr>
      <w:pStyle w:val="a8"/>
    </w:pPr>
  </w:p>
  <w:p w:rsidR="00E634D7" w:rsidRDefault="00E634D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804" w:rsidRDefault="00DA1804" w:rsidP="00E634D7">
      <w:r>
        <w:separator/>
      </w:r>
    </w:p>
  </w:footnote>
  <w:footnote w:type="continuationSeparator" w:id="1">
    <w:p w:rsidR="00DA1804" w:rsidRDefault="00DA1804" w:rsidP="00E634D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斌">
    <w15:presenceInfo w15:providerId="None" w15:userId="陈斌"/>
  </w15:person>
  <w15:person w15:author="王薇">
    <w15:presenceInfo w15:providerId="None" w15:userId="王薇"/>
  </w15:person>
  <w15:person w15:author="陈演">
    <w15:presenceInfo w15:providerId="None" w15:userId="陈演"/>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oa.fhcpec.com.cn:4002/seeyon/officeservlet"/>
  </w:docVars>
  <w:rsids>
    <w:rsidRoot w:val="0092757F"/>
    <w:rsid w:val="00002F84"/>
    <w:rsid w:val="00005115"/>
    <w:rsid w:val="00005C2E"/>
    <w:rsid w:val="0000784C"/>
    <w:rsid w:val="00007991"/>
    <w:rsid w:val="0001014D"/>
    <w:rsid w:val="00011702"/>
    <w:rsid w:val="000138AB"/>
    <w:rsid w:val="00013BF0"/>
    <w:rsid w:val="00025312"/>
    <w:rsid w:val="00025886"/>
    <w:rsid w:val="00025A53"/>
    <w:rsid w:val="000266E0"/>
    <w:rsid w:val="000318F4"/>
    <w:rsid w:val="0003323F"/>
    <w:rsid w:val="00034E64"/>
    <w:rsid w:val="00035C72"/>
    <w:rsid w:val="00036A60"/>
    <w:rsid w:val="000419D9"/>
    <w:rsid w:val="000420FA"/>
    <w:rsid w:val="00044F53"/>
    <w:rsid w:val="00046514"/>
    <w:rsid w:val="00051532"/>
    <w:rsid w:val="0005187A"/>
    <w:rsid w:val="0005281D"/>
    <w:rsid w:val="00054F8E"/>
    <w:rsid w:val="00055C93"/>
    <w:rsid w:val="000573B6"/>
    <w:rsid w:val="000609F3"/>
    <w:rsid w:val="00061CD7"/>
    <w:rsid w:val="0006514E"/>
    <w:rsid w:val="00065D5A"/>
    <w:rsid w:val="000673F1"/>
    <w:rsid w:val="00067618"/>
    <w:rsid w:val="00071A19"/>
    <w:rsid w:val="00071B5B"/>
    <w:rsid w:val="00075B8A"/>
    <w:rsid w:val="000803A1"/>
    <w:rsid w:val="00081127"/>
    <w:rsid w:val="00086078"/>
    <w:rsid w:val="00086C39"/>
    <w:rsid w:val="00091ECA"/>
    <w:rsid w:val="000931E5"/>
    <w:rsid w:val="00096A2D"/>
    <w:rsid w:val="00096EBE"/>
    <w:rsid w:val="000971C1"/>
    <w:rsid w:val="000A4580"/>
    <w:rsid w:val="000A6E0B"/>
    <w:rsid w:val="000B15D5"/>
    <w:rsid w:val="000B225B"/>
    <w:rsid w:val="000B4675"/>
    <w:rsid w:val="000B4BD2"/>
    <w:rsid w:val="000B71FA"/>
    <w:rsid w:val="000C0BAC"/>
    <w:rsid w:val="000C16B4"/>
    <w:rsid w:val="000C3396"/>
    <w:rsid w:val="000C3CC5"/>
    <w:rsid w:val="000C4EAD"/>
    <w:rsid w:val="000C6B8F"/>
    <w:rsid w:val="000D5C0B"/>
    <w:rsid w:val="000E1E88"/>
    <w:rsid w:val="000E4EE9"/>
    <w:rsid w:val="000E7AD5"/>
    <w:rsid w:val="000F0202"/>
    <w:rsid w:val="000F195D"/>
    <w:rsid w:val="000F330F"/>
    <w:rsid w:val="000F33BC"/>
    <w:rsid w:val="000F4A01"/>
    <w:rsid w:val="000F66DC"/>
    <w:rsid w:val="001025AA"/>
    <w:rsid w:val="001044E0"/>
    <w:rsid w:val="001112B4"/>
    <w:rsid w:val="00115DC4"/>
    <w:rsid w:val="00116EA3"/>
    <w:rsid w:val="00120633"/>
    <w:rsid w:val="00121B09"/>
    <w:rsid w:val="00121C28"/>
    <w:rsid w:val="00123560"/>
    <w:rsid w:val="001235A3"/>
    <w:rsid w:val="00126928"/>
    <w:rsid w:val="001271A6"/>
    <w:rsid w:val="00132D29"/>
    <w:rsid w:val="00134932"/>
    <w:rsid w:val="00136088"/>
    <w:rsid w:val="00136996"/>
    <w:rsid w:val="001373B2"/>
    <w:rsid w:val="00140429"/>
    <w:rsid w:val="001408B1"/>
    <w:rsid w:val="00141617"/>
    <w:rsid w:val="001430AB"/>
    <w:rsid w:val="0014707B"/>
    <w:rsid w:val="001507D5"/>
    <w:rsid w:val="0015105E"/>
    <w:rsid w:val="001525B5"/>
    <w:rsid w:val="00152F5F"/>
    <w:rsid w:val="00157CBA"/>
    <w:rsid w:val="001600C1"/>
    <w:rsid w:val="001612E3"/>
    <w:rsid w:val="00162628"/>
    <w:rsid w:val="00163F7F"/>
    <w:rsid w:val="001662A2"/>
    <w:rsid w:val="00171201"/>
    <w:rsid w:val="001746AD"/>
    <w:rsid w:val="00175D13"/>
    <w:rsid w:val="00182D27"/>
    <w:rsid w:val="00192E4F"/>
    <w:rsid w:val="00193C60"/>
    <w:rsid w:val="001972D0"/>
    <w:rsid w:val="00197B8D"/>
    <w:rsid w:val="00197B9E"/>
    <w:rsid w:val="00197C73"/>
    <w:rsid w:val="00197CD2"/>
    <w:rsid w:val="001A0A1A"/>
    <w:rsid w:val="001A109D"/>
    <w:rsid w:val="001A1FBB"/>
    <w:rsid w:val="001A5981"/>
    <w:rsid w:val="001A59BE"/>
    <w:rsid w:val="001A7E94"/>
    <w:rsid w:val="001B576D"/>
    <w:rsid w:val="001B57AC"/>
    <w:rsid w:val="001C2EFC"/>
    <w:rsid w:val="001C3540"/>
    <w:rsid w:val="001C44E0"/>
    <w:rsid w:val="001D0FD0"/>
    <w:rsid w:val="001D12B2"/>
    <w:rsid w:val="001D7D1A"/>
    <w:rsid w:val="001E267B"/>
    <w:rsid w:val="001E42CC"/>
    <w:rsid w:val="001E6363"/>
    <w:rsid w:val="001E6C57"/>
    <w:rsid w:val="001F1C64"/>
    <w:rsid w:val="001F2862"/>
    <w:rsid w:val="001F38FF"/>
    <w:rsid w:val="001F4A9C"/>
    <w:rsid w:val="0020139B"/>
    <w:rsid w:val="00202490"/>
    <w:rsid w:val="002028F8"/>
    <w:rsid w:val="00202FE6"/>
    <w:rsid w:val="002035C6"/>
    <w:rsid w:val="00207EED"/>
    <w:rsid w:val="00212F2D"/>
    <w:rsid w:val="002143A0"/>
    <w:rsid w:val="00215094"/>
    <w:rsid w:val="00215130"/>
    <w:rsid w:val="00216E27"/>
    <w:rsid w:val="0022050F"/>
    <w:rsid w:val="00223075"/>
    <w:rsid w:val="0022523C"/>
    <w:rsid w:val="00225564"/>
    <w:rsid w:val="00230546"/>
    <w:rsid w:val="00233D5D"/>
    <w:rsid w:val="00235183"/>
    <w:rsid w:val="002352A3"/>
    <w:rsid w:val="00235990"/>
    <w:rsid w:val="002361A3"/>
    <w:rsid w:val="00236550"/>
    <w:rsid w:val="00237441"/>
    <w:rsid w:val="00244FA8"/>
    <w:rsid w:val="0024641C"/>
    <w:rsid w:val="00255A29"/>
    <w:rsid w:val="00260C18"/>
    <w:rsid w:val="002610F7"/>
    <w:rsid w:val="00262822"/>
    <w:rsid w:val="002719CB"/>
    <w:rsid w:val="00272102"/>
    <w:rsid w:val="00272FD6"/>
    <w:rsid w:val="00275AAE"/>
    <w:rsid w:val="00275E95"/>
    <w:rsid w:val="00284CA6"/>
    <w:rsid w:val="00295034"/>
    <w:rsid w:val="00296CC6"/>
    <w:rsid w:val="00297761"/>
    <w:rsid w:val="002A0576"/>
    <w:rsid w:val="002A07D6"/>
    <w:rsid w:val="002A0DBF"/>
    <w:rsid w:val="002A16EC"/>
    <w:rsid w:val="002A21DC"/>
    <w:rsid w:val="002A2D75"/>
    <w:rsid w:val="002A7852"/>
    <w:rsid w:val="002B1BC9"/>
    <w:rsid w:val="002B708D"/>
    <w:rsid w:val="002C0C15"/>
    <w:rsid w:val="002C27A9"/>
    <w:rsid w:val="002C4EBE"/>
    <w:rsid w:val="002C5F89"/>
    <w:rsid w:val="002C7867"/>
    <w:rsid w:val="002D0E08"/>
    <w:rsid w:val="002D3A55"/>
    <w:rsid w:val="002D3B43"/>
    <w:rsid w:val="002D46A5"/>
    <w:rsid w:val="002D48DA"/>
    <w:rsid w:val="002D61C7"/>
    <w:rsid w:val="002D70D7"/>
    <w:rsid w:val="002D7734"/>
    <w:rsid w:val="002E261C"/>
    <w:rsid w:val="002E32FF"/>
    <w:rsid w:val="002E3F4B"/>
    <w:rsid w:val="002E50D8"/>
    <w:rsid w:val="002E741A"/>
    <w:rsid w:val="002F0851"/>
    <w:rsid w:val="002F2D81"/>
    <w:rsid w:val="002F34A0"/>
    <w:rsid w:val="002F4402"/>
    <w:rsid w:val="002F4E47"/>
    <w:rsid w:val="002F74E9"/>
    <w:rsid w:val="0030022C"/>
    <w:rsid w:val="00303E9D"/>
    <w:rsid w:val="0030430D"/>
    <w:rsid w:val="003061D4"/>
    <w:rsid w:val="00307279"/>
    <w:rsid w:val="00307639"/>
    <w:rsid w:val="00310B06"/>
    <w:rsid w:val="00311E5E"/>
    <w:rsid w:val="00315650"/>
    <w:rsid w:val="00315D40"/>
    <w:rsid w:val="00322D0F"/>
    <w:rsid w:val="0032466B"/>
    <w:rsid w:val="0032575B"/>
    <w:rsid w:val="00330D51"/>
    <w:rsid w:val="00331C0B"/>
    <w:rsid w:val="00332611"/>
    <w:rsid w:val="00335B3F"/>
    <w:rsid w:val="00337C9C"/>
    <w:rsid w:val="003400FC"/>
    <w:rsid w:val="00341CE7"/>
    <w:rsid w:val="00344703"/>
    <w:rsid w:val="00351DF7"/>
    <w:rsid w:val="00352A8D"/>
    <w:rsid w:val="003542A1"/>
    <w:rsid w:val="003543DE"/>
    <w:rsid w:val="00355C79"/>
    <w:rsid w:val="00357AA1"/>
    <w:rsid w:val="003608D3"/>
    <w:rsid w:val="0036232A"/>
    <w:rsid w:val="00362C49"/>
    <w:rsid w:val="00362CD2"/>
    <w:rsid w:val="0036383D"/>
    <w:rsid w:val="0036390C"/>
    <w:rsid w:val="00363A0B"/>
    <w:rsid w:val="0036419D"/>
    <w:rsid w:val="00364259"/>
    <w:rsid w:val="00366923"/>
    <w:rsid w:val="00370016"/>
    <w:rsid w:val="0037005C"/>
    <w:rsid w:val="003736D2"/>
    <w:rsid w:val="00375995"/>
    <w:rsid w:val="003759F2"/>
    <w:rsid w:val="00377935"/>
    <w:rsid w:val="00380120"/>
    <w:rsid w:val="00383B65"/>
    <w:rsid w:val="0038423F"/>
    <w:rsid w:val="00386786"/>
    <w:rsid w:val="00387411"/>
    <w:rsid w:val="00393A3F"/>
    <w:rsid w:val="00394405"/>
    <w:rsid w:val="00397C12"/>
    <w:rsid w:val="003A3D57"/>
    <w:rsid w:val="003B0A41"/>
    <w:rsid w:val="003B34EA"/>
    <w:rsid w:val="003B3C26"/>
    <w:rsid w:val="003B70CE"/>
    <w:rsid w:val="003C161C"/>
    <w:rsid w:val="003C4401"/>
    <w:rsid w:val="003C4507"/>
    <w:rsid w:val="003C4B66"/>
    <w:rsid w:val="003D0FE0"/>
    <w:rsid w:val="003D315D"/>
    <w:rsid w:val="003D34E1"/>
    <w:rsid w:val="003D4E11"/>
    <w:rsid w:val="003D4ED4"/>
    <w:rsid w:val="003D7654"/>
    <w:rsid w:val="003E181C"/>
    <w:rsid w:val="003E18CF"/>
    <w:rsid w:val="003E320A"/>
    <w:rsid w:val="003E3B4A"/>
    <w:rsid w:val="003E41A5"/>
    <w:rsid w:val="003E6E30"/>
    <w:rsid w:val="003E7171"/>
    <w:rsid w:val="003F00CB"/>
    <w:rsid w:val="003F2F30"/>
    <w:rsid w:val="003F4758"/>
    <w:rsid w:val="003F4FDB"/>
    <w:rsid w:val="004006D1"/>
    <w:rsid w:val="00406756"/>
    <w:rsid w:val="00407C7F"/>
    <w:rsid w:val="00410998"/>
    <w:rsid w:val="004148DA"/>
    <w:rsid w:val="0041763F"/>
    <w:rsid w:val="004209BB"/>
    <w:rsid w:val="00422F39"/>
    <w:rsid w:val="0042714E"/>
    <w:rsid w:val="00430F21"/>
    <w:rsid w:val="00431F97"/>
    <w:rsid w:val="0043216B"/>
    <w:rsid w:val="004333ED"/>
    <w:rsid w:val="004334CB"/>
    <w:rsid w:val="00434B3D"/>
    <w:rsid w:val="00436079"/>
    <w:rsid w:val="004366B1"/>
    <w:rsid w:val="00440553"/>
    <w:rsid w:val="00441D07"/>
    <w:rsid w:val="004423CD"/>
    <w:rsid w:val="0044748A"/>
    <w:rsid w:val="004534B1"/>
    <w:rsid w:val="0045460E"/>
    <w:rsid w:val="00457747"/>
    <w:rsid w:val="004633CD"/>
    <w:rsid w:val="0046370E"/>
    <w:rsid w:val="00463C2D"/>
    <w:rsid w:val="00464677"/>
    <w:rsid w:val="00464897"/>
    <w:rsid w:val="00465440"/>
    <w:rsid w:val="00465C3F"/>
    <w:rsid w:val="00465FDC"/>
    <w:rsid w:val="00466ACF"/>
    <w:rsid w:val="004704AD"/>
    <w:rsid w:val="00470FE7"/>
    <w:rsid w:val="0047393B"/>
    <w:rsid w:val="00473D2C"/>
    <w:rsid w:val="004765DF"/>
    <w:rsid w:val="00476BEE"/>
    <w:rsid w:val="00476E99"/>
    <w:rsid w:val="00477E8C"/>
    <w:rsid w:val="004842A3"/>
    <w:rsid w:val="00484BC5"/>
    <w:rsid w:val="0048656F"/>
    <w:rsid w:val="00486579"/>
    <w:rsid w:val="004921B8"/>
    <w:rsid w:val="0049283C"/>
    <w:rsid w:val="0049346E"/>
    <w:rsid w:val="0049573E"/>
    <w:rsid w:val="004958DD"/>
    <w:rsid w:val="00496746"/>
    <w:rsid w:val="004971AE"/>
    <w:rsid w:val="004A0359"/>
    <w:rsid w:val="004A03FD"/>
    <w:rsid w:val="004A2374"/>
    <w:rsid w:val="004B0CD8"/>
    <w:rsid w:val="004B2893"/>
    <w:rsid w:val="004B29A6"/>
    <w:rsid w:val="004B2EE5"/>
    <w:rsid w:val="004B38C2"/>
    <w:rsid w:val="004B4818"/>
    <w:rsid w:val="004B6838"/>
    <w:rsid w:val="004D0951"/>
    <w:rsid w:val="004D1936"/>
    <w:rsid w:val="004D2B14"/>
    <w:rsid w:val="004D3A1C"/>
    <w:rsid w:val="004D5102"/>
    <w:rsid w:val="004D5878"/>
    <w:rsid w:val="004E0FA8"/>
    <w:rsid w:val="004E5600"/>
    <w:rsid w:val="004E5BFA"/>
    <w:rsid w:val="004E6621"/>
    <w:rsid w:val="004F1F6D"/>
    <w:rsid w:val="004F2A0A"/>
    <w:rsid w:val="004F2CD6"/>
    <w:rsid w:val="004F3318"/>
    <w:rsid w:val="00501800"/>
    <w:rsid w:val="005018D0"/>
    <w:rsid w:val="0050268A"/>
    <w:rsid w:val="005028F3"/>
    <w:rsid w:val="00503CDF"/>
    <w:rsid w:val="005058FE"/>
    <w:rsid w:val="00507E58"/>
    <w:rsid w:val="00514025"/>
    <w:rsid w:val="00514071"/>
    <w:rsid w:val="005143B4"/>
    <w:rsid w:val="00516926"/>
    <w:rsid w:val="00516BF2"/>
    <w:rsid w:val="00516FC6"/>
    <w:rsid w:val="005236E9"/>
    <w:rsid w:val="005238DC"/>
    <w:rsid w:val="005317A0"/>
    <w:rsid w:val="005365E5"/>
    <w:rsid w:val="00536894"/>
    <w:rsid w:val="005429C0"/>
    <w:rsid w:val="00544487"/>
    <w:rsid w:val="00546445"/>
    <w:rsid w:val="00547857"/>
    <w:rsid w:val="0055014D"/>
    <w:rsid w:val="00551409"/>
    <w:rsid w:val="00555035"/>
    <w:rsid w:val="005569CE"/>
    <w:rsid w:val="00557C16"/>
    <w:rsid w:val="00562CC4"/>
    <w:rsid w:val="005634C2"/>
    <w:rsid w:val="00563B7B"/>
    <w:rsid w:val="00567474"/>
    <w:rsid w:val="00567FB6"/>
    <w:rsid w:val="005705E0"/>
    <w:rsid w:val="00571B22"/>
    <w:rsid w:val="005755F5"/>
    <w:rsid w:val="00575BAF"/>
    <w:rsid w:val="00575DA9"/>
    <w:rsid w:val="00575ED3"/>
    <w:rsid w:val="00576CD5"/>
    <w:rsid w:val="00582332"/>
    <w:rsid w:val="00585947"/>
    <w:rsid w:val="00591A26"/>
    <w:rsid w:val="00593ACF"/>
    <w:rsid w:val="00594BDF"/>
    <w:rsid w:val="00597D62"/>
    <w:rsid w:val="005A0449"/>
    <w:rsid w:val="005A2F12"/>
    <w:rsid w:val="005A3E98"/>
    <w:rsid w:val="005A4318"/>
    <w:rsid w:val="005A6A97"/>
    <w:rsid w:val="005A6E71"/>
    <w:rsid w:val="005B10B2"/>
    <w:rsid w:val="005B2562"/>
    <w:rsid w:val="005B3506"/>
    <w:rsid w:val="005B5391"/>
    <w:rsid w:val="005B5E6B"/>
    <w:rsid w:val="005B6093"/>
    <w:rsid w:val="005B7DC6"/>
    <w:rsid w:val="005C05EB"/>
    <w:rsid w:val="005C40CE"/>
    <w:rsid w:val="005C737D"/>
    <w:rsid w:val="005C7CC8"/>
    <w:rsid w:val="005D1728"/>
    <w:rsid w:val="005D1D98"/>
    <w:rsid w:val="005D25DF"/>
    <w:rsid w:val="005D5635"/>
    <w:rsid w:val="005D5637"/>
    <w:rsid w:val="005E09A0"/>
    <w:rsid w:val="005E0B14"/>
    <w:rsid w:val="005E0CD6"/>
    <w:rsid w:val="005E1AB6"/>
    <w:rsid w:val="005E459C"/>
    <w:rsid w:val="005E519A"/>
    <w:rsid w:val="005F1175"/>
    <w:rsid w:val="005F1287"/>
    <w:rsid w:val="005F3B32"/>
    <w:rsid w:val="006016FE"/>
    <w:rsid w:val="00603DF6"/>
    <w:rsid w:val="00603EFC"/>
    <w:rsid w:val="00605F3F"/>
    <w:rsid w:val="006119CD"/>
    <w:rsid w:val="00614A0F"/>
    <w:rsid w:val="00614E36"/>
    <w:rsid w:val="0062150E"/>
    <w:rsid w:val="0062619E"/>
    <w:rsid w:val="00633CA5"/>
    <w:rsid w:val="00636F73"/>
    <w:rsid w:val="00637493"/>
    <w:rsid w:val="00644699"/>
    <w:rsid w:val="00644EFF"/>
    <w:rsid w:val="00645F91"/>
    <w:rsid w:val="00645FA2"/>
    <w:rsid w:val="00647048"/>
    <w:rsid w:val="006536CB"/>
    <w:rsid w:val="00664702"/>
    <w:rsid w:val="00667856"/>
    <w:rsid w:val="00671240"/>
    <w:rsid w:val="00672D49"/>
    <w:rsid w:val="00680129"/>
    <w:rsid w:val="006801CB"/>
    <w:rsid w:val="00680AA5"/>
    <w:rsid w:val="00682D98"/>
    <w:rsid w:val="006831F0"/>
    <w:rsid w:val="00683BB6"/>
    <w:rsid w:val="00683C79"/>
    <w:rsid w:val="00684BF2"/>
    <w:rsid w:val="00685392"/>
    <w:rsid w:val="00686476"/>
    <w:rsid w:val="0069160A"/>
    <w:rsid w:val="00693115"/>
    <w:rsid w:val="00694718"/>
    <w:rsid w:val="00696037"/>
    <w:rsid w:val="0069620B"/>
    <w:rsid w:val="0069671A"/>
    <w:rsid w:val="006A4E25"/>
    <w:rsid w:val="006B6A41"/>
    <w:rsid w:val="006B6EBA"/>
    <w:rsid w:val="006C3A0F"/>
    <w:rsid w:val="006C4DE2"/>
    <w:rsid w:val="006C5053"/>
    <w:rsid w:val="006C54ED"/>
    <w:rsid w:val="006C5B15"/>
    <w:rsid w:val="006C670B"/>
    <w:rsid w:val="006D0BFD"/>
    <w:rsid w:val="006D0FC3"/>
    <w:rsid w:val="006D3216"/>
    <w:rsid w:val="006D42CC"/>
    <w:rsid w:val="006D6A1C"/>
    <w:rsid w:val="006D6AF0"/>
    <w:rsid w:val="006D7C5B"/>
    <w:rsid w:val="006E03CC"/>
    <w:rsid w:val="006E1924"/>
    <w:rsid w:val="006F18FE"/>
    <w:rsid w:val="006F2E0E"/>
    <w:rsid w:val="006F662E"/>
    <w:rsid w:val="00700FC4"/>
    <w:rsid w:val="007015A0"/>
    <w:rsid w:val="00703107"/>
    <w:rsid w:val="007057E3"/>
    <w:rsid w:val="007060EC"/>
    <w:rsid w:val="00711A59"/>
    <w:rsid w:val="007126B4"/>
    <w:rsid w:val="00712725"/>
    <w:rsid w:val="0072100C"/>
    <w:rsid w:val="007226FF"/>
    <w:rsid w:val="00725D49"/>
    <w:rsid w:val="00731A71"/>
    <w:rsid w:val="007348F3"/>
    <w:rsid w:val="0074252C"/>
    <w:rsid w:val="00742C70"/>
    <w:rsid w:val="007433BD"/>
    <w:rsid w:val="007434F0"/>
    <w:rsid w:val="00744CAD"/>
    <w:rsid w:val="00751194"/>
    <w:rsid w:val="00752C56"/>
    <w:rsid w:val="00755928"/>
    <w:rsid w:val="0076268D"/>
    <w:rsid w:val="0076337D"/>
    <w:rsid w:val="00763A87"/>
    <w:rsid w:val="00764330"/>
    <w:rsid w:val="0076458E"/>
    <w:rsid w:val="007665DD"/>
    <w:rsid w:val="0076674B"/>
    <w:rsid w:val="00771032"/>
    <w:rsid w:val="00774E4D"/>
    <w:rsid w:val="00775BAD"/>
    <w:rsid w:val="0078626E"/>
    <w:rsid w:val="00787519"/>
    <w:rsid w:val="00791F65"/>
    <w:rsid w:val="0079334D"/>
    <w:rsid w:val="00793A1E"/>
    <w:rsid w:val="00794B91"/>
    <w:rsid w:val="007A2BBF"/>
    <w:rsid w:val="007A3637"/>
    <w:rsid w:val="007A4A4E"/>
    <w:rsid w:val="007A5C01"/>
    <w:rsid w:val="007A6FF6"/>
    <w:rsid w:val="007A7E39"/>
    <w:rsid w:val="007B2063"/>
    <w:rsid w:val="007B328A"/>
    <w:rsid w:val="007B5B4E"/>
    <w:rsid w:val="007C1621"/>
    <w:rsid w:val="007C29FE"/>
    <w:rsid w:val="007C4F9B"/>
    <w:rsid w:val="007C70FC"/>
    <w:rsid w:val="007D18E0"/>
    <w:rsid w:val="007D2AA6"/>
    <w:rsid w:val="007D419E"/>
    <w:rsid w:val="007D7156"/>
    <w:rsid w:val="007D7933"/>
    <w:rsid w:val="007E2745"/>
    <w:rsid w:val="007E2F65"/>
    <w:rsid w:val="007E374B"/>
    <w:rsid w:val="007F42FC"/>
    <w:rsid w:val="0080208E"/>
    <w:rsid w:val="008035AA"/>
    <w:rsid w:val="00803F0A"/>
    <w:rsid w:val="00810CBF"/>
    <w:rsid w:val="00811122"/>
    <w:rsid w:val="008116CA"/>
    <w:rsid w:val="00817435"/>
    <w:rsid w:val="00817625"/>
    <w:rsid w:val="0082552F"/>
    <w:rsid w:val="00826E49"/>
    <w:rsid w:val="0083440F"/>
    <w:rsid w:val="00835062"/>
    <w:rsid w:val="00836680"/>
    <w:rsid w:val="00840225"/>
    <w:rsid w:val="0084167D"/>
    <w:rsid w:val="00841ED6"/>
    <w:rsid w:val="00842D95"/>
    <w:rsid w:val="0084441B"/>
    <w:rsid w:val="008510E2"/>
    <w:rsid w:val="008515A6"/>
    <w:rsid w:val="008517E3"/>
    <w:rsid w:val="008539C9"/>
    <w:rsid w:val="00855415"/>
    <w:rsid w:val="00857D3F"/>
    <w:rsid w:val="008631D9"/>
    <w:rsid w:val="00863C72"/>
    <w:rsid w:val="008645BF"/>
    <w:rsid w:val="008649D6"/>
    <w:rsid w:val="00866C7B"/>
    <w:rsid w:val="00867B0A"/>
    <w:rsid w:val="0087145B"/>
    <w:rsid w:val="008716F8"/>
    <w:rsid w:val="00873125"/>
    <w:rsid w:val="008827D4"/>
    <w:rsid w:val="008829CD"/>
    <w:rsid w:val="00885203"/>
    <w:rsid w:val="0088532D"/>
    <w:rsid w:val="0088746C"/>
    <w:rsid w:val="008966CE"/>
    <w:rsid w:val="008A3123"/>
    <w:rsid w:val="008A4432"/>
    <w:rsid w:val="008A58E0"/>
    <w:rsid w:val="008A76A1"/>
    <w:rsid w:val="008B14BD"/>
    <w:rsid w:val="008B50DD"/>
    <w:rsid w:val="008B59B4"/>
    <w:rsid w:val="008B602F"/>
    <w:rsid w:val="008C0D78"/>
    <w:rsid w:val="008C3436"/>
    <w:rsid w:val="008C4F9E"/>
    <w:rsid w:val="008D12BD"/>
    <w:rsid w:val="008D12D6"/>
    <w:rsid w:val="008D3061"/>
    <w:rsid w:val="008D5DF3"/>
    <w:rsid w:val="008D7F9A"/>
    <w:rsid w:val="008E1E4C"/>
    <w:rsid w:val="008E1E83"/>
    <w:rsid w:val="008E28B8"/>
    <w:rsid w:val="008E2FFA"/>
    <w:rsid w:val="008E3AAF"/>
    <w:rsid w:val="008E76D3"/>
    <w:rsid w:val="008F25E3"/>
    <w:rsid w:val="008F40FB"/>
    <w:rsid w:val="008F42D0"/>
    <w:rsid w:val="008F5977"/>
    <w:rsid w:val="008F61C2"/>
    <w:rsid w:val="008F6A29"/>
    <w:rsid w:val="008F78F2"/>
    <w:rsid w:val="008F7B5A"/>
    <w:rsid w:val="00902D33"/>
    <w:rsid w:val="0090399D"/>
    <w:rsid w:val="009063E9"/>
    <w:rsid w:val="0091002C"/>
    <w:rsid w:val="00910088"/>
    <w:rsid w:val="00910768"/>
    <w:rsid w:val="009118CF"/>
    <w:rsid w:val="00912A2B"/>
    <w:rsid w:val="00913958"/>
    <w:rsid w:val="00914AF6"/>
    <w:rsid w:val="00914D18"/>
    <w:rsid w:val="009171C0"/>
    <w:rsid w:val="00920B65"/>
    <w:rsid w:val="0092303E"/>
    <w:rsid w:val="00923267"/>
    <w:rsid w:val="0092355A"/>
    <w:rsid w:val="00924E72"/>
    <w:rsid w:val="0092757F"/>
    <w:rsid w:val="00930781"/>
    <w:rsid w:val="00932490"/>
    <w:rsid w:val="00932EDE"/>
    <w:rsid w:val="0094237A"/>
    <w:rsid w:val="0094312A"/>
    <w:rsid w:val="00943D58"/>
    <w:rsid w:val="00951F12"/>
    <w:rsid w:val="009579AD"/>
    <w:rsid w:val="00957F81"/>
    <w:rsid w:val="00963255"/>
    <w:rsid w:val="00964BB9"/>
    <w:rsid w:val="00965B7B"/>
    <w:rsid w:val="0096779D"/>
    <w:rsid w:val="00967809"/>
    <w:rsid w:val="00970449"/>
    <w:rsid w:val="0097396D"/>
    <w:rsid w:val="009744E1"/>
    <w:rsid w:val="00977BB2"/>
    <w:rsid w:val="009817A3"/>
    <w:rsid w:val="00982BF2"/>
    <w:rsid w:val="009834AA"/>
    <w:rsid w:val="009872FD"/>
    <w:rsid w:val="009941EF"/>
    <w:rsid w:val="00994895"/>
    <w:rsid w:val="009960EA"/>
    <w:rsid w:val="009A0CC6"/>
    <w:rsid w:val="009A359A"/>
    <w:rsid w:val="009A455C"/>
    <w:rsid w:val="009A5273"/>
    <w:rsid w:val="009B0370"/>
    <w:rsid w:val="009B4C08"/>
    <w:rsid w:val="009B6046"/>
    <w:rsid w:val="009B70D3"/>
    <w:rsid w:val="009C0CEC"/>
    <w:rsid w:val="009C1E48"/>
    <w:rsid w:val="009C2CB1"/>
    <w:rsid w:val="009C4C9D"/>
    <w:rsid w:val="009C5527"/>
    <w:rsid w:val="009C687A"/>
    <w:rsid w:val="009D06BF"/>
    <w:rsid w:val="009D20F3"/>
    <w:rsid w:val="009D2213"/>
    <w:rsid w:val="009D2B27"/>
    <w:rsid w:val="009D4542"/>
    <w:rsid w:val="009D4C8A"/>
    <w:rsid w:val="009D6CA7"/>
    <w:rsid w:val="009D775C"/>
    <w:rsid w:val="009E3701"/>
    <w:rsid w:val="009E59CB"/>
    <w:rsid w:val="009E5CBE"/>
    <w:rsid w:val="009E5D51"/>
    <w:rsid w:val="009E69D7"/>
    <w:rsid w:val="009F24A3"/>
    <w:rsid w:val="009F39C7"/>
    <w:rsid w:val="009F4C00"/>
    <w:rsid w:val="009F63A9"/>
    <w:rsid w:val="009F6B73"/>
    <w:rsid w:val="009F6FD4"/>
    <w:rsid w:val="009F6FDE"/>
    <w:rsid w:val="00A003B8"/>
    <w:rsid w:val="00A00D91"/>
    <w:rsid w:val="00A01665"/>
    <w:rsid w:val="00A05BDD"/>
    <w:rsid w:val="00A06BEA"/>
    <w:rsid w:val="00A123D8"/>
    <w:rsid w:val="00A22671"/>
    <w:rsid w:val="00A25163"/>
    <w:rsid w:val="00A25F76"/>
    <w:rsid w:val="00A2749A"/>
    <w:rsid w:val="00A30C60"/>
    <w:rsid w:val="00A31B12"/>
    <w:rsid w:val="00A32035"/>
    <w:rsid w:val="00A35FCE"/>
    <w:rsid w:val="00A36399"/>
    <w:rsid w:val="00A3669E"/>
    <w:rsid w:val="00A4116C"/>
    <w:rsid w:val="00A419B0"/>
    <w:rsid w:val="00A42DA9"/>
    <w:rsid w:val="00A433C7"/>
    <w:rsid w:val="00A44647"/>
    <w:rsid w:val="00A44B76"/>
    <w:rsid w:val="00A50B09"/>
    <w:rsid w:val="00A53508"/>
    <w:rsid w:val="00A565B9"/>
    <w:rsid w:val="00A63186"/>
    <w:rsid w:val="00A63794"/>
    <w:rsid w:val="00A715D8"/>
    <w:rsid w:val="00A71B2F"/>
    <w:rsid w:val="00A72311"/>
    <w:rsid w:val="00A72FDF"/>
    <w:rsid w:val="00A73126"/>
    <w:rsid w:val="00A804A2"/>
    <w:rsid w:val="00A81886"/>
    <w:rsid w:val="00A818EF"/>
    <w:rsid w:val="00A84DCA"/>
    <w:rsid w:val="00A86382"/>
    <w:rsid w:val="00A90302"/>
    <w:rsid w:val="00A91C1E"/>
    <w:rsid w:val="00A9301B"/>
    <w:rsid w:val="00A9569D"/>
    <w:rsid w:val="00AA32B4"/>
    <w:rsid w:val="00AA3B2D"/>
    <w:rsid w:val="00AA4798"/>
    <w:rsid w:val="00AA4C71"/>
    <w:rsid w:val="00AA65B9"/>
    <w:rsid w:val="00AB0721"/>
    <w:rsid w:val="00AB2FD4"/>
    <w:rsid w:val="00AC1145"/>
    <w:rsid w:val="00AC2225"/>
    <w:rsid w:val="00AC2CCA"/>
    <w:rsid w:val="00AC4424"/>
    <w:rsid w:val="00AC49F2"/>
    <w:rsid w:val="00AC60AD"/>
    <w:rsid w:val="00AC61E2"/>
    <w:rsid w:val="00AC784A"/>
    <w:rsid w:val="00AD0055"/>
    <w:rsid w:val="00AD1863"/>
    <w:rsid w:val="00AD4C46"/>
    <w:rsid w:val="00AD559D"/>
    <w:rsid w:val="00AD6328"/>
    <w:rsid w:val="00AD64FA"/>
    <w:rsid w:val="00AE070D"/>
    <w:rsid w:val="00AE11FB"/>
    <w:rsid w:val="00AE1233"/>
    <w:rsid w:val="00AE15F9"/>
    <w:rsid w:val="00AE41F1"/>
    <w:rsid w:val="00AE46F4"/>
    <w:rsid w:val="00AE57D6"/>
    <w:rsid w:val="00AE7BA2"/>
    <w:rsid w:val="00AF1767"/>
    <w:rsid w:val="00B02C28"/>
    <w:rsid w:val="00B05BE8"/>
    <w:rsid w:val="00B06650"/>
    <w:rsid w:val="00B06D39"/>
    <w:rsid w:val="00B07E43"/>
    <w:rsid w:val="00B11039"/>
    <w:rsid w:val="00B12EC0"/>
    <w:rsid w:val="00B133ED"/>
    <w:rsid w:val="00B135AA"/>
    <w:rsid w:val="00B162C2"/>
    <w:rsid w:val="00B20250"/>
    <w:rsid w:val="00B22E66"/>
    <w:rsid w:val="00B2391E"/>
    <w:rsid w:val="00B24AD1"/>
    <w:rsid w:val="00B313B1"/>
    <w:rsid w:val="00B32A87"/>
    <w:rsid w:val="00B33001"/>
    <w:rsid w:val="00B35072"/>
    <w:rsid w:val="00B366FA"/>
    <w:rsid w:val="00B41407"/>
    <w:rsid w:val="00B4377E"/>
    <w:rsid w:val="00B458D1"/>
    <w:rsid w:val="00B4651C"/>
    <w:rsid w:val="00B46CEC"/>
    <w:rsid w:val="00B510BD"/>
    <w:rsid w:val="00B5143A"/>
    <w:rsid w:val="00B520A9"/>
    <w:rsid w:val="00B521B6"/>
    <w:rsid w:val="00B52505"/>
    <w:rsid w:val="00B52FCC"/>
    <w:rsid w:val="00B54189"/>
    <w:rsid w:val="00B54A7D"/>
    <w:rsid w:val="00B5658B"/>
    <w:rsid w:val="00B56B01"/>
    <w:rsid w:val="00B63E54"/>
    <w:rsid w:val="00B640E1"/>
    <w:rsid w:val="00B657C0"/>
    <w:rsid w:val="00B67BEF"/>
    <w:rsid w:val="00B71358"/>
    <w:rsid w:val="00B7192D"/>
    <w:rsid w:val="00B754BD"/>
    <w:rsid w:val="00B7673D"/>
    <w:rsid w:val="00B76BC0"/>
    <w:rsid w:val="00B812EF"/>
    <w:rsid w:val="00B839CF"/>
    <w:rsid w:val="00B861BC"/>
    <w:rsid w:val="00B86744"/>
    <w:rsid w:val="00B86DAA"/>
    <w:rsid w:val="00B86EC1"/>
    <w:rsid w:val="00B9200F"/>
    <w:rsid w:val="00BA7CBB"/>
    <w:rsid w:val="00BB03F0"/>
    <w:rsid w:val="00BB1328"/>
    <w:rsid w:val="00BB1FEF"/>
    <w:rsid w:val="00BB368E"/>
    <w:rsid w:val="00BB408D"/>
    <w:rsid w:val="00BB5017"/>
    <w:rsid w:val="00BC01D7"/>
    <w:rsid w:val="00BC1CCB"/>
    <w:rsid w:val="00BC296A"/>
    <w:rsid w:val="00BC61BC"/>
    <w:rsid w:val="00BC6D3D"/>
    <w:rsid w:val="00BC7EE1"/>
    <w:rsid w:val="00BD3A95"/>
    <w:rsid w:val="00BD66D5"/>
    <w:rsid w:val="00BE73C7"/>
    <w:rsid w:val="00BF36C2"/>
    <w:rsid w:val="00BF3E2B"/>
    <w:rsid w:val="00C0154F"/>
    <w:rsid w:val="00C03E26"/>
    <w:rsid w:val="00C0559A"/>
    <w:rsid w:val="00C13C9A"/>
    <w:rsid w:val="00C13ED8"/>
    <w:rsid w:val="00C1569A"/>
    <w:rsid w:val="00C15B01"/>
    <w:rsid w:val="00C218F9"/>
    <w:rsid w:val="00C22BA3"/>
    <w:rsid w:val="00C24A55"/>
    <w:rsid w:val="00C273F3"/>
    <w:rsid w:val="00C30885"/>
    <w:rsid w:val="00C419A8"/>
    <w:rsid w:val="00C442E5"/>
    <w:rsid w:val="00C450D5"/>
    <w:rsid w:val="00C47A7F"/>
    <w:rsid w:val="00C51E18"/>
    <w:rsid w:val="00C52390"/>
    <w:rsid w:val="00C52E8F"/>
    <w:rsid w:val="00C54FB8"/>
    <w:rsid w:val="00C54FCB"/>
    <w:rsid w:val="00C55255"/>
    <w:rsid w:val="00C55279"/>
    <w:rsid w:val="00C61253"/>
    <w:rsid w:val="00C641D9"/>
    <w:rsid w:val="00C6658B"/>
    <w:rsid w:val="00C7044D"/>
    <w:rsid w:val="00C70E90"/>
    <w:rsid w:val="00C70F54"/>
    <w:rsid w:val="00C7206B"/>
    <w:rsid w:val="00C741BA"/>
    <w:rsid w:val="00C745B9"/>
    <w:rsid w:val="00C746A4"/>
    <w:rsid w:val="00C74B06"/>
    <w:rsid w:val="00C74EBC"/>
    <w:rsid w:val="00C761C0"/>
    <w:rsid w:val="00C766D0"/>
    <w:rsid w:val="00C803BA"/>
    <w:rsid w:val="00C80D8B"/>
    <w:rsid w:val="00C811C3"/>
    <w:rsid w:val="00C827F8"/>
    <w:rsid w:val="00C82DCC"/>
    <w:rsid w:val="00C85962"/>
    <w:rsid w:val="00C85C28"/>
    <w:rsid w:val="00C85CB9"/>
    <w:rsid w:val="00C90D21"/>
    <w:rsid w:val="00C94AAC"/>
    <w:rsid w:val="00C94F8A"/>
    <w:rsid w:val="00C95C06"/>
    <w:rsid w:val="00CA38EA"/>
    <w:rsid w:val="00CA409B"/>
    <w:rsid w:val="00CA4619"/>
    <w:rsid w:val="00CB02EE"/>
    <w:rsid w:val="00CB7276"/>
    <w:rsid w:val="00CC0F78"/>
    <w:rsid w:val="00CC31C8"/>
    <w:rsid w:val="00CC32DE"/>
    <w:rsid w:val="00CC3BE7"/>
    <w:rsid w:val="00CC52B8"/>
    <w:rsid w:val="00CC5489"/>
    <w:rsid w:val="00CC6060"/>
    <w:rsid w:val="00CD6649"/>
    <w:rsid w:val="00CE16AC"/>
    <w:rsid w:val="00CE1F1B"/>
    <w:rsid w:val="00CE2D15"/>
    <w:rsid w:val="00CE2D77"/>
    <w:rsid w:val="00CE3F1E"/>
    <w:rsid w:val="00CE4D8A"/>
    <w:rsid w:val="00CE5F88"/>
    <w:rsid w:val="00CF01A5"/>
    <w:rsid w:val="00CF4731"/>
    <w:rsid w:val="00D042CA"/>
    <w:rsid w:val="00D05A77"/>
    <w:rsid w:val="00D05A84"/>
    <w:rsid w:val="00D05B61"/>
    <w:rsid w:val="00D06DD2"/>
    <w:rsid w:val="00D12652"/>
    <w:rsid w:val="00D17F95"/>
    <w:rsid w:val="00D20D9C"/>
    <w:rsid w:val="00D26541"/>
    <w:rsid w:val="00D26B3A"/>
    <w:rsid w:val="00D32659"/>
    <w:rsid w:val="00D37730"/>
    <w:rsid w:val="00D41942"/>
    <w:rsid w:val="00D4279C"/>
    <w:rsid w:val="00D44838"/>
    <w:rsid w:val="00D51825"/>
    <w:rsid w:val="00D51B8D"/>
    <w:rsid w:val="00D52CC6"/>
    <w:rsid w:val="00D57659"/>
    <w:rsid w:val="00D608B9"/>
    <w:rsid w:val="00D61CEB"/>
    <w:rsid w:val="00D6343D"/>
    <w:rsid w:val="00D65AA6"/>
    <w:rsid w:val="00D66E0F"/>
    <w:rsid w:val="00D67E10"/>
    <w:rsid w:val="00D67E4D"/>
    <w:rsid w:val="00D7079C"/>
    <w:rsid w:val="00D70F40"/>
    <w:rsid w:val="00D717FD"/>
    <w:rsid w:val="00D73687"/>
    <w:rsid w:val="00D76CCF"/>
    <w:rsid w:val="00D81467"/>
    <w:rsid w:val="00D83A3F"/>
    <w:rsid w:val="00D849EC"/>
    <w:rsid w:val="00D92B5C"/>
    <w:rsid w:val="00D93509"/>
    <w:rsid w:val="00D943A6"/>
    <w:rsid w:val="00D94DB0"/>
    <w:rsid w:val="00D9706F"/>
    <w:rsid w:val="00DA0358"/>
    <w:rsid w:val="00DA03C0"/>
    <w:rsid w:val="00DA1804"/>
    <w:rsid w:val="00DA4465"/>
    <w:rsid w:val="00DB082F"/>
    <w:rsid w:val="00DB1095"/>
    <w:rsid w:val="00DB41B1"/>
    <w:rsid w:val="00DB4DBD"/>
    <w:rsid w:val="00DB4EE5"/>
    <w:rsid w:val="00DB77F6"/>
    <w:rsid w:val="00DC381C"/>
    <w:rsid w:val="00DD35F8"/>
    <w:rsid w:val="00DD4CCA"/>
    <w:rsid w:val="00DD5D37"/>
    <w:rsid w:val="00DD69FF"/>
    <w:rsid w:val="00DE0DCA"/>
    <w:rsid w:val="00DE1339"/>
    <w:rsid w:val="00DE24F8"/>
    <w:rsid w:val="00DE6B72"/>
    <w:rsid w:val="00DF5A83"/>
    <w:rsid w:val="00DF6211"/>
    <w:rsid w:val="00DF7B65"/>
    <w:rsid w:val="00E04113"/>
    <w:rsid w:val="00E11937"/>
    <w:rsid w:val="00E13E24"/>
    <w:rsid w:val="00E148B8"/>
    <w:rsid w:val="00E16031"/>
    <w:rsid w:val="00E16B65"/>
    <w:rsid w:val="00E17012"/>
    <w:rsid w:val="00E206C3"/>
    <w:rsid w:val="00E22E06"/>
    <w:rsid w:val="00E2691E"/>
    <w:rsid w:val="00E3175A"/>
    <w:rsid w:val="00E320D0"/>
    <w:rsid w:val="00E32800"/>
    <w:rsid w:val="00E32BE9"/>
    <w:rsid w:val="00E35A03"/>
    <w:rsid w:val="00E37403"/>
    <w:rsid w:val="00E412D3"/>
    <w:rsid w:val="00E434EB"/>
    <w:rsid w:val="00E4798C"/>
    <w:rsid w:val="00E511E9"/>
    <w:rsid w:val="00E52324"/>
    <w:rsid w:val="00E54608"/>
    <w:rsid w:val="00E559D6"/>
    <w:rsid w:val="00E634D7"/>
    <w:rsid w:val="00E637ED"/>
    <w:rsid w:val="00E6407E"/>
    <w:rsid w:val="00E64F21"/>
    <w:rsid w:val="00E66197"/>
    <w:rsid w:val="00E668A8"/>
    <w:rsid w:val="00E7032A"/>
    <w:rsid w:val="00E72DAF"/>
    <w:rsid w:val="00E735D8"/>
    <w:rsid w:val="00E76FD1"/>
    <w:rsid w:val="00E77A09"/>
    <w:rsid w:val="00E827D6"/>
    <w:rsid w:val="00E85192"/>
    <w:rsid w:val="00E85270"/>
    <w:rsid w:val="00E858A1"/>
    <w:rsid w:val="00E85F77"/>
    <w:rsid w:val="00E876C3"/>
    <w:rsid w:val="00E91593"/>
    <w:rsid w:val="00E91A51"/>
    <w:rsid w:val="00E948E6"/>
    <w:rsid w:val="00E96331"/>
    <w:rsid w:val="00EA0EE3"/>
    <w:rsid w:val="00EA1BDD"/>
    <w:rsid w:val="00EA7326"/>
    <w:rsid w:val="00EB2B68"/>
    <w:rsid w:val="00EB5BCD"/>
    <w:rsid w:val="00EC071A"/>
    <w:rsid w:val="00EC18BE"/>
    <w:rsid w:val="00EC34AE"/>
    <w:rsid w:val="00EC4045"/>
    <w:rsid w:val="00EC49D1"/>
    <w:rsid w:val="00EC59A2"/>
    <w:rsid w:val="00EC5CC4"/>
    <w:rsid w:val="00EC71A9"/>
    <w:rsid w:val="00EC77C2"/>
    <w:rsid w:val="00EC78BC"/>
    <w:rsid w:val="00EC7BB1"/>
    <w:rsid w:val="00ED028E"/>
    <w:rsid w:val="00ED1480"/>
    <w:rsid w:val="00ED4977"/>
    <w:rsid w:val="00ED4FE2"/>
    <w:rsid w:val="00ED76F0"/>
    <w:rsid w:val="00EE05A6"/>
    <w:rsid w:val="00EE1C42"/>
    <w:rsid w:val="00EE3D25"/>
    <w:rsid w:val="00EE41CA"/>
    <w:rsid w:val="00EF037E"/>
    <w:rsid w:val="00EF0E03"/>
    <w:rsid w:val="00EF0EEC"/>
    <w:rsid w:val="00EF2601"/>
    <w:rsid w:val="00EF4AD6"/>
    <w:rsid w:val="00EF728F"/>
    <w:rsid w:val="00F027FB"/>
    <w:rsid w:val="00F07804"/>
    <w:rsid w:val="00F1028A"/>
    <w:rsid w:val="00F11184"/>
    <w:rsid w:val="00F11F3B"/>
    <w:rsid w:val="00F14B85"/>
    <w:rsid w:val="00F14BC6"/>
    <w:rsid w:val="00F161A1"/>
    <w:rsid w:val="00F17995"/>
    <w:rsid w:val="00F17B81"/>
    <w:rsid w:val="00F2035C"/>
    <w:rsid w:val="00F215F6"/>
    <w:rsid w:val="00F22F02"/>
    <w:rsid w:val="00F23A97"/>
    <w:rsid w:val="00F23C55"/>
    <w:rsid w:val="00F27532"/>
    <w:rsid w:val="00F31AB8"/>
    <w:rsid w:val="00F343D8"/>
    <w:rsid w:val="00F34EC4"/>
    <w:rsid w:val="00F351EB"/>
    <w:rsid w:val="00F36EEC"/>
    <w:rsid w:val="00F42E3F"/>
    <w:rsid w:val="00F50AF3"/>
    <w:rsid w:val="00F51E19"/>
    <w:rsid w:val="00F52E5F"/>
    <w:rsid w:val="00F56F10"/>
    <w:rsid w:val="00F56FE9"/>
    <w:rsid w:val="00F570A0"/>
    <w:rsid w:val="00F66BC6"/>
    <w:rsid w:val="00F66C17"/>
    <w:rsid w:val="00F70D43"/>
    <w:rsid w:val="00F72138"/>
    <w:rsid w:val="00F738AC"/>
    <w:rsid w:val="00F81BF8"/>
    <w:rsid w:val="00F82D1A"/>
    <w:rsid w:val="00F83462"/>
    <w:rsid w:val="00F834C3"/>
    <w:rsid w:val="00F84D87"/>
    <w:rsid w:val="00F86A96"/>
    <w:rsid w:val="00F87422"/>
    <w:rsid w:val="00F90A26"/>
    <w:rsid w:val="00F94256"/>
    <w:rsid w:val="00F97541"/>
    <w:rsid w:val="00F97BF6"/>
    <w:rsid w:val="00FA1092"/>
    <w:rsid w:val="00FA1B10"/>
    <w:rsid w:val="00FA1C8A"/>
    <w:rsid w:val="00FA28F5"/>
    <w:rsid w:val="00FA2D13"/>
    <w:rsid w:val="00FA30B4"/>
    <w:rsid w:val="00FA38F4"/>
    <w:rsid w:val="00FA5A40"/>
    <w:rsid w:val="00FA73DD"/>
    <w:rsid w:val="00FA7D33"/>
    <w:rsid w:val="00FB3AED"/>
    <w:rsid w:val="00FB3C5F"/>
    <w:rsid w:val="00FC0BDB"/>
    <w:rsid w:val="00FC16F0"/>
    <w:rsid w:val="00FC29B0"/>
    <w:rsid w:val="00FC34B4"/>
    <w:rsid w:val="00FC457E"/>
    <w:rsid w:val="00FD0212"/>
    <w:rsid w:val="00FD2DDF"/>
    <w:rsid w:val="00FD3CBC"/>
    <w:rsid w:val="00FD68CB"/>
    <w:rsid w:val="00FE5B4F"/>
    <w:rsid w:val="00FE6C5B"/>
    <w:rsid w:val="00FE7A7F"/>
    <w:rsid w:val="00FE7D36"/>
    <w:rsid w:val="00FF6B1F"/>
    <w:rsid w:val="0FD91636"/>
    <w:rsid w:val="38595D2E"/>
    <w:rsid w:val="5CA74F62"/>
    <w:rsid w:val="7A5B3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D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E634D7"/>
    <w:pPr>
      <w:autoSpaceDE w:val="0"/>
      <w:autoSpaceDN w:val="0"/>
      <w:adjustRightInd w:val="0"/>
      <w:ind w:firstLine="420"/>
      <w:jc w:val="left"/>
    </w:pPr>
    <w:rPr>
      <w:rFonts w:ascii="宋体" w:eastAsia="宋体" w:hAnsi="宋体"/>
      <w:sz w:val="34"/>
    </w:rPr>
  </w:style>
  <w:style w:type="paragraph" w:styleId="a4">
    <w:name w:val="annotation text"/>
    <w:basedOn w:val="a"/>
    <w:link w:val="Char0"/>
    <w:semiHidden/>
    <w:unhideWhenUsed/>
    <w:qFormat/>
    <w:rsid w:val="00E634D7"/>
    <w:pPr>
      <w:jc w:val="left"/>
    </w:pPr>
    <w:rPr>
      <w:rFonts w:ascii="Times New Roman" w:eastAsia="宋体" w:hAnsi="Times New Roman" w:cs="Times New Roman"/>
      <w:szCs w:val="24"/>
    </w:rPr>
  </w:style>
  <w:style w:type="paragraph" w:styleId="a5">
    <w:name w:val="Body Text Indent"/>
    <w:basedOn w:val="a"/>
    <w:link w:val="Char1"/>
    <w:unhideWhenUsed/>
    <w:qFormat/>
    <w:rsid w:val="00E634D7"/>
    <w:pPr>
      <w:adjustRightInd w:val="0"/>
      <w:snapToGrid w:val="0"/>
      <w:spacing w:line="360" w:lineRule="auto"/>
      <w:ind w:firstLineChars="200" w:firstLine="420"/>
    </w:pPr>
    <w:rPr>
      <w:rFonts w:ascii="Times New Roman" w:eastAsia="宋体" w:hAnsi="Times New Roman" w:cs="Times New Roman"/>
      <w:szCs w:val="24"/>
    </w:rPr>
  </w:style>
  <w:style w:type="paragraph" w:styleId="a6">
    <w:name w:val="Plain Text"/>
    <w:basedOn w:val="a"/>
    <w:link w:val="Char2"/>
    <w:unhideWhenUsed/>
    <w:qFormat/>
    <w:rsid w:val="00E634D7"/>
    <w:rPr>
      <w:rFonts w:ascii="宋体" w:eastAsia="宋体" w:hAnsi="Courier New" w:cs="Courier New"/>
      <w:szCs w:val="21"/>
    </w:rPr>
  </w:style>
  <w:style w:type="paragraph" w:styleId="2">
    <w:name w:val="Body Text Indent 2"/>
    <w:basedOn w:val="a"/>
    <w:link w:val="2Char"/>
    <w:uiPriority w:val="99"/>
    <w:semiHidden/>
    <w:unhideWhenUsed/>
    <w:qFormat/>
    <w:rsid w:val="00E634D7"/>
    <w:pPr>
      <w:spacing w:after="120" w:line="480" w:lineRule="auto"/>
      <w:ind w:leftChars="200" w:left="420"/>
    </w:pPr>
  </w:style>
  <w:style w:type="paragraph" w:styleId="a7">
    <w:name w:val="Balloon Text"/>
    <w:basedOn w:val="a"/>
    <w:link w:val="Char3"/>
    <w:uiPriority w:val="99"/>
    <w:semiHidden/>
    <w:unhideWhenUsed/>
    <w:qFormat/>
    <w:rsid w:val="00E634D7"/>
    <w:rPr>
      <w:sz w:val="18"/>
      <w:szCs w:val="18"/>
    </w:rPr>
  </w:style>
  <w:style w:type="paragraph" w:styleId="a8">
    <w:name w:val="footer"/>
    <w:basedOn w:val="a"/>
    <w:link w:val="Char4"/>
    <w:uiPriority w:val="99"/>
    <w:unhideWhenUsed/>
    <w:qFormat/>
    <w:rsid w:val="00E634D7"/>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E634D7"/>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rsid w:val="00E634D7"/>
    <w:pPr>
      <w:keepLines/>
      <w:widowControl/>
      <w:spacing w:line="360" w:lineRule="auto"/>
    </w:pPr>
    <w:rPr>
      <w:rFonts w:ascii="宋体" w:eastAsia="宋体" w:hAnsi="宋体" w:cs="Times New Roman"/>
      <w:szCs w:val="24"/>
    </w:rPr>
  </w:style>
  <w:style w:type="paragraph" w:styleId="aa">
    <w:name w:val="annotation subject"/>
    <w:basedOn w:val="a4"/>
    <w:next w:val="a4"/>
    <w:link w:val="Char6"/>
    <w:uiPriority w:val="99"/>
    <w:semiHidden/>
    <w:unhideWhenUsed/>
    <w:rsid w:val="00E634D7"/>
    <w:rPr>
      <w:rFonts w:asciiTheme="minorHAnsi" w:eastAsiaTheme="minorEastAsia" w:hAnsiTheme="minorHAnsi" w:cstheme="minorBidi"/>
      <w:b/>
      <w:bCs/>
      <w:szCs w:val="22"/>
    </w:rPr>
  </w:style>
  <w:style w:type="table" w:styleId="ab">
    <w:name w:val="Table Grid"/>
    <w:basedOn w:val="a1"/>
    <w:uiPriority w:val="59"/>
    <w:qFormat/>
    <w:rsid w:val="00E634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annotation reference"/>
    <w:basedOn w:val="a0"/>
    <w:uiPriority w:val="99"/>
    <w:semiHidden/>
    <w:unhideWhenUsed/>
    <w:rsid w:val="00E634D7"/>
    <w:rPr>
      <w:sz w:val="21"/>
      <w:szCs w:val="21"/>
    </w:rPr>
  </w:style>
  <w:style w:type="character" w:customStyle="1" w:styleId="Char5">
    <w:name w:val="页眉 Char"/>
    <w:basedOn w:val="a0"/>
    <w:link w:val="a9"/>
    <w:uiPriority w:val="99"/>
    <w:qFormat/>
    <w:rsid w:val="00E634D7"/>
    <w:rPr>
      <w:sz w:val="18"/>
      <w:szCs w:val="18"/>
    </w:rPr>
  </w:style>
  <w:style w:type="character" w:customStyle="1" w:styleId="Char4">
    <w:name w:val="页脚 Char"/>
    <w:basedOn w:val="a0"/>
    <w:link w:val="a8"/>
    <w:uiPriority w:val="99"/>
    <w:qFormat/>
    <w:rsid w:val="00E634D7"/>
    <w:rPr>
      <w:sz w:val="18"/>
      <w:szCs w:val="18"/>
    </w:rPr>
  </w:style>
  <w:style w:type="character" w:customStyle="1" w:styleId="Char">
    <w:name w:val="正文缩进 Char"/>
    <w:link w:val="a3"/>
    <w:qFormat/>
    <w:locked/>
    <w:rsid w:val="00E634D7"/>
    <w:rPr>
      <w:rFonts w:ascii="宋体" w:eastAsia="宋体" w:hAnsi="宋体"/>
      <w:sz w:val="34"/>
    </w:rPr>
  </w:style>
  <w:style w:type="character" w:customStyle="1" w:styleId="Char1">
    <w:name w:val="正文文本缩进 Char"/>
    <w:basedOn w:val="a0"/>
    <w:link w:val="a5"/>
    <w:qFormat/>
    <w:rsid w:val="00E634D7"/>
    <w:rPr>
      <w:rFonts w:ascii="Times New Roman" w:eastAsia="宋体" w:hAnsi="Times New Roman" w:cs="Times New Roman"/>
      <w:szCs w:val="24"/>
    </w:rPr>
  </w:style>
  <w:style w:type="character" w:customStyle="1" w:styleId="Char2">
    <w:name w:val="纯文本 Char"/>
    <w:basedOn w:val="a0"/>
    <w:link w:val="a6"/>
    <w:qFormat/>
    <w:rsid w:val="00E634D7"/>
    <w:rPr>
      <w:rFonts w:ascii="宋体" w:eastAsia="宋体" w:hAnsi="Courier New" w:cs="Courier New"/>
      <w:szCs w:val="21"/>
    </w:rPr>
  </w:style>
  <w:style w:type="character" w:customStyle="1" w:styleId="Char0">
    <w:name w:val="批注文字 Char"/>
    <w:basedOn w:val="a0"/>
    <w:link w:val="a4"/>
    <w:semiHidden/>
    <w:qFormat/>
    <w:rsid w:val="00E634D7"/>
    <w:rPr>
      <w:rFonts w:ascii="Times New Roman" w:eastAsia="宋体" w:hAnsi="Times New Roman" w:cs="Times New Roman"/>
      <w:szCs w:val="24"/>
    </w:rPr>
  </w:style>
  <w:style w:type="character" w:customStyle="1" w:styleId="Char3">
    <w:name w:val="批注框文本 Char"/>
    <w:basedOn w:val="a0"/>
    <w:link w:val="a7"/>
    <w:uiPriority w:val="99"/>
    <w:semiHidden/>
    <w:qFormat/>
    <w:rsid w:val="00E634D7"/>
    <w:rPr>
      <w:sz w:val="18"/>
      <w:szCs w:val="18"/>
    </w:rPr>
  </w:style>
  <w:style w:type="paragraph" w:styleId="ad">
    <w:name w:val="List Paragraph"/>
    <w:basedOn w:val="a"/>
    <w:uiPriority w:val="34"/>
    <w:qFormat/>
    <w:rsid w:val="00E634D7"/>
    <w:pPr>
      <w:ind w:firstLineChars="200" w:firstLine="420"/>
    </w:pPr>
  </w:style>
  <w:style w:type="character" w:customStyle="1" w:styleId="2Char">
    <w:name w:val="正文文本缩进 2 Char"/>
    <w:basedOn w:val="a0"/>
    <w:link w:val="2"/>
    <w:uiPriority w:val="99"/>
    <w:semiHidden/>
    <w:qFormat/>
    <w:rsid w:val="00E634D7"/>
  </w:style>
  <w:style w:type="character" w:customStyle="1" w:styleId="Char6">
    <w:name w:val="批注主题 Char"/>
    <w:basedOn w:val="Char0"/>
    <w:link w:val="aa"/>
    <w:uiPriority w:val="99"/>
    <w:semiHidden/>
    <w:rsid w:val="00E634D7"/>
    <w:rPr>
      <w:rFonts w:asciiTheme="minorHAnsi" w:eastAsiaTheme="minorEastAsia" w:hAnsiTheme="minorHAnsi" w:cstheme="minorBidi"/>
      <w:b/>
      <w:bCs/>
      <w:kern w:val="2"/>
      <w:sz w:val="21"/>
      <w:szCs w:val="22"/>
    </w:rPr>
  </w:style>
  <w:style w:type="paragraph" w:customStyle="1" w:styleId="10">
    <w:name w:val="修订1"/>
    <w:hidden/>
    <w:uiPriority w:val="99"/>
    <w:unhideWhenUsed/>
    <w:rsid w:val="00E634D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Pages>
  <Words>193</Words>
  <Characters>1103</Characters>
  <Application>Microsoft Office Word</Application>
  <DocSecurity>0</DocSecurity>
  <Lines>9</Lines>
  <Paragraphs>2</Paragraphs>
  <ScaleCrop>false</ScaleCrop>
  <Company>Sky123.Org</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齐承敏</dc:creator>
  <cp:lastModifiedBy>黄朱烟</cp:lastModifiedBy>
  <cp:revision>55</cp:revision>
  <cp:lastPrinted>2017-03-07T10:35:00Z</cp:lastPrinted>
  <dcterms:created xsi:type="dcterms:W3CDTF">2019-09-02T03:55:00Z</dcterms:created>
  <dcterms:modified xsi:type="dcterms:W3CDTF">2020-08-26T02:09:00Z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