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Helvetica" w:asciiTheme="minorEastAsia" w:hAnsiTheme="minorEastAsia"/>
          <w:color w:val="333333"/>
          <w:sz w:val="28"/>
          <w:szCs w:val="28"/>
        </w:rPr>
      </w:pPr>
      <w:r>
        <w:rPr>
          <w:rFonts w:hint="eastAsia" w:cs="Helvetica" w:asciiTheme="minorEastAsia" w:hAnsiTheme="minorEastAsia"/>
          <w:color w:val="333333"/>
          <w:sz w:val="28"/>
          <w:szCs w:val="28"/>
        </w:rPr>
        <w:t>福建福海创石油化工有限公司</w:t>
      </w:r>
    </w:p>
    <w:p>
      <w:pPr>
        <w:pStyle w:val="2"/>
        <w:jc w:val="center"/>
        <w:rPr>
          <w:rFonts w:cs="Helvetica" w:asciiTheme="minorEastAsia" w:hAnsiTheme="minorEastAsia" w:eastAsiaTheme="minorEastAsia"/>
          <w:color w:val="333333"/>
          <w:sz w:val="28"/>
          <w:szCs w:val="28"/>
        </w:rPr>
      </w:pPr>
      <w:r>
        <w:rPr>
          <w:rFonts w:asciiTheme="minorEastAsia" w:hAnsiTheme="minorEastAsia" w:eastAsiaTheme="minorEastAsia"/>
          <w:sz w:val="28"/>
          <w:szCs w:val="28"/>
          <w:u w:val="single"/>
        </w:rPr>
        <w:t>热电厂</w:t>
      </w:r>
      <w:r>
        <w:rPr>
          <w:rFonts w:hint="eastAsia" w:asciiTheme="minorEastAsia" w:hAnsiTheme="minorEastAsia" w:eastAsiaTheme="minorEastAsia"/>
          <w:sz w:val="28"/>
          <w:szCs w:val="28"/>
          <w:u w:val="single"/>
        </w:rPr>
        <w:t>除氧间改造工程</w:t>
      </w:r>
      <w:r>
        <w:rPr>
          <w:rFonts w:cs="Helvetica" w:asciiTheme="minorEastAsia" w:hAnsiTheme="minorEastAsia" w:eastAsiaTheme="minorEastAsia"/>
          <w:b w:val="0"/>
          <w:bCs w:val="0"/>
          <w:color w:val="333333"/>
          <w:kern w:val="0"/>
          <w:sz w:val="28"/>
          <w:szCs w:val="28"/>
        </w:rPr>
        <w:t>中</w:t>
      </w:r>
      <w:r>
        <w:rPr>
          <w:rFonts w:hint="eastAsia" w:cs="Helvetica" w:asciiTheme="minorEastAsia" w:hAnsiTheme="minorEastAsia" w:eastAsiaTheme="minorEastAsia"/>
          <w:b w:val="0"/>
          <w:bCs w:val="0"/>
          <w:color w:val="333333"/>
          <w:kern w:val="0"/>
          <w:sz w:val="28"/>
          <w:szCs w:val="28"/>
        </w:rPr>
        <w:t>选</w:t>
      </w:r>
      <w:r>
        <w:rPr>
          <w:rFonts w:cs="Helvetica" w:asciiTheme="minorEastAsia" w:hAnsiTheme="minorEastAsia" w:eastAsiaTheme="minorEastAsia"/>
          <w:b w:val="0"/>
          <w:bCs w:val="0"/>
          <w:color w:val="333333"/>
          <w:kern w:val="0"/>
          <w:sz w:val="28"/>
          <w:szCs w:val="28"/>
        </w:rPr>
        <w:t>候选人公示</w:t>
      </w:r>
    </w:p>
    <w:p>
      <w:pPr>
        <w:pStyle w:val="5"/>
        <w:spacing w:line="495" w:lineRule="atLeast"/>
        <w:ind w:firstLine="420"/>
        <w:rPr>
          <w:rFonts w:ascii="仿宋" w:hAnsi="仿宋" w:eastAsia="仿宋" w:cs="Helvetica"/>
          <w:color w:val="333333"/>
        </w:rPr>
      </w:pPr>
    </w:p>
    <w:p>
      <w:pPr>
        <w:pStyle w:val="5"/>
        <w:spacing w:line="495" w:lineRule="atLeast"/>
        <w:ind w:firstLine="420"/>
        <w:rPr>
          <w:rFonts w:cs="Helvetica" w:asciiTheme="minorEastAsia" w:hAnsiTheme="minorEastAsia" w:eastAsiaTheme="minorEastAsia"/>
          <w:color w:val="333333"/>
        </w:rPr>
      </w:pPr>
      <w:r>
        <w:rPr>
          <w:rFonts w:hint="eastAsia" w:cs="Helvetica" w:asciiTheme="minorEastAsia" w:hAnsiTheme="minorEastAsia" w:eastAsiaTheme="minorEastAsia"/>
          <w:color w:val="333333"/>
        </w:rPr>
        <w:t>本项目在福建福海创石油化工有限公司0</w:t>
      </w:r>
      <w:r>
        <w:rPr>
          <w:rFonts w:cs="Helvetica" w:asciiTheme="minorEastAsia" w:hAnsiTheme="minorEastAsia" w:eastAsiaTheme="minorEastAsia"/>
          <w:color w:val="333333"/>
        </w:rPr>
        <w:t>8月</w:t>
      </w:r>
      <w:r>
        <w:rPr>
          <w:rFonts w:hint="eastAsia" w:cs="Helvetica" w:asciiTheme="minorEastAsia" w:hAnsiTheme="minorEastAsia" w:eastAsiaTheme="minorEastAsia"/>
          <w:color w:val="333333"/>
        </w:rPr>
        <w:t>2</w:t>
      </w:r>
      <w:r>
        <w:rPr>
          <w:rFonts w:cs="Helvetica" w:asciiTheme="minorEastAsia" w:hAnsiTheme="minorEastAsia" w:eastAsiaTheme="minorEastAsia"/>
          <w:color w:val="333333"/>
        </w:rPr>
        <w:t>5日</w:t>
      </w:r>
      <w:r>
        <w:rPr>
          <w:rFonts w:hint="eastAsia" w:cs="Helvetica" w:asciiTheme="minorEastAsia" w:hAnsiTheme="minorEastAsia" w:eastAsiaTheme="minorEastAsia"/>
          <w:color w:val="333333"/>
        </w:rPr>
        <w:t>1</w:t>
      </w:r>
      <w:r>
        <w:rPr>
          <w:rFonts w:cs="Helvetica" w:asciiTheme="minorEastAsia" w:hAnsiTheme="minorEastAsia" w:eastAsiaTheme="minorEastAsia"/>
          <w:color w:val="333333"/>
        </w:rPr>
        <w:t>5</w:t>
      </w:r>
      <w:r>
        <w:rPr>
          <w:rFonts w:hint="eastAsia" w:cs="Helvetica" w:asciiTheme="minorEastAsia" w:hAnsiTheme="minorEastAsia" w:eastAsiaTheme="minorEastAsia"/>
          <w:color w:val="333333"/>
        </w:rPr>
        <w:t>:1</w:t>
      </w:r>
      <w:r>
        <w:rPr>
          <w:rFonts w:cs="Helvetica" w:asciiTheme="minorEastAsia" w:hAnsiTheme="minorEastAsia" w:eastAsiaTheme="minorEastAsia"/>
          <w:color w:val="333333"/>
        </w:rPr>
        <w:t>0</w:t>
      </w:r>
      <w:r>
        <w:rPr>
          <w:rFonts w:hint="eastAsia" w:cs="Helvetica" w:asciiTheme="minorEastAsia" w:hAnsiTheme="minorEastAsia" w:eastAsiaTheme="minorEastAsia"/>
          <w:color w:val="333333"/>
        </w:rPr>
        <w:t>~</w:t>
      </w:r>
      <w:r>
        <w:rPr>
          <w:rFonts w:cs="Helvetica" w:asciiTheme="minorEastAsia" w:hAnsiTheme="minorEastAsia" w:eastAsiaTheme="minorEastAsia"/>
          <w:color w:val="333333"/>
        </w:rPr>
        <w:t>16</w:t>
      </w:r>
      <w:r>
        <w:rPr>
          <w:rFonts w:hint="eastAsia" w:cs="Helvetica" w:asciiTheme="minorEastAsia" w:hAnsiTheme="minorEastAsia" w:eastAsiaTheme="minorEastAsia"/>
          <w:color w:val="333333"/>
        </w:rPr>
        <w:t>:5</w:t>
      </w:r>
      <w:r>
        <w:rPr>
          <w:rFonts w:cs="Helvetica" w:asciiTheme="minorEastAsia" w:hAnsiTheme="minorEastAsia" w:eastAsiaTheme="minorEastAsia"/>
          <w:color w:val="333333"/>
        </w:rPr>
        <w:t>0</w:t>
      </w:r>
      <w:r>
        <w:rPr>
          <w:rFonts w:hint="eastAsia" w:cs="Helvetica" w:asciiTheme="minorEastAsia" w:hAnsiTheme="minorEastAsia" w:eastAsiaTheme="minorEastAsia"/>
          <w:color w:val="333333"/>
        </w:rPr>
        <w:t>召开公开比选会议，经评标小组评审已定标，现将中选候选人公示如下：</w:t>
      </w:r>
    </w:p>
    <w:p>
      <w:pPr>
        <w:pStyle w:val="5"/>
        <w:numPr>
          <w:ilvl w:val="0"/>
          <w:numId w:val="1"/>
        </w:numPr>
        <w:spacing w:line="495" w:lineRule="atLeast"/>
        <w:rPr>
          <w:rFonts w:cs="Helvetica" w:asciiTheme="minorEastAsia" w:hAnsiTheme="minorEastAsia" w:eastAsiaTheme="minorEastAsia"/>
          <w:color w:val="333333"/>
        </w:rPr>
      </w:pPr>
      <w:r>
        <w:rPr>
          <w:rFonts w:hint="eastAsia" w:cs="Helvetica" w:asciiTheme="minorEastAsia" w:hAnsiTheme="minorEastAsia" w:eastAsiaTheme="minorEastAsia"/>
          <w:color w:val="333333"/>
        </w:rPr>
        <w:t>项目：</w:t>
      </w:r>
      <w:r>
        <w:rPr>
          <w:rFonts w:cs="Helvetica" w:asciiTheme="minorEastAsia" w:hAnsiTheme="minorEastAsia" w:eastAsiaTheme="minorEastAsia"/>
          <w:color w:val="333333"/>
          <w:u w:val="single"/>
        </w:rPr>
        <w:t>热电厂</w:t>
      </w:r>
      <w:r>
        <w:rPr>
          <w:rFonts w:hint="eastAsia" w:cs="Helvetica" w:asciiTheme="minorEastAsia" w:hAnsiTheme="minorEastAsia" w:eastAsiaTheme="minorEastAsia"/>
          <w:color w:val="333333"/>
          <w:u w:val="single"/>
        </w:rPr>
        <w:t>除氧间改造工程</w:t>
      </w:r>
    </w:p>
    <w:p>
      <w:pPr>
        <w:pStyle w:val="5"/>
        <w:numPr>
          <w:ilvl w:val="0"/>
          <w:numId w:val="1"/>
        </w:numPr>
        <w:spacing w:line="495" w:lineRule="atLeast"/>
        <w:rPr>
          <w:rFonts w:cs="Helvetica" w:asciiTheme="minorEastAsia" w:hAnsiTheme="minorEastAsia" w:eastAsiaTheme="minorEastAsia"/>
          <w:color w:val="333333"/>
        </w:rPr>
      </w:pPr>
      <w:r>
        <w:rPr>
          <w:rFonts w:hint="eastAsia" w:cs="Helvetica" w:asciiTheme="minorEastAsia" w:hAnsiTheme="minorEastAsia" w:eastAsiaTheme="minorEastAsia"/>
          <w:color w:val="333333"/>
        </w:rPr>
        <w:t>比选编号：</w:t>
      </w:r>
      <w:r>
        <w:rPr>
          <w:rFonts w:asciiTheme="minorEastAsia" w:hAnsiTheme="minorEastAsia" w:eastAsiaTheme="minorEastAsia"/>
          <w:color w:val="333333"/>
        </w:rPr>
        <w:t>FHCPTCG20200628001</w:t>
      </w:r>
    </w:p>
    <w:p>
      <w:pPr>
        <w:pStyle w:val="5"/>
        <w:numPr>
          <w:ilvl w:val="0"/>
          <w:numId w:val="1"/>
        </w:numPr>
        <w:spacing w:line="495" w:lineRule="atLeast"/>
        <w:rPr>
          <w:rFonts w:cs="Helvetica" w:asciiTheme="minorEastAsia" w:hAnsiTheme="minorEastAsia" w:eastAsiaTheme="minorEastAsia"/>
          <w:color w:val="333333"/>
        </w:rPr>
      </w:pPr>
      <w:r>
        <w:rPr>
          <w:rFonts w:hint="eastAsia" w:cs="Helvetica" w:asciiTheme="minorEastAsia" w:hAnsiTheme="minorEastAsia" w:eastAsiaTheme="minorEastAsia"/>
          <w:color w:val="333333"/>
        </w:rPr>
        <w:t>中选候选人：</w:t>
      </w:r>
      <w:r>
        <w:rPr>
          <w:rFonts w:hint="eastAsia" w:cs="Helvetica" w:asciiTheme="minorEastAsia" w:hAnsiTheme="minorEastAsia" w:eastAsiaTheme="minorEastAsia"/>
          <w:color w:val="333333"/>
          <w:u w:val="single"/>
        </w:rPr>
        <w:t>福建金房建设工程有限公司</w:t>
      </w:r>
    </w:p>
    <w:p>
      <w:pPr>
        <w:pStyle w:val="5"/>
        <w:spacing w:line="495" w:lineRule="atLeast"/>
        <w:ind w:left="660" w:firstLine="480" w:firstLineChars="200"/>
        <w:rPr>
          <w:rFonts w:cs="Helvetica" w:asciiTheme="minorEastAsia" w:hAnsiTheme="minorEastAsia" w:eastAsiaTheme="minorEastAsia"/>
          <w:color w:val="333333"/>
        </w:rPr>
      </w:pPr>
      <w:r>
        <w:rPr>
          <w:rFonts w:cs="Helvetica" w:asciiTheme="minorEastAsia" w:hAnsiTheme="minorEastAsia" w:eastAsiaTheme="minorEastAsia"/>
          <w:color w:val="333333"/>
        </w:rPr>
        <w:t>综合评标得分</w:t>
      </w:r>
      <w:r>
        <w:rPr>
          <w:rFonts w:hint="eastAsia" w:cs="Helvetica" w:asciiTheme="minorEastAsia" w:hAnsiTheme="minorEastAsia" w:eastAsiaTheme="minorEastAsia"/>
          <w:color w:val="333333"/>
        </w:rPr>
        <w:t>：</w:t>
      </w:r>
      <w:r>
        <w:rPr>
          <w:rFonts w:cs="Helvetica" w:asciiTheme="minorEastAsia" w:hAnsiTheme="minorEastAsia" w:eastAsiaTheme="minorEastAsia"/>
          <w:color w:val="333333"/>
        </w:rPr>
        <w:t>96.07分</w:t>
      </w:r>
      <w:r>
        <w:rPr>
          <w:rFonts w:hint="eastAsia" w:cs="Helvetica" w:asciiTheme="minorEastAsia" w:hAnsiTheme="minorEastAsia" w:eastAsiaTheme="minorEastAsia"/>
          <w:color w:val="333333"/>
        </w:rPr>
        <w:t>，</w:t>
      </w:r>
    </w:p>
    <w:p>
      <w:pPr>
        <w:pStyle w:val="5"/>
        <w:spacing w:line="495" w:lineRule="atLeast"/>
        <w:ind w:firstLine="1200" w:firstLineChars="500"/>
        <w:rPr>
          <w:rFonts w:cs="Helvetica" w:asciiTheme="minorEastAsia" w:hAnsiTheme="minorEastAsia" w:eastAsiaTheme="minorEastAsia"/>
          <w:color w:val="333333"/>
        </w:rPr>
      </w:pPr>
      <w:r>
        <w:rPr>
          <w:rFonts w:hint="eastAsia" w:cs="Helvetica" w:asciiTheme="minorEastAsia" w:hAnsiTheme="minorEastAsia" w:eastAsiaTheme="minorEastAsia"/>
          <w:color w:val="333333"/>
        </w:rPr>
        <w:t>公示时间：</w:t>
      </w:r>
      <w:r>
        <w:rPr>
          <w:rFonts w:hint="eastAsia" w:cs="Helvetica" w:asciiTheme="minorEastAsia" w:hAnsiTheme="minorEastAsia" w:eastAsiaTheme="minorEastAsia"/>
          <w:color w:val="333333"/>
          <w:u w:val="single"/>
        </w:rPr>
        <w:t>20</w:t>
      </w:r>
      <w:r>
        <w:rPr>
          <w:rFonts w:cs="Helvetica" w:asciiTheme="minorEastAsia" w:hAnsiTheme="minorEastAsia" w:eastAsiaTheme="minorEastAsia"/>
          <w:color w:val="333333"/>
          <w:u w:val="single"/>
        </w:rPr>
        <w:t>20</w:t>
      </w:r>
      <w:r>
        <w:rPr>
          <w:rFonts w:hint="eastAsia" w:cs="Helvetica" w:asciiTheme="minorEastAsia" w:hAnsiTheme="minorEastAsia" w:eastAsiaTheme="minorEastAsia"/>
          <w:color w:val="333333"/>
        </w:rPr>
        <w:t>年</w:t>
      </w:r>
      <w:r>
        <w:rPr>
          <w:rFonts w:hint="eastAsia" w:cs="Helvetica" w:asciiTheme="minorEastAsia" w:hAnsiTheme="minorEastAsia" w:eastAsiaTheme="minorEastAsia"/>
          <w:color w:val="333333"/>
          <w:u w:val="single"/>
          <w:lang w:val="en-US" w:eastAsia="zh-CN"/>
        </w:rPr>
        <w:t>8</w:t>
      </w:r>
      <w:r>
        <w:rPr>
          <w:rFonts w:hint="eastAsia" w:cs="Helvetica" w:asciiTheme="minorEastAsia" w:hAnsiTheme="minorEastAsia" w:eastAsiaTheme="minorEastAsia"/>
          <w:color w:val="333333"/>
        </w:rPr>
        <w:t>月</w:t>
      </w:r>
      <w:r>
        <w:rPr>
          <w:rFonts w:hint="eastAsia" w:cs="Helvetica" w:asciiTheme="minorEastAsia" w:hAnsiTheme="minorEastAsia" w:eastAsiaTheme="minorEastAsia"/>
          <w:color w:val="333333"/>
          <w:u w:val="single"/>
          <w:lang w:val="en-US" w:eastAsia="zh-CN"/>
        </w:rPr>
        <w:t>26</w:t>
      </w:r>
      <w:r>
        <w:rPr>
          <w:rFonts w:hint="eastAsia" w:cs="Helvetica" w:asciiTheme="minorEastAsia" w:hAnsiTheme="minorEastAsia" w:eastAsiaTheme="minorEastAsia"/>
          <w:color w:val="333333"/>
        </w:rPr>
        <w:t>日至</w:t>
      </w:r>
      <w:r>
        <w:rPr>
          <w:rFonts w:hint="eastAsia" w:cs="Helvetica" w:asciiTheme="minorEastAsia" w:hAnsiTheme="minorEastAsia" w:eastAsiaTheme="minorEastAsia"/>
          <w:color w:val="333333"/>
          <w:u w:val="single"/>
          <w:lang w:val="en-US" w:eastAsia="zh-CN"/>
        </w:rPr>
        <w:t>8</w:t>
      </w:r>
      <w:r>
        <w:rPr>
          <w:rFonts w:hint="eastAsia" w:cs="Helvetica" w:asciiTheme="minorEastAsia" w:hAnsiTheme="minorEastAsia" w:eastAsiaTheme="minorEastAsia"/>
          <w:color w:val="333333"/>
        </w:rPr>
        <w:t>月</w:t>
      </w:r>
      <w:r>
        <w:rPr>
          <w:rFonts w:hint="eastAsia" w:cs="Helvetica" w:asciiTheme="minorEastAsia" w:hAnsiTheme="minorEastAsia" w:eastAsiaTheme="minorEastAsia"/>
          <w:color w:val="333333"/>
          <w:u w:val="single"/>
          <w:lang w:val="en-US" w:eastAsia="zh-CN"/>
        </w:rPr>
        <w:t>30</w:t>
      </w:r>
      <w:bookmarkStart w:id="0" w:name="_GoBack"/>
      <w:bookmarkEnd w:id="0"/>
      <w:r>
        <w:rPr>
          <w:rFonts w:hint="eastAsia" w:cs="Helvetica" w:asciiTheme="minorEastAsia" w:hAnsiTheme="minorEastAsia" w:eastAsiaTheme="minorEastAsia"/>
          <w:color w:val="333333"/>
        </w:rPr>
        <w:t>日(共</w:t>
      </w:r>
      <w:r>
        <w:rPr>
          <w:rFonts w:cs="Helvetica" w:asciiTheme="minorEastAsia" w:hAnsiTheme="minorEastAsia" w:eastAsiaTheme="minorEastAsia"/>
          <w:color w:val="333333"/>
        </w:rPr>
        <w:t>5</w:t>
      </w:r>
      <w:r>
        <w:rPr>
          <w:rFonts w:hint="eastAsia" w:cs="Helvetica" w:asciiTheme="minorEastAsia" w:hAnsiTheme="minorEastAsia" w:eastAsiaTheme="minorEastAsia"/>
          <w:color w:val="333333"/>
        </w:rPr>
        <w:t>天)</w:t>
      </w:r>
    </w:p>
    <w:p>
      <w:pPr>
        <w:pStyle w:val="5"/>
        <w:numPr>
          <w:ilvl w:val="0"/>
          <w:numId w:val="1"/>
        </w:numPr>
        <w:spacing w:line="495" w:lineRule="atLeast"/>
        <w:rPr>
          <w:rFonts w:cs="Helvetica" w:asciiTheme="minorEastAsia" w:hAnsiTheme="minorEastAsia" w:eastAsiaTheme="minorEastAsia"/>
          <w:color w:val="333333"/>
        </w:rPr>
      </w:pPr>
      <w:r>
        <w:rPr>
          <w:rFonts w:cs="Helvetica" w:asciiTheme="minorEastAsia" w:hAnsiTheme="minorEastAsia" w:eastAsiaTheme="minorEastAsia"/>
          <w:color w:val="333333"/>
        </w:rPr>
        <w:t>不合格候选人</w:t>
      </w:r>
      <w:r>
        <w:rPr>
          <w:rFonts w:hint="eastAsia" w:cs="Helvetica" w:asciiTheme="minorEastAsia" w:hAnsiTheme="minorEastAsia" w:eastAsiaTheme="minorEastAsia"/>
          <w:color w:val="333333"/>
        </w:rPr>
        <w:t>：</w:t>
      </w:r>
      <w:r>
        <w:rPr>
          <w:rFonts w:cs="Helvetica" w:asciiTheme="minorEastAsia" w:hAnsiTheme="minorEastAsia" w:eastAsiaTheme="minorEastAsia"/>
          <w:color w:val="333333"/>
        </w:rPr>
        <w:t>湖南天人安装建设有限公司</w:t>
      </w:r>
    </w:p>
    <w:p>
      <w:pPr>
        <w:pStyle w:val="5"/>
        <w:spacing w:line="495" w:lineRule="atLeast"/>
        <w:ind w:left="660"/>
        <w:rPr>
          <w:rFonts w:hint="eastAsia" w:cs="Helvetica" w:asciiTheme="minorEastAsia" w:hAnsiTheme="minorEastAsia" w:eastAsiaTheme="minorEastAsia"/>
          <w:color w:val="333333"/>
        </w:rPr>
      </w:pPr>
      <w:r>
        <w:rPr>
          <w:rFonts w:hint="eastAsia" w:cs="Helvetica" w:asciiTheme="minorEastAsia" w:hAnsiTheme="minorEastAsia" w:eastAsiaTheme="minorEastAsia"/>
          <w:color w:val="333333"/>
        </w:rPr>
        <w:t xml:space="preserve"> </w:t>
      </w:r>
      <w:r>
        <w:rPr>
          <w:rFonts w:cs="Helvetica" w:asciiTheme="minorEastAsia" w:hAnsiTheme="minorEastAsia" w:eastAsiaTheme="minorEastAsia"/>
          <w:color w:val="333333"/>
        </w:rPr>
        <w:t xml:space="preserve">   </w:t>
      </w:r>
      <w:r>
        <w:rPr>
          <w:rFonts w:hint="eastAsia" w:cs="Helvetica" w:asciiTheme="minorEastAsia" w:hAnsiTheme="minorEastAsia" w:eastAsiaTheme="minorEastAsia"/>
          <w:color w:val="333333"/>
        </w:rPr>
        <w:t>不合格原因：在参选文件中未发现建设主管部门颁发的建筑工程施工总承包资质及建筑装修装饰工程专业承包资质。</w:t>
      </w:r>
    </w:p>
    <w:p>
      <w:pPr>
        <w:pStyle w:val="5"/>
        <w:numPr>
          <w:ilvl w:val="0"/>
          <w:numId w:val="1"/>
        </w:numPr>
        <w:spacing w:line="495" w:lineRule="atLeast"/>
        <w:rPr>
          <w:rFonts w:cs="Helvetica" w:asciiTheme="minorEastAsia" w:hAnsiTheme="minorEastAsia" w:eastAsiaTheme="minorEastAsia"/>
          <w:color w:val="333333"/>
        </w:rPr>
      </w:pPr>
      <w:r>
        <w:rPr>
          <w:rFonts w:hint="eastAsia" w:cs="Helvetica" w:asciiTheme="minorEastAsia" w:hAnsiTheme="minorEastAsia" w:eastAsiaTheme="minorEastAsia"/>
          <w:color w:val="333333"/>
        </w:rPr>
        <w:t>联系方式：</w:t>
      </w:r>
    </w:p>
    <w:p>
      <w:pPr>
        <w:pStyle w:val="5"/>
        <w:spacing w:line="495" w:lineRule="atLeast"/>
        <w:ind w:left="660" w:firstLine="480" w:firstLineChars="200"/>
        <w:rPr>
          <w:rFonts w:cs="Helvetica" w:asciiTheme="minorEastAsia" w:hAnsiTheme="minorEastAsia" w:eastAsiaTheme="minorEastAsia"/>
          <w:color w:val="333333"/>
          <w:u w:val="single"/>
        </w:rPr>
      </w:pPr>
      <w:r>
        <w:rPr>
          <w:rFonts w:hint="eastAsia" w:cs="Helvetica" w:asciiTheme="minorEastAsia" w:hAnsiTheme="minorEastAsia" w:eastAsiaTheme="minorEastAsia"/>
          <w:color w:val="333333"/>
        </w:rPr>
        <w:t>商务联系人：</w:t>
      </w:r>
      <w:r>
        <w:rPr>
          <w:rFonts w:hint="eastAsia" w:cs="Helvetica" w:asciiTheme="minorEastAsia" w:hAnsiTheme="minorEastAsia" w:eastAsiaTheme="minorEastAsia"/>
          <w:color w:val="333333"/>
          <w:u w:val="single"/>
        </w:rPr>
        <w:t xml:space="preserve">钟先生  </w:t>
      </w:r>
      <w:r>
        <w:rPr>
          <w:rFonts w:hint="eastAsia" w:cs="Helvetica" w:asciiTheme="minorEastAsia" w:hAnsiTheme="minorEastAsia" w:eastAsiaTheme="minorEastAsia"/>
          <w:color w:val="333333"/>
        </w:rPr>
        <w:t>，联系电话：</w:t>
      </w:r>
      <w:r>
        <w:rPr>
          <w:rFonts w:hint="eastAsia" w:cs="Helvetica" w:asciiTheme="minorEastAsia" w:hAnsiTheme="minorEastAsia" w:eastAsiaTheme="minorEastAsia"/>
          <w:color w:val="333333"/>
          <w:u w:val="single"/>
        </w:rPr>
        <w:t xml:space="preserve">0596- 6311820  </w:t>
      </w:r>
    </w:p>
    <w:p>
      <w:pPr>
        <w:pStyle w:val="5"/>
        <w:spacing w:line="495" w:lineRule="atLeast"/>
        <w:ind w:firstLine="720" w:firstLineChars="300"/>
        <w:rPr>
          <w:rFonts w:cs="Helvetica" w:asciiTheme="minorEastAsia" w:hAnsiTheme="minorEastAsia" w:eastAsiaTheme="minorEastAsia"/>
          <w:color w:val="333333"/>
        </w:rPr>
      </w:pPr>
      <w:r>
        <w:rPr>
          <w:rFonts w:cs="Helvetica" w:asciiTheme="minorEastAsia" w:hAnsiTheme="minorEastAsia" w:eastAsiaTheme="minorEastAsia"/>
          <w:color w:val="333333"/>
        </w:rPr>
        <w:t>6</w:t>
      </w:r>
      <w:r>
        <w:rPr>
          <w:rFonts w:hint="eastAsia" w:cs="Helvetica" w:asciiTheme="minorEastAsia" w:hAnsiTheme="minorEastAsia" w:eastAsiaTheme="minorEastAsia"/>
          <w:color w:val="333333"/>
        </w:rPr>
        <w:t xml:space="preserve">、 </w:t>
      </w:r>
      <w:r>
        <w:rPr>
          <w:rFonts w:cs="Helvetica" w:asciiTheme="minorEastAsia" w:hAnsiTheme="minorEastAsia" w:eastAsiaTheme="minorEastAsia"/>
          <w:color w:val="333333"/>
        </w:rPr>
        <w:t xml:space="preserve"> </w:t>
      </w:r>
      <w:r>
        <w:rPr>
          <w:rFonts w:hint="eastAsia" w:cs="Helvetica" w:asciiTheme="minorEastAsia" w:hAnsiTheme="minorEastAsia" w:eastAsiaTheme="minorEastAsia"/>
          <w:color w:val="333333"/>
        </w:rPr>
        <w:t>监督部门名称及联系方式：</w:t>
      </w:r>
    </w:p>
    <w:p>
      <w:pPr>
        <w:pStyle w:val="5"/>
        <w:spacing w:line="495" w:lineRule="atLeast"/>
        <w:ind w:firstLine="1200" w:firstLineChars="500"/>
        <w:rPr>
          <w:rFonts w:cs="Helvetica" w:asciiTheme="minorEastAsia" w:hAnsiTheme="minorEastAsia" w:eastAsiaTheme="minorEastAsia"/>
          <w:color w:val="333333"/>
        </w:rPr>
      </w:pPr>
      <w:r>
        <w:rPr>
          <w:rFonts w:hint="eastAsia" w:cs="Helvetica" w:asciiTheme="minorEastAsia" w:hAnsiTheme="minorEastAsia" w:eastAsiaTheme="minorEastAsia"/>
          <w:color w:val="333333"/>
        </w:rPr>
        <w:t>福建福海创石油化工有限公司纪检监察室，联系电话：</w:t>
      </w:r>
      <w:r>
        <w:rPr>
          <w:rFonts w:hint="eastAsia" w:cs="Helvetica" w:asciiTheme="minorEastAsia" w:hAnsiTheme="minorEastAsia" w:eastAsiaTheme="minorEastAsia"/>
          <w:color w:val="333333"/>
          <w:u w:val="single"/>
        </w:rPr>
        <w:t>0596-6311774</w:t>
      </w:r>
      <w:r>
        <w:rPr>
          <w:rFonts w:hint="eastAsia" w:cs="Helvetica" w:asciiTheme="minorEastAsia" w:hAnsiTheme="minorEastAsia" w:eastAsiaTheme="minorEastAsia"/>
          <w:color w:val="333333"/>
        </w:rPr>
        <w:t>。</w:t>
      </w:r>
    </w:p>
    <w:p>
      <w:pPr>
        <w:pStyle w:val="5"/>
        <w:spacing w:line="495" w:lineRule="atLeast"/>
        <w:ind w:firstLine="1200" w:firstLineChars="500"/>
        <w:jc w:val="right"/>
        <w:rPr>
          <w:rFonts w:cs="Helvetica" w:asciiTheme="minorEastAsia" w:hAnsiTheme="minorEastAsia" w:eastAsiaTheme="minorEastAsia"/>
          <w:color w:val="333333"/>
        </w:rPr>
      </w:pPr>
    </w:p>
    <w:p>
      <w:pPr>
        <w:pStyle w:val="5"/>
        <w:spacing w:line="495" w:lineRule="atLeast"/>
        <w:ind w:firstLine="1200" w:firstLineChars="500"/>
        <w:jc w:val="right"/>
        <w:rPr>
          <w:rFonts w:cs="Helvetica" w:asciiTheme="minorEastAsia" w:hAnsiTheme="minorEastAsia" w:eastAsiaTheme="minorEastAsia"/>
          <w:color w:val="333333"/>
        </w:rPr>
      </w:pPr>
      <w:r>
        <w:rPr>
          <w:rFonts w:hint="eastAsia" w:cs="Helvetica" w:asciiTheme="minorEastAsia" w:hAnsiTheme="minorEastAsia" w:eastAsiaTheme="minorEastAsia"/>
          <w:color w:val="333333"/>
        </w:rPr>
        <w:t>福建福海创石油化工有限公司</w:t>
      </w:r>
    </w:p>
    <w:p>
      <w:pPr>
        <w:pStyle w:val="5"/>
        <w:spacing w:line="495" w:lineRule="atLeast"/>
        <w:ind w:firstLine="1200" w:firstLineChars="500"/>
        <w:jc w:val="right"/>
        <w:rPr>
          <w:rFonts w:hint="eastAsia" w:cs="Helvetica" w:asciiTheme="minorEastAsia" w:hAnsiTheme="minorEastAsia" w:eastAsiaTheme="minorEastAsia"/>
          <w:color w:val="333333"/>
        </w:rPr>
      </w:pPr>
      <w:r>
        <w:rPr>
          <w:rFonts w:cs="Helvetica" w:asciiTheme="minorEastAsia" w:hAnsiTheme="minorEastAsia" w:eastAsiaTheme="minorEastAsia"/>
          <w:color w:val="333333"/>
        </w:rPr>
        <w:t>2020年</w:t>
      </w:r>
      <w:r>
        <w:rPr>
          <w:rFonts w:hint="eastAsia" w:cs="Helvetica" w:asciiTheme="minorEastAsia" w:hAnsiTheme="minorEastAsia" w:eastAsiaTheme="minorEastAsia"/>
          <w:color w:val="333333"/>
        </w:rPr>
        <w:t>0</w:t>
      </w:r>
      <w:r>
        <w:rPr>
          <w:rFonts w:cs="Helvetica" w:asciiTheme="minorEastAsia" w:hAnsiTheme="minorEastAsia" w:eastAsiaTheme="minorEastAsia"/>
          <w:color w:val="333333"/>
        </w:rPr>
        <w:t>8月</w:t>
      </w:r>
      <w:r>
        <w:rPr>
          <w:rFonts w:hint="eastAsia" w:cs="Helvetica" w:asciiTheme="minorEastAsia" w:hAnsiTheme="minorEastAsia" w:eastAsiaTheme="minorEastAsia"/>
          <w:color w:val="333333"/>
        </w:rPr>
        <w:t>2</w:t>
      </w:r>
      <w:r>
        <w:rPr>
          <w:rFonts w:cs="Helvetica" w:asciiTheme="minorEastAsia" w:hAnsiTheme="minorEastAsia" w:eastAsiaTheme="minorEastAsia"/>
          <w:color w:val="333333"/>
        </w:rPr>
        <w:t>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2045C"/>
    <w:multiLevelType w:val="multilevel"/>
    <w:tmpl w:val="6AF2045C"/>
    <w:lvl w:ilvl="0" w:tentative="0">
      <w:start w:val="1"/>
      <w:numFmt w:val="decimal"/>
      <w:suff w:val="space"/>
      <w:lvlText w:val="%1、"/>
      <w:lvlJc w:val="left"/>
      <w:pPr>
        <w:ind w:left="1380" w:hanging="720"/>
      </w:pPr>
      <w:rPr>
        <w:rFonts w:hint="default" w:ascii="仿宋" w:hAnsi="仿宋" w:eastAsia="仿宋" w:cs="Helvetica"/>
        <w:color w:val="333333"/>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402A"/>
    <w:rsid w:val="00015258"/>
    <w:rsid w:val="000226A9"/>
    <w:rsid w:val="00025D1E"/>
    <w:rsid w:val="00035054"/>
    <w:rsid w:val="0003557B"/>
    <w:rsid w:val="00046B54"/>
    <w:rsid w:val="000D6414"/>
    <w:rsid w:val="001050DF"/>
    <w:rsid w:val="0011586C"/>
    <w:rsid w:val="00116FB8"/>
    <w:rsid w:val="001322EA"/>
    <w:rsid w:val="0016040A"/>
    <w:rsid w:val="0016175C"/>
    <w:rsid w:val="00207478"/>
    <w:rsid w:val="0021557B"/>
    <w:rsid w:val="00221B6A"/>
    <w:rsid w:val="0022386B"/>
    <w:rsid w:val="00226598"/>
    <w:rsid w:val="0025107A"/>
    <w:rsid w:val="00275A3C"/>
    <w:rsid w:val="00284AD9"/>
    <w:rsid w:val="00294230"/>
    <w:rsid w:val="00306BA2"/>
    <w:rsid w:val="00306D3E"/>
    <w:rsid w:val="00322701"/>
    <w:rsid w:val="003239BE"/>
    <w:rsid w:val="003452B7"/>
    <w:rsid w:val="0034582E"/>
    <w:rsid w:val="003A012E"/>
    <w:rsid w:val="0040014A"/>
    <w:rsid w:val="00415C06"/>
    <w:rsid w:val="00421D76"/>
    <w:rsid w:val="00424D88"/>
    <w:rsid w:val="004608DC"/>
    <w:rsid w:val="00474377"/>
    <w:rsid w:val="00487C4B"/>
    <w:rsid w:val="004B1691"/>
    <w:rsid w:val="004B4081"/>
    <w:rsid w:val="004C18F4"/>
    <w:rsid w:val="004C5743"/>
    <w:rsid w:val="004D00F9"/>
    <w:rsid w:val="00524170"/>
    <w:rsid w:val="00567F49"/>
    <w:rsid w:val="00600442"/>
    <w:rsid w:val="00633423"/>
    <w:rsid w:val="0063464B"/>
    <w:rsid w:val="00657D4F"/>
    <w:rsid w:val="00680738"/>
    <w:rsid w:val="006C44EA"/>
    <w:rsid w:val="006C5953"/>
    <w:rsid w:val="006D14F3"/>
    <w:rsid w:val="006F2330"/>
    <w:rsid w:val="00755F21"/>
    <w:rsid w:val="007564B4"/>
    <w:rsid w:val="00757705"/>
    <w:rsid w:val="00784B00"/>
    <w:rsid w:val="00791C0D"/>
    <w:rsid w:val="0079568E"/>
    <w:rsid w:val="007C3FC3"/>
    <w:rsid w:val="007D0AA8"/>
    <w:rsid w:val="008231FE"/>
    <w:rsid w:val="00837A01"/>
    <w:rsid w:val="00857569"/>
    <w:rsid w:val="00866C00"/>
    <w:rsid w:val="008914DD"/>
    <w:rsid w:val="00891BD1"/>
    <w:rsid w:val="008923E9"/>
    <w:rsid w:val="00925F87"/>
    <w:rsid w:val="00954DA4"/>
    <w:rsid w:val="009A3DB7"/>
    <w:rsid w:val="009B2A9F"/>
    <w:rsid w:val="009C1294"/>
    <w:rsid w:val="009E6268"/>
    <w:rsid w:val="009F23EB"/>
    <w:rsid w:val="00A13693"/>
    <w:rsid w:val="00A1518C"/>
    <w:rsid w:val="00A218A6"/>
    <w:rsid w:val="00A3493E"/>
    <w:rsid w:val="00A365A1"/>
    <w:rsid w:val="00A71425"/>
    <w:rsid w:val="00A806EE"/>
    <w:rsid w:val="00AA571A"/>
    <w:rsid w:val="00AB3546"/>
    <w:rsid w:val="00AC07FA"/>
    <w:rsid w:val="00AC3197"/>
    <w:rsid w:val="00AD14C3"/>
    <w:rsid w:val="00AF6A75"/>
    <w:rsid w:val="00B0250D"/>
    <w:rsid w:val="00B136D9"/>
    <w:rsid w:val="00B6612F"/>
    <w:rsid w:val="00B70C00"/>
    <w:rsid w:val="00B7532A"/>
    <w:rsid w:val="00B95ED8"/>
    <w:rsid w:val="00BB1F4C"/>
    <w:rsid w:val="00BB3A9E"/>
    <w:rsid w:val="00BD678E"/>
    <w:rsid w:val="00C1202E"/>
    <w:rsid w:val="00C24F34"/>
    <w:rsid w:val="00C46129"/>
    <w:rsid w:val="00C51DC6"/>
    <w:rsid w:val="00C549C0"/>
    <w:rsid w:val="00C5533B"/>
    <w:rsid w:val="00C65A96"/>
    <w:rsid w:val="00C9402A"/>
    <w:rsid w:val="00D0559E"/>
    <w:rsid w:val="00D26116"/>
    <w:rsid w:val="00D47F30"/>
    <w:rsid w:val="00D51895"/>
    <w:rsid w:val="00D53335"/>
    <w:rsid w:val="00D74209"/>
    <w:rsid w:val="00D74F9B"/>
    <w:rsid w:val="00DB00CA"/>
    <w:rsid w:val="00DB53D7"/>
    <w:rsid w:val="00DE75DD"/>
    <w:rsid w:val="00DF6320"/>
    <w:rsid w:val="00E056B0"/>
    <w:rsid w:val="00E17B0E"/>
    <w:rsid w:val="00E64A7C"/>
    <w:rsid w:val="00E7637B"/>
    <w:rsid w:val="00E963D5"/>
    <w:rsid w:val="00EB6923"/>
    <w:rsid w:val="00ED002E"/>
    <w:rsid w:val="00ED36DE"/>
    <w:rsid w:val="00ED6684"/>
    <w:rsid w:val="00EF0D5B"/>
    <w:rsid w:val="00EF78B6"/>
    <w:rsid w:val="00FB5438"/>
    <w:rsid w:val="00FD4F7D"/>
    <w:rsid w:val="14037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60</Words>
  <Characters>343</Characters>
  <Lines>2</Lines>
  <Paragraphs>1</Paragraphs>
  <TotalTime>53</TotalTime>
  <ScaleCrop>false</ScaleCrop>
  <LinksUpToDate>false</LinksUpToDate>
  <CharactersWithSpaces>402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2018-10-23T02:31:00Z</dcterms:created>
  <dc:creator>陈张龙</dc:creator>
  <cp:lastModifiedBy>panpan</cp:lastModifiedBy>
  <dcterms:modified xsi:type="dcterms:W3CDTF">2020-08-26T09:43:58Z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