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160F2B">
        <w:rPr>
          <w:rFonts w:ascii="黑体" w:eastAsia="黑体" w:hAnsi="黑体" w:hint="eastAsia"/>
          <w:b/>
          <w:sz w:val="36"/>
          <w:szCs w:val="36"/>
          <w:u w:val="single"/>
          <w:lang w:eastAsia="zh-CN"/>
        </w:rPr>
        <w:t>液压工具</w:t>
      </w:r>
      <w:r w:rsidR="00725D91">
        <w:rPr>
          <w:rFonts w:ascii="黑体" w:eastAsia="黑体" w:hAnsi="黑体" w:hint="eastAsia"/>
          <w:b/>
          <w:sz w:val="36"/>
          <w:szCs w:val="36"/>
          <w:u w:val="single"/>
          <w:lang w:eastAsia="zh-CN"/>
        </w:rPr>
        <w:t>维修</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160F2B">
        <w:rPr>
          <w:rFonts w:hint="eastAsia"/>
          <w:sz w:val="28"/>
          <w:szCs w:val="28"/>
          <w:u w:val="single"/>
        </w:rPr>
        <w:t>200727002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160F2B">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附件5：技术方案书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50268E" w:rsidRPr="004F0236" w:rsidRDefault="0050268E" w:rsidP="0050268E">
      <w:pPr>
        <w:spacing w:line="400" w:lineRule="exact"/>
        <w:ind w:firstLineChars="200" w:firstLine="480"/>
        <w:rPr>
          <w:bCs/>
          <w:spacing w:val="-2"/>
          <w:sz w:val="24"/>
          <w:szCs w:val="24"/>
          <w:lang w:eastAsia="zh-CN"/>
        </w:rPr>
      </w:pPr>
      <w:r w:rsidRPr="004F0236">
        <w:rPr>
          <w:rFonts w:hint="eastAsia"/>
          <w:bCs/>
          <w:sz w:val="24"/>
          <w:szCs w:val="24"/>
          <w:lang w:eastAsia="zh-CN"/>
        </w:rPr>
        <w:t>福建福海创石油化工有限公司拟对</w:t>
      </w:r>
      <w:r w:rsidRPr="004F0236">
        <w:rPr>
          <w:rFonts w:hint="eastAsia"/>
          <w:bCs/>
          <w:sz w:val="24"/>
          <w:szCs w:val="24"/>
          <w:u w:val="single"/>
          <w:lang w:eastAsia="zh-CN"/>
        </w:rPr>
        <w:t xml:space="preserve"> </w:t>
      </w:r>
      <w:r w:rsidR="00160F2B">
        <w:rPr>
          <w:rFonts w:asciiTheme="majorEastAsia" w:eastAsiaTheme="majorEastAsia" w:hAnsiTheme="majorEastAsia" w:hint="eastAsia"/>
          <w:sz w:val="24"/>
          <w:szCs w:val="24"/>
          <w:u w:val="single"/>
          <w:lang w:eastAsia="zh-CN"/>
        </w:rPr>
        <w:t>液压工具</w:t>
      </w:r>
      <w:r w:rsidRPr="00A21DBC">
        <w:rPr>
          <w:rFonts w:asciiTheme="majorEastAsia" w:eastAsiaTheme="majorEastAsia" w:hAnsiTheme="majorEastAsia" w:hint="eastAsia"/>
          <w:sz w:val="24"/>
          <w:szCs w:val="24"/>
          <w:u w:val="single"/>
          <w:lang w:eastAsia="zh-CN"/>
        </w:rPr>
        <w:t>维</w:t>
      </w:r>
      <w:r w:rsidR="003F1446">
        <w:rPr>
          <w:rFonts w:asciiTheme="majorEastAsia" w:eastAsiaTheme="majorEastAsia" w:hAnsiTheme="majorEastAsia" w:hint="eastAsia"/>
          <w:sz w:val="24"/>
          <w:szCs w:val="24"/>
          <w:u w:val="single"/>
          <w:lang w:eastAsia="zh-CN"/>
        </w:rPr>
        <w:t>修</w:t>
      </w:r>
      <w:r w:rsidRPr="004F0236">
        <w:rPr>
          <w:rFonts w:hint="eastAsia"/>
          <w:bCs/>
          <w:sz w:val="24"/>
          <w:szCs w:val="24"/>
          <w:lang w:eastAsia="zh-CN"/>
        </w:rPr>
        <w:t>项目进行国内公开比选，</w:t>
      </w:r>
      <w:r w:rsidRPr="004F0236">
        <w:rPr>
          <w:rFonts w:hint="eastAsia"/>
          <w:bCs/>
          <w:spacing w:val="-2"/>
          <w:sz w:val="24"/>
          <w:szCs w:val="24"/>
          <w:lang w:eastAsia="zh-CN"/>
        </w:rPr>
        <w:t>现欢迎国内合格参选人对该比选服务进行密封报价参选。</w:t>
      </w:r>
    </w:p>
    <w:p w:rsidR="0050268E" w:rsidRPr="004F0236" w:rsidRDefault="0050268E" w:rsidP="0050268E">
      <w:pPr>
        <w:spacing w:line="400" w:lineRule="exact"/>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50268E" w:rsidRPr="004F0236" w:rsidRDefault="0050268E" w:rsidP="0050268E">
      <w:pPr>
        <w:spacing w:line="400" w:lineRule="exact"/>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160F2B">
        <w:rPr>
          <w:rFonts w:asciiTheme="majorEastAsia" w:eastAsiaTheme="majorEastAsia" w:hAnsiTheme="majorEastAsia" w:hint="eastAsia"/>
          <w:sz w:val="24"/>
          <w:szCs w:val="24"/>
          <w:lang w:eastAsia="zh-CN"/>
        </w:rPr>
        <w:t>液压工具</w:t>
      </w:r>
      <w:r w:rsidRPr="00A21DBC">
        <w:rPr>
          <w:rFonts w:asciiTheme="majorEastAsia" w:eastAsiaTheme="majorEastAsia" w:hAnsiTheme="majorEastAsia" w:hint="eastAsia"/>
          <w:sz w:val="24"/>
          <w:szCs w:val="24"/>
          <w:lang w:eastAsia="zh-CN"/>
        </w:rPr>
        <w:t>维</w:t>
      </w:r>
      <w:r w:rsidR="003F1446">
        <w:rPr>
          <w:rFonts w:asciiTheme="majorEastAsia" w:eastAsiaTheme="majorEastAsia" w:hAnsiTheme="majorEastAsia" w:hint="eastAsia"/>
          <w:sz w:val="24"/>
          <w:szCs w:val="24"/>
          <w:lang w:eastAsia="zh-CN"/>
        </w:rPr>
        <w:t>修</w:t>
      </w:r>
      <w:r>
        <w:rPr>
          <w:rFonts w:hint="eastAsia"/>
          <w:sz w:val="24"/>
          <w:szCs w:val="24"/>
          <w:lang w:eastAsia="zh-CN"/>
        </w:rPr>
        <w:t>项目</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Pr="00E63376">
        <w:rPr>
          <w:rFonts w:hint="eastAsia"/>
          <w:bCs/>
          <w:snapToGrid w:val="0"/>
          <w:spacing w:val="8"/>
          <w:sz w:val="24"/>
          <w:szCs w:val="24"/>
          <w:lang w:eastAsia="zh-CN"/>
        </w:rPr>
        <w:t>采用维修总价包干</w:t>
      </w:r>
      <w:r w:rsidRPr="00E63376">
        <w:rPr>
          <w:rFonts w:hint="eastAsia"/>
          <w:sz w:val="24"/>
          <w:szCs w:val="24"/>
          <w:lang w:eastAsia="zh-CN"/>
        </w:rPr>
        <w:t>方式</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sidR="00160F2B">
        <w:rPr>
          <w:rFonts w:asciiTheme="majorEastAsia" w:eastAsiaTheme="majorEastAsia" w:hAnsiTheme="majorEastAsia" w:hint="eastAsia"/>
          <w:bCs/>
          <w:sz w:val="24"/>
          <w:szCs w:val="24"/>
          <w:lang w:eastAsia="zh-CN"/>
        </w:rPr>
        <w:t>11</w:t>
      </w:r>
      <w:r>
        <w:rPr>
          <w:rFonts w:asciiTheme="majorEastAsia" w:eastAsiaTheme="majorEastAsia" w:hAnsiTheme="majorEastAsia" w:hint="eastAsia"/>
          <w:bCs/>
          <w:sz w:val="24"/>
          <w:szCs w:val="24"/>
          <w:lang w:eastAsia="zh-CN"/>
        </w:rPr>
        <w:t>台</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：见附件“比选文件”</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sidR="00160F2B">
        <w:rPr>
          <w:rFonts w:asciiTheme="majorEastAsia" w:eastAsiaTheme="majorEastAsia" w:hAnsiTheme="majorEastAsia" w:hint="eastAsia"/>
          <w:sz w:val="24"/>
          <w:szCs w:val="24"/>
          <w:lang w:eastAsia="zh-CN"/>
        </w:rPr>
        <w:t>合同生效后20天</w:t>
      </w:r>
      <w:r w:rsidRPr="00E63376">
        <w:rPr>
          <w:rFonts w:asciiTheme="majorEastAsia" w:eastAsiaTheme="majorEastAsia" w:hAnsiTheme="majorEastAsia" w:hint="eastAsia"/>
          <w:sz w:val="24"/>
          <w:szCs w:val="24"/>
          <w:lang w:eastAsia="zh-CN"/>
        </w:rPr>
        <w:t>。</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86</w:t>
      </w:r>
      <w:r w:rsidRPr="004F0236">
        <w:rPr>
          <w:rFonts w:asciiTheme="majorEastAsia" w:eastAsiaTheme="majorEastAsia" w:hAnsiTheme="majorEastAsia" w:hint="eastAsia"/>
          <w:bCs/>
          <w:sz w:val="24"/>
          <w:szCs w:val="24"/>
          <w:lang w:eastAsia="zh-CN"/>
        </w:rPr>
        <w:t>号</w:t>
      </w:r>
    </w:p>
    <w:p w:rsidR="0050268E" w:rsidRDefault="0050268E" w:rsidP="0050268E">
      <w:pPr>
        <w:spacing w:line="400" w:lineRule="exact"/>
        <w:ind w:firstLineChars="196" w:firstLine="472"/>
        <w:rPr>
          <w:b/>
          <w:bCs/>
          <w:sz w:val="24"/>
          <w:szCs w:val="24"/>
          <w:lang w:eastAsia="zh-CN"/>
        </w:rPr>
      </w:pPr>
      <w:r>
        <w:rPr>
          <w:rFonts w:hint="eastAsia"/>
          <w:b/>
          <w:bCs/>
          <w:sz w:val="24"/>
          <w:szCs w:val="24"/>
          <w:lang w:eastAsia="zh-CN"/>
        </w:rPr>
        <w:t>二、参选人资格要求：</w:t>
      </w:r>
    </w:p>
    <w:p w:rsidR="0050268E" w:rsidRPr="00725D91" w:rsidRDefault="0050268E" w:rsidP="0050268E">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160F2B">
        <w:rPr>
          <w:rFonts w:asciiTheme="majorEastAsia" w:eastAsiaTheme="majorEastAsia" w:hAnsiTheme="majorEastAsia" w:hint="eastAsia"/>
          <w:sz w:val="24"/>
          <w:szCs w:val="24"/>
          <w:lang w:eastAsia="zh-CN"/>
        </w:rPr>
        <w:t xml:space="preserve"> </w:t>
      </w:r>
      <w:r w:rsidR="00160F2B">
        <w:rPr>
          <w:rFonts w:hint="eastAsia"/>
          <w:sz w:val="24"/>
          <w:szCs w:val="24"/>
          <w:lang w:eastAsia="zh-CN"/>
        </w:rPr>
        <w:t>参选人</w:t>
      </w:r>
      <w:r w:rsidR="00160F2B" w:rsidRPr="005F21D1">
        <w:rPr>
          <w:rFonts w:hint="eastAsia"/>
          <w:sz w:val="24"/>
          <w:szCs w:val="24"/>
          <w:lang w:eastAsia="zh-CN"/>
        </w:rPr>
        <w:t>必须具备有效的企业法人营业执照</w:t>
      </w:r>
      <w:r w:rsidR="00160F2B">
        <w:rPr>
          <w:rFonts w:hint="eastAsia"/>
          <w:sz w:val="24"/>
          <w:szCs w:val="24"/>
          <w:lang w:eastAsia="zh-CN"/>
        </w:rPr>
        <w:t>，</w:t>
      </w:r>
      <w:r>
        <w:rPr>
          <w:rFonts w:asciiTheme="majorEastAsia" w:eastAsiaTheme="majorEastAsia" w:hAnsiTheme="majorEastAsia" w:hint="eastAsia"/>
          <w:sz w:val="24"/>
          <w:szCs w:val="24"/>
          <w:lang w:eastAsia="zh-CN"/>
        </w:rPr>
        <w:t>具有在中华人民共和国注册的法人资格</w:t>
      </w:r>
      <w:r w:rsidRPr="00725D91">
        <w:rPr>
          <w:rFonts w:asciiTheme="majorEastAsia" w:eastAsiaTheme="majorEastAsia" w:hAnsiTheme="majorEastAsia" w:hint="eastAsia"/>
          <w:sz w:val="24"/>
          <w:szCs w:val="24"/>
          <w:lang w:eastAsia="zh-CN"/>
        </w:rPr>
        <w:t>；</w:t>
      </w:r>
    </w:p>
    <w:p w:rsidR="0050268E" w:rsidRPr="00725D91" w:rsidRDefault="0050268E" w:rsidP="0050268E">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160F2B" w:rsidRPr="00725D91">
        <w:rPr>
          <w:rFonts w:asciiTheme="majorEastAsia" w:eastAsiaTheme="majorEastAsia" w:hAnsiTheme="majorEastAsia"/>
          <w:sz w:val="24"/>
          <w:szCs w:val="24"/>
          <w:lang w:eastAsia="zh-CN"/>
        </w:rPr>
        <w:t xml:space="preserve"> </w:t>
      </w:r>
      <w:r w:rsidR="00160F2B" w:rsidRPr="00025CD9">
        <w:rPr>
          <w:rFonts w:asciiTheme="majorEastAsia" w:eastAsiaTheme="majorEastAsia" w:hAnsiTheme="majorEastAsia"/>
          <w:sz w:val="24"/>
          <w:szCs w:val="24"/>
          <w:lang w:eastAsia="zh-CN"/>
        </w:rPr>
        <w:t>没有失信黑名单记录（以最高院失信被执行人系统发布信息为准）；</w:t>
      </w:r>
    </w:p>
    <w:p w:rsidR="0050268E" w:rsidRPr="00725D91" w:rsidRDefault="0050268E" w:rsidP="0050268E">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160F2B" w:rsidRPr="00725D91">
        <w:rPr>
          <w:rFonts w:asciiTheme="majorEastAsia" w:eastAsiaTheme="majorEastAsia" w:hAnsiTheme="majorEastAsia"/>
          <w:sz w:val="24"/>
          <w:szCs w:val="24"/>
          <w:lang w:eastAsia="zh-CN"/>
        </w:rPr>
        <w:t xml:space="preserve"> </w:t>
      </w:r>
      <w:r w:rsidR="00160F2B" w:rsidRPr="00025CD9">
        <w:rPr>
          <w:rFonts w:asciiTheme="majorEastAsia" w:eastAsiaTheme="majorEastAsia" w:hAnsiTheme="majorEastAsia"/>
          <w:sz w:val="24"/>
          <w:szCs w:val="24"/>
          <w:lang w:eastAsia="zh-CN"/>
        </w:rPr>
        <w:t>与</w:t>
      </w:r>
      <w:r w:rsidR="00160F2B">
        <w:rPr>
          <w:rFonts w:asciiTheme="majorEastAsia" w:eastAsiaTheme="majorEastAsia" w:hAnsiTheme="majorEastAsia" w:hint="eastAsia"/>
          <w:sz w:val="24"/>
          <w:szCs w:val="24"/>
          <w:lang w:eastAsia="zh-CN"/>
        </w:rPr>
        <w:t>比选人</w:t>
      </w:r>
      <w:r w:rsidR="00160F2B" w:rsidRPr="00025CD9">
        <w:rPr>
          <w:rFonts w:asciiTheme="majorEastAsia" w:eastAsiaTheme="majorEastAsia" w:hAnsiTheme="majorEastAsia"/>
          <w:sz w:val="24"/>
          <w:szCs w:val="24"/>
          <w:lang w:eastAsia="zh-CN"/>
        </w:rPr>
        <w:t>无诉讼纠纷</w:t>
      </w:r>
      <w:r w:rsidR="00160F2B">
        <w:rPr>
          <w:rFonts w:asciiTheme="majorEastAsia" w:eastAsiaTheme="majorEastAsia" w:hAnsiTheme="majorEastAsia" w:hint="eastAsia"/>
          <w:sz w:val="24"/>
          <w:szCs w:val="24"/>
          <w:lang w:eastAsia="zh-CN"/>
        </w:rPr>
        <w:t>；</w:t>
      </w:r>
    </w:p>
    <w:p w:rsidR="0050268E" w:rsidRPr="00160F2B" w:rsidRDefault="0050268E" w:rsidP="00160F2B">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160F2B" w:rsidRPr="00725D91">
        <w:rPr>
          <w:rFonts w:asciiTheme="majorEastAsia" w:eastAsiaTheme="majorEastAsia" w:hAnsiTheme="majorEastAsia"/>
          <w:sz w:val="24"/>
          <w:szCs w:val="24"/>
          <w:lang w:eastAsia="zh-CN"/>
        </w:rPr>
        <w:t xml:space="preserve"> </w:t>
      </w:r>
      <w:r w:rsidR="00160F2B" w:rsidRPr="00725D91">
        <w:rPr>
          <w:rFonts w:asciiTheme="majorEastAsia" w:eastAsiaTheme="majorEastAsia" w:hAnsiTheme="majorEastAsia" w:hint="eastAsia"/>
          <w:sz w:val="24"/>
          <w:szCs w:val="24"/>
          <w:lang w:eastAsia="zh-CN"/>
        </w:rPr>
        <w:t>本项目不接受联合体投标</w:t>
      </w:r>
      <w:r>
        <w:rPr>
          <w:rFonts w:hint="eastAsia"/>
          <w:sz w:val="24"/>
          <w:szCs w:val="24"/>
          <w:lang w:eastAsia="zh-CN"/>
        </w:rPr>
        <w:t>。</w:t>
      </w:r>
    </w:p>
    <w:p w:rsidR="0050268E" w:rsidRPr="00D6709C" w:rsidRDefault="0050268E" w:rsidP="0050268E">
      <w:pPr>
        <w:spacing w:line="400" w:lineRule="exact"/>
        <w:ind w:firstLineChars="196" w:firstLine="472"/>
        <w:rPr>
          <w:b/>
          <w:bCs/>
          <w:sz w:val="24"/>
          <w:lang w:eastAsia="zh-CN"/>
        </w:rPr>
      </w:pPr>
      <w:r w:rsidRPr="00D6709C">
        <w:rPr>
          <w:rFonts w:hint="eastAsia"/>
          <w:b/>
          <w:bCs/>
          <w:sz w:val="24"/>
          <w:lang w:eastAsia="zh-CN"/>
        </w:rPr>
        <w:t>三、参选保证金</w:t>
      </w:r>
    </w:p>
    <w:p w:rsidR="0050268E" w:rsidRPr="003A3867" w:rsidRDefault="00160F2B" w:rsidP="0028558B">
      <w:pPr>
        <w:pStyle w:val="a7"/>
        <w:widowControl/>
        <w:spacing w:before="0" w:line="400" w:lineRule="exact"/>
        <w:ind w:leftChars="164" w:left="361" w:firstLineChars="250" w:firstLine="600"/>
        <w:rPr>
          <w:rFonts w:asciiTheme="majorEastAsia" w:eastAsiaTheme="majorEastAsia" w:hAnsiTheme="majorEastAsia" w:cs="Arial"/>
          <w:color w:val="333333"/>
          <w:sz w:val="24"/>
          <w:szCs w:val="24"/>
          <w:lang w:eastAsia="zh-CN"/>
        </w:rPr>
      </w:pPr>
      <w:r>
        <w:rPr>
          <w:rFonts w:asciiTheme="majorEastAsia" w:eastAsiaTheme="majorEastAsia" w:hAnsiTheme="majorEastAsia" w:cs="Arial" w:hint="eastAsia"/>
          <w:color w:val="333333"/>
          <w:sz w:val="24"/>
          <w:szCs w:val="24"/>
          <w:lang w:eastAsia="zh-CN"/>
        </w:rPr>
        <w:t>无</w:t>
      </w:r>
    </w:p>
    <w:p w:rsidR="0028558B" w:rsidRDefault="0028558B" w:rsidP="0028558B">
      <w:pPr>
        <w:tabs>
          <w:tab w:val="left" w:pos="709"/>
        </w:tabs>
        <w:spacing w:line="360" w:lineRule="auto"/>
        <w:ind w:firstLine="480"/>
        <w:rPr>
          <w:sz w:val="24"/>
          <w:szCs w:val="24"/>
          <w:lang w:eastAsia="zh-CN"/>
        </w:rPr>
      </w:pPr>
      <w:r>
        <w:rPr>
          <w:rFonts w:hint="eastAsia"/>
          <w:b/>
          <w:snapToGrid w:val="0"/>
          <w:color w:val="000000" w:themeColor="text1"/>
          <w:spacing w:val="8"/>
          <w:sz w:val="24"/>
          <w:szCs w:val="24"/>
          <w:lang w:eastAsia="zh-CN"/>
        </w:rPr>
        <w:t>四</w:t>
      </w:r>
      <w:r w:rsidRPr="00BD607C">
        <w:rPr>
          <w:rFonts w:hint="eastAsia"/>
          <w:b/>
          <w:snapToGrid w:val="0"/>
          <w:color w:val="000000" w:themeColor="text1"/>
          <w:spacing w:val="8"/>
          <w:sz w:val="24"/>
          <w:szCs w:val="24"/>
          <w:lang w:eastAsia="zh-CN"/>
        </w:rPr>
        <w:t>、参选文件递交的截止时间：</w:t>
      </w:r>
      <w:r>
        <w:rPr>
          <w:b/>
          <w:color w:val="000000" w:themeColor="text1"/>
          <w:sz w:val="24"/>
          <w:szCs w:val="24"/>
          <w:lang w:eastAsia="zh-CN"/>
        </w:rPr>
        <w:t>2020</w:t>
      </w:r>
      <w:r w:rsidRPr="00BD607C">
        <w:rPr>
          <w:rFonts w:hint="eastAsia"/>
          <w:b/>
          <w:color w:val="000000" w:themeColor="text1"/>
          <w:sz w:val="24"/>
          <w:szCs w:val="24"/>
          <w:lang w:eastAsia="zh-CN"/>
        </w:rPr>
        <w:t>年</w:t>
      </w:r>
      <w:r>
        <w:rPr>
          <w:rFonts w:hint="eastAsia"/>
          <w:b/>
          <w:color w:val="000000" w:themeColor="text1"/>
          <w:sz w:val="24"/>
          <w:szCs w:val="24"/>
          <w:lang w:eastAsia="zh-CN"/>
        </w:rPr>
        <w:t>8</w:t>
      </w:r>
      <w:r w:rsidRPr="00BD607C">
        <w:rPr>
          <w:rFonts w:hint="eastAsia"/>
          <w:b/>
          <w:color w:val="000000" w:themeColor="text1"/>
          <w:sz w:val="24"/>
          <w:szCs w:val="24"/>
          <w:lang w:eastAsia="zh-CN"/>
        </w:rPr>
        <w:t>月</w:t>
      </w:r>
      <w:r w:rsidR="00240610">
        <w:rPr>
          <w:rFonts w:hint="eastAsia"/>
          <w:b/>
          <w:color w:val="000000" w:themeColor="text1"/>
          <w:sz w:val="24"/>
          <w:szCs w:val="24"/>
          <w:lang w:eastAsia="zh-CN"/>
        </w:rPr>
        <w:t>1</w:t>
      </w:r>
      <w:r w:rsidR="00F355D1">
        <w:rPr>
          <w:rFonts w:hint="eastAsia"/>
          <w:b/>
          <w:color w:val="000000" w:themeColor="text1"/>
          <w:sz w:val="24"/>
          <w:szCs w:val="24"/>
          <w:lang w:eastAsia="zh-CN"/>
        </w:rPr>
        <w:t>7</w:t>
      </w:r>
      <w:r w:rsidRPr="00BD607C">
        <w:rPr>
          <w:rFonts w:hint="eastAsia"/>
          <w:b/>
          <w:color w:val="000000" w:themeColor="text1"/>
          <w:sz w:val="24"/>
          <w:szCs w:val="24"/>
          <w:lang w:eastAsia="zh-CN"/>
        </w:rPr>
        <w:t>日</w:t>
      </w:r>
      <w:r>
        <w:rPr>
          <w:rFonts w:hint="eastAsia"/>
          <w:b/>
          <w:color w:val="000000" w:themeColor="text1"/>
          <w:sz w:val="24"/>
          <w:szCs w:val="24"/>
          <w:lang w:eastAsia="zh-CN"/>
        </w:rPr>
        <w:t>14</w:t>
      </w:r>
      <w:r w:rsidRPr="00BD607C">
        <w:rPr>
          <w:rFonts w:hint="eastAsia"/>
          <w:b/>
          <w:color w:val="000000" w:themeColor="text1"/>
          <w:sz w:val="24"/>
          <w:szCs w:val="24"/>
          <w:lang w:eastAsia="zh-CN"/>
        </w:rPr>
        <w:t>时</w:t>
      </w:r>
      <w:r>
        <w:rPr>
          <w:rFonts w:hint="eastAsia"/>
          <w:b/>
          <w:color w:val="000000" w:themeColor="text1"/>
          <w:sz w:val="24"/>
          <w:szCs w:val="24"/>
          <w:lang w:eastAsia="zh-CN"/>
        </w:rPr>
        <w:t>3</w:t>
      </w:r>
      <w:r w:rsidRPr="00BD607C">
        <w:rPr>
          <w:rFonts w:hint="eastAsia"/>
          <w:b/>
          <w:color w:val="000000" w:themeColor="text1"/>
          <w:sz w:val="24"/>
          <w:szCs w:val="24"/>
          <w:lang w:eastAsia="zh-CN"/>
        </w:rPr>
        <w:t>0分</w:t>
      </w:r>
      <w:r w:rsidRPr="00BD607C">
        <w:rPr>
          <w:rFonts w:hint="eastAsia"/>
          <w:b/>
          <w:snapToGrid w:val="0"/>
          <w:color w:val="000000" w:themeColor="text1"/>
          <w:spacing w:val="8"/>
          <w:sz w:val="24"/>
          <w:szCs w:val="24"/>
          <w:lang w:eastAsia="zh-CN"/>
        </w:rPr>
        <w:t>。</w:t>
      </w:r>
    </w:p>
    <w:p w:rsidR="0028558B" w:rsidRDefault="0028558B" w:rsidP="0028558B">
      <w:pPr>
        <w:tabs>
          <w:tab w:val="left" w:pos="709"/>
        </w:tabs>
        <w:spacing w:line="360" w:lineRule="auto"/>
        <w:ind w:firstLine="480"/>
        <w:rPr>
          <w:b/>
          <w:bCs/>
          <w:snapToGrid w:val="0"/>
          <w:color w:val="000000" w:themeColor="text1"/>
          <w:spacing w:val="8"/>
          <w:sz w:val="24"/>
          <w:szCs w:val="24"/>
          <w:lang w:eastAsia="zh-CN"/>
        </w:rPr>
      </w:pPr>
      <w:r>
        <w:rPr>
          <w:rFonts w:hint="eastAsia"/>
          <w:b/>
          <w:bCs/>
          <w:snapToGrid w:val="0"/>
          <w:color w:val="000000" w:themeColor="text1"/>
          <w:spacing w:val="8"/>
          <w:sz w:val="24"/>
          <w:szCs w:val="24"/>
          <w:lang w:eastAsia="zh-CN"/>
        </w:rPr>
        <w:t>五</w:t>
      </w:r>
      <w:r w:rsidRPr="00BD607C">
        <w:rPr>
          <w:rFonts w:hint="eastAsia"/>
          <w:b/>
          <w:bCs/>
          <w:snapToGrid w:val="0"/>
          <w:color w:val="000000" w:themeColor="text1"/>
          <w:spacing w:val="8"/>
          <w:sz w:val="24"/>
          <w:szCs w:val="24"/>
          <w:lang w:eastAsia="zh-CN"/>
        </w:rPr>
        <w:t>、本</w:t>
      </w:r>
      <w:r w:rsidR="00641EFE">
        <w:rPr>
          <w:rFonts w:hint="eastAsia"/>
          <w:b/>
          <w:bCs/>
          <w:snapToGrid w:val="0"/>
          <w:color w:val="000000" w:themeColor="text1"/>
          <w:spacing w:val="8"/>
          <w:sz w:val="24"/>
          <w:szCs w:val="24"/>
          <w:lang w:eastAsia="zh-CN"/>
        </w:rPr>
        <w:t>公开</w:t>
      </w:r>
      <w:r w:rsidRPr="00BD607C">
        <w:rPr>
          <w:rFonts w:hint="eastAsia"/>
          <w:b/>
          <w:bCs/>
          <w:snapToGrid w:val="0"/>
          <w:color w:val="000000" w:themeColor="text1"/>
          <w:spacing w:val="8"/>
          <w:sz w:val="24"/>
          <w:szCs w:val="24"/>
          <w:lang w:eastAsia="zh-CN"/>
        </w:rPr>
        <w:t>比选采用参选文件满足</w:t>
      </w:r>
      <w:r w:rsidRPr="002F755A">
        <w:rPr>
          <w:rFonts w:hint="eastAsia"/>
          <w:b/>
          <w:bCs/>
          <w:snapToGrid w:val="0"/>
          <w:color w:val="000000" w:themeColor="text1"/>
          <w:spacing w:val="8"/>
          <w:sz w:val="24"/>
          <w:szCs w:val="24"/>
          <w:lang w:eastAsia="zh-CN"/>
        </w:rPr>
        <w:t>要求</w:t>
      </w:r>
      <w:r w:rsidR="00641EFE">
        <w:rPr>
          <w:rFonts w:hint="eastAsia"/>
          <w:b/>
          <w:bCs/>
          <w:snapToGrid w:val="0"/>
          <w:color w:val="000000" w:themeColor="text1"/>
          <w:spacing w:val="8"/>
          <w:sz w:val="24"/>
          <w:szCs w:val="24"/>
          <w:lang w:eastAsia="zh-CN"/>
        </w:rPr>
        <w:t>，</w:t>
      </w:r>
      <w:r w:rsidRPr="002F755A">
        <w:rPr>
          <w:rFonts w:hint="eastAsia"/>
          <w:b/>
          <w:bCs/>
          <w:snapToGrid w:val="0"/>
          <w:color w:val="000000" w:themeColor="text1"/>
          <w:spacing w:val="8"/>
          <w:sz w:val="24"/>
          <w:szCs w:val="24"/>
          <w:lang w:eastAsia="zh-CN"/>
        </w:rPr>
        <w:t>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28558B" w:rsidRDefault="0028558B" w:rsidP="0028558B">
      <w:pPr>
        <w:spacing w:line="360" w:lineRule="auto"/>
        <w:ind w:firstLineChars="350" w:firstLine="840"/>
        <w:rPr>
          <w:sz w:val="24"/>
          <w:szCs w:val="24"/>
          <w:lang w:eastAsia="zh-CN"/>
        </w:rPr>
      </w:pPr>
      <w:r>
        <w:rPr>
          <w:rFonts w:hint="eastAsia"/>
          <w:sz w:val="24"/>
          <w:szCs w:val="24"/>
          <w:lang w:eastAsia="zh-CN"/>
        </w:rPr>
        <w:t>联 系 人：纪捍政</w:t>
      </w:r>
    </w:p>
    <w:p w:rsidR="0028558B" w:rsidRPr="007271D0" w:rsidRDefault="0028558B" w:rsidP="0028558B">
      <w:pPr>
        <w:pStyle w:val="1"/>
        <w:spacing w:line="360" w:lineRule="auto"/>
        <w:rPr>
          <w:sz w:val="24"/>
          <w:szCs w:val="24"/>
        </w:rPr>
      </w:pPr>
      <w:r>
        <w:rPr>
          <w:rFonts w:hint="eastAsia"/>
        </w:rPr>
        <w:t xml:space="preserve">     </w:t>
      </w:r>
      <w:r w:rsidRPr="007271D0">
        <w:rPr>
          <w:rFonts w:hint="eastAsia"/>
          <w:sz w:val="24"/>
          <w:szCs w:val="24"/>
        </w:rPr>
        <w:t>电</w:t>
      </w:r>
      <w:r>
        <w:rPr>
          <w:rFonts w:hint="eastAsia"/>
          <w:sz w:val="24"/>
          <w:szCs w:val="24"/>
        </w:rPr>
        <w:t xml:space="preserve">    </w:t>
      </w:r>
      <w:r w:rsidRPr="007271D0">
        <w:rPr>
          <w:rFonts w:hint="eastAsia"/>
          <w:sz w:val="24"/>
          <w:szCs w:val="24"/>
        </w:rPr>
        <w:t>话</w:t>
      </w:r>
      <w:r>
        <w:rPr>
          <w:rFonts w:hint="eastAsia"/>
          <w:sz w:val="24"/>
          <w:szCs w:val="24"/>
        </w:rPr>
        <w:t>：  0596-6311823    hzji@fhcpec.com.cn</w:t>
      </w:r>
    </w:p>
    <w:p w:rsidR="0028558B" w:rsidRPr="002E3036" w:rsidRDefault="0028558B" w:rsidP="0028558B">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28558B" w:rsidRPr="002E3036" w:rsidRDefault="0028558B" w:rsidP="0028558B">
      <w:pPr>
        <w:spacing w:line="360" w:lineRule="auto"/>
        <w:ind w:firstLineChars="200" w:firstLine="480"/>
        <w:rPr>
          <w:sz w:val="24"/>
          <w:szCs w:val="24"/>
          <w:lang w:eastAsia="zh-CN"/>
        </w:rPr>
      </w:pPr>
      <w:r w:rsidRPr="002E3036">
        <w:rPr>
          <w:rFonts w:hint="eastAsia"/>
          <w:sz w:val="24"/>
          <w:szCs w:val="24"/>
          <w:lang w:eastAsia="zh-CN"/>
        </w:rPr>
        <w:t>邮    编：363216</w:t>
      </w:r>
    </w:p>
    <w:p w:rsidR="0028558B" w:rsidRPr="004A13AF" w:rsidRDefault="0028558B" w:rsidP="0028558B">
      <w:pPr>
        <w:spacing w:line="360" w:lineRule="auto"/>
        <w:ind w:firstLineChars="200" w:firstLine="480"/>
        <w:rPr>
          <w:sz w:val="24"/>
          <w:szCs w:val="24"/>
          <w:lang w:eastAsia="zh-CN"/>
        </w:rPr>
      </w:pPr>
    </w:p>
    <w:p w:rsidR="0028558B" w:rsidRPr="002E3036" w:rsidRDefault="0028558B" w:rsidP="0028558B">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50268E" w:rsidRPr="003A3867" w:rsidRDefault="0028558B" w:rsidP="0028558B">
      <w:pPr>
        <w:pStyle w:val="a7"/>
        <w:spacing w:line="360" w:lineRule="auto"/>
        <w:ind w:left="360" w:firstLine="0"/>
        <w:rPr>
          <w:rFonts w:asciiTheme="majorEastAsia" w:eastAsiaTheme="majorEastAsia" w:hAnsiTheme="majorEastAsia"/>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rFonts w:hint="eastAsia"/>
          <w:sz w:val="24"/>
          <w:szCs w:val="24"/>
          <w:lang w:eastAsia="zh-CN"/>
        </w:rPr>
        <w:t>8</w:t>
      </w:r>
      <w:r w:rsidRPr="002E3036">
        <w:rPr>
          <w:rFonts w:hint="eastAsia"/>
          <w:sz w:val="24"/>
          <w:szCs w:val="24"/>
          <w:lang w:eastAsia="zh-CN"/>
        </w:rPr>
        <w:t>月</w:t>
      </w:r>
      <w:r>
        <w:rPr>
          <w:rFonts w:hint="eastAsia"/>
          <w:sz w:val="24"/>
          <w:szCs w:val="24"/>
          <w:lang w:eastAsia="zh-CN"/>
        </w:rPr>
        <w:t>0</w:t>
      </w:r>
      <w:r w:rsidR="00F355D1">
        <w:rPr>
          <w:rFonts w:hint="eastAsia"/>
          <w:sz w:val="24"/>
          <w:szCs w:val="24"/>
          <w:lang w:eastAsia="zh-CN"/>
        </w:rPr>
        <w:t>5</w:t>
      </w:r>
      <w:r w:rsidRPr="002E3036">
        <w:rPr>
          <w:rFonts w:hint="eastAsia"/>
          <w:sz w:val="24"/>
          <w:szCs w:val="24"/>
          <w:lang w:eastAsia="zh-CN"/>
        </w:rPr>
        <w:t>日</w:t>
      </w:r>
    </w:p>
    <w:p w:rsidR="0050268E" w:rsidRPr="005D35A1" w:rsidRDefault="0050268E" w:rsidP="0050268E">
      <w:pPr>
        <w:spacing w:line="360" w:lineRule="auto"/>
        <w:ind w:leftChars="202" w:left="444"/>
        <w:rPr>
          <w:rFonts w:asciiTheme="majorEastAsia" w:eastAsiaTheme="majorEastAsia" w:hAnsiTheme="majorEastAsia"/>
          <w:bCs/>
          <w:sz w:val="24"/>
          <w:szCs w:val="24"/>
          <w:lang w:eastAsia="zh-CN"/>
        </w:rPr>
      </w:pPr>
    </w:p>
    <w:p w:rsidR="00967702" w:rsidRDefault="00967702" w:rsidP="00F86B1A">
      <w:pPr>
        <w:spacing w:line="420" w:lineRule="exact"/>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162385" w:rsidRPr="00F43F82" w:rsidRDefault="00162385" w:rsidP="00162385">
      <w:pPr>
        <w:pStyle w:val="a3"/>
        <w:spacing w:line="360" w:lineRule="auto"/>
        <w:ind w:right="121" w:firstLineChars="200" w:firstLine="480"/>
        <w:jc w:val="both"/>
        <w:rPr>
          <w:lang w:eastAsia="zh-CN"/>
        </w:rPr>
      </w:pPr>
      <w:r>
        <w:rPr>
          <w:rFonts w:hint="eastAsia"/>
          <w:lang w:eastAsia="zh-CN"/>
        </w:rPr>
        <w:t>1.</w:t>
      </w:r>
      <w:r w:rsidRPr="00F43F82">
        <w:rPr>
          <w:rFonts w:hint="eastAsia"/>
          <w:lang w:eastAsia="zh-CN"/>
        </w:rPr>
        <w:t>项目</w:t>
      </w:r>
      <w:r w:rsidRPr="00F43F82">
        <w:rPr>
          <w:lang w:eastAsia="zh-CN"/>
        </w:rPr>
        <w:t>名称：</w:t>
      </w:r>
      <w:r w:rsidRPr="00EC78D9">
        <w:rPr>
          <w:lang w:eastAsia="zh-CN"/>
        </w:rPr>
        <w:t xml:space="preserve"> PTA厂区</w:t>
      </w:r>
      <w:r>
        <w:rPr>
          <w:rFonts w:hint="eastAsia"/>
          <w:lang w:eastAsia="zh-CN"/>
        </w:rPr>
        <w:t>液压工具维修项目</w:t>
      </w:r>
    </w:p>
    <w:p w:rsidR="00162385" w:rsidRPr="00F43F82" w:rsidRDefault="00162385" w:rsidP="00162385">
      <w:pPr>
        <w:pStyle w:val="a3"/>
        <w:spacing w:line="360" w:lineRule="auto"/>
        <w:ind w:right="121"/>
        <w:jc w:val="both"/>
        <w:rPr>
          <w:lang w:eastAsia="zh-CN"/>
        </w:rPr>
      </w:pPr>
      <w:r>
        <w:rPr>
          <w:rFonts w:hint="eastAsia"/>
          <w:lang w:eastAsia="zh-CN"/>
        </w:rPr>
        <w:t xml:space="preserve">    2.</w:t>
      </w:r>
      <w:r w:rsidRPr="00F43F82">
        <w:rPr>
          <w:rFonts w:hint="eastAsia"/>
          <w:lang w:eastAsia="zh-CN"/>
        </w:rPr>
        <w:t>项目</w:t>
      </w:r>
      <w:r w:rsidRPr="00F43F82">
        <w:rPr>
          <w:lang w:eastAsia="zh-CN"/>
        </w:rPr>
        <w:t>地点：</w:t>
      </w:r>
      <w:r w:rsidRPr="00F43F82">
        <w:rPr>
          <w:rFonts w:hint="eastAsia"/>
          <w:lang w:eastAsia="zh-CN"/>
        </w:rPr>
        <w:t>福建福海创石油化工有限公司</w:t>
      </w:r>
      <w:r>
        <w:rPr>
          <w:rFonts w:hint="eastAsia"/>
          <w:lang w:eastAsia="zh-CN"/>
        </w:rPr>
        <w:t>P</w:t>
      </w:r>
      <w:r>
        <w:rPr>
          <w:lang w:eastAsia="zh-CN"/>
        </w:rPr>
        <w:t>TA厂区</w:t>
      </w:r>
    </w:p>
    <w:p w:rsidR="00162385" w:rsidRPr="00F43F82" w:rsidRDefault="00162385" w:rsidP="00162385">
      <w:pPr>
        <w:pStyle w:val="a3"/>
        <w:spacing w:line="360" w:lineRule="auto"/>
        <w:ind w:right="121"/>
        <w:jc w:val="both"/>
        <w:rPr>
          <w:lang w:eastAsia="zh-CN"/>
        </w:rPr>
      </w:pPr>
      <w:r>
        <w:rPr>
          <w:rFonts w:hint="eastAsia"/>
          <w:lang w:eastAsia="zh-CN"/>
        </w:rPr>
        <w:t xml:space="preserve">    3.</w:t>
      </w:r>
      <w:r w:rsidRPr="00F43F82">
        <w:rPr>
          <w:rFonts w:hint="eastAsia"/>
          <w:lang w:eastAsia="zh-CN"/>
        </w:rPr>
        <w:t>承包方式：固定总价包干</w:t>
      </w:r>
    </w:p>
    <w:p w:rsidR="00162385" w:rsidRDefault="00162385" w:rsidP="00162385">
      <w:pPr>
        <w:pStyle w:val="a3"/>
        <w:spacing w:line="360" w:lineRule="auto"/>
        <w:ind w:right="121" w:firstLine="480"/>
        <w:jc w:val="both"/>
        <w:rPr>
          <w:lang w:eastAsia="zh-CN"/>
        </w:rPr>
      </w:pPr>
      <w:r>
        <w:rPr>
          <w:rFonts w:hint="eastAsia"/>
          <w:lang w:eastAsia="zh-CN"/>
        </w:rPr>
        <w:t>4.</w:t>
      </w:r>
      <w:r w:rsidRPr="00F43F82">
        <w:rPr>
          <w:rFonts w:hint="eastAsia"/>
          <w:lang w:eastAsia="zh-CN"/>
        </w:rPr>
        <w:t>项目</w:t>
      </w:r>
      <w:r>
        <w:rPr>
          <w:rFonts w:hint="eastAsia"/>
          <w:lang w:eastAsia="zh-CN"/>
        </w:rPr>
        <w:t>工作范围及</w:t>
      </w:r>
      <w:r w:rsidRPr="00F43F82">
        <w:rPr>
          <w:rFonts w:hint="eastAsia"/>
          <w:lang w:eastAsia="zh-CN"/>
        </w:rPr>
        <w:t>要求：</w:t>
      </w:r>
      <w:r>
        <w:rPr>
          <w:rFonts w:hint="eastAsia"/>
          <w:lang w:eastAsia="zh-CN"/>
        </w:rPr>
        <w:t>11台液压工具，维修要求如下；</w:t>
      </w:r>
    </w:p>
    <w:p w:rsidR="00162385" w:rsidRDefault="00162385" w:rsidP="00162385">
      <w:pPr>
        <w:pStyle w:val="a3"/>
        <w:spacing w:line="360" w:lineRule="auto"/>
        <w:ind w:right="121" w:firstLine="480"/>
        <w:jc w:val="both"/>
        <w:rPr>
          <w:lang w:eastAsia="zh-CN"/>
        </w:rPr>
      </w:pPr>
      <w:r>
        <w:rPr>
          <w:rFonts w:hint="eastAsia"/>
          <w:lang w:eastAsia="zh-CN"/>
        </w:rPr>
        <w:t>1）判定漏油原因；2）更换密封材料；3）达到承载压力标准；4）每台设备附带2套同材质密封备件。</w:t>
      </w:r>
    </w:p>
    <w:p w:rsidR="00162385" w:rsidRPr="00E57E7B" w:rsidRDefault="00162385" w:rsidP="00162385">
      <w:pPr>
        <w:pStyle w:val="a3"/>
        <w:spacing w:line="360" w:lineRule="auto"/>
        <w:ind w:right="121" w:firstLine="480"/>
        <w:jc w:val="both"/>
        <w:rPr>
          <w:lang w:eastAsia="zh-CN"/>
        </w:rPr>
      </w:pPr>
      <w:r>
        <w:rPr>
          <w:lang w:eastAsia="zh-CN"/>
        </w:rPr>
        <w:t>5.服务期限</w:t>
      </w:r>
      <w:r>
        <w:rPr>
          <w:rFonts w:hint="eastAsia"/>
          <w:lang w:eastAsia="zh-CN"/>
        </w:rPr>
        <w:t>：合同生效后20天</w:t>
      </w:r>
    </w:p>
    <w:p w:rsidR="00162385" w:rsidRPr="00F43F82" w:rsidRDefault="00162385" w:rsidP="00162385">
      <w:pPr>
        <w:pStyle w:val="a3"/>
        <w:spacing w:line="360" w:lineRule="auto"/>
        <w:ind w:right="121"/>
        <w:jc w:val="both"/>
        <w:rPr>
          <w:lang w:eastAsia="zh-CN"/>
        </w:rPr>
      </w:pPr>
      <w:r>
        <w:rPr>
          <w:rFonts w:hint="eastAsia"/>
          <w:lang w:eastAsia="zh-CN"/>
        </w:rPr>
        <w:t xml:space="preserve">    </w:t>
      </w:r>
      <w:r>
        <w:rPr>
          <w:lang w:eastAsia="zh-CN"/>
        </w:rPr>
        <w:t>6</w:t>
      </w:r>
      <w:r>
        <w:rPr>
          <w:rFonts w:hint="eastAsia"/>
          <w:lang w:eastAsia="zh-CN"/>
        </w:rPr>
        <w:t>.</w:t>
      </w:r>
      <w:r w:rsidRPr="00F43F82">
        <w:rPr>
          <w:rFonts w:hint="eastAsia"/>
          <w:lang w:eastAsia="zh-CN"/>
        </w:rPr>
        <w:t>项目</w:t>
      </w:r>
      <w:r>
        <w:rPr>
          <w:rFonts w:hint="eastAsia"/>
          <w:lang w:eastAsia="zh-CN"/>
        </w:rPr>
        <w:t>联系人</w:t>
      </w:r>
    </w:p>
    <w:p w:rsidR="00162385" w:rsidRPr="00F43F82" w:rsidRDefault="00162385" w:rsidP="00162385">
      <w:pPr>
        <w:pStyle w:val="a3"/>
        <w:spacing w:line="360" w:lineRule="auto"/>
        <w:ind w:right="121"/>
        <w:jc w:val="both"/>
        <w:rPr>
          <w:lang w:eastAsia="zh-CN"/>
        </w:rPr>
      </w:pPr>
      <w:r>
        <w:rPr>
          <w:rFonts w:hint="eastAsia"/>
          <w:lang w:eastAsia="zh-CN"/>
        </w:rPr>
        <w:t xml:space="preserve">    </w:t>
      </w:r>
      <w:r w:rsidRPr="00F43F82">
        <w:rPr>
          <w:rFonts w:hint="eastAsia"/>
          <w:lang w:eastAsia="zh-CN"/>
        </w:rPr>
        <w:t>技术联系人：</w:t>
      </w:r>
      <w:r>
        <w:rPr>
          <w:rFonts w:hint="eastAsia"/>
          <w:lang w:eastAsia="zh-CN"/>
        </w:rPr>
        <w:t xml:space="preserve">王万龙 </w:t>
      </w:r>
      <w:r>
        <w:rPr>
          <w:lang w:eastAsia="zh-CN"/>
        </w:rPr>
        <w:t>0596-</w:t>
      </w:r>
      <w:r w:rsidRPr="00EC78D9">
        <w:rPr>
          <w:lang w:eastAsia="zh-CN"/>
        </w:rPr>
        <w:t>6</w:t>
      </w:r>
      <w:r>
        <w:rPr>
          <w:rFonts w:hint="eastAsia"/>
          <w:lang w:eastAsia="zh-CN"/>
        </w:rPr>
        <w:t>311064</w:t>
      </w:r>
      <w:r w:rsidRPr="00F43F82">
        <w:rPr>
          <w:rFonts w:hint="eastAsia"/>
          <w:lang w:eastAsia="zh-CN"/>
        </w:rPr>
        <w:t> </w:t>
      </w:r>
      <w:r>
        <w:rPr>
          <w:rFonts w:hint="eastAsia"/>
          <w:lang w:eastAsia="zh-CN"/>
        </w:rPr>
        <w:t>wangwl@fhcpec.com.cn</w:t>
      </w:r>
    </w:p>
    <w:p w:rsidR="00162385" w:rsidRPr="00F43F82" w:rsidRDefault="00162385" w:rsidP="00162385">
      <w:pPr>
        <w:pStyle w:val="a3"/>
        <w:spacing w:line="360" w:lineRule="auto"/>
        <w:ind w:right="121"/>
        <w:jc w:val="both"/>
        <w:rPr>
          <w:lang w:eastAsia="zh-CN"/>
        </w:rPr>
      </w:pPr>
      <w:r>
        <w:rPr>
          <w:rFonts w:hint="eastAsia"/>
          <w:lang w:eastAsia="zh-CN"/>
        </w:rPr>
        <w:t xml:space="preserve">    商务联系人：纪捍政</w:t>
      </w:r>
      <w:r w:rsidRPr="00F43F82">
        <w:rPr>
          <w:rFonts w:hint="eastAsia"/>
          <w:lang w:eastAsia="zh-CN"/>
        </w:rPr>
        <w:t xml:space="preserve"> 0596-631182</w:t>
      </w:r>
      <w:r>
        <w:rPr>
          <w:rFonts w:hint="eastAsia"/>
          <w:lang w:eastAsia="zh-CN"/>
        </w:rPr>
        <w:t>3  hzji@fhcpec.com.cn</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53396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line="360" w:lineRule="auto"/>
        <w:rPr>
          <w:lang w:eastAsia="zh-CN"/>
        </w:rPr>
      </w:pPr>
      <w:r>
        <w:rPr>
          <w:w w:val="95"/>
          <w:lang w:eastAsia="zh-CN"/>
        </w:rPr>
        <w:t>六、参选人资格</w:t>
      </w:r>
    </w:p>
    <w:p w:rsidR="00240610" w:rsidRPr="00725D91" w:rsidRDefault="00240610" w:rsidP="00240610">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1. </w:t>
      </w:r>
      <w:r>
        <w:rPr>
          <w:rFonts w:hint="eastAsia"/>
          <w:sz w:val="24"/>
          <w:szCs w:val="24"/>
          <w:lang w:eastAsia="zh-CN"/>
        </w:rPr>
        <w:t>参选人</w:t>
      </w:r>
      <w:r w:rsidRPr="005F21D1">
        <w:rPr>
          <w:rFonts w:hint="eastAsia"/>
          <w:sz w:val="24"/>
          <w:szCs w:val="24"/>
          <w:lang w:eastAsia="zh-CN"/>
        </w:rPr>
        <w:t>必须具备有效的企业法人营业执照</w:t>
      </w:r>
      <w:r>
        <w:rPr>
          <w:rFonts w:hint="eastAsia"/>
          <w:sz w:val="24"/>
          <w:szCs w:val="24"/>
          <w:lang w:eastAsia="zh-CN"/>
        </w:rPr>
        <w:t>，</w:t>
      </w:r>
      <w:r>
        <w:rPr>
          <w:rFonts w:asciiTheme="majorEastAsia" w:eastAsiaTheme="majorEastAsia" w:hAnsiTheme="majorEastAsia" w:hint="eastAsia"/>
          <w:sz w:val="24"/>
          <w:szCs w:val="24"/>
          <w:lang w:eastAsia="zh-CN"/>
        </w:rPr>
        <w:t>具有在中华人民共和国注册的法人资格</w:t>
      </w:r>
      <w:r w:rsidRPr="00725D91">
        <w:rPr>
          <w:rFonts w:asciiTheme="majorEastAsia" w:eastAsiaTheme="majorEastAsia" w:hAnsiTheme="majorEastAsia" w:hint="eastAsia"/>
          <w:sz w:val="24"/>
          <w:szCs w:val="24"/>
          <w:lang w:eastAsia="zh-CN"/>
        </w:rPr>
        <w:t>；</w:t>
      </w:r>
    </w:p>
    <w:p w:rsidR="00240610" w:rsidRPr="00725D91" w:rsidRDefault="00240610" w:rsidP="00240610">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没有失信黑名单记录（以最高院失信被执行人系统发布信息为准）；</w:t>
      </w:r>
    </w:p>
    <w:p w:rsidR="00240610" w:rsidRPr="00725D91" w:rsidRDefault="00240610" w:rsidP="00240610">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比选人</w:t>
      </w:r>
      <w:r w:rsidRPr="00025CD9">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240610" w:rsidRPr="00160F2B" w:rsidRDefault="00240610" w:rsidP="00240610">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sz w:val="24"/>
          <w:szCs w:val="24"/>
          <w:lang w:eastAsia="zh-CN"/>
        </w:rPr>
        <w:t xml:space="preserve"> </w:t>
      </w:r>
      <w:r w:rsidRPr="00725D91">
        <w:rPr>
          <w:rFonts w:asciiTheme="majorEastAsia" w:eastAsiaTheme="majorEastAsia" w:hAnsiTheme="majorEastAsia" w:hint="eastAsia"/>
          <w:sz w:val="24"/>
          <w:szCs w:val="24"/>
          <w:lang w:eastAsia="zh-CN"/>
        </w:rPr>
        <w:t>本项目不接受联合体投标</w:t>
      </w:r>
      <w:r>
        <w:rPr>
          <w:rFonts w:hint="eastAsia"/>
          <w:sz w:val="24"/>
          <w:szCs w:val="24"/>
          <w:lang w:eastAsia="zh-CN"/>
        </w:rPr>
        <w:t>。</w:t>
      </w:r>
    </w:p>
    <w:p w:rsidR="00967702" w:rsidRDefault="00DD56C2" w:rsidP="005D19AE">
      <w:pPr>
        <w:pStyle w:val="10"/>
        <w:rPr>
          <w:lang w:eastAsia="zh-CN"/>
        </w:rPr>
      </w:pPr>
      <w:r>
        <w:rPr>
          <w:w w:val="95"/>
          <w:lang w:eastAsia="zh-CN"/>
        </w:rPr>
        <w:t>七、参选保证金</w:t>
      </w:r>
    </w:p>
    <w:p w:rsidR="00981423" w:rsidRPr="00981423" w:rsidRDefault="00240610" w:rsidP="00240610">
      <w:pPr>
        <w:pStyle w:val="1"/>
        <w:spacing w:line="360" w:lineRule="auto"/>
        <w:ind w:firstLineChars="450" w:firstLine="1080"/>
        <w:rPr>
          <w:sz w:val="24"/>
          <w:szCs w:val="24"/>
        </w:rPr>
      </w:pPr>
      <w:r>
        <w:rPr>
          <w:rFonts w:hint="eastAsia"/>
          <w:sz w:val="24"/>
          <w:szCs w:val="24"/>
        </w:rPr>
        <w:t>无</w:t>
      </w:r>
    </w:p>
    <w:p w:rsidR="00967702" w:rsidRDefault="00DD56C2" w:rsidP="00981423">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sidR="00842866">
        <w:rPr>
          <w:rFonts w:hint="eastAsia"/>
          <w:lang w:eastAsia="zh-CN"/>
        </w:rPr>
        <w:t>20</w:t>
      </w:r>
      <w:r w:rsidRPr="00322549">
        <w:rPr>
          <w:rFonts w:hint="eastAsia"/>
          <w:lang w:eastAsia="zh-CN"/>
        </w:rPr>
        <w:t>年</w:t>
      </w:r>
      <w:r w:rsidR="00240610">
        <w:rPr>
          <w:rFonts w:hint="eastAsia"/>
          <w:lang w:eastAsia="zh-CN"/>
        </w:rPr>
        <w:t>08</w:t>
      </w:r>
      <w:r w:rsidRPr="00322549">
        <w:rPr>
          <w:rFonts w:hint="eastAsia"/>
          <w:lang w:eastAsia="zh-CN"/>
        </w:rPr>
        <w:t>月</w:t>
      </w:r>
      <w:r w:rsidR="00240610">
        <w:rPr>
          <w:rFonts w:hint="eastAsia"/>
          <w:lang w:eastAsia="zh-CN"/>
        </w:rPr>
        <w:t>1</w:t>
      </w:r>
      <w:r w:rsidR="00F355D1">
        <w:rPr>
          <w:rFonts w:hint="eastAsia"/>
          <w:lang w:eastAsia="zh-CN"/>
        </w:rPr>
        <w:t>7</w:t>
      </w:r>
      <w:r w:rsidRPr="00322549">
        <w:rPr>
          <w:rFonts w:hint="eastAsia"/>
          <w:lang w:eastAsia="zh-CN"/>
        </w:rPr>
        <w:t>日</w:t>
      </w:r>
      <w:r w:rsidR="00980519">
        <w:rPr>
          <w:rFonts w:hint="eastAsia"/>
          <w:lang w:eastAsia="zh-CN"/>
        </w:rPr>
        <w:t>1</w:t>
      </w:r>
      <w:r w:rsidR="0084286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735D2">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735D2">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lastRenderedPageBreak/>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740A47">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01333C" w:rsidRDefault="00240610" w:rsidP="0001333C">
      <w:pPr>
        <w:snapToGrid w:val="0"/>
        <w:spacing w:line="360" w:lineRule="auto"/>
        <w:ind w:firstLineChars="200" w:firstLine="480"/>
        <w:rPr>
          <w:sz w:val="24"/>
          <w:szCs w:val="24"/>
          <w:lang w:eastAsia="zh-CN"/>
        </w:rPr>
      </w:pPr>
      <w:r>
        <w:rPr>
          <w:rFonts w:hint="eastAsia"/>
          <w:sz w:val="24"/>
          <w:szCs w:val="24"/>
          <w:lang w:eastAsia="zh-CN"/>
        </w:rPr>
        <w:t>无</w:t>
      </w:r>
    </w:p>
    <w:p w:rsidR="00B85CDD" w:rsidRDefault="00B85CDD" w:rsidP="00740A47">
      <w:pPr>
        <w:pStyle w:val="2"/>
        <w:spacing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w:t>
      </w:r>
      <w:r w:rsidR="00240610">
        <w:rPr>
          <w:rFonts w:hint="eastAsia"/>
          <w:sz w:val="28"/>
          <w:szCs w:val="28"/>
          <w:lang w:eastAsia="zh-CN"/>
        </w:rPr>
        <w:t>参选</w:t>
      </w:r>
      <w:r w:rsidRPr="00B85CDD">
        <w:rPr>
          <w:rFonts w:hint="eastAsia"/>
          <w:sz w:val="28"/>
          <w:szCs w:val="28"/>
          <w:lang w:eastAsia="zh-CN"/>
        </w:rPr>
        <w:t>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240610">
        <w:rPr>
          <w:rFonts w:hint="eastAsia"/>
          <w:bCs/>
          <w:sz w:val="24"/>
          <w:szCs w:val="24"/>
          <w:lang w:eastAsia="zh-CN"/>
        </w:rPr>
        <w:t>8</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人应以完成本比选文件所述的所有内容所涉及的全部费用进行报价。中标后，参</w:t>
      </w:r>
      <w:r w:rsidRPr="00B85CDD">
        <w:rPr>
          <w:rFonts w:hint="eastAsia"/>
          <w:bCs/>
          <w:sz w:val="24"/>
          <w:szCs w:val="24"/>
          <w:lang w:eastAsia="zh-CN"/>
        </w:rPr>
        <w:lastRenderedPageBreak/>
        <w:t>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FA187E">
      <w:pPr>
        <w:pStyle w:val="a3"/>
        <w:spacing w:line="360" w:lineRule="auto"/>
        <w:ind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FA187E">
      <w:pPr>
        <w:pStyle w:val="a3"/>
        <w:spacing w:before="23" w:line="360" w:lineRule="auto"/>
        <w:ind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FA187E">
      <w:pPr>
        <w:pStyle w:val="a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02A34">
      <w:pPr>
        <w:pStyle w:val="a3"/>
        <w:spacing w:before="26" w:line="360" w:lineRule="auto"/>
        <w:ind w:firstLineChars="200" w:firstLine="480"/>
        <w:rPr>
          <w:lang w:eastAsia="zh-CN"/>
        </w:rPr>
      </w:pPr>
      <w:r>
        <w:rPr>
          <w:lang w:eastAsia="zh-CN"/>
        </w:rPr>
        <w:t>④</w:t>
      </w:r>
      <w:r w:rsidR="00DE5C71">
        <w:rPr>
          <w:lang w:eastAsia="zh-CN"/>
        </w:rPr>
        <w:t>提供参选报价表(详见附件</w:t>
      </w:r>
      <w:r w:rsidR="00DE5C71">
        <w:rPr>
          <w:rFonts w:hint="eastAsia"/>
          <w:lang w:eastAsia="zh-CN"/>
        </w:rPr>
        <w:t>二</w:t>
      </w:r>
      <w:r w:rsidR="00DE5C71">
        <w:rPr>
          <w:lang w:eastAsia="zh-CN"/>
        </w:rPr>
        <w:t>)。</w:t>
      </w:r>
    </w:p>
    <w:p w:rsidR="00967702" w:rsidRDefault="00DD56C2" w:rsidP="00E02A34">
      <w:pPr>
        <w:pStyle w:val="a3"/>
        <w:spacing w:before="26" w:line="360" w:lineRule="auto"/>
        <w:ind w:firstLineChars="200" w:firstLine="480"/>
        <w:rPr>
          <w:b/>
          <w:lang w:eastAsia="zh-CN"/>
        </w:rPr>
      </w:pPr>
      <w:r>
        <w:rPr>
          <w:lang w:eastAsia="zh-CN"/>
        </w:rPr>
        <w:t>以上①至</w:t>
      </w:r>
      <w:r w:rsidR="00DE5C71">
        <w:rPr>
          <w:spacing w:val="-6"/>
          <w:lang w:eastAsia="zh-CN"/>
        </w:rPr>
        <w:t>③</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p>
    <w:p w:rsidR="00DE5C71" w:rsidRDefault="00DE5C71" w:rsidP="00DE5C71">
      <w:pPr>
        <w:pStyle w:val="a3"/>
        <w:spacing w:before="26" w:line="360" w:lineRule="auto"/>
        <w:ind w:firstLineChars="200" w:firstLine="482"/>
        <w:rPr>
          <w:lang w:eastAsia="zh-CN"/>
        </w:rPr>
      </w:pPr>
      <w:r>
        <w:rPr>
          <w:rFonts w:hint="eastAsia"/>
          <w:b/>
          <w:lang w:eastAsia="zh-CN"/>
        </w:rPr>
        <w:t>须提供电子版参选文件及报价表（电子U盘）</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lastRenderedPageBreak/>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0"/>
      <w:bookmarkEnd w:id="1"/>
      <w:bookmarkEnd w:id="2"/>
      <w:bookmarkEnd w:id="3"/>
      <w:bookmarkEnd w:id="4"/>
      <w:bookmarkEnd w:id="5"/>
      <w:bookmarkEnd w:id="6"/>
      <w:bookmarkEnd w:id="7"/>
      <w:bookmarkEnd w:id="8"/>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w:t>
      </w:r>
      <w:r>
        <w:rPr>
          <w:rFonts w:hint="eastAsia"/>
          <w:lang w:eastAsia="zh-CN"/>
        </w:rPr>
        <w:lastRenderedPageBreak/>
        <w:t>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2F17B5" w:rsidRPr="00F43F82" w:rsidRDefault="002F17B5" w:rsidP="002F17B5">
      <w:pPr>
        <w:spacing w:before="15" w:line="360" w:lineRule="auto"/>
        <w:ind w:firstLineChars="150" w:firstLine="402"/>
        <w:rPr>
          <w:b/>
          <w:w w:val="95"/>
          <w:sz w:val="28"/>
          <w:lang w:eastAsia="zh-CN"/>
        </w:rPr>
      </w:pPr>
      <w:r>
        <w:rPr>
          <w:b/>
          <w:w w:val="95"/>
          <w:sz w:val="28"/>
          <w:lang w:eastAsia="zh-CN"/>
        </w:rPr>
        <w:t>一、规则</w:t>
      </w:r>
    </w:p>
    <w:p w:rsidR="002F17B5" w:rsidRPr="002318C1" w:rsidRDefault="002F17B5" w:rsidP="002F17B5">
      <w:pPr>
        <w:pStyle w:val="a3"/>
        <w:spacing w:line="360" w:lineRule="auto"/>
        <w:ind w:right="121" w:firstLineChars="200" w:firstLine="480"/>
        <w:jc w:val="both"/>
        <w:rPr>
          <w:lang w:eastAsia="zh-CN"/>
        </w:rPr>
      </w:pPr>
      <w:r>
        <w:rPr>
          <w:lang w:eastAsia="zh-CN"/>
        </w:rPr>
        <w:t>1.</w:t>
      </w:r>
      <w:r w:rsidRPr="002318C1">
        <w:rPr>
          <w:lang w:eastAsia="zh-CN"/>
        </w:rPr>
        <w:t>比选人在评选时，将</w:t>
      </w:r>
      <w:r w:rsidRPr="002318C1">
        <w:rPr>
          <w:rFonts w:hint="eastAsia"/>
          <w:lang w:eastAsia="zh-CN"/>
        </w:rPr>
        <w:t>优先对技术参选文件进行评选，技术参选文件符合业主要求方可进行下一轮商务报价评选。</w:t>
      </w:r>
    </w:p>
    <w:p w:rsidR="002F17B5" w:rsidRDefault="002F17B5" w:rsidP="002F17B5">
      <w:pPr>
        <w:pStyle w:val="a3"/>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2F17B5" w:rsidRDefault="002F17B5" w:rsidP="002F17B5">
      <w:pPr>
        <w:pStyle w:val="a3"/>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二、资格审查</w:t>
      </w:r>
    </w:p>
    <w:p w:rsidR="002F17B5" w:rsidRDefault="002F17B5" w:rsidP="002F17B5">
      <w:pPr>
        <w:pStyle w:val="a3"/>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三、评选办法</w:t>
      </w:r>
    </w:p>
    <w:p w:rsidR="002F17B5" w:rsidRDefault="002F17B5" w:rsidP="002F17B5">
      <w:pPr>
        <w:pStyle w:val="a3"/>
        <w:spacing w:line="360" w:lineRule="auto"/>
        <w:ind w:right="121" w:firstLineChars="200" w:firstLine="480"/>
        <w:jc w:val="both"/>
        <w:rPr>
          <w:lang w:eastAsia="zh-CN"/>
        </w:rPr>
      </w:pPr>
      <w:r w:rsidRPr="00555E59">
        <w:rPr>
          <w:rFonts w:hint="eastAsia"/>
          <w:lang w:eastAsia="zh-CN"/>
        </w:rPr>
        <w:t>本项目设置最高控制价</w:t>
      </w:r>
      <w:r>
        <w:rPr>
          <w:rFonts w:hint="eastAsia"/>
          <w:b/>
          <w:lang w:eastAsia="zh-CN"/>
        </w:rPr>
        <w:t>8</w:t>
      </w:r>
      <w:r w:rsidRPr="00F55EE3">
        <w:rPr>
          <w:rFonts w:hint="eastAsia"/>
          <w:b/>
          <w:lang w:eastAsia="zh-CN"/>
        </w:rPr>
        <w:t>万元整</w:t>
      </w:r>
      <w:r w:rsidRPr="00555E59">
        <w:rPr>
          <w:rFonts w:hint="eastAsia"/>
          <w:lang w:eastAsia="zh-CN"/>
        </w:rPr>
        <w:t>。参选人所填报的报价高于本项目最高限价的，其参选将被比选小组予以否决。</w:t>
      </w:r>
      <w:hyperlink r:id="rId10" w:history="1">
        <w:r w:rsidRPr="00555E59">
          <w:rPr>
            <w:rFonts w:hint="eastAsia"/>
            <w:lang w:eastAsia="zh-CN"/>
          </w:rPr>
          <w:t>如参选人对控制价存疑请于报价截止前发邮件至</w:t>
        </w:r>
        <w:r>
          <w:rPr>
            <w:rFonts w:hint="eastAsia"/>
            <w:lang w:eastAsia="zh-CN"/>
          </w:rPr>
          <w:t>hzji</w:t>
        </w:r>
        <w:r w:rsidRPr="00555E59">
          <w:rPr>
            <w:rFonts w:hint="eastAsia"/>
            <w:lang w:eastAsia="zh-CN"/>
          </w:rPr>
          <w:t>@fhcpec.com.cn</w:t>
        </w:r>
      </w:hyperlink>
      <w:r w:rsidRPr="005D5BB2">
        <w:rPr>
          <w:rFonts w:hint="eastAsia"/>
          <w:lang w:eastAsia="zh-CN"/>
        </w:rPr>
        <w:t>。</w:t>
      </w:r>
    </w:p>
    <w:p w:rsidR="002F17B5" w:rsidRDefault="002F17B5" w:rsidP="002F17B5">
      <w:pPr>
        <w:pStyle w:val="a3"/>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、维保</w:t>
      </w:r>
      <w:r w:rsidRPr="00C8060B">
        <w:rPr>
          <w:rFonts w:hint="eastAsia"/>
          <w:lang w:eastAsia="zh-CN"/>
        </w:rPr>
        <w:t>方案</w:t>
      </w:r>
      <w:r>
        <w:rPr>
          <w:rFonts w:hint="eastAsia"/>
          <w:lang w:eastAsia="zh-CN"/>
        </w:rPr>
        <w:t>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2F17B5" w:rsidRPr="001861E4" w:rsidRDefault="002F17B5" w:rsidP="002F17B5">
      <w:pPr>
        <w:pStyle w:val="a3"/>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2F17B5" w:rsidRPr="00D26A34" w:rsidRDefault="002F17B5" w:rsidP="002F17B5">
      <w:pPr>
        <w:pStyle w:val="a3"/>
        <w:spacing w:line="360" w:lineRule="auto"/>
        <w:ind w:right="121" w:firstLineChars="200" w:firstLine="480"/>
        <w:jc w:val="both"/>
        <w:rPr>
          <w:lang w:eastAsia="zh-CN"/>
        </w:rPr>
      </w:pPr>
      <w:r w:rsidRPr="001861E4">
        <w:rPr>
          <w:rFonts w:hint="eastAsia"/>
          <w:lang w:eastAsia="zh-CN"/>
        </w:rPr>
        <w:t>资格符合业主要求方可进行商务报价评选。</w:t>
      </w:r>
    </w:p>
    <w:p w:rsidR="002F17B5" w:rsidRDefault="002F17B5" w:rsidP="002F17B5">
      <w:pPr>
        <w:pStyle w:val="a3"/>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2F17B5" w:rsidRPr="00D26A34" w:rsidRDefault="002F17B5" w:rsidP="002F17B5">
      <w:pPr>
        <w:pStyle w:val="a3"/>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四、以下情况作废选处理</w:t>
      </w:r>
    </w:p>
    <w:p w:rsidR="002F17B5" w:rsidRDefault="002F17B5" w:rsidP="002F17B5">
      <w:pPr>
        <w:pStyle w:val="a3"/>
        <w:spacing w:line="360" w:lineRule="auto"/>
        <w:ind w:right="121" w:firstLineChars="200" w:firstLine="480"/>
        <w:jc w:val="both"/>
        <w:rPr>
          <w:lang w:eastAsia="zh-CN"/>
        </w:rPr>
      </w:pPr>
      <w:r>
        <w:rPr>
          <w:lang w:eastAsia="zh-CN"/>
        </w:rPr>
        <w:t>1.对比选文件提出的实质性要求和条件，参选文件未能在实质上响应的。</w:t>
      </w:r>
    </w:p>
    <w:p w:rsidR="002F17B5" w:rsidRDefault="002F17B5" w:rsidP="002F17B5">
      <w:pPr>
        <w:pStyle w:val="a3"/>
        <w:spacing w:line="360" w:lineRule="auto"/>
        <w:ind w:right="121" w:firstLineChars="200" w:firstLine="480"/>
        <w:jc w:val="both"/>
        <w:rPr>
          <w:lang w:eastAsia="zh-CN"/>
        </w:rPr>
      </w:pPr>
      <w:r>
        <w:rPr>
          <w:lang w:eastAsia="zh-CN"/>
        </w:rPr>
        <w:t>2.参选文件存在重大偏差的。</w:t>
      </w:r>
    </w:p>
    <w:p w:rsidR="002F17B5" w:rsidRDefault="002F17B5" w:rsidP="002F17B5">
      <w:pPr>
        <w:pStyle w:val="a3"/>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2F17B5" w:rsidRDefault="002F17B5" w:rsidP="002F17B5">
      <w:pPr>
        <w:pStyle w:val="a3"/>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2F17B5" w:rsidRPr="008367BA" w:rsidRDefault="002F17B5" w:rsidP="002F17B5">
      <w:pPr>
        <w:spacing w:before="15" w:line="360" w:lineRule="auto"/>
        <w:ind w:firstLineChars="200" w:firstLine="536"/>
        <w:rPr>
          <w:b/>
          <w:w w:val="95"/>
          <w:sz w:val="28"/>
          <w:lang w:eastAsia="zh-CN"/>
        </w:rPr>
      </w:pPr>
      <w:r w:rsidRPr="008367BA">
        <w:rPr>
          <w:b/>
          <w:w w:val="95"/>
          <w:sz w:val="28"/>
          <w:lang w:eastAsia="zh-CN"/>
        </w:rPr>
        <w:lastRenderedPageBreak/>
        <w:t>五、评选</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2.在开选时没有启封和读出的参选文件，在评选时将不予考虑。</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3.比选人将做开选记录。</w:t>
      </w:r>
    </w:p>
    <w:p w:rsidR="002F17B5" w:rsidRDefault="002F17B5" w:rsidP="002F17B5">
      <w:pPr>
        <w:pStyle w:val="a3"/>
        <w:spacing w:line="360" w:lineRule="auto"/>
        <w:ind w:right="121" w:firstLineChars="200" w:firstLine="480"/>
        <w:jc w:val="both"/>
        <w:rPr>
          <w:lang w:eastAsia="zh-CN"/>
        </w:rPr>
      </w:pPr>
      <w:r w:rsidRPr="008367BA">
        <w:rPr>
          <w:rFonts w:hint="eastAsia"/>
          <w:lang w:eastAsia="zh-CN"/>
        </w:rPr>
        <w:t>4.业主将根据评选结果与中选人签订合同。</w:t>
      </w:r>
    </w:p>
    <w:p w:rsidR="00922B67" w:rsidRPr="002F17B5" w:rsidRDefault="00922B67" w:rsidP="00A86721">
      <w:pPr>
        <w:pStyle w:val="10"/>
        <w:tabs>
          <w:tab w:val="left" w:pos="1632"/>
        </w:tabs>
        <w:spacing w:line="360" w:lineRule="auto"/>
        <w:ind w:leftChars="167" w:left="367" w:firstLineChars="150" w:firstLine="360"/>
        <w:jc w:val="both"/>
        <w:rPr>
          <w:b w:val="0"/>
          <w:sz w:val="24"/>
          <w:szCs w:val="24"/>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2F17B5">
        <w:rPr>
          <w:rFonts w:hint="eastAsia"/>
          <w:lang w:eastAsia="zh-CN"/>
        </w:rPr>
        <w:t>2</w:t>
      </w:r>
      <w:r w:rsidR="00471E39">
        <w:rPr>
          <w:rFonts w:hint="eastAsia"/>
          <w:lang w:eastAsia="zh-CN"/>
        </w:rPr>
        <w:t>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2F17B5">
        <w:rPr>
          <w:rStyle w:val="af8"/>
          <w:rFonts w:hint="eastAsia"/>
          <w:sz w:val="24"/>
          <w:szCs w:val="24"/>
        </w:rPr>
        <w:t>翔鹭石化</w:t>
      </w:r>
      <w:r w:rsidR="00471E39">
        <w:rPr>
          <w:rStyle w:val="af8"/>
          <w:rFonts w:hint="eastAsia"/>
          <w:sz w:val="24"/>
          <w:szCs w:val="24"/>
        </w:rPr>
        <w:t>（漳州）有限公司</w:t>
      </w:r>
      <w:r w:rsidR="00471E39" w:rsidRPr="00471E39">
        <w:rPr>
          <w:rStyle w:val="af8"/>
          <w:rFonts w:hint="eastAsia"/>
          <w:sz w:val="24"/>
          <w:szCs w:val="24"/>
        </w:rPr>
        <w:t>”</w:t>
      </w:r>
      <w:r w:rsidR="002F17B5">
        <w:rPr>
          <w:rStyle w:val="af8"/>
          <w:rFonts w:hint="eastAsia"/>
          <w:sz w:val="24"/>
          <w:szCs w:val="24"/>
        </w:rPr>
        <w:t>和“翔鹭码头投资管理（漳州）有限公司”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1"/>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2F17B5">
        <w:rPr>
          <w:rFonts w:hint="eastAsia"/>
          <w:u w:val="single"/>
          <w:lang w:eastAsia="zh-CN"/>
        </w:rPr>
        <w:t>液压工具</w:t>
      </w:r>
      <w:r w:rsidR="00627058">
        <w:rPr>
          <w:rFonts w:hint="eastAsia"/>
          <w:u w:val="single"/>
          <w:lang w:eastAsia="zh-CN"/>
        </w:rPr>
        <w:t>维修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D80BF3" w:rsidRDefault="00D80BF3" w:rsidP="00D80BF3">
      <w:pPr>
        <w:jc w:val="center"/>
        <w:rPr>
          <w:rFonts w:ascii="Arial" w:hAnsi="Arial" w:cs="Arial"/>
          <w:b/>
          <w:sz w:val="32"/>
          <w:szCs w:val="32"/>
          <w:lang w:eastAsia="zh-CN"/>
        </w:rPr>
      </w:pPr>
      <w:r>
        <w:rPr>
          <w:rFonts w:ascii="Arial" w:hAnsi="Arial" w:cs="Arial" w:hint="eastAsia"/>
          <w:b/>
          <w:sz w:val="32"/>
          <w:szCs w:val="32"/>
          <w:lang w:eastAsia="zh-CN"/>
        </w:rPr>
        <w:t>翔鹭石化（漳州）有限公司</w:t>
      </w:r>
    </w:p>
    <w:p w:rsidR="00D80BF3" w:rsidRDefault="00D80BF3" w:rsidP="00D80BF3">
      <w:pPr>
        <w:jc w:val="center"/>
        <w:rPr>
          <w:rFonts w:ascii="Arial" w:hAnsi="Arial" w:cs="Arial"/>
          <w:b/>
          <w:sz w:val="32"/>
          <w:szCs w:val="32"/>
          <w:lang w:eastAsia="zh-CN"/>
        </w:rPr>
      </w:pPr>
      <w:r>
        <w:rPr>
          <w:rFonts w:ascii="Arial" w:hAnsi="Arial" w:cs="Arial" w:hint="eastAsia"/>
          <w:b/>
          <w:sz w:val="32"/>
          <w:szCs w:val="32"/>
          <w:lang w:eastAsia="zh-CN"/>
        </w:rPr>
        <w:t>液压工具维修</w:t>
      </w:r>
      <w:r w:rsidRPr="00B36D25">
        <w:rPr>
          <w:rFonts w:ascii="Arial" w:hAnsi="Arial" w:cs="Arial"/>
          <w:b/>
          <w:sz w:val="32"/>
          <w:szCs w:val="32"/>
          <w:lang w:eastAsia="zh-CN"/>
        </w:rPr>
        <w:t>合同</w:t>
      </w:r>
    </w:p>
    <w:p w:rsidR="00D80BF3" w:rsidRPr="00172FEC" w:rsidRDefault="00D80BF3" w:rsidP="00D80BF3">
      <w:pPr>
        <w:spacing w:line="360" w:lineRule="auto"/>
        <w:rPr>
          <w:rFonts w:cs="Arial"/>
          <w:sz w:val="24"/>
          <w:lang w:eastAsia="zh-CN"/>
        </w:rPr>
      </w:pPr>
      <w:r w:rsidRPr="00172FEC">
        <w:rPr>
          <w:rFonts w:cs="Arial" w:hint="eastAsia"/>
          <w:sz w:val="24"/>
          <w:lang w:eastAsia="zh-CN"/>
        </w:rPr>
        <w:t xml:space="preserve">                               </w:t>
      </w:r>
      <w:r>
        <w:rPr>
          <w:rFonts w:cs="Arial" w:hint="eastAsia"/>
          <w:sz w:val="24"/>
          <w:lang w:eastAsia="zh-CN"/>
        </w:rPr>
        <w:t xml:space="preserve">  </w:t>
      </w:r>
      <w:r w:rsidRPr="00172FEC">
        <w:rPr>
          <w:rFonts w:cs="Arial" w:hint="eastAsia"/>
          <w:sz w:val="24"/>
          <w:lang w:eastAsia="zh-CN"/>
        </w:rPr>
        <w:t xml:space="preserve">  合同编号：</w:t>
      </w:r>
      <w:r w:rsidRPr="00172FEC">
        <w:rPr>
          <w:rFonts w:cs="Arial"/>
          <w:sz w:val="24"/>
          <w:lang w:eastAsia="zh-CN"/>
        </w:rPr>
        <w:t xml:space="preserve"> </w:t>
      </w:r>
    </w:p>
    <w:p w:rsidR="00D80BF3" w:rsidRPr="00172FEC" w:rsidRDefault="00D80BF3" w:rsidP="00D80BF3">
      <w:pPr>
        <w:spacing w:line="360" w:lineRule="auto"/>
        <w:rPr>
          <w:rFonts w:cs="Arial"/>
          <w:sz w:val="24"/>
          <w:lang w:eastAsia="zh-CN"/>
        </w:rPr>
      </w:pPr>
      <w:r w:rsidRPr="00172FEC">
        <w:rPr>
          <w:rFonts w:cs="Arial" w:hint="eastAsia"/>
          <w:sz w:val="24"/>
          <w:lang w:eastAsia="zh-CN"/>
        </w:rPr>
        <w:t xml:space="preserve">                                   </w:t>
      </w:r>
      <w:r>
        <w:rPr>
          <w:rFonts w:cs="Arial" w:hint="eastAsia"/>
          <w:sz w:val="24"/>
          <w:lang w:eastAsia="zh-CN"/>
        </w:rPr>
        <w:t>签订日期：</w:t>
      </w:r>
    </w:p>
    <w:p w:rsidR="00D80BF3" w:rsidRPr="00AA5C7E" w:rsidRDefault="00D80BF3" w:rsidP="00D80BF3">
      <w:pPr>
        <w:spacing w:line="360" w:lineRule="auto"/>
        <w:rPr>
          <w:rFonts w:cs="Arial"/>
          <w:sz w:val="24"/>
          <w:lang w:eastAsia="zh-CN"/>
        </w:rPr>
      </w:pPr>
      <w:r w:rsidRPr="00AA5C7E">
        <w:rPr>
          <w:rFonts w:cs="Arial" w:hint="eastAsia"/>
          <w:sz w:val="24"/>
          <w:lang w:eastAsia="zh-CN"/>
        </w:rPr>
        <w:t xml:space="preserve">委 托 </w:t>
      </w:r>
      <w:r w:rsidRPr="00AA5C7E">
        <w:rPr>
          <w:rFonts w:cs="Arial"/>
          <w:sz w:val="24"/>
          <w:lang w:eastAsia="zh-CN"/>
        </w:rPr>
        <w:t>方：_</w:t>
      </w:r>
      <w:r>
        <w:rPr>
          <w:rFonts w:cs="Arial" w:hint="eastAsia"/>
          <w:sz w:val="24"/>
          <w:u w:val="single"/>
          <w:lang w:eastAsia="zh-CN"/>
        </w:rPr>
        <w:t>翔鹭石化（漳州）</w:t>
      </w:r>
      <w:r w:rsidRPr="004A5A9D">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AA5C7E">
        <w:rPr>
          <w:rFonts w:cs="Arial" w:hint="eastAsia"/>
          <w:sz w:val="24"/>
          <w:lang w:eastAsia="zh-CN"/>
        </w:rPr>
        <w:t>受 托</w:t>
      </w:r>
      <w:r w:rsidRPr="00AA5C7E">
        <w:rPr>
          <w:rFonts w:cs="Arial"/>
          <w:sz w:val="24"/>
          <w:lang w:eastAsia="zh-CN"/>
        </w:rPr>
        <w:t xml:space="preserve"> 方：</w:t>
      </w:r>
      <w:r w:rsidRPr="00AA5C7E">
        <w:rPr>
          <w:rFonts w:cs="Arial"/>
          <w:sz w:val="24"/>
          <w:u w:val="single"/>
          <w:lang w:eastAsia="zh-CN"/>
        </w:rPr>
        <w:t>_</w:t>
      </w:r>
      <w:r>
        <w:rPr>
          <w:rFonts w:cs="Arial" w:hint="eastAsia"/>
          <w:sz w:val="24"/>
          <w:u w:val="single"/>
          <w:lang w:eastAsia="zh-CN"/>
        </w:rPr>
        <w:t xml:space="preserve">                      </w:t>
      </w:r>
      <w:r w:rsidRPr="00AA5C7E">
        <w:rPr>
          <w:rFonts w:cs="Arial"/>
          <w:sz w:val="24"/>
          <w:u w:val="single"/>
          <w:lang w:eastAsia="zh-CN"/>
        </w:rPr>
        <w:t>_</w:t>
      </w:r>
      <w:r w:rsidRPr="00746194">
        <w:rPr>
          <w:rFonts w:cs="Arial"/>
          <w:sz w:val="24"/>
          <w:u w:val="single"/>
          <w:lang w:eastAsia="zh-CN"/>
        </w:rPr>
        <w:t>_</w:t>
      </w:r>
      <w:r w:rsidRPr="00AA5C7E">
        <w:rPr>
          <w:rFonts w:cs="Arial"/>
          <w:sz w:val="24"/>
          <w:lang w:eastAsia="zh-CN"/>
        </w:rPr>
        <w:t>_</w:t>
      </w:r>
      <w:r w:rsidRPr="00AA5C7E">
        <w:rPr>
          <w:rFonts w:cs="Arial" w:hint="eastAsia"/>
          <w:sz w:val="24"/>
          <w:lang w:eastAsia="zh-CN"/>
        </w:rPr>
        <w:t>（以下简称“乙方”）</w:t>
      </w:r>
    </w:p>
    <w:p w:rsidR="00D80BF3" w:rsidRPr="005B28C8" w:rsidRDefault="00D80BF3" w:rsidP="00D80BF3">
      <w:pPr>
        <w:spacing w:line="360" w:lineRule="auto"/>
        <w:ind w:firstLineChars="200" w:firstLine="480"/>
        <w:rPr>
          <w:rFonts w:cs="Arial"/>
          <w:sz w:val="24"/>
          <w:lang w:eastAsia="zh-CN"/>
        </w:rPr>
      </w:pPr>
      <w:r>
        <w:rPr>
          <w:rFonts w:hint="eastAsia"/>
          <w:sz w:val="24"/>
          <w:lang w:eastAsia="zh-CN"/>
        </w:rPr>
        <w:t>本合同甲方委托乙方就</w:t>
      </w:r>
      <w:r>
        <w:rPr>
          <w:sz w:val="24"/>
          <w:lang w:eastAsia="zh-CN"/>
        </w:rPr>
        <w:t xml:space="preserve"> </w:t>
      </w:r>
      <w:r>
        <w:rPr>
          <w:rFonts w:hint="eastAsia"/>
          <w:sz w:val="24"/>
          <w:u w:val="single"/>
          <w:lang w:eastAsia="zh-CN"/>
        </w:rPr>
        <w:t>翔鹭石化（漳州）</w:t>
      </w:r>
      <w:r w:rsidRPr="00387748">
        <w:rPr>
          <w:rFonts w:hint="eastAsia"/>
          <w:sz w:val="24"/>
          <w:u w:val="single"/>
          <w:lang w:eastAsia="zh-CN"/>
        </w:rPr>
        <w:t>有限公司</w:t>
      </w:r>
      <w:r>
        <w:rPr>
          <w:rFonts w:hint="eastAsia"/>
          <w:sz w:val="24"/>
          <w:u w:val="single"/>
          <w:lang w:eastAsia="zh-CN"/>
        </w:rPr>
        <w:t>液压工具维修</w:t>
      </w:r>
      <w:r>
        <w:rPr>
          <w:rFonts w:hint="eastAsia"/>
          <w:sz w:val="24"/>
          <w:lang w:eastAsia="zh-CN"/>
        </w:rPr>
        <w:t>项目进行有偿的维修技术服务，并支付相应的服务报酬。双方经过平等协商，在真实、充分地表达各自意愿的基础上，根据《中华人民共和国合同法》的规定，</w:t>
      </w:r>
      <w:r w:rsidRPr="00AA5C7E">
        <w:rPr>
          <w:color w:val="000000"/>
          <w:sz w:val="24"/>
          <w:lang w:eastAsia="zh-CN"/>
        </w:rPr>
        <w:t>签订本合同，以便共同遵守。</w:t>
      </w:r>
    </w:p>
    <w:p w:rsidR="00D80BF3" w:rsidRPr="004A5A9D" w:rsidRDefault="00D80BF3" w:rsidP="00D80BF3">
      <w:pPr>
        <w:pStyle w:val="a7"/>
        <w:widowControl/>
        <w:numPr>
          <w:ilvl w:val="0"/>
          <w:numId w:val="49"/>
        </w:numPr>
        <w:overflowPunct w:val="0"/>
        <w:adjustRightInd w:val="0"/>
        <w:spacing w:before="0" w:line="360" w:lineRule="auto"/>
        <w:textAlignment w:val="baseline"/>
        <w:rPr>
          <w:b/>
          <w:color w:val="000000"/>
          <w:sz w:val="24"/>
          <w:lang w:eastAsia="zh-CN"/>
        </w:rPr>
      </w:pPr>
      <w:r w:rsidRPr="004A5A9D">
        <w:rPr>
          <w:rFonts w:hint="eastAsia"/>
          <w:b/>
          <w:color w:val="000000"/>
          <w:sz w:val="24"/>
          <w:lang w:eastAsia="zh-CN"/>
        </w:rPr>
        <w:t>维修设备</w:t>
      </w:r>
      <w:r w:rsidRPr="004A5A9D">
        <w:rPr>
          <w:b/>
          <w:color w:val="000000"/>
          <w:sz w:val="24"/>
          <w:lang w:eastAsia="zh-CN"/>
        </w:rPr>
        <w:t>名称、型号</w:t>
      </w:r>
      <w:r w:rsidRPr="004A5A9D">
        <w:rPr>
          <w:rFonts w:hint="eastAsia"/>
          <w:b/>
          <w:color w:val="000000"/>
          <w:sz w:val="24"/>
          <w:lang w:eastAsia="zh-CN"/>
        </w:rPr>
        <w:t>、品牌、数量、维修单价等</w:t>
      </w:r>
      <w:r w:rsidRPr="004A5A9D">
        <w:rPr>
          <w:b/>
          <w:color w:val="000000"/>
          <w:sz w:val="24"/>
          <w:lang w:eastAsia="zh-CN"/>
        </w:rPr>
        <w:t> </w:t>
      </w:r>
    </w:p>
    <w:tbl>
      <w:tblPr>
        <w:tblW w:w="9781" w:type="dxa"/>
        <w:tblCellSpacing w:w="0"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18"/>
        <w:gridCol w:w="2693"/>
        <w:gridCol w:w="850"/>
        <w:gridCol w:w="1418"/>
        <w:gridCol w:w="1559"/>
        <w:gridCol w:w="1843"/>
      </w:tblGrid>
      <w:tr w:rsidR="00D80BF3" w:rsidRPr="00C57F2D" w:rsidTr="00641EFE">
        <w:trPr>
          <w:tblCellSpacing w:w="0" w:type="dxa"/>
        </w:trPr>
        <w:tc>
          <w:tcPr>
            <w:tcW w:w="1418" w:type="dxa"/>
            <w:tcBorders>
              <w:top w:val="outset" w:sz="6" w:space="0" w:color="auto"/>
              <w:left w:val="outset" w:sz="6" w:space="0" w:color="auto"/>
              <w:bottom w:val="outset" w:sz="6" w:space="0" w:color="auto"/>
              <w:right w:val="outset" w:sz="6" w:space="0" w:color="auto"/>
            </w:tcBorders>
          </w:tcPr>
          <w:p w:rsidR="00D80BF3" w:rsidRPr="00C57F2D" w:rsidRDefault="00D80BF3" w:rsidP="009E5B1E">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设备名称</w:t>
            </w:r>
          </w:p>
        </w:tc>
        <w:tc>
          <w:tcPr>
            <w:tcW w:w="2693" w:type="dxa"/>
            <w:tcBorders>
              <w:top w:val="outset" w:sz="6" w:space="0" w:color="auto"/>
              <w:left w:val="outset" w:sz="6" w:space="0" w:color="auto"/>
              <w:bottom w:val="outset" w:sz="6" w:space="0" w:color="auto"/>
              <w:right w:val="outset" w:sz="6" w:space="0" w:color="auto"/>
            </w:tcBorders>
          </w:tcPr>
          <w:p w:rsidR="00D80BF3" w:rsidRPr="00C57F2D" w:rsidRDefault="00D80BF3" w:rsidP="009E5B1E">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参数</w:t>
            </w:r>
            <w:r>
              <w:rPr>
                <w:rFonts w:asciiTheme="majorEastAsia" w:eastAsiaTheme="majorEastAsia" w:hAnsiTheme="majorEastAsia" w:hint="eastAsia"/>
                <w:szCs w:val="21"/>
              </w:rPr>
              <w:t>及型号</w:t>
            </w:r>
          </w:p>
        </w:tc>
        <w:tc>
          <w:tcPr>
            <w:tcW w:w="850" w:type="dxa"/>
            <w:tcBorders>
              <w:top w:val="outset" w:sz="6" w:space="0" w:color="auto"/>
              <w:left w:val="outset" w:sz="6" w:space="0" w:color="auto"/>
              <w:bottom w:val="outset" w:sz="6" w:space="0" w:color="auto"/>
              <w:right w:val="outset" w:sz="6" w:space="0" w:color="auto"/>
            </w:tcBorders>
          </w:tcPr>
          <w:p w:rsidR="00D80BF3" w:rsidRPr="00C57F2D" w:rsidRDefault="00D80BF3" w:rsidP="009E5B1E">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数量</w:t>
            </w:r>
          </w:p>
        </w:tc>
        <w:tc>
          <w:tcPr>
            <w:tcW w:w="1418" w:type="dxa"/>
            <w:tcBorders>
              <w:top w:val="outset" w:sz="6" w:space="0" w:color="auto"/>
              <w:left w:val="outset" w:sz="6" w:space="0" w:color="auto"/>
              <w:bottom w:val="outset" w:sz="6" w:space="0" w:color="auto"/>
              <w:right w:val="outset" w:sz="6" w:space="0" w:color="auto"/>
            </w:tcBorders>
          </w:tcPr>
          <w:p w:rsidR="00D80BF3" w:rsidRPr="00C57F2D" w:rsidRDefault="00D80BF3" w:rsidP="00D80BF3">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单价（元）</w:t>
            </w:r>
          </w:p>
        </w:tc>
        <w:tc>
          <w:tcPr>
            <w:tcW w:w="1559" w:type="dxa"/>
            <w:tcBorders>
              <w:top w:val="outset" w:sz="6" w:space="0" w:color="auto"/>
              <w:left w:val="outset" w:sz="6" w:space="0" w:color="auto"/>
              <w:bottom w:val="outset" w:sz="6" w:space="0" w:color="auto"/>
              <w:right w:val="outset" w:sz="6" w:space="0" w:color="auto"/>
            </w:tcBorders>
          </w:tcPr>
          <w:p w:rsidR="00D80BF3" w:rsidRPr="00C57F2D" w:rsidRDefault="00D80BF3" w:rsidP="00D80BF3">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合计（元）</w:t>
            </w:r>
          </w:p>
        </w:tc>
        <w:tc>
          <w:tcPr>
            <w:tcW w:w="1843" w:type="dxa"/>
            <w:tcBorders>
              <w:top w:val="outset" w:sz="6" w:space="0" w:color="auto"/>
              <w:left w:val="outset" w:sz="6" w:space="0" w:color="auto"/>
              <w:bottom w:val="outset" w:sz="6" w:space="0" w:color="auto"/>
              <w:right w:val="outset" w:sz="6" w:space="0" w:color="auto"/>
            </w:tcBorders>
          </w:tcPr>
          <w:p w:rsidR="00D80BF3" w:rsidRPr="00C57F2D" w:rsidRDefault="00D80BF3" w:rsidP="00D80BF3">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备注</w:t>
            </w:r>
          </w:p>
        </w:tc>
      </w:tr>
      <w:tr w:rsidR="00D80BF3" w:rsidRPr="00C57F2D" w:rsidTr="00641EFE">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液压千斤顶</w:t>
            </w:r>
          </w:p>
        </w:tc>
        <w:tc>
          <w:tcPr>
            <w:tcW w:w="269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HYDRA</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型号：BHP-5751G</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油缸型号：RCH-602</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 xml:space="preserve">能力：60T </w:t>
            </w:r>
          </w:p>
        </w:tc>
        <w:tc>
          <w:tcPr>
            <w:tcW w:w="850"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3</w:t>
            </w:r>
          </w:p>
        </w:tc>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559"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843" w:type="dxa"/>
            <w:tcBorders>
              <w:top w:val="outset" w:sz="6" w:space="0" w:color="auto"/>
              <w:left w:val="outset" w:sz="6" w:space="0" w:color="auto"/>
              <w:bottom w:val="outset" w:sz="6" w:space="0" w:color="auto"/>
              <w:right w:val="outset" w:sz="6" w:space="0" w:color="auto"/>
            </w:tcBorders>
            <w:vAlign w:val="center"/>
          </w:tcPr>
          <w:p w:rsidR="00D80BF3" w:rsidRPr="008F65E6" w:rsidRDefault="00D80BF3" w:rsidP="009E5B1E">
            <w:pPr>
              <w:spacing w:before="100" w:beforeAutospacing="1" w:after="100" w:afterAutospacing="1" w:line="240" w:lineRule="atLeast"/>
              <w:jc w:val="center"/>
              <w:rPr>
                <w:rFonts w:asciiTheme="majorEastAsia" w:eastAsiaTheme="majorEastAsia" w:hAnsiTheme="majorEastAsia"/>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D80BF3" w:rsidRPr="00C57F2D" w:rsidTr="00641EFE">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液压拉拔器</w:t>
            </w:r>
          </w:p>
        </w:tc>
        <w:tc>
          <w:tcPr>
            <w:tcW w:w="269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KING TONY（蓝带）</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型号：7963</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CR-V</w:t>
            </w:r>
          </w:p>
        </w:tc>
        <w:tc>
          <w:tcPr>
            <w:tcW w:w="850"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1</w:t>
            </w:r>
          </w:p>
        </w:tc>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559"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84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D80BF3" w:rsidRPr="00C57F2D" w:rsidTr="00641EFE">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螺栓拉伸器</w:t>
            </w:r>
          </w:p>
        </w:tc>
        <w:tc>
          <w:tcPr>
            <w:tcW w:w="269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HTS</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型号：24M64</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行程：10mm</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最大压力：70MPa</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(螺距M64*4）</w:t>
            </w:r>
          </w:p>
        </w:tc>
        <w:tc>
          <w:tcPr>
            <w:tcW w:w="850"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2</w:t>
            </w:r>
          </w:p>
        </w:tc>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559"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84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D80BF3" w:rsidRPr="00C57F2D" w:rsidTr="00641EFE">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螺栓拉伸器</w:t>
            </w:r>
          </w:p>
        </w:tc>
        <w:tc>
          <w:tcPr>
            <w:tcW w:w="269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color w:val="000000"/>
                <w:szCs w:val="21"/>
                <w:lang w:eastAsia="zh-CN"/>
              </w:rPr>
              <w:t>HTS</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型号：25M80</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面积：164.4cm2行程：10mm</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最大压力：150MPa</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(螺距M80*4）</w:t>
            </w:r>
          </w:p>
        </w:tc>
        <w:tc>
          <w:tcPr>
            <w:tcW w:w="850"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1</w:t>
            </w:r>
          </w:p>
        </w:tc>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559"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84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D80BF3" w:rsidRPr="00C57F2D" w:rsidTr="00641EFE">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螺栓拉伸器</w:t>
            </w:r>
          </w:p>
        </w:tc>
        <w:tc>
          <w:tcPr>
            <w:tcW w:w="269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哈恩库博</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载荷：1649KN</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压力：150MPa</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(螺距M56*3)</w:t>
            </w:r>
          </w:p>
        </w:tc>
        <w:tc>
          <w:tcPr>
            <w:tcW w:w="850"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2</w:t>
            </w:r>
          </w:p>
        </w:tc>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559"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84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D80BF3" w:rsidRPr="00C57F2D" w:rsidTr="00641EFE">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液压扭力扳手</w:t>
            </w:r>
          </w:p>
        </w:tc>
        <w:tc>
          <w:tcPr>
            <w:tcW w:w="269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XLT-8</w:t>
            </w:r>
          </w:p>
          <w:p w:rsidR="00D80BF3" w:rsidRPr="00C57F2D" w:rsidRDefault="00D80BF3"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SN</w:t>
            </w:r>
          </w:p>
        </w:tc>
        <w:tc>
          <w:tcPr>
            <w:tcW w:w="850"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2</w:t>
            </w:r>
          </w:p>
        </w:tc>
        <w:tc>
          <w:tcPr>
            <w:tcW w:w="1418"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559"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843" w:type="dxa"/>
            <w:tcBorders>
              <w:top w:val="outset" w:sz="6" w:space="0" w:color="auto"/>
              <w:left w:val="outset" w:sz="6" w:space="0" w:color="auto"/>
              <w:bottom w:val="outset" w:sz="6" w:space="0" w:color="auto"/>
              <w:right w:val="outset" w:sz="6" w:space="0" w:color="auto"/>
            </w:tcBorders>
            <w:vAlign w:val="center"/>
          </w:tcPr>
          <w:p w:rsidR="00D80BF3" w:rsidRPr="00C57F2D" w:rsidRDefault="00D80BF3"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D80BF3" w:rsidRPr="00C57F2D" w:rsidTr="009E5B1E">
        <w:trPr>
          <w:tblCellSpacing w:w="0" w:type="dxa"/>
        </w:trPr>
        <w:tc>
          <w:tcPr>
            <w:tcW w:w="9781" w:type="dxa"/>
            <w:gridSpan w:val="6"/>
            <w:tcBorders>
              <w:top w:val="outset" w:sz="6" w:space="0" w:color="auto"/>
              <w:left w:val="outset" w:sz="6" w:space="0" w:color="auto"/>
              <w:bottom w:val="outset" w:sz="6" w:space="0" w:color="auto"/>
              <w:right w:val="outset" w:sz="6" w:space="0" w:color="auto"/>
            </w:tcBorders>
          </w:tcPr>
          <w:p w:rsidR="00D80BF3" w:rsidRPr="00C57F2D" w:rsidRDefault="00D80BF3" w:rsidP="009E5B1E">
            <w:pPr>
              <w:widowControl/>
              <w:spacing w:before="100" w:beforeAutospacing="1" w:after="100" w:afterAutospacing="1"/>
              <w:rPr>
                <w:rFonts w:asciiTheme="majorEastAsia" w:eastAsiaTheme="majorEastAsia" w:hAnsiTheme="majorEastAsia"/>
                <w:szCs w:val="21"/>
                <w:lang w:eastAsia="zh-CN"/>
              </w:rPr>
            </w:pPr>
            <w:r w:rsidRPr="00C57F2D">
              <w:rPr>
                <w:rFonts w:asciiTheme="majorEastAsia" w:eastAsiaTheme="majorEastAsia" w:hAnsiTheme="majorEastAsia" w:hint="eastAsia"/>
                <w:szCs w:val="21"/>
                <w:lang w:eastAsia="zh-CN"/>
              </w:rPr>
              <w:t>总计（含税）：人民币</w:t>
            </w:r>
            <w:r>
              <w:rPr>
                <w:rFonts w:asciiTheme="majorEastAsia" w:eastAsiaTheme="majorEastAsia" w:hAnsiTheme="majorEastAsia" w:hint="eastAsia"/>
                <w:szCs w:val="21"/>
                <w:lang w:eastAsia="zh-CN"/>
              </w:rPr>
              <w:t xml:space="preserve">        </w:t>
            </w:r>
            <w:r w:rsidRPr="00C57F2D">
              <w:rPr>
                <w:rFonts w:asciiTheme="majorEastAsia" w:eastAsiaTheme="majorEastAsia" w:hAnsiTheme="majorEastAsia" w:hint="eastAsia"/>
                <w:szCs w:val="21"/>
                <w:lang w:eastAsia="zh-CN"/>
              </w:rPr>
              <w:t xml:space="preserve"> 元（含</w:t>
            </w:r>
            <w:r w:rsidRPr="00C57F2D">
              <w:rPr>
                <w:rFonts w:asciiTheme="majorEastAsia" w:eastAsiaTheme="majorEastAsia" w:hAnsiTheme="majorEastAsia" w:hint="eastAsia"/>
                <w:szCs w:val="21"/>
                <w:u w:val="single"/>
                <w:lang w:eastAsia="zh-CN"/>
              </w:rPr>
              <w:t xml:space="preserve"> </w:t>
            </w:r>
            <w:r>
              <w:rPr>
                <w:rFonts w:asciiTheme="majorEastAsia" w:eastAsiaTheme="majorEastAsia" w:hAnsiTheme="majorEastAsia" w:hint="eastAsia"/>
                <w:szCs w:val="21"/>
                <w:u w:val="single"/>
                <w:lang w:eastAsia="zh-CN"/>
              </w:rPr>
              <w:t xml:space="preserve">   </w:t>
            </w:r>
            <w:r w:rsidRPr="00C57F2D">
              <w:rPr>
                <w:rFonts w:asciiTheme="majorEastAsia" w:eastAsiaTheme="majorEastAsia" w:hAnsiTheme="majorEastAsia" w:hint="eastAsia"/>
                <w:szCs w:val="21"/>
                <w:u w:val="single"/>
                <w:lang w:eastAsia="zh-CN"/>
              </w:rPr>
              <w:t xml:space="preserve"> </w:t>
            </w:r>
            <w:r w:rsidRPr="00C57F2D">
              <w:rPr>
                <w:rFonts w:asciiTheme="majorEastAsia" w:eastAsiaTheme="majorEastAsia" w:hAnsiTheme="majorEastAsia" w:hint="eastAsia"/>
                <w:szCs w:val="21"/>
                <w:lang w:eastAsia="zh-CN"/>
              </w:rPr>
              <w:t>%增值税专用发票）</w:t>
            </w:r>
          </w:p>
        </w:tc>
      </w:tr>
    </w:tbl>
    <w:p w:rsidR="00D80BF3" w:rsidRDefault="00D80BF3" w:rsidP="00D80BF3">
      <w:pPr>
        <w:widowControl/>
        <w:spacing w:line="360" w:lineRule="auto"/>
        <w:ind w:leftChars="-1" w:left="718" w:hangingChars="300" w:hanging="720"/>
        <w:rPr>
          <w:color w:val="000000"/>
          <w:sz w:val="24"/>
          <w:lang w:eastAsia="zh-CN"/>
        </w:rPr>
      </w:pPr>
      <w:r>
        <w:rPr>
          <w:rFonts w:hint="eastAsia"/>
          <w:sz w:val="24"/>
          <w:lang w:eastAsia="zh-CN"/>
        </w:rPr>
        <w:t>说明：</w:t>
      </w:r>
      <w:r w:rsidRPr="00746194">
        <w:rPr>
          <w:rFonts w:hint="eastAsia"/>
          <w:sz w:val="24"/>
          <w:lang w:eastAsia="zh-CN"/>
        </w:rPr>
        <w:t>本合同</w:t>
      </w:r>
      <w:r w:rsidRPr="00AA5C7E">
        <w:rPr>
          <w:rFonts w:hint="eastAsia"/>
          <w:color w:val="000000"/>
          <w:sz w:val="24"/>
          <w:lang w:eastAsia="zh-CN"/>
        </w:rPr>
        <w:t>的维修</w:t>
      </w:r>
      <w:r>
        <w:rPr>
          <w:rFonts w:hint="eastAsia"/>
          <w:color w:val="000000"/>
          <w:sz w:val="24"/>
          <w:lang w:eastAsia="zh-CN"/>
        </w:rPr>
        <w:t>总价</w:t>
      </w:r>
      <w:r w:rsidRPr="00AA5C7E">
        <w:rPr>
          <w:rFonts w:hint="eastAsia"/>
          <w:color w:val="000000"/>
          <w:sz w:val="24"/>
          <w:lang w:eastAsia="zh-CN"/>
        </w:rPr>
        <w:t>为包干制，</w:t>
      </w:r>
      <w:r w:rsidRPr="00AA5C7E">
        <w:rPr>
          <w:rFonts w:hint="eastAsia"/>
          <w:sz w:val="24"/>
          <w:lang w:eastAsia="zh-CN"/>
        </w:rPr>
        <w:t>包括乙方工作涉及到的劳务费、管理费、工具费、劳保费、所有税费、各种保险、安全费用、利润、食宿费、</w:t>
      </w:r>
      <w:r>
        <w:rPr>
          <w:rFonts w:hint="eastAsia"/>
          <w:sz w:val="24"/>
          <w:lang w:eastAsia="zh-CN"/>
        </w:rPr>
        <w:t>运输费、耗材费及合同涉及到的所有风险、责任、义务</w:t>
      </w:r>
      <w:r w:rsidRPr="00742013">
        <w:rPr>
          <w:rFonts w:hint="eastAsia"/>
          <w:sz w:val="24"/>
          <w:lang w:eastAsia="zh-CN"/>
        </w:rPr>
        <w:t>等完成各项目所需的全部费用；乙方根据实际需要增加或者减少工</w:t>
      </w:r>
      <w:r w:rsidRPr="00AA5C7E">
        <w:rPr>
          <w:rFonts w:hint="eastAsia"/>
          <w:color w:val="000000"/>
          <w:sz w:val="24"/>
          <w:lang w:eastAsia="zh-CN"/>
        </w:rPr>
        <w:t>程维护人员数量，本合同</w:t>
      </w:r>
      <w:r>
        <w:rPr>
          <w:rFonts w:hint="eastAsia"/>
          <w:color w:val="000000"/>
          <w:sz w:val="24"/>
          <w:lang w:eastAsia="zh-CN"/>
        </w:rPr>
        <w:t>固定总</w:t>
      </w:r>
      <w:r w:rsidRPr="00AA5C7E">
        <w:rPr>
          <w:rFonts w:hint="eastAsia"/>
          <w:color w:val="000000"/>
          <w:sz w:val="24"/>
          <w:lang w:eastAsia="zh-CN"/>
        </w:rPr>
        <w:t>价不变。</w:t>
      </w:r>
    </w:p>
    <w:p w:rsidR="00F3123B" w:rsidRPr="00F3123B" w:rsidRDefault="00F3123B" w:rsidP="00F3123B">
      <w:pPr>
        <w:pStyle w:val="1"/>
      </w:pPr>
    </w:p>
    <w:p w:rsidR="00D80BF3" w:rsidRPr="00603521" w:rsidRDefault="00D80BF3" w:rsidP="00D80BF3">
      <w:pPr>
        <w:rPr>
          <w:b/>
          <w:color w:val="000000"/>
          <w:sz w:val="24"/>
          <w:lang w:eastAsia="zh-CN"/>
        </w:rPr>
      </w:pPr>
      <w:r w:rsidRPr="00AA5C7E">
        <w:rPr>
          <w:rFonts w:hint="eastAsia"/>
          <w:b/>
          <w:color w:val="000000"/>
          <w:sz w:val="24"/>
          <w:lang w:eastAsia="zh-CN"/>
        </w:rPr>
        <w:lastRenderedPageBreak/>
        <w:t>二、费用结算方式和支付期限：</w:t>
      </w:r>
    </w:p>
    <w:p w:rsidR="00D80BF3" w:rsidRDefault="00D80BF3" w:rsidP="00D80BF3">
      <w:pPr>
        <w:spacing w:line="360" w:lineRule="auto"/>
        <w:rPr>
          <w:sz w:val="24"/>
          <w:lang w:eastAsia="zh-CN"/>
        </w:rPr>
      </w:pPr>
      <w:r>
        <w:rPr>
          <w:rFonts w:hint="eastAsia"/>
          <w:sz w:val="24"/>
          <w:lang w:eastAsia="zh-CN"/>
        </w:rPr>
        <w:t>1、预付款：无</w:t>
      </w:r>
    </w:p>
    <w:p w:rsidR="00D80BF3" w:rsidRDefault="00D80BF3" w:rsidP="00D80BF3">
      <w:pPr>
        <w:spacing w:line="360" w:lineRule="auto"/>
        <w:ind w:left="1320" w:hangingChars="550" w:hanging="1320"/>
        <w:rPr>
          <w:sz w:val="24"/>
          <w:lang w:eastAsia="zh-CN"/>
        </w:rPr>
      </w:pPr>
      <w:r>
        <w:rPr>
          <w:rFonts w:hint="eastAsia"/>
          <w:sz w:val="24"/>
          <w:lang w:eastAsia="zh-CN"/>
        </w:rPr>
        <w:t>2、验收款：液压工具维修完成并经甲方验收合格后，且收到全额合同总价</w:t>
      </w:r>
      <w:r>
        <w:rPr>
          <w:rFonts w:hint="eastAsia"/>
          <w:sz w:val="24"/>
          <w:u w:val="single"/>
          <w:lang w:eastAsia="zh-CN"/>
        </w:rPr>
        <w:t xml:space="preserve">  </w:t>
      </w:r>
      <w:r>
        <w:rPr>
          <w:rFonts w:hint="eastAsia"/>
          <w:sz w:val="24"/>
          <w:lang w:eastAsia="zh-CN"/>
        </w:rPr>
        <w:t>%增值税专用发票后，甲方15个工作日内支付给乙方100％的验收款（即￥</w:t>
      </w:r>
      <w:r>
        <w:rPr>
          <w:rFonts w:hint="eastAsia"/>
          <w:sz w:val="24"/>
          <w:u w:val="single"/>
          <w:lang w:eastAsia="zh-CN"/>
        </w:rPr>
        <w:t xml:space="preserve">      </w:t>
      </w:r>
      <w:r>
        <w:rPr>
          <w:rFonts w:hint="eastAsia"/>
          <w:sz w:val="24"/>
          <w:lang w:eastAsia="zh-CN"/>
        </w:rPr>
        <w:t>元）。</w:t>
      </w:r>
    </w:p>
    <w:p w:rsidR="00D80BF3" w:rsidRPr="00AA5C7E" w:rsidRDefault="00D80BF3" w:rsidP="00D80BF3">
      <w:pPr>
        <w:widowControl/>
        <w:rPr>
          <w:b/>
          <w:color w:val="000000"/>
          <w:sz w:val="24"/>
          <w:lang w:eastAsia="zh-CN"/>
        </w:rPr>
      </w:pPr>
      <w:r w:rsidRPr="00AA5C7E">
        <w:rPr>
          <w:b/>
          <w:color w:val="000000"/>
          <w:sz w:val="24"/>
          <w:lang w:eastAsia="zh-CN"/>
        </w:rPr>
        <w:t>三、</w:t>
      </w:r>
      <w:r w:rsidRPr="00AA5C7E">
        <w:rPr>
          <w:rFonts w:hint="eastAsia"/>
          <w:b/>
          <w:color w:val="000000"/>
          <w:sz w:val="24"/>
          <w:lang w:eastAsia="zh-CN"/>
        </w:rPr>
        <w:t>维修要求：</w:t>
      </w:r>
    </w:p>
    <w:p w:rsidR="00D80BF3" w:rsidRDefault="00D80BF3" w:rsidP="00D80BF3">
      <w:pPr>
        <w:spacing w:line="360" w:lineRule="auto"/>
        <w:ind w:leftChars="-1" w:left="-1" w:hanging="1"/>
        <w:rPr>
          <w:sz w:val="24"/>
          <w:lang w:eastAsia="zh-CN"/>
        </w:rPr>
      </w:pPr>
      <w:r w:rsidRPr="00AA5C7E">
        <w:rPr>
          <w:rFonts w:hint="eastAsia"/>
          <w:color w:val="000000"/>
          <w:sz w:val="24"/>
          <w:lang w:eastAsia="zh-CN"/>
        </w:rPr>
        <w:t>1、</w:t>
      </w:r>
      <w:r w:rsidRPr="00AA5C7E">
        <w:rPr>
          <w:color w:val="000000"/>
          <w:sz w:val="24"/>
          <w:lang w:eastAsia="zh-CN"/>
        </w:rPr>
        <w:t>维修地点</w:t>
      </w:r>
      <w:r w:rsidRPr="00F25CF6">
        <w:rPr>
          <w:sz w:val="24"/>
          <w:lang w:eastAsia="zh-CN"/>
        </w:rPr>
        <w:t>：</w:t>
      </w:r>
      <w:r>
        <w:rPr>
          <w:rFonts w:hint="eastAsia"/>
          <w:color w:val="000000"/>
          <w:sz w:val="24"/>
          <w:u w:val="single"/>
          <w:lang w:eastAsia="zh-CN"/>
        </w:rPr>
        <w:t>乙方将液压工具运回维修厂修理</w:t>
      </w:r>
      <w:r>
        <w:rPr>
          <w:rFonts w:hint="eastAsia"/>
          <w:sz w:val="24"/>
          <w:lang w:eastAsia="zh-CN"/>
        </w:rPr>
        <w:t>。</w:t>
      </w:r>
    </w:p>
    <w:p w:rsidR="00D80BF3" w:rsidRDefault="00D80BF3" w:rsidP="00D80BF3">
      <w:pPr>
        <w:spacing w:line="360" w:lineRule="auto"/>
        <w:ind w:leftChars="-1" w:left="2758" w:hangingChars="1150" w:hanging="2760"/>
        <w:rPr>
          <w:sz w:val="24"/>
          <w:lang w:eastAsia="zh-CN"/>
        </w:rPr>
      </w:pPr>
      <w:r>
        <w:rPr>
          <w:rFonts w:hint="eastAsia"/>
          <w:sz w:val="24"/>
          <w:lang w:eastAsia="zh-CN"/>
        </w:rPr>
        <w:t xml:space="preserve">   维修故障（不限于此）：</w:t>
      </w:r>
      <w:r w:rsidRPr="00CC26E7">
        <w:rPr>
          <w:rFonts w:hint="eastAsia"/>
          <w:sz w:val="24"/>
          <w:lang w:eastAsia="zh-CN"/>
        </w:rPr>
        <w:t>1</w:t>
      </w:r>
      <w:r>
        <w:rPr>
          <w:rFonts w:hint="eastAsia"/>
          <w:sz w:val="24"/>
          <w:lang w:eastAsia="zh-CN"/>
        </w:rPr>
        <w:t>）千斤顶漏油</w:t>
      </w:r>
      <w:r w:rsidRPr="00CC26E7">
        <w:rPr>
          <w:rFonts w:hint="eastAsia"/>
          <w:sz w:val="24"/>
          <w:lang w:eastAsia="zh-CN"/>
        </w:rPr>
        <w:t>；</w:t>
      </w:r>
    </w:p>
    <w:p w:rsidR="00D80BF3" w:rsidRDefault="00D80BF3" w:rsidP="00D80BF3">
      <w:pPr>
        <w:spacing w:line="360" w:lineRule="auto"/>
        <w:ind w:leftChars="1310" w:left="2882" w:firstLineChars="50" w:firstLine="120"/>
        <w:rPr>
          <w:sz w:val="24"/>
        </w:rPr>
      </w:pPr>
      <w:r w:rsidRPr="00CC26E7">
        <w:rPr>
          <w:rFonts w:hint="eastAsia"/>
          <w:sz w:val="24"/>
        </w:rPr>
        <w:t>2</w:t>
      </w:r>
      <w:r>
        <w:rPr>
          <w:rFonts w:hint="eastAsia"/>
          <w:sz w:val="24"/>
        </w:rPr>
        <w:t>）活塞缸漏油</w:t>
      </w:r>
      <w:r w:rsidRPr="00CC26E7">
        <w:rPr>
          <w:rFonts w:hint="eastAsia"/>
          <w:sz w:val="24"/>
        </w:rPr>
        <w:t>；</w:t>
      </w:r>
    </w:p>
    <w:p w:rsidR="00D80BF3" w:rsidRDefault="00D80BF3" w:rsidP="00D80BF3">
      <w:pPr>
        <w:spacing w:line="360" w:lineRule="auto"/>
        <w:ind w:leftChars="1310" w:left="2882" w:firstLineChars="50" w:firstLine="120"/>
        <w:rPr>
          <w:sz w:val="24"/>
        </w:rPr>
      </w:pPr>
      <w:r>
        <w:rPr>
          <w:rFonts w:hint="eastAsia"/>
          <w:sz w:val="24"/>
        </w:rPr>
        <w:t>3）O型圈外露</w:t>
      </w:r>
      <w:r w:rsidRPr="00CC26E7">
        <w:rPr>
          <w:rFonts w:hint="eastAsia"/>
          <w:sz w:val="24"/>
        </w:rPr>
        <w:t>；</w:t>
      </w:r>
    </w:p>
    <w:p w:rsidR="00D80BF3" w:rsidRDefault="00D80BF3" w:rsidP="00D80BF3">
      <w:pPr>
        <w:spacing w:line="360" w:lineRule="auto"/>
        <w:ind w:leftChars="1310" w:left="2882" w:firstLineChars="50" w:firstLine="120"/>
        <w:rPr>
          <w:sz w:val="24"/>
          <w:lang w:eastAsia="zh-CN"/>
        </w:rPr>
      </w:pPr>
      <w:r w:rsidRPr="00CC26E7">
        <w:rPr>
          <w:rFonts w:hint="eastAsia"/>
          <w:sz w:val="24"/>
          <w:lang w:eastAsia="zh-CN"/>
        </w:rPr>
        <w:t>4</w:t>
      </w:r>
      <w:r>
        <w:rPr>
          <w:rFonts w:hint="eastAsia"/>
          <w:sz w:val="24"/>
          <w:lang w:eastAsia="zh-CN"/>
        </w:rPr>
        <w:t>）拉拔器漏油</w:t>
      </w:r>
      <w:r w:rsidRPr="00CC26E7">
        <w:rPr>
          <w:rFonts w:hint="eastAsia"/>
          <w:sz w:val="24"/>
          <w:lang w:eastAsia="zh-CN"/>
        </w:rPr>
        <w:t>。</w:t>
      </w:r>
    </w:p>
    <w:p w:rsidR="00D80BF3" w:rsidRPr="00CE691B" w:rsidRDefault="00D80BF3" w:rsidP="00D80BF3">
      <w:pPr>
        <w:spacing w:line="360" w:lineRule="auto"/>
        <w:ind w:left="2400" w:hangingChars="1000" w:hanging="2400"/>
        <w:rPr>
          <w:sz w:val="24"/>
          <w:lang w:eastAsia="zh-CN"/>
        </w:rPr>
      </w:pPr>
      <w:r>
        <w:rPr>
          <w:rFonts w:hint="eastAsia"/>
          <w:sz w:val="24"/>
          <w:lang w:eastAsia="zh-CN"/>
        </w:rPr>
        <w:t xml:space="preserve">   具体维修要求：1）判定漏油原因；2）更换密封材料；3）达到承载压力标准；4）每台设备附带2套同材质密封备件。</w:t>
      </w:r>
    </w:p>
    <w:p w:rsidR="00D80BF3" w:rsidRPr="00AA5C7E" w:rsidRDefault="00D80BF3" w:rsidP="00D80BF3">
      <w:pPr>
        <w:widowControl/>
        <w:spacing w:line="360" w:lineRule="auto"/>
        <w:ind w:leftChars="-1" w:left="-1" w:hanging="1"/>
        <w:rPr>
          <w:rFonts w:cs="Arial"/>
          <w:sz w:val="24"/>
          <w:lang w:eastAsia="zh-CN"/>
        </w:rPr>
      </w:pPr>
      <w:r w:rsidRPr="00AA5C7E">
        <w:rPr>
          <w:rFonts w:hint="eastAsia"/>
          <w:color w:val="000000"/>
          <w:sz w:val="24"/>
          <w:lang w:eastAsia="zh-CN"/>
        </w:rPr>
        <w:t>2、</w:t>
      </w:r>
      <w:r w:rsidRPr="00AA5C7E">
        <w:rPr>
          <w:rFonts w:cs="Arial"/>
          <w:sz w:val="24"/>
          <w:lang w:eastAsia="zh-CN"/>
        </w:rPr>
        <w:t>修缮修理的质量要求、技术标准</w:t>
      </w:r>
      <w:r w:rsidRPr="00AA5C7E">
        <w:rPr>
          <w:rFonts w:cs="Arial" w:hint="eastAsia"/>
          <w:sz w:val="24"/>
          <w:lang w:eastAsia="zh-CN"/>
        </w:rPr>
        <w:t>：</w:t>
      </w:r>
      <w:r w:rsidRPr="00D575B7">
        <w:rPr>
          <w:rFonts w:cs="Arial" w:hint="eastAsia"/>
          <w:sz w:val="24"/>
          <w:lang w:eastAsia="zh-CN"/>
        </w:rPr>
        <w:t>以国家标准、行业标准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w:t>
      </w:r>
      <w:r>
        <w:rPr>
          <w:rFonts w:cs="Arial" w:hint="eastAsia"/>
          <w:sz w:val="24"/>
          <w:lang w:eastAsia="zh-CN"/>
        </w:rPr>
        <w:t>维修</w:t>
      </w:r>
      <w:r w:rsidRPr="00D575B7">
        <w:rPr>
          <w:rFonts w:cs="Arial" w:hint="eastAsia"/>
          <w:sz w:val="24"/>
          <w:lang w:eastAsia="zh-CN"/>
        </w:rPr>
        <w:t>质量标准或者符合该</w:t>
      </w:r>
      <w:r>
        <w:rPr>
          <w:rFonts w:cs="Arial" w:hint="eastAsia"/>
          <w:sz w:val="24"/>
          <w:lang w:eastAsia="zh-CN"/>
        </w:rPr>
        <w:t>维修</w:t>
      </w:r>
      <w:r w:rsidRPr="00D575B7">
        <w:rPr>
          <w:rFonts w:cs="Arial" w:hint="eastAsia"/>
          <w:sz w:val="24"/>
          <w:lang w:eastAsia="zh-CN"/>
        </w:rPr>
        <w:t xml:space="preserve">整体及各部位的功能及结构目的的特定标准执行。    </w:t>
      </w:r>
    </w:p>
    <w:p w:rsidR="00D80BF3" w:rsidRPr="00D575B7" w:rsidRDefault="00D80BF3" w:rsidP="00D80BF3">
      <w:pPr>
        <w:adjustRightInd w:val="0"/>
        <w:spacing w:line="360" w:lineRule="auto"/>
        <w:ind w:left="1"/>
        <w:rPr>
          <w:rFonts w:cs="Arial"/>
          <w:sz w:val="24"/>
          <w:lang w:eastAsia="zh-CN"/>
        </w:rPr>
      </w:pPr>
      <w:r w:rsidRPr="00AA5C7E">
        <w:rPr>
          <w:rFonts w:cs="Arial" w:hint="eastAsia"/>
          <w:sz w:val="24"/>
          <w:lang w:eastAsia="zh-CN"/>
        </w:rPr>
        <w:t>3、</w:t>
      </w:r>
      <w:r w:rsidRPr="00AA5C7E">
        <w:rPr>
          <w:rFonts w:cs="Arial"/>
          <w:sz w:val="24"/>
          <w:lang w:eastAsia="zh-CN"/>
        </w:rPr>
        <w:t>验收标准及方法</w:t>
      </w:r>
      <w:r w:rsidRPr="00AA5C7E">
        <w:rPr>
          <w:rFonts w:cs="Arial" w:hint="eastAsia"/>
          <w:sz w:val="24"/>
          <w:lang w:eastAsia="zh-CN"/>
        </w:rPr>
        <w:t>：</w:t>
      </w:r>
      <w:r w:rsidRPr="00E27463">
        <w:rPr>
          <w:rFonts w:cs="Arial" w:hint="eastAsia"/>
          <w:sz w:val="24"/>
          <w:lang w:eastAsia="zh-CN"/>
        </w:rPr>
        <w:t>符合设备</w:t>
      </w:r>
      <w:r>
        <w:rPr>
          <w:rFonts w:cs="Arial" w:hint="eastAsia"/>
          <w:sz w:val="24"/>
          <w:lang w:eastAsia="zh-CN"/>
        </w:rPr>
        <w:t>维修</w:t>
      </w:r>
      <w:r w:rsidRPr="00E27463">
        <w:rPr>
          <w:rFonts w:cs="Arial" w:hint="eastAsia"/>
          <w:sz w:val="24"/>
          <w:lang w:eastAsia="zh-CN"/>
        </w:rPr>
        <w:t>后的</w:t>
      </w:r>
      <w:r w:rsidRPr="001B43DA">
        <w:rPr>
          <w:rFonts w:cs="Arial" w:hint="eastAsia"/>
          <w:b/>
          <w:sz w:val="24"/>
          <w:lang w:eastAsia="zh-CN"/>
        </w:rPr>
        <w:t>GB</w:t>
      </w:r>
      <w:r w:rsidRPr="00E27463">
        <w:rPr>
          <w:rFonts w:cs="Arial" w:hint="eastAsia"/>
          <w:sz w:val="24"/>
          <w:lang w:eastAsia="zh-CN"/>
        </w:rPr>
        <w:t>以及行业等相关标准要求，符合制造厂</w:t>
      </w:r>
      <w:r>
        <w:rPr>
          <w:rFonts w:cs="Arial" w:hint="eastAsia"/>
          <w:sz w:val="24"/>
          <w:lang w:eastAsia="zh-CN"/>
        </w:rPr>
        <w:t>出厂标准</w:t>
      </w:r>
      <w:r w:rsidRPr="00E27463">
        <w:rPr>
          <w:rFonts w:cs="Arial" w:hint="eastAsia"/>
          <w:sz w:val="24"/>
          <w:lang w:eastAsia="zh-CN"/>
        </w:rPr>
        <w:t>，</w:t>
      </w:r>
      <w:r w:rsidRPr="00D575B7">
        <w:rPr>
          <w:rFonts w:cs="Arial" w:hint="eastAsia"/>
          <w:sz w:val="24"/>
          <w:lang w:eastAsia="zh-CN"/>
        </w:rPr>
        <w:t>如经验收与验收标准不符的，甲方可在验收后</w:t>
      </w:r>
      <w:r w:rsidRPr="001B43DA">
        <w:rPr>
          <w:rFonts w:cs="Arial" w:hint="eastAsia"/>
          <w:sz w:val="24"/>
          <w:u w:val="single"/>
          <w:lang w:eastAsia="zh-CN"/>
        </w:rPr>
        <w:t xml:space="preserve"> 5 </w:t>
      </w:r>
      <w:r w:rsidRPr="00D575B7">
        <w:rPr>
          <w:rFonts w:cs="Arial" w:hint="eastAsia"/>
          <w:sz w:val="24"/>
          <w:lang w:eastAsia="zh-CN"/>
        </w:rPr>
        <w:t xml:space="preserve"> 个工作日内</w:t>
      </w:r>
      <w:r>
        <w:rPr>
          <w:rFonts w:cs="Arial" w:hint="eastAsia"/>
          <w:sz w:val="24"/>
          <w:lang w:eastAsia="zh-CN"/>
        </w:rPr>
        <w:t>提出书面异议。乙方收到书面异议后</w:t>
      </w:r>
      <w:r w:rsidRPr="00AA5C7E">
        <w:rPr>
          <w:rFonts w:cs="Arial" w:hint="eastAsia"/>
          <w:sz w:val="24"/>
          <w:lang w:eastAsia="zh-CN"/>
        </w:rPr>
        <w:t>须于</w:t>
      </w:r>
      <w:r w:rsidRPr="001B43DA">
        <w:rPr>
          <w:rFonts w:cs="Arial" w:hint="eastAsia"/>
          <w:sz w:val="24"/>
          <w:u w:val="single"/>
          <w:lang w:eastAsia="zh-CN"/>
        </w:rPr>
        <w:t xml:space="preserve"> 3</w:t>
      </w:r>
      <w:r w:rsidRPr="00D575B7">
        <w:rPr>
          <w:rFonts w:cs="Arial" w:hint="eastAsia"/>
          <w:sz w:val="24"/>
          <w:lang w:eastAsia="zh-CN"/>
        </w:rPr>
        <w:t xml:space="preserve"> </w:t>
      </w:r>
      <w:r w:rsidRPr="00AA5C7E">
        <w:rPr>
          <w:rFonts w:cs="Arial" w:hint="eastAsia"/>
          <w:sz w:val="24"/>
          <w:lang w:eastAsia="zh-CN"/>
        </w:rPr>
        <w:t>个工作日内书面答复并负责处理，否则视为默认甲方提出的异议成立并同意甲方的处理意见，承担相应的法律责任。</w:t>
      </w:r>
    </w:p>
    <w:p w:rsidR="00D80BF3" w:rsidRPr="00F25CF6" w:rsidRDefault="00D80BF3" w:rsidP="00D80BF3">
      <w:pPr>
        <w:widowControl/>
        <w:spacing w:line="360" w:lineRule="auto"/>
        <w:rPr>
          <w:rFonts w:cs="Arial"/>
          <w:sz w:val="24"/>
          <w:u w:val="single"/>
          <w:lang w:eastAsia="zh-CN"/>
        </w:rPr>
      </w:pPr>
      <w:r w:rsidRPr="00AA5C7E">
        <w:rPr>
          <w:rFonts w:cs="Arial" w:hint="eastAsia"/>
          <w:sz w:val="24"/>
          <w:lang w:eastAsia="zh-CN"/>
        </w:rPr>
        <w:t>4、</w:t>
      </w:r>
      <w:r w:rsidRPr="00AA5C7E">
        <w:rPr>
          <w:rFonts w:cs="Arial"/>
          <w:sz w:val="24"/>
          <w:lang w:eastAsia="zh-CN"/>
        </w:rPr>
        <w:t>包装要求及包装费用负担</w:t>
      </w:r>
      <w:r w:rsidRPr="00AA5C7E">
        <w:rPr>
          <w:rFonts w:cs="Arial" w:hint="eastAsia"/>
          <w:sz w:val="24"/>
          <w:lang w:eastAsia="zh-CN"/>
        </w:rPr>
        <w:t>：场外维修的，乙方应当按照足以固定、保护好维修设备的措施包装，费用由乙方承担（已含在维修报价里）。若因乙方包装不善，造成维修设备损坏的，乙方应当照价赔偿。</w:t>
      </w:r>
    </w:p>
    <w:p w:rsidR="00D80BF3" w:rsidRPr="00AA5C7E" w:rsidRDefault="00D80BF3" w:rsidP="00D80BF3">
      <w:pPr>
        <w:widowControl/>
        <w:spacing w:line="360" w:lineRule="auto"/>
        <w:rPr>
          <w:rFonts w:cs="Arial"/>
          <w:sz w:val="24"/>
          <w:lang w:eastAsia="zh-CN"/>
        </w:rPr>
      </w:pPr>
      <w:r>
        <w:rPr>
          <w:rFonts w:hint="eastAsia"/>
          <w:sz w:val="24"/>
          <w:lang w:eastAsia="zh-CN"/>
        </w:rPr>
        <w:t>5</w:t>
      </w:r>
      <w:r w:rsidRPr="00AA5C7E">
        <w:rPr>
          <w:rFonts w:cs="Arial" w:hint="eastAsia"/>
          <w:sz w:val="24"/>
          <w:lang w:eastAsia="zh-CN"/>
        </w:rPr>
        <w:t>、</w:t>
      </w:r>
      <w:r w:rsidRPr="00AA5C7E">
        <w:rPr>
          <w:rFonts w:cs="Arial"/>
          <w:sz w:val="24"/>
          <w:lang w:eastAsia="zh-CN"/>
        </w:rPr>
        <w:t>乙方</w:t>
      </w:r>
      <w:r w:rsidRPr="00AA5C7E">
        <w:rPr>
          <w:rFonts w:cs="Arial" w:hint="eastAsia"/>
          <w:sz w:val="24"/>
          <w:lang w:eastAsia="zh-CN"/>
        </w:rPr>
        <w:t>保证</w:t>
      </w:r>
      <w:r w:rsidRPr="00AA5C7E">
        <w:rPr>
          <w:rFonts w:cs="Arial"/>
          <w:sz w:val="24"/>
          <w:lang w:eastAsia="zh-CN"/>
        </w:rPr>
        <w:t>为甲方提供的更换部件为</w:t>
      </w:r>
      <w:r>
        <w:rPr>
          <w:rFonts w:cs="Arial" w:hint="eastAsia"/>
          <w:sz w:val="24"/>
          <w:lang w:eastAsia="zh-CN"/>
        </w:rPr>
        <w:t>新</w:t>
      </w:r>
      <w:r w:rsidRPr="00AA5C7E">
        <w:rPr>
          <w:rFonts w:cs="Arial"/>
          <w:sz w:val="24"/>
          <w:lang w:eastAsia="zh-CN"/>
        </w:rPr>
        <w:t>部件，如有特殊情况，乙方需在与甲方协商认同后更换与原部件应用功能与技术指标相近的部件。</w:t>
      </w:r>
    </w:p>
    <w:p w:rsidR="00D80BF3" w:rsidRPr="00AA5C7E" w:rsidRDefault="00D80BF3" w:rsidP="00D80BF3">
      <w:pPr>
        <w:widowControl/>
        <w:spacing w:line="360" w:lineRule="auto"/>
        <w:ind w:left="1"/>
        <w:rPr>
          <w:sz w:val="24"/>
          <w:lang w:eastAsia="zh-CN"/>
        </w:rPr>
      </w:pPr>
      <w:r>
        <w:rPr>
          <w:rFonts w:cs="Arial" w:hint="eastAsia"/>
          <w:sz w:val="24"/>
          <w:lang w:eastAsia="zh-CN"/>
        </w:rPr>
        <w:t>6、</w:t>
      </w:r>
      <w:r w:rsidRPr="00AA5C7E">
        <w:rPr>
          <w:rFonts w:cs="Arial"/>
          <w:sz w:val="24"/>
          <w:lang w:eastAsia="zh-CN"/>
        </w:rPr>
        <w:t>乙方为甲方更换的部件</w:t>
      </w:r>
      <w:r w:rsidRPr="00AA5C7E">
        <w:rPr>
          <w:rFonts w:cs="Arial" w:hint="eastAsia"/>
          <w:sz w:val="24"/>
          <w:lang w:eastAsia="zh-CN"/>
        </w:rPr>
        <w:t>、配件</w:t>
      </w:r>
      <w:r w:rsidRPr="00AA5C7E">
        <w:rPr>
          <w:rFonts w:cs="Arial"/>
          <w:sz w:val="24"/>
          <w:lang w:eastAsia="zh-CN"/>
        </w:rPr>
        <w:t>在</w:t>
      </w:r>
      <w:r w:rsidRPr="00AA5C7E">
        <w:rPr>
          <w:rFonts w:cs="Arial" w:hint="eastAsia"/>
          <w:sz w:val="24"/>
          <w:lang w:eastAsia="zh-CN"/>
        </w:rPr>
        <w:t>上装到</w:t>
      </w:r>
      <w:r>
        <w:rPr>
          <w:rFonts w:cs="Arial" w:hint="eastAsia"/>
          <w:sz w:val="24"/>
          <w:lang w:eastAsia="zh-CN"/>
        </w:rPr>
        <w:t>液压工具</w:t>
      </w:r>
      <w:r>
        <w:rPr>
          <w:rFonts w:cs="Arial" w:hint="eastAsia"/>
          <w:sz w:val="24"/>
          <w:u w:val="single"/>
          <w:lang w:eastAsia="zh-CN"/>
        </w:rPr>
        <w:t>12</w:t>
      </w:r>
      <w:r w:rsidRPr="00AA5C7E">
        <w:rPr>
          <w:rFonts w:cs="Arial"/>
          <w:sz w:val="24"/>
          <w:lang w:eastAsia="zh-CN"/>
        </w:rPr>
        <w:t>个月内损坏</w:t>
      </w:r>
      <w:r w:rsidRPr="00AA5C7E">
        <w:rPr>
          <w:rFonts w:cs="Arial" w:hint="eastAsia"/>
          <w:sz w:val="24"/>
          <w:lang w:eastAsia="zh-CN"/>
        </w:rPr>
        <w:t>的</w:t>
      </w:r>
      <w:r w:rsidRPr="00AA5C7E">
        <w:rPr>
          <w:rFonts w:cs="Arial"/>
          <w:sz w:val="24"/>
          <w:lang w:eastAsia="zh-CN"/>
        </w:rPr>
        <w:t>，乙方</w:t>
      </w:r>
      <w:r w:rsidRPr="00AA5C7E">
        <w:rPr>
          <w:rFonts w:cs="Arial" w:hint="eastAsia"/>
          <w:sz w:val="24"/>
          <w:lang w:eastAsia="zh-CN"/>
        </w:rPr>
        <w:t>须</w:t>
      </w:r>
      <w:r w:rsidRPr="00AA5C7E">
        <w:rPr>
          <w:rFonts w:cs="Arial"/>
          <w:sz w:val="24"/>
          <w:lang w:eastAsia="zh-CN"/>
        </w:rPr>
        <w:t>为甲方免费更换、维修</w:t>
      </w:r>
      <w:r w:rsidRPr="00AA5C7E">
        <w:rPr>
          <w:rFonts w:cs="Arial" w:hint="eastAsia"/>
          <w:sz w:val="24"/>
          <w:lang w:eastAsia="zh-CN"/>
        </w:rPr>
        <w:t>，且承担由此产生的费用</w:t>
      </w:r>
      <w:r w:rsidRPr="00AA5C7E">
        <w:rPr>
          <w:rFonts w:cs="Arial"/>
          <w:sz w:val="24"/>
          <w:lang w:eastAsia="zh-CN"/>
        </w:rPr>
        <w:t>。</w:t>
      </w:r>
    </w:p>
    <w:p w:rsidR="00D80BF3" w:rsidRDefault="00D80BF3" w:rsidP="00F3123B">
      <w:pPr>
        <w:widowControl/>
        <w:spacing w:line="360" w:lineRule="auto"/>
        <w:ind w:left="1"/>
        <w:rPr>
          <w:rFonts w:cs="Arial"/>
          <w:sz w:val="24"/>
          <w:lang w:eastAsia="zh-CN"/>
        </w:rPr>
      </w:pPr>
      <w:r>
        <w:rPr>
          <w:rFonts w:cs="Arial" w:hint="eastAsia"/>
          <w:sz w:val="24"/>
          <w:lang w:eastAsia="zh-CN"/>
        </w:rPr>
        <w:t>7</w:t>
      </w:r>
      <w:r w:rsidRPr="00AA5C7E">
        <w:rPr>
          <w:rFonts w:cs="Arial"/>
          <w:sz w:val="24"/>
          <w:lang w:eastAsia="zh-CN"/>
        </w:rPr>
        <w:t>、</w:t>
      </w:r>
      <w:r w:rsidRPr="00AA5C7E">
        <w:rPr>
          <w:rFonts w:cs="Arial" w:hint="eastAsia"/>
          <w:sz w:val="24"/>
          <w:lang w:eastAsia="zh-CN"/>
        </w:rPr>
        <w:t>乙方因维修设备所发生伙食费、差旅费、高速费、过桥费等均由其自行承担，乙方已在报价时给予综合考虑。</w:t>
      </w:r>
    </w:p>
    <w:p w:rsidR="00D80BF3" w:rsidRPr="009545EC" w:rsidRDefault="00D80BF3" w:rsidP="00D80BF3">
      <w:pPr>
        <w:widowControl/>
        <w:spacing w:line="360" w:lineRule="auto"/>
        <w:ind w:left="470" w:hangingChars="195" w:hanging="470"/>
        <w:rPr>
          <w:sz w:val="24"/>
          <w:lang w:eastAsia="zh-CN"/>
        </w:rPr>
      </w:pPr>
      <w:r w:rsidRPr="00AA5C7E">
        <w:rPr>
          <w:b/>
          <w:color w:val="000000"/>
          <w:sz w:val="24"/>
          <w:lang w:eastAsia="zh-CN"/>
        </w:rPr>
        <w:t>四、</w:t>
      </w:r>
      <w:r w:rsidRPr="00AA5C7E">
        <w:rPr>
          <w:color w:val="000000"/>
          <w:sz w:val="24"/>
          <w:lang w:eastAsia="zh-CN"/>
        </w:rPr>
        <w:t>修复设备的交付方式</w:t>
      </w:r>
      <w:r w:rsidRPr="00AA5C7E">
        <w:rPr>
          <w:rFonts w:hint="eastAsia"/>
          <w:color w:val="000000"/>
          <w:sz w:val="24"/>
          <w:lang w:eastAsia="zh-CN"/>
        </w:rPr>
        <w:t>（运输方式）</w:t>
      </w:r>
      <w:r w:rsidRPr="00AA5C7E">
        <w:rPr>
          <w:color w:val="000000"/>
          <w:sz w:val="24"/>
          <w:lang w:eastAsia="zh-CN"/>
        </w:rPr>
        <w:t>、地点：</w:t>
      </w:r>
      <w:r w:rsidRPr="009545EC">
        <w:rPr>
          <w:color w:val="000000"/>
          <w:sz w:val="24"/>
          <w:u w:val="single"/>
          <w:lang w:eastAsia="zh-CN"/>
        </w:rPr>
        <w:t>__</w:t>
      </w:r>
      <w:r>
        <w:rPr>
          <w:rFonts w:hint="eastAsia"/>
          <w:color w:val="000000"/>
          <w:sz w:val="24"/>
          <w:u w:val="single"/>
          <w:lang w:eastAsia="zh-CN"/>
        </w:rPr>
        <w:t>乙方至甲方现场提取液压工具，维修后再运到甲方现场。</w:t>
      </w:r>
    </w:p>
    <w:p w:rsidR="00D80BF3" w:rsidRPr="00AA5C7E" w:rsidRDefault="00D80BF3" w:rsidP="00D80BF3">
      <w:pPr>
        <w:widowControl/>
        <w:spacing w:line="360" w:lineRule="auto"/>
        <w:ind w:left="472" w:hangingChars="196" w:hanging="472"/>
        <w:rPr>
          <w:color w:val="000000"/>
          <w:sz w:val="24"/>
          <w:lang w:eastAsia="zh-CN"/>
        </w:rPr>
      </w:pPr>
      <w:r w:rsidRPr="00AA5C7E">
        <w:rPr>
          <w:b/>
          <w:color w:val="000000"/>
          <w:sz w:val="24"/>
          <w:lang w:eastAsia="zh-CN"/>
        </w:rPr>
        <w:lastRenderedPageBreak/>
        <w:t>五、</w:t>
      </w:r>
      <w:r w:rsidRPr="00AA5C7E">
        <w:rPr>
          <w:rFonts w:hint="eastAsia"/>
          <w:color w:val="000000"/>
          <w:sz w:val="24"/>
          <w:lang w:eastAsia="zh-CN"/>
        </w:rPr>
        <w:t>乙</w:t>
      </w:r>
      <w:r w:rsidRPr="00AA5C7E">
        <w:rPr>
          <w:color w:val="000000"/>
          <w:sz w:val="24"/>
          <w:lang w:eastAsia="zh-CN"/>
        </w:rPr>
        <w:t>方实施</w:t>
      </w:r>
      <w:r w:rsidRPr="00AA5C7E">
        <w:rPr>
          <w:rFonts w:hint="eastAsia"/>
          <w:color w:val="000000"/>
          <w:sz w:val="24"/>
          <w:lang w:eastAsia="zh-CN"/>
        </w:rPr>
        <w:t>场外</w:t>
      </w:r>
      <w:r w:rsidRPr="00AA5C7E">
        <w:rPr>
          <w:color w:val="000000"/>
          <w:sz w:val="24"/>
          <w:lang w:eastAsia="zh-CN"/>
        </w:rPr>
        <w:t>维修</w:t>
      </w:r>
      <w:r w:rsidRPr="00AA5C7E">
        <w:rPr>
          <w:rFonts w:hint="eastAsia"/>
          <w:color w:val="000000"/>
          <w:sz w:val="24"/>
          <w:lang w:eastAsia="zh-CN"/>
        </w:rPr>
        <w:t>的</w:t>
      </w:r>
      <w:r w:rsidRPr="00AA5C7E">
        <w:rPr>
          <w:color w:val="000000"/>
          <w:sz w:val="24"/>
          <w:lang w:eastAsia="zh-CN"/>
        </w:rPr>
        <w:t>，在</w:t>
      </w:r>
      <w:r w:rsidRPr="00AA5C7E">
        <w:rPr>
          <w:rFonts w:hint="eastAsia"/>
          <w:color w:val="000000"/>
          <w:sz w:val="24"/>
          <w:lang w:eastAsia="zh-CN"/>
        </w:rPr>
        <w:t>合同签订本生效后</w:t>
      </w:r>
      <w:r w:rsidRPr="00AA5C7E">
        <w:rPr>
          <w:color w:val="000000"/>
          <w:sz w:val="24"/>
          <w:u w:val="single"/>
          <w:lang w:eastAsia="zh-CN"/>
        </w:rPr>
        <w:t>_</w:t>
      </w:r>
      <w:r>
        <w:rPr>
          <w:rFonts w:hint="eastAsia"/>
          <w:color w:val="000000"/>
          <w:sz w:val="24"/>
          <w:u w:val="single"/>
          <w:lang w:eastAsia="zh-CN"/>
        </w:rPr>
        <w:t>20</w:t>
      </w:r>
      <w:r w:rsidRPr="00AA5C7E">
        <w:rPr>
          <w:color w:val="000000"/>
          <w:sz w:val="24"/>
          <w:u w:val="single"/>
          <w:lang w:eastAsia="zh-CN"/>
        </w:rPr>
        <w:t>_</w:t>
      </w:r>
      <w:r>
        <w:rPr>
          <w:rFonts w:hint="eastAsia"/>
          <w:color w:val="000000"/>
          <w:sz w:val="24"/>
          <w:lang w:eastAsia="zh-CN"/>
        </w:rPr>
        <w:t>天</w:t>
      </w:r>
      <w:r w:rsidRPr="00AA5C7E">
        <w:rPr>
          <w:color w:val="000000"/>
          <w:sz w:val="24"/>
          <w:lang w:eastAsia="zh-CN"/>
        </w:rPr>
        <w:t>内修复并按第四条中规定的方式</w:t>
      </w:r>
      <w:r w:rsidRPr="00AA5C7E">
        <w:rPr>
          <w:rFonts w:hint="eastAsia"/>
          <w:color w:val="000000"/>
          <w:sz w:val="24"/>
          <w:lang w:eastAsia="zh-CN"/>
        </w:rPr>
        <w:t>送达甲方</w:t>
      </w:r>
      <w:r w:rsidRPr="00AA5C7E">
        <w:rPr>
          <w:color w:val="000000"/>
          <w:sz w:val="24"/>
          <w:lang w:eastAsia="zh-CN"/>
        </w:rPr>
        <w:t>。</w:t>
      </w:r>
      <w:r>
        <w:rPr>
          <w:rFonts w:hint="eastAsia"/>
          <w:color w:val="000000"/>
          <w:sz w:val="24"/>
          <w:lang w:eastAsia="zh-CN"/>
        </w:rPr>
        <w:t>以上修复期限经甲方同意延期或因甲方原因造成延期的，按</w:t>
      </w:r>
      <w:r w:rsidRPr="00AA5C7E">
        <w:rPr>
          <w:rFonts w:hint="eastAsia"/>
          <w:color w:val="000000"/>
          <w:sz w:val="24"/>
          <w:lang w:eastAsia="zh-CN"/>
        </w:rPr>
        <w:t>甲方</w:t>
      </w:r>
      <w:r>
        <w:rPr>
          <w:rFonts w:hint="eastAsia"/>
          <w:color w:val="000000"/>
          <w:sz w:val="24"/>
          <w:lang w:eastAsia="zh-CN"/>
        </w:rPr>
        <w:t>确认的日期顺延。</w:t>
      </w:r>
    </w:p>
    <w:p w:rsidR="00D80BF3" w:rsidRPr="00AA5C7E" w:rsidRDefault="00D80BF3" w:rsidP="00D80BF3">
      <w:pPr>
        <w:widowControl/>
        <w:spacing w:line="360" w:lineRule="auto"/>
        <w:ind w:left="472" w:hangingChars="196" w:hanging="472"/>
        <w:rPr>
          <w:color w:val="000000"/>
          <w:sz w:val="24"/>
          <w:lang w:eastAsia="zh-CN"/>
        </w:rPr>
      </w:pPr>
      <w:r w:rsidRPr="00AA5C7E">
        <w:rPr>
          <w:b/>
          <w:color w:val="000000"/>
          <w:sz w:val="24"/>
          <w:lang w:eastAsia="zh-CN"/>
        </w:rPr>
        <w:t>六、</w:t>
      </w:r>
      <w:r w:rsidRPr="00AA5C7E">
        <w:rPr>
          <w:color w:val="000000"/>
          <w:sz w:val="24"/>
          <w:lang w:eastAsia="zh-CN"/>
        </w:rPr>
        <w:t>设备修复后，对于该设备的同一故障，</w:t>
      </w:r>
      <w:r w:rsidRPr="00AA5C7E">
        <w:rPr>
          <w:rFonts w:hint="eastAsia"/>
          <w:color w:val="000000"/>
          <w:sz w:val="24"/>
          <w:lang w:eastAsia="zh-CN"/>
        </w:rPr>
        <w:t>乙</w:t>
      </w:r>
      <w:r w:rsidRPr="00AA5C7E">
        <w:rPr>
          <w:color w:val="000000"/>
          <w:sz w:val="24"/>
          <w:lang w:eastAsia="zh-CN"/>
        </w:rPr>
        <w:t>方提供</w:t>
      </w:r>
      <w:r w:rsidRPr="00AA5C7E">
        <w:rPr>
          <w:rFonts w:hint="eastAsia"/>
          <w:color w:val="000000"/>
          <w:sz w:val="24"/>
          <w:u w:val="single"/>
          <w:lang w:eastAsia="zh-CN"/>
        </w:rPr>
        <w:t xml:space="preserve"> </w:t>
      </w:r>
      <w:r>
        <w:rPr>
          <w:rFonts w:hint="eastAsia"/>
          <w:color w:val="000000"/>
          <w:sz w:val="24"/>
          <w:u w:val="single"/>
          <w:lang w:eastAsia="zh-CN"/>
        </w:rPr>
        <w:t>12</w:t>
      </w:r>
      <w:r w:rsidRPr="00AA5C7E">
        <w:rPr>
          <w:color w:val="000000"/>
          <w:sz w:val="24"/>
          <w:lang w:eastAsia="zh-CN"/>
        </w:rPr>
        <w:t>个月的</w:t>
      </w:r>
      <w:r w:rsidRPr="00AA5C7E">
        <w:rPr>
          <w:rFonts w:hint="eastAsia"/>
          <w:color w:val="000000"/>
          <w:sz w:val="24"/>
          <w:lang w:eastAsia="zh-CN"/>
        </w:rPr>
        <w:t>免费</w:t>
      </w:r>
      <w:r w:rsidRPr="00AA5C7E">
        <w:rPr>
          <w:color w:val="000000"/>
          <w:sz w:val="24"/>
          <w:lang w:eastAsia="zh-CN"/>
        </w:rPr>
        <w:t>保修</w:t>
      </w:r>
      <w:r w:rsidRPr="00AA5C7E">
        <w:rPr>
          <w:rFonts w:hint="eastAsia"/>
          <w:color w:val="000000"/>
          <w:sz w:val="24"/>
          <w:lang w:eastAsia="zh-CN"/>
        </w:rPr>
        <w:t>，自验收合格之日起起算。</w:t>
      </w:r>
    </w:p>
    <w:p w:rsidR="00D80BF3" w:rsidRPr="00AA5C7E" w:rsidRDefault="00D80BF3" w:rsidP="00D80BF3">
      <w:pPr>
        <w:widowControl/>
        <w:spacing w:line="360" w:lineRule="auto"/>
        <w:ind w:left="472" w:hangingChars="196" w:hanging="472"/>
        <w:rPr>
          <w:color w:val="000000"/>
          <w:sz w:val="24"/>
          <w:lang w:eastAsia="zh-CN"/>
        </w:rPr>
      </w:pPr>
      <w:r w:rsidRPr="00AA5C7E">
        <w:rPr>
          <w:rFonts w:hint="eastAsia"/>
          <w:b/>
          <w:color w:val="000000"/>
          <w:sz w:val="24"/>
          <w:lang w:eastAsia="zh-CN"/>
        </w:rPr>
        <w:t>七、</w:t>
      </w:r>
      <w:r w:rsidRPr="00AA5C7E">
        <w:rPr>
          <w:rFonts w:hint="eastAsia"/>
          <w:color w:val="000000"/>
          <w:sz w:val="24"/>
          <w:lang w:eastAsia="zh-CN"/>
        </w:rPr>
        <w:t>需场外维修的设备，设备从离开甲方到修复送达甲方期间，设备的损坏灭失的风险由乙方承担，并向甲方承担损失赔偿责任。</w:t>
      </w:r>
    </w:p>
    <w:p w:rsidR="00D80BF3" w:rsidRPr="00AA5C7E" w:rsidRDefault="00D80BF3" w:rsidP="00D80BF3">
      <w:pPr>
        <w:widowControl/>
        <w:spacing w:line="360" w:lineRule="auto"/>
        <w:ind w:left="472" w:hangingChars="196" w:hanging="472"/>
        <w:rPr>
          <w:color w:val="000000"/>
          <w:sz w:val="24"/>
          <w:lang w:eastAsia="zh-CN"/>
        </w:rPr>
      </w:pPr>
      <w:r w:rsidRPr="00AA5C7E">
        <w:rPr>
          <w:rFonts w:hint="eastAsia"/>
          <w:b/>
          <w:color w:val="000000"/>
          <w:sz w:val="24"/>
          <w:lang w:eastAsia="zh-CN"/>
        </w:rPr>
        <w:t>八、特别约定：</w:t>
      </w:r>
      <w:r>
        <w:rPr>
          <w:rFonts w:hint="eastAsia"/>
          <w:color w:val="000000"/>
          <w:sz w:val="24"/>
          <w:lang w:eastAsia="zh-CN"/>
        </w:rPr>
        <w:t>无</w:t>
      </w:r>
    </w:p>
    <w:p w:rsidR="00D80BF3" w:rsidRPr="00AA5C7E" w:rsidRDefault="00D80BF3" w:rsidP="00D80BF3">
      <w:pPr>
        <w:widowControl/>
        <w:spacing w:line="360" w:lineRule="auto"/>
        <w:ind w:left="472" w:hangingChars="196" w:hanging="472"/>
        <w:rPr>
          <w:color w:val="000000"/>
          <w:sz w:val="24"/>
          <w:lang w:eastAsia="zh-CN"/>
        </w:rPr>
      </w:pPr>
      <w:r w:rsidRPr="00AA5C7E">
        <w:rPr>
          <w:rFonts w:hint="eastAsia"/>
          <w:b/>
          <w:color w:val="000000"/>
          <w:sz w:val="24"/>
          <w:lang w:eastAsia="zh-CN"/>
        </w:rPr>
        <w:t>九、不可抗力：</w:t>
      </w:r>
      <w:r w:rsidRPr="00AA5C7E">
        <w:rPr>
          <w:rFonts w:hint="eastAsia"/>
          <w:color w:val="000000"/>
          <w:sz w:val="24"/>
          <w:lang w:eastAsia="zh-CN"/>
        </w:rPr>
        <w:t>在合同履行过程中，双方的任何一方由于不可抗力的原因不能履行合同时应于该原因/事件发生后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D80BF3" w:rsidRPr="00AA5C7E" w:rsidRDefault="00D80BF3" w:rsidP="00D80BF3">
      <w:pPr>
        <w:widowControl/>
        <w:spacing w:line="360" w:lineRule="auto"/>
        <w:rPr>
          <w:b/>
          <w:color w:val="000000"/>
          <w:sz w:val="24"/>
          <w:lang w:eastAsia="zh-CN"/>
        </w:rPr>
      </w:pPr>
      <w:r w:rsidRPr="00AA5C7E">
        <w:rPr>
          <w:rFonts w:hint="eastAsia"/>
          <w:b/>
          <w:color w:val="000000"/>
          <w:sz w:val="24"/>
          <w:lang w:eastAsia="zh-CN"/>
        </w:rPr>
        <w:t>十</w:t>
      </w:r>
      <w:r w:rsidRPr="00AA5C7E">
        <w:rPr>
          <w:b/>
          <w:color w:val="000000"/>
          <w:sz w:val="24"/>
          <w:lang w:eastAsia="zh-CN"/>
        </w:rPr>
        <w:t>、违约责任：</w:t>
      </w:r>
    </w:p>
    <w:p w:rsidR="00D80BF3" w:rsidRPr="00AA5C7E" w:rsidRDefault="00D80BF3" w:rsidP="00D80BF3">
      <w:pPr>
        <w:spacing w:line="360" w:lineRule="auto"/>
        <w:rPr>
          <w:color w:val="000000"/>
          <w:sz w:val="24"/>
          <w:lang w:eastAsia="zh-CN"/>
        </w:rPr>
      </w:pPr>
      <w:r w:rsidRPr="00AA5C7E">
        <w:rPr>
          <w:color w:val="000000"/>
          <w:sz w:val="24"/>
          <w:lang w:eastAsia="zh-CN"/>
        </w:rPr>
        <w:t>1</w:t>
      </w:r>
      <w:r w:rsidRPr="00AA5C7E">
        <w:rPr>
          <w:rFonts w:hint="eastAsia"/>
          <w:color w:val="000000"/>
          <w:sz w:val="24"/>
          <w:lang w:eastAsia="zh-CN"/>
        </w:rPr>
        <w:t>、乙方逾期修复需维修设备的，每逾期一日应缴纳维修费用总金额的</w:t>
      </w:r>
      <w:r>
        <w:rPr>
          <w:rFonts w:hint="eastAsia"/>
          <w:color w:val="000000"/>
          <w:sz w:val="24"/>
          <w:u w:val="single"/>
          <w:lang w:eastAsia="zh-CN"/>
        </w:rPr>
        <w:t>0.1</w:t>
      </w:r>
      <w:r w:rsidRPr="00AA5C7E">
        <w:rPr>
          <w:rFonts w:hint="eastAsia"/>
          <w:color w:val="000000"/>
          <w:sz w:val="24"/>
          <w:u w:val="single"/>
          <w:lang w:eastAsia="zh-CN"/>
        </w:rPr>
        <w:t xml:space="preserve"> </w:t>
      </w:r>
      <w:r w:rsidRPr="00AA5C7E">
        <w:rPr>
          <w:rFonts w:hint="eastAsia"/>
          <w:color w:val="000000"/>
          <w:sz w:val="24"/>
          <w:lang w:eastAsia="zh-CN"/>
        </w:rPr>
        <w:t>%作为逾期违约金，违约金从维修款里直接扣除。</w:t>
      </w:r>
    </w:p>
    <w:p w:rsidR="00D80BF3" w:rsidRPr="00AA5C7E" w:rsidRDefault="00D80BF3" w:rsidP="00D80BF3">
      <w:pPr>
        <w:spacing w:line="360" w:lineRule="auto"/>
        <w:rPr>
          <w:color w:val="000000"/>
          <w:sz w:val="24"/>
          <w:lang w:eastAsia="zh-CN"/>
        </w:rPr>
      </w:pPr>
      <w:r w:rsidRPr="00AA5C7E">
        <w:rPr>
          <w:color w:val="000000"/>
          <w:sz w:val="24"/>
          <w:lang w:eastAsia="zh-CN"/>
        </w:rPr>
        <w:t>2</w:t>
      </w:r>
      <w:r w:rsidRPr="00AA5C7E">
        <w:rPr>
          <w:rFonts w:hint="eastAsia"/>
          <w:color w:val="000000"/>
          <w:sz w:val="24"/>
          <w:lang w:eastAsia="zh-CN"/>
        </w:rPr>
        <w:t>、乙方所交付的修复后的设备如不符合本合同约定的，按照本合同第三条第3项有关约定处理，且甲方无需支付相应维修费。</w:t>
      </w:r>
    </w:p>
    <w:p w:rsidR="00D80BF3" w:rsidRPr="00AA5C7E" w:rsidRDefault="00D80BF3" w:rsidP="00D80BF3">
      <w:pPr>
        <w:spacing w:line="360" w:lineRule="auto"/>
        <w:rPr>
          <w:color w:val="000000"/>
          <w:sz w:val="24"/>
          <w:lang w:eastAsia="zh-CN"/>
        </w:rPr>
      </w:pPr>
      <w:r w:rsidRPr="00AA5C7E">
        <w:rPr>
          <w:rFonts w:hint="eastAsia"/>
          <w:color w:val="000000"/>
          <w:sz w:val="24"/>
          <w:lang w:eastAsia="zh-CN"/>
        </w:rPr>
        <w:t>3、任何一方无正当理由单方解约的，视同违约，违约一方应按维修费用总金额的</w:t>
      </w:r>
      <w:r w:rsidRPr="00AA5C7E">
        <w:rPr>
          <w:color w:val="000000"/>
          <w:sz w:val="24"/>
          <w:u w:val="single"/>
          <w:lang w:eastAsia="zh-CN"/>
        </w:rPr>
        <w:t>10%</w:t>
      </w:r>
      <w:r w:rsidRPr="00AA5C7E">
        <w:rPr>
          <w:rFonts w:hint="eastAsia"/>
          <w:color w:val="000000"/>
          <w:sz w:val="24"/>
          <w:lang w:eastAsia="zh-CN"/>
        </w:rPr>
        <w:t>向另一方偿付违约金及赔偿对方因此产生的损失。</w:t>
      </w:r>
    </w:p>
    <w:p w:rsidR="00D80BF3" w:rsidRPr="00AA5C7E" w:rsidRDefault="00D80BF3" w:rsidP="00D80BF3">
      <w:pPr>
        <w:spacing w:line="360" w:lineRule="auto"/>
        <w:rPr>
          <w:color w:val="000000"/>
          <w:sz w:val="24"/>
          <w:lang w:eastAsia="zh-CN"/>
        </w:rPr>
      </w:pPr>
      <w:r w:rsidRPr="00AA5C7E">
        <w:rPr>
          <w:rFonts w:hint="eastAsia"/>
          <w:color w:val="000000"/>
          <w:sz w:val="24"/>
          <w:lang w:eastAsia="zh-CN"/>
        </w:rPr>
        <w:t>4、因乙方不能及时履行合同所规定的服务条款，并对甲方工作造成严重延误时，甲方有权解除合同，乙方须按维修费用总额的</w:t>
      </w:r>
      <w:r w:rsidRPr="003F249D">
        <w:rPr>
          <w:rFonts w:hint="eastAsia"/>
          <w:color w:val="000000"/>
          <w:sz w:val="24"/>
          <w:u w:val="single"/>
          <w:lang w:eastAsia="zh-CN"/>
        </w:rPr>
        <w:t>20%</w:t>
      </w:r>
      <w:r w:rsidRPr="00AA5C7E">
        <w:rPr>
          <w:rFonts w:hint="eastAsia"/>
          <w:color w:val="000000"/>
          <w:sz w:val="24"/>
          <w:lang w:eastAsia="zh-CN"/>
        </w:rPr>
        <w:t>向甲方偿付违约金及赔偿因此给甲方造成的损失。</w:t>
      </w:r>
    </w:p>
    <w:p w:rsidR="00D80BF3" w:rsidRPr="00AA5C7E" w:rsidRDefault="00D80BF3" w:rsidP="00D80BF3">
      <w:pPr>
        <w:spacing w:line="360" w:lineRule="auto"/>
        <w:rPr>
          <w:color w:val="000000"/>
          <w:sz w:val="24"/>
          <w:lang w:eastAsia="zh-CN"/>
        </w:rPr>
      </w:pPr>
      <w:r w:rsidRPr="00AA5C7E">
        <w:rPr>
          <w:rFonts w:hint="eastAsia"/>
          <w:color w:val="000000"/>
          <w:sz w:val="24"/>
          <w:lang w:eastAsia="zh-CN"/>
        </w:rPr>
        <w:t>5、因乙方工作失误导致甲方设备损坏，乙方应赔偿甲方相应零件并负责修复工作，且由此造成逾期修复的，按逾期修复承担责任。</w:t>
      </w:r>
    </w:p>
    <w:p w:rsidR="00D80BF3" w:rsidRPr="00E444A6" w:rsidRDefault="00D80BF3" w:rsidP="00D80BF3">
      <w:pPr>
        <w:spacing w:line="360" w:lineRule="auto"/>
        <w:ind w:left="24"/>
        <w:rPr>
          <w:color w:val="000000"/>
          <w:sz w:val="24"/>
          <w:lang w:eastAsia="zh-CN"/>
        </w:rPr>
      </w:pPr>
      <w:r w:rsidRPr="00E444A6">
        <w:rPr>
          <w:rFonts w:hint="eastAsia"/>
          <w:color w:val="000000"/>
          <w:sz w:val="24"/>
          <w:lang w:eastAsia="zh-CN"/>
        </w:rPr>
        <w:t>上述违约金、赔偿金及其他各种损失，甲方可扣付维修费用充抵，不足部分，可另行向乙方追索。</w:t>
      </w:r>
    </w:p>
    <w:p w:rsidR="00D80BF3" w:rsidRPr="00AA5C7E" w:rsidRDefault="00D80BF3" w:rsidP="00D80BF3">
      <w:pPr>
        <w:widowControl/>
        <w:spacing w:line="360" w:lineRule="auto"/>
        <w:ind w:left="472" w:hangingChars="196" w:hanging="472"/>
        <w:rPr>
          <w:color w:val="000000"/>
          <w:sz w:val="24"/>
          <w:lang w:eastAsia="zh-CN"/>
        </w:rPr>
      </w:pPr>
      <w:r w:rsidRPr="00AA5C7E">
        <w:rPr>
          <w:rFonts w:hint="eastAsia"/>
          <w:b/>
          <w:color w:val="000000"/>
          <w:sz w:val="24"/>
          <w:lang w:eastAsia="zh-CN"/>
        </w:rPr>
        <w:t>十一</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D80BF3" w:rsidRPr="00172FEC" w:rsidRDefault="00D80BF3" w:rsidP="00D80BF3">
      <w:pPr>
        <w:spacing w:line="360" w:lineRule="auto"/>
        <w:rPr>
          <w:color w:val="000000"/>
          <w:sz w:val="24"/>
          <w:lang w:eastAsia="zh-CN"/>
        </w:rPr>
      </w:pPr>
      <w:r w:rsidRPr="00AF2FA0">
        <w:rPr>
          <w:rFonts w:hint="eastAsia"/>
          <w:b/>
          <w:color w:val="000000"/>
          <w:sz w:val="24"/>
          <w:lang w:eastAsia="zh-CN"/>
        </w:rPr>
        <w:t>十二、廉洁条款：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D80BF3" w:rsidRPr="00AA5C7E" w:rsidRDefault="00D80BF3" w:rsidP="00D80BF3">
      <w:pPr>
        <w:spacing w:line="360" w:lineRule="auto"/>
        <w:rPr>
          <w:color w:val="000000"/>
          <w:sz w:val="24"/>
          <w:lang w:eastAsia="zh-CN"/>
        </w:rPr>
      </w:pPr>
      <w:r w:rsidRPr="00AA5C7E">
        <w:rPr>
          <w:b/>
          <w:color w:val="000000"/>
          <w:sz w:val="24"/>
          <w:lang w:eastAsia="zh-CN"/>
        </w:rPr>
        <w:lastRenderedPageBreak/>
        <w:t>十</w:t>
      </w:r>
      <w:r w:rsidRPr="00AA5C7E">
        <w:rPr>
          <w:rFonts w:hint="eastAsia"/>
          <w:b/>
          <w:color w:val="000000"/>
          <w:sz w:val="24"/>
          <w:lang w:eastAsia="zh-CN"/>
        </w:rPr>
        <w:t>三</w:t>
      </w:r>
      <w:r w:rsidRPr="00AA5C7E">
        <w:rPr>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D80BF3" w:rsidRPr="00AA5C7E" w:rsidRDefault="00D80BF3" w:rsidP="00D80BF3">
      <w:pPr>
        <w:widowControl/>
        <w:spacing w:line="360" w:lineRule="auto"/>
        <w:ind w:left="708" w:hangingChars="294" w:hanging="708"/>
        <w:rPr>
          <w:color w:val="000000"/>
          <w:sz w:val="24"/>
          <w:lang w:eastAsia="zh-CN"/>
        </w:rPr>
      </w:pPr>
      <w:r w:rsidRPr="00AA5C7E">
        <w:rPr>
          <w:b/>
          <w:color w:val="000000"/>
          <w:sz w:val="24"/>
          <w:lang w:eastAsia="zh-CN"/>
        </w:rPr>
        <w:t>十</w:t>
      </w:r>
      <w:r w:rsidRPr="00AA5C7E">
        <w:rPr>
          <w:rFonts w:hint="eastAsia"/>
          <w:b/>
          <w:color w:val="000000"/>
          <w:sz w:val="24"/>
          <w:lang w:eastAsia="zh-CN"/>
        </w:rPr>
        <w:t>四</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具有同等法律效力。</w:t>
      </w:r>
    </w:p>
    <w:p w:rsidR="00D80BF3" w:rsidRPr="009F5F70" w:rsidRDefault="00D80BF3" w:rsidP="00D80BF3">
      <w:pPr>
        <w:pStyle w:val="2"/>
        <w:tabs>
          <w:tab w:val="left" w:pos="630"/>
          <w:tab w:val="left" w:pos="840"/>
        </w:tabs>
        <w:spacing w:line="360" w:lineRule="auto"/>
        <w:ind w:left="0"/>
        <w:rPr>
          <w:bCs w:val="0"/>
          <w:color w:val="000000"/>
          <w:lang w:eastAsia="zh-CN"/>
        </w:rPr>
      </w:pPr>
      <w:r w:rsidRPr="009F5F70">
        <w:rPr>
          <w:rFonts w:hint="eastAsia"/>
          <w:bCs w:val="0"/>
          <w:color w:val="000000"/>
          <w:lang w:eastAsia="zh-CN"/>
        </w:rPr>
        <w:t>十五、</w:t>
      </w:r>
      <w:r>
        <w:rPr>
          <w:rFonts w:hint="eastAsia"/>
          <w:bCs w:val="0"/>
          <w:color w:val="000000"/>
          <w:lang w:eastAsia="zh-CN"/>
        </w:rPr>
        <w:t>附件:</w:t>
      </w:r>
    </w:p>
    <w:p w:rsidR="00D80BF3" w:rsidRPr="00727323" w:rsidRDefault="00D80BF3" w:rsidP="00D80BF3">
      <w:pPr>
        <w:pStyle w:val="a7"/>
        <w:numPr>
          <w:ilvl w:val="0"/>
          <w:numId w:val="50"/>
        </w:numPr>
        <w:overflowPunct w:val="0"/>
        <w:adjustRightInd w:val="0"/>
        <w:spacing w:before="0" w:line="360" w:lineRule="auto"/>
        <w:textAlignment w:val="baseline"/>
        <w:rPr>
          <w:color w:val="000000"/>
          <w:sz w:val="24"/>
          <w:lang w:eastAsia="zh-CN"/>
        </w:rPr>
      </w:pPr>
      <w:r w:rsidRPr="00727323">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rsidR="00D80BF3" w:rsidRPr="00727323" w:rsidRDefault="00D80BF3" w:rsidP="00D80BF3">
      <w:pPr>
        <w:pStyle w:val="a7"/>
        <w:numPr>
          <w:ilvl w:val="0"/>
          <w:numId w:val="50"/>
        </w:numPr>
        <w:overflowPunct w:val="0"/>
        <w:adjustRightInd w:val="0"/>
        <w:spacing w:before="0" w:line="360" w:lineRule="auto"/>
        <w:textAlignment w:val="baseline"/>
        <w:rPr>
          <w:sz w:val="24"/>
          <w:lang w:eastAsia="zh-CN"/>
        </w:rPr>
      </w:pPr>
      <w:r>
        <w:rPr>
          <w:rFonts w:hint="eastAsia"/>
          <w:sz w:val="24"/>
          <w:lang w:eastAsia="zh-CN"/>
        </w:rPr>
        <w:t>附件</w:t>
      </w:r>
      <w:r w:rsidRPr="00727323">
        <w:rPr>
          <w:rFonts w:hint="eastAsia"/>
          <w:sz w:val="24"/>
          <w:lang w:eastAsia="zh-CN"/>
        </w:rPr>
        <w:t>作为本合同组成部分，与本合同具有同等法律效力。</w:t>
      </w:r>
    </w:p>
    <w:p w:rsidR="00D80BF3" w:rsidRDefault="00D80BF3" w:rsidP="00D80BF3">
      <w:pPr>
        <w:spacing w:line="360" w:lineRule="auto"/>
        <w:ind w:left="1680" w:hangingChars="700" w:hanging="1680"/>
        <w:rPr>
          <w:sz w:val="24"/>
          <w:lang w:eastAsia="zh-CN"/>
        </w:rPr>
      </w:pPr>
      <w:r>
        <w:rPr>
          <w:rFonts w:hint="eastAsia"/>
          <w:sz w:val="24"/>
          <w:lang w:eastAsia="zh-CN"/>
        </w:rPr>
        <w:t xml:space="preserve">   附件：</w:t>
      </w:r>
      <w:r>
        <w:rPr>
          <w:rFonts w:cs="Arial" w:hint="eastAsia"/>
          <w:sz w:val="24"/>
          <w:lang w:eastAsia="zh-CN"/>
        </w:rPr>
        <w:t>安全环保协议</w:t>
      </w:r>
    </w:p>
    <w:p w:rsidR="00D80BF3" w:rsidRDefault="00D80BF3" w:rsidP="00D80BF3">
      <w:pPr>
        <w:spacing w:line="360" w:lineRule="auto"/>
        <w:ind w:firstLineChars="150" w:firstLine="360"/>
        <w:rPr>
          <w:rFonts w:cs="Arial"/>
          <w:sz w:val="24"/>
          <w:lang w:eastAsia="zh-CN"/>
        </w:rPr>
      </w:pPr>
    </w:p>
    <w:p w:rsidR="00D80BF3" w:rsidRPr="00AA5C7E" w:rsidRDefault="00D80BF3" w:rsidP="00D80BF3">
      <w:pPr>
        <w:spacing w:line="360" w:lineRule="auto"/>
        <w:rPr>
          <w:rFonts w:cs="Arial"/>
          <w:b/>
          <w:sz w:val="24"/>
          <w:lang w:eastAsia="zh-CN"/>
        </w:rPr>
      </w:pPr>
      <w:r w:rsidRPr="00AA5C7E">
        <w:rPr>
          <w:rFonts w:cs="Arial" w:hint="eastAsia"/>
          <w:b/>
          <w:sz w:val="24"/>
          <w:lang w:eastAsia="zh-CN"/>
        </w:rPr>
        <w:t>（本页为签署栏，无正文）</w:t>
      </w:r>
    </w:p>
    <w:p w:rsidR="00D80BF3" w:rsidRDefault="00D80BF3" w:rsidP="00D80BF3">
      <w:pPr>
        <w:rPr>
          <w:rFonts w:cs="Arial"/>
          <w:b/>
          <w:sz w:val="24"/>
          <w:lang w:eastAsia="zh-CN"/>
        </w:rPr>
      </w:pPr>
    </w:p>
    <w:p w:rsidR="00D80BF3" w:rsidRDefault="00D80BF3" w:rsidP="00F3123B">
      <w:pPr>
        <w:spacing w:line="360" w:lineRule="auto"/>
        <w:rPr>
          <w:sz w:val="24"/>
          <w:lang w:eastAsia="zh-CN"/>
        </w:rPr>
      </w:pPr>
    </w:p>
    <w:p w:rsidR="00D80BF3" w:rsidRDefault="00D80BF3" w:rsidP="00F3123B">
      <w:pPr>
        <w:spacing w:line="360" w:lineRule="auto"/>
        <w:rPr>
          <w:rFonts w:cs="Arial"/>
          <w:b/>
          <w:sz w:val="24"/>
        </w:rPr>
      </w:pPr>
      <w:r>
        <w:rPr>
          <w:rFonts w:cs="Arial" w:hint="eastAsia"/>
          <w:b/>
          <w:sz w:val="24"/>
        </w:rPr>
        <w:t>委托</w:t>
      </w:r>
      <w:r>
        <w:rPr>
          <w:rFonts w:cs="Arial"/>
          <w:b/>
          <w:sz w:val="24"/>
        </w:rPr>
        <w:t>方</w:t>
      </w:r>
      <w:r>
        <w:rPr>
          <w:rFonts w:cs="Arial" w:hint="eastAsia"/>
          <w:b/>
          <w:sz w:val="24"/>
        </w:rPr>
        <w:t>（甲方）</w:t>
      </w:r>
      <w:r>
        <w:rPr>
          <w:rFonts w:cs="Arial"/>
          <w:b/>
          <w:sz w:val="24"/>
        </w:rPr>
        <w:t>：</w:t>
      </w:r>
      <w:r>
        <w:rPr>
          <w:rFonts w:cs="Arial" w:hint="eastAsia"/>
          <w:b/>
          <w:sz w:val="24"/>
        </w:rPr>
        <w:t xml:space="preserve">                        受托</w:t>
      </w:r>
      <w:r>
        <w:rPr>
          <w:rFonts w:cs="Arial"/>
          <w:b/>
          <w:sz w:val="24"/>
        </w:rPr>
        <w:t>方</w:t>
      </w:r>
      <w:r>
        <w:rPr>
          <w:rFonts w:cs="Arial" w:hint="eastAsia"/>
          <w:b/>
          <w:sz w:val="24"/>
        </w:rPr>
        <w:t>（乙方）</w:t>
      </w:r>
      <w:r>
        <w:rPr>
          <w:rFonts w:cs="Arial"/>
          <w:b/>
          <w:sz w:val="24"/>
        </w:rPr>
        <w:t>：</w:t>
      </w:r>
    </w:p>
    <w:p w:rsidR="00D80BF3" w:rsidRDefault="00D80BF3" w:rsidP="00F3123B">
      <w:pPr>
        <w:spacing w:line="360" w:lineRule="auto"/>
        <w:rPr>
          <w:rFonts w:asciiTheme="majorEastAsia" w:eastAsiaTheme="majorEastAsia" w:hAnsiTheme="majorEastAsia" w:cs="Arial"/>
          <w:b/>
          <w:sz w:val="24"/>
          <w:lang w:eastAsia="zh-CN"/>
        </w:rPr>
      </w:pPr>
      <w:r>
        <w:rPr>
          <w:rFonts w:hint="eastAsia"/>
          <w:b/>
          <w:sz w:val="24"/>
          <w:lang w:eastAsia="zh-CN"/>
        </w:rPr>
        <w:t>翔鹭石化（漳州）有限公司</w:t>
      </w:r>
      <w:r>
        <w:rPr>
          <w:rFonts w:hint="eastAsia"/>
          <w:b/>
          <w:spacing w:val="20"/>
          <w:sz w:val="24"/>
          <w:lang w:eastAsia="zh-CN"/>
        </w:rPr>
        <w:t xml:space="preserve">             </w:t>
      </w:r>
    </w:p>
    <w:p w:rsidR="00D80BF3" w:rsidRDefault="00D80BF3" w:rsidP="00F3123B">
      <w:pPr>
        <w:spacing w:line="360" w:lineRule="auto"/>
        <w:ind w:left="6720" w:hangingChars="2800" w:hanging="672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地</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址：</w:t>
      </w:r>
      <w:r>
        <w:rPr>
          <w:rFonts w:asciiTheme="majorEastAsia" w:eastAsiaTheme="majorEastAsia" w:hAnsiTheme="majorEastAsia" w:cs="Courier New" w:hint="eastAsia"/>
          <w:sz w:val="24"/>
          <w:lang w:eastAsia="zh-CN"/>
        </w:rPr>
        <w:t xml:space="preserve">福建省漳州市漳州古雷经济      </w:t>
      </w:r>
      <w:r>
        <w:rPr>
          <w:rFonts w:asciiTheme="majorEastAsia" w:eastAsiaTheme="majorEastAsia" w:hAnsiTheme="majorEastAsia" w:hint="eastAsia"/>
          <w:sz w:val="24"/>
          <w:lang w:eastAsia="zh-CN"/>
        </w:rPr>
        <w:t>地  址：</w:t>
      </w:r>
      <w:r>
        <w:rPr>
          <w:rFonts w:asciiTheme="majorEastAsia" w:eastAsiaTheme="majorEastAsia" w:hAnsiTheme="majorEastAsia"/>
          <w:sz w:val="24"/>
          <w:lang w:eastAsia="zh-CN"/>
        </w:rPr>
        <w:t xml:space="preserve"> </w:t>
      </w:r>
    </w:p>
    <w:p w:rsidR="00D80BF3" w:rsidRDefault="00D80BF3" w:rsidP="00F3123B">
      <w:pPr>
        <w:spacing w:line="360" w:lineRule="auto"/>
        <w:ind w:left="6720" w:hangingChars="2800" w:hanging="672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Pr>
          <w:rFonts w:asciiTheme="majorEastAsia" w:eastAsiaTheme="majorEastAsia" w:hAnsiTheme="majorEastAsia" w:cs="Courier New" w:hint="eastAsia"/>
          <w:sz w:val="24"/>
          <w:lang w:eastAsia="zh-CN"/>
        </w:rPr>
        <w:t xml:space="preserve">开发区腾龙路86号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开户行：中国银行漳州分行              开户行：</w:t>
      </w:r>
      <w:r>
        <w:rPr>
          <w:rFonts w:asciiTheme="majorEastAsia" w:eastAsiaTheme="majorEastAsia" w:hAnsiTheme="majorEastAsia"/>
          <w:sz w:val="24"/>
          <w:lang w:eastAsia="zh-CN"/>
        </w:rPr>
        <w:t xml:space="preserve">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帐</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Pr>
          <w:rFonts w:hint="eastAsia"/>
          <w:sz w:val="24"/>
          <w:lang w:eastAsia="zh-CN"/>
        </w:rPr>
        <w:t>416958369985</w:t>
      </w:r>
      <w:r>
        <w:rPr>
          <w:rFonts w:asciiTheme="majorEastAsia" w:eastAsiaTheme="majorEastAsia" w:hAnsiTheme="majorEastAsia" w:hint="eastAsia"/>
          <w:sz w:val="24"/>
          <w:lang w:eastAsia="zh-CN"/>
        </w:rPr>
        <w:t xml:space="preserve">                 帐</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税</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Pr>
          <w:rFonts w:hint="eastAsia"/>
          <w:sz w:val="24"/>
          <w:lang w:eastAsia="zh-CN"/>
        </w:rPr>
        <w:t>913506006765392255</w:t>
      </w:r>
      <w:r>
        <w:rPr>
          <w:rFonts w:asciiTheme="majorEastAsia" w:eastAsiaTheme="majorEastAsia" w:hAnsiTheme="majorEastAsia" w:hint="eastAsia"/>
          <w:sz w:val="24"/>
          <w:lang w:eastAsia="zh-CN"/>
        </w:rPr>
        <w:t xml:space="preserve">           税</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电</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话：  0592-6808888                电</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话：</w:t>
      </w:r>
      <w:r>
        <w:rPr>
          <w:rFonts w:asciiTheme="majorEastAsia" w:eastAsiaTheme="majorEastAsia" w:hAnsiTheme="majorEastAsia" w:hint="eastAsia"/>
          <w:bCs/>
          <w:sz w:val="24"/>
          <w:lang w:eastAsia="zh-CN"/>
        </w:rPr>
        <w:t xml:space="preserve"> </w:t>
      </w:r>
    </w:p>
    <w:p w:rsidR="00D80BF3" w:rsidRDefault="00D80BF3" w:rsidP="00F3123B">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p>
    <w:p w:rsidR="00D80BF3" w:rsidRDefault="00D80BF3" w:rsidP="00F3123B">
      <w:pPr>
        <w:spacing w:line="360" w:lineRule="auto"/>
        <w:rPr>
          <w:rFonts w:asciiTheme="majorEastAsia" w:eastAsiaTheme="majorEastAsia" w:hAnsiTheme="majorEastAsia" w:cs="Arial"/>
          <w:b/>
          <w:sz w:val="24"/>
          <w:lang w:eastAsia="zh-CN"/>
        </w:rPr>
      </w:pPr>
      <w:r>
        <w:rPr>
          <w:rFonts w:asciiTheme="majorEastAsia" w:eastAsiaTheme="majorEastAsia" w:hAnsiTheme="majorEastAsia" w:cs="Arial"/>
          <w:b/>
          <w:sz w:val="24"/>
          <w:lang w:eastAsia="zh-CN"/>
        </w:rPr>
        <w:t xml:space="preserve">____年____月____日 </w:t>
      </w:r>
      <w:r>
        <w:rPr>
          <w:rFonts w:asciiTheme="majorEastAsia" w:eastAsiaTheme="majorEastAsia" w:hAnsiTheme="majorEastAsia" w:cs="Arial" w:hint="eastAsia"/>
          <w:b/>
          <w:sz w:val="24"/>
          <w:lang w:eastAsia="zh-CN"/>
        </w:rPr>
        <w:t xml:space="preserve">                    </w:t>
      </w:r>
    </w:p>
    <w:p w:rsidR="00D80BF3" w:rsidRDefault="00D80BF3" w:rsidP="00F3123B">
      <w:pPr>
        <w:spacing w:line="360" w:lineRule="auto"/>
        <w:rPr>
          <w:lang w:eastAsia="zh-CN"/>
        </w:rPr>
      </w:pPr>
    </w:p>
    <w:p w:rsidR="00D80BF3" w:rsidRDefault="00D80BF3" w:rsidP="00F3123B">
      <w:pPr>
        <w:spacing w:line="360" w:lineRule="auto"/>
        <w:ind w:right="-514"/>
        <w:rPr>
          <w:b/>
          <w:sz w:val="28"/>
          <w:szCs w:val="28"/>
          <w:shd w:val="clear" w:color="auto" w:fill="FFFFFF"/>
          <w:lang w:eastAsia="zh-CN"/>
        </w:rPr>
      </w:pPr>
    </w:p>
    <w:p w:rsidR="00D80BF3" w:rsidRDefault="00D80BF3" w:rsidP="00D80BF3">
      <w:pPr>
        <w:spacing w:line="400" w:lineRule="exact"/>
        <w:ind w:right="-514"/>
        <w:rPr>
          <w:b/>
          <w:sz w:val="28"/>
          <w:szCs w:val="28"/>
          <w:shd w:val="clear" w:color="auto" w:fill="FFFFFF"/>
          <w:lang w:eastAsia="zh-CN"/>
        </w:rPr>
      </w:pPr>
    </w:p>
    <w:p w:rsidR="00D80BF3" w:rsidRDefault="00D80BF3" w:rsidP="00D80BF3">
      <w:pPr>
        <w:spacing w:line="400" w:lineRule="exact"/>
        <w:ind w:right="-514"/>
        <w:rPr>
          <w:b/>
          <w:sz w:val="28"/>
          <w:szCs w:val="28"/>
          <w:shd w:val="clear" w:color="auto" w:fill="FFFFFF"/>
          <w:lang w:eastAsia="zh-CN"/>
        </w:rPr>
      </w:pPr>
    </w:p>
    <w:p w:rsidR="00D80BF3" w:rsidRDefault="00D80BF3" w:rsidP="00D80BF3">
      <w:pPr>
        <w:spacing w:line="400" w:lineRule="exact"/>
        <w:ind w:right="-514"/>
        <w:rPr>
          <w:b/>
          <w:sz w:val="28"/>
          <w:szCs w:val="28"/>
          <w:shd w:val="clear" w:color="auto" w:fill="FFFFFF"/>
          <w:lang w:eastAsia="zh-CN"/>
        </w:rPr>
      </w:pPr>
    </w:p>
    <w:p w:rsidR="00D80BF3" w:rsidRDefault="00D80BF3" w:rsidP="00D80BF3">
      <w:pPr>
        <w:spacing w:line="400" w:lineRule="exact"/>
        <w:ind w:right="-514"/>
        <w:rPr>
          <w:b/>
          <w:sz w:val="28"/>
          <w:szCs w:val="28"/>
          <w:shd w:val="clear" w:color="auto" w:fill="FFFFFF"/>
          <w:lang w:eastAsia="zh-CN"/>
        </w:rPr>
      </w:pPr>
    </w:p>
    <w:p w:rsidR="00D80BF3" w:rsidRDefault="00D80BF3" w:rsidP="00D80BF3">
      <w:pPr>
        <w:spacing w:line="400" w:lineRule="exact"/>
        <w:ind w:right="-514"/>
        <w:rPr>
          <w:b/>
          <w:sz w:val="28"/>
          <w:szCs w:val="28"/>
          <w:shd w:val="clear" w:color="auto" w:fill="FFFFFF"/>
          <w:lang w:eastAsia="zh-CN"/>
        </w:rPr>
      </w:pPr>
    </w:p>
    <w:p w:rsidR="00D80BF3" w:rsidRDefault="00D80BF3" w:rsidP="00D80BF3">
      <w:pPr>
        <w:spacing w:line="400" w:lineRule="exact"/>
        <w:ind w:right="-514"/>
        <w:rPr>
          <w:b/>
          <w:sz w:val="28"/>
          <w:szCs w:val="28"/>
          <w:shd w:val="clear" w:color="auto" w:fill="FFFFFF"/>
          <w:lang w:eastAsia="zh-CN"/>
        </w:rPr>
      </w:pPr>
    </w:p>
    <w:p w:rsidR="00D80BF3" w:rsidRDefault="00D80BF3" w:rsidP="00D80BF3">
      <w:pPr>
        <w:spacing w:line="400" w:lineRule="exact"/>
        <w:ind w:right="-514"/>
        <w:rPr>
          <w:b/>
          <w:sz w:val="28"/>
          <w:szCs w:val="28"/>
          <w:shd w:val="clear" w:color="auto" w:fill="FFFFFF"/>
          <w:lang w:eastAsia="zh-CN"/>
        </w:rPr>
      </w:pPr>
    </w:p>
    <w:p w:rsidR="00D80BF3" w:rsidRDefault="00D80BF3" w:rsidP="00D80BF3">
      <w:pPr>
        <w:spacing w:line="400" w:lineRule="exact"/>
        <w:ind w:right="-514"/>
        <w:rPr>
          <w:b/>
          <w:sz w:val="28"/>
          <w:szCs w:val="28"/>
          <w:shd w:val="clear" w:color="auto" w:fill="FFFFFF"/>
          <w:lang w:eastAsia="zh-CN"/>
        </w:rPr>
      </w:pPr>
    </w:p>
    <w:p w:rsidR="00D80BF3" w:rsidRPr="00CB4BCB" w:rsidRDefault="00D80BF3" w:rsidP="00D80BF3">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lastRenderedPageBreak/>
        <w:t>附件</w:t>
      </w:r>
      <w:r>
        <w:rPr>
          <w:rFonts w:hint="eastAsia"/>
          <w:b/>
          <w:sz w:val="28"/>
          <w:szCs w:val="28"/>
          <w:shd w:val="clear" w:color="auto" w:fill="FFFFFF"/>
          <w:lang w:eastAsia="zh-CN"/>
        </w:rPr>
        <w:t>：</w:t>
      </w:r>
    </w:p>
    <w:p w:rsidR="00D80BF3" w:rsidRPr="00CB4BCB" w:rsidRDefault="00D80BF3" w:rsidP="00641EFE">
      <w:pPr>
        <w:pStyle w:val="a4"/>
        <w:spacing w:afterLines="150" w:line="276" w:lineRule="auto"/>
        <w:ind w:leftChars="-339" w:left="-424" w:hangingChars="89" w:hanging="322"/>
        <w:jc w:val="center"/>
        <w:rPr>
          <w:rFonts w:ascii="黑体" w:eastAsia="黑体" w:hAnsi="宋体"/>
          <w:b/>
          <w:sz w:val="36"/>
          <w:szCs w:val="36"/>
          <w:lang w:eastAsia="zh-CN"/>
        </w:rPr>
      </w:pPr>
      <w:r w:rsidRPr="00CB4BCB">
        <w:rPr>
          <w:rFonts w:ascii="黑体" w:eastAsia="黑体" w:hAnsi="宋体" w:hint="eastAsia"/>
          <w:b/>
          <w:sz w:val="36"/>
          <w:szCs w:val="36"/>
          <w:lang w:eastAsia="zh-CN"/>
        </w:rPr>
        <w:t>安全环保协议书</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发包单位（以下简称甲方）：</w:t>
      </w:r>
      <w:r w:rsidRPr="00D80BF3">
        <w:rPr>
          <w:rFonts w:asciiTheme="majorEastAsia" w:eastAsiaTheme="majorEastAsia" w:hAnsiTheme="majorEastAsia" w:hint="eastAsia"/>
          <w:sz w:val="21"/>
          <w:szCs w:val="21"/>
          <w:u w:val="single"/>
          <w:lang w:eastAsia="zh-CN"/>
        </w:rPr>
        <w:t xml:space="preserve"> 翔鹭石化（漳州）有限公司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承包单位（以下简称乙方）：</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firstLine="48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双方就</w:t>
      </w:r>
      <w:r w:rsidRPr="00D80BF3">
        <w:rPr>
          <w:rFonts w:asciiTheme="majorEastAsia" w:eastAsiaTheme="majorEastAsia" w:hAnsiTheme="majorEastAsia" w:hint="eastAsia"/>
          <w:sz w:val="21"/>
          <w:szCs w:val="21"/>
          <w:u w:val="single"/>
          <w:lang w:eastAsia="zh-CN"/>
        </w:rPr>
        <w:t>液压工具维修</w:t>
      </w:r>
      <w:r w:rsidRPr="00D80BF3">
        <w:rPr>
          <w:rFonts w:asciiTheme="majorEastAsia" w:eastAsiaTheme="majorEastAsia" w:hAnsiTheme="majorEastAsia" w:hint="eastAsia"/>
          <w:sz w:val="21"/>
          <w:szCs w:val="21"/>
          <w:lang w:eastAsia="zh-CN"/>
        </w:rPr>
        <w:t>工程签订了</w:t>
      </w:r>
      <w:r w:rsidRPr="00D80BF3">
        <w:rPr>
          <w:rFonts w:asciiTheme="majorEastAsia" w:eastAsiaTheme="majorEastAsia" w:hAnsiTheme="majorEastAsia" w:hint="eastAsia"/>
          <w:sz w:val="21"/>
          <w:szCs w:val="21"/>
          <w:u w:val="single"/>
          <w:lang w:eastAsia="zh-CN"/>
        </w:rPr>
        <w:t xml:space="preserve">维修 </w:t>
      </w:r>
      <w:r w:rsidRPr="00D80BF3">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翔鹭石化（漳州）有限公司HSE管理制度，经双方协商，双方自愿签订本安全环保协议，作为主合同的附件。</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一、甲方的权利和义务：</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 甲方有权对乙方的资质进行审查，确认其符合且具备进厂条件，方可进厂施工。</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 甲方有权要求乙方维护好甲方相关的安全环保设施、设备和器材。</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5、 甲方有权对乙方不服从管理和严重违章者，驱除施工现场。</w:t>
      </w:r>
    </w:p>
    <w:p w:rsidR="00D80BF3" w:rsidRPr="00D80BF3" w:rsidRDefault="00D80BF3" w:rsidP="00D80BF3">
      <w:pPr>
        <w:pStyle w:val="a7"/>
        <w:spacing w:line="360" w:lineRule="auto"/>
        <w:ind w:leftChars="-1" w:left="0"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 甲方在开工前必须对乙方进行全面的安全技术及文明施工交底。</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二、乙方的权利和义务：</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 乙方有权对甲方安全管理工作提出合理化建议或改进措施。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 乙方对危及生命安全和身体健康的施工作业条件和环境，有权提出整改建议或拒绝施工作业。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 乙方施工过程中在发生严重危及作业人员生命安全的不可抗拒紧急情况时，有权采取必要的避险措施，并立即向管理部门报告。</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6、 乙方有权要求甲方提供相关的安全资料。</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 xml:space="preserve">7、 </w:t>
      </w:r>
      <w:r w:rsidRPr="00D80BF3">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D80BF3">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D80BF3">
        <w:rPr>
          <w:rFonts w:asciiTheme="majorEastAsia" w:eastAsiaTheme="majorEastAsia" w:hAnsiTheme="majorEastAsia" w:cs="Arial" w:hint="eastAsia"/>
          <w:sz w:val="21"/>
          <w:szCs w:val="21"/>
          <w:lang w:eastAsia="zh-CN"/>
        </w:rPr>
        <w:t>并佩戴明显标志；编制和实施各安全环保施工方案和专项应急预案。</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D80BF3">
        <w:rPr>
          <w:rFonts w:asciiTheme="majorEastAsia" w:eastAsiaTheme="majorEastAsia" w:hAnsiTheme="majorEastAsia"/>
          <w:sz w:val="21"/>
          <w:szCs w:val="21"/>
          <w:lang w:eastAsia="zh-CN"/>
        </w:rPr>
        <w:t xml:space="preserve">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17、 </w:t>
      </w:r>
      <w:r w:rsidRPr="00D80BF3">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80BF3" w:rsidRPr="00D80BF3" w:rsidRDefault="00D80BF3" w:rsidP="00D80BF3">
      <w:pPr>
        <w:spacing w:line="360" w:lineRule="auto"/>
        <w:ind w:leftChars="-1" w:rightChars="50" w:right="110" w:hanging="2"/>
        <w:rPr>
          <w:rFonts w:asciiTheme="majorEastAsia" w:eastAsiaTheme="majorEastAsia" w:hAnsiTheme="majorEastAsia"/>
          <w:bCs/>
          <w:sz w:val="21"/>
          <w:szCs w:val="21"/>
          <w:lang w:eastAsia="zh-CN"/>
        </w:rPr>
      </w:pPr>
      <w:r w:rsidRPr="00D80BF3">
        <w:rPr>
          <w:rFonts w:asciiTheme="majorEastAsia" w:eastAsiaTheme="majorEastAsia" w:hAnsiTheme="majorEastAsia" w:hint="eastAsia"/>
          <w:bCs/>
          <w:sz w:val="21"/>
          <w:szCs w:val="21"/>
          <w:lang w:eastAsia="zh-CN"/>
        </w:rPr>
        <w:t xml:space="preserve">18、 </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D80BF3">
        <w:rPr>
          <w:rFonts w:asciiTheme="majorEastAsia" w:eastAsiaTheme="majorEastAsia" w:hAnsiTheme="majorEastAsia" w:hint="eastAsia"/>
          <w:sz w:val="21"/>
          <w:szCs w:val="21"/>
          <w:lang w:eastAsia="zh-CN"/>
        </w:rPr>
        <w:t>GB 2894-2008）</w:t>
      </w:r>
      <w:r w:rsidRPr="00D80BF3">
        <w:rPr>
          <w:rFonts w:asciiTheme="majorEastAsia" w:eastAsiaTheme="majorEastAsia" w:hAnsiTheme="majorEastAsia" w:hint="eastAsia"/>
          <w:bCs/>
          <w:sz w:val="21"/>
          <w:szCs w:val="21"/>
          <w:lang w:eastAsia="zh-CN"/>
        </w:rPr>
        <w:t>的规定。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Cs/>
          <w:sz w:val="21"/>
          <w:szCs w:val="21"/>
          <w:lang w:eastAsia="zh-CN"/>
        </w:rPr>
        <w:t>19、</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20、 乙方施工产生的</w:t>
      </w:r>
      <w:r w:rsidRPr="00D80BF3">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D80BF3">
        <w:rPr>
          <w:rFonts w:asciiTheme="majorEastAsia" w:eastAsiaTheme="majorEastAsia" w:hAnsiTheme="majorEastAsia" w:hint="eastAsia"/>
          <w:sz w:val="21"/>
          <w:szCs w:val="21"/>
          <w:lang w:eastAsia="zh-CN"/>
        </w:rPr>
        <w:t>产生的废物应进行鉴别，</w:t>
      </w:r>
      <w:r w:rsidRPr="00D80BF3">
        <w:rPr>
          <w:rFonts w:asciiTheme="majorEastAsia" w:eastAsiaTheme="majorEastAsia" w:hAnsiTheme="majorEastAsia" w:hint="eastAsia"/>
          <w:sz w:val="21"/>
          <w:szCs w:val="21"/>
          <w:lang w:eastAsia="zh-CN"/>
        </w:rPr>
        <w:lastRenderedPageBreak/>
        <w:t>一般固废和危险废物应妥善包装、分类堆放，并及时清理。不能任意排放和丢弃。</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22、 </w:t>
      </w:r>
      <w:r w:rsidRPr="00D80BF3">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rPr>
      </w:pPr>
      <w:r w:rsidRPr="00D80BF3">
        <w:rPr>
          <w:rFonts w:asciiTheme="majorEastAsia" w:eastAsiaTheme="majorEastAsia" w:hAnsiTheme="majorEastAsia" w:hint="eastAsia"/>
          <w:b/>
          <w:sz w:val="21"/>
          <w:szCs w:val="21"/>
        </w:rPr>
        <w:t>三、违约责任及处理</w:t>
      </w:r>
    </w:p>
    <w:p w:rsidR="00D80BF3" w:rsidRPr="00D80BF3" w:rsidRDefault="00D80BF3" w:rsidP="00D80BF3">
      <w:pPr>
        <w:pStyle w:val="a7"/>
        <w:numPr>
          <w:ilvl w:val="0"/>
          <w:numId w:val="2"/>
        </w:numPr>
        <w:autoSpaceDE/>
        <w:autoSpaceDN/>
        <w:spacing w:before="0" w:line="360" w:lineRule="auto"/>
        <w:ind w:leftChars="-1" w:left="0" w:rightChars="50" w:right="110" w:hanging="2"/>
        <w:jc w:val="both"/>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乙方不得将工程违法转包、分包。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2、发生安全事故时，甲乙双方均有抢险、救灾的义务，所发生的费用由责任方承担。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4、甲方违约造成的事故，甲方承担全部责任，并按规定追究有关人员责任及上报。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80BF3" w:rsidRPr="00D80BF3" w:rsidRDefault="00D80BF3" w:rsidP="00D80BF3">
      <w:pPr>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四、 不可抗力：</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五、</w:t>
      </w:r>
      <w:r w:rsidRPr="00D80BF3">
        <w:rPr>
          <w:rFonts w:asciiTheme="majorEastAsia" w:eastAsiaTheme="majorEastAsia" w:hAnsiTheme="majorEastAsia" w:hint="eastAsia"/>
          <w:sz w:val="21"/>
          <w:szCs w:val="21"/>
          <w:lang w:eastAsia="zh-CN"/>
        </w:rPr>
        <w:t>本协议书一式两份，甲乙双方各执一份。</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六、</w:t>
      </w:r>
      <w:r w:rsidRPr="00D80BF3">
        <w:rPr>
          <w:rFonts w:asciiTheme="majorEastAsia" w:eastAsiaTheme="majorEastAsia" w:hAnsiTheme="majorEastAsia" w:hint="eastAsia"/>
          <w:sz w:val="21"/>
          <w:szCs w:val="21"/>
          <w:lang w:eastAsia="zh-CN"/>
        </w:rPr>
        <w:t>本协议书经双方盖章后生效。</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七、协议期限：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（以下无正文）</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甲方 (章)：                                  乙方(章)：</w:t>
      </w:r>
    </w:p>
    <w:p w:rsidR="00D80BF3" w:rsidRPr="00D80BF3" w:rsidRDefault="00D80BF3"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翔鹭石化（漳州）有限公司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b/>
          <w:color w:val="FF0000"/>
          <w:sz w:val="21"/>
          <w:szCs w:val="21"/>
          <w:lang w:eastAsia="zh-CN"/>
        </w:rPr>
      </w:pPr>
      <w:r w:rsidRPr="00D80BF3">
        <w:rPr>
          <w:rFonts w:asciiTheme="majorEastAsia" w:eastAsiaTheme="majorEastAsia" w:hAnsiTheme="majorEastAsia" w:hint="eastAsia"/>
          <w:sz w:val="21"/>
          <w:szCs w:val="21"/>
          <w:lang w:eastAsia="zh-CN"/>
        </w:rPr>
        <w:t xml:space="preserve">签定日期：    年    月    日                   </w:t>
      </w:r>
    </w:p>
    <w:p w:rsidR="005B5E44" w:rsidRPr="005B5E44" w:rsidRDefault="005B5E44" w:rsidP="005B5E44">
      <w:pPr>
        <w:pStyle w:val="1"/>
        <w:sectPr w:rsidR="005B5E44" w:rsidRPr="005B5E44">
          <w:footerReference w:type="default" r:id="rId12"/>
          <w:pgSz w:w="11910" w:h="16840"/>
          <w:pgMar w:top="1480" w:right="1120" w:bottom="740" w:left="1300" w:header="0" w:footer="487" w:gutter="0"/>
          <w:cols w:space="720"/>
        </w:sectPr>
      </w:pPr>
    </w:p>
    <w:p w:rsidR="00967702" w:rsidRDefault="00DD56C2">
      <w:pPr>
        <w:pStyle w:val="1"/>
        <w:rPr>
          <w:b/>
          <w:bCs/>
          <w:sz w:val="24"/>
          <w:szCs w:val="24"/>
        </w:rPr>
      </w:pPr>
      <w:bookmarkStart w:id="9"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F3123B">
        <w:rPr>
          <w:rFonts w:ascii="微软雅黑" w:eastAsia="微软雅黑" w:hint="eastAsia"/>
          <w:b/>
          <w:sz w:val="36"/>
          <w:szCs w:val="36"/>
          <w:u w:val="single"/>
          <w:lang w:eastAsia="zh-CN"/>
        </w:rPr>
        <w:t>液压工具</w:t>
      </w:r>
      <w:r w:rsidR="00F30027">
        <w:rPr>
          <w:rFonts w:ascii="微软雅黑" w:eastAsia="微软雅黑" w:hint="eastAsia"/>
          <w:b/>
          <w:sz w:val="36"/>
          <w:szCs w:val="36"/>
          <w:u w:val="single"/>
          <w:lang w:eastAsia="zh-CN"/>
        </w:rPr>
        <w:t>维修</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F3123B">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9"/>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F3123B">
        <w:rPr>
          <w:rFonts w:hint="eastAsia"/>
          <w:sz w:val="24"/>
          <w:szCs w:val="24"/>
        </w:rPr>
        <w:t>维修</w:t>
      </w:r>
      <w:r>
        <w:rPr>
          <w:rFonts w:hint="eastAsia"/>
          <w:sz w:val="24"/>
          <w:szCs w:val="24"/>
        </w:rPr>
        <w:t>方案书（根据产品</w:t>
      </w:r>
      <w:r w:rsidR="00F3123B">
        <w:rPr>
          <w:rFonts w:hint="eastAsia"/>
          <w:sz w:val="24"/>
          <w:szCs w:val="24"/>
        </w:rPr>
        <w:t>目录</w:t>
      </w:r>
      <w:r>
        <w:rPr>
          <w:rFonts w:hint="eastAsia"/>
          <w:sz w:val="24"/>
          <w:szCs w:val="24"/>
        </w:rPr>
        <w:t>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3003A1">
        <w:rPr>
          <w:rFonts w:asciiTheme="minorEastAsia" w:eastAsiaTheme="minorEastAsia" w:hAnsiTheme="minorEastAsia" w:hint="eastAsia"/>
          <w:sz w:val="24"/>
          <w:szCs w:val="24"/>
          <w:u w:val="single"/>
          <w:lang w:eastAsia="zh-CN"/>
        </w:rPr>
        <w:t>液压工具</w:t>
      </w:r>
      <w:r w:rsidR="006560D2">
        <w:rPr>
          <w:rFonts w:asciiTheme="majorEastAsia" w:eastAsiaTheme="majorEastAsia" w:hAnsiTheme="majorEastAsia" w:hint="eastAsia"/>
          <w:sz w:val="24"/>
          <w:szCs w:val="24"/>
          <w:u w:val="single"/>
          <w:lang w:eastAsia="zh-CN"/>
        </w:rPr>
        <w:t>维修</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3003A1">
        <w:rPr>
          <w:rFonts w:asciiTheme="minorEastAsia" w:eastAsiaTheme="minorEastAsia" w:hAnsiTheme="minorEastAsia" w:hint="eastAsia"/>
          <w:sz w:val="24"/>
          <w:szCs w:val="24"/>
          <w:u w:val="single"/>
          <w:lang w:eastAsia="zh-CN"/>
        </w:rPr>
        <w:t>液压工具</w:t>
      </w:r>
      <w:r w:rsidR="006560D2">
        <w:rPr>
          <w:rFonts w:asciiTheme="majorEastAsia" w:eastAsiaTheme="majorEastAsia" w:hAnsiTheme="majorEastAsia" w:hint="eastAsia"/>
          <w:sz w:val="24"/>
          <w:szCs w:val="24"/>
          <w:u w:val="single"/>
          <w:lang w:eastAsia="zh-CN"/>
        </w:rPr>
        <w:t>维修</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3003A1" w:rsidP="00831E2E">
      <w:pPr>
        <w:pStyle w:val="1"/>
        <w:ind w:firstLineChars="300" w:firstLine="1020"/>
      </w:pPr>
      <w:r>
        <w:rPr>
          <w:rFonts w:hint="eastAsia"/>
        </w:rPr>
        <w:t>维修</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（根据技术规范书中产品目标、内容及技术性能要求编制）</w:t>
      </w:r>
    </w:p>
    <w:p w:rsidR="00831E2E"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3003A1">
        <w:rPr>
          <w:rFonts w:asciiTheme="minorEastAsia" w:eastAsiaTheme="minorEastAsia" w:hAnsiTheme="minorEastAsia" w:hint="eastAsia"/>
          <w:sz w:val="24"/>
          <w:szCs w:val="24"/>
          <w:u w:val="single"/>
          <w:lang w:eastAsia="zh-CN"/>
        </w:rPr>
        <w:t>液压工具</w:t>
      </w:r>
      <w:r w:rsidR="006560D2">
        <w:rPr>
          <w:rFonts w:asciiTheme="majorEastAsia" w:eastAsiaTheme="majorEastAsia" w:hAnsiTheme="majorEastAsia" w:hint="eastAsia"/>
          <w:sz w:val="24"/>
          <w:szCs w:val="24"/>
          <w:u w:val="single"/>
          <w:lang w:eastAsia="zh-CN"/>
        </w:rPr>
        <w:t>维修</w:t>
      </w:r>
      <w:r w:rsidRPr="00C357C7">
        <w:rPr>
          <w:rFonts w:asciiTheme="majorEastAsia" w:eastAsiaTheme="majorEastAsia" w:hAnsiTheme="majorEastAsia" w:hint="eastAsia"/>
          <w:sz w:val="24"/>
          <w:szCs w:val="24"/>
          <w:u w:val="single"/>
          <w:lang w:eastAsia="zh-CN"/>
        </w:rPr>
        <w:t xml:space="preserve">项目 </w:t>
      </w:r>
    </w:p>
    <w:p w:rsidR="00831E2E" w:rsidRPr="003003A1" w:rsidRDefault="00831E2E" w:rsidP="003003A1">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sidR="003003A1">
        <w:rPr>
          <w:rFonts w:hint="eastAsia"/>
          <w:sz w:val="24"/>
          <w:szCs w:val="24"/>
          <w:u w:val="single"/>
          <w:lang w:eastAsia="zh-CN"/>
        </w:rPr>
        <w:t xml:space="preserve">   </w:t>
      </w:r>
      <w:r w:rsidRPr="003003A1">
        <w:rPr>
          <w:rFonts w:hint="eastAsia"/>
          <w:sz w:val="24"/>
          <w:szCs w:val="24"/>
          <w:lang w:eastAsia="zh-CN"/>
        </w:rPr>
        <w:t xml:space="preserve">元 </w:t>
      </w:r>
    </w:p>
    <w:p w:rsidR="00831E2E" w:rsidRPr="00C357C7" w:rsidRDefault="003003A1" w:rsidP="003003A1">
      <w:pPr>
        <w:pStyle w:val="1"/>
        <w:rPr>
          <w:sz w:val="24"/>
          <w:szCs w:val="24"/>
        </w:rPr>
      </w:pPr>
      <w:r>
        <w:rPr>
          <w:rFonts w:hint="eastAsia"/>
        </w:rPr>
        <w:t xml:space="preserve">       </w:t>
      </w:r>
      <w:r w:rsidR="00831E2E" w:rsidRPr="00C357C7">
        <w:rPr>
          <w:rFonts w:hint="eastAsia"/>
          <w:sz w:val="24"/>
          <w:szCs w:val="24"/>
        </w:rPr>
        <w:t>具体分项报价见附表“报价表”</w:t>
      </w:r>
    </w:p>
    <w:p w:rsidR="00831E2E" w:rsidRPr="00C357C7" w:rsidRDefault="00831E2E" w:rsidP="00831E2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831E2E">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831E2E">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6103A6" w:rsidRPr="004A5A9D" w:rsidRDefault="006103A6" w:rsidP="006103A6">
      <w:pPr>
        <w:pStyle w:val="a7"/>
        <w:widowControl/>
        <w:overflowPunct w:val="0"/>
        <w:adjustRightInd w:val="0"/>
        <w:spacing w:before="0" w:line="360" w:lineRule="auto"/>
        <w:ind w:left="720" w:firstLine="0"/>
        <w:textAlignment w:val="baseline"/>
        <w:rPr>
          <w:b/>
          <w:color w:val="000000"/>
          <w:sz w:val="24"/>
          <w:lang w:eastAsia="zh-CN"/>
        </w:rPr>
      </w:pPr>
      <w:r>
        <w:rPr>
          <w:rFonts w:hint="eastAsia"/>
          <w:b/>
          <w:color w:val="000000"/>
          <w:sz w:val="24"/>
          <w:lang w:eastAsia="zh-CN"/>
        </w:rPr>
        <w:t>附表：</w:t>
      </w:r>
    </w:p>
    <w:tbl>
      <w:tblPr>
        <w:tblW w:w="8505" w:type="dxa"/>
        <w:tblCellSpacing w:w="0"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18"/>
        <w:gridCol w:w="2693"/>
        <w:gridCol w:w="709"/>
        <w:gridCol w:w="1134"/>
        <w:gridCol w:w="1134"/>
        <w:gridCol w:w="1417"/>
      </w:tblGrid>
      <w:tr w:rsidR="006103A6" w:rsidRPr="00C57F2D" w:rsidTr="006103A6">
        <w:trPr>
          <w:tblCellSpacing w:w="0" w:type="dxa"/>
        </w:trPr>
        <w:tc>
          <w:tcPr>
            <w:tcW w:w="1418" w:type="dxa"/>
            <w:tcBorders>
              <w:top w:val="outset" w:sz="6" w:space="0" w:color="auto"/>
              <w:left w:val="outset" w:sz="6" w:space="0" w:color="auto"/>
              <w:bottom w:val="outset" w:sz="6" w:space="0" w:color="auto"/>
              <w:right w:val="outset" w:sz="6" w:space="0" w:color="auto"/>
            </w:tcBorders>
          </w:tcPr>
          <w:p w:rsidR="006103A6" w:rsidRPr="00C57F2D" w:rsidRDefault="006103A6" w:rsidP="009E5B1E">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设备名称</w:t>
            </w:r>
          </w:p>
        </w:tc>
        <w:tc>
          <w:tcPr>
            <w:tcW w:w="2693" w:type="dxa"/>
            <w:tcBorders>
              <w:top w:val="outset" w:sz="6" w:space="0" w:color="auto"/>
              <w:left w:val="outset" w:sz="6" w:space="0" w:color="auto"/>
              <w:bottom w:val="outset" w:sz="6" w:space="0" w:color="auto"/>
              <w:right w:val="outset" w:sz="6" w:space="0" w:color="auto"/>
            </w:tcBorders>
          </w:tcPr>
          <w:p w:rsidR="006103A6" w:rsidRPr="00C57F2D" w:rsidRDefault="006103A6" w:rsidP="009E5B1E">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参数</w:t>
            </w:r>
            <w:r>
              <w:rPr>
                <w:rFonts w:asciiTheme="majorEastAsia" w:eastAsiaTheme="majorEastAsia" w:hAnsiTheme="majorEastAsia" w:hint="eastAsia"/>
                <w:szCs w:val="21"/>
              </w:rPr>
              <w:t>及型号</w:t>
            </w:r>
          </w:p>
        </w:tc>
        <w:tc>
          <w:tcPr>
            <w:tcW w:w="709" w:type="dxa"/>
            <w:tcBorders>
              <w:top w:val="outset" w:sz="6" w:space="0" w:color="auto"/>
              <w:left w:val="outset" w:sz="6" w:space="0" w:color="auto"/>
              <w:bottom w:val="outset" w:sz="6" w:space="0" w:color="auto"/>
              <w:right w:val="outset" w:sz="6" w:space="0" w:color="auto"/>
            </w:tcBorders>
          </w:tcPr>
          <w:p w:rsidR="006103A6" w:rsidRPr="00C57F2D" w:rsidRDefault="006103A6" w:rsidP="009E5B1E">
            <w:pPr>
              <w:widowControl/>
              <w:spacing w:before="100" w:beforeAutospacing="1" w:after="100" w:afterAutospacing="1"/>
              <w:jc w:val="center"/>
              <w:rPr>
                <w:rFonts w:asciiTheme="majorEastAsia" w:eastAsiaTheme="majorEastAsia" w:hAnsiTheme="majorEastAsia"/>
                <w:szCs w:val="21"/>
              </w:rPr>
            </w:pPr>
            <w:r w:rsidRPr="00C57F2D">
              <w:rPr>
                <w:rFonts w:asciiTheme="majorEastAsia" w:eastAsiaTheme="majorEastAsia" w:hAnsiTheme="majorEastAsia" w:hint="eastAsia"/>
                <w:szCs w:val="21"/>
              </w:rPr>
              <w:t>数量</w:t>
            </w:r>
          </w:p>
        </w:tc>
        <w:tc>
          <w:tcPr>
            <w:tcW w:w="1134" w:type="dxa"/>
            <w:tcBorders>
              <w:top w:val="outset" w:sz="6" w:space="0" w:color="auto"/>
              <w:left w:val="outset" w:sz="6" w:space="0" w:color="auto"/>
              <w:bottom w:val="outset" w:sz="6" w:space="0" w:color="auto"/>
              <w:right w:val="outset" w:sz="6" w:space="0" w:color="auto"/>
            </w:tcBorders>
          </w:tcPr>
          <w:p w:rsidR="006103A6" w:rsidRPr="00C57F2D" w:rsidRDefault="006103A6" w:rsidP="009E5B1E">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单价（元）</w:t>
            </w:r>
          </w:p>
        </w:tc>
        <w:tc>
          <w:tcPr>
            <w:tcW w:w="1134" w:type="dxa"/>
            <w:tcBorders>
              <w:top w:val="outset" w:sz="6" w:space="0" w:color="auto"/>
              <w:left w:val="outset" w:sz="6" w:space="0" w:color="auto"/>
              <w:bottom w:val="outset" w:sz="6" w:space="0" w:color="auto"/>
              <w:right w:val="outset" w:sz="6" w:space="0" w:color="auto"/>
            </w:tcBorders>
          </w:tcPr>
          <w:p w:rsidR="006103A6" w:rsidRPr="00C57F2D" w:rsidRDefault="006103A6" w:rsidP="009E5B1E">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合计（元）</w:t>
            </w:r>
          </w:p>
        </w:tc>
        <w:tc>
          <w:tcPr>
            <w:tcW w:w="1417" w:type="dxa"/>
            <w:tcBorders>
              <w:top w:val="outset" w:sz="6" w:space="0" w:color="auto"/>
              <w:left w:val="outset" w:sz="6" w:space="0" w:color="auto"/>
              <w:bottom w:val="outset" w:sz="6" w:space="0" w:color="auto"/>
              <w:right w:val="outset" w:sz="6" w:space="0" w:color="auto"/>
            </w:tcBorders>
          </w:tcPr>
          <w:p w:rsidR="006103A6" w:rsidRPr="00C57F2D" w:rsidRDefault="006103A6" w:rsidP="009E5B1E">
            <w:pPr>
              <w:spacing w:before="100" w:beforeAutospacing="1" w:after="100" w:afterAutospacing="1"/>
              <w:ind w:rightChars="-134" w:right="-295"/>
              <w:jc w:val="center"/>
              <w:rPr>
                <w:rFonts w:asciiTheme="majorEastAsia" w:eastAsiaTheme="majorEastAsia" w:hAnsiTheme="majorEastAsia"/>
                <w:szCs w:val="21"/>
              </w:rPr>
            </w:pPr>
            <w:r>
              <w:rPr>
                <w:rFonts w:asciiTheme="majorEastAsia" w:eastAsiaTheme="majorEastAsia" w:hAnsiTheme="majorEastAsia" w:hint="eastAsia"/>
                <w:szCs w:val="21"/>
              </w:rPr>
              <w:t>备注</w:t>
            </w:r>
          </w:p>
        </w:tc>
      </w:tr>
      <w:tr w:rsidR="006103A6" w:rsidRPr="00C57F2D" w:rsidTr="006103A6">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液压千斤顶</w:t>
            </w:r>
          </w:p>
        </w:tc>
        <w:tc>
          <w:tcPr>
            <w:tcW w:w="2693"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HYDRA</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型号：BHP-5751G</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油缸型号：RCH-602</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 xml:space="preserve">能力：60T </w:t>
            </w:r>
          </w:p>
        </w:tc>
        <w:tc>
          <w:tcPr>
            <w:tcW w:w="709"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3</w:t>
            </w: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6103A6" w:rsidRPr="008F65E6" w:rsidRDefault="006103A6" w:rsidP="009E5B1E">
            <w:pPr>
              <w:spacing w:before="100" w:beforeAutospacing="1" w:after="100" w:afterAutospacing="1" w:line="240" w:lineRule="atLeast"/>
              <w:jc w:val="center"/>
              <w:rPr>
                <w:rFonts w:asciiTheme="majorEastAsia" w:eastAsiaTheme="majorEastAsia" w:hAnsiTheme="majorEastAsia"/>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6103A6" w:rsidRPr="00C57F2D" w:rsidTr="006103A6">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液压拉拔器</w:t>
            </w:r>
          </w:p>
        </w:tc>
        <w:tc>
          <w:tcPr>
            <w:tcW w:w="2693"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KING TONY（蓝带）</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型号：7963</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CR-V</w:t>
            </w:r>
          </w:p>
        </w:tc>
        <w:tc>
          <w:tcPr>
            <w:tcW w:w="709"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1</w:t>
            </w: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6103A6" w:rsidRPr="00C57F2D" w:rsidTr="006103A6">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螺栓拉伸器</w:t>
            </w:r>
          </w:p>
        </w:tc>
        <w:tc>
          <w:tcPr>
            <w:tcW w:w="2693"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HTS</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型号：24M64</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行程：10mm</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最大压力：70MPa</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(螺距M64*4）</w:t>
            </w:r>
          </w:p>
        </w:tc>
        <w:tc>
          <w:tcPr>
            <w:tcW w:w="709"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2</w:t>
            </w: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6103A6" w:rsidRPr="00C57F2D" w:rsidTr="006103A6">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螺栓拉伸器</w:t>
            </w:r>
          </w:p>
        </w:tc>
        <w:tc>
          <w:tcPr>
            <w:tcW w:w="2693"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color w:val="000000"/>
                <w:szCs w:val="21"/>
                <w:lang w:eastAsia="zh-CN"/>
              </w:rPr>
              <w:t>HTS</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型号：25M80</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面积：164.4cm2行程：10mm</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最大压力：150MPa</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lastRenderedPageBreak/>
              <w:t>(螺距M80*4）</w:t>
            </w:r>
          </w:p>
        </w:tc>
        <w:tc>
          <w:tcPr>
            <w:tcW w:w="709"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lastRenderedPageBreak/>
              <w:t>1</w:t>
            </w: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6103A6" w:rsidRPr="00C57F2D" w:rsidTr="006103A6">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lastRenderedPageBreak/>
              <w:t>螺栓拉伸器</w:t>
            </w:r>
          </w:p>
        </w:tc>
        <w:tc>
          <w:tcPr>
            <w:tcW w:w="2693"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哈恩库博</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载荷：1649KN</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lang w:eastAsia="zh-CN"/>
              </w:rPr>
            </w:pPr>
            <w:r w:rsidRPr="00C57F2D">
              <w:rPr>
                <w:rFonts w:asciiTheme="majorEastAsia" w:eastAsiaTheme="majorEastAsia" w:hAnsiTheme="majorEastAsia" w:hint="eastAsia"/>
                <w:color w:val="000000"/>
                <w:szCs w:val="21"/>
                <w:lang w:eastAsia="zh-CN"/>
              </w:rPr>
              <w:t>压力：150MPa</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(螺距M56*3)</w:t>
            </w:r>
          </w:p>
        </w:tc>
        <w:tc>
          <w:tcPr>
            <w:tcW w:w="709"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2</w:t>
            </w: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6103A6" w:rsidRPr="00C57F2D" w:rsidTr="006103A6">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液压扭力扳手</w:t>
            </w:r>
          </w:p>
        </w:tc>
        <w:tc>
          <w:tcPr>
            <w:tcW w:w="2693"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XLT-8</w:t>
            </w:r>
          </w:p>
          <w:p w:rsidR="006103A6" w:rsidRPr="00C57F2D" w:rsidRDefault="006103A6" w:rsidP="009E5B1E">
            <w:pPr>
              <w:shd w:val="clear" w:color="auto" w:fill="FFFFFF"/>
              <w:spacing w:line="240" w:lineRule="atLeast"/>
              <w:rPr>
                <w:rFonts w:asciiTheme="majorEastAsia" w:eastAsiaTheme="majorEastAsia" w:hAnsiTheme="majorEastAsia"/>
                <w:color w:val="000000"/>
                <w:szCs w:val="21"/>
              </w:rPr>
            </w:pPr>
            <w:r w:rsidRPr="00C57F2D">
              <w:rPr>
                <w:rFonts w:asciiTheme="majorEastAsia" w:eastAsiaTheme="majorEastAsia" w:hAnsiTheme="majorEastAsia"/>
                <w:color w:val="000000"/>
                <w:szCs w:val="21"/>
              </w:rPr>
              <w:t>SN</w:t>
            </w:r>
          </w:p>
        </w:tc>
        <w:tc>
          <w:tcPr>
            <w:tcW w:w="709"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widowControl/>
              <w:spacing w:before="100" w:beforeAutospacing="1" w:after="100" w:afterAutospacing="1" w:line="240" w:lineRule="atLeast"/>
              <w:jc w:val="center"/>
              <w:rPr>
                <w:rFonts w:asciiTheme="majorEastAsia" w:eastAsiaTheme="majorEastAsia" w:hAnsiTheme="majorEastAsia"/>
                <w:color w:val="000000"/>
                <w:szCs w:val="21"/>
              </w:rPr>
            </w:pPr>
            <w:r w:rsidRPr="00C57F2D">
              <w:rPr>
                <w:rFonts w:asciiTheme="majorEastAsia" w:eastAsiaTheme="majorEastAsia" w:hAnsiTheme="majorEastAsia" w:hint="eastAsia"/>
                <w:color w:val="000000"/>
                <w:szCs w:val="21"/>
              </w:rPr>
              <w:t>2</w:t>
            </w: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134"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6103A6" w:rsidRPr="00C57F2D" w:rsidRDefault="006103A6" w:rsidP="009E5B1E">
            <w:pPr>
              <w:spacing w:before="100" w:beforeAutospacing="1" w:after="100" w:afterAutospacing="1" w:line="240" w:lineRule="atLeast"/>
              <w:jc w:val="center"/>
              <w:rPr>
                <w:rFonts w:asciiTheme="majorEastAsia" w:eastAsiaTheme="majorEastAsia" w:hAnsiTheme="majorEastAsia"/>
                <w:color w:val="000000"/>
                <w:szCs w:val="21"/>
                <w:lang w:eastAsia="zh-CN"/>
              </w:rPr>
            </w:pPr>
            <w:r w:rsidRPr="008F65E6">
              <w:rPr>
                <w:rFonts w:asciiTheme="majorEastAsia" w:eastAsiaTheme="majorEastAsia" w:hAnsiTheme="majorEastAsia" w:hint="eastAsia"/>
                <w:szCs w:val="21"/>
                <w:shd w:val="clear" w:color="auto" w:fill="FFFFFF"/>
                <w:lang w:eastAsia="zh-CN"/>
              </w:rPr>
              <w:t>附带2套同材质密封备件</w:t>
            </w:r>
          </w:p>
        </w:tc>
      </w:tr>
      <w:tr w:rsidR="006103A6" w:rsidRPr="00C57F2D" w:rsidTr="006103A6">
        <w:trPr>
          <w:tblCellSpacing w:w="0" w:type="dxa"/>
        </w:trPr>
        <w:tc>
          <w:tcPr>
            <w:tcW w:w="8505" w:type="dxa"/>
            <w:gridSpan w:val="6"/>
            <w:tcBorders>
              <w:top w:val="outset" w:sz="6" w:space="0" w:color="auto"/>
              <w:left w:val="outset" w:sz="6" w:space="0" w:color="auto"/>
              <w:bottom w:val="outset" w:sz="6" w:space="0" w:color="auto"/>
              <w:right w:val="outset" w:sz="6" w:space="0" w:color="auto"/>
            </w:tcBorders>
          </w:tcPr>
          <w:p w:rsidR="006103A6" w:rsidRPr="00C57F2D" w:rsidRDefault="006103A6" w:rsidP="00553ED7">
            <w:pPr>
              <w:widowControl/>
              <w:spacing w:before="100" w:beforeAutospacing="1" w:after="100" w:afterAutospacing="1"/>
              <w:rPr>
                <w:rFonts w:asciiTheme="majorEastAsia" w:eastAsiaTheme="majorEastAsia" w:hAnsiTheme="majorEastAsia"/>
                <w:szCs w:val="21"/>
                <w:lang w:eastAsia="zh-CN"/>
              </w:rPr>
            </w:pPr>
            <w:r w:rsidRPr="00C57F2D">
              <w:rPr>
                <w:rFonts w:asciiTheme="majorEastAsia" w:eastAsiaTheme="majorEastAsia" w:hAnsiTheme="majorEastAsia" w:hint="eastAsia"/>
                <w:szCs w:val="21"/>
                <w:lang w:eastAsia="zh-CN"/>
              </w:rPr>
              <w:t>总计（含税）：人民币</w:t>
            </w:r>
            <w:r>
              <w:rPr>
                <w:rFonts w:asciiTheme="majorEastAsia" w:eastAsiaTheme="majorEastAsia" w:hAnsiTheme="majorEastAsia" w:hint="eastAsia"/>
                <w:szCs w:val="21"/>
                <w:lang w:eastAsia="zh-CN"/>
              </w:rPr>
              <w:t xml:space="preserve">        </w:t>
            </w:r>
            <w:r w:rsidRPr="00C57F2D">
              <w:rPr>
                <w:rFonts w:asciiTheme="majorEastAsia" w:eastAsiaTheme="majorEastAsia" w:hAnsiTheme="majorEastAsia" w:hint="eastAsia"/>
                <w:szCs w:val="21"/>
                <w:lang w:eastAsia="zh-CN"/>
              </w:rPr>
              <w:t xml:space="preserve"> 元（含</w:t>
            </w:r>
            <w:r w:rsidRPr="00C57F2D">
              <w:rPr>
                <w:rFonts w:asciiTheme="majorEastAsia" w:eastAsiaTheme="majorEastAsia" w:hAnsiTheme="majorEastAsia" w:hint="eastAsia"/>
                <w:szCs w:val="21"/>
                <w:u w:val="single"/>
                <w:lang w:eastAsia="zh-CN"/>
              </w:rPr>
              <w:t xml:space="preserve"> </w:t>
            </w:r>
            <w:r>
              <w:rPr>
                <w:rFonts w:asciiTheme="majorEastAsia" w:eastAsiaTheme="majorEastAsia" w:hAnsiTheme="majorEastAsia" w:hint="eastAsia"/>
                <w:szCs w:val="21"/>
                <w:u w:val="single"/>
                <w:lang w:eastAsia="zh-CN"/>
              </w:rPr>
              <w:t xml:space="preserve">   </w:t>
            </w:r>
            <w:r w:rsidRPr="00C57F2D">
              <w:rPr>
                <w:rFonts w:asciiTheme="majorEastAsia" w:eastAsiaTheme="majorEastAsia" w:hAnsiTheme="majorEastAsia" w:hint="eastAsia"/>
                <w:szCs w:val="21"/>
                <w:u w:val="single"/>
                <w:lang w:eastAsia="zh-CN"/>
              </w:rPr>
              <w:t xml:space="preserve"> </w:t>
            </w:r>
            <w:r w:rsidRPr="00C57F2D">
              <w:rPr>
                <w:rFonts w:asciiTheme="majorEastAsia" w:eastAsiaTheme="majorEastAsia" w:hAnsiTheme="majorEastAsia" w:hint="eastAsia"/>
                <w:szCs w:val="21"/>
                <w:lang w:eastAsia="zh-CN"/>
              </w:rPr>
              <w:t>%增值税）</w:t>
            </w:r>
          </w:p>
        </w:tc>
      </w:tr>
    </w:tbl>
    <w:p w:rsidR="006560D2" w:rsidRDefault="006560D2" w:rsidP="00831E2E">
      <w:pPr>
        <w:pStyle w:val="1"/>
      </w:pPr>
    </w:p>
    <w:sectPr w:rsidR="006560D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748" w:rsidRDefault="002C2748">
      <w:r>
        <w:separator/>
      </w:r>
    </w:p>
  </w:endnote>
  <w:endnote w:type="continuationSeparator" w:id="0">
    <w:p w:rsidR="002C2748" w:rsidRDefault="002C2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2B" w:rsidRDefault="00E05270">
    <w:pPr>
      <w:pStyle w:val="a3"/>
      <w:spacing w:line="14" w:lineRule="auto"/>
      <w:rPr>
        <w:sz w:val="20"/>
      </w:rPr>
    </w:pPr>
    <w:r w:rsidRPr="00E0527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160F2B" w:rsidRDefault="00160F2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160F2B" w:rsidRDefault="00E05270">
        <w:pPr>
          <w:pStyle w:val="a5"/>
          <w:jc w:val="center"/>
        </w:pPr>
        <w:fldSimple w:instr=" PAGE   \* MERGEFORMAT ">
          <w:r w:rsidR="00641EFE" w:rsidRPr="00641EFE">
            <w:rPr>
              <w:noProof/>
              <w:lang w:val="zh-CN"/>
            </w:rPr>
            <w:t>13</w:t>
          </w:r>
        </w:fldSimple>
      </w:p>
    </w:sdtContent>
  </w:sdt>
  <w:p w:rsidR="00160F2B" w:rsidRDefault="00160F2B">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2B" w:rsidRDefault="00160F2B">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2B" w:rsidRDefault="00160F2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748" w:rsidRDefault="002C2748">
      <w:r>
        <w:separator/>
      </w:r>
    </w:p>
  </w:footnote>
  <w:footnote w:type="continuationSeparator" w:id="0">
    <w:p w:rsidR="002C2748" w:rsidRDefault="002C2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71C67E7"/>
    <w:multiLevelType w:val="multilevel"/>
    <w:tmpl w:val="071C67E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485704F"/>
    <w:multiLevelType w:val="hybridMultilevel"/>
    <w:tmpl w:val="D1809F7E"/>
    <w:lvl w:ilvl="0" w:tplc="0FC0AC16">
      <w:start w:val="1"/>
      <w:numFmt w:val="bullet"/>
      <w:lvlText w:val=""/>
      <w:lvlJc w:val="left"/>
      <w:pPr>
        <w:ind w:left="1266" w:hanging="420"/>
      </w:pPr>
      <w:rPr>
        <w:rFonts w:ascii="Wingdings" w:hAnsi="Wingdings" w:hint="default"/>
        <w:spacing w:val="-20"/>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8">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15662E55"/>
    <w:multiLevelType w:val="multilevel"/>
    <w:tmpl w:val="15662E55"/>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B020F0"/>
    <w:multiLevelType w:val="multilevel"/>
    <w:tmpl w:val="21B020F0"/>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4">
    <w:nsid w:val="22240291"/>
    <w:multiLevelType w:val="hybridMultilevel"/>
    <w:tmpl w:val="5F164C46"/>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41F03E1"/>
    <w:multiLevelType w:val="multilevel"/>
    <w:tmpl w:val="241F03E1"/>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6">
    <w:nsid w:val="24AF0CB0"/>
    <w:multiLevelType w:val="hybridMultilevel"/>
    <w:tmpl w:val="FC6689FC"/>
    <w:lvl w:ilvl="0" w:tplc="6FA6CCF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7">
    <w:nsid w:val="298E65AB"/>
    <w:multiLevelType w:val="hybridMultilevel"/>
    <w:tmpl w:val="389E617C"/>
    <w:lvl w:ilvl="0" w:tplc="0FC0AC16">
      <w:start w:val="1"/>
      <w:numFmt w:val="bullet"/>
      <w:lvlText w:val=""/>
      <w:lvlJc w:val="left"/>
      <w:pPr>
        <w:ind w:left="1407" w:hanging="420"/>
      </w:pPr>
      <w:rPr>
        <w:rFonts w:ascii="Wingdings" w:hAnsi="Wingdings" w:hint="default"/>
        <w:spacing w:val="-20"/>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8">
    <w:nsid w:val="298E70DE"/>
    <w:multiLevelType w:val="hybridMultilevel"/>
    <w:tmpl w:val="7E2E3ECC"/>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2">
    <w:nsid w:val="2F000000"/>
    <w:multiLevelType w:val="multilevel"/>
    <w:tmpl w:val="1F000014"/>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nsid w:val="2F000001"/>
    <w:multiLevelType w:val="multilevel"/>
    <w:tmpl w:val="5604500E"/>
    <w:lvl w:ilvl="0">
      <w:start w:val="1"/>
      <w:numFmt w:val="decimal"/>
      <w:lvlText w:val="%1)"/>
      <w:lvlJc w:val="left"/>
      <w:pPr>
        <w:ind w:left="425" w:hanging="425"/>
      </w:pPr>
      <w:rPr>
        <w:rFonts w:hint="default"/>
      </w:rPr>
    </w:lvl>
    <w:lvl w:ilvl="1">
      <w:start w:val="1"/>
      <w:numFmt w:val="decimal"/>
      <w:lvlText w:val="%1)"/>
      <w:lvlJc w:val="left"/>
      <w:pPr>
        <w:ind w:left="425" w:hanging="425"/>
      </w:pPr>
      <w:rPr>
        <w:rFonts w:hint="default"/>
      </w:rPr>
    </w:lvl>
    <w:lvl w:ilvl="2">
      <w:start w:val="1"/>
      <w:numFmt w:val="decimal"/>
      <w:lvlText w:val="%1)"/>
      <w:lvlJc w:val="left"/>
      <w:pPr>
        <w:ind w:left="425" w:hanging="425"/>
      </w:pPr>
      <w:rPr>
        <w:rFonts w:hint="default"/>
      </w:rPr>
    </w:lvl>
    <w:lvl w:ilvl="3">
      <w:start w:val="1"/>
      <w:numFmt w:val="decimal"/>
      <w:lvlText w:val="%1)"/>
      <w:lvlJc w:val="left"/>
      <w:pPr>
        <w:ind w:left="425" w:hanging="425"/>
      </w:pPr>
      <w:rPr>
        <w:rFonts w:hint="default"/>
      </w:rPr>
    </w:lvl>
    <w:lvl w:ilvl="4">
      <w:start w:val="1"/>
      <w:numFmt w:val="decimal"/>
      <w:lvlText w:val="%1)"/>
      <w:lvlJc w:val="left"/>
      <w:pPr>
        <w:ind w:left="425" w:hanging="425"/>
      </w:pPr>
      <w:rPr>
        <w:rFonts w:hint="default"/>
      </w:rPr>
    </w:lvl>
    <w:lvl w:ilvl="5">
      <w:start w:val="1"/>
      <w:numFmt w:val="decimal"/>
      <w:lvlText w:val="%1)"/>
      <w:lvlJc w:val="left"/>
      <w:pPr>
        <w:ind w:left="425" w:hanging="425"/>
      </w:pPr>
      <w:rPr>
        <w:rFonts w:hint="default"/>
      </w:rPr>
    </w:lvl>
    <w:lvl w:ilvl="6">
      <w:start w:val="1"/>
      <w:numFmt w:val="decimal"/>
      <w:lvlText w:val="%1)"/>
      <w:lvlJc w:val="left"/>
      <w:pPr>
        <w:ind w:left="425" w:hanging="425"/>
      </w:pPr>
      <w:rPr>
        <w:rFonts w:hint="default"/>
      </w:rPr>
    </w:lvl>
    <w:lvl w:ilvl="7">
      <w:start w:val="1"/>
      <w:numFmt w:val="decimal"/>
      <w:lvlText w:val="%1)"/>
      <w:lvlJc w:val="left"/>
      <w:pPr>
        <w:ind w:left="425" w:hanging="425"/>
      </w:pPr>
      <w:rPr>
        <w:rFonts w:hint="default"/>
      </w:rPr>
    </w:lvl>
    <w:lvl w:ilvl="8">
      <w:start w:val="1"/>
      <w:numFmt w:val="decimal"/>
      <w:lvlText w:val="%1)"/>
      <w:lvlJc w:val="left"/>
      <w:pPr>
        <w:ind w:left="425" w:hanging="425"/>
      </w:pPr>
      <w:rPr>
        <w:rFonts w:hint="default"/>
      </w:rPr>
    </w:lvl>
  </w:abstractNum>
  <w:abstractNum w:abstractNumId="24">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5">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3946002E"/>
    <w:multiLevelType w:val="hybridMultilevel"/>
    <w:tmpl w:val="2DC09856"/>
    <w:lvl w:ilvl="0" w:tplc="0FC0AC16">
      <w:start w:val="1"/>
      <w:numFmt w:val="bullet"/>
      <w:lvlText w:val=""/>
      <w:lvlJc w:val="left"/>
      <w:pPr>
        <w:ind w:left="1120" w:hanging="420"/>
      </w:pPr>
      <w:rPr>
        <w:rFonts w:ascii="Wingdings" w:hAnsi="Wingdings" w:hint="default"/>
        <w:spacing w:val="-20"/>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27">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8">
    <w:nsid w:val="40E13A47"/>
    <w:multiLevelType w:val="hybridMultilevel"/>
    <w:tmpl w:val="D47E7C66"/>
    <w:lvl w:ilvl="0" w:tplc="0FC0AC16">
      <w:start w:val="1"/>
      <w:numFmt w:val="bullet"/>
      <w:lvlText w:val=""/>
      <w:lvlJc w:val="left"/>
      <w:pPr>
        <w:ind w:left="840" w:hanging="420"/>
      </w:pPr>
      <w:rPr>
        <w:rFonts w:ascii="Wingdings" w:hAnsi="Wingdings" w:hint="default"/>
        <w:spacing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0">
    <w:nsid w:val="46416279"/>
    <w:multiLevelType w:val="hybridMultilevel"/>
    <w:tmpl w:val="011E55B8"/>
    <w:lvl w:ilvl="0" w:tplc="0FC0AC16">
      <w:start w:val="1"/>
      <w:numFmt w:val="bullet"/>
      <w:lvlText w:val=""/>
      <w:lvlJc w:val="left"/>
      <w:pPr>
        <w:ind w:left="1407" w:hanging="420"/>
      </w:pPr>
      <w:rPr>
        <w:rFonts w:ascii="Wingdings" w:hAnsi="Wingdings" w:hint="default"/>
        <w:spacing w:val="-20"/>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1">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2">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3">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4">
    <w:nsid w:val="4F3C06C8"/>
    <w:multiLevelType w:val="hybridMultilevel"/>
    <w:tmpl w:val="B0D2E184"/>
    <w:lvl w:ilvl="0" w:tplc="0FC0AC16">
      <w:start w:val="1"/>
      <w:numFmt w:val="bullet"/>
      <w:lvlText w:val=""/>
      <w:lvlJc w:val="left"/>
      <w:pPr>
        <w:ind w:left="840" w:hanging="420"/>
      </w:pPr>
      <w:rPr>
        <w:rFonts w:ascii="Wingdings" w:hAnsi="Wingdings" w:hint="default"/>
        <w:spacing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6">
    <w:nsid w:val="52472B7B"/>
    <w:multiLevelType w:val="multilevel"/>
    <w:tmpl w:val="52472B7B"/>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7">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8">
    <w:nsid w:val="5B812108"/>
    <w:multiLevelType w:val="multilevel"/>
    <w:tmpl w:val="5B812108"/>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9">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0">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1">
    <w:nsid w:val="5E77471F"/>
    <w:multiLevelType w:val="multilevel"/>
    <w:tmpl w:val="5E77471F"/>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2">
    <w:nsid w:val="618B5A46"/>
    <w:multiLevelType w:val="multilevel"/>
    <w:tmpl w:val="618B5A46"/>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3">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4">
    <w:nsid w:val="69941B47"/>
    <w:multiLevelType w:val="multilevel"/>
    <w:tmpl w:val="69941B4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6">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7">
    <w:nsid w:val="77E01C52"/>
    <w:multiLevelType w:val="hybridMultilevel"/>
    <w:tmpl w:val="3C82C946"/>
    <w:lvl w:ilvl="0" w:tplc="B3289E66">
      <w:start w:val="1"/>
      <w:numFmt w:val="decimal"/>
      <w:lvlText w:val="%1）"/>
      <w:lvlJc w:val="left"/>
      <w:pPr>
        <w:ind w:left="1490" w:hanging="930"/>
      </w:pPr>
      <w:rPr>
        <w:rFonts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8">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9">
    <w:nsid w:val="7DED3A15"/>
    <w:multiLevelType w:val="multilevel"/>
    <w:tmpl w:val="7DED3A15"/>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num w:numId="1">
    <w:abstractNumId w:val="0"/>
  </w:num>
  <w:num w:numId="2">
    <w:abstractNumId w:val="5"/>
  </w:num>
  <w:num w:numId="3">
    <w:abstractNumId w:val="48"/>
  </w:num>
  <w:num w:numId="4">
    <w:abstractNumId w:val="33"/>
  </w:num>
  <w:num w:numId="5">
    <w:abstractNumId w:val="31"/>
  </w:num>
  <w:num w:numId="6">
    <w:abstractNumId w:val="3"/>
  </w:num>
  <w:num w:numId="7">
    <w:abstractNumId w:val="27"/>
  </w:num>
  <w:num w:numId="8">
    <w:abstractNumId w:val="43"/>
  </w:num>
  <w:num w:numId="9">
    <w:abstractNumId w:val="29"/>
  </w:num>
  <w:num w:numId="10">
    <w:abstractNumId w:val="24"/>
  </w:num>
  <w:num w:numId="11">
    <w:abstractNumId w:val="21"/>
  </w:num>
  <w:num w:numId="12">
    <w:abstractNumId w:val="32"/>
  </w:num>
  <w:num w:numId="13">
    <w:abstractNumId w:val="2"/>
  </w:num>
  <w:num w:numId="14">
    <w:abstractNumId w:val="35"/>
  </w:num>
  <w:num w:numId="15">
    <w:abstractNumId w:val="37"/>
  </w:num>
  <w:num w:numId="16">
    <w:abstractNumId w:val="46"/>
  </w:num>
  <w:num w:numId="17">
    <w:abstractNumId w:val="6"/>
  </w:num>
  <w:num w:numId="18">
    <w:abstractNumId w:val="45"/>
  </w:num>
  <w:num w:numId="19">
    <w:abstractNumId w:val="39"/>
  </w:num>
  <w:num w:numId="20">
    <w:abstractNumId w:val="9"/>
  </w:num>
  <w:num w:numId="21">
    <w:abstractNumId w:val="4"/>
  </w:num>
  <w:num w:numId="22">
    <w:abstractNumId w:val="11"/>
  </w:num>
  <w:num w:numId="23">
    <w:abstractNumId w:val="40"/>
  </w:num>
  <w:num w:numId="24">
    <w:abstractNumId w:val="25"/>
  </w:num>
  <w:num w:numId="25">
    <w:abstractNumId w:val="20"/>
  </w:num>
  <w:num w:numId="26">
    <w:abstractNumId w:val="15"/>
  </w:num>
  <w:num w:numId="27">
    <w:abstractNumId w:val="44"/>
  </w:num>
  <w:num w:numId="28">
    <w:abstractNumId w:val="41"/>
  </w:num>
  <w:num w:numId="29">
    <w:abstractNumId w:val="49"/>
  </w:num>
  <w:num w:numId="30">
    <w:abstractNumId w:val="1"/>
  </w:num>
  <w:num w:numId="31">
    <w:abstractNumId w:val="42"/>
  </w:num>
  <w:num w:numId="32">
    <w:abstractNumId w:val="36"/>
  </w:num>
  <w:num w:numId="33">
    <w:abstractNumId w:val="38"/>
  </w:num>
  <w:num w:numId="34">
    <w:abstractNumId w:val="13"/>
  </w:num>
  <w:num w:numId="35">
    <w:abstractNumId w:val="10"/>
  </w:num>
  <w:num w:numId="36">
    <w:abstractNumId w:val="47"/>
  </w:num>
  <w:num w:numId="37">
    <w:abstractNumId w:val="18"/>
  </w:num>
  <w:num w:numId="38">
    <w:abstractNumId w:val="26"/>
  </w:num>
  <w:num w:numId="39">
    <w:abstractNumId w:val="34"/>
  </w:num>
  <w:num w:numId="40">
    <w:abstractNumId w:val="14"/>
  </w:num>
  <w:num w:numId="41">
    <w:abstractNumId w:val="28"/>
  </w:num>
  <w:num w:numId="42">
    <w:abstractNumId w:val="7"/>
  </w:num>
  <w:num w:numId="43">
    <w:abstractNumId w:val="30"/>
  </w:num>
  <w:num w:numId="44">
    <w:abstractNumId w:val="17"/>
  </w:num>
  <w:num w:numId="45">
    <w:abstractNumId w:val="22"/>
  </w:num>
  <w:num w:numId="46">
    <w:abstractNumId w:val="16"/>
  </w:num>
  <w:num w:numId="47">
    <w:abstractNumId w:val="23"/>
  </w:num>
  <w:num w:numId="48">
    <w:abstractNumId w:val="8"/>
  </w:num>
  <w:num w:numId="49">
    <w:abstractNumId w:val="12"/>
  </w:num>
  <w:num w:numId="50">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728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41330"/>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5D5F"/>
    <w:rsid w:val="00160F2B"/>
    <w:rsid w:val="00162385"/>
    <w:rsid w:val="0016313A"/>
    <w:rsid w:val="00164AD8"/>
    <w:rsid w:val="001714D2"/>
    <w:rsid w:val="00174EC0"/>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1338D"/>
    <w:rsid w:val="00222516"/>
    <w:rsid w:val="00226C0B"/>
    <w:rsid w:val="0022716A"/>
    <w:rsid w:val="00227556"/>
    <w:rsid w:val="0023436A"/>
    <w:rsid w:val="00235A02"/>
    <w:rsid w:val="00240610"/>
    <w:rsid w:val="00240817"/>
    <w:rsid w:val="002432A4"/>
    <w:rsid w:val="00243784"/>
    <w:rsid w:val="0025090F"/>
    <w:rsid w:val="00255354"/>
    <w:rsid w:val="00261F6C"/>
    <w:rsid w:val="0028289E"/>
    <w:rsid w:val="00283E18"/>
    <w:rsid w:val="0028469F"/>
    <w:rsid w:val="0028558B"/>
    <w:rsid w:val="00285A20"/>
    <w:rsid w:val="00295585"/>
    <w:rsid w:val="002A0C8B"/>
    <w:rsid w:val="002B0A06"/>
    <w:rsid w:val="002C18CA"/>
    <w:rsid w:val="002C2748"/>
    <w:rsid w:val="002D2646"/>
    <w:rsid w:val="002E1E41"/>
    <w:rsid w:val="002E210C"/>
    <w:rsid w:val="002E35CC"/>
    <w:rsid w:val="002E6ED4"/>
    <w:rsid w:val="002F0FE0"/>
    <w:rsid w:val="002F17B5"/>
    <w:rsid w:val="003003A1"/>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14FA"/>
    <w:rsid w:val="003A1FDF"/>
    <w:rsid w:val="003A256E"/>
    <w:rsid w:val="003A327F"/>
    <w:rsid w:val="003A57FC"/>
    <w:rsid w:val="003B2BCD"/>
    <w:rsid w:val="003B2D77"/>
    <w:rsid w:val="003B3BF2"/>
    <w:rsid w:val="003B4363"/>
    <w:rsid w:val="003B6081"/>
    <w:rsid w:val="003D2806"/>
    <w:rsid w:val="003D77B7"/>
    <w:rsid w:val="003F1446"/>
    <w:rsid w:val="003F1FAC"/>
    <w:rsid w:val="003F7C2E"/>
    <w:rsid w:val="0040273C"/>
    <w:rsid w:val="00403AFA"/>
    <w:rsid w:val="0040417A"/>
    <w:rsid w:val="0040778F"/>
    <w:rsid w:val="0043796A"/>
    <w:rsid w:val="0044287E"/>
    <w:rsid w:val="004508A4"/>
    <w:rsid w:val="00453EA6"/>
    <w:rsid w:val="0045672D"/>
    <w:rsid w:val="00471E39"/>
    <w:rsid w:val="0047282D"/>
    <w:rsid w:val="004763D4"/>
    <w:rsid w:val="00477E26"/>
    <w:rsid w:val="0048261B"/>
    <w:rsid w:val="00482B42"/>
    <w:rsid w:val="004835AF"/>
    <w:rsid w:val="004919EE"/>
    <w:rsid w:val="00497CEA"/>
    <w:rsid w:val="004A68E8"/>
    <w:rsid w:val="004C3761"/>
    <w:rsid w:val="004C4941"/>
    <w:rsid w:val="004D16FD"/>
    <w:rsid w:val="004D7D03"/>
    <w:rsid w:val="004E0E75"/>
    <w:rsid w:val="004F5E72"/>
    <w:rsid w:val="0050268E"/>
    <w:rsid w:val="00502ADE"/>
    <w:rsid w:val="00503354"/>
    <w:rsid w:val="00510E9C"/>
    <w:rsid w:val="00513B86"/>
    <w:rsid w:val="00524492"/>
    <w:rsid w:val="005257EA"/>
    <w:rsid w:val="0053396C"/>
    <w:rsid w:val="00533D5B"/>
    <w:rsid w:val="00540F71"/>
    <w:rsid w:val="0054734D"/>
    <w:rsid w:val="00551549"/>
    <w:rsid w:val="00552E4D"/>
    <w:rsid w:val="00553ED7"/>
    <w:rsid w:val="00555319"/>
    <w:rsid w:val="00564B7F"/>
    <w:rsid w:val="005722E9"/>
    <w:rsid w:val="005829E2"/>
    <w:rsid w:val="0058459A"/>
    <w:rsid w:val="00593270"/>
    <w:rsid w:val="00593EAB"/>
    <w:rsid w:val="00595392"/>
    <w:rsid w:val="00595F8F"/>
    <w:rsid w:val="005A267F"/>
    <w:rsid w:val="005A4B0B"/>
    <w:rsid w:val="005A7BB0"/>
    <w:rsid w:val="005B104C"/>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F2E5C"/>
    <w:rsid w:val="005F63E8"/>
    <w:rsid w:val="00601441"/>
    <w:rsid w:val="0060334B"/>
    <w:rsid w:val="00605BBD"/>
    <w:rsid w:val="006103A6"/>
    <w:rsid w:val="00610D2B"/>
    <w:rsid w:val="006127B7"/>
    <w:rsid w:val="00612F3E"/>
    <w:rsid w:val="00614725"/>
    <w:rsid w:val="00623250"/>
    <w:rsid w:val="006243F4"/>
    <w:rsid w:val="00624785"/>
    <w:rsid w:val="00627058"/>
    <w:rsid w:val="00627167"/>
    <w:rsid w:val="00636ABF"/>
    <w:rsid w:val="00637987"/>
    <w:rsid w:val="00637A05"/>
    <w:rsid w:val="006414EB"/>
    <w:rsid w:val="00641EFE"/>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7BC8"/>
    <w:rsid w:val="00701934"/>
    <w:rsid w:val="00703FAF"/>
    <w:rsid w:val="007138C5"/>
    <w:rsid w:val="0071533E"/>
    <w:rsid w:val="007154AB"/>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F139C"/>
    <w:rsid w:val="007F37A6"/>
    <w:rsid w:val="007F5584"/>
    <w:rsid w:val="0080002D"/>
    <w:rsid w:val="00805348"/>
    <w:rsid w:val="00807905"/>
    <w:rsid w:val="00815E73"/>
    <w:rsid w:val="00820E36"/>
    <w:rsid w:val="00831E2E"/>
    <w:rsid w:val="0084094D"/>
    <w:rsid w:val="008427A4"/>
    <w:rsid w:val="00842866"/>
    <w:rsid w:val="00853DDB"/>
    <w:rsid w:val="008736F1"/>
    <w:rsid w:val="008769E8"/>
    <w:rsid w:val="00884265"/>
    <w:rsid w:val="00884873"/>
    <w:rsid w:val="00886356"/>
    <w:rsid w:val="00892302"/>
    <w:rsid w:val="00896532"/>
    <w:rsid w:val="008A4205"/>
    <w:rsid w:val="008A5545"/>
    <w:rsid w:val="008B177E"/>
    <w:rsid w:val="008C06B2"/>
    <w:rsid w:val="008C0A12"/>
    <w:rsid w:val="008C21B5"/>
    <w:rsid w:val="008C488E"/>
    <w:rsid w:val="008D4C06"/>
    <w:rsid w:val="008D7465"/>
    <w:rsid w:val="008E1DB0"/>
    <w:rsid w:val="008F1C5D"/>
    <w:rsid w:val="008F47A3"/>
    <w:rsid w:val="008F6946"/>
    <w:rsid w:val="00901C7B"/>
    <w:rsid w:val="00902CEE"/>
    <w:rsid w:val="0090301E"/>
    <w:rsid w:val="00906C06"/>
    <w:rsid w:val="009223A0"/>
    <w:rsid w:val="00922B6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443A"/>
    <w:rsid w:val="00986A43"/>
    <w:rsid w:val="00995671"/>
    <w:rsid w:val="009A0766"/>
    <w:rsid w:val="009A106C"/>
    <w:rsid w:val="009B30BD"/>
    <w:rsid w:val="009B3333"/>
    <w:rsid w:val="009B34E7"/>
    <w:rsid w:val="009C38B3"/>
    <w:rsid w:val="009C3BE2"/>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7345"/>
    <w:rsid w:val="00BD15B7"/>
    <w:rsid w:val="00BD3682"/>
    <w:rsid w:val="00BD562D"/>
    <w:rsid w:val="00BD6FA3"/>
    <w:rsid w:val="00BD79B1"/>
    <w:rsid w:val="00BF301A"/>
    <w:rsid w:val="00BF41E6"/>
    <w:rsid w:val="00BF42DC"/>
    <w:rsid w:val="00BF5ECE"/>
    <w:rsid w:val="00BF68B8"/>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5640F"/>
    <w:rsid w:val="00C60594"/>
    <w:rsid w:val="00C61DB8"/>
    <w:rsid w:val="00C73BF4"/>
    <w:rsid w:val="00C74C62"/>
    <w:rsid w:val="00C81B27"/>
    <w:rsid w:val="00C845B7"/>
    <w:rsid w:val="00C8684E"/>
    <w:rsid w:val="00C900D2"/>
    <w:rsid w:val="00C929E9"/>
    <w:rsid w:val="00C97478"/>
    <w:rsid w:val="00CA2C40"/>
    <w:rsid w:val="00CB13B4"/>
    <w:rsid w:val="00CB2215"/>
    <w:rsid w:val="00CB2E01"/>
    <w:rsid w:val="00CB41BE"/>
    <w:rsid w:val="00CE1050"/>
    <w:rsid w:val="00CE26A2"/>
    <w:rsid w:val="00CF2260"/>
    <w:rsid w:val="00CF22A0"/>
    <w:rsid w:val="00CF414E"/>
    <w:rsid w:val="00CF6340"/>
    <w:rsid w:val="00D15F34"/>
    <w:rsid w:val="00D227E9"/>
    <w:rsid w:val="00D239A4"/>
    <w:rsid w:val="00D252B3"/>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947D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5C71"/>
    <w:rsid w:val="00DE6B27"/>
    <w:rsid w:val="00DE7F98"/>
    <w:rsid w:val="00DF1C4F"/>
    <w:rsid w:val="00E02A34"/>
    <w:rsid w:val="00E05270"/>
    <w:rsid w:val="00E056F8"/>
    <w:rsid w:val="00E10FA5"/>
    <w:rsid w:val="00E228C6"/>
    <w:rsid w:val="00E2472F"/>
    <w:rsid w:val="00E272E1"/>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B672A"/>
    <w:rsid w:val="00EC6214"/>
    <w:rsid w:val="00ED0D7F"/>
    <w:rsid w:val="00ED0EB7"/>
    <w:rsid w:val="00ED63E2"/>
    <w:rsid w:val="00ED6A31"/>
    <w:rsid w:val="00EE2B7C"/>
    <w:rsid w:val="00EE735B"/>
    <w:rsid w:val="00EF5DFE"/>
    <w:rsid w:val="00F03A3C"/>
    <w:rsid w:val="00F060A9"/>
    <w:rsid w:val="00F06CFC"/>
    <w:rsid w:val="00F14430"/>
    <w:rsid w:val="00F168E1"/>
    <w:rsid w:val="00F22F56"/>
    <w:rsid w:val="00F25655"/>
    <w:rsid w:val="00F30027"/>
    <w:rsid w:val="00F3123B"/>
    <w:rsid w:val="00F355D1"/>
    <w:rsid w:val="00F42B7B"/>
    <w:rsid w:val="00F443A8"/>
    <w:rsid w:val="00F56134"/>
    <w:rsid w:val="00F60757"/>
    <w:rsid w:val="00F62379"/>
    <w:rsid w:val="00F6274B"/>
    <w:rsid w:val="00F64067"/>
    <w:rsid w:val="00F6409E"/>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D2FD3"/>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rsid w:val="00162385"/>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228CB-1221-4DC5-B889-F3CCF225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2520</Words>
  <Characters>14370</Characters>
  <Application>Microsoft Office Word</Application>
  <DocSecurity>0</DocSecurity>
  <Lines>119</Lines>
  <Paragraphs>33</Paragraphs>
  <ScaleCrop>false</ScaleCrop>
  <Company>福化环保</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14</cp:revision>
  <dcterms:created xsi:type="dcterms:W3CDTF">2020-08-03T02:58:00Z</dcterms:created>
  <dcterms:modified xsi:type="dcterms:W3CDTF">2020-08-05T06:01:00Z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