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spacing w:before="5"/>
        <w:rPr>
          <w:rFonts w:ascii="Times New Roman"/>
          <w:sz w:val="20"/>
          <w:lang w:eastAsia="zh-CN"/>
        </w:rPr>
      </w:pPr>
    </w:p>
    <w:p w:rsidR="008E7D79" w:rsidRDefault="00C76112" w:rsidP="008E7D79">
      <w:pPr>
        <w:pStyle w:val="a6"/>
        <w:spacing w:line="960" w:lineRule="exact"/>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8E7D79" w:rsidRDefault="008E7D79" w:rsidP="008E7D79">
      <w:pPr>
        <w:pStyle w:val="a6"/>
        <w:spacing w:line="960" w:lineRule="exact"/>
        <w:jc w:val="center"/>
        <w:rPr>
          <w:rFonts w:ascii="微软雅黑" w:eastAsia="微软雅黑"/>
          <w:b/>
          <w:sz w:val="52"/>
          <w:szCs w:val="22"/>
          <w:u w:val="single"/>
          <w:lang w:eastAsia="zh-CN"/>
        </w:rPr>
      </w:pPr>
    </w:p>
    <w:p w:rsidR="008E7D79" w:rsidRPr="000F374D" w:rsidRDefault="000F374D" w:rsidP="000F374D">
      <w:pPr>
        <w:jc w:val="center"/>
        <w:rPr>
          <w:rFonts w:asciiTheme="minorEastAsia" w:eastAsiaTheme="minorEastAsia" w:hAnsiTheme="minorEastAsia"/>
          <w:b/>
          <w:bCs/>
          <w:sz w:val="44"/>
          <w:szCs w:val="44"/>
          <w:lang w:eastAsia="zh-CN"/>
        </w:rPr>
      </w:pPr>
      <w:r w:rsidRPr="000F374D">
        <w:rPr>
          <w:rFonts w:asciiTheme="minorEastAsia" w:eastAsiaTheme="minorEastAsia" w:hAnsiTheme="minorEastAsia"/>
          <w:b/>
          <w:bCs/>
          <w:sz w:val="44"/>
          <w:szCs w:val="44"/>
          <w:lang w:eastAsia="zh-CN"/>
        </w:rPr>
        <w:t>450</w:t>
      </w:r>
      <w:r w:rsidRPr="000F374D">
        <w:rPr>
          <w:rFonts w:asciiTheme="minorEastAsia" w:eastAsiaTheme="minorEastAsia" w:hAnsiTheme="minorEastAsia" w:hint="eastAsia"/>
          <w:b/>
          <w:bCs/>
          <w:sz w:val="44"/>
          <w:szCs w:val="44"/>
          <w:lang w:eastAsia="zh-CN"/>
        </w:rPr>
        <w:t>万吨/年精对苯二甲酸(PTA)</w:t>
      </w:r>
      <w:r w:rsidRPr="000F374D">
        <w:rPr>
          <w:rFonts w:asciiTheme="minorEastAsia" w:eastAsiaTheme="minorEastAsia" w:hAnsiTheme="minorEastAsia" w:hint="eastAsia"/>
          <w:b/>
          <w:sz w:val="44"/>
          <w:szCs w:val="44"/>
          <w:lang w:eastAsia="zh-CN"/>
        </w:rPr>
        <w:t>土壤环境检测服务项目</w:t>
      </w:r>
    </w:p>
    <w:p w:rsidR="000F374D" w:rsidRDefault="000F374D" w:rsidP="00C76112">
      <w:pPr>
        <w:pStyle w:val="a6"/>
        <w:jc w:val="center"/>
        <w:rPr>
          <w:rFonts w:ascii="微软雅黑" w:eastAsia="微软雅黑"/>
          <w:b/>
          <w:sz w:val="72"/>
          <w:szCs w:val="72"/>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Pr="003A2D45" w:rsidRDefault="00322549" w:rsidP="00AF6C65">
      <w:pPr>
        <w:pStyle w:val="10"/>
        <w:jc w:val="center"/>
        <w:rPr>
          <w:rFonts w:ascii="微软雅黑"/>
          <w:b/>
          <w:sz w:val="94"/>
        </w:rPr>
      </w:pPr>
      <w:r w:rsidRPr="003D17F8">
        <w:rPr>
          <w:rFonts w:hint="eastAsia"/>
          <w:sz w:val="28"/>
          <w:szCs w:val="28"/>
        </w:rPr>
        <w:t>（文件编号：</w:t>
      </w:r>
      <w:r w:rsidR="001F70BA">
        <w:rPr>
          <w:rFonts w:hint="eastAsia"/>
          <w:sz w:val="24"/>
          <w:szCs w:val="24"/>
          <w:u w:val="single"/>
        </w:rPr>
        <w:t>FHC-PTCG20200</w:t>
      </w:r>
      <w:r w:rsidR="00B772C7">
        <w:rPr>
          <w:rFonts w:hint="eastAsia"/>
          <w:sz w:val="24"/>
          <w:szCs w:val="24"/>
          <w:u w:val="single"/>
        </w:rPr>
        <w:t>715001</w:t>
      </w:r>
      <w:r w:rsidRPr="003D17F8">
        <w:rPr>
          <w:rFonts w:hint="eastAsia"/>
          <w:sz w:val="28"/>
          <w:szCs w:val="28"/>
        </w:rPr>
        <w:t>）</w:t>
      </w:r>
    </w:p>
    <w:p w:rsidR="00967702" w:rsidRPr="00A81065"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7B4F0E">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82291C" w:rsidRDefault="00DD56C2" w:rsidP="00745001">
      <w:pPr>
        <w:tabs>
          <w:tab w:val="left" w:pos="709"/>
        </w:tabs>
        <w:spacing w:line="360" w:lineRule="auto"/>
        <w:ind w:firstLineChars="200" w:firstLine="480"/>
        <w:rPr>
          <w:sz w:val="24"/>
          <w:szCs w:val="24"/>
          <w:lang w:eastAsia="zh-CN"/>
        </w:rPr>
      </w:pPr>
      <w:r w:rsidRPr="0082291C">
        <w:rPr>
          <w:sz w:val="24"/>
          <w:szCs w:val="24"/>
          <w:lang w:eastAsia="zh-CN"/>
        </w:rPr>
        <w:t>附件一</w:t>
      </w:r>
      <w:r w:rsidRPr="0082291C">
        <w:rPr>
          <w:rFonts w:hint="eastAsia"/>
          <w:sz w:val="24"/>
          <w:szCs w:val="24"/>
          <w:lang w:eastAsia="zh-CN"/>
        </w:rPr>
        <w:t>：</w:t>
      </w:r>
      <w:r w:rsidR="00322549" w:rsidRPr="0082291C">
        <w:rPr>
          <w:rFonts w:hint="eastAsia"/>
          <w:sz w:val="24"/>
          <w:szCs w:val="24"/>
          <w:lang w:eastAsia="zh-CN"/>
        </w:rPr>
        <w:t>合同条款</w:t>
      </w:r>
    </w:p>
    <w:p w:rsidR="00967702" w:rsidRPr="0082291C" w:rsidRDefault="00DD56C2" w:rsidP="00D33D95">
      <w:pPr>
        <w:tabs>
          <w:tab w:val="left" w:pos="709"/>
        </w:tabs>
        <w:spacing w:line="360" w:lineRule="auto"/>
        <w:ind w:firstLineChars="200" w:firstLine="480"/>
        <w:rPr>
          <w:sz w:val="24"/>
          <w:szCs w:val="24"/>
          <w:lang w:eastAsia="zh-CN"/>
        </w:rPr>
      </w:pPr>
      <w:r w:rsidRPr="0082291C">
        <w:rPr>
          <w:sz w:val="24"/>
          <w:szCs w:val="24"/>
          <w:lang w:eastAsia="zh-CN"/>
        </w:rPr>
        <w:t>附件二：参选文件（范本）</w:t>
      </w:r>
    </w:p>
    <w:p w:rsidR="0082291C" w:rsidRPr="0082291C" w:rsidRDefault="0082291C" w:rsidP="0082291C">
      <w:pPr>
        <w:spacing w:line="360" w:lineRule="auto"/>
        <w:ind w:firstLineChars="200" w:firstLine="480"/>
        <w:rPr>
          <w:rFonts w:ascii="Times New Roman" w:hAnsi="Times New Roman" w:cs="Times New Roman"/>
          <w:sz w:val="24"/>
          <w:szCs w:val="24"/>
          <w:lang w:eastAsia="zh-CN"/>
        </w:rPr>
      </w:pPr>
      <w:r w:rsidRPr="0082291C">
        <w:rPr>
          <w:rFonts w:hint="eastAsia"/>
          <w:sz w:val="24"/>
          <w:szCs w:val="24"/>
          <w:lang w:eastAsia="zh-CN"/>
        </w:rPr>
        <w:t>附件三：</w:t>
      </w:r>
      <w:r w:rsidRPr="0082291C">
        <w:rPr>
          <w:rFonts w:ascii="Times New Roman" w:hAnsi="Times New Roman" w:cs="Times New Roman" w:hint="eastAsia"/>
          <w:sz w:val="24"/>
          <w:szCs w:val="24"/>
          <w:lang w:eastAsia="zh-CN"/>
        </w:rPr>
        <w:t>商务报价函</w:t>
      </w:r>
    </w:p>
    <w:p w:rsidR="00973246" w:rsidRPr="00973246" w:rsidRDefault="00807119" w:rsidP="00973246">
      <w:pPr>
        <w:ind w:firstLineChars="200" w:firstLine="480"/>
        <w:rPr>
          <w:rFonts w:asciiTheme="minorEastAsia" w:eastAsiaTheme="minorEastAsia" w:hAnsiTheme="minorEastAsia" w:cs="Times New Roman"/>
          <w:bCs/>
          <w:sz w:val="24"/>
          <w:szCs w:val="24"/>
          <w:lang w:eastAsia="zh-CN"/>
        </w:rPr>
      </w:pPr>
      <w:r w:rsidRPr="0082291C">
        <w:rPr>
          <w:rFonts w:hint="eastAsia"/>
          <w:sz w:val="24"/>
          <w:szCs w:val="24"/>
          <w:lang w:eastAsia="zh-CN"/>
        </w:rPr>
        <w:t>附件</w:t>
      </w:r>
      <w:r w:rsidR="0082291C">
        <w:rPr>
          <w:rFonts w:hint="eastAsia"/>
          <w:sz w:val="24"/>
          <w:szCs w:val="24"/>
          <w:lang w:eastAsia="zh-CN"/>
        </w:rPr>
        <w:t>四</w:t>
      </w:r>
      <w:r w:rsidRPr="0082291C">
        <w:rPr>
          <w:rFonts w:hint="eastAsia"/>
          <w:sz w:val="24"/>
          <w:szCs w:val="24"/>
          <w:lang w:eastAsia="zh-CN"/>
        </w:rPr>
        <w:t>：</w:t>
      </w:r>
      <w:r w:rsidR="00973246" w:rsidRPr="00973246">
        <w:rPr>
          <w:rFonts w:asciiTheme="minorEastAsia" w:eastAsiaTheme="minorEastAsia" w:hAnsiTheme="minorEastAsia" w:cs="Times New Roman" w:hint="eastAsia"/>
          <w:bCs/>
          <w:sz w:val="24"/>
          <w:szCs w:val="24"/>
          <w:lang w:eastAsia="zh-CN"/>
        </w:rPr>
        <w:t>翔鹭石化(漳州)有限公司土壤环境监测方案</w:t>
      </w:r>
    </w:p>
    <w:p w:rsidR="00807119" w:rsidRPr="00973246" w:rsidRDefault="00807119" w:rsidP="0082291C">
      <w:pPr>
        <w:ind w:firstLineChars="200" w:firstLine="480"/>
        <w:rPr>
          <w:sz w:val="24"/>
          <w:szCs w:val="24"/>
          <w:lang w:eastAsia="zh-CN"/>
        </w:rPr>
      </w:pPr>
    </w:p>
    <w:p w:rsidR="006B7273" w:rsidRPr="0082291C" w:rsidRDefault="006B7273" w:rsidP="00857A8D">
      <w:pPr>
        <w:pStyle w:val="10"/>
        <w:rPr>
          <w:sz w:val="24"/>
          <w:szCs w:val="24"/>
        </w:rPr>
      </w:pPr>
    </w:p>
    <w:p w:rsidR="00807119" w:rsidRPr="00857A8D" w:rsidRDefault="00807119" w:rsidP="00857A8D">
      <w:pPr>
        <w:pStyle w:val="10"/>
        <w:sectPr w:rsidR="00807119" w:rsidRPr="00857A8D">
          <w:footerReference w:type="default" r:id="rId9"/>
          <w:pgSz w:w="11910" w:h="16840"/>
          <w:pgMar w:top="1480" w:right="1340" w:bottom="740" w:left="1680" w:header="0" w:footer="551" w:gutter="0"/>
          <w:pgNumType w:start="1"/>
          <w:cols w:space="720"/>
        </w:sectPr>
      </w:pPr>
      <w:r>
        <w:rPr>
          <w:rFonts w:hint="eastAsia"/>
        </w:rPr>
        <w:t xml:space="preserve">  </w:t>
      </w: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967702" w:rsidRPr="00D760D4" w:rsidRDefault="00606A94" w:rsidP="00D760D4">
      <w:pPr>
        <w:pStyle w:val="a6"/>
        <w:spacing w:line="420" w:lineRule="exact"/>
        <w:ind w:right="121" w:firstLineChars="200" w:firstLine="480"/>
        <w:jc w:val="both"/>
        <w:rPr>
          <w:lang w:eastAsia="zh-CN"/>
        </w:rPr>
      </w:pPr>
      <w:r w:rsidRPr="00D760D4">
        <w:rPr>
          <w:rFonts w:hint="eastAsia"/>
          <w:lang w:eastAsia="zh-CN"/>
        </w:rPr>
        <w:t>福建福海创石油化工有限公司</w:t>
      </w:r>
      <w:r w:rsidR="00DD56C2" w:rsidRPr="00D760D4">
        <w:rPr>
          <w:lang w:eastAsia="zh-CN"/>
        </w:rPr>
        <w:t>拟对本公司</w:t>
      </w:r>
      <w:r w:rsidR="00B772C7" w:rsidRPr="00D760D4">
        <w:rPr>
          <w:rFonts w:asciiTheme="minorEastAsia" w:eastAsiaTheme="minorEastAsia" w:hAnsiTheme="minorEastAsia" w:hint="eastAsia"/>
          <w:lang w:eastAsia="zh-CN"/>
        </w:rPr>
        <w:t>土壤环境检测服务</w:t>
      </w:r>
      <w:r w:rsidR="00BA5981" w:rsidRPr="00D760D4">
        <w:rPr>
          <w:rFonts w:hint="eastAsia"/>
          <w:lang w:eastAsia="zh-CN"/>
        </w:rPr>
        <w:t>发包</w:t>
      </w:r>
      <w:r w:rsidR="00DD56C2" w:rsidRPr="00D760D4">
        <w:rPr>
          <w:lang w:eastAsia="zh-CN"/>
        </w:rPr>
        <w:t>进行公开比选。为了“公开、公平、公正、透明”，引导参选人进行正确参选，特制定本规定文件。</w:t>
      </w:r>
    </w:p>
    <w:p w:rsidR="00967702" w:rsidRPr="00D760D4" w:rsidRDefault="00745001" w:rsidP="00D760D4">
      <w:pPr>
        <w:pStyle w:val="a6"/>
        <w:spacing w:before="26" w:line="420" w:lineRule="exact"/>
        <w:ind w:right="121"/>
        <w:jc w:val="both"/>
        <w:rPr>
          <w:lang w:eastAsia="zh-CN"/>
        </w:rPr>
      </w:pPr>
      <w:r w:rsidRPr="00D760D4">
        <w:rPr>
          <w:rFonts w:hint="eastAsia"/>
          <w:lang w:eastAsia="zh-CN"/>
        </w:rPr>
        <w:t xml:space="preserve">    </w:t>
      </w:r>
      <w:r w:rsidR="00606A94" w:rsidRPr="00D760D4">
        <w:rPr>
          <w:rFonts w:hint="eastAsia"/>
          <w:lang w:eastAsia="zh-CN"/>
        </w:rPr>
        <w:t>福建福海创石油化工有限公司</w:t>
      </w:r>
      <w:r w:rsidR="00DD56C2" w:rsidRPr="00D760D4">
        <w:rPr>
          <w:lang w:eastAsia="zh-CN"/>
        </w:rPr>
        <w:t>承诺本次自主比选不存在任何障碍，保证本公告的内容不存在任何重大遗漏、虚假陈述或严重误导，并对其内容的真实性、完整性和有效性负责。</w:t>
      </w:r>
    </w:p>
    <w:p w:rsidR="00967702" w:rsidRPr="00D760D4" w:rsidRDefault="00DD56C2" w:rsidP="00D760D4">
      <w:pPr>
        <w:pStyle w:val="21"/>
        <w:numPr>
          <w:ilvl w:val="0"/>
          <w:numId w:val="9"/>
        </w:numPr>
        <w:spacing w:before="24" w:line="420" w:lineRule="exact"/>
        <w:rPr>
          <w:b w:val="0"/>
          <w:lang w:eastAsia="zh-CN"/>
        </w:rPr>
      </w:pPr>
      <w:r w:rsidRPr="00D760D4">
        <w:rPr>
          <w:b w:val="0"/>
          <w:lang w:eastAsia="zh-CN"/>
        </w:rPr>
        <w:t>参选人资格要求：</w:t>
      </w:r>
    </w:p>
    <w:p w:rsidR="00D760D4" w:rsidRPr="00D760D4" w:rsidRDefault="00D760D4" w:rsidP="00D760D4">
      <w:pPr>
        <w:spacing w:line="420" w:lineRule="exact"/>
        <w:rPr>
          <w:sz w:val="24"/>
          <w:szCs w:val="24"/>
          <w:lang w:eastAsia="zh-CN"/>
        </w:rPr>
      </w:pPr>
      <w:r>
        <w:rPr>
          <w:rFonts w:hint="eastAsia"/>
          <w:sz w:val="24"/>
          <w:szCs w:val="24"/>
          <w:lang w:eastAsia="zh-CN"/>
        </w:rPr>
        <w:t>1.</w:t>
      </w:r>
      <w:r w:rsidR="000827F5" w:rsidRPr="00D760D4">
        <w:rPr>
          <w:rFonts w:hint="eastAsia"/>
          <w:sz w:val="24"/>
          <w:szCs w:val="24"/>
          <w:lang w:eastAsia="zh-CN"/>
        </w:rPr>
        <w:t>参选人需满足在中华人民共和国境内注册、具有独立承担民事责任能力的企业法人营业执照经营范围符合采购项目要求。</w:t>
      </w:r>
    </w:p>
    <w:p w:rsidR="00B772C7" w:rsidRPr="00D760D4" w:rsidRDefault="00D760D4" w:rsidP="00D760D4">
      <w:pPr>
        <w:spacing w:line="420" w:lineRule="exact"/>
        <w:rPr>
          <w:sz w:val="24"/>
          <w:szCs w:val="24"/>
          <w:lang w:eastAsia="zh-CN"/>
        </w:rPr>
      </w:pPr>
      <w:r>
        <w:rPr>
          <w:rFonts w:cs="微软雅黑" w:hint="eastAsia"/>
          <w:sz w:val="24"/>
          <w:szCs w:val="24"/>
          <w:lang w:eastAsia="zh-CN"/>
        </w:rPr>
        <w:t>2.</w:t>
      </w:r>
      <w:r w:rsidR="00B772C7" w:rsidRPr="00D760D4">
        <w:rPr>
          <w:rFonts w:cs="微软雅黑" w:hint="eastAsia"/>
          <w:sz w:val="24"/>
          <w:szCs w:val="24"/>
          <w:lang w:eastAsia="zh-CN"/>
        </w:rPr>
        <w:t xml:space="preserve">投标单位能力要求： </w:t>
      </w:r>
    </w:p>
    <w:p w:rsidR="00B772C7" w:rsidRPr="00D760D4" w:rsidRDefault="00D760D4" w:rsidP="0063627E">
      <w:pPr>
        <w:spacing w:line="420" w:lineRule="exact"/>
        <w:rPr>
          <w:rFonts w:cs="微软雅黑"/>
          <w:sz w:val="24"/>
          <w:szCs w:val="24"/>
          <w:lang w:eastAsia="zh-CN"/>
        </w:rPr>
      </w:pPr>
      <w:r>
        <w:rPr>
          <w:rFonts w:cs="微软雅黑" w:hint="eastAsia"/>
          <w:sz w:val="24"/>
          <w:szCs w:val="24"/>
          <w:lang w:eastAsia="zh-CN"/>
        </w:rPr>
        <w:t>2.1</w:t>
      </w:r>
      <w:r w:rsidR="00B772C7" w:rsidRPr="00D760D4">
        <w:rPr>
          <w:rFonts w:cs="微软雅黑" w:hint="eastAsia"/>
          <w:sz w:val="24"/>
          <w:szCs w:val="24"/>
          <w:lang w:eastAsia="zh-CN"/>
        </w:rPr>
        <w:t>检测分析单位资质要求：优先选用被列入《福建省生态环境厅关于发布福建省重点行业企业土壤污染状况调查检测实验室推荐名录的通知》中附件1《福建省重点行业企业土壤污染状况调查检测实验室推荐名录》（以下简称《检测名录》）中，且能够完成《监测方案》中的全部监测指标的相关检测单位。</w:t>
      </w:r>
    </w:p>
    <w:p w:rsidR="00B772C7" w:rsidRPr="00D760D4" w:rsidRDefault="00D760D4" w:rsidP="0063627E">
      <w:pPr>
        <w:spacing w:line="420" w:lineRule="exact"/>
        <w:rPr>
          <w:rFonts w:cs="微软雅黑"/>
          <w:sz w:val="24"/>
          <w:szCs w:val="24"/>
          <w:lang w:eastAsia="zh-CN"/>
        </w:rPr>
      </w:pPr>
      <w:r>
        <w:rPr>
          <w:rFonts w:cs="微软雅黑" w:hint="eastAsia"/>
          <w:sz w:val="24"/>
          <w:szCs w:val="24"/>
          <w:lang w:eastAsia="zh-CN"/>
        </w:rPr>
        <w:t>2.2</w:t>
      </w:r>
      <w:r w:rsidR="00B772C7" w:rsidRPr="00D760D4">
        <w:rPr>
          <w:rFonts w:cs="微软雅黑" w:hint="eastAsia"/>
          <w:sz w:val="24"/>
          <w:szCs w:val="24"/>
          <w:lang w:eastAsia="zh-CN"/>
        </w:rPr>
        <w:t>被列入《检测名录》中的单位均可参与本次投标。</w:t>
      </w:r>
    </w:p>
    <w:p w:rsidR="001470BD" w:rsidRPr="00D760D4" w:rsidRDefault="001470BD" w:rsidP="00D760D4">
      <w:pPr>
        <w:pStyle w:val="10"/>
        <w:spacing w:line="420" w:lineRule="exact"/>
        <w:rPr>
          <w:sz w:val="24"/>
          <w:szCs w:val="24"/>
        </w:rPr>
      </w:pPr>
      <w:r w:rsidRPr="00D760D4">
        <w:rPr>
          <w:rFonts w:hint="eastAsia"/>
          <w:sz w:val="24"/>
          <w:szCs w:val="24"/>
        </w:rPr>
        <w:t>3.本项目不接受联合体参选。</w:t>
      </w:r>
    </w:p>
    <w:p w:rsidR="00A926A5" w:rsidRPr="00D760D4" w:rsidRDefault="00A926A5" w:rsidP="00D760D4">
      <w:pPr>
        <w:pStyle w:val="10"/>
        <w:spacing w:line="420" w:lineRule="exact"/>
        <w:rPr>
          <w:sz w:val="24"/>
          <w:szCs w:val="24"/>
        </w:rPr>
      </w:pPr>
      <w:r w:rsidRPr="00D760D4">
        <w:rPr>
          <w:rFonts w:hint="eastAsia"/>
          <w:sz w:val="24"/>
          <w:szCs w:val="24"/>
        </w:rPr>
        <w:t>4.没有失信黑名单记录（以最高院失信被执行人系统发布信息为准）。</w:t>
      </w:r>
    </w:p>
    <w:p w:rsidR="00A926A5" w:rsidRPr="00D760D4" w:rsidRDefault="00A926A5" w:rsidP="00D760D4">
      <w:pPr>
        <w:pStyle w:val="10"/>
        <w:spacing w:line="420" w:lineRule="exact"/>
        <w:rPr>
          <w:sz w:val="24"/>
          <w:szCs w:val="24"/>
        </w:rPr>
      </w:pPr>
      <w:r w:rsidRPr="00D760D4">
        <w:rPr>
          <w:rFonts w:hint="eastAsia"/>
          <w:sz w:val="24"/>
          <w:szCs w:val="24"/>
        </w:rPr>
        <w:t>5.与我公司无诉讼纠纷。</w:t>
      </w:r>
    </w:p>
    <w:p w:rsidR="00745001" w:rsidRPr="00D760D4" w:rsidRDefault="00D760D4" w:rsidP="00D760D4">
      <w:pPr>
        <w:pStyle w:val="10"/>
        <w:spacing w:line="420" w:lineRule="exact"/>
        <w:rPr>
          <w:sz w:val="24"/>
          <w:szCs w:val="24"/>
        </w:rPr>
      </w:pPr>
      <w:r>
        <w:rPr>
          <w:rFonts w:hint="eastAsia"/>
          <w:snapToGrid w:val="0"/>
          <w:color w:val="000000" w:themeColor="text1"/>
          <w:spacing w:val="8"/>
          <w:sz w:val="24"/>
          <w:szCs w:val="24"/>
        </w:rPr>
        <w:t>二</w:t>
      </w:r>
      <w:r w:rsidR="00DD56C2" w:rsidRPr="00D760D4">
        <w:rPr>
          <w:rFonts w:hint="eastAsia"/>
          <w:snapToGrid w:val="0"/>
          <w:color w:val="000000" w:themeColor="text1"/>
          <w:spacing w:val="8"/>
          <w:sz w:val="24"/>
          <w:szCs w:val="24"/>
        </w:rPr>
        <w:t>、参选文件递交的截止时间：</w:t>
      </w:r>
      <w:r w:rsidR="00D3426F" w:rsidRPr="00D760D4">
        <w:rPr>
          <w:color w:val="000000" w:themeColor="text1"/>
          <w:sz w:val="24"/>
          <w:szCs w:val="24"/>
        </w:rPr>
        <w:t>2020</w:t>
      </w:r>
      <w:r w:rsidR="00DD56C2" w:rsidRPr="00D760D4">
        <w:rPr>
          <w:rFonts w:hint="eastAsia"/>
          <w:color w:val="000000" w:themeColor="text1"/>
          <w:sz w:val="24"/>
          <w:szCs w:val="24"/>
        </w:rPr>
        <w:t>年</w:t>
      </w:r>
      <w:r w:rsidRPr="00D760D4">
        <w:rPr>
          <w:rFonts w:hint="eastAsia"/>
          <w:color w:val="000000" w:themeColor="text1"/>
          <w:sz w:val="24"/>
          <w:szCs w:val="24"/>
        </w:rPr>
        <w:t>8</w:t>
      </w:r>
      <w:r w:rsidR="00DD56C2" w:rsidRPr="00D760D4">
        <w:rPr>
          <w:rFonts w:hint="eastAsia"/>
          <w:color w:val="000000" w:themeColor="text1"/>
          <w:sz w:val="24"/>
          <w:szCs w:val="24"/>
        </w:rPr>
        <w:t>月</w:t>
      </w:r>
      <w:r w:rsidR="00C701C7">
        <w:rPr>
          <w:rFonts w:hint="eastAsia"/>
          <w:color w:val="000000" w:themeColor="text1"/>
          <w:sz w:val="24"/>
          <w:szCs w:val="24"/>
        </w:rPr>
        <w:t>9</w:t>
      </w:r>
      <w:r w:rsidR="00DD56C2" w:rsidRPr="00D760D4">
        <w:rPr>
          <w:rFonts w:hint="eastAsia"/>
          <w:color w:val="000000" w:themeColor="text1"/>
          <w:sz w:val="24"/>
          <w:szCs w:val="24"/>
        </w:rPr>
        <w:t>日</w:t>
      </w:r>
      <w:r w:rsidR="003A2D45" w:rsidRPr="00D760D4">
        <w:rPr>
          <w:rFonts w:hint="eastAsia"/>
          <w:color w:val="000000" w:themeColor="text1"/>
          <w:sz w:val="24"/>
          <w:szCs w:val="24"/>
        </w:rPr>
        <w:t>17</w:t>
      </w:r>
      <w:r w:rsidR="00DD56C2" w:rsidRPr="00D760D4">
        <w:rPr>
          <w:rFonts w:hint="eastAsia"/>
          <w:color w:val="000000" w:themeColor="text1"/>
          <w:sz w:val="24"/>
          <w:szCs w:val="24"/>
        </w:rPr>
        <w:t>时</w:t>
      </w:r>
      <w:r w:rsidR="00AF6C65" w:rsidRPr="00D760D4">
        <w:rPr>
          <w:rFonts w:hint="eastAsia"/>
          <w:color w:val="000000" w:themeColor="text1"/>
          <w:sz w:val="24"/>
          <w:szCs w:val="24"/>
        </w:rPr>
        <w:t>3</w:t>
      </w:r>
      <w:r w:rsidR="001B5CD4" w:rsidRPr="00D760D4">
        <w:rPr>
          <w:rFonts w:hint="eastAsia"/>
          <w:color w:val="000000" w:themeColor="text1"/>
          <w:sz w:val="24"/>
          <w:szCs w:val="24"/>
        </w:rPr>
        <w:t>0</w:t>
      </w:r>
      <w:r w:rsidR="00DD56C2" w:rsidRPr="00D760D4">
        <w:rPr>
          <w:rFonts w:hint="eastAsia"/>
          <w:color w:val="000000" w:themeColor="text1"/>
          <w:sz w:val="24"/>
          <w:szCs w:val="24"/>
        </w:rPr>
        <w:t>分</w:t>
      </w:r>
      <w:r w:rsidR="00DD56C2" w:rsidRPr="00D760D4">
        <w:rPr>
          <w:rFonts w:hint="eastAsia"/>
          <w:snapToGrid w:val="0"/>
          <w:color w:val="000000" w:themeColor="text1"/>
          <w:spacing w:val="8"/>
          <w:sz w:val="24"/>
          <w:szCs w:val="24"/>
        </w:rPr>
        <w:t>。</w:t>
      </w:r>
    </w:p>
    <w:p w:rsidR="00967702" w:rsidRPr="00D760D4" w:rsidRDefault="00D760D4" w:rsidP="00D760D4">
      <w:pPr>
        <w:tabs>
          <w:tab w:val="left" w:pos="709"/>
        </w:tabs>
        <w:spacing w:line="420" w:lineRule="exact"/>
        <w:rPr>
          <w:rFonts w:asciiTheme="minorEastAsia" w:eastAsiaTheme="minorEastAsia" w:hAnsiTheme="minorEastAsia"/>
          <w:color w:val="333333"/>
          <w:sz w:val="24"/>
          <w:szCs w:val="24"/>
          <w:lang w:eastAsia="zh-CN"/>
        </w:rPr>
      </w:pPr>
      <w:r>
        <w:rPr>
          <w:rFonts w:hint="eastAsia"/>
          <w:bCs/>
          <w:snapToGrid w:val="0"/>
          <w:color w:val="000000" w:themeColor="text1"/>
          <w:spacing w:val="8"/>
          <w:sz w:val="24"/>
          <w:szCs w:val="24"/>
          <w:lang w:eastAsia="zh-CN"/>
        </w:rPr>
        <w:t>三</w:t>
      </w:r>
      <w:r w:rsidR="00DD56C2" w:rsidRPr="00D760D4">
        <w:rPr>
          <w:rFonts w:hint="eastAsia"/>
          <w:bCs/>
          <w:snapToGrid w:val="0"/>
          <w:color w:val="000000" w:themeColor="text1"/>
          <w:spacing w:val="8"/>
          <w:sz w:val="24"/>
          <w:szCs w:val="24"/>
          <w:lang w:eastAsia="zh-CN"/>
        </w:rPr>
        <w:t>、</w:t>
      </w:r>
      <w:r w:rsidR="004257F3" w:rsidRPr="00D760D4">
        <w:rPr>
          <w:rFonts w:hint="eastAsia"/>
          <w:bCs/>
          <w:snapToGrid w:val="0"/>
          <w:color w:val="000000" w:themeColor="text1"/>
          <w:spacing w:val="8"/>
          <w:sz w:val="24"/>
          <w:szCs w:val="24"/>
          <w:lang w:eastAsia="zh-CN"/>
        </w:rPr>
        <w:t>本自主比选</w:t>
      </w:r>
      <w:r w:rsidR="00C10007" w:rsidRPr="00D760D4">
        <w:rPr>
          <w:rFonts w:hint="eastAsia"/>
          <w:bCs/>
          <w:snapToGrid w:val="0"/>
          <w:color w:val="000000" w:themeColor="text1"/>
          <w:spacing w:val="8"/>
          <w:sz w:val="24"/>
          <w:szCs w:val="24"/>
          <w:lang w:eastAsia="zh-CN"/>
        </w:rPr>
        <w:t>采用商务报价决标的评标办法，经技术评选合格后选择未税总价最低者作为中选单位。</w:t>
      </w:r>
    </w:p>
    <w:p w:rsidR="00967702" w:rsidRPr="00D760D4" w:rsidRDefault="00606A94" w:rsidP="00D760D4">
      <w:pPr>
        <w:spacing w:line="420" w:lineRule="exact"/>
        <w:ind w:firstLineChars="200" w:firstLine="480"/>
        <w:rPr>
          <w:sz w:val="24"/>
          <w:szCs w:val="24"/>
          <w:lang w:eastAsia="zh-CN"/>
        </w:rPr>
      </w:pPr>
      <w:r w:rsidRPr="00D760D4">
        <w:rPr>
          <w:rFonts w:hint="eastAsia"/>
          <w:sz w:val="24"/>
          <w:szCs w:val="24"/>
          <w:lang w:eastAsia="zh-CN"/>
        </w:rPr>
        <w:t>福建福海创石油化工有限公司</w:t>
      </w:r>
      <w:r w:rsidR="00DD56C2" w:rsidRPr="00D760D4">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 xml:space="preserve">为了“公开、公平、公正、透明”，引导参选人进行正确参选，特制定本规定文件。 </w:t>
      </w: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联 系 人：</w:t>
      </w:r>
      <w:r w:rsidR="00D6329A" w:rsidRPr="00D760D4">
        <w:rPr>
          <w:rFonts w:hint="eastAsia"/>
          <w:sz w:val="24"/>
          <w:szCs w:val="24"/>
          <w:lang w:eastAsia="zh-CN"/>
        </w:rPr>
        <w:t>陈玉冰</w:t>
      </w: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电    话：</w:t>
      </w:r>
      <w:r w:rsidR="007D17EF" w:rsidRPr="00D760D4">
        <w:rPr>
          <w:rFonts w:hint="eastAsia"/>
          <w:sz w:val="24"/>
          <w:szCs w:val="24"/>
          <w:lang w:eastAsia="zh-CN"/>
        </w:rPr>
        <w:t>0596-63118</w:t>
      </w:r>
      <w:r w:rsidR="00D6329A" w:rsidRPr="00D760D4">
        <w:rPr>
          <w:rFonts w:hint="eastAsia"/>
          <w:sz w:val="24"/>
          <w:szCs w:val="24"/>
          <w:lang w:eastAsia="zh-CN"/>
        </w:rPr>
        <w:t>39</w:t>
      </w: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联系地址：</w:t>
      </w:r>
      <w:r w:rsidR="00322549" w:rsidRPr="00D760D4">
        <w:rPr>
          <w:rFonts w:hint="eastAsia"/>
          <w:sz w:val="24"/>
          <w:szCs w:val="24"/>
          <w:lang w:eastAsia="zh-CN"/>
        </w:rPr>
        <w:t>漳州市漳浦县杜浔镇杜昌路9号（福海创办公楼二楼，企管部）</w:t>
      </w: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邮    编：</w:t>
      </w:r>
      <w:r w:rsidR="00322549" w:rsidRPr="00D760D4">
        <w:rPr>
          <w:rFonts w:hint="eastAsia"/>
          <w:sz w:val="24"/>
          <w:szCs w:val="24"/>
          <w:lang w:eastAsia="zh-CN"/>
        </w:rPr>
        <w:t>363216</w:t>
      </w:r>
    </w:p>
    <w:p w:rsidR="00967702" w:rsidRPr="00D760D4" w:rsidRDefault="00967702" w:rsidP="00D760D4">
      <w:pPr>
        <w:spacing w:line="420" w:lineRule="exact"/>
        <w:ind w:firstLineChars="200" w:firstLine="480"/>
        <w:rPr>
          <w:sz w:val="24"/>
          <w:szCs w:val="24"/>
          <w:lang w:eastAsia="zh-CN"/>
        </w:rPr>
      </w:pP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 xml:space="preserve">               </w:t>
      </w:r>
      <w:r w:rsidR="00AD202A" w:rsidRPr="00D760D4">
        <w:rPr>
          <w:rFonts w:hint="eastAsia"/>
          <w:sz w:val="24"/>
          <w:szCs w:val="24"/>
          <w:lang w:eastAsia="zh-CN"/>
        </w:rPr>
        <w:t xml:space="preserve">                            </w:t>
      </w:r>
      <w:r w:rsidR="00606A94" w:rsidRPr="00D760D4">
        <w:rPr>
          <w:rFonts w:hint="eastAsia"/>
          <w:sz w:val="24"/>
          <w:szCs w:val="24"/>
          <w:lang w:eastAsia="zh-CN"/>
        </w:rPr>
        <w:t>福建福海创石油化工有限公司</w:t>
      </w:r>
      <w:r w:rsidRPr="00D760D4">
        <w:rPr>
          <w:rFonts w:hint="eastAsia"/>
          <w:sz w:val="24"/>
          <w:szCs w:val="24"/>
          <w:lang w:eastAsia="zh-CN"/>
        </w:rPr>
        <w:t xml:space="preserve"> </w:t>
      </w:r>
    </w:p>
    <w:p w:rsidR="00967702" w:rsidRPr="00D760D4" w:rsidRDefault="00DD56C2" w:rsidP="00D760D4">
      <w:pPr>
        <w:spacing w:line="420" w:lineRule="exact"/>
        <w:ind w:firstLineChars="200" w:firstLine="480"/>
        <w:rPr>
          <w:sz w:val="24"/>
          <w:szCs w:val="24"/>
          <w:lang w:eastAsia="zh-CN"/>
        </w:rPr>
      </w:pPr>
      <w:r w:rsidRPr="00D760D4">
        <w:rPr>
          <w:rFonts w:hint="eastAsia"/>
          <w:sz w:val="24"/>
          <w:szCs w:val="24"/>
          <w:lang w:eastAsia="zh-CN"/>
        </w:rPr>
        <w:t xml:space="preserve">                      </w:t>
      </w:r>
      <w:r w:rsidR="00745001" w:rsidRPr="00D760D4">
        <w:rPr>
          <w:rFonts w:hint="eastAsia"/>
          <w:sz w:val="24"/>
          <w:szCs w:val="24"/>
          <w:lang w:eastAsia="zh-CN"/>
        </w:rPr>
        <w:t xml:space="preserve">                            </w:t>
      </w:r>
      <w:r w:rsidR="00D3426F" w:rsidRPr="00D760D4">
        <w:rPr>
          <w:sz w:val="24"/>
          <w:szCs w:val="24"/>
          <w:lang w:eastAsia="zh-CN"/>
        </w:rPr>
        <w:t>2020</w:t>
      </w:r>
      <w:r w:rsidRPr="00D760D4">
        <w:rPr>
          <w:rFonts w:hint="eastAsia"/>
          <w:sz w:val="24"/>
          <w:szCs w:val="24"/>
          <w:lang w:eastAsia="zh-CN"/>
        </w:rPr>
        <w:t>年</w:t>
      </w:r>
      <w:r w:rsidR="00C10007" w:rsidRPr="00D760D4">
        <w:rPr>
          <w:rFonts w:hint="eastAsia"/>
          <w:sz w:val="24"/>
          <w:szCs w:val="24"/>
          <w:lang w:eastAsia="zh-CN"/>
        </w:rPr>
        <w:t>7</w:t>
      </w:r>
      <w:r w:rsidRPr="00D760D4">
        <w:rPr>
          <w:rFonts w:hint="eastAsia"/>
          <w:sz w:val="24"/>
          <w:szCs w:val="24"/>
          <w:lang w:eastAsia="zh-CN"/>
        </w:rPr>
        <w:t>月</w:t>
      </w:r>
      <w:r w:rsidR="00C701C7">
        <w:rPr>
          <w:rFonts w:hint="eastAsia"/>
          <w:sz w:val="24"/>
          <w:szCs w:val="24"/>
          <w:lang w:eastAsia="zh-CN"/>
        </w:rPr>
        <w:t>30</w:t>
      </w:r>
      <w:r w:rsidRPr="00D760D4">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D760D4" w:rsidRDefault="00F43F82" w:rsidP="00D760D4">
      <w:pPr>
        <w:pStyle w:val="a6"/>
        <w:spacing w:line="460" w:lineRule="exact"/>
        <w:ind w:right="121"/>
        <w:jc w:val="both"/>
        <w:rPr>
          <w:lang w:eastAsia="zh-CN"/>
        </w:rPr>
      </w:pPr>
      <w:r w:rsidRPr="00361648">
        <w:rPr>
          <w:rFonts w:hint="eastAsia"/>
          <w:lang w:eastAsia="zh-CN"/>
        </w:rPr>
        <w:t>1.</w:t>
      </w:r>
      <w:r w:rsidR="00C20605" w:rsidRPr="00720604">
        <w:rPr>
          <w:rFonts w:hint="eastAsia"/>
          <w:lang w:eastAsia="zh-CN"/>
        </w:rPr>
        <w:t>项目</w:t>
      </w:r>
      <w:r w:rsidR="00DD56C2" w:rsidRPr="00720604">
        <w:rPr>
          <w:lang w:eastAsia="zh-CN"/>
        </w:rPr>
        <w:t>名称：</w:t>
      </w:r>
      <w:r w:rsidR="0078000C">
        <w:rPr>
          <w:rFonts w:hint="eastAsia"/>
          <w:lang w:eastAsia="zh-CN"/>
        </w:rPr>
        <w:t>土</w:t>
      </w:r>
      <w:r w:rsidR="00D760D4" w:rsidRPr="00D760D4">
        <w:rPr>
          <w:rFonts w:asciiTheme="minorEastAsia" w:eastAsiaTheme="minorEastAsia" w:hAnsiTheme="minorEastAsia" w:hint="eastAsia"/>
          <w:lang w:eastAsia="zh-CN"/>
        </w:rPr>
        <w:t>壤环境检测服务项目</w:t>
      </w:r>
      <w:r w:rsidR="00D760D4" w:rsidRPr="00D760D4">
        <w:rPr>
          <w:lang w:eastAsia="zh-CN"/>
        </w:rPr>
        <w:t xml:space="preserve"> </w:t>
      </w:r>
    </w:p>
    <w:p w:rsidR="00AF6C65" w:rsidRPr="00D760D4" w:rsidRDefault="00F43F82" w:rsidP="00D760D4">
      <w:pPr>
        <w:pStyle w:val="a6"/>
        <w:spacing w:line="460" w:lineRule="exact"/>
        <w:ind w:right="121"/>
        <w:jc w:val="both"/>
        <w:rPr>
          <w:lang w:eastAsia="zh-CN"/>
        </w:rPr>
      </w:pPr>
      <w:r w:rsidRPr="00361648">
        <w:rPr>
          <w:rFonts w:hint="eastAsia"/>
          <w:lang w:eastAsia="zh-CN"/>
        </w:rPr>
        <w:t>2.</w:t>
      </w:r>
      <w:r w:rsidR="00C20605" w:rsidRPr="00361648">
        <w:rPr>
          <w:rFonts w:hint="eastAsia"/>
          <w:lang w:eastAsia="zh-CN"/>
        </w:rPr>
        <w:t>项目</w:t>
      </w:r>
      <w:r w:rsidR="00DD56C2" w:rsidRPr="00361648">
        <w:rPr>
          <w:lang w:eastAsia="zh-CN"/>
        </w:rPr>
        <w:t>地点：</w:t>
      </w:r>
      <w:r w:rsidR="00AF6C65" w:rsidRPr="00AF6C65">
        <w:rPr>
          <w:rFonts w:hint="eastAsia"/>
          <w:sz w:val="22"/>
          <w:szCs w:val="22"/>
          <w:lang w:eastAsia="zh-CN"/>
        </w:rPr>
        <w:t>福建古雷</w:t>
      </w:r>
    </w:p>
    <w:p w:rsidR="00F418B2" w:rsidRDefault="00F43F82" w:rsidP="00D760D4">
      <w:pPr>
        <w:pStyle w:val="a6"/>
        <w:spacing w:line="460" w:lineRule="exact"/>
        <w:ind w:right="121"/>
        <w:jc w:val="both"/>
        <w:rPr>
          <w:lang w:eastAsia="zh-CN"/>
        </w:rPr>
      </w:pPr>
      <w:r w:rsidRPr="00361648">
        <w:rPr>
          <w:rFonts w:hint="eastAsia"/>
          <w:lang w:eastAsia="zh-CN"/>
        </w:rPr>
        <w:t>3.</w:t>
      </w:r>
      <w:r w:rsidR="00F418B2" w:rsidRPr="00361648">
        <w:rPr>
          <w:rFonts w:hint="eastAsia"/>
          <w:lang w:eastAsia="zh-CN"/>
        </w:rPr>
        <w:t>承包方式：</w:t>
      </w:r>
      <w:r w:rsidR="00E0472B">
        <w:rPr>
          <w:rFonts w:hint="eastAsia"/>
          <w:lang w:eastAsia="zh-CN"/>
        </w:rPr>
        <w:t>无</w:t>
      </w:r>
    </w:p>
    <w:p w:rsidR="00E2053F" w:rsidRDefault="00E2053F" w:rsidP="00D760D4">
      <w:pPr>
        <w:pStyle w:val="a6"/>
        <w:spacing w:line="460" w:lineRule="exact"/>
        <w:ind w:right="121"/>
        <w:jc w:val="both"/>
        <w:rPr>
          <w:lang w:eastAsia="zh-CN"/>
        </w:rPr>
      </w:pPr>
      <w:r>
        <w:rPr>
          <w:rFonts w:hint="eastAsia"/>
          <w:lang w:eastAsia="zh-CN"/>
        </w:rPr>
        <w:t>4.项目工作范围及技术要求：</w:t>
      </w:r>
    </w:p>
    <w:p w:rsidR="00D760D4" w:rsidRDefault="00D760D4" w:rsidP="00D760D4">
      <w:pPr>
        <w:spacing w:line="500" w:lineRule="exact"/>
        <w:ind w:leftChars="110" w:left="242"/>
        <w:rPr>
          <w:rFonts w:cs="微软雅黑"/>
          <w:sz w:val="24"/>
          <w:lang w:eastAsia="zh-CN"/>
        </w:rPr>
      </w:pPr>
      <w:r>
        <w:rPr>
          <w:rFonts w:cs="微软雅黑" w:hint="eastAsia"/>
          <w:sz w:val="24"/>
          <w:lang w:eastAsia="zh-CN"/>
        </w:rPr>
        <w:t xml:space="preserve">4.1 </w:t>
      </w:r>
      <w:r w:rsidRPr="00425134">
        <w:rPr>
          <w:rFonts w:cs="微软雅黑" w:hint="eastAsia"/>
          <w:sz w:val="24"/>
          <w:lang w:eastAsia="zh-CN"/>
        </w:rPr>
        <w:t>按照《</w:t>
      </w:r>
      <w:r w:rsidRPr="00747C1F">
        <w:rPr>
          <w:rFonts w:cs="微软雅黑" w:hint="eastAsia"/>
          <w:sz w:val="24"/>
          <w:lang w:eastAsia="zh-CN"/>
        </w:rPr>
        <w:t>重点行业企业用地调查样品采集保存和流转技术规定（试行）</w:t>
      </w:r>
      <w:r w:rsidRPr="00425134">
        <w:rPr>
          <w:rFonts w:cs="微软雅黑" w:hint="eastAsia"/>
          <w:sz w:val="24"/>
          <w:lang w:eastAsia="zh-CN"/>
        </w:rPr>
        <w:t>》</w:t>
      </w:r>
      <w:r>
        <w:rPr>
          <w:rFonts w:cs="微软雅黑" w:hint="eastAsia"/>
          <w:sz w:val="24"/>
          <w:lang w:eastAsia="zh-CN"/>
        </w:rPr>
        <w:t>和《监测</w:t>
      </w:r>
      <w:r w:rsidRPr="00425134">
        <w:rPr>
          <w:rFonts w:cs="微软雅黑" w:hint="eastAsia"/>
          <w:sz w:val="24"/>
          <w:lang w:eastAsia="zh-CN"/>
        </w:rPr>
        <w:t>方案</w:t>
      </w:r>
      <w:r>
        <w:rPr>
          <w:rFonts w:cs="微软雅黑" w:hint="eastAsia"/>
          <w:sz w:val="24"/>
          <w:lang w:eastAsia="zh-CN"/>
        </w:rPr>
        <w:t>》等相关法律法规开展土壤采样、分析工作</w:t>
      </w:r>
      <w:r w:rsidRPr="00425134">
        <w:rPr>
          <w:rFonts w:cs="微软雅黑" w:hint="eastAsia"/>
          <w:sz w:val="24"/>
          <w:lang w:eastAsia="zh-CN"/>
        </w:rPr>
        <w:t>。</w:t>
      </w:r>
      <w:r>
        <w:rPr>
          <w:rFonts w:cs="微软雅黑" w:hint="eastAsia"/>
          <w:sz w:val="24"/>
          <w:lang w:eastAsia="zh-CN"/>
        </w:rPr>
        <w:t>包括采样方案设计、采样准备、土壤样品采集</w:t>
      </w:r>
      <w:r w:rsidRPr="00747C1F">
        <w:rPr>
          <w:rFonts w:cs="微软雅黑" w:hint="eastAsia"/>
          <w:sz w:val="24"/>
          <w:lang w:eastAsia="zh-CN"/>
        </w:rPr>
        <w:t>、样品保存和流转</w:t>
      </w:r>
      <w:r>
        <w:rPr>
          <w:rFonts w:cs="微软雅黑" w:hint="eastAsia"/>
          <w:sz w:val="24"/>
          <w:lang w:eastAsia="zh-CN"/>
        </w:rPr>
        <w:t>、样品检测分析、出具采样调查监测报告</w:t>
      </w:r>
      <w:r w:rsidRPr="00747C1F">
        <w:rPr>
          <w:rFonts w:cs="微软雅黑" w:hint="eastAsia"/>
          <w:sz w:val="24"/>
          <w:lang w:eastAsia="zh-CN"/>
        </w:rPr>
        <w:t>等内容</w:t>
      </w:r>
      <w:r>
        <w:rPr>
          <w:rFonts w:cs="微软雅黑" w:hint="eastAsia"/>
          <w:sz w:val="24"/>
          <w:lang w:eastAsia="zh-CN"/>
        </w:rPr>
        <w:t>。</w:t>
      </w:r>
    </w:p>
    <w:p w:rsidR="00D760D4" w:rsidRDefault="00D760D4" w:rsidP="00D760D4">
      <w:pPr>
        <w:spacing w:line="500" w:lineRule="exact"/>
        <w:ind w:leftChars="110" w:left="242"/>
        <w:rPr>
          <w:rFonts w:cs="微软雅黑"/>
          <w:sz w:val="24"/>
          <w:lang w:eastAsia="zh-CN"/>
        </w:rPr>
      </w:pPr>
      <w:r>
        <w:rPr>
          <w:rFonts w:cs="微软雅黑" w:hint="eastAsia"/>
          <w:sz w:val="24"/>
          <w:lang w:eastAsia="zh-CN"/>
        </w:rPr>
        <w:t xml:space="preserve">4.2 </w:t>
      </w:r>
      <w:r w:rsidRPr="000B74C5">
        <w:rPr>
          <w:rFonts w:cs="微软雅黑"/>
          <w:sz w:val="24"/>
          <w:lang w:eastAsia="zh-CN"/>
        </w:rPr>
        <w:t>具体点位、采样、监测因子等要求详见附件《</w:t>
      </w:r>
      <w:r>
        <w:rPr>
          <w:rFonts w:cs="微软雅黑" w:hint="eastAsia"/>
          <w:sz w:val="24"/>
          <w:lang w:eastAsia="zh-CN"/>
        </w:rPr>
        <w:t>翔鹭石化（漳州）有限公司土壤环境监测</w:t>
      </w:r>
      <w:r w:rsidRPr="000B74C5">
        <w:rPr>
          <w:rFonts w:cs="微软雅黑"/>
          <w:sz w:val="24"/>
          <w:lang w:eastAsia="zh-CN"/>
        </w:rPr>
        <w:t>方案》。</w:t>
      </w:r>
    </w:p>
    <w:p w:rsidR="00D760D4" w:rsidRPr="00DD0671" w:rsidRDefault="00D760D4" w:rsidP="00D760D4">
      <w:pPr>
        <w:spacing w:line="500" w:lineRule="exact"/>
        <w:ind w:leftChars="50" w:left="220" w:hangingChars="50" w:hanging="110"/>
        <w:rPr>
          <w:rFonts w:cs="微软雅黑"/>
          <w:sz w:val="24"/>
          <w:lang w:eastAsia="zh-CN"/>
        </w:rPr>
      </w:pPr>
      <w:r>
        <w:rPr>
          <w:rFonts w:hint="eastAsia"/>
          <w:lang w:eastAsia="zh-CN"/>
        </w:rPr>
        <w:t xml:space="preserve"> </w:t>
      </w:r>
      <w:r w:rsidRPr="00D760D4">
        <w:rPr>
          <w:rFonts w:hint="eastAsia"/>
          <w:sz w:val="24"/>
          <w:szCs w:val="24"/>
          <w:lang w:eastAsia="zh-CN"/>
        </w:rPr>
        <w:t>4.3</w:t>
      </w:r>
      <w:r w:rsidRPr="000B74C5">
        <w:rPr>
          <w:rFonts w:cs="微软雅黑" w:hint="eastAsia"/>
          <w:sz w:val="24"/>
          <w:lang w:eastAsia="zh-CN"/>
        </w:rPr>
        <w:t>中标方需根据《重点行业企业用地调查样品采集保存和流</w:t>
      </w:r>
      <w:r>
        <w:rPr>
          <w:rFonts w:cs="微软雅黑" w:hint="eastAsia"/>
          <w:sz w:val="24"/>
          <w:lang w:eastAsia="zh-CN"/>
        </w:rPr>
        <w:t>转技术规定（试行）》编制采样方案，包括采样计划，样品分析方案等</w:t>
      </w:r>
      <w:r w:rsidRPr="000B74C5">
        <w:rPr>
          <w:rFonts w:cs="微软雅黑" w:hint="eastAsia"/>
          <w:sz w:val="24"/>
          <w:lang w:eastAsia="zh-CN"/>
        </w:rPr>
        <w:t>。</w:t>
      </w:r>
    </w:p>
    <w:p w:rsidR="00D760D4" w:rsidRPr="00DD0671" w:rsidRDefault="00D760D4" w:rsidP="00D760D4">
      <w:pPr>
        <w:spacing w:line="500" w:lineRule="exact"/>
        <w:ind w:leftChars="110" w:left="242"/>
        <w:rPr>
          <w:rFonts w:cs="微软雅黑"/>
          <w:sz w:val="24"/>
          <w:lang w:eastAsia="zh-CN"/>
        </w:rPr>
      </w:pPr>
      <w:r w:rsidRPr="00DD0671">
        <w:rPr>
          <w:rFonts w:cs="微软雅黑"/>
          <w:sz w:val="24"/>
          <w:lang w:eastAsia="zh-CN"/>
        </w:rPr>
        <w:t>4</w:t>
      </w:r>
      <w:r>
        <w:rPr>
          <w:rFonts w:cs="微软雅黑" w:hint="eastAsia"/>
          <w:sz w:val="24"/>
          <w:lang w:eastAsia="zh-CN"/>
        </w:rPr>
        <w:t>.4</w:t>
      </w:r>
      <w:r w:rsidRPr="00DD0671">
        <w:rPr>
          <w:rFonts w:cs="微软雅黑" w:hint="eastAsia"/>
          <w:sz w:val="24"/>
          <w:lang w:eastAsia="zh-CN"/>
        </w:rPr>
        <w:t>人员要求：承包商应组建工作组开展土壤的采样调查工作，相关人员应具备《重点行业企业用地调查样品采集保存和流转技术规定（试行）》中的相关要求。</w:t>
      </w:r>
    </w:p>
    <w:p w:rsidR="00D760D4" w:rsidRPr="00DD0671" w:rsidRDefault="00D760D4" w:rsidP="00D760D4">
      <w:pPr>
        <w:spacing w:line="500" w:lineRule="exact"/>
        <w:ind w:leftChars="110" w:left="242"/>
        <w:rPr>
          <w:rFonts w:cs="微软雅黑"/>
          <w:sz w:val="24"/>
          <w:lang w:eastAsia="zh-CN"/>
        </w:rPr>
      </w:pPr>
      <w:r>
        <w:rPr>
          <w:rFonts w:cs="微软雅黑" w:hint="eastAsia"/>
          <w:sz w:val="24"/>
          <w:lang w:eastAsia="zh-CN"/>
        </w:rPr>
        <w:t>4.</w:t>
      </w:r>
      <w:r w:rsidRPr="00DD0671">
        <w:rPr>
          <w:rFonts w:cs="微软雅黑"/>
          <w:sz w:val="24"/>
          <w:lang w:eastAsia="zh-CN"/>
        </w:rPr>
        <w:t>5</w:t>
      </w:r>
      <w:r w:rsidRPr="00DD0671">
        <w:rPr>
          <w:rFonts w:cs="微软雅黑" w:hint="eastAsia"/>
          <w:sz w:val="24"/>
          <w:lang w:eastAsia="zh-CN"/>
        </w:rPr>
        <w:t>质控要求：承包商需建立完善的自审、内审工作机制，对本次采样调查工作的质量进行内审，并配合国家、省（区、市）环境保护部门及其质量控制实验室对调查质量进行抽查。</w:t>
      </w:r>
    </w:p>
    <w:p w:rsidR="00D760D4" w:rsidRPr="00DD0671" w:rsidRDefault="00D760D4" w:rsidP="00D760D4">
      <w:pPr>
        <w:spacing w:line="500" w:lineRule="exact"/>
        <w:ind w:leftChars="110" w:left="242"/>
        <w:rPr>
          <w:rFonts w:cs="微软雅黑"/>
          <w:sz w:val="24"/>
          <w:lang w:eastAsia="zh-CN"/>
        </w:rPr>
      </w:pPr>
      <w:r>
        <w:rPr>
          <w:rFonts w:cs="微软雅黑" w:hint="eastAsia"/>
          <w:sz w:val="24"/>
          <w:lang w:eastAsia="zh-CN"/>
        </w:rPr>
        <w:t>4.</w:t>
      </w:r>
      <w:r w:rsidRPr="00DD0671">
        <w:rPr>
          <w:rFonts w:cs="微软雅黑"/>
          <w:sz w:val="24"/>
          <w:lang w:eastAsia="zh-CN"/>
        </w:rPr>
        <w:t>6</w:t>
      </w:r>
      <w:r>
        <w:rPr>
          <w:rFonts w:cs="微软雅黑" w:hint="eastAsia"/>
          <w:sz w:val="24"/>
          <w:lang w:eastAsia="zh-CN"/>
        </w:rPr>
        <w:t>现场</w:t>
      </w:r>
      <w:r w:rsidRPr="00DD0671">
        <w:rPr>
          <w:rFonts w:cs="微软雅黑" w:hint="eastAsia"/>
          <w:sz w:val="24"/>
          <w:lang w:eastAsia="zh-CN"/>
        </w:rPr>
        <w:t>采样、样品分析、报告出具等工作需满足《重点行业企业用地调查样品采集保存和流转技术规定（试行）》、《重点行业企业用地调查疑似污染地块布点技术规定（试行）》等相关法律法规及省、市政府监管部门的要求。</w:t>
      </w:r>
    </w:p>
    <w:p w:rsidR="00D760D4" w:rsidRDefault="00D760D4" w:rsidP="00D760D4">
      <w:pPr>
        <w:spacing w:line="500" w:lineRule="exact"/>
        <w:ind w:leftChars="110" w:left="242"/>
        <w:rPr>
          <w:rFonts w:cs="微软雅黑"/>
          <w:sz w:val="24"/>
          <w:lang w:eastAsia="zh-CN"/>
        </w:rPr>
      </w:pPr>
      <w:r>
        <w:rPr>
          <w:rFonts w:cs="微软雅黑" w:hint="eastAsia"/>
          <w:sz w:val="24"/>
          <w:lang w:eastAsia="zh-CN"/>
        </w:rPr>
        <w:t>4.7</w:t>
      </w:r>
      <w:r w:rsidRPr="0079693D">
        <w:rPr>
          <w:rFonts w:cs="微软雅黑" w:hint="eastAsia"/>
          <w:sz w:val="24"/>
          <w:lang w:eastAsia="zh-CN"/>
        </w:rPr>
        <w:t>采样工具应根据土壤样品检测项目进行选择。非扰动采样器用于检测 VOCs 土壤样品采集，不锈钢铲或表面镀特氟龙膜的采样铲可用于检测非挥发性和半挥发性有机物（SVOCs）土壤样品采集，塑料铲或竹铲可用于检测重金属土壤样品采集。</w:t>
      </w:r>
    </w:p>
    <w:p w:rsidR="0063627E" w:rsidRPr="00D760D4" w:rsidRDefault="0063627E" w:rsidP="0063627E">
      <w:pPr>
        <w:spacing w:line="420" w:lineRule="exact"/>
        <w:ind w:firstLineChars="100" w:firstLine="240"/>
        <w:rPr>
          <w:rFonts w:cs="微软雅黑"/>
          <w:sz w:val="24"/>
          <w:szCs w:val="24"/>
          <w:lang w:eastAsia="zh-CN"/>
        </w:rPr>
      </w:pPr>
      <w:r>
        <w:rPr>
          <w:rFonts w:cs="微软雅黑" w:hint="eastAsia"/>
          <w:sz w:val="24"/>
          <w:szCs w:val="24"/>
          <w:lang w:eastAsia="zh-CN"/>
        </w:rPr>
        <w:t>4.8</w:t>
      </w:r>
      <w:r w:rsidRPr="00D760D4">
        <w:rPr>
          <w:rFonts w:cs="微软雅黑"/>
          <w:sz w:val="24"/>
          <w:szCs w:val="24"/>
          <w:lang w:eastAsia="zh-CN"/>
        </w:rPr>
        <w:t>整个工作的安全、质量、进度控制等由本项目中标单位负责。</w:t>
      </w:r>
    </w:p>
    <w:p w:rsidR="00937414" w:rsidRPr="00D760D4" w:rsidRDefault="00F43F82" w:rsidP="00D760D4">
      <w:pPr>
        <w:spacing w:line="500" w:lineRule="exact"/>
        <w:rPr>
          <w:rFonts w:cs="微软雅黑"/>
          <w:sz w:val="24"/>
          <w:lang w:eastAsia="zh-CN"/>
        </w:rPr>
      </w:pPr>
      <w:r w:rsidRPr="00361648">
        <w:rPr>
          <w:rFonts w:hint="eastAsia"/>
          <w:lang w:eastAsia="zh-CN"/>
        </w:rPr>
        <w:t xml:space="preserve"> </w:t>
      </w:r>
      <w:r w:rsidR="00403C0C">
        <w:rPr>
          <w:rFonts w:hint="eastAsia"/>
          <w:lang w:eastAsia="zh-CN"/>
        </w:rPr>
        <w:t>5</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1F70BA" w:rsidRPr="009A68DB" w:rsidRDefault="00937414" w:rsidP="001F70BA">
      <w:pPr>
        <w:pStyle w:val="a6"/>
        <w:spacing w:line="460" w:lineRule="exact"/>
        <w:ind w:right="121" w:firstLine="465"/>
        <w:jc w:val="both"/>
        <w:rPr>
          <w:lang w:eastAsia="zh-CN"/>
        </w:rPr>
      </w:pPr>
      <w:r w:rsidRPr="00361648">
        <w:rPr>
          <w:rFonts w:hint="eastAsia"/>
          <w:lang w:eastAsia="zh-CN"/>
        </w:rPr>
        <w:t>技术联系人：</w:t>
      </w:r>
      <w:r w:rsidR="00D760D4">
        <w:rPr>
          <w:rFonts w:hint="eastAsia"/>
          <w:lang w:eastAsia="zh-CN"/>
        </w:rPr>
        <w:t>何欣   0596-6311226</w:t>
      </w:r>
    </w:p>
    <w:p w:rsidR="00937414" w:rsidRPr="00361648" w:rsidRDefault="00937414" w:rsidP="001F70BA">
      <w:pPr>
        <w:pStyle w:val="a6"/>
        <w:spacing w:line="460" w:lineRule="exact"/>
        <w:ind w:right="121" w:firstLine="465"/>
        <w:jc w:val="both"/>
        <w:rPr>
          <w:lang w:eastAsia="zh-CN"/>
        </w:rPr>
      </w:pPr>
      <w:r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lastRenderedPageBreak/>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w:t>
      </w:r>
      <w:r w:rsidR="00471DDB">
        <w:rPr>
          <w:lang w:eastAsia="zh-CN"/>
        </w:rPr>
        <w:t>3</w:t>
      </w:r>
      <w:r w:rsidR="00DD56C2" w:rsidRPr="00361648">
        <w:rPr>
          <w:lang w:eastAsia="zh-CN"/>
        </w:rPr>
        <w:t>日内向比选人提出。参选人若对比选文件有任何疑问，应在参选截止时间前</w:t>
      </w:r>
      <w:r w:rsidR="00471DDB">
        <w:rPr>
          <w:lang w:eastAsia="zh-CN"/>
        </w:rPr>
        <w:t>5</w:t>
      </w:r>
      <w:r w:rsidR="00DD56C2"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Default="00DD56C2" w:rsidP="00096BA9">
      <w:pPr>
        <w:pStyle w:val="a6"/>
        <w:spacing w:line="460" w:lineRule="exact"/>
        <w:ind w:right="121"/>
        <w:jc w:val="both"/>
        <w:rPr>
          <w:b/>
          <w:w w:val="95"/>
          <w:lang w:eastAsia="zh-CN"/>
        </w:rPr>
      </w:pPr>
      <w:r w:rsidRPr="0063627E">
        <w:rPr>
          <w:b/>
          <w:w w:val="95"/>
          <w:lang w:eastAsia="zh-CN"/>
        </w:rPr>
        <w:t>六、参选人资格</w:t>
      </w:r>
    </w:p>
    <w:p w:rsidR="00457960" w:rsidRPr="00D760D4" w:rsidRDefault="00457960" w:rsidP="00DB103F">
      <w:pPr>
        <w:spacing w:line="420" w:lineRule="exact"/>
        <w:ind w:leftChars="220" w:left="484"/>
        <w:rPr>
          <w:sz w:val="24"/>
          <w:szCs w:val="24"/>
          <w:lang w:eastAsia="zh-CN"/>
        </w:rPr>
      </w:pPr>
      <w:r>
        <w:rPr>
          <w:rFonts w:hint="eastAsia"/>
          <w:sz w:val="24"/>
          <w:szCs w:val="24"/>
          <w:lang w:eastAsia="zh-CN"/>
        </w:rPr>
        <w:t>1.</w:t>
      </w:r>
      <w:r w:rsidRPr="00D760D4">
        <w:rPr>
          <w:rFonts w:hint="eastAsia"/>
          <w:sz w:val="24"/>
          <w:szCs w:val="24"/>
          <w:lang w:eastAsia="zh-CN"/>
        </w:rPr>
        <w:t>参选人需满足在中华人民共和国境内注册、具有独立承担民事责任能力的企业法人营业执照经营范围符合采购项目要求。</w:t>
      </w:r>
    </w:p>
    <w:p w:rsidR="00457960" w:rsidRPr="00D760D4" w:rsidRDefault="00457960" w:rsidP="00DB103F">
      <w:pPr>
        <w:spacing w:line="420" w:lineRule="exact"/>
        <w:ind w:firstLineChars="200" w:firstLine="480"/>
        <w:rPr>
          <w:sz w:val="24"/>
          <w:szCs w:val="24"/>
          <w:lang w:eastAsia="zh-CN"/>
        </w:rPr>
      </w:pPr>
      <w:r>
        <w:rPr>
          <w:rFonts w:cs="微软雅黑" w:hint="eastAsia"/>
          <w:sz w:val="24"/>
          <w:szCs w:val="24"/>
          <w:lang w:eastAsia="zh-CN"/>
        </w:rPr>
        <w:t>2.</w:t>
      </w:r>
      <w:r w:rsidRPr="00D760D4">
        <w:rPr>
          <w:rFonts w:cs="微软雅黑" w:hint="eastAsia"/>
          <w:sz w:val="24"/>
          <w:szCs w:val="24"/>
          <w:lang w:eastAsia="zh-CN"/>
        </w:rPr>
        <w:t xml:space="preserve">投标单位能力要求： </w:t>
      </w:r>
    </w:p>
    <w:p w:rsidR="00457960" w:rsidRPr="00D760D4" w:rsidRDefault="00457960" w:rsidP="00DB103F">
      <w:pPr>
        <w:spacing w:line="420" w:lineRule="exact"/>
        <w:ind w:leftChars="165" w:left="363"/>
        <w:rPr>
          <w:rFonts w:cs="微软雅黑"/>
          <w:sz w:val="24"/>
          <w:szCs w:val="24"/>
          <w:lang w:eastAsia="zh-CN"/>
        </w:rPr>
      </w:pPr>
      <w:r>
        <w:rPr>
          <w:rFonts w:cs="微软雅黑" w:hint="eastAsia"/>
          <w:sz w:val="24"/>
          <w:szCs w:val="24"/>
          <w:lang w:eastAsia="zh-CN"/>
        </w:rPr>
        <w:lastRenderedPageBreak/>
        <w:t>2.1</w:t>
      </w:r>
      <w:r w:rsidRPr="00D760D4">
        <w:rPr>
          <w:rFonts w:cs="微软雅黑" w:hint="eastAsia"/>
          <w:sz w:val="24"/>
          <w:szCs w:val="24"/>
          <w:lang w:eastAsia="zh-CN"/>
        </w:rPr>
        <w:t>检测分析单位资质要求：优先选用被列入《福建省生态环境厅关于发布福建省重点行业企业土壤污染状况调查检测实验室推荐名录的通知》中附件1《福建省重点行业企业土壤污染状况调查检测实验室推荐名录》（以下简称《检测名录》）中，且能够完成《监测方案》中的全部监测指标的相关检测单位。</w:t>
      </w:r>
    </w:p>
    <w:p w:rsidR="00457960" w:rsidRPr="00D760D4" w:rsidRDefault="00457960" w:rsidP="00DB103F">
      <w:pPr>
        <w:spacing w:line="420" w:lineRule="exact"/>
        <w:ind w:firstLineChars="150" w:firstLine="360"/>
        <w:rPr>
          <w:rFonts w:cs="微软雅黑"/>
          <w:sz w:val="24"/>
          <w:szCs w:val="24"/>
          <w:lang w:eastAsia="zh-CN"/>
        </w:rPr>
      </w:pPr>
      <w:r>
        <w:rPr>
          <w:rFonts w:cs="微软雅黑" w:hint="eastAsia"/>
          <w:sz w:val="24"/>
          <w:szCs w:val="24"/>
          <w:lang w:eastAsia="zh-CN"/>
        </w:rPr>
        <w:t>2.2</w:t>
      </w:r>
      <w:r w:rsidRPr="00D760D4">
        <w:rPr>
          <w:rFonts w:cs="微软雅黑" w:hint="eastAsia"/>
          <w:sz w:val="24"/>
          <w:szCs w:val="24"/>
          <w:lang w:eastAsia="zh-CN"/>
        </w:rPr>
        <w:t>被列入《检测名录》中的单位均可参与本次投标。</w:t>
      </w:r>
    </w:p>
    <w:p w:rsidR="00457960" w:rsidRPr="00D760D4" w:rsidRDefault="00457960" w:rsidP="00DB103F">
      <w:pPr>
        <w:pStyle w:val="10"/>
        <w:spacing w:line="420" w:lineRule="exact"/>
        <w:ind w:firstLineChars="150" w:firstLine="360"/>
        <w:rPr>
          <w:sz w:val="24"/>
          <w:szCs w:val="24"/>
        </w:rPr>
      </w:pPr>
      <w:r w:rsidRPr="00D760D4">
        <w:rPr>
          <w:rFonts w:hint="eastAsia"/>
          <w:sz w:val="24"/>
          <w:szCs w:val="24"/>
        </w:rPr>
        <w:t>3.本项目不接受联合体参选。</w:t>
      </w:r>
    </w:p>
    <w:p w:rsidR="00457960" w:rsidRPr="00D760D4" w:rsidRDefault="00457960" w:rsidP="00DB103F">
      <w:pPr>
        <w:pStyle w:val="10"/>
        <w:spacing w:line="420" w:lineRule="exact"/>
        <w:ind w:firstLineChars="150" w:firstLine="360"/>
        <w:rPr>
          <w:sz w:val="24"/>
          <w:szCs w:val="24"/>
        </w:rPr>
      </w:pPr>
      <w:r w:rsidRPr="00D760D4">
        <w:rPr>
          <w:rFonts w:hint="eastAsia"/>
          <w:sz w:val="24"/>
          <w:szCs w:val="24"/>
        </w:rPr>
        <w:t>4.没有失信黑名单记录（以最高院失信被执行人系统发布信息为准）。</w:t>
      </w:r>
    </w:p>
    <w:p w:rsidR="00457960" w:rsidRPr="00D760D4" w:rsidRDefault="00457960" w:rsidP="00DB103F">
      <w:pPr>
        <w:pStyle w:val="10"/>
        <w:spacing w:line="420" w:lineRule="exact"/>
        <w:ind w:firstLineChars="150" w:firstLine="360"/>
        <w:rPr>
          <w:sz w:val="24"/>
          <w:szCs w:val="24"/>
        </w:rPr>
      </w:pPr>
      <w:r w:rsidRPr="00D760D4">
        <w:rPr>
          <w:rFonts w:hint="eastAsia"/>
          <w:sz w:val="24"/>
          <w:szCs w:val="24"/>
        </w:rPr>
        <w:t>5.与我公司无诉讼纠纷。</w:t>
      </w:r>
    </w:p>
    <w:p w:rsidR="00E739AE" w:rsidRPr="00361648" w:rsidRDefault="00DD56C2" w:rsidP="00D451CA">
      <w:pPr>
        <w:spacing w:line="500" w:lineRule="exact"/>
        <w:rPr>
          <w:b/>
          <w:w w:val="95"/>
          <w:sz w:val="24"/>
          <w:szCs w:val="24"/>
          <w:lang w:eastAsia="zh-CN"/>
        </w:rPr>
      </w:pPr>
      <w:r w:rsidRPr="00361648">
        <w:rPr>
          <w:b/>
          <w:w w:val="95"/>
          <w:sz w:val="24"/>
          <w:szCs w:val="24"/>
          <w:lang w:eastAsia="zh-CN"/>
        </w:rPr>
        <w:t>七、参选保证金</w:t>
      </w:r>
      <w:r w:rsidR="00457960">
        <w:rPr>
          <w:rFonts w:hint="eastAsia"/>
          <w:b/>
          <w:w w:val="95"/>
          <w:sz w:val="24"/>
          <w:szCs w:val="24"/>
          <w:lang w:eastAsia="zh-CN"/>
        </w:rPr>
        <w:t>（无）</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DD56C2" w:rsidP="00DB103F">
      <w:pPr>
        <w:pStyle w:val="21"/>
        <w:tabs>
          <w:tab w:val="left" w:pos="6879"/>
        </w:tabs>
        <w:spacing w:before="107" w:line="460" w:lineRule="exact"/>
        <w:ind w:left="0" w:right="106" w:firstLineChars="147" w:firstLine="354"/>
        <w:rPr>
          <w:lang w:eastAsia="zh-CN"/>
        </w:rPr>
      </w:pPr>
      <w:r w:rsidRPr="00361648">
        <w:rPr>
          <w:lang w:eastAsia="zh-CN"/>
        </w:rPr>
        <w:t>1.参选文件递交的截止时间：</w:t>
      </w:r>
      <w:r w:rsidR="00BF0B81" w:rsidRPr="003D17F8">
        <w:rPr>
          <w:color w:val="000000" w:themeColor="text1"/>
          <w:lang w:eastAsia="zh-CN"/>
        </w:rPr>
        <w:t>2020</w:t>
      </w:r>
      <w:r w:rsidR="00E739AE" w:rsidRPr="003D17F8">
        <w:rPr>
          <w:rFonts w:hint="eastAsia"/>
          <w:color w:val="000000" w:themeColor="text1"/>
          <w:lang w:eastAsia="zh-CN"/>
        </w:rPr>
        <w:t>年</w:t>
      </w:r>
      <w:r w:rsidR="00457960">
        <w:rPr>
          <w:rFonts w:hint="eastAsia"/>
          <w:color w:val="000000" w:themeColor="text1"/>
          <w:lang w:eastAsia="zh-CN"/>
        </w:rPr>
        <w:t>8</w:t>
      </w:r>
      <w:r w:rsidR="00E739AE" w:rsidRPr="003D17F8">
        <w:rPr>
          <w:rFonts w:hint="eastAsia"/>
          <w:color w:val="000000" w:themeColor="text1"/>
          <w:lang w:eastAsia="zh-CN"/>
        </w:rPr>
        <w:t>月</w:t>
      </w:r>
      <w:r w:rsidR="00C701C7">
        <w:rPr>
          <w:rFonts w:hint="eastAsia"/>
          <w:color w:val="000000" w:themeColor="text1"/>
          <w:lang w:eastAsia="zh-CN"/>
        </w:rPr>
        <w:t>9</w:t>
      </w:r>
      <w:r w:rsidR="00E739AE" w:rsidRPr="003D17F8">
        <w:rPr>
          <w:rFonts w:hint="eastAsia"/>
          <w:color w:val="000000" w:themeColor="text1"/>
          <w:lang w:eastAsia="zh-CN"/>
        </w:rPr>
        <w:t>日1</w:t>
      </w:r>
      <w:r w:rsidR="00135351">
        <w:rPr>
          <w:rFonts w:hint="eastAsia"/>
          <w:color w:val="000000" w:themeColor="text1"/>
          <w:lang w:eastAsia="zh-CN"/>
        </w:rPr>
        <w:t>7</w:t>
      </w:r>
      <w:r w:rsidR="00E739AE" w:rsidRPr="003D17F8">
        <w:rPr>
          <w:rFonts w:hint="eastAsia"/>
          <w:color w:val="000000" w:themeColor="text1"/>
          <w:lang w:eastAsia="zh-CN"/>
        </w:rPr>
        <w:t>时</w:t>
      </w:r>
      <w:r w:rsidR="00135351">
        <w:rPr>
          <w:rFonts w:hint="eastAsia"/>
          <w:color w:val="000000" w:themeColor="text1"/>
          <w:lang w:eastAsia="zh-CN"/>
        </w:rPr>
        <w:t>3</w:t>
      </w:r>
      <w:r w:rsidR="00E739AE" w:rsidRPr="003D17F8">
        <w:rPr>
          <w:rFonts w:hint="eastAsia"/>
          <w:color w:val="000000" w:themeColor="text1"/>
          <w:lang w:eastAsia="zh-CN"/>
        </w:rPr>
        <w:t>0分</w:t>
      </w:r>
      <w:r w:rsidRPr="003D17F8">
        <w:rPr>
          <w:rFonts w:hint="eastAsia"/>
          <w:lang w:eastAsia="zh-CN"/>
        </w:rPr>
        <w:t>。</w:t>
      </w:r>
    </w:p>
    <w:p w:rsidR="00B17438" w:rsidRPr="005A0486" w:rsidRDefault="00DD56C2" w:rsidP="00DB103F">
      <w:pPr>
        <w:pStyle w:val="21"/>
        <w:tabs>
          <w:tab w:val="left" w:pos="6879"/>
        </w:tabs>
        <w:spacing w:before="107" w:line="460" w:lineRule="exact"/>
        <w:ind w:leftChars="165" w:left="474" w:right="106" w:hangingChars="46" w:hanging="111"/>
        <w:rPr>
          <w:spacing w:val="-4"/>
          <w:lang w:eastAsia="zh-CN"/>
        </w:rPr>
      </w:pPr>
      <w:r w:rsidRPr="005A0486">
        <w:rPr>
          <w:lang w:eastAsia="zh-CN"/>
        </w:rPr>
        <w:t>2.</w:t>
      </w:r>
      <w:r w:rsidRPr="005A0486">
        <w:rPr>
          <w:spacing w:val="4"/>
          <w:lang w:eastAsia="zh-CN"/>
        </w:rPr>
        <w:t>递交</w:t>
      </w:r>
      <w:r w:rsidRPr="005A0486">
        <w:rPr>
          <w:lang w:eastAsia="zh-CN"/>
        </w:rPr>
        <w:t>参</w:t>
      </w:r>
      <w:r w:rsidRPr="005A0486">
        <w:rPr>
          <w:spacing w:val="4"/>
          <w:lang w:eastAsia="zh-CN"/>
        </w:rPr>
        <w:t>选文件的地</w:t>
      </w:r>
      <w:r w:rsidRPr="005A0486">
        <w:rPr>
          <w:lang w:eastAsia="zh-CN"/>
        </w:rPr>
        <w:t>点</w:t>
      </w:r>
      <w:r w:rsidRPr="005A0486">
        <w:rPr>
          <w:spacing w:val="4"/>
          <w:lang w:eastAsia="zh-CN"/>
        </w:rPr>
        <w:t>为：</w:t>
      </w:r>
      <w:r w:rsidR="00606A94" w:rsidRPr="005A0486">
        <w:rPr>
          <w:rFonts w:hint="eastAsia"/>
          <w:spacing w:val="4"/>
          <w:lang w:eastAsia="zh-CN"/>
        </w:rPr>
        <w:t>福建福海创石油化工有限公司</w:t>
      </w:r>
      <w:r w:rsidR="00322549" w:rsidRPr="005A0486">
        <w:rPr>
          <w:rFonts w:hint="eastAsia"/>
          <w:spacing w:val="4"/>
          <w:lang w:eastAsia="zh-CN"/>
        </w:rPr>
        <w:t>办公楼</w:t>
      </w:r>
      <w:r w:rsidRPr="005A0486">
        <w:rPr>
          <w:spacing w:val="4"/>
          <w:lang w:eastAsia="zh-CN"/>
        </w:rPr>
        <w:t>（</w:t>
      </w:r>
      <w:r w:rsidR="00322549" w:rsidRPr="005A0486">
        <w:rPr>
          <w:rFonts w:hint="eastAsia"/>
          <w:spacing w:val="4"/>
          <w:lang w:eastAsia="zh-CN"/>
        </w:rPr>
        <w:t>漳州市漳浦县杜浔镇杜昌路9号</w:t>
      </w:r>
      <w:r w:rsidRPr="005A0486">
        <w:rPr>
          <w:spacing w:val="4"/>
          <w:lang w:eastAsia="zh-CN"/>
        </w:rPr>
        <w:t>）</w:t>
      </w:r>
      <w:r w:rsidRPr="005A0486">
        <w:rPr>
          <w:spacing w:val="-57"/>
          <w:lang w:eastAsia="zh-CN"/>
        </w:rPr>
        <w:t>，</w:t>
      </w:r>
      <w:r w:rsidRPr="005A0486">
        <w:rPr>
          <w:lang w:eastAsia="zh-CN"/>
        </w:rPr>
        <w:t>联系人</w:t>
      </w:r>
      <w:r w:rsidRPr="005A0486">
        <w:rPr>
          <w:spacing w:val="-56"/>
          <w:lang w:eastAsia="zh-CN"/>
        </w:rPr>
        <w:t>：</w:t>
      </w:r>
      <w:r w:rsidR="00AB5824" w:rsidRPr="005A0486">
        <w:rPr>
          <w:rFonts w:hint="eastAsia"/>
          <w:lang w:eastAsia="zh-CN"/>
        </w:rPr>
        <w:t>陈玉冰</w:t>
      </w:r>
      <w:r w:rsidR="00B17438" w:rsidRPr="005A0486">
        <w:rPr>
          <w:rFonts w:hint="eastAsia"/>
          <w:lang w:eastAsia="zh-CN"/>
        </w:rPr>
        <w:t xml:space="preserve">  </w:t>
      </w:r>
      <w:r w:rsidRPr="005A0486">
        <w:rPr>
          <w:spacing w:val="-6"/>
          <w:lang w:eastAsia="zh-CN"/>
        </w:rPr>
        <w:t xml:space="preserve"> </w:t>
      </w:r>
      <w:r w:rsidRPr="005A0486">
        <w:rPr>
          <w:lang w:eastAsia="zh-CN"/>
        </w:rPr>
        <w:t>联系电话</w:t>
      </w:r>
      <w:r w:rsidRPr="005A0486">
        <w:rPr>
          <w:spacing w:val="-4"/>
          <w:lang w:eastAsia="zh-CN"/>
        </w:rPr>
        <w:t>：</w:t>
      </w:r>
      <w:r w:rsidR="00B17438" w:rsidRPr="005A0486">
        <w:rPr>
          <w:rFonts w:hint="eastAsia"/>
          <w:spacing w:val="-4"/>
          <w:lang w:eastAsia="zh-CN"/>
        </w:rPr>
        <w:t>0596-6311</w:t>
      </w:r>
      <w:r w:rsidR="00AB5824" w:rsidRPr="005A0486">
        <w:rPr>
          <w:rFonts w:hint="eastAsia"/>
          <w:spacing w:val="-4"/>
          <w:lang w:eastAsia="zh-CN"/>
        </w:rPr>
        <w:t>839</w:t>
      </w:r>
      <w:r w:rsidR="00322549" w:rsidRPr="005A0486">
        <w:rPr>
          <w:rFonts w:hint="eastAsia"/>
          <w:spacing w:val="-4"/>
          <w:lang w:eastAsia="zh-CN"/>
        </w:rPr>
        <w:t xml:space="preserve"> </w:t>
      </w:r>
      <w:r w:rsidR="00B17438" w:rsidRPr="005A0486">
        <w:rPr>
          <w:rFonts w:hint="eastAsia"/>
          <w:spacing w:val="-4"/>
          <w:lang w:eastAsia="zh-CN"/>
        </w:rPr>
        <w:t>。</w:t>
      </w:r>
    </w:p>
    <w:p w:rsidR="00967702" w:rsidRPr="005A0486" w:rsidRDefault="006F0262" w:rsidP="00361648">
      <w:pPr>
        <w:pStyle w:val="21"/>
        <w:tabs>
          <w:tab w:val="left" w:pos="6879"/>
        </w:tabs>
        <w:spacing w:before="107" w:line="460" w:lineRule="exact"/>
        <w:ind w:left="0" w:right="106"/>
        <w:rPr>
          <w:lang w:eastAsia="zh-CN"/>
        </w:rPr>
      </w:pPr>
      <w:r w:rsidRPr="005A0486">
        <w:rPr>
          <w:rFonts w:hint="eastAsia"/>
          <w:lang w:eastAsia="zh-CN"/>
        </w:rPr>
        <w:t xml:space="preserve">    </w:t>
      </w:r>
      <w:r w:rsidR="00DD56C2" w:rsidRPr="005A0486">
        <w:rPr>
          <w:lang w:eastAsia="zh-CN"/>
        </w:rPr>
        <w:t>注：请使用顺丰快递或中国邮政 EMS 快递，其他快递不能保证送达目的地。</w:t>
      </w:r>
    </w:p>
    <w:p w:rsidR="00967702" w:rsidRPr="005A0486" w:rsidRDefault="00DD56C2" w:rsidP="00DB103F">
      <w:pPr>
        <w:pStyle w:val="a6"/>
        <w:spacing w:line="460" w:lineRule="exact"/>
        <w:ind w:right="121" w:firstLineChars="150" w:firstLine="360"/>
        <w:jc w:val="both"/>
        <w:rPr>
          <w:lang w:eastAsia="zh-CN"/>
        </w:rPr>
      </w:pPr>
      <w:r w:rsidRPr="005A0486">
        <w:rPr>
          <w:lang w:eastAsia="zh-CN"/>
        </w:rPr>
        <w:t>3.只允许参选人有一个参选方案，否则将被视为无效参选。</w:t>
      </w:r>
    </w:p>
    <w:p w:rsidR="00967702" w:rsidRPr="00361648" w:rsidRDefault="00DD56C2" w:rsidP="00DB103F">
      <w:pPr>
        <w:pStyle w:val="a6"/>
        <w:spacing w:line="460" w:lineRule="exact"/>
        <w:ind w:leftChars="165" w:left="483" w:right="121" w:hangingChars="50" w:hanging="120"/>
        <w:jc w:val="both"/>
        <w:rPr>
          <w:lang w:eastAsia="zh-CN"/>
        </w:rPr>
      </w:pPr>
      <w:r w:rsidRPr="005A0486">
        <w:rPr>
          <w:lang w:eastAsia="zh-CN"/>
        </w:rPr>
        <w:t>4.逾期送达的或未送达指定地点或参选文件密封不符合规定要求的参选文件，比选</w:t>
      </w:r>
      <w:r w:rsidRPr="00361648">
        <w:rPr>
          <w:lang w:eastAsia="zh-CN"/>
        </w:rPr>
        <w:t>人不予受理。参选人所提交的比选文件在评选结束后，无论中选与否都不退还。</w:t>
      </w:r>
    </w:p>
    <w:p w:rsidR="00967702" w:rsidRPr="00361648" w:rsidRDefault="00DD56C2" w:rsidP="00DB103F">
      <w:pPr>
        <w:pStyle w:val="a6"/>
        <w:spacing w:line="460" w:lineRule="exact"/>
        <w:ind w:leftChars="165" w:left="483" w:right="121" w:hangingChars="50" w:hanging="120"/>
        <w:jc w:val="both"/>
        <w:rPr>
          <w:lang w:eastAsia="zh-CN"/>
        </w:rPr>
      </w:pPr>
      <w:r w:rsidRPr="00361648">
        <w:rPr>
          <w:lang w:eastAsia="zh-CN"/>
        </w:rPr>
        <w:t>5.参选人收到比选文件后，如有疑问需要澄清，请以书面形式在规定时间内报比选人汇总。</w:t>
      </w:r>
    </w:p>
    <w:p w:rsidR="00967702" w:rsidRPr="00361648" w:rsidRDefault="00DD56C2" w:rsidP="00DB103F">
      <w:pPr>
        <w:pStyle w:val="a6"/>
        <w:spacing w:line="460" w:lineRule="exact"/>
        <w:ind w:leftChars="165" w:left="363" w:right="121"/>
        <w:jc w:val="both"/>
        <w:rPr>
          <w:lang w:eastAsia="zh-CN"/>
        </w:rPr>
      </w:pPr>
      <w:r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w:t>
      </w:r>
      <w:r w:rsidR="00E76A86">
        <w:rPr>
          <w:rFonts w:hint="eastAsia"/>
          <w:lang w:eastAsia="zh-CN"/>
        </w:rPr>
        <w:t>2</w:t>
      </w:r>
      <w:r w:rsidRPr="00747D01">
        <w:rPr>
          <w:lang w:eastAsia="zh-CN"/>
        </w:rPr>
        <w:t>年业绩）、营业执照、资质证书、组织机构代码证、税务登记证（经年检或年审合格的）等。</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A330FA" w:rsidRPr="000D0B17" w:rsidRDefault="00A330FA" w:rsidP="00A330FA">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一、规则</w:t>
      </w:r>
    </w:p>
    <w:p w:rsidR="00A330FA" w:rsidRPr="00747D01" w:rsidRDefault="00A330FA" w:rsidP="00A330FA">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A330FA" w:rsidRPr="00747D01" w:rsidRDefault="00A330FA" w:rsidP="00A330FA">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A330FA" w:rsidRPr="00747D01" w:rsidRDefault="00A330FA" w:rsidP="00A330FA">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二、资格审查</w:t>
      </w:r>
    </w:p>
    <w:p w:rsidR="00A330FA" w:rsidRPr="00747D01" w:rsidRDefault="00A330FA" w:rsidP="00A330FA">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330FA" w:rsidRPr="00FD0B1A" w:rsidRDefault="00A330FA" w:rsidP="00A330FA">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FD0B1A">
        <w:rPr>
          <w:b/>
          <w:w w:val="95"/>
          <w:sz w:val="24"/>
          <w:szCs w:val="24"/>
          <w:lang w:eastAsia="zh-CN"/>
        </w:rPr>
        <w:t>评选办法</w:t>
      </w:r>
      <w:r w:rsidRPr="00FD0B1A">
        <w:rPr>
          <w:rFonts w:asciiTheme="minorEastAsia" w:eastAsiaTheme="minorEastAsia" w:hAnsiTheme="minorEastAsia" w:cs="黑体" w:hint="eastAsia"/>
          <w:b/>
          <w:sz w:val="24"/>
          <w:szCs w:val="24"/>
          <w:lang w:eastAsia="zh-CN"/>
        </w:rPr>
        <w:t>：</w:t>
      </w:r>
    </w:p>
    <w:p w:rsidR="00A330FA" w:rsidRPr="00747D01" w:rsidRDefault="00A330FA" w:rsidP="00A330FA">
      <w:pPr>
        <w:pStyle w:val="a6"/>
        <w:spacing w:line="480" w:lineRule="exact"/>
        <w:ind w:right="121" w:firstLineChars="200" w:firstLine="480"/>
        <w:jc w:val="both"/>
        <w:rPr>
          <w:lang w:eastAsia="zh-CN"/>
        </w:rPr>
      </w:pPr>
      <w:r w:rsidRPr="00FD0B1A">
        <w:rPr>
          <w:rFonts w:hint="eastAsia"/>
          <w:lang w:eastAsia="zh-CN"/>
        </w:rPr>
        <w:t>本项目设置最高控制价</w:t>
      </w:r>
      <w:r w:rsidR="0078000C">
        <w:rPr>
          <w:rFonts w:ascii="inherit" w:hAnsi="inherit" w:hint="eastAsia"/>
          <w:sz w:val="22"/>
          <w:szCs w:val="22"/>
          <w:lang w:eastAsia="zh-CN"/>
        </w:rPr>
        <w:t>30,000.00</w:t>
      </w:r>
      <w:r w:rsidR="0078000C">
        <w:rPr>
          <w:rFonts w:ascii="inherit" w:hAnsi="inherit" w:hint="eastAsia"/>
          <w:sz w:val="22"/>
          <w:szCs w:val="22"/>
          <w:lang w:eastAsia="zh-CN"/>
        </w:rPr>
        <w:t>元</w:t>
      </w:r>
      <w:r w:rsidRPr="00FD0B1A">
        <w:rPr>
          <w:rFonts w:hint="eastAsia"/>
          <w:lang w:eastAsia="zh-CN"/>
        </w:rPr>
        <w:t>。参选人所填报的报价高于本项目最高限价的，其参选将被比选小组予以否决。</w:t>
      </w:r>
      <w:hyperlink r:id="rId10"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F40CA6" w:rsidRPr="005A0486" w:rsidRDefault="00F40CA6" w:rsidP="00F40CA6">
      <w:pPr>
        <w:tabs>
          <w:tab w:val="left" w:pos="709"/>
        </w:tabs>
        <w:spacing w:line="480" w:lineRule="exact"/>
        <w:rPr>
          <w:rFonts w:asciiTheme="minorEastAsia" w:eastAsiaTheme="minorEastAsia" w:hAnsiTheme="minorEastAsia"/>
          <w:color w:val="333333"/>
          <w:sz w:val="24"/>
          <w:szCs w:val="24"/>
          <w:lang w:eastAsia="zh-CN"/>
        </w:rPr>
      </w:pPr>
      <w:r w:rsidRPr="005A0486">
        <w:rPr>
          <w:rFonts w:hint="eastAsia"/>
          <w:bCs/>
          <w:snapToGrid w:val="0"/>
          <w:color w:val="000000" w:themeColor="text1"/>
          <w:spacing w:val="8"/>
          <w:sz w:val="24"/>
          <w:szCs w:val="24"/>
          <w:lang w:eastAsia="zh-CN"/>
        </w:rPr>
        <w:t>本自主比选</w:t>
      </w:r>
      <w:r>
        <w:rPr>
          <w:rFonts w:hint="eastAsia"/>
          <w:bCs/>
          <w:snapToGrid w:val="0"/>
          <w:color w:val="000000" w:themeColor="text1"/>
          <w:spacing w:val="8"/>
          <w:sz w:val="24"/>
          <w:szCs w:val="24"/>
          <w:lang w:eastAsia="zh-CN"/>
        </w:rPr>
        <w:t>采用商务报价决标的评标办法，经技术评选合格后选择未税总价最低者作为中选单位。</w:t>
      </w:r>
    </w:p>
    <w:p w:rsidR="00A330FA" w:rsidRPr="00747D01" w:rsidRDefault="00A330FA" w:rsidP="00A330FA">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四、以下情况作废选处理</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2.参选文件存在重大偏差的。</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五、评选</w:t>
      </w:r>
    </w:p>
    <w:p w:rsidR="00A330FA" w:rsidRPr="00747D01" w:rsidRDefault="00A330FA" w:rsidP="00A330FA">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w:t>
      </w:r>
      <w:r w:rsidRPr="00747D01">
        <w:rPr>
          <w:lang w:eastAsia="zh-CN"/>
        </w:rPr>
        <w:lastRenderedPageBreak/>
        <w:t>关部门监督下，由比选人依法组建的评选委员会负责。</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2.在开选时没有启封和读出的参选文件，在评选时将不予考虑。</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3.比选人将做开选记录。</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A330FA" w:rsidRPr="00747D01" w:rsidRDefault="00A330FA" w:rsidP="00A330FA">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BE146C" w:rsidRDefault="00A330FA" w:rsidP="00A330FA">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A330FA" w:rsidRPr="00150F09" w:rsidRDefault="00A330FA" w:rsidP="00A330FA">
      <w:pPr>
        <w:pStyle w:val="a6"/>
        <w:spacing w:line="440" w:lineRule="exact"/>
        <w:ind w:left="598"/>
        <w:rPr>
          <w:rFonts w:asciiTheme="minorEastAsia" w:eastAsiaTheme="minorEastAsia" w:hAnsiTheme="minorEastAsia"/>
          <w:b/>
          <w:lang w:eastAsia="zh-CN"/>
        </w:rPr>
      </w:pPr>
    </w:p>
    <w:p w:rsidR="00A330FA" w:rsidRPr="00150F09" w:rsidRDefault="00A330FA" w:rsidP="00A330FA">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A330FA" w:rsidRPr="00150F09" w:rsidRDefault="00A330FA" w:rsidP="00A330FA">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A330FA" w:rsidRPr="00150F09" w:rsidRDefault="00A330FA" w:rsidP="00A330FA">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A330FA" w:rsidRPr="00150F09" w:rsidRDefault="00A330FA" w:rsidP="00A330FA">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A330FA" w:rsidRPr="00150F09" w:rsidRDefault="00A330FA" w:rsidP="00A330FA">
      <w:pPr>
        <w:spacing w:line="321" w:lineRule="auto"/>
        <w:jc w:val="both"/>
        <w:rPr>
          <w:rFonts w:asciiTheme="minorEastAsia" w:eastAsiaTheme="minorEastAsia" w:hAnsiTheme="minorEastAsia"/>
          <w:sz w:val="24"/>
          <w:szCs w:val="24"/>
          <w:lang w:eastAsia="zh-CN"/>
        </w:rPr>
        <w:sectPr w:rsidR="00A330FA" w:rsidRPr="00150F09">
          <w:footerReference w:type="default" r:id="rId11"/>
          <w:pgSz w:w="11910" w:h="16840"/>
          <w:pgMar w:top="1500" w:right="1020" w:bottom="740" w:left="1300" w:header="0" w:footer="551" w:gutter="0"/>
          <w:pgNumType w:start="10"/>
          <w:cols w:space="720"/>
        </w:sectPr>
      </w:pPr>
    </w:p>
    <w:p w:rsidR="00A330FA" w:rsidRDefault="00A330FA" w:rsidP="00A330FA">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A330FA" w:rsidRPr="00422C93" w:rsidRDefault="00A330FA" w:rsidP="00A330FA">
      <w:pPr>
        <w:rPr>
          <w:lang w:eastAsia="zh-CN"/>
        </w:rPr>
      </w:pPr>
    </w:p>
    <w:p w:rsidR="00A330FA" w:rsidRPr="00150F09" w:rsidRDefault="00A330FA" w:rsidP="00A330FA">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A330FA" w:rsidRPr="00150F09" w:rsidRDefault="00A330FA" w:rsidP="00A330FA">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A330FA" w:rsidRPr="00150F09" w:rsidRDefault="00A330FA" w:rsidP="00A330FA">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A330FA" w:rsidRPr="00150F09" w:rsidRDefault="00A330FA" w:rsidP="00A330FA">
      <w:pPr>
        <w:pStyle w:val="10"/>
        <w:spacing w:line="460" w:lineRule="exact"/>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A330FA" w:rsidRPr="00BE146C" w:rsidRDefault="00A330FA" w:rsidP="00A330FA">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A330FA" w:rsidRPr="00150F09" w:rsidRDefault="00A330FA" w:rsidP="00A330FA">
      <w:pPr>
        <w:pStyle w:val="a6"/>
        <w:rPr>
          <w:rFonts w:asciiTheme="minorEastAsia" w:eastAsiaTheme="minorEastAsia" w:hAnsiTheme="minorEastAsia"/>
          <w:lang w:eastAsia="zh-CN"/>
        </w:rPr>
      </w:pPr>
    </w:p>
    <w:p w:rsidR="00A330FA" w:rsidRPr="00150F09" w:rsidRDefault="00A330FA" w:rsidP="00A330FA">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A330FA" w:rsidRPr="00150F09" w:rsidRDefault="00A330FA" w:rsidP="00A330FA">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A330FA" w:rsidRPr="00150F09" w:rsidRDefault="00A330FA" w:rsidP="00A330FA">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snapToGrid w:val="0"/>
        <w:spacing w:line="360" w:lineRule="auto"/>
        <w:ind w:firstLineChars="1200" w:firstLine="2880"/>
        <w:rPr>
          <w:rFonts w:asciiTheme="minorEastAsia" w:eastAsiaTheme="minorEastAsia" w:hAnsiTheme="minorEastAsia"/>
          <w:sz w:val="24"/>
          <w:szCs w:val="24"/>
          <w:lang w:eastAsia="zh-CN"/>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9A68DB" w:rsidRPr="00A330FA" w:rsidRDefault="009A68DB" w:rsidP="009A68DB">
      <w:pPr>
        <w:pStyle w:val="10"/>
        <w:sectPr w:rsidR="009A68DB" w:rsidRPr="00A330FA">
          <w:footerReference w:type="default" r:id="rId12"/>
          <w:pgSz w:w="11910" w:h="16840"/>
          <w:pgMar w:top="1500" w:right="1020" w:bottom="740" w:left="1300" w:header="0" w:footer="551" w:gutter="0"/>
          <w:pgNumType w:start="10"/>
          <w:cols w:space="720"/>
        </w:sectPr>
      </w:pPr>
    </w:p>
    <w:p w:rsidR="00A330FA" w:rsidRPr="00DB103F" w:rsidRDefault="003A60D6" w:rsidP="00A330FA">
      <w:pPr>
        <w:rPr>
          <w:b/>
          <w:sz w:val="24"/>
          <w:szCs w:val="24"/>
          <w:lang w:eastAsia="zh-CN"/>
        </w:rPr>
      </w:pPr>
      <w:r w:rsidRPr="00DB103F">
        <w:rPr>
          <w:rFonts w:hint="eastAsia"/>
          <w:b/>
          <w:sz w:val="24"/>
          <w:szCs w:val="24"/>
          <w:lang w:eastAsia="zh-CN"/>
        </w:rPr>
        <w:lastRenderedPageBreak/>
        <w:t>附件一：</w:t>
      </w:r>
      <w:r w:rsidR="00DB103F" w:rsidRPr="00DB103F">
        <w:rPr>
          <w:rFonts w:hint="eastAsia"/>
          <w:b/>
          <w:sz w:val="24"/>
          <w:szCs w:val="24"/>
          <w:lang w:eastAsia="zh-CN"/>
        </w:rPr>
        <w:t>合同</w:t>
      </w:r>
      <w:r w:rsidR="0095432E" w:rsidRPr="00DB103F">
        <w:rPr>
          <w:rFonts w:hint="eastAsia"/>
          <w:b/>
          <w:sz w:val="24"/>
          <w:szCs w:val="24"/>
          <w:lang w:eastAsia="zh-CN"/>
        </w:rPr>
        <w:t xml:space="preserve">    </w:t>
      </w:r>
    </w:p>
    <w:p w:rsidR="0078000C" w:rsidRPr="00DB103F" w:rsidRDefault="0078000C" w:rsidP="00DB103F">
      <w:pPr>
        <w:spacing w:line="400" w:lineRule="exact"/>
        <w:jc w:val="center"/>
        <w:rPr>
          <w:b/>
          <w:color w:val="000000"/>
          <w:sz w:val="32"/>
          <w:szCs w:val="32"/>
          <w:lang w:eastAsia="zh-CN"/>
        </w:rPr>
      </w:pPr>
      <w:r w:rsidRPr="0078000C">
        <w:rPr>
          <w:rFonts w:asciiTheme="minorEastAsia" w:eastAsiaTheme="minorEastAsia" w:hAnsiTheme="minorEastAsia" w:hint="eastAsia"/>
          <w:b/>
          <w:sz w:val="30"/>
          <w:szCs w:val="30"/>
          <w:lang w:eastAsia="zh-CN"/>
        </w:rPr>
        <w:t>土壤环境检测服务</w:t>
      </w:r>
      <w:r w:rsidRPr="00263487">
        <w:rPr>
          <w:rFonts w:hint="eastAsia"/>
          <w:b/>
          <w:bCs/>
          <w:sz w:val="32"/>
          <w:szCs w:val="32"/>
          <w:lang w:eastAsia="zh-CN"/>
        </w:rPr>
        <w:t>技术服务</w:t>
      </w:r>
      <w:r w:rsidRPr="00263487">
        <w:rPr>
          <w:rFonts w:hint="eastAsia"/>
          <w:b/>
          <w:color w:val="000000"/>
          <w:sz w:val="32"/>
          <w:szCs w:val="32"/>
          <w:lang w:eastAsia="zh-CN"/>
        </w:rPr>
        <w:t>合同</w:t>
      </w:r>
      <w:r>
        <w:rPr>
          <w:rFonts w:hint="eastAsia"/>
          <w:b/>
          <w:color w:val="000000"/>
          <w:sz w:val="24"/>
          <w:lang w:eastAsia="zh-CN"/>
        </w:rPr>
        <w:t xml:space="preserve"> </w:t>
      </w:r>
    </w:p>
    <w:p w:rsidR="0078000C" w:rsidRDefault="0078000C" w:rsidP="00DB103F">
      <w:pPr>
        <w:spacing w:line="400" w:lineRule="exact"/>
        <w:jc w:val="center"/>
        <w:rPr>
          <w:b/>
          <w:color w:val="000000"/>
          <w:sz w:val="24"/>
          <w:lang w:eastAsia="zh-CN"/>
        </w:rPr>
      </w:pPr>
      <w:r>
        <w:rPr>
          <w:rFonts w:hint="eastAsia"/>
          <w:b/>
          <w:color w:val="000000"/>
          <w:sz w:val="24"/>
          <w:lang w:eastAsia="zh-CN"/>
        </w:rPr>
        <w:t xml:space="preserve">                     合同编号：</w:t>
      </w:r>
    </w:p>
    <w:p w:rsidR="0078000C" w:rsidRDefault="0078000C" w:rsidP="00DB103F">
      <w:pPr>
        <w:spacing w:line="400" w:lineRule="exact"/>
        <w:rPr>
          <w:rFonts w:asciiTheme="minorEastAsia" w:eastAsiaTheme="minorEastAsia" w:hAnsiTheme="minorEastAsia"/>
          <w:color w:val="000000"/>
          <w:sz w:val="24"/>
          <w:lang w:eastAsia="zh-CN"/>
        </w:rPr>
      </w:pPr>
    </w:p>
    <w:p w:rsidR="0078000C" w:rsidRDefault="0078000C" w:rsidP="00DB103F">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甲方：</w:t>
      </w:r>
    </w:p>
    <w:p w:rsidR="0078000C" w:rsidRDefault="0078000C" w:rsidP="00DB103F">
      <w:pPr>
        <w:spacing w:line="400" w:lineRule="exact"/>
        <w:rPr>
          <w:rFonts w:asciiTheme="minorEastAsia" w:eastAsiaTheme="minorEastAsia" w:hAnsiTheme="minorEastAsia"/>
          <w:color w:val="000000"/>
          <w:sz w:val="24"/>
          <w:lang w:eastAsia="zh-CN"/>
        </w:rPr>
      </w:pPr>
      <w:r w:rsidRPr="00807BE8">
        <w:rPr>
          <w:rFonts w:asciiTheme="minorEastAsia" w:eastAsiaTheme="minorEastAsia" w:hAnsiTheme="minorEastAsia" w:hint="eastAsia"/>
          <w:color w:val="000000"/>
          <w:sz w:val="24"/>
          <w:lang w:eastAsia="zh-CN"/>
        </w:rPr>
        <w:t>乙方：</w:t>
      </w:r>
    </w:p>
    <w:p w:rsidR="0078000C" w:rsidRDefault="0078000C" w:rsidP="00DB103F">
      <w:pPr>
        <w:spacing w:line="400" w:lineRule="exact"/>
        <w:rPr>
          <w:rStyle w:val="apple-converted-space"/>
          <w:rFonts w:asciiTheme="minorEastAsia" w:eastAsiaTheme="minorEastAsia" w:hAnsiTheme="minorEastAsia"/>
          <w:color w:val="000000"/>
          <w:lang w:eastAsia="zh-CN"/>
        </w:rPr>
      </w:pPr>
      <w:r>
        <w:rPr>
          <w:rFonts w:asciiTheme="minorEastAsia" w:eastAsiaTheme="minorEastAsia" w:hAnsiTheme="minorEastAsia" w:hint="eastAsia"/>
          <w:color w:val="000000"/>
          <w:sz w:val="24"/>
          <w:lang w:eastAsia="zh-CN"/>
        </w:rPr>
        <w:t>经甲乙双方商定，就甲方委托乙方提供检查服务相关事宜，达成如下协议：</w:t>
      </w:r>
    </w:p>
    <w:p w:rsidR="0078000C" w:rsidRDefault="0078000C" w:rsidP="00DB103F">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一、委托检测项目：</w:t>
      </w:r>
    </w:p>
    <w:p w:rsidR="0078000C" w:rsidRDefault="0078000C" w:rsidP="00DB103F">
      <w:pPr>
        <w:spacing w:line="400" w:lineRule="exact"/>
        <w:rPr>
          <w:rFonts w:asciiTheme="minorEastAsia" w:eastAsiaTheme="minorEastAsia" w:hAnsiTheme="minorEastAsia"/>
          <w:color w:val="000000"/>
          <w:sz w:val="24"/>
          <w:u w:val="single"/>
          <w:lang w:eastAsia="zh-CN"/>
        </w:rPr>
      </w:pPr>
      <w:r w:rsidRPr="00AC1B35">
        <w:rPr>
          <w:rFonts w:asciiTheme="minorEastAsia" w:eastAsiaTheme="minorEastAsia" w:hAnsiTheme="minorEastAsia" w:hint="eastAsia"/>
          <w:color w:val="000000"/>
          <w:sz w:val="24"/>
          <w:lang w:eastAsia="zh-CN"/>
        </w:rPr>
        <w:t>二、检测方法</w:t>
      </w:r>
      <w:r w:rsidRPr="00AC1B35">
        <w:rPr>
          <w:rFonts w:asciiTheme="minorEastAsia" w:eastAsiaTheme="minorEastAsia" w:hAnsiTheme="minorEastAsia"/>
          <w:color w:val="000000"/>
          <w:sz w:val="24"/>
          <w:lang w:eastAsia="zh-CN"/>
        </w:rPr>
        <w:t xml:space="preserve">:  </w:t>
      </w:r>
      <w:r w:rsidRPr="00263487">
        <w:rPr>
          <w:rFonts w:asciiTheme="minorEastAsia" w:eastAsiaTheme="minorEastAsia" w:hAnsiTheme="minorEastAsia" w:hint="eastAsia"/>
          <w:color w:val="000000"/>
          <w:sz w:val="24"/>
          <w:lang w:eastAsia="zh-CN"/>
        </w:rPr>
        <w:t xml:space="preserve">           </w:t>
      </w:r>
    </w:p>
    <w:p w:rsidR="0078000C" w:rsidRDefault="0078000C" w:rsidP="00DB103F">
      <w:pPr>
        <w:spacing w:line="400" w:lineRule="exact"/>
        <w:rPr>
          <w:bCs/>
          <w:color w:val="000000"/>
          <w:sz w:val="24"/>
          <w:lang w:eastAsia="zh-CN"/>
        </w:rPr>
      </w:pPr>
      <w:r w:rsidRPr="00980CF7">
        <w:rPr>
          <w:rFonts w:asciiTheme="minorEastAsia" w:eastAsiaTheme="minorEastAsia" w:hAnsiTheme="minorEastAsia" w:hint="eastAsia"/>
          <w:color w:val="000000"/>
          <w:sz w:val="24"/>
          <w:lang w:eastAsia="zh-CN"/>
        </w:rPr>
        <w:t>三、检测实行标准</w:t>
      </w:r>
      <w:r w:rsidRPr="00980CF7">
        <w:rPr>
          <w:rFonts w:hint="eastAsia"/>
          <w:color w:val="000000"/>
          <w:sz w:val="24"/>
          <w:lang w:eastAsia="zh-CN"/>
        </w:rPr>
        <w:t>：</w:t>
      </w:r>
      <w:r w:rsidR="00D02C3E">
        <w:rPr>
          <w:bCs/>
          <w:color w:val="000000"/>
          <w:sz w:val="24"/>
          <w:lang w:eastAsia="zh-CN"/>
        </w:rPr>
        <w:t xml:space="preserve"> </w:t>
      </w:r>
    </w:p>
    <w:tbl>
      <w:tblPr>
        <w:tblStyle w:val="affa"/>
        <w:tblW w:w="9634" w:type="dxa"/>
        <w:tblInd w:w="-737" w:type="dxa"/>
        <w:tblLayout w:type="fixed"/>
        <w:tblLook w:val="04A0"/>
      </w:tblPr>
      <w:tblGrid>
        <w:gridCol w:w="959"/>
        <w:gridCol w:w="1104"/>
        <w:gridCol w:w="2184"/>
        <w:gridCol w:w="993"/>
        <w:gridCol w:w="1134"/>
        <w:gridCol w:w="1134"/>
        <w:gridCol w:w="1134"/>
        <w:gridCol w:w="992"/>
      </w:tblGrid>
      <w:tr w:rsidR="0078000C" w:rsidTr="00DB103F">
        <w:trPr>
          <w:trHeight w:val="1043"/>
        </w:trPr>
        <w:tc>
          <w:tcPr>
            <w:tcW w:w="959" w:type="dxa"/>
            <w:vAlign w:val="center"/>
          </w:tcPr>
          <w:p w:rsidR="0078000C" w:rsidRPr="00263487" w:rsidRDefault="0078000C" w:rsidP="003B4CA8">
            <w:pPr>
              <w:spacing w:line="400" w:lineRule="exact"/>
              <w:rPr>
                <w:color w:val="000000"/>
                <w:sz w:val="18"/>
                <w:szCs w:val="18"/>
              </w:rPr>
            </w:pPr>
            <w:r w:rsidRPr="00263487">
              <w:rPr>
                <w:rFonts w:hint="eastAsia"/>
                <w:b/>
                <w:bCs/>
                <w:sz w:val="18"/>
                <w:szCs w:val="18"/>
              </w:rPr>
              <w:t>样品类别</w:t>
            </w:r>
          </w:p>
        </w:tc>
        <w:tc>
          <w:tcPr>
            <w:tcW w:w="1104" w:type="dxa"/>
            <w:vAlign w:val="center"/>
          </w:tcPr>
          <w:p w:rsidR="0078000C" w:rsidRPr="00263487" w:rsidRDefault="0078000C" w:rsidP="003B4CA8">
            <w:pPr>
              <w:spacing w:line="400" w:lineRule="exact"/>
              <w:rPr>
                <w:color w:val="000000"/>
                <w:sz w:val="18"/>
                <w:szCs w:val="18"/>
              </w:rPr>
            </w:pPr>
            <w:r w:rsidRPr="00263487">
              <w:rPr>
                <w:rFonts w:hint="eastAsia"/>
                <w:b/>
                <w:bCs/>
                <w:sz w:val="18"/>
                <w:szCs w:val="18"/>
              </w:rPr>
              <w:t>采样区域</w:t>
            </w:r>
          </w:p>
        </w:tc>
        <w:tc>
          <w:tcPr>
            <w:tcW w:w="2184" w:type="dxa"/>
            <w:vAlign w:val="center"/>
          </w:tcPr>
          <w:p w:rsidR="0078000C" w:rsidRPr="00263487" w:rsidRDefault="0078000C" w:rsidP="003B4CA8">
            <w:pPr>
              <w:spacing w:line="400" w:lineRule="exact"/>
              <w:rPr>
                <w:b/>
                <w:bCs/>
                <w:sz w:val="18"/>
                <w:szCs w:val="18"/>
              </w:rPr>
            </w:pPr>
            <w:r w:rsidRPr="00263487">
              <w:rPr>
                <w:rFonts w:hint="eastAsia"/>
                <w:b/>
                <w:bCs/>
                <w:sz w:val="18"/>
                <w:szCs w:val="18"/>
              </w:rPr>
              <w:t>检测项目</w:t>
            </w:r>
          </w:p>
        </w:tc>
        <w:tc>
          <w:tcPr>
            <w:tcW w:w="993" w:type="dxa"/>
            <w:vAlign w:val="center"/>
          </w:tcPr>
          <w:p w:rsidR="0078000C" w:rsidRPr="00263487" w:rsidRDefault="0078000C" w:rsidP="003B4CA8">
            <w:pPr>
              <w:spacing w:line="400" w:lineRule="exact"/>
              <w:rPr>
                <w:color w:val="000000"/>
                <w:sz w:val="18"/>
                <w:szCs w:val="18"/>
              </w:rPr>
            </w:pPr>
            <w:r w:rsidRPr="00263487">
              <w:rPr>
                <w:rFonts w:hint="eastAsia"/>
                <w:b/>
                <w:bCs/>
                <w:sz w:val="18"/>
                <w:szCs w:val="18"/>
              </w:rPr>
              <w:t>样点位</w:t>
            </w:r>
          </w:p>
        </w:tc>
        <w:tc>
          <w:tcPr>
            <w:tcW w:w="1134" w:type="dxa"/>
            <w:vAlign w:val="center"/>
          </w:tcPr>
          <w:p w:rsidR="0078000C" w:rsidRPr="00263487" w:rsidRDefault="0078000C" w:rsidP="003B4CA8">
            <w:pPr>
              <w:spacing w:line="400" w:lineRule="exact"/>
              <w:ind w:left="378" w:hangingChars="209" w:hanging="378"/>
              <w:rPr>
                <w:color w:val="000000"/>
                <w:sz w:val="18"/>
                <w:szCs w:val="18"/>
              </w:rPr>
            </w:pPr>
            <w:r w:rsidRPr="00263487">
              <w:rPr>
                <w:rFonts w:hint="eastAsia"/>
                <w:b/>
                <w:bCs/>
                <w:sz w:val="18"/>
                <w:szCs w:val="18"/>
              </w:rPr>
              <w:t>样品数量</w:t>
            </w:r>
          </w:p>
        </w:tc>
        <w:tc>
          <w:tcPr>
            <w:tcW w:w="1134" w:type="dxa"/>
          </w:tcPr>
          <w:p w:rsidR="0078000C" w:rsidRPr="00263487" w:rsidRDefault="0078000C" w:rsidP="003B4CA8">
            <w:pPr>
              <w:spacing w:line="400" w:lineRule="exact"/>
              <w:jc w:val="center"/>
              <w:rPr>
                <w:b/>
                <w:bCs/>
                <w:sz w:val="18"/>
                <w:szCs w:val="18"/>
                <w:lang w:eastAsia="zh-CN"/>
              </w:rPr>
            </w:pPr>
            <w:r w:rsidRPr="00263487">
              <w:rPr>
                <w:rFonts w:hint="eastAsia"/>
                <w:b/>
                <w:bCs/>
                <w:sz w:val="18"/>
                <w:szCs w:val="18"/>
                <w:lang w:eastAsia="zh-CN"/>
              </w:rPr>
              <w:t>检测费用/样（RMB</w:t>
            </w:r>
            <w:r w:rsidRPr="00263487">
              <w:rPr>
                <w:b/>
                <w:bCs/>
                <w:sz w:val="18"/>
                <w:szCs w:val="18"/>
                <w:lang w:eastAsia="zh-CN"/>
              </w:rPr>
              <w:t>）</w:t>
            </w:r>
          </w:p>
        </w:tc>
        <w:tc>
          <w:tcPr>
            <w:tcW w:w="1134" w:type="dxa"/>
          </w:tcPr>
          <w:p w:rsidR="0078000C" w:rsidRPr="00263487" w:rsidRDefault="0078000C" w:rsidP="003B4CA8">
            <w:pPr>
              <w:spacing w:line="400" w:lineRule="exact"/>
              <w:jc w:val="center"/>
              <w:rPr>
                <w:b/>
                <w:bCs/>
                <w:sz w:val="18"/>
                <w:szCs w:val="18"/>
              </w:rPr>
            </w:pPr>
            <w:r w:rsidRPr="00263487">
              <w:rPr>
                <w:rFonts w:hint="eastAsia"/>
                <w:b/>
                <w:bCs/>
                <w:sz w:val="18"/>
                <w:szCs w:val="18"/>
              </w:rPr>
              <w:t>采样费用/(RMB)</w:t>
            </w:r>
          </w:p>
        </w:tc>
        <w:tc>
          <w:tcPr>
            <w:tcW w:w="992" w:type="dxa"/>
          </w:tcPr>
          <w:p w:rsidR="0078000C" w:rsidRPr="00263487" w:rsidRDefault="0078000C" w:rsidP="003B4CA8">
            <w:pPr>
              <w:spacing w:line="400" w:lineRule="exact"/>
              <w:jc w:val="center"/>
              <w:rPr>
                <w:b/>
                <w:bCs/>
                <w:sz w:val="18"/>
                <w:szCs w:val="18"/>
                <w:lang w:eastAsia="zh-CN"/>
              </w:rPr>
            </w:pPr>
            <w:r w:rsidRPr="00263487">
              <w:rPr>
                <w:rFonts w:hint="eastAsia"/>
                <w:b/>
                <w:bCs/>
                <w:sz w:val="18"/>
                <w:szCs w:val="18"/>
                <w:lang w:eastAsia="zh-CN"/>
              </w:rPr>
              <w:t>费用合计/样（RMB</w:t>
            </w:r>
            <w:r w:rsidRPr="00263487">
              <w:rPr>
                <w:b/>
                <w:bCs/>
                <w:sz w:val="18"/>
                <w:szCs w:val="18"/>
                <w:lang w:eastAsia="zh-CN"/>
              </w:rPr>
              <w:t>）</w:t>
            </w:r>
          </w:p>
        </w:tc>
      </w:tr>
      <w:tr w:rsidR="0078000C" w:rsidTr="00DB103F">
        <w:tc>
          <w:tcPr>
            <w:tcW w:w="959" w:type="dxa"/>
            <w:vAlign w:val="center"/>
          </w:tcPr>
          <w:p w:rsidR="0078000C" w:rsidRPr="00263487" w:rsidRDefault="0078000C" w:rsidP="003B4CA8">
            <w:pPr>
              <w:spacing w:line="400" w:lineRule="exact"/>
              <w:rPr>
                <w:color w:val="000000"/>
                <w:sz w:val="18"/>
                <w:szCs w:val="18"/>
                <w:lang w:eastAsia="zh-CN"/>
              </w:rPr>
            </w:pPr>
          </w:p>
        </w:tc>
        <w:tc>
          <w:tcPr>
            <w:tcW w:w="1104" w:type="dxa"/>
            <w:vAlign w:val="center"/>
          </w:tcPr>
          <w:p w:rsidR="0078000C" w:rsidRPr="00263487" w:rsidRDefault="0078000C" w:rsidP="003B4CA8">
            <w:pPr>
              <w:spacing w:line="400" w:lineRule="exact"/>
              <w:rPr>
                <w:color w:val="000000"/>
                <w:sz w:val="18"/>
                <w:szCs w:val="18"/>
                <w:lang w:eastAsia="zh-CN"/>
              </w:rPr>
            </w:pPr>
          </w:p>
        </w:tc>
        <w:tc>
          <w:tcPr>
            <w:tcW w:w="2184" w:type="dxa"/>
            <w:vAlign w:val="center"/>
          </w:tcPr>
          <w:p w:rsidR="0078000C" w:rsidRPr="0077234B" w:rsidRDefault="0078000C" w:rsidP="003B4CA8">
            <w:pPr>
              <w:spacing w:line="400" w:lineRule="exact"/>
              <w:jc w:val="center"/>
              <w:rPr>
                <w:b/>
                <w:bCs/>
                <w:sz w:val="18"/>
                <w:szCs w:val="18"/>
                <w:lang w:eastAsia="zh-CN"/>
              </w:rPr>
            </w:pPr>
          </w:p>
        </w:tc>
        <w:tc>
          <w:tcPr>
            <w:tcW w:w="993" w:type="dxa"/>
            <w:vAlign w:val="center"/>
          </w:tcPr>
          <w:p w:rsidR="0078000C" w:rsidRPr="00263487" w:rsidRDefault="0078000C" w:rsidP="003B4CA8">
            <w:pPr>
              <w:spacing w:line="400" w:lineRule="exact"/>
              <w:jc w:val="center"/>
              <w:rPr>
                <w:color w:val="000000"/>
                <w:sz w:val="18"/>
                <w:szCs w:val="18"/>
                <w:lang w:eastAsia="zh-CN"/>
              </w:rPr>
            </w:pPr>
          </w:p>
        </w:tc>
        <w:tc>
          <w:tcPr>
            <w:tcW w:w="1134" w:type="dxa"/>
            <w:vAlign w:val="center"/>
          </w:tcPr>
          <w:p w:rsidR="0078000C" w:rsidRPr="00263487" w:rsidRDefault="0078000C" w:rsidP="003B4CA8">
            <w:pPr>
              <w:spacing w:line="400" w:lineRule="exact"/>
              <w:jc w:val="center"/>
              <w:rPr>
                <w:color w:val="000000"/>
                <w:sz w:val="18"/>
                <w:szCs w:val="18"/>
                <w:lang w:eastAsia="zh-CN"/>
              </w:rPr>
            </w:pPr>
          </w:p>
        </w:tc>
        <w:tc>
          <w:tcPr>
            <w:tcW w:w="1134" w:type="dxa"/>
            <w:vAlign w:val="center"/>
          </w:tcPr>
          <w:p w:rsidR="0078000C" w:rsidRPr="00263487" w:rsidRDefault="0078000C" w:rsidP="003B4CA8">
            <w:pPr>
              <w:spacing w:line="400" w:lineRule="exact"/>
              <w:jc w:val="center"/>
              <w:rPr>
                <w:bCs/>
                <w:color w:val="000000"/>
                <w:sz w:val="18"/>
                <w:szCs w:val="18"/>
                <w:lang w:eastAsia="zh-CN"/>
              </w:rPr>
            </w:pPr>
          </w:p>
        </w:tc>
        <w:tc>
          <w:tcPr>
            <w:tcW w:w="1134" w:type="dxa"/>
            <w:vAlign w:val="center"/>
          </w:tcPr>
          <w:p w:rsidR="0078000C" w:rsidRPr="00263487" w:rsidRDefault="0078000C" w:rsidP="003B4CA8">
            <w:pPr>
              <w:spacing w:line="400" w:lineRule="exact"/>
              <w:jc w:val="center"/>
              <w:rPr>
                <w:bCs/>
                <w:color w:val="000000"/>
                <w:sz w:val="18"/>
                <w:szCs w:val="18"/>
                <w:lang w:eastAsia="zh-CN"/>
              </w:rPr>
            </w:pPr>
          </w:p>
        </w:tc>
        <w:tc>
          <w:tcPr>
            <w:tcW w:w="992" w:type="dxa"/>
            <w:vAlign w:val="center"/>
          </w:tcPr>
          <w:p w:rsidR="0078000C" w:rsidRPr="00263487" w:rsidRDefault="0078000C" w:rsidP="003B4CA8">
            <w:pPr>
              <w:spacing w:line="400" w:lineRule="exact"/>
              <w:jc w:val="center"/>
              <w:rPr>
                <w:bCs/>
                <w:color w:val="000000"/>
                <w:sz w:val="18"/>
                <w:szCs w:val="18"/>
                <w:lang w:eastAsia="zh-CN"/>
              </w:rPr>
            </w:pPr>
          </w:p>
        </w:tc>
      </w:tr>
      <w:tr w:rsidR="0078000C" w:rsidTr="00DB103F">
        <w:tc>
          <w:tcPr>
            <w:tcW w:w="6374" w:type="dxa"/>
            <w:gridSpan w:val="5"/>
            <w:vAlign w:val="center"/>
          </w:tcPr>
          <w:p w:rsidR="0078000C" w:rsidRPr="00263487" w:rsidRDefault="0078000C" w:rsidP="003B4CA8">
            <w:pPr>
              <w:spacing w:line="400" w:lineRule="exact"/>
              <w:jc w:val="center"/>
              <w:rPr>
                <w:b/>
                <w:bCs/>
                <w:sz w:val="18"/>
                <w:szCs w:val="18"/>
                <w:lang w:eastAsia="zh-CN"/>
              </w:rPr>
            </w:pPr>
            <w:r w:rsidRPr="00263487">
              <w:rPr>
                <w:rFonts w:hint="eastAsia"/>
                <w:b/>
                <w:bCs/>
                <w:sz w:val="18"/>
                <w:szCs w:val="18"/>
                <w:lang w:eastAsia="zh-CN"/>
              </w:rPr>
              <w:t>样品检测总费用（含采样费）/RMB(小写)</w:t>
            </w:r>
          </w:p>
        </w:tc>
        <w:tc>
          <w:tcPr>
            <w:tcW w:w="3260" w:type="dxa"/>
            <w:gridSpan w:val="3"/>
          </w:tcPr>
          <w:p w:rsidR="0078000C" w:rsidRDefault="0078000C" w:rsidP="003B4CA8">
            <w:pPr>
              <w:spacing w:line="400" w:lineRule="exact"/>
              <w:jc w:val="center"/>
              <w:rPr>
                <w:color w:val="000000"/>
                <w:sz w:val="18"/>
                <w:szCs w:val="18"/>
                <w:lang w:eastAsia="zh-CN"/>
              </w:rPr>
            </w:pPr>
          </w:p>
        </w:tc>
      </w:tr>
    </w:tbl>
    <w:p w:rsidR="0078000C" w:rsidRDefault="0078000C" w:rsidP="00DB103F">
      <w:pPr>
        <w:spacing w:line="42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四、甲方的权利义务</w:t>
      </w:r>
    </w:p>
    <w:p w:rsidR="0078000C" w:rsidRDefault="0078000C" w:rsidP="00DB103F">
      <w:pPr>
        <w:spacing w:line="42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1、甲方有权监督乙方的检测工作。</w:t>
      </w:r>
    </w:p>
    <w:p w:rsidR="0078000C" w:rsidRDefault="0078000C" w:rsidP="00DB103F">
      <w:pPr>
        <w:spacing w:line="42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2、甲方根据乙方检测的需要配合乙方检测工作，并提供相关资料。</w:t>
      </w:r>
    </w:p>
    <w:p w:rsidR="0078000C" w:rsidRDefault="0078000C" w:rsidP="00DB103F">
      <w:pPr>
        <w:spacing w:line="42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3、按约定支付检测费用。</w:t>
      </w:r>
    </w:p>
    <w:p w:rsidR="0078000C" w:rsidRDefault="0078000C" w:rsidP="00DB103F">
      <w:pPr>
        <w:spacing w:line="42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五、乙方的权利义务：</w:t>
      </w:r>
    </w:p>
    <w:p w:rsidR="0078000C" w:rsidRDefault="0078000C" w:rsidP="00DB103F">
      <w:pPr>
        <w:spacing w:line="420" w:lineRule="exact"/>
        <w:ind w:firstLineChars="150" w:firstLine="36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1、乙方根据甲方要求按照约定的检测标准对进行检验检测。</w:t>
      </w:r>
    </w:p>
    <w:p w:rsidR="0078000C" w:rsidRDefault="0078000C" w:rsidP="00DB103F">
      <w:pPr>
        <w:spacing w:line="420" w:lineRule="exact"/>
        <w:ind w:firstLineChars="150" w:firstLine="360"/>
        <w:rPr>
          <w:bCs/>
          <w:color w:val="000000"/>
          <w:sz w:val="24"/>
          <w:lang w:eastAsia="zh-CN"/>
        </w:rPr>
      </w:pPr>
      <w:r w:rsidRPr="00734197">
        <w:rPr>
          <w:rFonts w:asciiTheme="minorEastAsia" w:eastAsiaTheme="minorEastAsia" w:hAnsiTheme="minorEastAsia" w:hint="eastAsia"/>
          <w:sz w:val="24"/>
          <w:lang w:eastAsia="zh-CN"/>
        </w:rPr>
        <w:t>2、</w:t>
      </w:r>
      <w:r w:rsidRPr="00734197">
        <w:rPr>
          <w:rFonts w:hint="eastAsia"/>
          <w:snapToGrid w:val="0"/>
          <w:sz w:val="24"/>
          <w:lang w:eastAsia="zh-CN"/>
        </w:rPr>
        <w:t>根据</w:t>
      </w:r>
      <w:r w:rsidRPr="00734197">
        <w:rPr>
          <w:rFonts w:hint="eastAsia"/>
          <w:bCs/>
          <w:color w:val="000000"/>
          <w:sz w:val="24"/>
          <w:lang w:eastAsia="zh-CN"/>
        </w:rPr>
        <w:t>土壤环境质量执行《土壤环境质量标准 建设用地土壤污染风险管控标准》（GB 36600-21018）的第二类用地</w:t>
      </w:r>
      <w:r>
        <w:rPr>
          <w:rFonts w:hint="eastAsia"/>
          <w:snapToGrid w:val="0"/>
          <w:lang w:eastAsia="zh-CN"/>
        </w:rPr>
        <w:t>求确定采样点位及采样数量进行</w:t>
      </w:r>
      <w:r>
        <w:rPr>
          <w:rFonts w:asciiTheme="minorEastAsia" w:eastAsiaTheme="minorEastAsia" w:hAnsiTheme="minorEastAsia" w:hint="eastAsia"/>
          <w:lang w:eastAsia="zh-CN"/>
        </w:rPr>
        <w:t>检测并出具检测报告。</w:t>
      </w:r>
      <w:r>
        <w:rPr>
          <w:rFonts w:hint="eastAsia"/>
          <w:snapToGrid w:val="0"/>
          <w:lang w:eastAsia="zh-CN"/>
        </w:rPr>
        <w:t xml:space="preserve"> </w:t>
      </w:r>
    </w:p>
    <w:p w:rsidR="0078000C" w:rsidRDefault="0078000C" w:rsidP="00DB103F">
      <w:pPr>
        <w:spacing w:line="42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   3、对检测过程中知悉的甲方的商业、技术、经营管理等保密信息承担保密责任。</w:t>
      </w:r>
    </w:p>
    <w:p w:rsidR="0078000C" w:rsidRDefault="0078000C" w:rsidP="00DB103F">
      <w:pPr>
        <w:spacing w:line="42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六、收费标准</w:t>
      </w:r>
      <w:r>
        <w:rPr>
          <w:rFonts w:asciiTheme="minorEastAsia" w:eastAsiaTheme="minorEastAsia" w:hAnsiTheme="minorEastAsia" w:hint="eastAsia"/>
          <w:color w:val="000000"/>
          <w:sz w:val="24"/>
          <w:lang w:eastAsia="zh-CN"/>
        </w:rPr>
        <w:br/>
        <w:t xml:space="preserve">　　</w:t>
      </w:r>
      <w:r w:rsidRPr="005505D4">
        <w:rPr>
          <w:rFonts w:asciiTheme="minorEastAsia" w:eastAsiaTheme="minorEastAsia" w:hAnsiTheme="minorEastAsia" w:hint="eastAsia"/>
          <w:color w:val="000000"/>
          <w:sz w:val="24"/>
          <w:lang w:eastAsia="zh-CN"/>
        </w:rPr>
        <w:t>根据</w:t>
      </w:r>
      <w:r w:rsidRPr="005505D4">
        <w:rPr>
          <w:rFonts w:asciiTheme="minorEastAsia" w:eastAsiaTheme="minorEastAsia" w:hAnsiTheme="minorEastAsia"/>
          <w:color w:val="000000"/>
          <w:sz w:val="24"/>
          <w:u w:val="single"/>
          <w:lang w:eastAsia="zh-CN"/>
        </w:rPr>
        <w:t xml:space="preserve">     </w:t>
      </w:r>
      <w:r w:rsidRPr="005505D4">
        <w:rPr>
          <w:rFonts w:asciiTheme="minorEastAsia" w:eastAsiaTheme="minorEastAsia" w:hAnsiTheme="minorEastAsia" w:hint="eastAsia"/>
          <w:color w:val="000000"/>
          <w:sz w:val="24"/>
          <w:lang w:eastAsia="zh-CN"/>
        </w:rPr>
        <w:t>，本次检测费为</w:t>
      </w:r>
      <w:r w:rsidR="00D503C3">
        <w:rPr>
          <w:rFonts w:asciiTheme="minorEastAsia" w:eastAsiaTheme="minorEastAsia" w:hAnsiTheme="minorEastAsia" w:hint="eastAsia"/>
          <w:color w:val="000000"/>
          <w:sz w:val="24"/>
          <w:u w:val="single"/>
          <w:lang w:eastAsia="zh-CN"/>
        </w:rPr>
        <w:t xml:space="preserve">        </w:t>
      </w:r>
      <w:r w:rsidR="00D503C3">
        <w:rPr>
          <w:rFonts w:asciiTheme="minorEastAsia" w:eastAsiaTheme="minorEastAsia" w:hAnsiTheme="minorEastAsia" w:hint="eastAsia"/>
          <w:color w:val="000000"/>
          <w:sz w:val="24"/>
          <w:lang w:eastAsia="zh-CN"/>
        </w:rPr>
        <w:t xml:space="preserve"> </w:t>
      </w:r>
      <w:r w:rsidRPr="005505D4">
        <w:rPr>
          <w:rFonts w:asciiTheme="minorEastAsia" w:eastAsiaTheme="minorEastAsia" w:hAnsiTheme="minorEastAsia" w:hint="eastAsia"/>
          <w:color w:val="000000"/>
          <w:sz w:val="24"/>
          <w:lang w:eastAsia="zh-CN"/>
        </w:rPr>
        <w:t>元。</w:t>
      </w:r>
    </w:p>
    <w:p w:rsidR="0078000C" w:rsidRPr="00AC1B35" w:rsidRDefault="0078000C" w:rsidP="00DB103F">
      <w:pPr>
        <w:adjustRightInd w:val="0"/>
        <w:snapToGrid w:val="0"/>
        <w:spacing w:line="420" w:lineRule="exact"/>
        <w:rPr>
          <w:rFonts w:asciiTheme="minorEastAsia" w:eastAsiaTheme="minorEastAsia" w:hAnsiTheme="minorEastAsia"/>
          <w:color w:val="000000" w:themeColor="text1"/>
          <w:sz w:val="24"/>
          <w:lang w:eastAsia="zh-CN"/>
        </w:rPr>
      </w:pPr>
      <w:r>
        <w:rPr>
          <w:rFonts w:asciiTheme="minorEastAsia" w:eastAsiaTheme="minorEastAsia" w:hAnsiTheme="minorEastAsia" w:hint="eastAsia"/>
          <w:color w:val="000000"/>
          <w:sz w:val="24"/>
          <w:lang w:eastAsia="zh-CN"/>
        </w:rPr>
        <w:t>七</w:t>
      </w:r>
      <w:r w:rsidRPr="005505D4">
        <w:rPr>
          <w:rFonts w:asciiTheme="minorEastAsia" w:eastAsiaTheme="minorEastAsia" w:hAnsiTheme="minorEastAsia" w:hint="eastAsia"/>
          <w:color w:val="000000"/>
          <w:sz w:val="24"/>
          <w:lang w:eastAsia="zh-CN"/>
        </w:rPr>
        <w:t>、协议期限：合同生效后</w:t>
      </w:r>
      <w:r w:rsidRPr="005505D4">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5</w:t>
      </w:r>
      <w:r w:rsidRPr="005505D4">
        <w:rPr>
          <w:rFonts w:asciiTheme="minorEastAsia" w:eastAsiaTheme="minorEastAsia" w:hAnsiTheme="minorEastAsia"/>
          <w:color w:val="000000"/>
          <w:sz w:val="24"/>
          <w:u w:val="single"/>
          <w:lang w:eastAsia="zh-CN"/>
        </w:rPr>
        <w:t xml:space="preserve"> </w:t>
      </w:r>
      <w:r w:rsidRPr="005505D4">
        <w:rPr>
          <w:rFonts w:asciiTheme="minorEastAsia" w:eastAsiaTheme="minorEastAsia" w:hAnsiTheme="minorEastAsia" w:hint="eastAsia"/>
          <w:color w:val="000000"/>
          <w:sz w:val="24"/>
          <w:lang w:eastAsia="zh-CN"/>
        </w:rPr>
        <w:t>个工作日内安排进场检测，并在合同签订后</w:t>
      </w:r>
      <w:r w:rsidRPr="005505D4">
        <w:rPr>
          <w:rFonts w:asciiTheme="minorEastAsia" w:eastAsiaTheme="minorEastAsia" w:hAnsiTheme="minorEastAsia" w:hint="eastAsia"/>
          <w:color w:val="000000"/>
          <w:sz w:val="24"/>
          <w:u w:val="single"/>
          <w:lang w:eastAsia="zh-CN"/>
        </w:rPr>
        <w:t xml:space="preserve"> </w:t>
      </w:r>
      <w:r w:rsidRPr="005505D4">
        <w:rPr>
          <w:rFonts w:asciiTheme="minorEastAsia" w:eastAsiaTheme="minorEastAsia" w:hAnsiTheme="minorEastAsia"/>
          <w:color w:val="000000"/>
          <w:sz w:val="24"/>
          <w:u w:val="single"/>
          <w:lang w:eastAsia="zh-CN"/>
        </w:rPr>
        <w:t xml:space="preserve">15 </w:t>
      </w:r>
      <w:r w:rsidRPr="005505D4">
        <w:rPr>
          <w:rFonts w:asciiTheme="minorEastAsia" w:eastAsiaTheme="minorEastAsia" w:hAnsiTheme="minorEastAsia" w:hint="eastAsia"/>
          <w:color w:val="000000"/>
          <w:sz w:val="24"/>
          <w:lang w:eastAsia="zh-CN"/>
        </w:rPr>
        <w:t>个工作日内提交约定的检测报告。</w:t>
      </w:r>
      <w:r w:rsidRPr="005505D4">
        <w:rPr>
          <w:rStyle w:val="apple-converted-space"/>
          <w:rFonts w:asciiTheme="minorEastAsia" w:eastAsiaTheme="minorEastAsia" w:hAnsiTheme="minorEastAsia" w:hint="eastAsia"/>
          <w:color w:val="000000"/>
          <w:lang w:eastAsia="zh-CN"/>
        </w:rPr>
        <w:t> </w:t>
      </w:r>
      <w:r w:rsidRPr="005505D4">
        <w:rPr>
          <w:rFonts w:asciiTheme="minorEastAsia" w:eastAsiaTheme="minorEastAsia" w:hAnsiTheme="minorEastAsia" w:hint="eastAsia"/>
          <w:color w:val="000000"/>
          <w:sz w:val="24"/>
          <w:lang w:eastAsia="zh-CN"/>
        </w:rPr>
        <w:br/>
      </w:r>
      <w:r>
        <w:rPr>
          <w:rFonts w:asciiTheme="minorEastAsia" w:eastAsiaTheme="minorEastAsia" w:hAnsiTheme="minorEastAsia" w:hint="eastAsia"/>
          <w:color w:val="000000"/>
          <w:sz w:val="24"/>
          <w:lang w:eastAsia="zh-CN"/>
        </w:rPr>
        <w:t>八</w:t>
      </w:r>
      <w:r w:rsidRPr="005505D4">
        <w:rPr>
          <w:rFonts w:asciiTheme="minorEastAsia" w:eastAsiaTheme="minorEastAsia" w:hAnsiTheme="minorEastAsia" w:hint="eastAsia"/>
          <w:color w:val="000000"/>
          <w:sz w:val="24"/>
          <w:lang w:eastAsia="zh-CN"/>
        </w:rPr>
        <w:t>、收费方式：</w:t>
      </w:r>
      <w:r w:rsidRPr="00AB55B7">
        <w:rPr>
          <w:rFonts w:asciiTheme="minorEastAsia" w:eastAsiaTheme="minorEastAsia" w:hAnsiTheme="minorEastAsia" w:hint="eastAsia"/>
          <w:color w:val="000000"/>
          <w:sz w:val="24"/>
          <w:lang w:eastAsia="zh-CN"/>
        </w:rPr>
        <w:t>合同生效后,乙方出具报告提交给甲方并经甲方验收合格后</w:t>
      </w:r>
      <w:r>
        <w:rPr>
          <w:rFonts w:asciiTheme="minorEastAsia" w:eastAsiaTheme="minorEastAsia" w:hAnsiTheme="minorEastAsia" w:hint="eastAsia"/>
          <w:color w:val="000000"/>
          <w:sz w:val="24"/>
          <w:lang w:eastAsia="zh-CN"/>
        </w:rPr>
        <w:t>，3</w:t>
      </w:r>
      <w:r w:rsidRPr="005505D4">
        <w:rPr>
          <w:rFonts w:asciiTheme="minorEastAsia" w:eastAsiaTheme="minorEastAsia" w:hAnsiTheme="minorEastAsia"/>
          <w:color w:val="000000"/>
          <w:sz w:val="24"/>
          <w:lang w:eastAsia="zh-CN"/>
        </w:rPr>
        <w:t>0</w:t>
      </w:r>
      <w:r w:rsidRPr="005505D4">
        <w:rPr>
          <w:rFonts w:asciiTheme="minorEastAsia" w:eastAsiaTheme="minorEastAsia" w:hAnsiTheme="minorEastAsia" w:hint="eastAsia"/>
          <w:color w:val="000000"/>
          <w:sz w:val="24"/>
          <w:lang w:eastAsia="zh-CN"/>
        </w:rPr>
        <w:t>个工作日内支付</w:t>
      </w:r>
      <w:r>
        <w:rPr>
          <w:rFonts w:asciiTheme="minorEastAsia" w:eastAsiaTheme="minorEastAsia" w:hAnsiTheme="minorEastAsia" w:hint="eastAsia"/>
          <w:color w:val="000000"/>
          <w:sz w:val="24"/>
          <w:lang w:eastAsia="zh-CN"/>
        </w:rPr>
        <w:t>100%</w:t>
      </w:r>
      <w:r w:rsidRPr="005505D4">
        <w:rPr>
          <w:rFonts w:asciiTheme="minorEastAsia" w:eastAsiaTheme="minorEastAsia" w:hAnsiTheme="minorEastAsia" w:hint="eastAsia"/>
          <w:color w:val="000000"/>
          <w:sz w:val="24"/>
          <w:lang w:eastAsia="zh-CN"/>
        </w:rPr>
        <w:t>检测费</w:t>
      </w:r>
      <w:r w:rsidRPr="00D02C3E">
        <w:rPr>
          <w:rFonts w:asciiTheme="minorEastAsia" w:eastAsiaTheme="minorEastAsia" w:hAnsiTheme="minorEastAsia" w:hint="eastAsia"/>
          <w:color w:val="000000"/>
          <w:sz w:val="24"/>
          <w:lang w:eastAsia="zh-CN"/>
        </w:rPr>
        <w:t>元</w:t>
      </w:r>
      <w:r w:rsidRPr="005505D4">
        <w:rPr>
          <w:rFonts w:asciiTheme="minorEastAsia" w:eastAsiaTheme="minorEastAsia" w:hAnsiTheme="minorEastAsia" w:hint="eastAsia"/>
          <w:color w:val="000000"/>
          <w:sz w:val="24"/>
          <w:lang w:eastAsia="zh-CN"/>
        </w:rPr>
        <w:t>（人民币大写：</w:t>
      </w:r>
      <w:r w:rsidR="00D02C3E">
        <w:rPr>
          <w:rFonts w:asciiTheme="minorEastAsia" w:eastAsiaTheme="minorEastAsia" w:hAnsiTheme="minorEastAsia" w:hint="eastAsia"/>
          <w:color w:val="000000"/>
          <w:sz w:val="24"/>
          <w:lang w:eastAsia="zh-CN"/>
        </w:rPr>
        <w:t xml:space="preserve">      </w:t>
      </w:r>
      <w:r w:rsidRPr="005505D4">
        <w:rPr>
          <w:rFonts w:asciiTheme="minorEastAsia" w:eastAsiaTheme="minorEastAsia" w:hAnsiTheme="minorEastAsia" w:hint="eastAsia"/>
          <w:color w:val="000000"/>
          <w:sz w:val="24"/>
          <w:lang w:eastAsia="zh-CN"/>
        </w:rPr>
        <w:t>）到乙方</w:t>
      </w:r>
      <w:r w:rsidRPr="00AC1B35">
        <w:rPr>
          <w:rFonts w:asciiTheme="minorEastAsia" w:eastAsiaTheme="minorEastAsia" w:hAnsiTheme="minorEastAsia" w:hint="eastAsia"/>
          <w:color w:val="000000"/>
          <w:sz w:val="24"/>
          <w:lang w:eastAsia="zh-CN"/>
        </w:rPr>
        <w:t>以下</w:t>
      </w:r>
      <w:r w:rsidRPr="00AC1B35">
        <w:rPr>
          <w:rFonts w:asciiTheme="minorEastAsia" w:eastAsiaTheme="minorEastAsia" w:hAnsiTheme="minorEastAsia" w:hint="eastAsia"/>
          <w:color w:val="000000" w:themeColor="text1"/>
          <w:sz w:val="24"/>
          <w:lang w:eastAsia="zh-CN"/>
        </w:rPr>
        <w:t>账户：乙方在收到全款后应该</w:t>
      </w:r>
      <w:r w:rsidRPr="00AC1B35">
        <w:rPr>
          <w:rFonts w:asciiTheme="minorEastAsia" w:eastAsiaTheme="minorEastAsia" w:hAnsiTheme="minorEastAsia"/>
          <w:color w:val="000000" w:themeColor="text1"/>
          <w:sz w:val="24"/>
          <w:lang w:eastAsia="zh-CN"/>
        </w:rPr>
        <w:t>3个工作日内寄出正式报告。</w:t>
      </w:r>
    </w:p>
    <w:p w:rsidR="0078000C" w:rsidRPr="00AC1B35" w:rsidRDefault="0078000C" w:rsidP="00DB103F">
      <w:pPr>
        <w:adjustRightInd w:val="0"/>
        <w:snapToGrid w:val="0"/>
        <w:spacing w:line="420" w:lineRule="exact"/>
        <w:ind w:firstLineChars="200" w:firstLine="480"/>
        <w:rPr>
          <w:rFonts w:asciiTheme="minorEastAsia" w:eastAsiaTheme="minorEastAsia" w:hAnsiTheme="minorEastAsia"/>
          <w:color w:val="000000" w:themeColor="text1"/>
          <w:sz w:val="24"/>
          <w:lang w:eastAsia="zh-CN"/>
        </w:rPr>
      </w:pPr>
      <w:r w:rsidRPr="00AC1B35">
        <w:rPr>
          <w:rFonts w:asciiTheme="minorEastAsia" w:eastAsiaTheme="minorEastAsia" w:hAnsiTheme="minorEastAsia" w:hint="eastAsia"/>
          <w:color w:val="000000" w:themeColor="text1"/>
          <w:sz w:val="24"/>
          <w:lang w:eastAsia="zh-CN"/>
        </w:rPr>
        <w:t>名称：</w:t>
      </w:r>
      <w:r w:rsidRPr="00AC1B35">
        <w:rPr>
          <w:b/>
          <w:color w:val="000000" w:themeColor="text1"/>
          <w:lang w:eastAsia="zh-CN"/>
        </w:rPr>
        <w:t xml:space="preserve"> </w:t>
      </w:r>
    </w:p>
    <w:p w:rsidR="0078000C" w:rsidRPr="00AC1B35" w:rsidRDefault="0078000C" w:rsidP="00DB103F">
      <w:pPr>
        <w:adjustRightInd w:val="0"/>
        <w:snapToGrid w:val="0"/>
        <w:spacing w:line="420" w:lineRule="exact"/>
        <w:ind w:firstLineChars="200" w:firstLine="480"/>
        <w:rPr>
          <w:rFonts w:asciiTheme="minorEastAsia" w:eastAsiaTheme="minorEastAsia" w:hAnsiTheme="minorEastAsia"/>
          <w:color w:val="000000" w:themeColor="text1"/>
          <w:sz w:val="24"/>
          <w:lang w:eastAsia="zh-CN"/>
        </w:rPr>
      </w:pPr>
      <w:r w:rsidRPr="00AC1B35">
        <w:rPr>
          <w:rFonts w:asciiTheme="minorEastAsia" w:eastAsiaTheme="minorEastAsia" w:hAnsiTheme="minorEastAsia" w:hint="eastAsia"/>
          <w:color w:val="000000" w:themeColor="text1"/>
          <w:sz w:val="24"/>
          <w:lang w:eastAsia="zh-CN"/>
        </w:rPr>
        <w:t>账号</w:t>
      </w:r>
      <w:r w:rsidRPr="00AC1B35">
        <w:rPr>
          <w:rFonts w:asciiTheme="minorEastAsia" w:eastAsiaTheme="minorEastAsia" w:hAnsiTheme="minorEastAsia"/>
          <w:color w:val="000000" w:themeColor="text1"/>
          <w:sz w:val="24"/>
          <w:lang w:eastAsia="zh-CN"/>
        </w:rPr>
        <w:t xml:space="preserve">: </w:t>
      </w:r>
    </w:p>
    <w:p w:rsidR="0078000C" w:rsidRDefault="0078000C" w:rsidP="00DB103F">
      <w:pPr>
        <w:adjustRightInd w:val="0"/>
        <w:snapToGrid w:val="0"/>
        <w:spacing w:line="420" w:lineRule="exact"/>
        <w:ind w:firstLineChars="200" w:firstLine="480"/>
        <w:rPr>
          <w:rFonts w:asciiTheme="minorEastAsia" w:eastAsiaTheme="minorEastAsia" w:hAnsiTheme="minorEastAsia"/>
          <w:color w:val="000000"/>
          <w:sz w:val="24"/>
          <w:lang w:eastAsia="zh-CN"/>
        </w:rPr>
      </w:pPr>
      <w:r w:rsidRPr="00AC1B35">
        <w:rPr>
          <w:rFonts w:asciiTheme="minorEastAsia" w:eastAsiaTheme="minorEastAsia" w:hAnsiTheme="minorEastAsia" w:hint="eastAsia"/>
          <w:color w:val="000000" w:themeColor="text1"/>
          <w:sz w:val="24"/>
          <w:lang w:eastAsia="zh-CN"/>
        </w:rPr>
        <w:lastRenderedPageBreak/>
        <w:t>开户行：</w:t>
      </w:r>
      <w:r w:rsidRPr="00AC1B35">
        <w:rPr>
          <w:b/>
          <w:color w:val="000000"/>
          <w:lang w:eastAsia="zh-CN"/>
        </w:rPr>
        <w:t xml:space="preserve"> </w:t>
      </w:r>
    </w:p>
    <w:p w:rsidR="0078000C" w:rsidRDefault="0078000C" w:rsidP="00DB103F">
      <w:pPr>
        <w:adjustRightInd w:val="0"/>
        <w:snapToGrid w:val="0"/>
        <w:spacing w:line="420" w:lineRule="exact"/>
        <w:ind w:firstLineChars="200" w:firstLine="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乙方应在甲方付款期限届满</w:t>
      </w:r>
      <w:r w:rsidRPr="000733FA">
        <w:rPr>
          <w:rFonts w:asciiTheme="minorEastAsia" w:eastAsiaTheme="minorEastAsia" w:hAnsiTheme="minorEastAsia"/>
          <w:color w:val="000000"/>
          <w:sz w:val="24"/>
          <w:lang w:eastAsia="zh-CN"/>
        </w:rPr>
        <w:t xml:space="preserve"> 7</w:t>
      </w:r>
      <w:r>
        <w:rPr>
          <w:rFonts w:asciiTheme="minorEastAsia" w:eastAsiaTheme="minorEastAsia" w:hAnsiTheme="minorEastAsia" w:hint="eastAsia"/>
          <w:color w:val="000000"/>
          <w:sz w:val="24"/>
          <w:lang w:eastAsia="zh-CN"/>
        </w:rPr>
        <w:t>日前提供正式</w:t>
      </w:r>
      <w:r w:rsidR="00C701C7">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的增值税专用发票，否则甲方有权顺延付款。</w:t>
      </w:r>
    </w:p>
    <w:p w:rsidR="0078000C" w:rsidRDefault="0078000C" w:rsidP="00DB103F">
      <w:pPr>
        <w:spacing w:line="420" w:lineRule="exact"/>
        <w:rPr>
          <w:rStyle w:val="apple-converted-space"/>
          <w:rFonts w:asciiTheme="minorEastAsia" w:eastAsiaTheme="minorEastAsia" w:hAnsiTheme="minorEastAsia"/>
          <w:color w:val="000000"/>
          <w:lang w:eastAsia="zh-CN"/>
        </w:rPr>
      </w:pPr>
      <w:r>
        <w:rPr>
          <w:rFonts w:asciiTheme="minorEastAsia" w:eastAsiaTheme="minorEastAsia" w:hAnsiTheme="minorEastAsia" w:hint="eastAsia"/>
          <w:color w:val="000000"/>
          <w:sz w:val="24"/>
          <w:lang w:eastAsia="zh-CN"/>
        </w:rPr>
        <w:t>九、违约责任：</w:t>
      </w:r>
    </w:p>
    <w:p w:rsidR="0078000C" w:rsidRDefault="0078000C" w:rsidP="00DB103F">
      <w:pPr>
        <w:spacing w:line="420" w:lineRule="exact"/>
        <w:rPr>
          <w:rStyle w:val="apple-converted-space"/>
          <w:rFonts w:asciiTheme="minorEastAsia" w:eastAsiaTheme="minorEastAsia" w:hAnsiTheme="minorEastAsia"/>
          <w:color w:val="000000"/>
          <w:lang w:eastAsia="zh-CN"/>
        </w:rPr>
      </w:pPr>
      <w:r>
        <w:rPr>
          <w:rStyle w:val="apple-converted-space"/>
          <w:rFonts w:asciiTheme="minorEastAsia" w:eastAsiaTheme="minorEastAsia" w:hAnsiTheme="minorEastAsia" w:hint="eastAsia"/>
          <w:color w:val="000000"/>
          <w:lang w:eastAsia="zh-CN"/>
        </w:rPr>
        <w:t>1、乙方逾期提交报告的，每日应向甲方支付违约金人民币</w:t>
      </w:r>
      <w:r w:rsidR="00C701C7">
        <w:rPr>
          <w:rStyle w:val="apple-converted-space"/>
          <w:rFonts w:asciiTheme="minorEastAsia" w:eastAsiaTheme="minorEastAsia" w:hAnsiTheme="minorEastAsia" w:hint="eastAsia"/>
          <w:color w:val="000000"/>
          <w:lang w:eastAsia="zh-CN"/>
        </w:rPr>
        <w:t xml:space="preserve">    </w:t>
      </w:r>
      <w:r>
        <w:rPr>
          <w:rStyle w:val="apple-converted-space"/>
          <w:rFonts w:asciiTheme="minorEastAsia" w:eastAsiaTheme="minorEastAsia" w:hAnsiTheme="minorEastAsia" w:hint="eastAsia"/>
          <w:color w:val="000000"/>
          <w:lang w:eastAsia="zh-CN"/>
        </w:rPr>
        <w:t>元，逾期超过</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15</w:t>
      </w:r>
      <w:r>
        <w:rPr>
          <w:rFonts w:asciiTheme="minorEastAsia" w:eastAsiaTheme="minorEastAsia" w:hAnsiTheme="minorEastAsia"/>
          <w:color w:val="000000"/>
          <w:sz w:val="24"/>
          <w:u w:val="single"/>
          <w:lang w:eastAsia="zh-CN"/>
        </w:rPr>
        <w:t xml:space="preserve"> </w:t>
      </w:r>
      <w:r>
        <w:rPr>
          <w:rStyle w:val="apple-converted-space"/>
          <w:rFonts w:asciiTheme="minorEastAsia" w:eastAsiaTheme="minorEastAsia" w:hAnsiTheme="minorEastAsia" w:hint="eastAsia"/>
          <w:color w:val="000000"/>
          <w:lang w:eastAsia="zh-CN"/>
        </w:rPr>
        <w:t>日的，甲方还有权解除本合同并要求乙方退还已经收取的费用。</w:t>
      </w:r>
    </w:p>
    <w:p w:rsidR="0078000C" w:rsidRDefault="0078000C" w:rsidP="00DB103F">
      <w:pPr>
        <w:spacing w:line="420" w:lineRule="exact"/>
        <w:rPr>
          <w:rStyle w:val="apple-converted-space"/>
          <w:rFonts w:asciiTheme="minorEastAsia" w:eastAsiaTheme="minorEastAsia" w:hAnsiTheme="minorEastAsia"/>
          <w:color w:val="000000"/>
          <w:lang w:eastAsia="zh-CN"/>
        </w:rPr>
      </w:pPr>
      <w:r>
        <w:rPr>
          <w:rStyle w:val="apple-converted-space"/>
          <w:rFonts w:asciiTheme="minorEastAsia" w:eastAsiaTheme="minorEastAsia" w:hAnsiTheme="minorEastAsia" w:hint="eastAsia"/>
          <w:color w:val="000000"/>
          <w:lang w:eastAsia="zh-CN"/>
        </w:rPr>
        <w:t>2、乙方提交的检测报告不符合合同约定的，应在甲方指定期限内修改完善直至符合合同约定为止，由此造成逾期提交的，按照第（1）项约定执行。</w:t>
      </w:r>
    </w:p>
    <w:p w:rsidR="0078000C" w:rsidRDefault="0078000C" w:rsidP="00DB103F">
      <w:pPr>
        <w:spacing w:line="420" w:lineRule="exact"/>
        <w:rPr>
          <w:rStyle w:val="apple-converted-space"/>
          <w:rFonts w:asciiTheme="minorEastAsia" w:eastAsiaTheme="minorEastAsia" w:hAnsiTheme="minorEastAsia"/>
          <w:color w:val="000000"/>
          <w:lang w:eastAsia="zh-CN"/>
        </w:rPr>
      </w:pPr>
      <w:r>
        <w:rPr>
          <w:rStyle w:val="apple-converted-space"/>
          <w:rFonts w:asciiTheme="minorEastAsia" w:eastAsiaTheme="minorEastAsia" w:hAnsiTheme="minorEastAsia" w:hint="eastAsia"/>
          <w:color w:val="000000"/>
          <w:lang w:eastAsia="zh-CN"/>
        </w:rPr>
        <w:t>3、乙方违反保密义务，应向甲方支付违约金</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1000</w:t>
      </w:r>
      <w:r>
        <w:rPr>
          <w:rFonts w:asciiTheme="minorEastAsia" w:eastAsiaTheme="minorEastAsia" w:hAnsiTheme="minorEastAsia"/>
          <w:color w:val="000000"/>
          <w:sz w:val="24"/>
          <w:u w:val="single"/>
          <w:lang w:eastAsia="zh-CN"/>
        </w:rPr>
        <w:t xml:space="preserve"> </w:t>
      </w:r>
      <w:r>
        <w:rPr>
          <w:rStyle w:val="apple-converted-space"/>
          <w:rFonts w:asciiTheme="minorEastAsia" w:eastAsiaTheme="minorEastAsia" w:hAnsiTheme="minorEastAsia" w:hint="eastAsia"/>
          <w:color w:val="000000"/>
          <w:lang w:eastAsia="zh-CN"/>
        </w:rPr>
        <w:t>元，并赔偿由此给甲方造成的损失。</w:t>
      </w:r>
    </w:p>
    <w:p w:rsidR="0078000C" w:rsidRDefault="0078000C" w:rsidP="00DB103F">
      <w:pPr>
        <w:spacing w:line="42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 xml:space="preserve">十、其他约定： </w:t>
      </w:r>
    </w:p>
    <w:p w:rsidR="0078000C" w:rsidRDefault="0078000C" w:rsidP="00DB103F">
      <w:pPr>
        <w:spacing w:line="420" w:lineRule="exact"/>
        <w:rPr>
          <w:rStyle w:val="apple-converted-space"/>
          <w:rFonts w:asciiTheme="minorEastAsia" w:eastAsiaTheme="minorEastAsia" w:hAnsiTheme="minorEastAsia"/>
          <w:color w:val="000000"/>
          <w:lang w:eastAsia="zh-CN"/>
        </w:rPr>
      </w:pPr>
      <w:r>
        <w:rPr>
          <w:rStyle w:val="apple-converted-space"/>
          <w:rFonts w:asciiTheme="minorEastAsia" w:eastAsiaTheme="minorEastAsia" w:hAnsiTheme="minorEastAsia" w:hint="eastAsia"/>
          <w:color w:val="000000"/>
          <w:lang w:eastAsia="zh-CN"/>
        </w:rPr>
        <w:t>1、在检测结果的实际运用中，如有证据证明乙方存在弄虚作假等违反本合同约定的情形，甲方仍有权要求乙方承担由此造成的损失和法律后果。</w:t>
      </w:r>
    </w:p>
    <w:p w:rsidR="0078000C" w:rsidRDefault="0078000C" w:rsidP="00DB103F">
      <w:pPr>
        <w:spacing w:line="420" w:lineRule="exact"/>
        <w:rPr>
          <w:rStyle w:val="apple-converted-space"/>
          <w:rFonts w:asciiTheme="minorEastAsia" w:eastAsiaTheme="minorEastAsia" w:hAnsiTheme="minorEastAsia"/>
          <w:color w:val="000000"/>
          <w:lang w:eastAsia="zh-CN"/>
        </w:rPr>
      </w:pPr>
      <w:r>
        <w:rPr>
          <w:rStyle w:val="apple-converted-space"/>
          <w:rFonts w:asciiTheme="minorEastAsia" w:eastAsiaTheme="minorEastAsia" w:hAnsiTheme="minorEastAsia" w:hint="eastAsia"/>
          <w:color w:val="000000"/>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8000C" w:rsidRDefault="0078000C" w:rsidP="00DB103F">
      <w:pPr>
        <w:spacing w:line="420" w:lineRule="exact"/>
        <w:rPr>
          <w:rStyle w:val="apple-converted-space"/>
          <w:rFonts w:asciiTheme="minorEastAsia" w:eastAsiaTheme="minorEastAsia" w:hAnsiTheme="minorEastAsia"/>
          <w:color w:val="000000"/>
          <w:lang w:eastAsia="zh-CN"/>
        </w:rPr>
      </w:pPr>
      <w:r>
        <w:rPr>
          <w:rStyle w:val="apple-converted-space"/>
          <w:rFonts w:asciiTheme="minorEastAsia" w:eastAsiaTheme="minorEastAsia" w:hAnsiTheme="minorEastAsia" w:hint="eastAsia"/>
          <w:color w:val="000000"/>
          <w:lang w:eastAsia="zh-CN"/>
        </w:rPr>
        <w:t>3、如乙方在甲方现场提供检测服务，应遵守甲方相关管理规定。检测过程中的安全责任由乙方自行承担。</w:t>
      </w:r>
    </w:p>
    <w:p w:rsidR="0078000C" w:rsidRDefault="0078000C" w:rsidP="00DB103F">
      <w:pPr>
        <w:spacing w:line="420" w:lineRule="exact"/>
        <w:rPr>
          <w:rStyle w:val="apple-converted-space"/>
          <w:rFonts w:asciiTheme="minorEastAsia" w:eastAsiaTheme="minorEastAsia" w:hAnsiTheme="minorEastAsia"/>
          <w:lang w:eastAsia="zh-CN"/>
        </w:rPr>
      </w:pPr>
      <w:r>
        <w:rPr>
          <w:rStyle w:val="apple-converted-space"/>
          <w:rFonts w:asciiTheme="minorEastAsia" w:eastAsiaTheme="minorEastAsia" w:hAnsiTheme="minorEastAsia" w:hint="eastAsia"/>
          <w:color w:val="000000"/>
          <w:lang w:eastAsia="zh-CN"/>
        </w:rPr>
        <w:t>4、双方之间如因本合同的履行发生纠纷，可协商解决，也可直接向甲方所在地人民法院提起诉讼。</w:t>
      </w:r>
    </w:p>
    <w:p w:rsidR="0078000C" w:rsidRDefault="0078000C" w:rsidP="00DB103F">
      <w:pPr>
        <w:spacing w:line="420" w:lineRule="exact"/>
        <w:ind w:leftChars="-68" w:left="-150" w:firstLineChars="59" w:firstLine="142"/>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十一、本协议一式</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五</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份，双方签订后生效，甲方执</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四</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份，乙方执</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一</w:t>
      </w:r>
      <w:r>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lang w:eastAsia="zh-CN"/>
        </w:rPr>
        <w:t>份，具有同等法律效力。</w:t>
      </w:r>
    </w:p>
    <w:p w:rsidR="0078000C" w:rsidRDefault="0078000C" w:rsidP="00DB103F">
      <w:pPr>
        <w:spacing w:line="420" w:lineRule="exact"/>
        <w:rPr>
          <w:rFonts w:asciiTheme="minorEastAsia" w:eastAsiaTheme="minorEastAsia" w:hAnsiTheme="minorEastAsia"/>
          <w:color w:val="000000"/>
          <w:sz w:val="24"/>
          <w:lang w:eastAsia="zh-CN"/>
        </w:rPr>
      </w:pPr>
    </w:p>
    <w:p w:rsidR="0078000C" w:rsidRDefault="0078000C" w:rsidP="00DB103F">
      <w:pPr>
        <w:spacing w:line="42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甲方（盖章）：</w:t>
      </w:r>
    </w:p>
    <w:p w:rsidR="0078000C" w:rsidRDefault="0078000C" w:rsidP="00DB103F">
      <w:pPr>
        <w:spacing w:line="42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地址：</w:t>
      </w:r>
      <w:r w:rsidRPr="005505D4">
        <w:rPr>
          <w:rFonts w:asciiTheme="minorEastAsia" w:eastAsiaTheme="minorEastAsia" w:hAnsiTheme="minorEastAsia" w:hint="eastAsia"/>
          <w:color w:val="000000"/>
          <w:sz w:val="24"/>
          <w:lang w:eastAsia="zh-CN"/>
        </w:rPr>
        <w:t xml:space="preserve">        </w:t>
      </w:r>
      <w:r>
        <w:rPr>
          <w:rFonts w:asciiTheme="minorEastAsia" w:eastAsiaTheme="minorEastAsia" w:hAnsiTheme="minorEastAsia" w:hint="eastAsia"/>
          <w:color w:val="000000"/>
          <w:sz w:val="24"/>
          <w:lang w:eastAsia="zh-CN"/>
        </w:rPr>
        <w:t xml:space="preserve">                          </w:t>
      </w:r>
    </w:p>
    <w:p w:rsidR="0078000C" w:rsidRDefault="0078000C" w:rsidP="00DB103F">
      <w:pPr>
        <w:spacing w:line="420" w:lineRule="exact"/>
        <w:ind w:firstLineChars="100" w:firstLine="24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签订日期：</w:t>
      </w:r>
    </w:p>
    <w:p w:rsidR="0078000C" w:rsidRDefault="0078000C" w:rsidP="00DB103F">
      <w:pPr>
        <w:spacing w:line="420" w:lineRule="exact"/>
        <w:rPr>
          <w:rFonts w:asciiTheme="minorEastAsia" w:eastAsiaTheme="minorEastAsia" w:hAnsiTheme="minorEastAsia"/>
          <w:color w:val="000000"/>
          <w:sz w:val="24"/>
          <w:lang w:eastAsia="zh-CN"/>
        </w:rPr>
      </w:pPr>
    </w:p>
    <w:p w:rsidR="0078000C" w:rsidRDefault="0078000C" w:rsidP="00DB103F">
      <w:pPr>
        <w:spacing w:line="420" w:lineRule="exac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乙方（盖章）：</w:t>
      </w:r>
      <w:r w:rsidRPr="00263487">
        <w:rPr>
          <w:rFonts w:asciiTheme="minorEastAsia" w:eastAsiaTheme="minorEastAsia" w:hAnsiTheme="minorEastAsia"/>
          <w:color w:val="000000"/>
          <w:sz w:val="24"/>
          <w:lang w:eastAsia="zh-CN"/>
        </w:rPr>
        <w:t xml:space="preserve"> </w:t>
      </w:r>
    </w:p>
    <w:p w:rsidR="0078000C" w:rsidRDefault="0078000C" w:rsidP="00DB103F">
      <w:pPr>
        <w:widowControl/>
        <w:spacing w:line="420" w:lineRule="exact"/>
        <w:ind w:firstLineChars="100" w:firstLine="240"/>
        <w:rPr>
          <w:lang w:eastAsia="zh-CN"/>
        </w:rPr>
      </w:pPr>
      <w:r w:rsidRPr="00263487">
        <w:rPr>
          <w:rFonts w:asciiTheme="minorEastAsia" w:eastAsiaTheme="minorEastAsia" w:hAnsiTheme="minorEastAsia" w:hint="eastAsia"/>
          <w:color w:val="000000"/>
          <w:sz w:val="24"/>
          <w:lang w:eastAsia="zh-CN"/>
        </w:rPr>
        <w:t>地址：</w:t>
      </w:r>
    </w:p>
    <w:p w:rsidR="0082291C" w:rsidRDefault="0078000C" w:rsidP="00DB103F">
      <w:pPr>
        <w:widowControl/>
        <w:spacing w:line="420" w:lineRule="exact"/>
        <w:ind w:firstLineChars="100" w:firstLine="240"/>
        <w:rPr>
          <w:rFonts w:asciiTheme="minorEastAsia" w:eastAsiaTheme="minorEastAsia" w:hAnsiTheme="minorEastAsia"/>
          <w:color w:val="000000"/>
          <w:sz w:val="24"/>
          <w:lang w:eastAsia="zh-CN"/>
        </w:rPr>
      </w:pPr>
      <w:r w:rsidRPr="00263487">
        <w:rPr>
          <w:rFonts w:asciiTheme="minorEastAsia" w:eastAsiaTheme="minorEastAsia" w:hAnsiTheme="minorEastAsia" w:hint="eastAsia"/>
          <w:color w:val="000000"/>
          <w:sz w:val="24"/>
          <w:lang w:eastAsia="zh-CN"/>
        </w:rPr>
        <w:t>签订日期：</w:t>
      </w:r>
      <w:r w:rsidRPr="00263487" w:rsidDel="00F954CF">
        <w:rPr>
          <w:rFonts w:asciiTheme="minorEastAsia" w:eastAsiaTheme="minorEastAsia" w:hAnsiTheme="minorEastAsia"/>
          <w:color w:val="000000"/>
          <w:sz w:val="24"/>
          <w:lang w:eastAsia="zh-CN"/>
        </w:rPr>
        <w:t xml:space="preserve"> </w:t>
      </w:r>
    </w:p>
    <w:p w:rsidR="00DB103F" w:rsidRPr="00DB103F" w:rsidRDefault="00DB103F" w:rsidP="00DB103F">
      <w:pPr>
        <w:pStyle w:val="10"/>
      </w:pPr>
    </w:p>
    <w:p w:rsidR="00DB103F" w:rsidRDefault="00DB103F" w:rsidP="00AF6C65">
      <w:pPr>
        <w:pStyle w:val="10"/>
        <w:rPr>
          <w:b/>
          <w:bCs/>
          <w:sz w:val="24"/>
          <w:szCs w:val="24"/>
        </w:rPr>
      </w:pPr>
    </w:p>
    <w:p w:rsidR="00AF6C65" w:rsidRDefault="00AF6C65" w:rsidP="00AF6C65">
      <w:pPr>
        <w:pStyle w:val="10"/>
        <w:rPr>
          <w:b/>
          <w:bCs/>
          <w:sz w:val="24"/>
          <w:szCs w:val="24"/>
        </w:rPr>
      </w:pPr>
      <w:r>
        <w:rPr>
          <w:rFonts w:hint="eastAsia"/>
          <w:b/>
          <w:bCs/>
          <w:sz w:val="24"/>
          <w:szCs w:val="24"/>
        </w:rPr>
        <w:lastRenderedPageBreak/>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3178F" w:rsidRDefault="00A3178F" w:rsidP="00A3178F">
      <w:pPr>
        <w:pStyle w:val="a6"/>
        <w:jc w:val="center"/>
        <w:rPr>
          <w:rFonts w:ascii="微软雅黑" w:eastAsia="微软雅黑"/>
          <w:b/>
          <w:sz w:val="52"/>
          <w:szCs w:val="52"/>
          <w:u w:val="single"/>
          <w:lang w:eastAsia="zh-CN"/>
        </w:rPr>
      </w:pPr>
    </w:p>
    <w:p w:rsidR="00A3178F" w:rsidRPr="00DB103F" w:rsidRDefault="00DB103F" w:rsidP="00A3178F">
      <w:pPr>
        <w:pStyle w:val="a6"/>
        <w:jc w:val="center"/>
        <w:rPr>
          <w:rFonts w:asciiTheme="minorEastAsia" w:eastAsiaTheme="minorEastAsia" w:hAnsiTheme="minorEastAsia"/>
          <w:b/>
          <w:sz w:val="52"/>
          <w:szCs w:val="52"/>
          <w:u w:val="single"/>
          <w:lang w:eastAsia="zh-CN"/>
        </w:rPr>
      </w:pPr>
      <w:r w:rsidRPr="00DB103F">
        <w:rPr>
          <w:rFonts w:asciiTheme="minorEastAsia" w:eastAsiaTheme="minorEastAsia" w:hAnsiTheme="minorEastAsia" w:hint="eastAsia"/>
          <w:b/>
          <w:sz w:val="52"/>
          <w:szCs w:val="52"/>
          <w:u w:val="single"/>
          <w:lang w:eastAsia="zh-CN"/>
        </w:rPr>
        <w:t>土壤环境检测服务项目</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3636DC">
        <w:rPr>
          <w:rFonts w:ascii="Times New Roman" w:hAnsi="Times New Roman" w:hint="eastAsia"/>
          <w:b/>
          <w:bCs/>
          <w:w w:val="95"/>
          <w:sz w:val="32"/>
          <w:lang w:eastAsia="zh-CN"/>
        </w:rPr>
        <w:t>7</w:t>
      </w:r>
      <w:r>
        <w:rPr>
          <w:rFonts w:ascii="Times New Roman" w:hAnsi="Times New Roman"/>
          <w:b/>
          <w:bCs/>
          <w:w w:val="95"/>
          <w:sz w:val="32"/>
          <w:lang w:eastAsia="zh-CN"/>
        </w:rPr>
        <w:t>月</w:t>
      </w:r>
    </w:p>
    <w:p w:rsidR="00AF6C65" w:rsidRDefault="00AF6C65" w:rsidP="00AF6C65">
      <w:pPr>
        <w:rPr>
          <w:lang w:eastAsia="zh-CN"/>
        </w:rPr>
      </w:pPr>
    </w:p>
    <w:p w:rsidR="00AF6C65" w:rsidRDefault="00AF6C65" w:rsidP="00AF6C65">
      <w:pPr>
        <w:pStyle w:val="10"/>
      </w:pPr>
    </w:p>
    <w:p w:rsidR="00AF6C65" w:rsidRDefault="00AF6C65" w:rsidP="00AF6C65">
      <w:pPr>
        <w:pStyle w:val="10"/>
      </w:pPr>
    </w:p>
    <w:p w:rsidR="00AF6C65" w:rsidRPr="0084007B" w:rsidRDefault="00AF6C65" w:rsidP="00AF6C65">
      <w:pPr>
        <w:pStyle w:val="10"/>
      </w:pPr>
    </w:p>
    <w:p w:rsidR="003636DC" w:rsidRDefault="003636DC" w:rsidP="00AF6C65">
      <w:pPr>
        <w:spacing w:line="1000" w:lineRule="exact"/>
        <w:jc w:val="center"/>
        <w:rPr>
          <w:b/>
          <w:i/>
          <w:iCs/>
          <w:color w:val="C00000"/>
          <w:sz w:val="44"/>
          <w:szCs w:val="44"/>
          <w:lang w:eastAsia="zh-CN"/>
        </w:rPr>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54611E" w:rsidP="00AF6C65">
      <w:pPr>
        <w:rPr>
          <w:szCs w:val="21"/>
          <w:lang w:eastAsia="zh-CN"/>
        </w:rPr>
      </w:pPr>
      <w:r w:rsidRPr="0054611E">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B772C7" w:rsidRPr="0033277A" w:rsidRDefault="00B772C7"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B772C7" w:rsidRPr="0033277A" w:rsidRDefault="00B772C7"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B772C7" w:rsidRPr="0033277A" w:rsidRDefault="00B772C7"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B772C7" w:rsidRPr="0033277A" w:rsidRDefault="00B772C7"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B772C7" w:rsidRPr="0033277A" w:rsidRDefault="00B772C7"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B772C7" w:rsidRPr="0033277A" w:rsidRDefault="00B772C7"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B772C7" w:rsidRPr="0033277A" w:rsidRDefault="00B772C7"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B7828" w:rsidRDefault="00AF6C65" w:rsidP="00AF6C65">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Default="00AF6C65" w:rsidP="00AF6C65">
      <w:pPr>
        <w:rPr>
          <w:szCs w:val="21"/>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420DB7" w:rsidRDefault="00AF6C65" w:rsidP="00AF6C65">
      <w:pPr>
        <w:pStyle w:val="10"/>
      </w:pPr>
    </w:p>
    <w:p w:rsidR="00AF6C65" w:rsidRPr="0071080A" w:rsidRDefault="00AF6C65" w:rsidP="00AF6C65">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spacing w:line="500" w:lineRule="exact"/>
        <w:jc w:val="center"/>
        <w:rPr>
          <w:b/>
          <w:bCs/>
          <w:sz w:val="36"/>
          <w:szCs w:val="36"/>
        </w:rPr>
      </w:pPr>
      <w:r>
        <w:rPr>
          <w:rFonts w:hint="eastAsia"/>
          <w:b/>
          <w:bCs/>
          <w:sz w:val="36"/>
          <w:szCs w:val="36"/>
        </w:rPr>
        <w:lastRenderedPageBreak/>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AF6C65" w:rsidRPr="00E76A86" w:rsidRDefault="00AF6C65" w:rsidP="00E76A86">
      <w:pPr>
        <w:pStyle w:val="a7"/>
        <w:spacing w:line="500" w:lineRule="exact"/>
        <w:rPr>
          <w:rFonts w:ascii="Times New Roman" w:hAnsi="Times New Roman"/>
          <w:b/>
          <w:bCs/>
          <w:sz w:val="32"/>
          <w:szCs w:val="32"/>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946DB3">
        <w:rPr>
          <w:rFonts w:hint="eastAsia"/>
          <w:sz w:val="24"/>
          <w:szCs w:val="24"/>
          <w:lang w:eastAsia="zh-CN"/>
        </w:rPr>
        <w:t>土壤环境检测服务项目</w:t>
      </w:r>
      <w:r>
        <w:rPr>
          <w:rFonts w:hint="eastAsia"/>
          <w:sz w:val="24"/>
          <w:lang w:eastAsia="zh-CN"/>
        </w:rPr>
        <w:t>公开自主比选，以本公司名义参与报价、合同执行并处理与之有关的其他事务，相关责任及后果由本公司承担。</w:t>
      </w:r>
    </w:p>
    <w:p w:rsidR="00AF6C65" w:rsidRDefault="00AF6C65" w:rsidP="00E76A86">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3636DC">
        <w:rPr>
          <w:rFonts w:cs="Times New Roman" w:hint="eastAsia"/>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AF6C65">
      <w:pPr>
        <w:spacing w:line="500" w:lineRule="exact"/>
        <w:ind w:firstLineChars="200" w:firstLine="480"/>
        <w:rPr>
          <w:sz w:val="24"/>
          <w:lang w:eastAsia="zh-CN"/>
        </w:rPr>
      </w:pPr>
      <w:r>
        <w:rPr>
          <w:rFonts w:hint="eastAsia"/>
          <w:sz w:val="24"/>
          <w:lang w:eastAsia="zh-CN"/>
        </w:rPr>
        <w:t>特此声明。</w:t>
      </w:r>
    </w:p>
    <w:p w:rsidR="00AF6C65" w:rsidRDefault="00AF6C65" w:rsidP="00AF6C65">
      <w:pPr>
        <w:pStyle w:val="10"/>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AF6C65" w:rsidP="00AF6C6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lastRenderedPageBreak/>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82291C" w:rsidRDefault="0082291C" w:rsidP="00635128">
      <w:pPr>
        <w:snapToGrid w:val="0"/>
        <w:spacing w:line="400" w:lineRule="exact"/>
        <w:rPr>
          <w:b/>
          <w:bCs/>
          <w:sz w:val="32"/>
          <w:szCs w:val="32"/>
          <w:lang w:eastAsia="zh-CN"/>
        </w:rPr>
      </w:pPr>
    </w:p>
    <w:p w:rsidR="0082291C" w:rsidRDefault="0082291C" w:rsidP="00635128">
      <w:pPr>
        <w:snapToGrid w:val="0"/>
        <w:spacing w:line="400" w:lineRule="exact"/>
        <w:rPr>
          <w:b/>
          <w:bCs/>
          <w:sz w:val="32"/>
          <w:szCs w:val="32"/>
          <w:lang w:eastAsia="zh-CN"/>
        </w:rPr>
      </w:pPr>
    </w:p>
    <w:p w:rsidR="0082291C" w:rsidRDefault="0082291C" w:rsidP="00635128">
      <w:pPr>
        <w:snapToGrid w:val="0"/>
        <w:spacing w:line="400" w:lineRule="exact"/>
        <w:rPr>
          <w:b/>
          <w:bCs/>
          <w:sz w:val="32"/>
          <w:szCs w:val="32"/>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w:t>
      </w:r>
      <w:r w:rsidR="00A3178F">
        <w:rPr>
          <w:rFonts w:hint="eastAsia"/>
          <w:b/>
          <w:bCs/>
          <w:sz w:val="32"/>
          <w:szCs w:val="32"/>
          <w:lang w:eastAsia="zh-CN"/>
        </w:rPr>
        <w:t>三</w:t>
      </w:r>
      <w:r>
        <w:rPr>
          <w:rFonts w:hint="eastAsia"/>
          <w:b/>
          <w:bCs/>
          <w:sz w:val="32"/>
          <w:szCs w:val="32"/>
          <w:lang w:eastAsia="zh-CN"/>
        </w:rPr>
        <w:t>：</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A3178F" w:rsidRPr="0082291C" w:rsidRDefault="005F1E69" w:rsidP="0082291C">
      <w:pPr>
        <w:pStyle w:val="a6"/>
        <w:spacing w:line="460" w:lineRule="exact"/>
        <w:ind w:right="121"/>
        <w:jc w:val="both"/>
        <w:rPr>
          <w:lang w:eastAsia="zh-CN"/>
        </w:rPr>
      </w:pPr>
      <w:r w:rsidRPr="005F1E69">
        <w:rPr>
          <w:rFonts w:hint="eastAsia"/>
          <w:lang w:eastAsia="zh-CN"/>
        </w:rPr>
        <w:t>在充分研究福建福海创石油化工有限公司</w:t>
      </w:r>
      <w:r w:rsidR="00D13BB5" w:rsidRPr="00D13BB5">
        <w:rPr>
          <w:rFonts w:asciiTheme="minorEastAsia" w:eastAsiaTheme="minorEastAsia" w:hAnsiTheme="minorEastAsia" w:hint="eastAsia"/>
          <w:lang w:eastAsia="zh-CN"/>
        </w:rPr>
        <w:t>土壤环境检测服务项目</w:t>
      </w:r>
      <w:r w:rsidRPr="005F1E69">
        <w:rPr>
          <w:rFonts w:asciiTheme="minorEastAsia" w:eastAsiaTheme="minorEastAsia" w:hAnsiTheme="minorEastAsia" w:hint="eastAsia"/>
          <w:lang w:eastAsia="zh-CN"/>
        </w:rPr>
        <w:t>比选文件的全部内容后，我方愿以以下报价，严格按照自主比选文件的要求</w:t>
      </w:r>
      <w:r w:rsidR="00425DA8">
        <w:rPr>
          <w:rFonts w:asciiTheme="minorEastAsia" w:eastAsiaTheme="minorEastAsia" w:hAnsiTheme="minorEastAsia" w:hint="eastAsia"/>
          <w:lang w:eastAsia="zh-CN"/>
        </w:rPr>
        <w:t>执行。</w:t>
      </w:r>
    </w:p>
    <w:tbl>
      <w:tblPr>
        <w:tblStyle w:val="affa"/>
        <w:tblW w:w="9907" w:type="dxa"/>
        <w:tblInd w:w="-585" w:type="dxa"/>
        <w:tblLayout w:type="fixed"/>
        <w:tblLook w:val="04A0"/>
      </w:tblPr>
      <w:tblGrid>
        <w:gridCol w:w="692"/>
        <w:gridCol w:w="2533"/>
        <w:gridCol w:w="1010"/>
        <w:gridCol w:w="993"/>
        <w:gridCol w:w="1701"/>
        <w:gridCol w:w="1135"/>
        <w:gridCol w:w="1134"/>
        <w:gridCol w:w="709"/>
      </w:tblGrid>
      <w:tr w:rsidR="00295453" w:rsidRPr="00973246" w:rsidTr="00295453">
        <w:tc>
          <w:tcPr>
            <w:tcW w:w="693" w:type="dxa"/>
            <w:vAlign w:val="center"/>
          </w:tcPr>
          <w:p w:rsidR="00295453" w:rsidRPr="00973246" w:rsidRDefault="00295453" w:rsidP="00973246">
            <w:pPr>
              <w:spacing w:line="400" w:lineRule="exact"/>
              <w:rPr>
                <w:rFonts w:asciiTheme="minorEastAsia" w:eastAsiaTheme="minorEastAsia" w:hAnsiTheme="minorEastAsia" w:cs="Times New Roman"/>
                <w:color w:val="000000"/>
                <w:sz w:val="18"/>
                <w:szCs w:val="18"/>
              </w:rPr>
            </w:pPr>
            <w:r w:rsidRPr="00973246">
              <w:rPr>
                <w:rFonts w:asciiTheme="minorEastAsia" w:eastAsiaTheme="minorEastAsia" w:hAnsiTheme="minorEastAsia" w:cs="Times New Roman" w:hint="eastAsia"/>
                <w:bCs/>
                <w:sz w:val="18"/>
                <w:szCs w:val="18"/>
              </w:rPr>
              <w:t>类别</w:t>
            </w:r>
          </w:p>
        </w:tc>
        <w:tc>
          <w:tcPr>
            <w:tcW w:w="2533" w:type="dxa"/>
            <w:vAlign w:val="center"/>
          </w:tcPr>
          <w:p w:rsidR="00295453" w:rsidRPr="00973246" w:rsidRDefault="00295453" w:rsidP="00570CCB">
            <w:pPr>
              <w:spacing w:line="400" w:lineRule="exact"/>
              <w:jc w:val="center"/>
              <w:rPr>
                <w:rFonts w:asciiTheme="minorEastAsia" w:eastAsiaTheme="minorEastAsia" w:hAnsiTheme="minorEastAsia" w:cs="Times New Roman"/>
                <w:bCs/>
                <w:sz w:val="18"/>
                <w:szCs w:val="18"/>
              </w:rPr>
            </w:pPr>
            <w:r w:rsidRPr="00973246">
              <w:rPr>
                <w:rFonts w:asciiTheme="minorEastAsia" w:eastAsiaTheme="minorEastAsia" w:hAnsiTheme="minorEastAsia" w:cs="Times New Roman" w:hint="eastAsia"/>
                <w:bCs/>
                <w:sz w:val="18"/>
                <w:szCs w:val="18"/>
              </w:rPr>
              <w:t>检测项目</w:t>
            </w:r>
          </w:p>
        </w:tc>
        <w:tc>
          <w:tcPr>
            <w:tcW w:w="1010" w:type="dxa"/>
            <w:vAlign w:val="center"/>
          </w:tcPr>
          <w:p w:rsidR="00295453" w:rsidRPr="00973246" w:rsidRDefault="00295453" w:rsidP="00570CCB">
            <w:pPr>
              <w:spacing w:line="400" w:lineRule="exact"/>
              <w:rPr>
                <w:rFonts w:asciiTheme="minorEastAsia" w:eastAsiaTheme="minorEastAsia" w:hAnsiTheme="minorEastAsia" w:cs="Times New Roman"/>
                <w:color w:val="000000"/>
                <w:sz w:val="18"/>
                <w:szCs w:val="18"/>
              </w:rPr>
            </w:pPr>
            <w:r w:rsidRPr="00973246">
              <w:rPr>
                <w:rFonts w:asciiTheme="minorEastAsia" w:eastAsiaTheme="minorEastAsia" w:hAnsiTheme="minorEastAsia" w:cs="Times New Roman" w:hint="eastAsia"/>
                <w:bCs/>
                <w:sz w:val="18"/>
                <w:szCs w:val="18"/>
              </w:rPr>
              <w:t>采样点位</w:t>
            </w:r>
          </w:p>
        </w:tc>
        <w:tc>
          <w:tcPr>
            <w:tcW w:w="993" w:type="dxa"/>
            <w:vAlign w:val="center"/>
          </w:tcPr>
          <w:p w:rsidR="00295453" w:rsidRPr="00973246" w:rsidRDefault="00295453" w:rsidP="00973246">
            <w:pPr>
              <w:spacing w:line="400" w:lineRule="exact"/>
              <w:ind w:left="376" w:hangingChars="209" w:hanging="376"/>
              <w:rPr>
                <w:rFonts w:asciiTheme="minorEastAsia" w:eastAsiaTheme="minorEastAsia" w:hAnsiTheme="minorEastAsia" w:cs="Times New Roman"/>
                <w:color w:val="000000"/>
                <w:sz w:val="18"/>
                <w:szCs w:val="18"/>
              </w:rPr>
            </w:pPr>
            <w:r w:rsidRPr="00973246">
              <w:rPr>
                <w:rFonts w:asciiTheme="minorEastAsia" w:eastAsiaTheme="minorEastAsia" w:hAnsiTheme="minorEastAsia" w:cs="Times New Roman" w:hint="eastAsia"/>
                <w:bCs/>
                <w:sz w:val="18"/>
                <w:szCs w:val="18"/>
              </w:rPr>
              <w:t>样品数量</w:t>
            </w:r>
          </w:p>
        </w:tc>
        <w:tc>
          <w:tcPr>
            <w:tcW w:w="1700" w:type="dxa"/>
          </w:tcPr>
          <w:p w:rsidR="00295453" w:rsidRPr="00973246" w:rsidRDefault="00295453" w:rsidP="00570CCB">
            <w:pPr>
              <w:spacing w:line="400" w:lineRule="exact"/>
              <w:jc w:val="center"/>
              <w:rPr>
                <w:rFonts w:asciiTheme="minorEastAsia" w:eastAsiaTheme="minorEastAsia" w:hAnsiTheme="minorEastAsia" w:cs="Times New Roman"/>
                <w:bCs/>
                <w:sz w:val="18"/>
                <w:szCs w:val="18"/>
                <w:lang w:eastAsia="zh-CN"/>
              </w:rPr>
            </w:pPr>
            <w:r w:rsidRPr="00973246">
              <w:rPr>
                <w:rFonts w:asciiTheme="minorEastAsia" w:eastAsiaTheme="minorEastAsia" w:hAnsiTheme="minorEastAsia" w:cs="Times New Roman" w:hint="eastAsia"/>
                <w:bCs/>
                <w:sz w:val="18"/>
                <w:szCs w:val="18"/>
                <w:lang w:eastAsia="zh-CN"/>
              </w:rPr>
              <w:t>检测费用/样（RMB</w:t>
            </w:r>
            <w:r w:rsidRPr="00973246">
              <w:rPr>
                <w:rFonts w:asciiTheme="minorEastAsia" w:eastAsiaTheme="minorEastAsia" w:hAnsiTheme="minorEastAsia" w:cs="Times New Roman"/>
                <w:bCs/>
                <w:sz w:val="18"/>
                <w:szCs w:val="18"/>
                <w:lang w:eastAsia="zh-CN"/>
              </w:rPr>
              <w:t>）</w:t>
            </w:r>
          </w:p>
        </w:tc>
        <w:tc>
          <w:tcPr>
            <w:tcW w:w="1135" w:type="dxa"/>
          </w:tcPr>
          <w:p w:rsidR="00295453" w:rsidRPr="00973246" w:rsidRDefault="00295453" w:rsidP="00570CCB">
            <w:pPr>
              <w:spacing w:line="400" w:lineRule="exact"/>
              <w:jc w:val="center"/>
              <w:rPr>
                <w:rFonts w:asciiTheme="minorEastAsia" w:eastAsiaTheme="minorEastAsia" w:hAnsiTheme="minorEastAsia" w:cs="Times New Roman"/>
                <w:bCs/>
                <w:sz w:val="18"/>
                <w:szCs w:val="18"/>
              </w:rPr>
            </w:pPr>
            <w:r w:rsidRPr="00973246">
              <w:rPr>
                <w:rFonts w:asciiTheme="minorEastAsia" w:eastAsiaTheme="minorEastAsia" w:hAnsiTheme="minorEastAsia" w:cs="Times New Roman" w:hint="eastAsia"/>
                <w:bCs/>
                <w:sz w:val="18"/>
                <w:szCs w:val="18"/>
              </w:rPr>
              <w:t>采样费用/(RMB)</w:t>
            </w:r>
          </w:p>
        </w:tc>
        <w:tc>
          <w:tcPr>
            <w:tcW w:w="1134" w:type="dxa"/>
          </w:tcPr>
          <w:p w:rsidR="00295453" w:rsidRPr="00973246" w:rsidRDefault="00295453" w:rsidP="00570CCB">
            <w:pPr>
              <w:spacing w:line="400" w:lineRule="exact"/>
              <w:jc w:val="center"/>
              <w:rPr>
                <w:rFonts w:asciiTheme="minorEastAsia" w:eastAsiaTheme="minorEastAsia" w:hAnsiTheme="minorEastAsia" w:cs="Times New Roman"/>
                <w:bCs/>
                <w:sz w:val="18"/>
                <w:szCs w:val="18"/>
                <w:lang w:eastAsia="zh-CN"/>
              </w:rPr>
            </w:pPr>
            <w:r w:rsidRPr="00973246">
              <w:rPr>
                <w:rFonts w:asciiTheme="minorEastAsia" w:eastAsiaTheme="minorEastAsia" w:hAnsiTheme="minorEastAsia" w:cs="Times New Roman" w:hint="eastAsia"/>
                <w:bCs/>
                <w:sz w:val="18"/>
                <w:szCs w:val="18"/>
                <w:lang w:eastAsia="zh-CN"/>
              </w:rPr>
              <w:t>小计（RMB</w:t>
            </w:r>
            <w:r w:rsidRPr="00973246">
              <w:rPr>
                <w:rFonts w:asciiTheme="minorEastAsia" w:eastAsiaTheme="minorEastAsia" w:hAnsiTheme="minorEastAsia" w:cs="Times New Roman"/>
                <w:bCs/>
                <w:sz w:val="18"/>
                <w:szCs w:val="18"/>
                <w:lang w:eastAsia="zh-CN"/>
              </w:rPr>
              <w:t>）</w:t>
            </w:r>
          </w:p>
        </w:tc>
        <w:tc>
          <w:tcPr>
            <w:tcW w:w="709" w:type="dxa"/>
          </w:tcPr>
          <w:p w:rsidR="00295453" w:rsidRPr="00973246" w:rsidRDefault="00295453" w:rsidP="00570CCB">
            <w:pPr>
              <w:spacing w:line="400" w:lineRule="exact"/>
              <w:jc w:val="center"/>
              <w:rPr>
                <w:rFonts w:asciiTheme="minorEastAsia" w:eastAsiaTheme="minorEastAsia" w:hAnsiTheme="minorEastAsia" w:cs="Times New Roman"/>
                <w:bCs/>
                <w:sz w:val="18"/>
                <w:szCs w:val="18"/>
                <w:lang w:eastAsia="zh-CN"/>
              </w:rPr>
            </w:pPr>
            <w:r w:rsidRPr="00973246">
              <w:rPr>
                <w:rFonts w:asciiTheme="minorEastAsia" w:eastAsiaTheme="minorEastAsia" w:hAnsiTheme="minorEastAsia" w:cs="Times New Roman" w:hint="eastAsia"/>
                <w:bCs/>
                <w:sz w:val="18"/>
                <w:szCs w:val="18"/>
                <w:lang w:eastAsia="zh-CN"/>
              </w:rPr>
              <w:t>税率</w:t>
            </w:r>
          </w:p>
        </w:tc>
      </w:tr>
      <w:tr w:rsidR="00295453" w:rsidRPr="00973246" w:rsidTr="00295453">
        <w:trPr>
          <w:trHeight w:val="8070"/>
        </w:trPr>
        <w:tc>
          <w:tcPr>
            <w:tcW w:w="693" w:type="dxa"/>
            <w:vMerge w:val="restart"/>
            <w:vAlign w:val="center"/>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rPr>
            </w:pPr>
            <w:r w:rsidRPr="00973246">
              <w:rPr>
                <w:rFonts w:asciiTheme="minorEastAsia" w:eastAsiaTheme="minorEastAsia" w:hAnsiTheme="minorEastAsia" w:cs="Times New Roman" w:hint="eastAsia"/>
                <w:color w:val="000000"/>
                <w:sz w:val="18"/>
                <w:szCs w:val="18"/>
                <w:lang w:eastAsia="zh-CN"/>
              </w:rPr>
              <w:t>土壤</w:t>
            </w:r>
          </w:p>
        </w:tc>
        <w:tc>
          <w:tcPr>
            <w:tcW w:w="2533" w:type="dxa"/>
            <w:vAlign w:val="center"/>
          </w:tcPr>
          <w:p w:rsidR="00295453" w:rsidRPr="00973246" w:rsidRDefault="00295453" w:rsidP="00570CCB">
            <w:pPr>
              <w:spacing w:line="400" w:lineRule="exact"/>
              <w:rPr>
                <w:rFonts w:asciiTheme="minorEastAsia" w:eastAsiaTheme="minorEastAsia" w:hAnsiTheme="minorEastAsia" w:cs="Times New Roman"/>
                <w:color w:val="000000"/>
                <w:sz w:val="18"/>
                <w:szCs w:val="18"/>
                <w:lang w:eastAsia="zh-CN"/>
              </w:rPr>
            </w:pPr>
            <w:r w:rsidRPr="00973246">
              <w:rPr>
                <w:rFonts w:asciiTheme="minorEastAsia" w:eastAsiaTheme="minorEastAsia" w:hAnsiTheme="minorEastAsia" w:cs="Times New Roman" w:hint="eastAsia"/>
                <w:sz w:val="18"/>
                <w:szCs w:val="18"/>
                <w:lang w:eastAsia="zh-CN"/>
              </w:rPr>
              <w:t>pH、镉、铅、铬（六价）、铜、镍、汞、砷、</w:t>
            </w:r>
            <w:r w:rsidRPr="00973246">
              <w:rPr>
                <w:rFonts w:asciiTheme="minorEastAsia" w:eastAsiaTheme="minorEastAsia" w:hAnsiTheme="minorEastAsia" w:cs="Times New Roman"/>
                <w:sz w:val="18"/>
                <w:szCs w:val="18"/>
                <w:lang w:eastAsia="zh-CN"/>
              </w:rPr>
              <w:t>四氯化碳</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氯仿</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氯甲烷</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1,1-二氯乙烷</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1,2-二氯乙烷</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1,1-二氯乙烯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顺-1,2-二氯乙烯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反-1,2-二氯乙烯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二氯甲烷</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1,2-二氯丙烷</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1,1,1,2-四氯乙烷</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1,1,2,2-四氯乙烷</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四氯乙烯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1,1,1-三氯乙烷</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1,1,2-三氯乙烷</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三氯乙烯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1,2,3-三氯丙烷</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氯乙烯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氯苯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1,2-二氯苯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1,4-二氯苯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乙苯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苯乙烯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甲苯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间二甲苯+对二甲苯</w:t>
            </w:r>
            <w:r w:rsidRPr="00973246">
              <w:rPr>
                <w:rFonts w:asciiTheme="minorEastAsia" w:eastAsiaTheme="minorEastAsia" w:hAnsiTheme="minorEastAsia" w:cs="Times New Roman" w:hint="eastAsia"/>
                <w:sz w:val="18"/>
                <w:szCs w:val="18"/>
                <w:lang w:eastAsia="zh-CN"/>
              </w:rPr>
              <w:t>、</w:t>
            </w:r>
            <w:r w:rsidRPr="00973246">
              <w:rPr>
                <w:rFonts w:asciiTheme="minorEastAsia" w:eastAsiaTheme="minorEastAsia" w:hAnsiTheme="minorEastAsia" w:cs="Times New Roman"/>
                <w:sz w:val="18"/>
                <w:szCs w:val="18"/>
                <w:lang w:eastAsia="zh-CN"/>
              </w:rPr>
              <w:t>邻二甲苯</w:t>
            </w:r>
            <w:r w:rsidRPr="00973246">
              <w:rPr>
                <w:rFonts w:asciiTheme="minorEastAsia" w:eastAsiaTheme="minorEastAsia" w:hAnsiTheme="minorEastAsia" w:cs="Times New Roman" w:hint="eastAsia"/>
                <w:sz w:val="18"/>
                <w:szCs w:val="18"/>
                <w:lang w:eastAsia="zh-CN"/>
              </w:rPr>
              <w:t>、硝基苯、苯胺、</w:t>
            </w:r>
            <w:r w:rsidRPr="00973246">
              <w:rPr>
                <w:rFonts w:asciiTheme="minorEastAsia" w:eastAsiaTheme="minorEastAsia" w:hAnsiTheme="minorEastAsia" w:cs="Times New Roman"/>
                <w:sz w:val="18"/>
                <w:szCs w:val="18"/>
                <w:lang w:eastAsia="zh-CN"/>
              </w:rPr>
              <w:t>2-</w:t>
            </w:r>
            <w:r w:rsidRPr="00973246">
              <w:rPr>
                <w:rFonts w:asciiTheme="minorEastAsia" w:eastAsiaTheme="minorEastAsia" w:hAnsiTheme="minorEastAsia" w:cs="Times New Roman" w:hint="eastAsia"/>
                <w:sz w:val="18"/>
                <w:szCs w:val="18"/>
                <w:lang w:eastAsia="zh-CN"/>
              </w:rPr>
              <w:t>氯酚、苯并</w:t>
            </w:r>
            <w:r w:rsidRPr="00973246">
              <w:rPr>
                <w:rFonts w:asciiTheme="minorEastAsia" w:eastAsiaTheme="minorEastAsia" w:hAnsiTheme="minorEastAsia" w:cs="Times New Roman"/>
                <w:sz w:val="18"/>
                <w:szCs w:val="18"/>
                <w:lang w:eastAsia="zh-CN"/>
              </w:rPr>
              <w:t>[a]</w:t>
            </w:r>
            <w:r w:rsidRPr="00973246">
              <w:rPr>
                <w:rFonts w:asciiTheme="minorEastAsia" w:eastAsiaTheme="minorEastAsia" w:hAnsiTheme="minorEastAsia" w:cs="Times New Roman" w:hint="eastAsia"/>
                <w:sz w:val="18"/>
                <w:szCs w:val="18"/>
                <w:lang w:eastAsia="zh-CN"/>
              </w:rPr>
              <w:t>蒽、苯并</w:t>
            </w:r>
            <w:r w:rsidRPr="00973246">
              <w:rPr>
                <w:rFonts w:asciiTheme="minorEastAsia" w:eastAsiaTheme="minorEastAsia" w:hAnsiTheme="minorEastAsia" w:cs="Times New Roman"/>
                <w:sz w:val="18"/>
                <w:szCs w:val="18"/>
                <w:lang w:eastAsia="zh-CN"/>
              </w:rPr>
              <w:t>[a]</w:t>
            </w:r>
            <w:r w:rsidRPr="00973246">
              <w:rPr>
                <w:rFonts w:asciiTheme="minorEastAsia" w:eastAsiaTheme="minorEastAsia" w:hAnsiTheme="minorEastAsia" w:cs="Times New Roman" w:hint="eastAsia"/>
                <w:sz w:val="18"/>
                <w:szCs w:val="18"/>
                <w:lang w:eastAsia="zh-CN"/>
              </w:rPr>
              <w:t>芘、苯并</w:t>
            </w:r>
            <w:r w:rsidRPr="00973246">
              <w:rPr>
                <w:rFonts w:asciiTheme="minorEastAsia" w:eastAsiaTheme="minorEastAsia" w:hAnsiTheme="minorEastAsia" w:cs="Times New Roman"/>
                <w:sz w:val="18"/>
                <w:szCs w:val="18"/>
                <w:lang w:eastAsia="zh-CN"/>
              </w:rPr>
              <w:t>[b]</w:t>
            </w:r>
            <w:r w:rsidRPr="00973246">
              <w:rPr>
                <w:rFonts w:asciiTheme="minorEastAsia" w:eastAsiaTheme="minorEastAsia" w:hAnsiTheme="minorEastAsia" w:cs="Times New Roman" w:hint="eastAsia"/>
                <w:sz w:val="18"/>
                <w:szCs w:val="18"/>
                <w:lang w:eastAsia="zh-CN"/>
              </w:rPr>
              <w:t>荧蒽、苯并</w:t>
            </w:r>
            <w:r w:rsidRPr="00973246">
              <w:rPr>
                <w:rFonts w:asciiTheme="minorEastAsia" w:eastAsiaTheme="minorEastAsia" w:hAnsiTheme="minorEastAsia" w:cs="Times New Roman"/>
                <w:sz w:val="18"/>
                <w:szCs w:val="18"/>
                <w:lang w:eastAsia="zh-CN"/>
              </w:rPr>
              <w:t>[k]</w:t>
            </w:r>
            <w:r w:rsidRPr="00973246">
              <w:rPr>
                <w:rFonts w:asciiTheme="minorEastAsia" w:eastAsiaTheme="minorEastAsia" w:hAnsiTheme="minorEastAsia" w:cs="Times New Roman" w:hint="eastAsia"/>
                <w:sz w:val="18"/>
                <w:szCs w:val="18"/>
                <w:lang w:eastAsia="zh-CN"/>
              </w:rPr>
              <w:t>荧蒽、䓛、二苯并</w:t>
            </w:r>
            <w:r w:rsidRPr="00973246">
              <w:rPr>
                <w:rFonts w:asciiTheme="minorEastAsia" w:eastAsiaTheme="minorEastAsia" w:hAnsiTheme="minorEastAsia" w:cs="Times New Roman"/>
                <w:sz w:val="18"/>
                <w:szCs w:val="18"/>
                <w:lang w:eastAsia="zh-CN"/>
              </w:rPr>
              <w:t>[a, h]</w:t>
            </w:r>
            <w:r w:rsidRPr="00973246">
              <w:rPr>
                <w:rFonts w:asciiTheme="minorEastAsia" w:eastAsiaTheme="minorEastAsia" w:hAnsiTheme="minorEastAsia" w:cs="Times New Roman" w:hint="eastAsia"/>
                <w:sz w:val="18"/>
                <w:szCs w:val="18"/>
                <w:lang w:eastAsia="zh-CN"/>
              </w:rPr>
              <w:t>蒽、茚并</w:t>
            </w:r>
            <w:r w:rsidRPr="00973246">
              <w:rPr>
                <w:rFonts w:asciiTheme="minorEastAsia" w:eastAsiaTheme="minorEastAsia" w:hAnsiTheme="minorEastAsia" w:cs="Times New Roman"/>
                <w:sz w:val="18"/>
                <w:szCs w:val="18"/>
                <w:lang w:eastAsia="zh-CN"/>
              </w:rPr>
              <w:t>[1,2,3-cd]</w:t>
            </w:r>
            <w:r w:rsidRPr="00973246">
              <w:rPr>
                <w:rFonts w:asciiTheme="minorEastAsia" w:eastAsiaTheme="minorEastAsia" w:hAnsiTheme="minorEastAsia" w:cs="Times New Roman" w:hint="eastAsia"/>
                <w:sz w:val="18"/>
                <w:szCs w:val="18"/>
                <w:lang w:eastAsia="zh-CN"/>
              </w:rPr>
              <w:t>芘、萘</w:t>
            </w:r>
          </w:p>
        </w:tc>
        <w:tc>
          <w:tcPr>
            <w:tcW w:w="1010" w:type="dxa"/>
            <w:vAlign w:val="center"/>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rPr>
            </w:pPr>
            <w:r w:rsidRPr="00973246">
              <w:rPr>
                <w:rFonts w:asciiTheme="minorEastAsia" w:eastAsiaTheme="minorEastAsia" w:hAnsiTheme="minorEastAsia" w:cs="Times New Roman" w:hint="eastAsia"/>
                <w:color w:val="000000"/>
                <w:sz w:val="18"/>
                <w:szCs w:val="18"/>
                <w:lang w:eastAsia="zh-CN"/>
              </w:rPr>
              <w:t>10</w:t>
            </w:r>
          </w:p>
        </w:tc>
        <w:tc>
          <w:tcPr>
            <w:tcW w:w="993" w:type="dxa"/>
            <w:vAlign w:val="center"/>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rPr>
            </w:pPr>
            <w:r w:rsidRPr="00973246">
              <w:rPr>
                <w:rFonts w:asciiTheme="minorEastAsia" w:eastAsiaTheme="minorEastAsia" w:hAnsiTheme="minorEastAsia" w:cs="Times New Roman" w:hint="eastAsia"/>
                <w:color w:val="000000"/>
                <w:sz w:val="18"/>
                <w:szCs w:val="18"/>
                <w:lang w:eastAsia="zh-CN"/>
              </w:rPr>
              <w:t>10</w:t>
            </w:r>
          </w:p>
        </w:tc>
        <w:tc>
          <w:tcPr>
            <w:tcW w:w="1700" w:type="dxa"/>
            <w:vAlign w:val="center"/>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rPr>
            </w:pPr>
          </w:p>
        </w:tc>
        <w:tc>
          <w:tcPr>
            <w:tcW w:w="1135" w:type="dxa"/>
            <w:vAlign w:val="center"/>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rPr>
            </w:pPr>
          </w:p>
        </w:tc>
        <w:tc>
          <w:tcPr>
            <w:tcW w:w="1134" w:type="dxa"/>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rPr>
            </w:pPr>
          </w:p>
        </w:tc>
        <w:tc>
          <w:tcPr>
            <w:tcW w:w="709" w:type="dxa"/>
            <w:vAlign w:val="center"/>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rPr>
            </w:pPr>
          </w:p>
        </w:tc>
      </w:tr>
      <w:tr w:rsidR="00295453" w:rsidTr="00295453">
        <w:trPr>
          <w:trHeight w:val="1170"/>
        </w:trPr>
        <w:tc>
          <w:tcPr>
            <w:tcW w:w="693" w:type="dxa"/>
            <w:vMerge/>
            <w:vAlign w:val="center"/>
          </w:tcPr>
          <w:p w:rsidR="00295453" w:rsidRPr="00973246" w:rsidRDefault="00295453" w:rsidP="00570CCB">
            <w:pPr>
              <w:spacing w:line="400" w:lineRule="exact"/>
              <w:rPr>
                <w:rFonts w:asciiTheme="minorEastAsia" w:eastAsiaTheme="minorEastAsia" w:hAnsiTheme="minorEastAsia" w:cs="Times New Roman"/>
                <w:color w:val="000000"/>
                <w:sz w:val="18"/>
                <w:szCs w:val="18"/>
              </w:rPr>
            </w:pPr>
          </w:p>
        </w:tc>
        <w:tc>
          <w:tcPr>
            <w:tcW w:w="2533" w:type="dxa"/>
            <w:vAlign w:val="center"/>
          </w:tcPr>
          <w:p w:rsidR="00295453" w:rsidRPr="00973246" w:rsidRDefault="00295453" w:rsidP="00570CCB">
            <w:pPr>
              <w:spacing w:line="400" w:lineRule="exact"/>
              <w:rPr>
                <w:rFonts w:asciiTheme="minorEastAsia" w:eastAsiaTheme="minorEastAsia" w:hAnsiTheme="minorEastAsia" w:cs="Times New Roman"/>
                <w:color w:val="000000"/>
                <w:sz w:val="18"/>
                <w:szCs w:val="18"/>
                <w:lang w:eastAsia="zh-CN"/>
              </w:rPr>
            </w:pPr>
            <w:r w:rsidRPr="00105215">
              <w:rPr>
                <w:rFonts w:ascii="Times New Roman" w:hAnsi="Times New Roman" w:cs="Times New Roman"/>
                <w:lang w:eastAsia="zh-CN"/>
              </w:rPr>
              <w:t>锰、</w:t>
            </w:r>
            <w:r w:rsidRPr="00105215">
              <w:rPr>
                <w:rFonts w:ascii="Times New Roman" w:hAnsi="Times New Roman" w:cs="Times New Roman" w:hint="eastAsia"/>
                <w:lang w:eastAsia="zh-CN"/>
              </w:rPr>
              <w:t>钴、石油烃（</w:t>
            </w:r>
            <w:r w:rsidRPr="00105215">
              <w:rPr>
                <w:rFonts w:ascii="Times New Roman" w:hAnsi="Times New Roman" w:cs="Times New Roman" w:hint="eastAsia"/>
                <w:lang w:eastAsia="zh-CN"/>
              </w:rPr>
              <w:t>C10~C40</w:t>
            </w:r>
            <w:r w:rsidRPr="00105215">
              <w:rPr>
                <w:rFonts w:ascii="Times New Roman" w:hAnsi="Times New Roman" w:cs="Times New Roman" w:hint="eastAsia"/>
                <w:lang w:eastAsia="zh-CN"/>
              </w:rPr>
              <w:t>）</w:t>
            </w:r>
          </w:p>
        </w:tc>
        <w:tc>
          <w:tcPr>
            <w:tcW w:w="1010" w:type="dxa"/>
            <w:vAlign w:val="center"/>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lang w:eastAsia="zh-CN"/>
              </w:rPr>
            </w:pPr>
            <w:r>
              <w:rPr>
                <w:rFonts w:asciiTheme="minorEastAsia" w:eastAsiaTheme="minorEastAsia" w:hAnsiTheme="minorEastAsia" w:cs="Times New Roman" w:hint="eastAsia"/>
                <w:color w:val="000000"/>
                <w:sz w:val="18"/>
                <w:szCs w:val="18"/>
                <w:lang w:eastAsia="zh-CN"/>
              </w:rPr>
              <w:t>10</w:t>
            </w:r>
          </w:p>
        </w:tc>
        <w:tc>
          <w:tcPr>
            <w:tcW w:w="993" w:type="dxa"/>
            <w:vAlign w:val="center"/>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lang w:eastAsia="zh-CN"/>
              </w:rPr>
            </w:pPr>
            <w:r>
              <w:rPr>
                <w:rFonts w:asciiTheme="minorEastAsia" w:eastAsiaTheme="minorEastAsia" w:hAnsiTheme="minorEastAsia" w:cs="Times New Roman" w:hint="eastAsia"/>
                <w:color w:val="000000"/>
                <w:sz w:val="18"/>
                <w:szCs w:val="18"/>
                <w:lang w:eastAsia="zh-CN"/>
              </w:rPr>
              <w:t>10</w:t>
            </w:r>
          </w:p>
        </w:tc>
        <w:tc>
          <w:tcPr>
            <w:tcW w:w="1700" w:type="dxa"/>
            <w:vAlign w:val="center"/>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lang w:eastAsia="zh-CN"/>
              </w:rPr>
            </w:pPr>
          </w:p>
        </w:tc>
        <w:tc>
          <w:tcPr>
            <w:tcW w:w="1135" w:type="dxa"/>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lang w:eastAsia="zh-CN"/>
              </w:rPr>
            </w:pPr>
          </w:p>
        </w:tc>
        <w:tc>
          <w:tcPr>
            <w:tcW w:w="1134" w:type="dxa"/>
            <w:vAlign w:val="center"/>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lang w:eastAsia="zh-CN"/>
              </w:rPr>
            </w:pPr>
          </w:p>
        </w:tc>
        <w:tc>
          <w:tcPr>
            <w:tcW w:w="709" w:type="dxa"/>
            <w:vAlign w:val="center"/>
          </w:tcPr>
          <w:p w:rsidR="00295453" w:rsidRPr="00973246" w:rsidRDefault="00295453" w:rsidP="00570CCB">
            <w:pPr>
              <w:spacing w:line="400" w:lineRule="exact"/>
              <w:jc w:val="center"/>
              <w:rPr>
                <w:rFonts w:asciiTheme="minorEastAsia" w:eastAsiaTheme="minorEastAsia" w:hAnsiTheme="minorEastAsia" w:cs="Times New Roman"/>
                <w:color w:val="000000"/>
                <w:sz w:val="18"/>
                <w:szCs w:val="18"/>
                <w:lang w:eastAsia="zh-CN"/>
              </w:rPr>
            </w:pPr>
          </w:p>
        </w:tc>
      </w:tr>
      <w:tr w:rsidR="00973246" w:rsidTr="00295453">
        <w:tc>
          <w:tcPr>
            <w:tcW w:w="6930" w:type="dxa"/>
            <w:gridSpan w:val="5"/>
            <w:vAlign w:val="center"/>
          </w:tcPr>
          <w:p w:rsidR="00973246" w:rsidRPr="00973246" w:rsidRDefault="00973246" w:rsidP="00570CCB">
            <w:pPr>
              <w:spacing w:line="400" w:lineRule="exact"/>
              <w:jc w:val="center"/>
              <w:rPr>
                <w:rFonts w:asciiTheme="minorEastAsia" w:eastAsiaTheme="minorEastAsia" w:hAnsiTheme="minorEastAsia" w:cs="Times New Roman"/>
                <w:b/>
                <w:bCs/>
                <w:sz w:val="18"/>
                <w:szCs w:val="18"/>
                <w:lang w:eastAsia="zh-CN"/>
              </w:rPr>
            </w:pPr>
            <w:r w:rsidRPr="00973246">
              <w:rPr>
                <w:rFonts w:asciiTheme="minorEastAsia" w:eastAsiaTheme="minorEastAsia" w:hAnsiTheme="minorEastAsia" w:cs="Times New Roman" w:hint="eastAsia"/>
                <w:b/>
                <w:bCs/>
                <w:sz w:val="18"/>
                <w:szCs w:val="18"/>
                <w:lang w:eastAsia="zh-CN"/>
              </w:rPr>
              <w:t>样品检测总费用（含采样费）/RMB(小写)</w:t>
            </w:r>
          </w:p>
        </w:tc>
        <w:tc>
          <w:tcPr>
            <w:tcW w:w="2977" w:type="dxa"/>
            <w:gridSpan w:val="3"/>
          </w:tcPr>
          <w:p w:rsidR="00973246" w:rsidRPr="00973246" w:rsidRDefault="00973246" w:rsidP="00570CCB">
            <w:pPr>
              <w:spacing w:line="400" w:lineRule="exact"/>
              <w:jc w:val="center"/>
              <w:rPr>
                <w:rFonts w:asciiTheme="minorEastAsia" w:eastAsiaTheme="minorEastAsia" w:hAnsiTheme="minorEastAsia" w:cs="Times New Roman"/>
                <w:color w:val="000000"/>
                <w:sz w:val="18"/>
                <w:szCs w:val="18"/>
                <w:lang w:eastAsia="zh-CN"/>
              </w:rPr>
            </w:pPr>
          </w:p>
          <w:p w:rsidR="00973246" w:rsidRPr="00973246" w:rsidRDefault="00973246" w:rsidP="00973246">
            <w:pPr>
              <w:spacing w:line="400" w:lineRule="exact"/>
              <w:jc w:val="center"/>
              <w:rPr>
                <w:rFonts w:asciiTheme="minorEastAsia" w:eastAsiaTheme="minorEastAsia" w:hAnsiTheme="minorEastAsia"/>
                <w:sz w:val="18"/>
                <w:szCs w:val="18"/>
                <w:lang w:eastAsia="zh-CN"/>
              </w:rPr>
            </w:pPr>
          </w:p>
        </w:tc>
      </w:tr>
    </w:tbl>
    <w:p w:rsidR="00946DB3" w:rsidRDefault="00946DB3" w:rsidP="00973246">
      <w:pPr>
        <w:spacing w:line="280" w:lineRule="exact"/>
        <w:rPr>
          <w:sz w:val="24"/>
          <w:szCs w:val="24"/>
          <w:lang w:eastAsia="zh-CN"/>
        </w:rPr>
      </w:pPr>
    </w:p>
    <w:p w:rsidR="005F1E69" w:rsidRPr="005F1E69" w:rsidRDefault="005F1E69" w:rsidP="00E0472B">
      <w:pPr>
        <w:spacing w:line="28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2757C0" w:rsidRDefault="005F1E69" w:rsidP="00E0472B">
      <w:pPr>
        <w:spacing w:line="280" w:lineRule="exact"/>
        <w:ind w:firstLineChars="200" w:firstLine="480"/>
        <w:rPr>
          <w:sz w:val="24"/>
          <w:szCs w:val="24"/>
          <w:u w:val="single"/>
          <w:lang w:eastAsia="zh-CN"/>
        </w:rPr>
      </w:pPr>
    </w:p>
    <w:p w:rsidR="005F1E69" w:rsidRPr="005F1E69" w:rsidRDefault="005F1E69" w:rsidP="00E0472B">
      <w:pPr>
        <w:spacing w:line="280" w:lineRule="exact"/>
        <w:ind w:firstLineChars="1200" w:firstLine="2880"/>
        <w:rPr>
          <w:color w:val="00B050"/>
          <w:sz w:val="24"/>
          <w:szCs w:val="24"/>
          <w:lang w:eastAsia="zh-CN"/>
        </w:rPr>
      </w:pPr>
      <w:r w:rsidRPr="005F1E69">
        <w:rPr>
          <w:rFonts w:hint="eastAsia"/>
          <w:sz w:val="24"/>
          <w:szCs w:val="24"/>
          <w:lang w:eastAsia="zh-CN"/>
        </w:rPr>
        <w:lastRenderedPageBreak/>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E0472B">
      <w:pPr>
        <w:spacing w:line="280" w:lineRule="exact"/>
        <w:ind w:firstLineChars="200" w:firstLine="480"/>
        <w:rPr>
          <w:color w:val="00B050"/>
          <w:sz w:val="24"/>
          <w:szCs w:val="24"/>
          <w:lang w:eastAsia="zh-CN"/>
        </w:rPr>
      </w:pPr>
    </w:p>
    <w:p w:rsidR="005F1E69" w:rsidRPr="005F1E69" w:rsidRDefault="005F1E69" w:rsidP="00E0472B">
      <w:pPr>
        <w:spacing w:line="28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E0472B">
      <w:pPr>
        <w:spacing w:line="280" w:lineRule="exact"/>
        <w:rPr>
          <w:color w:val="4E6127"/>
          <w:sz w:val="24"/>
          <w:szCs w:val="24"/>
          <w:u w:val="single"/>
          <w:lang w:eastAsia="zh-CN"/>
        </w:rPr>
      </w:pPr>
    </w:p>
    <w:p w:rsidR="00E0472B" w:rsidRDefault="005F1E69" w:rsidP="00E0472B">
      <w:pPr>
        <w:spacing w:line="280" w:lineRule="exact"/>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bookmarkEnd w:id="1"/>
      <w:r w:rsidR="00B2691B">
        <w:rPr>
          <w:rFonts w:hint="eastAsia"/>
          <w:sz w:val="24"/>
          <w:szCs w:val="24"/>
          <w:u w:val="single"/>
          <w:lang w:eastAsia="zh-CN"/>
        </w:rPr>
        <w:t xml:space="preserve">   </w:t>
      </w:r>
    </w:p>
    <w:p w:rsidR="00946DB3" w:rsidRDefault="00946DB3" w:rsidP="00946DB3">
      <w:pPr>
        <w:pStyle w:val="10"/>
      </w:pPr>
    </w:p>
    <w:p w:rsidR="00946DB3" w:rsidRDefault="00946DB3" w:rsidP="00946DB3">
      <w:pPr>
        <w:pStyle w:val="10"/>
      </w:pPr>
    </w:p>
    <w:p w:rsidR="00946DB3" w:rsidRDefault="00946DB3" w:rsidP="00946DB3">
      <w:pPr>
        <w:pStyle w:val="10"/>
      </w:pPr>
    </w:p>
    <w:p w:rsidR="00946DB3" w:rsidRDefault="00946DB3" w:rsidP="00946DB3">
      <w:pPr>
        <w:pStyle w:val="10"/>
      </w:pPr>
    </w:p>
    <w:p w:rsidR="00946DB3" w:rsidRDefault="00946DB3" w:rsidP="00946DB3">
      <w:pPr>
        <w:pStyle w:val="10"/>
      </w:pPr>
    </w:p>
    <w:p w:rsidR="00946DB3" w:rsidRDefault="00946DB3" w:rsidP="00946DB3">
      <w:pPr>
        <w:pStyle w:val="10"/>
      </w:pPr>
    </w:p>
    <w:p w:rsidR="00946DB3" w:rsidRDefault="00946DB3" w:rsidP="00946DB3">
      <w:pPr>
        <w:pStyle w:val="10"/>
      </w:pPr>
    </w:p>
    <w:p w:rsidR="00946DB3" w:rsidRDefault="00946DB3" w:rsidP="00946DB3">
      <w:pPr>
        <w:pStyle w:val="10"/>
      </w:pPr>
    </w:p>
    <w:p w:rsidR="00946DB3" w:rsidRDefault="00946DB3" w:rsidP="00946DB3">
      <w:pPr>
        <w:pStyle w:val="10"/>
      </w:pPr>
    </w:p>
    <w:p w:rsidR="00946DB3" w:rsidRDefault="00946DB3" w:rsidP="00946DB3">
      <w:pPr>
        <w:pStyle w:val="10"/>
      </w:pPr>
    </w:p>
    <w:p w:rsidR="00946DB3" w:rsidRDefault="00946DB3" w:rsidP="00946DB3">
      <w:pPr>
        <w:pStyle w:val="10"/>
      </w:pPr>
    </w:p>
    <w:p w:rsidR="00946DB3" w:rsidRDefault="00946DB3" w:rsidP="00946DB3">
      <w:pPr>
        <w:pStyle w:val="10"/>
      </w:pPr>
    </w:p>
    <w:p w:rsidR="00946DB3" w:rsidRDefault="00946DB3" w:rsidP="00946DB3">
      <w:pPr>
        <w:pStyle w:val="10"/>
      </w:pPr>
    </w:p>
    <w:p w:rsidR="00973246" w:rsidRDefault="00973246" w:rsidP="00946DB3">
      <w:pPr>
        <w:jc w:val="center"/>
        <w:rPr>
          <w:rFonts w:ascii="Times New Roman" w:hAnsi="Times New Roman" w:cs="Times New Roman"/>
          <w:b/>
          <w:bCs/>
          <w:sz w:val="32"/>
          <w:szCs w:val="36"/>
          <w:lang w:eastAsia="zh-CN"/>
        </w:rPr>
      </w:pPr>
    </w:p>
    <w:p w:rsidR="00973246" w:rsidRDefault="00973246" w:rsidP="00946DB3">
      <w:pPr>
        <w:jc w:val="center"/>
        <w:rPr>
          <w:rFonts w:ascii="Times New Roman" w:hAnsi="Times New Roman" w:cs="Times New Roman"/>
          <w:b/>
          <w:bCs/>
          <w:sz w:val="32"/>
          <w:szCs w:val="36"/>
          <w:lang w:eastAsia="zh-CN"/>
        </w:rPr>
      </w:pPr>
    </w:p>
    <w:p w:rsidR="00973246" w:rsidRDefault="00973246" w:rsidP="00946DB3">
      <w:pPr>
        <w:jc w:val="center"/>
        <w:rPr>
          <w:rFonts w:ascii="Times New Roman" w:hAnsi="Times New Roman" w:cs="Times New Roman"/>
          <w:b/>
          <w:bCs/>
          <w:sz w:val="32"/>
          <w:szCs w:val="36"/>
          <w:lang w:eastAsia="zh-CN"/>
        </w:rPr>
      </w:pPr>
    </w:p>
    <w:p w:rsidR="00973246" w:rsidRDefault="00973246" w:rsidP="00946DB3">
      <w:pPr>
        <w:jc w:val="center"/>
        <w:rPr>
          <w:rFonts w:ascii="Times New Roman" w:hAnsi="Times New Roman" w:cs="Times New Roman"/>
          <w:b/>
          <w:bCs/>
          <w:sz w:val="32"/>
          <w:szCs w:val="36"/>
          <w:lang w:eastAsia="zh-CN"/>
        </w:rPr>
      </w:pPr>
    </w:p>
    <w:p w:rsidR="00973246" w:rsidRDefault="00973246" w:rsidP="00946DB3">
      <w:pPr>
        <w:jc w:val="center"/>
        <w:rPr>
          <w:rFonts w:ascii="Times New Roman" w:hAnsi="Times New Roman" w:cs="Times New Roman"/>
          <w:b/>
          <w:bCs/>
          <w:sz w:val="32"/>
          <w:szCs w:val="36"/>
          <w:lang w:eastAsia="zh-CN"/>
        </w:rPr>
      </w:pPr>
    </w:p>
    <w:p w:rsidR="00295453" w:rsidRDefault="00295453" w:rsidP="00973246">
      <w:pPr>
        <w:pStyle w:val="10"/>
        <w:rPr>
          <w:sz w:val="24"/>
          <w:szCs w:val="24"/>
        </w:rPr>
      </w:pPr>
    </w:p>
    <w:p w:rsidR="00295453" w:rsidRDefault="00295453" w:rsidP="00973246">
      <w:pPr>
        <w:pStyle w:val="10"/>
        <w:rPr>
          <w:sz w:val="24"/>
          <w:szCs w:val="24"/>
        </w:rPr>
      </w:pPr>
    </w:p>
    <w:p w:rsidR="00295453" w:rsidRDefault="00295453" w:rsidP="00973246">
      <w:pPr>
        <w:pStyle w:val="10"/>
        <w:rPr>
          <w:sz w:val="24"/>
          <w:szCs w:val="24"/>
        </w:rPr>
      </w:pPr>
    </w:p>
    <w:p w:rsidR="00295453" w:rsidRDefault="00295453" w:rsidP="00973246">
      <w:pPr>
        <w:pStyle w:val="10"/>
        <w:rPr>
          <w:sz w:val="24"/>
          <w:szCs w:val="24"/>
        </w:rPr>
      </w:pPr>
    </w:p>
    <w:p w:rsidR="00295453" w:rsidRDefault="00295453" w:rsidP="00973246">
      <w:pPr>
        <w:pStyle w:val="10"/>
        <w:rPr>
          <w:sz w:val="24"/>
          <w:szCs w:val="24"/>
        </w:rPr>
      </w:pPr>
    </w:p>
    <w:p w:rsidR="00295453" w:rsidRDefault="00295453" w:rsidP="00973246">
      <w:pPr>
        <w:pStyle w:val="10"/>
        <w:rPr>
          <w:sz w:val="24"/>
          <w:szCs w:val="24"/>
        </w:rPr>
      </w:pPr>
    </w:p>
    <w:p w:rsidR="00973246" w:rsidRPr="00973246" w:rsidRDefault="00973246" w:rsidP="00973246">
      <w:pPr>
        <w:pStyle w:val="10"/>
        <w:rPr>
          <w:sz w:val="24"/>
          <w:szCs w:val="24"/>
        </w:rPr>
      </w:pPr>
      <w:r w:rsidRPr="00973246">
        <w:rPr>
          <w:rFonts w:hint="eastAsia"/>
          <w:sz w:val="24"/>
          <w:szCs w:val="24"/>
        </w:rPr>
        <w:lastRenderedPageBreak/>
        <w:t>附件</w:t>
      </w:r>
      <w:r>
        <w:rPr>
          <w:rFonts w:hint="eastAsia"/>
          <w:sz w:val="24"/>
          <w:szCs w:val="24"/>
        </w:rPr>
        <w:t>四</w:t>
      </w:r>
      <w:r w:rsidRPr="00973246">
        <w:rPr>
          <w:rFonts w:hint="eastAsia"/>
          <w:sz w:val="24"/>
          <w:szCs w:val="24"/>
        </w:rPr>
        <w:t>：</w:t>
      </w:r>
    </w:p>
    <w:p w:rsidR="00946DB3" w:rsidRDefault="00946DB3" w:rsidP="00946DB3">
      <w:pPr>
        <w:jc w:val="center"/>
        <w:rPr>
          <w:rFonts w:ascii="Times New Roman" w:hAnsi="Times New Roman" w:cs="Times New Roman"/>
          <w:b/>
          <w:bCs/>
          <w:sz w:val="32"/>
          <w:szCs w:val="36"/>
          <w:lang w:eastAsia="zh-CN"/>
        </w:rPr>
      </w:pPr>
      <w:r>
        <w:rPr>
          <w:rFonts w:ascii="Times New Roman" w:hAnsi="Times New Roman" w:cs="Times New Roman" w:hint="eastAsia"/>
          <w:b/>
          <w:bCs/>
          <w:sz w:val="32"/>
          <w:szCs w:val="36"/>
          <w:lang w:eastAsia="zh-CN"/>
        </w:rPr>
        <w:t>翔鹭石化</w:t>
      </w:r>
      <w:r>
        <w:rPr>
          <w:rFonts w:ascii="Times New Roman" w:hAnsi="Times New Roman" w:cs="Times New Roman" w:hint="eastAsia"/>
          <w:b/>
          <w:bCs/>
          <w:sz w:val="32"/>
          <w:szCs w:val="36"/>
          <w:lang w:eastAsia="zh-CN"/>
        </w:rPr>
        <w:t>(</w:t>
      </w:r>
      <w:r>
        <w:rPr>
          <w:rFonts w:ascii="Times New Roman" w:hAnsi="Times New Roman" w:cs="Times New Roman" w:hint="eastAsia"/>
          <w:b/>
          <w:bCs/>
          <w:sz w:val="32"/>
          <w:szCs w:val="36"/>
          <w:lang w:eastAsia="zh-CN"/>
        </w:rPr>
        <w:t>漳州</w:t>
      </w:r>
      <w:r>
        <w:rPr>
          <w:rFonts w:ascii="Times New Roman" w:hAnsi="Times New Roman" w:cs="Times New Roman" w:hint="eastAsia"/>
          <w:b/>
          <w:bCs/>
          <w:sz w:val="32"/>
          <w:szCs w:val="36"/>
          <w:lang w:eastAsia="zh-CN"/>
        </w:rPr>
        <w:t>)</w:t>
      </w:r>
      <w:r>
        <w:rPr>
          <w:rFonts w:ascii="Times New Roman" w:hAnsi="Times New Roman" w:cs="Times New Roman" w:hint="eastAsia"/>
          <w:b/>
          <w:bCs/>
          <w:sz w:val="32"/>
          <w:szCs w:val="36"/>
          <w:lang w:eastAsia="zh-CN"/>
        </w:rPr>
        <w:t>有限公司土壤环境监测方案</w:t>
      </w:r>
    </w:p>
    <w:p w:rsidR="00946DB3" w:rsidRPr="00661988" w:rsidRDefault="00946DB3" w:rsidP="00946DB3">
      <w:pPr>
        <w:pStyle w:val="Default"/>
        <w:spacing w:line="360" w:lineRule="auto"/>
        <w:jc w:val="both"/>
        <w:rPr>
          <w:rFonts w:hAnsi="宋体"/>
          <w:b/>
          <w:snapToGrid w:val="0"/>
          <w:color w:val="auto"/>
          <w:sz w:val="28"/>
          <w:szCs w:val="28"/>
        </w:rPr>
      </w:pPr>
      <w:r>
        <w:rPr>
          <w:rFonts w:hAnsi="宋体" w:hint="eastAsia"/>
          <w:b/>
          <w:snapToGrid w:val="0"/>
          <w:color w:val="auto"/>
          <w:sz w:val="28"/>
          <w:szCs w:val="28"/>
        </w:rPr>
        <w:t>一、企业</w:t>
      </w:r>
      <w:r w:rsidRPr="00661988">
        <w:rPr>
          <w:rFonts w:hAnsi="宋体" w:hint="eastAsia"/>
          <w:b/>
          <w:snapToGrid w:val="0"/>
          <w:color w:val="auto"/>
          <w:sz w:val="28"/>
          <w:szCs w:val="28"/>
        </w:rPr>
        <w:t>概况</w:t>
      </w:r>
    </w:p>
    <w:p w:rsidR="00946DB3" w:rsidRDefault="00946DB3" w:rsidP="00946DB3">
      <w:pPr>
        <w:pStyle w:val="Default"/>
        <w:spacing w:line="360" w:lineRule="auto"/>
        <w:ind w:firstLineChars="200" w:firstLine="480"/>
        <w:rPr>
          <w:rFonts w:hAnsi="宋体"/>
          <w:snapToGrid w:val="0"/>
        </w:rPr>
      </w:pPr>
      <w:r>
        <w:rPr>
          <w:rFonts w:hAnsi="宋体" w:hint="eastAsia"/>
          <w:snapToGrid w:val="0"/>
        </w:rPr>
        <w:t>翔鹭石化（漳州）有限公司</w:t>
      </w:r>
      <w:r w:rsidRPr="00AA3EDA">
        <w:rPr>
          <w:rFonts w:hAnsi="宋体"/>
          <w:snapToGrid w:val="0"/>
        </w:rPr>
        <w:t>坐落于福建省漳州市古雷经济开发区</w:t>
      </w:r>
      <w:r>
        <w:rPr>
          <w:rFonts w:hAnsi="宋体" w:hint="eastAsia"/>
          <w:snapToGrid w:val="0"/>
        </w:rPr>
        <w:t>，厂区</w:t>
      </w:r>
      <w:r w:rsidRPr="009E7242">
        <w:rPr>
          <w:rFonts w:hAnsi="宋体"/>
          <w:snapToGrid w:val="0"/>
        </w:rPr>
        <w:t>占地面积</w:t>
      </w:r>
      <w:r>
        <w:rPr>
          <w:rFonts w:hAnsi="宋体" w:hint="eastAsia"/>
          <w:snapToGrid w:val="0"/>
        </w:rPr>
        <w:t>40.13</w:t>
      </w:r>
      <w:r w:rsidRPr="009E7242">
        <w:rPr>
          <w:rFonts w:hAnsi="宋体"/>
          <w:snapToGrid w:val="0"/>
        </w:rPr>
        <w:t>公顷，</w:t>
      </w:r>
      <w:r>
        <w:rPr>
          <w:rFonts w:hAnsi="宋体" w:hint="eastAsia"/>
          <w:snapToGrid w:val="0"/>
        </w:rPr>
        <w:t>年产精对苯二甲酸</w:t>
      </w:r>
      <w:r w:rsidRPr="009E7242">
        <w:rPr>
          <w:rFonts w:hAnsi="宋体"/>
          <w:snapToGrid w:val="0"/>
        </w:rPr>
        <w:t>450万吨。主要产品精对苯二甲酸（PTA），是聚酯工业的主要生产原料，产品广泛应用于化学纤维、薄膜、包装材料等方面，于2017年11</w:t>
      </w:r>
      <w:r>
        <w:rPr>
          <w:rFonts w:hAnsi="宋体"/>
          <w:snapToGrid w:val="0"/>
        </w:rPr>
        <w:t>月投产</w:t>
      </w:r>
      <w:r>
        <w:rPr>
          <w:rFonts w:hAnsi="宋体" w:hint="eastAsia"/>
          <w:snapToGrid w:val="0"/>
        </w:rPr>
        <w:t>，涉及的主要化学品包括：对二甲苯、醋酸、烧碱、醋酸异丁酯等。</w:t>
      </w:r>
      <w:r>
        <w:rPr>
          <w:rFonts w:hAnsi="宋体"/>
          <w:snapToGrid w:val="0"/>
        </w:rPr>
        <w:t xml:space="preserve"> </w:t>
      </w:r>
    </w:p>
    <w:p w:rsidR="00946DB3" w:rsidRPr="006C5A41" w:rsidRDefault="00946DB3" w:rsidP="00946DB3">
      <w:pPr>
        <w:pStyle w:val="Default"/>
        <w:spacing w:line="360" w:lineRule="auto"/>
        <w:jc w:val="both"/>
        <w:rPr>
          <w:rFonts w:hAnsi="宋体"/>
          <w:b/>
          <w:snapToGrid w:val="0"/>
          <w:color w:val="auto"/>
          <w:sz w:val="28"/>
          <w:szCs w:val="28"/>
        </w:rPr>
      </w:pPr>
      <w:r w:rsidRPr="006C5A41">
        <w:rPr>
          <w:rFonts w:hAnsi="宋体" w:hint="eastAsia"/>
          <w:b/>
          <w:snapToGrid w:val="0"/>
          <w:color w:val="auto"/>
          <w:sz w:val="28"/>
          <w:szCs w:val="28"/>
        </w:rPr>
        <w:t>二、点位布设方案</w:t>
      </w:r>
    </w:p>
    <w:p w:rsidR="00946DB3" w:rsidRPr="006C5A41" w:rsidRDefault="00946DB3" w:rsidP="00946DB3">
      <w:pPr>
        <w:pStyle w:val="Default"/>
        <w:spacing w:line="360" w:lineRule="auto"/>
        <w:ind w:firstLineChars="200" w:firstLine="480"/>
        <w:rPr>
          <w:rFonts w:hAnsi="宋体"/>
          <w:snapToGrid w:val="0"/>
        </w:rPr>
      </w:pPr>
      <w:r w:rsidRPr="006C5A41">
        <w:rPr>
          <w:rFonts w:hAnsi="宋体" w:hint="eastAsia"/>
          <w:snapToGrid w:val="0"/>
        </w:rPr>
        <w:t>土壤及地下水监测点位布设详见下图</w:t>
      </w:r>
    </w:p>
    <w:p w:rsidR="00946DB3" w:rsidRDefault="0054611E" w:rsidP="00946DB3">
      <w:pPr>
        <w:jc w:val="center"/>
        <w:rPr>
          <w:rFonts w:ascii="Times New Roman" w:hAnsi="Times New Roman" w:cs="Times New Roman"/>
          <w:b/>
          <w:bCs/>
          <w:sz w:val="32"/>
          <w:szCs w:val="36"/>
        </w:rPr>
      </w:pPr>
      <w:r w:rsidRPr="0054611E">
        <w:rPr>
          <w:rFonts w:asciiTheme="minorHAnsi" w:hAnsiTheme="minorHAnsi" w:cstheme="minorBidi"/>
          <w:sz w:val="21"/>
          <w:szCs w:val="24"/>
        </w:rPr>
        <w:pict>
          <v:shape id="_x0000_s1028" type="#_x0000_t202" style="position:absolute;left:0;text-align:left;margin-left:112.45pt;margin-top:282.1pt;width:53.25pt;height:26.25pt;z-index:251660288" o:gfxdata="UEsDBAoAAAAAAIdO4kAAAAAAAAAAAAAAAAAEAAAAZHJzL1BLAwQUAAAACACHTuJAuFTXidsAAAAL&#10;AQAADwAAAGRycy9kb3ducmV2LnhtbE2Py07DMBBF90j8gzVI7KidhIYqjVOhSBUSgkVLN+yceJpE&#10;9SPE7gO+nmFVlldzdOfccnWxhp1wCoN3EpKZAIau9XpwnYTdx/phASxE5bQy3qGEbwywqm5vSlVo&#10;f3YbPG1jx6jEhUJJ6GMcC85D26NVYeZHdHTb+8mqSHHquJ7Umcqt4akQObdqcPShVyPWPbaH7dFK&#10;eK3X72rTpHbxY+qXt/3z+LX7nEt5f5eIJbCIl3iF4U+f1KEip8YfnQ7MUM4eE0Il5GlOG4jI8iwF&#10;1kh4EmIOvCr5/w3VL1BLAwQUAAAACACHTuJAHV1CViECAAAaBAAADgAAAGRycy9lMm9Eb2MueG1s&#10;rVPNjtMwEL4j8Q6W7zRttz/bqumq7KoIqWJXKoiz69hNJNtjbLdJeQB4A05cuPNcfQ7GTtutgBPi&#10;4oxnJt94vvlmdtdoRfbC+QpMTnudLiXCcCgqs83ph/fLV7eU+MBMwRQYkdOD8PRu/vLFrLZT0YcS&#10;VCEcQRDjp7XNaRmCnWaZ56XQzHfACoNBCU6zgFe3zQrHakTXKut3u6OsBldYB1x4j96HNkjnCV9K&#10;wcOjlF4EonKKbwvpdOncxDObz9h065gtK356BvuHV2hWGSx6gXpggZGdq/6A0hV34EGGDgedgZQV&#10;F6kH7KbX/a2bdcmsSL0gOd5eaPL/D5a/2z85UhU5vUF6DNM4o+O3r8fvP48/vhD0IUG19VPMW1vM&#10;DM1raHDQZ79HZ+y7kU7HL3ZEMI5Yhwu9ogmEx58Gw8H4dkgJx9hgNJ5MhhEme/7bOh/eCNAkGjl1&#10;OL7EKtuvfGhTzymxmIFlpVQaoTKkzunoZthNP1wiCK4M1og9tG+NVmg2zamxDRQH7MtBKw1v+bLC&#10;4ivmwxNzqAVsBfUdHvGQCrAInCxKSnCf/+aP+TgijFJSo7Zy6j/tmBOUqLcGhzfpDQZRjOkyGI77&#10;eHHXkc11xOz0PaB8e7hJlicz5gd1NqUD/RHXYBGrYogZjrVzGs7mfWgVj2vExWKRklB+loWVWVse&#10;oVs6F7sAskpMR5pabk7soQDTrE7LEhV+fU9Zzys9/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VNeJ2wAAAAsBAAAPAAAAAAAAAAEAIAAAACIAAABkcnMvZG93bnJldi54bWxQSwECFAAUAAAACACH&#10;TuJAHV1CViECAAAaBAAADgAAAAAAAAABACAAAAAqAQAAZHJzL2Uyb0RvYy54bWxQSwUGAAAAAAYA&#10;BgBZAQAAvQUAAAAA&#10;" filled="f" stroked="f" strokeweight=".5pt">
            <v:textbox style="mso-next-textbox:#_x0000_s1028">
              <w:txbxContent>
                <w:p w:rsidR="00946DB3" w:rsidRDefault="00946DB3" w:rsidP="00946DB3">
                  <w:pPr>
                    <w:rPr>
                      <w:b/>
                      <w:bCs/>
                      <w:color w:val="FFFFFF" w:themeColor="background1"/>
                    </w:rPr>
                  </w:pPr>
                  <w:r>
                    <w:rPr>
                      <w:rFonts w:hint="eastAsia"/>
                      <w:b/>
                      <w:bCs/>
                      <w:color w:val="FFFFFF" w:themeColor="background1"/>
                    </w:rPr>
                    <w:t>ZXS01</w:t>
                  </w:r>
                </w:p>
              </w:txbxContent>
            </v:textbox>
          </v:shape>
        </w:pict>
      </w:r>
      <w:r w:rsidRPr="0054611E">
        <w:rPr>
          <w:rFonts w:asciiTheme="minorHAnsi" w:hAnsiTheme="minorHAnsi" w:cstheme="minorBidi"/>
          <w:sz w:val="21"/>
          <w:szCs w:val="24"/>
        </w:rPr>
        <w:pict>
          <v:oval id="_x0000_s1029" style="position:absolute;left:0;text-align:left;margin-left:112.55pt;margin-top:300.75pt;width:7.75pt;height:7.6pt;z-index:251661312;v-text-anchor:middle" o:gfxdata="UEsDBAoAAAAAAIdO4kAAAAAAAAAAAAAAAAAEAAAAZHJzL1BLAwQUAAAACACHTuJANdbBetgAAAAL&#10;AQAADwAAAGRycy9kb3ducmV2LnhtbE2PzU7DMBCE70i8g7VI3KjdNEpRiFOJSiBOqA08gBtvE9N4&#10;HcXu39uzPcFtZ3c08221uvhBnHCKLpCG+UyBQGqDddRp+P56e3oGEZMha4ZAqOGKEVb1/V1lShvO&#10;tMVTkzrBIRRLo6FPaSyljG2P3sRZGJH4tg+TN4nl1Ek7mTOH+0FmShXSG0fc0JsR1z22h+bouWS4&#10;rp3ffy63y/fXj4VvNu7ws9H68WGuXkAkvKQ/M9zwGR1qZtqFI9koBtZZzuhJQ5EXPNwcuVqA2PGm&#10;yBTIupL/f6h/AVBLAwQUAAAACACHTuJAEsdgzVQCAAB/BAAADgAAAGRycy9lMm9Eb2MueG1srVTL&#10;bhMxFN0j8Q+W93QmIS1t1EkVWoKQKlqpINY3HjtjyfY1tpNJ+QC+giVbPgu+g2vP9MFjhZiF577m&#10;Po7PndOzvTVsJ0PU6Bo+Oag5k05gq92m4e/frZ4dcxYTuBYMOtnwWxn52eLpk9Pez+UUOzStDIyS&#10;uDjvfcO7lPy8qqLopIV4gF46cioMFhKpYVO1AXrKbk01reujqsfQ+oBCxkjWi8HJFyW/UlKkK6Wi&#10;TMw0nHpL5QzlXOezWpzCfBPAd1qMbcA/dGFBOyp6n+oCErBt0H+ksloEjKjSgUBboVJayDIDTTOp&#10;f5vmpgMvyywETvT3MMX/l1a83V0HptuGT484c2Dpjn58/fb9y2dGBkKn93FOQTf+OoxaJDGPulfB&#10;5jcNwfYF0dt7ROU+MUHGk+PZ9JAzQZ6To8Npwbt6+NSHmF5LtCwLDZfGaB/zxDCH3WVMVJGi76Ky&#10;OaLR7UobU5SwWZ+bwHaQb/f56mX9KrdMn/wSZhzriZvTFzUxQACxTBlIJFpPc0e34QzMhugrUii1&#10;HeYKlGmofQGxG2qUtANnrE5EXKNtw4/r/IyVjaMGMmgDTFlaY3tLIAcc2Be9WGma9xJiuoZAdKO2&#10;aIXSFR3KIPWKo8RZh+HT3+w5nlhAXs56oi/N8XELQXJm3jjix8lkNst8L8rs8AVBz8Jjz/qxx23t&#10;ORKGE1pWL4qY45O5E1VA+4E2bZmrkgucoNoDYqNynoa1ol0VcrksYcRxD+nS3XiRk2dAHS63CZUu&#10;d/uAzggasbzc37iReY0e6yXq4b+x+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11sF62AAAAAsB&#10;AAAPAAAAAAAAAAEAIAAAACIAAABkcnMvZG93bnJldi54bWxQSwECFAAUAAAACACHTuJAEsdgzVQC&#10;AAB/BAAADgAAAAAAAAABACAAAAAnAQAAZHJzL2Uyb0RvYy54bWxQSwUGAAAAAAYABgBZAQAA7QUA&#10;AAAA&#10;" fillcolor="#03fb0e" stroked="f" strokeweight="1pt">
            <v:stroke joinstyle="miter"/>
          </v:oval>
        </w:pict>
      </w:r>
      <w:r w:rsidR="00946DB3">
        <w:rPr>
          <w:noProof/>
          <w:lang w:eastAsia="zh-CN"/>
        </w:rPr>
        <w:drawing>
          <wp:anchor distT="0" distB="0" distL="114300" distR="114300" simplePos="0" relativeHeight="251680768" behindDoc="0" locked="0" layoutInCell="1" allowOverlap="1">
            <wp:simplePos x="0" y="0"/>
            <wp:positionH relativeFrom="column">
              <wp:posOffset>3695700</wp:posOffset>
            </wp:positionH>
            <wp:positionV relativeFrom="paragraph">
              <wp:posOffset>4857750</wp:posOffset>
            </wp:positionV>
            <wp:extent cx="1095375" cy="457200"/>
            <wp:effectExtent l="19050" t="0" r="9525"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srcRect/>
                    <a:stretch>
                      <a:fillRect/>
                    </a:stretch>
                  </pic:blipFill>
                  <pic:spPr bwMode="auto">
                    <a:xfrm>
                      <a:off x="0" y="0"/>
                      <a:ext cx="1095375" cy="457200"/>
                    </a:xfrm>
                    <a:prstGeom prst="rect">
                      <a:avLst/>
                    </a:prstGeom>
                    <a:noFill/>
                    <a:ln w="9525">
                      <a:noFill/>
                      <a:miter lim="800000"/>
                      <a:headEnd/>
                      <a:tailEnd/>
                    </a:ln>
                  </pic:spPr>
                </pic:pic>
              </a:graphicData>
            </a:graphic>
          </wp:anchor>
        </w:drawing>
      </w:r>
      <w:r w:rsidRPr="0054611E">
        <w:rPr>
          <w:rFonts w:asciiTheme="minorHAnsi" w:hAnsiTheme="minorHAnsi" w:cstheme="minorBidi"/>
          <w:sz w:val="21"/>
          <w:szCs w:val="24"/>
        </w:rPr>
        <w:pict>
          <v:shape id="_x0000_s1044" type="#_x0000_t202" style="position:absolute;left:0;text-align:left;margin-left:271.4pt;margin-top:308.35pt;width:47.6pt;height:23.05pt;z-index:251676672;mso-position-horizontal-relative:text;mso-position-vertical-relative:text" o:gfxdata="UEsDBAoAAAAAAIdO4kAAAAAAAAAAAAAAAAAEAAAAZHJzL1BLAwQUAAAACACHTuJAGxj7c9wAAAAL&#10;AQAADwAAAGRycy9kb3ducmV2LnhtbE2Py07DMBBF90j8gzVI7KiTkIKbxqlQpAoJwaKlG3ZO7CZR&#10;7XGI3Qd8PcMKdvM4unOmXF2cZSczhcGjhHSWADPYej1gJ2H3vr4TwEJUqJX1aCR8mQCr6vqqVIX2&#10;Z9yY0zZ2jEIwFEpCH+NYcB7a3jgVZn40SLu9n5yK1E4d15M6U7izPEuSB+7UgHShV6Ope9Metkcn&#10;4aVev6lNkznxbevn1/3T+Ln7mEt5e5MmS2DRXOIfDL/6pA4VOTX+iDowKyFP80dCJWT3ggoi5sli&#10;AayhicgF8Krk/3+ofgBQSwMEFAAAAAgAh07iQPYdjSwfAgAAGQQAAA4AAABkcnMvZTJvRG9jLnht&#10;bK1TwY7TMBC9I/EPlu80abbdZaumq7KrIqQVu1JBnF3HbiLZHmO7TcoHwB/siQt3vqvfwdhpuxVw&#10;Qlyc8bzJjOfNm+lNpxXZCucbMCUdDnJKhOFQNWZd0o8fFq9eU+IDMxVTYERJd8LTm9nLF9PWTkQB&#10;NahKOIJJjJ+0tqR1CHaSZZ7XQjM/ACsMghKcZgGvbp1VjrWYXausyPPLrAVXWQdceI/eux6ks5Rf&#10;SsHDg5ReBKJKim8L6XTpXMUzm03ZZO2YrRt+eAb7h1do1hgsekp1xwIjG9f8kUo33IEHGQYcdAZS&#10;NlykHrCbYf5bN8uaWZF6QXK8PdHk/19a/n776EhTlbQoKDFM44z2T9/233/uf3wl6EOCWusnGLe0&#10;GBm6N9DhoI9+j87Ydyedjl/siCCOVO9O9IouEI7Oy3w0LhDhCBXXxdXFOGbJnn+2zoe3AjSJRkkd&#10;Ti+Ryrb3PvShx5BYy8CiUSpNUBnSYoGLcZ5+OCGYXBmsEVvonxqt0K26Q18rqHbYloNeGd7yRYPF&#10;75kPj8yhFPC9KO/wgIdUgEXgYFFSg/vyN3+MxwkhSkmL0iqp/7xhTlCi3hmc3fVwNIpaTJfR+Cpy&#10;4s6R1TliNvoWUL1DXCTLkxnjgzqa0oH+hFswj1URYoZj7ZKGo3kbesHjFnExn6cgVJ9l4d4sLY+p&#10;ezrnmwCySUxHmnpuDuyh/tKsDrsSBX5+T1HPGz3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sY&#10;+3PcAAAACwEAAA8AAAAAAAAAAQAgAAAAIgAAAGRycy9kb3ducmV2LnhtbFBLAQIUABQAAAAIAIdO&#10;4kD2HY0sHwIAABkEAAAOAAAAAAAAAAEAIAAAACsBAABkcnMvZTJvRG9jLnhtbFBLBQYAAAAABgAG&#10;AFkBAAC8BQAAAAA=&#10;" filled="f" stroked="f" strokeweight=".5pt">
            <v:textbox style="mso-next-textbox:#_x0000_s1044">
              <w:txbxContent>
                <w:p w:rsidR="00946DB3" w:rsidRDefault="00946DB3" w:rsidP="00946DB3">
                  <w:pPr>
                    <w:rPr>
                      <w:b/>
                      <w:bCs/>
                      <w:color w:val="FFFFFF" w:themeColor="background1"/>
                    </w:rPr>
                  </w:pPr>
                  <w:r>
                    <w:rPr>
                      <w:rFonts w:hint="eastAsia"/>
                      <w:b/>
                      <w:bCs/>
                      <w:color w:val="FFFFFF" w:themeColor="background1"/>
                    </w:rPr>
                    <w:t>ZXS10</w:t>
                  </w:r>
                </w:p>
              </w:txbxContent>
            </v:textbox>
          </v:shape>
        </w:pict>
      </w:r>
      <w:r w:rsidRPr="0054611E">
        <w:rPr>
          <w:rFonts w:asciiTheme="minorHAnsi" w:hAnsiTheme="minorHAnsi" w:cstheme="minorBidi"/>
          <w:sz w:val="21"/>
          <w:szCs w:val="24"/>
        </w:rPr>
        <w:pict>
          <v:oval id="_x0000_s1043" style="position:absolute;left:0;text-align:left;margin-left:271.35pt;margin-top:325.4pt;width:7.75pt;height:7.6pt;z-index:251675648;mso-position-horizontal-relative:text;mso-position-vertical-relative:text;v-text-anchor:middle" o:gfxdata="UEsDBAoAAAAAAIdO4kAAAAAAAAAAAAAAAAAEAAAAZHJzL1BLAwQUAAAACACHTuJA2HwprtgAAAAL&#10;AQAADwAAAGRycy9kb3ducmV2LnhtbE2PwU7DMAyG70i8Q2QkbixptHajNN0BiSMSG5O4Zk1oqiVO&#10;1aTr4OkxJzja/vT7+5vdNXh2sVMaIiooVgKYxS6aAXsFx/eXhy2wlDUa7SNaBV82wa69vWl0beKC&#10;e3s55J5RCKZaK3A5jzXnqXM26LSKo0W6fcYp6Ezj1HMz6YXCg+dSiIoHPSB9cHq0z85258McFOSl&#10;/N5/lDK7Xmz9GefHtLy9KnV/V4gnYNle8x8Mv/qkDi05neKMJjGvYF2IilAFspQlMCLWsiqAnWhT&#10;bTbA24b/79D+AFBLAwQUAAAACACHTuJAFXYvoFACAAB/BAAADgAAAGRycy9lMm9Eb2MueG1srVRL&#10;jhMxEN0jcQfLe6aTKPNJNJ1RlFEQ0ogZaUCsHbedtuQftpPOcABOwZItx4Jz8OzOZ/isEFk4Va5K&#10;Vb3nV7m+2RlNtiJE5WxNh2cDSoTlrlF2XdP375avriiJidmGaWdFTZ9EpDezly+uOz8VI9c63YhA&#10;UMTGaedr2qbkp1UVeSsMi2fOC4ugdMGwBDesqyawDtWNrkaDwUXVudD44LiIEbe3fZDOSn0pBU/3&#10;UkaRiK4pZkvlDOVc5bOaXbPpOjDfKr4fg/3DFIYpi6bHUrcsMbIJ6o9SRvHgopPpjDtTOSkVFwUD&#10;0AwHv6F5bJkXBQvIif5IU/x/Zfnb7UMgqsHbnVNimcEb/fj67fuXzwQXYKfzcYqkR/8Q9l6EmaHu&#10;ZDD5GyDIrjD6dGRU7BLhuJxcjUeoyxGZXJyPCt/V6ac+xPRaOEOyUVOhtfIxI2ZTtr2LCR2RfcjK&#10;19Fp1SyV1sUJ69VCB7JleN3lcoBPHhk/+SVNW9IB3+gSYcIZVCY1SzCNB+5o15QwvYZ8eQqlt3W5&#10;Ayr1vW9ZbPsepWyvGaMShKuVqelVbnzorC0GyKT1NGVr5ZonkBxcr77o+VIB7x2L6YEFyA1jYYXS&#10;PQ6pHWZ1e4uS1oVPf7vP+VABopR0kC9wfNywICjRbyz0MRmOx1nvxRmfX4J6Ep5HVs8jdmMWDhwO&#10;sayeFzPnJ30wZXDmAzZtnrsixCxH756xvbNI/VphV7mYz0saNO5ZurOPnufimVDr5pvkpCpve2Jn&#10;TxpUXt5vv5F5jZ77Jev0vzH7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h8Ka7YAAAACwEAAA8A&#10;AAAAAAAAAQAgAAAAIgAAAGRycy9kb3ducmV2LnhtbFBLAQIUABQAAAAIAIdO4kAVdi+gUAIAAH8E&#10;AAAOAAAAAAAAAAEAIAAAACcBAABkcnMvZTJvRG9jLnhtbFBLBQYAAAAABgAGAFkBAADpBQAAAAA=&#10;" fillcolor="red" stroked="f" strokeweight="1pt">
            <v:stroke joinstyle="miter"/>
          </v:oval>
        </w:pict>
      </w:r>
      <w:r w:rsidRPr="0054611E">
        <w:rPr>
          <w:rFonts w:asciiTheme="minorHAnsi" w:hAnsiTheme="minorHAnsi" w:cstheme="minorBidi"/>
          <w:sz w:val="21"/>
          <w:szCs w:val="24"/>
        </w:rPr>
        <w:pict>
          <v:shape id="_x0000_s1032" type="#_x0000_t202" style="position:absolute;left:0;text-align:left;margin-left:254.15pt;margin-top:340.3pt;width:70.4pt;height:23.05pt;z-index:251664384;mso-position-horizontal-relative:text;mso-position-vertical-relative:text" o:gfxdata="UEsDBAoAAAAAAIdO4kAAAAAAAAAAAAAAAAAEAAAAZHJzL1BLAwQUAAAACACHTuJA7WjaetwAAAAL&#10;AQAADwAAAGRycy9kb3ducmV2LnhtbE2Py07DMBBF90j9B2sqsaN209aqQpwKRaqQECxaumE3iadJ&#10;hB8hdh/w9ZgV3c1oju6cW2yu1rAzjaH3TsF8JoCRa7zuXavg8L59WAMLEZ1G4x0p+KYAm3JyV2Cu&#10;/cXt6LyPLUshLuSooItxyDkPTUcWw8wP5NLt6EeLMa1jy/WIlxRuDc+EkNxi79KHDgeqOmo+9yer&#10;4KXavuGuzuz6x1TPr8en4evwsVLqfjoXj8AiXeM/DH/6SR3K5FT7k9OBGQVLmcmEKpBCZsASIcVi&#10;CaxOwypbAC8Lftuh/AVQSwMEFAAAAAgAh07iQPOS0QgfAgAAGQQAAA4AAABkcnMvZTJvRG9jLnht&#10;bK1TwY7TMBC9I/EPlu80abfdbaumq7KrIqQVu1JBnF3HbiLZHmO7TcoHwB9w4sKd7+p3MHbabgWc&#10;EBdnPG8y43nzZnbbakV2wvkaTEH7vZwSYTiUtdkU9MP75asxJT4wUzIFRhR0Lzy9nb98MWvsVAyg&#10;AlUKRzCJ8dPGFrQKwU6zzPNKaOZ7YIVBUILTLODVbbLSsQaza5UN8vw6a8CV1gEX3qP3vgPpPOWX&#10;UvDwKKUXgaiC4ttCOl061/HM5jM23Thmq5ofn8H+4RWa1QaLnlPds8DI1tV/pNI1d+BBhh4HnYGU&#10;NRepB+ymn//WzapiVqRekBxvzzT5/5eWv9s9OVKXOLsJJYZpnNHh29fD95+HH18I+pCgxvopxq0s&#10;Rob2NbQYfPJ7dMa+W+l0/GJHBHGken+mV7SBcHSOJ8N8jAhHaDAZ3FyNYpbs+WfrfHgjQJNoFNTh&#10;9BKpbPfgQxd6Com1DCxrpdIElSFNQa+vRnn64YxgcmWwRmyhe2q0Qrtuj32todxjWw46ZXjLlzUW&#10;f2A+PDGHUsD3orzDIx5SARaBo0VJBe7z3/wxHieEKCUNSqug/tOWOUGJemtwdpP+cBi1mC7D0c0A&#10;L+4SWV8iZqvvANXbx0WyPJkxPqiTKR3oj7gFi1gVIWY41i5oOJl3oRM8bhEXi0UKQvVZFh7MyvKY&#10;uqNzsQ0g68R0pKnj5sge6i/N6rgrUeCX9xT1vNH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1o&#10;2nrcAAAACwEAAA8AAAAAAAAAAQAgAAAAIgAAAGRycy9kb3ducmV2LnhtbFBLAQIUABQAAAAIAIdO&#10;4kDzktEIHwIAABkEAAAOAAAAAAAAAAEAIAAAACsBAABkcnMvZTJvRG9jLnhtbFBLBQYAAAAABgAG&#10;AFkBAAC8BQAAAAA=&#10;" filled="f" stroked="f" strokeweight=".5pt">
            <v:textbox style="mso-next-textbox:#_x0000_s1032">
              <w:txbxContent>
                <w:p w:rsidR="00946DB3" w:rsidRDefault="00946DB3" w:rsidP="00946DB3">
                  <w:pPr>
                    <w:rPr>
                      <w:b/>
                      <w:bCs/>
                      <w:color w:val="FFFFFF" w:themeColor="background1"/>
                    </w:rPr>
                  </w:pPr>
                  <w:r>
                    <w:rPr>
                      <w:rFonts w:hint="eastAsia"/>
                      <w:b/>
                      <w:bCs/>
                      <w:color w:val="FFFFFF" w:themeColor="background1"/>
                    </w:rPr>
                    <w:t>ZXS09</w:t>
                  </w:r>
                </w:p>
              </w:txbxContent>
            </v:textbox>
          </v:shape>
        </w:pict>
      </w:r>
      <w:r w:rsidRPr="0054611E">
        <w:rPr>
          <w:rFonts w:asciiTheme="minorHAnsi" w:hAnsiTheme="minorHAnsi" w:cstheme="minorBidi"/>
          <w:sz w:val="21"/>
          <w:szCs w:val="24"/>
        </w:rPr>
        <w:pict>
          <v:oval id="_x0000_s1031" style="position:absolute;left:0;text-align:left;margin-left:248.7pt;margin-top:352.5pt;width:7.75pt;height:7.6pt;z-index:251663360;mso-position-horizontal-relative:text;mso-position-vertical-relative:text;v-text-anchor:middle" o:gfxdata="UEsDBAoAAAAAAIdO4kAAAAAAAAAAAAAAAAAEAAAAZHJzL1BLAwQUAAAACACHTuJAXy2BdtcAAAAL&#10;AQAADwAAAGRycy9kb3ducmV2LnhtbE2PzU7DMBCE70i8g7VI3KidX0qI0wMSRyRakLi6sYmj2uso&#10;dprC07Oc4Lizo5lv2t3FO3Y2cxwDSsg2ApjBPugRBwnvb893W2AxKdTKBTQSvkyEXXd91apGhxX3&#10;5nxIA6MQjI2SYFOaGs5jb41XcRMmg/T7DLNXic554HpWK4V7x3Mhau7ViNRg1WSerOlPh8VLSGv1&#10;vf+o8mQHsXUnXB7i+voi5e1NJh6BJXNJf2b4xSd06IjpGBbUkTkJZVUSepJQ51kGjBzlvSiAHUkp&#10;6gJ41/L/G7ofUEsDBBQAAAAIAIdO4kAHLTeGUQIAAH8EAAAOAAAAZHJzL2Uyb0RvYy54bWytVEuO&#10;GjEQ3UfKHSzvQwOB+aBpRmgQUaRRZqRJlLVx27Ql/2IbGnKAnCLLbOdYyTny7GY++ayisDBVrqKq&#10;3vMrLi73RpOdCFE5W9PRYEiJsNw1ym5q+uH96tUZJTEx2zDtrKjpQUR6OX/54qLzMzF2rdONCARF&#10;bJx1vqZtSn5WVZG3wrA4cF5YBKULhiW4YVM1gXWobnQ1Hg5Pqs6FxgfHRYy4XfZBOi/1pRQ83UgZ&#10;RSK6ppgtlTOUc53Pan7BZpvAfKv4cQz2D1MYpiyaPpZassTINqg/ShnFg4tOpgF3pnJSKi4KBqAZ&#10;DX9Dc9cyLwoWkBP9I03x/5Xl73a3gagGb/eaEssM3ujHt/vvX78QXICdzscZku78bTh6EWaGupfB&#10;5G+AIPvC6OGRUbFPhOPy/GwynlLCETk/mY4L39XTT32I6Y1whmSjpkJr5WNGzGZsdx0TOiL7IStf&#10;R6dVs1JaFyds1lc6kB3D665WQ3zyyPjJL2nakg74xqcIE86gMqlZgmk8cEe7oYTpDeTLUyi9rcsd&#10;UKnvvWSx7XuUsr1mjEoQrlampme58UNnbTFAJq2nKVtr1xxAcnC9+qLnKwW81yymWxYgN4yFFUo3&#10;OKR2mNUdLUpaFz7/7T7nQwWIUtJBvsDxacuCoES/tdDH+WgyyXovzmR6CupJeB5ZP4/Yrbly4HCE&#10;ZfW8mDk/6QdTBmc+YtMWuStCzHL07hk7OlepXyvsKheLRUmDxj1L1/bO81w8E2rdYpucVOVtn9g5&#10;kgaVl/c7bmReo+d+yXr635j/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8tgXbXAAAACwEAAA8A&#10;AAAAAAAAAQAgAAAAIgAAAGRycy9kb3ducmV2LnhtbFBLAQIUABQAAAAIAIdO4kAHLTeGUQIAAH8E&#10;AAAOAAAAAAAAAAEAIAAAACYBAABkcnMvZTJvRG9jLnhtbFBLBQYAAAAABgAGAFkBAADpBQAAAAA=&#10;" fillcolor="red" stroked="f" strokeweight="1pt">
            <v:stroke joinstyle="miter"/>
          </v:oval>
        </w:pict>
      </w:r>
      <w:r w:rsidRPr="0054611E">
        <w:rPr>
          <w:rFonts w:asciiTheme="minorHAnsi" w:hAnsiTheme="minorHAnsi" w:cstheme="minorBidi"/>
          <w:sz w:val="21"/>
          <w:szCs w:val="24"/>
        </w:rPr>
        <w:pict>
          <v:shape id="_x0000_s1037" type="#_x0000_t202" style="position:absolute;left:0;text-align:left;margin-left:211.45pt;margin-top:208.75pt;width:53.2pt;height:23.05pt;z-index:251669504;mso-position-horizontal-relative:text;mso-position-vertical-relative:text" o:gfxdata="UEsDBAoAAAAAAIdO4kAAAAAAAAAAAAAAAAAEAAAAZHJzL1BLAwQUAAAACACHTuJA7NpqGdwAAAAL&#10;AQAADwAAAGRycy9kb3ducmV2LnhtbE2PzU7DMBCE70i8g7VI3KjtkFRRiFOhSBUSooeWXrhtYjeJ&#10;iO0Quz/w9F1OcJvVjGa/KVcXO7KTmcPgnQK5EMCMa70eXKdg/75+yIGFiE7j6J1R8G0CrKrbmxIL&#10;7c9ua0672DEqcaFABX2MU8F5aHtjMSz8ZBx5Bz9bjHTOHdcznqncjjwRYsktDo4+9DiZujft5+5o&#10;FbzW6w1um8TmP2P98nZ4nr72H5lS93dSPAGL5hL/wvCLT+hQEVPjj04HNipIZUJbooJMpgkwSmQy&#10;T4E1JJbiEXhV8v8bqitQSwMEFAAAAAgAh07iQKT9g2AfAgAAGQQAAA4AAABkcnMvZTJvRG9jLnht&#10;bK1TzW4TMRC+I/EOlu9kkzQ/NMqmCq2CkCJaKUWcHa+dXcn2GNvJbngAeIOeuHDnufIcHXuTNAJO&#10;iIt3PN/sN55vZqY3jVZkJ5yvwOS01+lSIgyHojKbnH56XLx5S4kPzBRMgRE53QtPb2avX01rOxF9&#10;KEEVwhEkMX5S25yWIdhJlnleCs18B6wwCEpwmgW8uk1WOFYju1ZZv9sdZTW4wjrgwnv03rUgnSV+&#10;KQUP91J6EYjKKb4tpNOlcx3PbDZlk41jtqz48RnsH16hWWUw6ZnqjgVGtq76g0pX3IEHGTocdAZS&#10;VlykGrCaXve3alYlsyLVguJ4e5bJ/z9a/nH34EhV5LSP8himsUeHp++HH78OP78R9KFAtfUTjFtZ&#10;jAzNO2iw0Se/R2esu5FOxy9WRBBHrv1ZXtEEwtE5Gg9HA0Q4Qv3r/vhqGFmyl5+t8+G9AE2ikVOH&#10;3Uuist3Shzb0FBJzGVhUSqUOKkNqTHA17KYfzgiSK4M5YgntU6MVmnVzrGsNxR7LctBOhrd8UWHy&#10;JfPhgTkcBXwvjne4x0MqwCRwtCgpwX39mz/GY4cQpaTG0cqp/7JlTlCiPhjs3XVvEGUI6TIYjqPy&#10;7hJZXyJmq28Bp7eHi2R5MmN8UCdTOtCfcQvmMStCzHDMndNwMm9DO/C4RVzM5ykIp8+ysDQryyN1&#10;K+d8G0BWSekoU6vNUT2cv9Sr467EAb+8p6iXjZ4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za&#10;ahncAAAACwEAAA8AAAAAAAAAAQAgAAAAIgAAAGRycy9kb3ducmV2LnhtbFBLAQIUABQAAAAIAIdO&#10;4kCk/YNgHwIAABkEAAAOAAAAAAAAAAEAIAAAACsBAABkcnMvZTJvRG9jLnhtbFBLBQYAAAAABgAG&#10;AFkBAAC8BQAAAAA=&#10;" filled="f" stroked="f" strokeweight=".5pt">
            <v:textbox style="mso-next-textbox:#_x0000_s1037">
              <w:txbxContent>
                <w:p w:rsidR="00946DB3" w:rsidRDefault="00946DB3" w:rsidP="00946DB3">
                  <w:pPr>
                    <w:rPr>
                      <w:b/>
                      <w:bCs/>
                      <w:color w:val="FFFFFF" w:themeColor="background1"/>
                    </w:rPr>
                  </w:pPr>
                  <w:r>
                    <w:rPr>
                      <w:rFonts w:hint="eastAsia"/>
                      <w:b/>
                      <w:bCs/>
                      <w:color w:val="FFFFFF" w:themeColor="background1"/>
                    </w:rPr>
                    <w:t>ZXS07</w:t>
                  </w:r>
                </w:p>
              </w:txbxContent>
            </v:textbox>
          </v:shape>
        </w:pict>
      </w:r>
      <w:r w:rsidRPr="0054611E">
        <w:rPr>
          <w:rFonts w:asciiTheme="minorHAnsi" w:hAnsiTheme="minorHAnsi" w:cstheme="minorBidi"/>
          <w:sz w:val="21"/>
          <w:szCs w:val="24"/>
        </w:rPr>
        <w:pict>
          <v:oval id="_x0000_s1036" style="position:absolute;left:0;text-align:left;margin-left:219.65pt;margin-top:226.45pt;width:7.75pt;height:7.6pt;z-index:251668480;mso-position-horizontal-relative:text;mso-position-vertical-relative:text;v-text-anchor:middle" o:gfxdata="UEsDBAoAAAAAAIdO4kAAAAAAAAAAAAAAAAAEAAAAZHJzL1BLAwQUAAAACACHTuJAGE9J/dcAAAAL&#10;AQAADwAAAGRycy9kb3ducmV2LnhtbE2PwU7DMAyG70i8Q2QkbixZaapSmu6AxBGJDSSuWROaaolT&#10;Nek6eHrMCY62P/3+/nZ3CZ6d7ZzGiAq2GwHMYh/NiIOC97fnuxpYyhqN9hGtgi+bYNddX7W6MXHF&#10;vT0f8sAoBFOjFbicp4bz1DsbdNrEySLdPuMcdKZxHriZ9UrhwfNCiIoHPSJ9cHqyT872p8MSFORV&#10;fu8/ZJHdIGp/wuUhra8vSt3ebMUjsGwv+Q+GX31Sh46cjnFBk5hXUIpKEqpA3osKGBFlUVC7I21K&#10;WQPvWv6/Q/cDUEsDBBQAAAAIAIdO4kBKdpYETwIAAH0EAAAOAAAAZHJzL2Uyb0RvYy54bWytVMlu&#10;2zAQvRfoPxC8N7INZ7EROTAcuCgQNAHSomeaIi0C3ErSltMP6Ff02Gs/q/2OPlJe0uVUVAdqhjOa&#10;5c0bXd/sjCZbEaJytqbDswElwnLXKLuu6ft3y1dXlMTEbMO0s6KmTyLSm9nLF9edn4qRa51uRCAI&#10;YuO08zVtU/LTqoq8FYbFM+eFhVG6YFiCGtZVE1iH6EZXo8HgoupcaHxwXMSI29veSGclvpSCp3sp&#10;o0hE1xS1pXKGcq7yWc2u2XQdmG8V35fB/qEKw5RF0mOoW5YY2QT1RyijeHDRyXTGnamclIqL0gO6&#10;GQ5+6+axZV6UXgBO9EeY4v8Ly99uHwJRTU0xKMsMRvTj67fvXz6Tq4xN5+MULo/+Iey1CDE3upPB&#10;5DdaILuC59MRT7FLhONycjUenVPCYZlcnI8K2tXpUx9iei2cIVmoqdBa+Zj7ZVO2vYsJGeF98MrX&#10;0WnVLJXWRQnr1UIHsmWY7XI5wJNLxie/uGlLOjBzdAkz4Qwck5oliMaj62jXlDC9Bnl5CiW3dTkD&#10;IvW5b1ls+xwlbM8YoxJoq5UBbjnxIbO2KCCD1sOUpZVrngBxcD33oudLhX7vWEwPLIBsKAsLlO5x&#10;SO1Qq9tLlLQufPrbffYHB2ClpAN50cfHDQuCEv3Ggh2T4Xic2V6U8fkloCfhuWX13GI3ZuGA4RCr&#10;6nkRs3/SB1EGZz5gz+Y5K0zMcuTuEdsri9QvFTaVi/m8uIHhnqU7++h5Dp4BtW6+SU6qMtsTOnvQ&#10;wPEyv/0+5iV6rhev019j9h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YT0n91wAAAAsBAAAPAAAA&#10;AAAAAAEAIAAAACIAAABkcnMvZG93bnJldi54bWxQSwECFAAUAAAACACHTuJASnaWBE8CAAB9BAAA&#10;DgAAAAAAAAABACAAAAAmAQAAZHJzL2Uyb0RvYy54bWxQSwUGAAAAAAYABgBZAQAA5wUAAAAA&#10;" fillcolor="red" stroked="f" strokeweight="1pt">
            <v:stroke joinstyle="miter"/>
          </v:oval>
        </w:pict>
      </w:r>
      <w:r w:rsidRPr="0054611E">
        <w:rPr>
          <w:rFonts w:asciiTheme="minorHAnsi" w:hAnsiTheme="minorHAnsi" w:cstheme="minorBidi"/>
          <w:sz w:val="21"/>
          <w:szCs w:val="24"/>
        </w:rPr>
        <w:pict>
          <v:shape id="_x0000_s1034" type="#_x0000_t202" style="position:absolute;left:0;text-align:left;margin-left:241.45pt;margin-top:160.5pt;width:52pt;height:23.05pt;z-index:251666432;mso-position-horizontal-relative:text;mso-position-vertical-relative:text" o:gfxdata="UEsDBAoAAAAAAIdO4kAAAAAAAAAAAAAAAAAEAAAAZHJzL1BLAwQUAAAACACHTuJAs9gxz9wAAAAL&#10;AQAADwAAAGRycy9kb3ducmV2LnhtbE2PS0/DMBCE70j8B2uRuFE7bQJtGqdCkSokRA8tvfTmxNsk&#10;wo8Quw/49SwnOO7Mp9mZYnW1hp1xDL13EpKJAIau8bp3rYT9+/phDixE5bQy3qGELwywKm9vCpVr&#10;f3FbPO9iyyjEhVxJ6GIccs5D06FVYeIHdOQd/WhVpHNsuR7VhcKt4VMhHrlVvaMPnRqw6rD52J2s&#10;hNdqvVHbemrn36Z6eTs+D5/7Qybl/V0ilsAiXuMfDL/1qTqU1Kn2J6cDMxLSNFkQKmGWPdEGIrI0&#10;I6UmS8wWwMuC/99Q/gBQSwMEFAAAAAgAh07iQH5EdTceAgAAGQQAAA4AAABkcnMvZTJvRG9jLnht&#10;bK1TzY7TMBC+I/EOlu80abbtslXTVdlVEVLFrlQQZ9ex20i2x9huk/IA8AZ74sKd5+pzMHbabgWc&#10;EBdnPN9kfr75PLlttSI74XwNpqT9Xk6JMByq2qxL+vHD/NVrSnxgpmIKjCjpXnh6O335YtLYsShg&#10;A6oSjmAS48eNLekmBDvOMs83QjPfAysMghKcZgGvbp1VjjWYXausyPNR1oCrrAMuvEfvfQfSacov&#10;peDhQUovAlElxd5COl06V/HMphM2XjtmNzU/tsH+oQvNaoNFz6nuWWBk6+o/UumaO/AgQ4+DzkDK&#10;mos0A07Tz3+bZrlhVqRZkBxvzzT5/5eWv989OlJXJS36lBimcUeHp2+H7z8PP74S9CFBjfVjjFta&#10;jAztG2hx0Se/R2ecu5VOxy9ORBBHqvdnekUbCEfnaJQPckQ4QsVNcX01jFmy55+t8+GtAE2iUVKH&#10;20ukst3Chy70FBJrGZjXSqUNKkMaLHA1zNMPZwSTK4M14ghdq9EK7ao9zrWCao9jOeiU4S2f11h8&#10;wXx4ZA6lgP2ivMMDHlIBFoGjRckG3Je/+WM8bghRShqUVkn95y1zghL1zuDubvqDQdRiugyG1wVe&#10;3CWyukTMVt8BqhfXg90lM8YHdTKlA/0JX8EsVkWIGY61SxpO5l3oBI+viIvZLAWh+iwLC7O0PKbu&#10;6JxtA8g6MR1p6rg5sof6S7s6vpUo8Mt7inp+0d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9gx&#10;z9wAAAALAQAADwAAAAAAAAABACAAAAAiAAAAZHJzL2Rvd25yZXYueG1sUEsBAhQAFAAAAAgAh07i&#10;QH5EdTceAgAAGQQAAA4AAAAAAAAAAQAgAAAAKwEAAGRycy9lMm9Eb2MueG1sUEsFBgAAAAAGAAYA&#10;WQEAALsFAAAAAA==&#10;" filled="f" stroked="f" strokeweight=".5pt">
            <v:textbox style="mso-next-textbox:#_x0000_s1034">
              <w:txbxContent>
                <w:p w:rsidR="00946DB3" w:rsidRDefault="00946DB3" w:rsidP="00946DB3">
                  <w:pPr>
                    <w:rPr>
                      <w:b/>
                      <w:bCs/>
                      <w:color w:val="FFFFFF" w:themeColor="background1"/>
                    </w:rPr>
                  </w:pPr>
                  <w:r>
                    <w:rPr>
                      <w:rFonts w:hint="eastAsia"/>
                      <w:b/>
                      <w:bCs/>
                      <w:color w:val="FFFFFF" w:themeColor="background1"/>
                    </w:rPr>
                    <w:t>ZXS06</w:t>
                  </w:r>
                </w:p>
              </w:txbxContent>
            </v:textbox>
          </v:shape>
        </w:pict>
      </w:r>
      <w:r w:rsidRPr="0054611E">
        <w:rPr>
          <w:rFonts w:asciiTheme="minorHAnsi" w:hAnsiTheme="minorHAnsi" w:cstheme="minorBidi"/>
          <w:sz w:val="21"/>
          <w:szCs w:val="24"/>
        </w:rPr>
        <w:pict>
          <v:oval id="_x0000_s1047" style="position:absolute;left:0;text-align:left;margin-left:235.15pt;margin-top:171.3pt;width:7.75pt;height:7.6pt;z-index:251679744;mso-position-horizontal-relative:text;mso-position-vertical-relative:text;v-text-anchor:middle" o:gfxdata="UEsDBAoAAAAAAIdO4kAAAAAAAAAAAAAAAAAEAAAAZHJzL1BLAwQUAAAACACHTuJAr50G9dkAAAAL&#10;AQAADwAAAGRycy9kb3ducmV2LnhtbE2PwU7DMBBE70j8g7VI3KidJmnTEKcHJI5ItCBxdWMTR7XX&#10;Uew0ha9nOcFxZ0czb5r91Tt2MVMcAkrIVgKYwS7oAXsJ72/PDxWwmBRq5QIaCV8mwr69vWlUrcOC&#10;B3M5pp5RCMZaSbApjTXnsbPGq7gKo0H6fYbJq0Tn1HM9qYXCveNrITbcqwGpwarRPFnTnY+zl5CW&#10;8vvwUa6T7UXlzjjv4vL6IuX9XSYegSVzTX9m+MUndGiJ6RRm1JE5CUWeE3qSkG+zEhg5imKXAzuR&#10;Um22wNuG/9/Q/gBQSwMEFAAAAAgAh07iQAnkwJtQAgAAfwQAAA4AAABkcnMvZTJvRG9jLnhtbK1U&#10;S44TMRDdI3EHy3umkyjzSTSdUZRRENKIGWlArB23nbbkH7aTznAATsGSLceCc/Dszmf4rBBZOFWu&#10;SlW951e5vtkZTbYiROVsTYdnA0qE5a5Rdl3T9++Wr64oiYnZhmlnRU2fRKQ3s5cvrjs/FSPXOt2I&#10;QFDExmnna9qm5KdVFXkrDItnzguLoHTBsAQ3rKsmsA7Vja5Gg8FF1bnQ+OC4iBG3t32Qzkp9KQVP&#10;91JGkYiuKWZL5QzlXOWzml2z6Tow3yq+H4P9wxSGKYumx1K3LDGyCeqPUkbx4KKT6Yw7UzkpFRcF&#10;A9AMB7+heWyZFwULyIn+SFP8f2X52+1DIKrB2w0psczgjX58/fb9y2eCC7DT+ThF0qN/CHsvwsxQ&#10;dzKY/A0QZFcYfToyKnaJcFxOrsajc0o4IpOL81Hhuzr91IeYXgtnSDZqKrRWPmbEbMq2dzGhI7IP&#10;Wfk6Oq2apdK6OGG9WuhAtgyvu1wO8Mkj4ye/pGlLOuAbXSJMOIPKpGYJpvHAHe2aEqbXkC9PofS2&#10;LndApb73LYtt36OU7TVjVIJwtTI1vcqND521xQCZtJ6mbK1c8wSSg+vVFz1fKuC9YzE9sAC5YSys&#10;ULrHIbXDrG5vUdK68Olv9zkfKkCUkg7yBY6PGxYEJfqNhT4mw/E467044/NLUE/C88jqecRuzMKB&#10;Q0gA0xUz5yd9MGVw5gM2bZ67IsQsR++esb2zSP1aYVe5mM9LGjTuWbqzj57n4plQ6+ab5KQqb3ti&#10;Z08aVF7eb7+ReY2e+yXr9L8x+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nQb12QAAAAsBAAAP&#10;AAAAAAAAAAEAIAAAACIAAABkcnMvZG93bnJldi54bWxQSwECFAAUAAAACACHTuJACeTAm1ACAAB/&#10;BAAADgAAAAAAAAABACAAAAAoAQAAZHJzL2Uyb0RvYy54bWxQSwUGAAAAAAYABgBZAQAA6gUAAAAA&#10;" fillcolor="red" stroked="f" strokeweight="1pt">
            <v:stroke joinstyle="miter"/>
          </v:oval>
        </w:pict>
      </w:r>
      <w:r w:rsidRPr="0054611E">
        <w:rPr>
          <w:rFonts w:asciiTheme="minorHAnsi" w:hAnsiTheme="minorHAnsi" w:cstheme="minorBidi"/>
          <w:sz w:val="21"/>
          <w:szCs w:val="24"/>
        </w:rPr>
        <w:pict>
          <v:shape id="_x0000_s1041" type="#_x0000_t202" style="position:absolute;left:0;text-align:left;margin-left:174.7pt;margin-top:234.05pt;width:48.75pt;height:23.05pt;z-index:251673600;mso-position-horizontal-relative:text;mso-position-vertical-relative:text" o:gfxdata="UEsDBAoAAAAAAIdO4kAAAAAAAAAAAAAAAAAEAAAAZHJzL1BLAwQUAAAACACHTuJA+I8UT9wAAAAL&#10;AQAADwAAAGRycy9kb3ducmV2LnhtbE2Py07DMBBF90j8gzVI7KjdJFQhjVOhSBUSgkVLN+wmsZtE&#10;tcchdh/w9ZhVWc7M0Z1zy9XFGnbSkx8cSZjPBDBNrVMDdRJ2H+uHHJgPSAqNIy3hW3tYVbc3JRbK&#10;nWmjT9vQsRhCvkAJfQhjwblve23Rz9yoKd72brIY4jh1XE14juHW8ESIBbc4UPzQ46jrXreH7dFK&#10;eK3X77hpEpv/mPrlbf88fu0+H6W8v5uLJbCgL+EKw59+VIcqOjXuSMozIyERi6eISsjSPAEWiVRk&#10;GbAmbvIsBV6V/H+H6hdQSwMEFAAAAAgAh07iQDmiobogAgAAGQQAAA4AAABkcnMvZTJvRG9jLnht&#10;bK1TwY7TMBC9I/EPlu80Tdru0qrpquyqCGnFrlQQZ9ex20i2x9huk/IB8Ad74sKd7+p3MHbabgWc&#10;EBdnPDOZ8XvzZnrTakV2wvkaTEnzXp8SYThUtVmX9OOHxavXlPjATMUUGFHSvfD0ZvbyxbSxE1HA&#10;BlQlHMEixk8aW9JNCHaSZZ5vhGa+B1YYDEpwmgW8unVWOdZgda2yot+/yhpwlXXAhffoveuCdJbq&#10;Syl4eJDSi0BUSfFtIZ0unat4ZrMpm6wds5uaH5/B/uEVmtUGm55L3bHAyNbVf5TSNXfgQYYeB52B&#10;lDUXCQOiyfu/oVlumBUJC5Lj7Zkm///K8ve7R0fqqqQDnJRhGmd0ePp2+P7z8OMrQR8S1Fg/wbyl&#10;xczQvoEWB33ye3RG3K10On4REcE4Ur0/0yvaQDg6r/JxXowo4RgqxsX1YBSrZM8/W+fDWwGaRKOk&#10;DqeXSGW7ex+61FNK7GVgUSuVJqgMabDBYNRPP5wjWFwZ7BEhdE+NVmhX7RHXCqo9wnLQKcNbvqix&#10;+T3z4ZE5lAIiQXmHBzykAmwCR4uSDbgvf/PHfJwQRilpUFol9Z+3zAlK1DuDsxvnw2HUYroMR9cF&#10;XtxlZHUZMVt9C6jeHBfJ8mTG/KBOpnSgP+EWzGNXDDHDsXdJw8m8DZ3gcYu4mM9TEqrPsnBvlpbH&#10;0h2d820AWSemI00dN0f2UH9pVsddiQK/vKes542e/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4&#10;jxRP3AAAAAsBAAAPAAAAAAAAAAEAIAAAACIAAABkcnMvZG93bnJldi54bWxQSwECFAAUAAAACACH&#10;TuJAOaKhuiACAAAZBAAADgAAAAAAAAABACAAAAArAQAAZHJzL2Uyb0RvYy54bWxQSwUGAAAAAAYA&#10;BgBZAQAAvQUAAAAA&#10;" filled="f" stroked="f" strokeweight=".5pt">
            <v:textbox style="mso-next-textbox:#_x0000_s1041">
              <w:txbxContent>
                <w:p w:rsidR="00946DB3" w:rsidRDefault="00946DB3" w:rsidP="00946DB3">
                  <w:pPr>
                    <w:rPr>
                      <w:b/>
                      <w:bCs/>
                      <w:color w:val="FFFFFF" w:themeColor="background1"/>
                    </w:rPr>
                  </w:pPr>
                  <w:r>
                    <w:rPr>
                      <w:rFonts w:hint="eastAsia"/>
                      <w:b/>
                      <w:bCs/>
                      <w:color w:val="FFFFFF" w:themeColor="background1"/>
                    </w:rPr>
                    <w:t>ZXS05</w:t>
                  </w:r>
                </w:p>
              </w:txbxContent>
            </v:textbox>
          </v:shape>
        </w:pict>
      </w:r>
      <w:r w:rsidRPr="0054611E">
        <w:rPr>
          <w:rFonts w:asciiTheme="minorHAnsi" w:hAnsiTheme="minorHAnsi" w:cstheme="minorBidi"/>
          <w:sz w:val="21"/>
          <w:szCs w:val="24"/>
        </w:rPr>
        <w:pict>
          <v:oval id="_x0000_s1042" style="position:absolute;left:0;text-align:left;margin-left:166.95pt;margin-top:242.15pt;width:7.75pt;height:7.6pt;z-index:251674624;mso-position-horizontal-relative:text;mso-position-vertical-relative:text;v-text-anchor:middle" o:gfxdata="UEsDBAoAAAAAAIdO4kAAAAAAAAAAAAAAAAAEAAAAZHJzL1BLAwQUAAAACACHTuJAMAZXvNcAAAAL&#10;AQAADwAAAGRycy9kb3ducmV2LnhtbE2PwU7DMAyG70i8Q2QkbixpWWDrmu6AxBGJbUhcsyZrqiVO&#10;1aTr4OkxJzja/vX5++vtNXh2sWPqIyooFgKYxTaaHjsFH4fXhxWwlDUa7SNaBV82wba5val1ZeKM&#10;O3vZ544RBFOlFbich4rz1DobdFrEwSLdTnEMOtM4dtyMeiZ48LwU4okH3SN9cHqwL8625/0UFORZ&#10;fu8+ZZldJ1b+jNM6ze9vSt3fFWIDLNtr/gvDrz6pQ0NOxzihScwrIPqSogqWUj4Co0RZyDWwI22e&#10;hQTe1Px/h+YHUEsDBBQAAAAIAIdO4kDuW5lLUQIAAH0EAAAOAAAAZHJzL2Uyb0RvYy54bWytVM1u&#10;GjEQvlfqO1i+NwuI/ICyRAhEVSlqItGq58Frs5Zsj2sblvQB+hQ99trHap+jYy8J6c+pKgcz4xnm&#10;m/n8Ddc3B2vYXoao0dV8eDbgTDqBjXbbmr9/t3p1xVlM4Bow6GTNH2TkN7OXL647P5UjbNE0MjAq&#10;4uK08zVvU/LTqoqilRbiGXrpKKgwWEjkhm3VBOioujXVaDC4qDoMjQ8oZIx0u+yDfFbqKyVFulMq&#10;ysRMzam3VM5Qzk0+q9k1TLcBfKvFsQ34hy4saEegT6WWkIDtgv6jlNUiYESVzgTaCpXSQpYZaJrh&#10;4Ldp1i14WWYhcqJ/oin+v7Li7f4+MN3UfMKZA0tP9OPrt+9fPrNJ5qbzcUopa38fjl4kMw96UMHm&#10;bxqBHQqfD098ykNigi4nV+PROWeCIpOL81Fhuzr91IeYXku0LBs1l8ZoH/O8MIX9bUyESNmPWfk6&#10;otHNShtTnLDdLExge6C3Xa0G9Mkt009+STOOdaTM0SWFmQDSmDKQyLSepo5uyxmYLYlXpFCwHWYE&#10;qtRjLyG2PUYp2yvG6kSyNdrW/CoDPyIbRw1k0nqasrXB5oEoDthrL3qx0jTvLcR0D4HERm3RAqU7&#10;OpRB6hWPFmcthk9/u8/5pAGKctaReGmOjzsIkjPzxpE6JsPxOKu9OOPzS6KeheeRzfOI29kFEodD&#10;WlUvipnzk3k0VUD7gfZsnlEpBE4Qds/Y0VmkfqloU4Wcz0saKdxDunVrL3LxTKjD+S6h0uVtT+wc&#10;SSONl/c77mNeoud+yTr9a8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AGV7zXAAAACwEAAA8A&#10;AAAAAAAAAQAgAAAAIgAAAGRycy9kb3ducmV2LnhtbFBLAQIUABQAAAAIAIdO4kDuW5lLUQIAAH0E&#10;AAAOAAAAAAAAAAEAIAAAACYBAABkcnMvZTJvRG9jLnhtbFBLBQYAAAAABgAGAFkBAADpBQAAAAA=&#10;" fillcolor="red" stroked="f" strokeweight="1pt">
            <v:stroke joinstyle="miter"/>
          </v:oval>
        </w:pict>
      </w:r>
      <w:r w:rsidRPr="0054611E">
        <w:rPr>
          <w:rFonts w:asciiTheme="minorHAnsi" w:hAnsiTheme="minorHAnsi" w:cstheme="minorBidi"/>
          <w:sz w:val="21"/>
          <w:szCs w:val="24"/>
        </w:rPr>
        <w:pict>
          <v:shape id="_x0000_s1038" type="#_x0000_t202" style="position:absolute;left:0;text-align:left;margin-left:140.8pt;margin-top:200pt;width:47.2pt;height:23.05pt;z-index:251670528;mso-position-horizontal-relative:text;mso-position-vertical-relative:text" o:gfxdata="UEsDBAoAAAAAAIdO4kAAAAAAAAAAAAAAAAAEAAAAZHJzL1BLAwQUAAAACACHTuJA/a8v09wAAAAL&#10;AQAADwAAAGRycy9kb3ducmV2LnhtbE2Py07DMBBF90j8gzVI7KidhEQmjVOhSBUSgkVLN+wmsZtE&#10;9SPE7gO+HrMquxnN0Z1zq9XFaHJSsx+dFZAsGBBlOydH2wvYfawfOBAf0ErUzioB38rDqr69qbCU&#10;7mw36rQNPYkh1pcoYAhhKin13aAM+oWblI23vZsNhrjOPZUznmO40TRlrKAGRxs/DDipZlDdYXs0&#10;Al6b9Ttu2tTwH928vO2fp6/dZy7E/V3ClkCCuoQrDH/6UR3q6NS6o5WeaAEpL5KICsj4Uw4kEhln&#10;cWgFPGZ5AbSu6P8O9S9QSwMEFAAAAAgAh07iQLz+8kkeAgAAGQQAAA4AAABkcnMvZTJvRG9jLnht&#10;bK1TzW4aMRC+V+o7WL6XBQIhIJaIJqKqhJpItOrZeG12Jdvj2oZd+gDtG+TUS+95Lp6jYy8Q1PZU&#10;9TI7nm92fr6Zmd42WpGdcL4Ck9Nep0uJMByKymxy+unj4s0NJT4wUzAFRuR0Lzy9nb1+Na3tRPSh&#10;BFUIRzCI8ZPa5rQMwU6yzPNSaOY7YIVBUILTLODTbbLCsRqja5X1u93rrAZXWAdceI/W+xaksxRf&#10;SsHDg5ReBKJyirWFJF2S6yiz2ZRNNo7ZsuLHMtg/VKFZZTDpOdQ9C4xsXfVHKF1xBx5k6HDQGUhZ&#10;cZF6wG563d+6WZXMitQLkuPtmSb//8LyD7tHR6oCZzeixDCNMzo8fT/8eD78/EbQhgTV1k/Qb2XR&#10;MzRvoUHnk92jMfbdSKfjFzsiiCPV+zO9ogmEo3E4Hg8GiHCE+uP+6GoYo2QvP1vnwzsBmkQlpw6n&#10;l0hlu6UPrevJJeYysKiUShNUhtQ5vb4adtMPZwSDK4M5YgttqVELzbo59rWGYo9tOWg3w1u+qDD5&#10;kvnwyByuAtaL6x0eUEgFmASOGiUluK9/s0d/nBCilNS4Wjn1X7bMCUrUe4OzG/cSDSE9BsNRH3O4&#10;S2R9iZitvgPc3h4ekuVJjf5BnVTpQH/GK5jHrAgxwzF3TsNJvQvtwuMVcTGfJyfcPsvC0qwsj6Fb&#10;OufbALJKTEeaWm6O7OH+pVkdbyUu+OU7eb1c9Ow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8v&#10;09wAAAALAQAADwAAAAAAAAABACAAAAAiAAAAZHJzL2Rvd25yZXYueG1sUEsBAhQAFAAAAAgAh07i&#10;QLz+8kkeAgAAGQQAAA4AAAAAAAAAAQAgAAAAKwEAAGRycy9lMm9Eb2MueG1sUEsFBgAAAAAGAAYA&#10;WQEAALsFAAAAAA==&#10;" filled="f" stroked="f" strokeweight=".5pt">
            <v:textbox style="mso-next-textbox:#_x0000_s1038">
              <w:txbxContent>
                <w:p w:rsidR="00946DB3" w:rsidRDefault="00946DB3" w:rsidP="00946DB3">
                  <w:pPr>
                    <w:rPr>
                      <w:b/>
                      <w:bCs/>
                      <w:color w:val="FFFFFF" w:themeColor="background1"/>
                    </w:rPr>
                  </w:pPr>
                  <w:r>
                    <w:rPr>
                      <w:rFonts w:hint="eastAsia"/>
                      <w:b/>
                      <w:bCs/>
                      <w:color w:val="FFFFFF" w:themeColor="background1"/>
                    </w:rPr>
                    <w:t>ZXS04</w:t>
                  </w:r>
                </w:p>
              </w:txbxContent>
            </v:textbox>
          </v:shape>
        </w:pict>
      </w:r>
      <w:r w:rsidRPr="0054611E">
        <w:rPr>
          <w:rFonts w:asciiTheme="minorHAnsi" w:hAnsiTheme="minorHAnsi" w:cstheme="minorBidi"/>
          <w:sz w:val="21"/>
          <w:szCs w:val="24"/>
        </w:rPr>
        <w:pict>
          <v:oval id="_x0000_s1030" style="position:absolute;left:0;text-align:left;margin-left:138.15pt;margin-top:210.35pt;width:7.75pt;height:7.6pt;z-index:251662336;mso-position-horizontal-relative:text;mso-position-vertical-relative:text;v-text-anchor:middle" o:gfxdata="UEsDBAoAAAAAAIdO4kAAAAAAAAAAAAAAAAAEAAAAZHJzL1BLAwQUAAAACACHTuJAbERdeNgAAAAL&#10;AQAADwAAAGRycy9kb3ducmV2LnhtbE2PwU7DMAyG70i8Q2Qkbixp6KDtmu6AxBGJbUhcsyZrqyVO&#10;1aTr4OkxJzja/vT7++vt1Tt2sVMcAirIVgKYxTaYATsFH4fXhwJYTBqNdgGtgi8bYdvc3tS6MmHB&#10;nb3sU8coBGOlFfQpjRXnse2t13EVRot0O4XJ60Tj1HEz6YXCveNSiCfu9YD0odejfelte97PXkFa&#10;1t+7z7VMfScKd8a5jMv7m1L3d5nYAEv2mv5g+NUndWjI6RhmNJE5BbKQj4QqyEUugREhy2cqc6RN&#10;VubAm5r/79D8AFBLAwQUAAAACACHTuJAgMnMiFACAAB/BAAADgAAAGRycy9lMm9Eb2MueG1srVRL&#10;jhMxEN0jcQfLe6aTKPNJNJ1RlFEQ0ogZaUCsHbedtuQftpPOcABOwZItx4Jz8OzOZ/isEFk4Va5K&#10;Vb3nV7m+2RlNtiJE5WxNh2cDSoTlrlF2XdP375avriiJidmGaWdFTZ9EpDezly+uOz8VI9c63YhA&#10;UMTGaedr2qbkp1UVeSsMi2fOC4ugdMGwBDesqyawDtWNrkaDwUXVudD44LiIEbe3fZDOSn0pBU/3&#10;UkaRiK4pZkvlDOVc5bOaXbPpOjDfKr4fg/3DFIYpi6bHUrcsMbIJ6o9SRvHgopPpjDtTOSkVFwUD&#10;0AwHv6F5bJkXBQvIif5IU/x/Zfnb7UMgqsHbjSixzOCNfnz99v3LZ4ILsNP5OEXSo38Iey/CzFB3&#10;Mpj8DRBkVxh9OjIqdolwXE6uxqNzSjgik4vzUeG7Ov3Uh5heC2dINmoqtFY+ZsRsyrZ3MaEjsg9Z&#10;+To6rZql0ro4Yb1a6EC2DK+7XA7wySPjJ7+kaUu6jO8SYcIZVCY1SzCNB+5o15QwvYZ8eQqlt3W5&#10;Ayr1vW9ZbPsepWyvGaMShKuVqelVbnzorC0GyKT1NGVr5ZonkBxcr77o+VIB7x2L6YEFyA1jYYXS&#10;PQ6pHWZ1e4uS1oVPf7vP+VABopR0kC9wfNywICjRbyz0MRmOx1nvxRmfX4J6Ep5HVs8jdmMWDhwO&#10;sayeFzPnJ30wZXDmAzZtnrsixCxH756xvbNI/VphV7mYz0saNO5ZurOPnufimVDr5pvkpCpve2Jn&#10;TxpUXt5vv5F5jZ77Jev0vzH7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xEXXjYAAAACwEAAA8A&#10;AAAAAAAAAQAgAAAAIgAAAGRycy9kb3ducmV2LnhtbFBLAQIUABQAAAAIAIdO4kCAycyIUAIAAH8E&#10;AAAOAAAAAAAAAAEAIAAAACcBAABkcnMvZTJvRG9jLnhtbFBLBQYAAAAABgAGAFkBAADpBQAAAAA=&#10;" fillcolor="red" stroked="f" strokeweight="1pt">
            <v:stroke joinstyle="miter"/>
          </v:oval>
        </w:pict>
      </w:r>
      <w:r w:rsidRPr="0054611E">
        <w:rPr>
          <w:rFonts w:asciiTheme="minorHAnsi" w:hAnsiTheme="minorHAnsi" w:cstheme="minorBidi"/>
          <w:sz w:val="21"/>
          <w:szCs w:val="24"/>
        </w:rPr>
        <w:pict>
          <v:shape id="_x0000_s1035" type="#_x0000_t202" style="position:absolute;left:0;text-align:left;margin-left:196.4pt;margin-top:318.5pt;width:50.8pt;height:23.05pt;z-index:251667456;mso-position-horizontal-relative:text;mso-position-vertical-relative:text" o:gfxdata="UEsDBAoAAAAAAIdO4kAAAAAAAAAAAAAAAAAEAAAAZHJzL1BLAwQUAAAACACHTuJAjB2qfNwAAAAL&#10;AQAADwAAAGRycy9kb3ducmV2LnhtbE2Py07DMBRE90j8g3WR2FEnJqRtiFOhSBUSoouWbtg58W0S&#10;4UeI3Qd8PZcVLEczmjlTri7WsBNOYfBOQjpLgKFrvR5cJ2H/tr5bAAtROa2MdyjhCwOsquurUhXa&#10;n90WT7vYMSpxoVAS+hjHgvPQ9mhVmPkRHXkHP1kVSU4d15M6U7k1XCRJzq0aHC30asS6x/Zjd7QS&#10;Xur1Rm0bYRffpn5+PTyNn/v3Bylvb9LkEVjES/wLwy8+oUNFTI0/Oh2YkXC/FIQeJeTznE5RIltm&#10;GbBGwlyIFHhV8v8fqh9QSwMEFAAAAAgAh07iQGVLwRQeAgAAGQQAAA4AAABkcnMvZTJvRG9jLnht&#10;bK1TwY7aMBC9V+o/WL6XAAtsFxFWdFdUlVB3JVr1bBwbIjm2axsS+gHtH+ypl977XXxHnx1gUdtT&#10;1YsznjeZ8bx5M7ltKkV2wvnS6Jz2Ol1KhOamKPU6px8/zF+9psQHpgumjBY53QtPb6cvX0xqOxZ9&#10;szGqEI4gifbj2uZ0E4IdZ5nnG1Ex3zFWaIDSuIoFXN06Kxyrkb1SWb/bHWW1cYV1hgvv4b1vQTpN&#10;+aUUPDxI6UUgKqd4W0inS+cqntl0wsZrx+ym5MdnsH94RcVKjaLnVPcsMLJ15R+pqpI7440MHW6q&#10;zEhZcpF6QDe97m/dLDfMitQLyPH2TJP/f2n5+92jI2WB2WFSmlWY0eHp2+H7z8OPrwQ+EFRbP0bc&#10;0iIyNG9Mg+CT38MZ+26kq+IXHRHgoHp/plc0gXA4R4NhbwSEA+rf9K+vhjFL9vyzdT68FaYi0cip&#10;w/QSqWy38KENPYXEWtrMS6XSBJUmNQpcDbvphzOC5EqjRmyhfWq0QrNqjn2tTLFHW860yvCWz0sU&#10;XzAfHpmDFPBeyDs84JDKoIg5WpRsjPvyN3+Mx4SAUlJDWjn1n7fMCUrUO43Z3fQGg6jFdBkMr/u4&#10;uEtkdYnobXVnoN4eFsnyZMb4oE6mdKb6hC2YxaqAmOaondNwMu9CK3hsERezWQqC+iwLC720PKZu&#10;6Zxtg5FlYjrS1HJzZA/6S7M67koU+OU9RT1v9PQ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B2q&#10;fNwAAAALAQAADwAAAAAAAAABACAAAAAiAAAAZHJzL2Rvd25yZXYueG1sUEsBAhQAFAAAAAgAh07i&#10;QGVLwRQeAgAAGQQAAA4AAAAAAAAAAQAgAAAAKwEAAGRycy9lMm9Eb2MueG1sUEsFBgAAAAAGAAYA&#10;WQEAALsFAAAAAA==&#10;" filled="f" stroked="f" strokeweight=".5pt">
            <v:textbox style="mso-next-textbox:#_x0000_s1035">
              <w:txbxContent>
                <w:p w:rsidR="00946DB3" w:rsidRDefault="00946DB3" w:rsidP="00946DB3">
                  <w:pPr>
                    <w:rPr>
                      <w:b/>
                      <w:bCs/>
                      <w:color w:val="FFFFFF" w:themeColor="background1"/>
                    </w:rPr>
                  </w:pPr>
                  <w:r>
                    <w:rPr>
                      <w:rFonts w:hint="eastAsia"/>
                      <w:b/>
                      <w:bCs/>
                      <w:color w:val="FFFFFF" w:themeColor="background1"/>
                    </w:rPr>
                    <w:t>ZXS08</w:t>
                  </w:r>
                </w:p>
              </w:txbxContent>
            </v:textbox>
          </v:shape>
        </w:pict>
      </w:r>
      <w:r w:rsidRPr="0054611E">
        <w:rPr>
          <w:rFonts w:asciiTheme="minorHAnsi" w:hAnsiTheme="minorHAnsi" w:cstheme="minorBidi"/>
          <w:sz w:val="21"/>
          <w:szCs w:val="24"/>
        </w:rPr>
        <w:pict>
          <v:oval id="_x0000_s1033" style="position:absolute;left:0;text-align:left;margin-left:191.75pt;margin-top:325.4pt;width:7.75pt;height:7.6pt;z-index:251665408;mso-position-horizontal-relative:text;mso-position-vertical-relative:text;v-text-anchor:middle" o:gfxdata="UEsDBAoAAAAAAIdO4kAAAAAAAAAAAAAAAAAEAAAAZHJzL1BLAwQUAAAACACHTuJARsmHl9gAAAAL&#10;AQAADwAAAGRycy9kb3ducmV2LnhtbE2PwU7DMBBE70j8g7VI3KjdkCZpyKYHJI5ItEXi6sYmjmqv&#10;o9hpCl+POcFxNU8zb5vd1Vl20VMYPCGsVwKYps6rgXqE9+PLQwUsRElKWk8a4UsH2LW3N42slV9o&#10;ry+H2LNUQqGWCCbGseY8dEY7GVZ+1JSyTz85GdM59VxNcknlzvJMiII7OVBaMHLUz0Z358PsEOKy&#10;+d5/bLJoelHZM83bsLy9It7frcUTsKiv8Q+GX/2kDm1yOvmZVGAW4bHKy4QiFNssB5aIXIgM2Amh&#10;FGUBvG34/x/aH1BLAwQUAAAACACHTuJAkpLUrlECAAB/BAAADgAAAGRycy9lMm9Eb2MueG1srVRL&#10;jhMxEN0jcQfLe6aTKPNJNJ1RlFEQ0ogZaUCsHbedtuQftpPOcABOwZItx4Jz8OzOZ/isEFk4Va5K&#10;Vb3nV7m+2RlNtiJE5WxNh2cDSoTlrlF2XdP375avriiJidmGaWdFTZ9EpDezly+uOz8VI9c63YhA&#10;UMTGaedr2qbkp1UVeSsMi2fOC4ugdMGwBDesqyawDtWNrkaDwUXVudD44LiIEbe3fZDOSn0pBU/3&#10;UkaRiK4pZkvlDOVc5bOaXbPpOjDfKr4fg/3DFIYpi6bHUrcsMbIJ6o9SRvHgopPpjDtTOSkVFwUD&#10;0AwHv6F5bJkXBQvIif5IU/x/Zfnb7UMgqsHbjSmxzOCNfnz99v3LZ4ILsNP5OEXSo38Iey/CzFB3&#10;Mpj8DRBkVxh9OjIqdolwXE6uxqNzSjgik4vzUeG7Ov3Uh5heC2dINmoqtFY+ZsRsyrZ3MaEjsg9Z&#10;+To6rZql0ro4Yb1a6EC2DK+7XA7wySPjJ7+kaUs64BtdIkw4g8qkZgmm8cAd7ZoSpteQL0+h9LYu&#10;d0Clvvcti23fo5TtNWNUgnC1MjW9yo0PnbXFAJm0nqZsrVzzBJKD69UXPV8q4L1jMT2wALlhLKxQ&#10;uschtcOsbm9R0rrw6W/3OR8qQJSSDvIFjo8bFgQl+o2FPibD8TjrvTjj80tQT8LzyOp5xG7MwoHD&#10;IZbV82Lm/KQPpgzOfMCmzXNXhJjl6N0ztncWqV8r7CoX83lJg8Y9S3f20fNcPBNq3XyTnFTlbU/s&#10;7EmDysv77Tcyr9Fzv2Sd/jdm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GyYeX2AAAAAsBAAAP&#10;AAAAAAAAAAEAIAAAACIAAABkcnMvZG93bnJldi54bWxQSwECFAAUAAAACACHTuJAkpLUrlECAAB/&#10;BAAADgAAAAAAAAABACAAAAAnAQAAZHJzL2Uyb0RvYy54bWxQSwUGAAAAAAYABgBZAQAA6gUAAAAA&#10;" fillcolor="red" stroked="f" strokeweight="1pt">
            <v:stroke joinstyle="miter"/>
          </v:oval>
        </w:pict>
      </w:r>
      <w:r w:rsidRPr="0054611E">
        <w:rPr>
          <w:rFonts w:asciiTheme="minorHAnsi" w:hAnsiTheme="minorHAnsi" w:cstheme="minorBidi"/>
          <w:sz w:val="21"/>
          <w:szCs w:val="24"/>
        </w:rPr>
        <w:pict>
          <v:oval id="_x0000_s1039" style="position:absolute;left:0;text-align:left;margin-left:112.55pt;margin-top:149.05pt;width:7.75pt;height:7.6pt;z-index:251671552;mso-position-horizontal-relative:text;mso-position-vertical-relative:text;v-text-anchor:middle" o:gfxdata="UEsDBAoAAAAAAIdO4kAAAAAAAAAAAAAAAAAEAAAAZHJzL1BLAwQUAAAACACHTuJAaTm+GdgAAAAL&#10;AQAADwAAAGRycy9kb3ducmV2LnhtbE2PwU7DMAyG70i8Q+RJ3FjSllala7oDEkckNpC4Zo1pqiVO&#10;1aTr4OkJJzja/vT7+9v91Vl2wTmMniRkWwEMqfd6pEHC+9vzfQ0sREVaWU8o4QsD7Lvbm1Y12q90&#10;wMsxDiyFUGiUBBPj1HAeeoNOha2fkNLt089OxTTOA9ezWlO4szwXouJOjZQ+GDXhk8H+fFychLiW&#10;34ePMo9mELU90/IY1tcXKe82mdgBi3iNfzD86id16JLTyS+kA7MS8gdRJVRCkRUFsETkZZUBO6VN&#10;XpfAu5b/79D9AFBLAwQUAAAACACHTuJArhpAElACAAB/BAAADgAAAGRycy9lMm9Eb2MueG1srVRJ&#10;jhMxFN0jcQfLe1JJSHqIutKKOgpCatEtNYi147JTljxhO6mEA3AKlmz7WHAOnl3pgWGFqIXrT/WH&#10;5/fr4nJvNNmJEJWzNR0NhpQIy12j7KamH96vXp1REhOzDdPOipoeRKSX85cvLjo/E2PXOt2IQJDE&#10;xlnna9qm5GdVFXkrDIsD54WFU7pgWIIaNlUTWIfsRlfj4fCk6lxofHBcxAjrsnfSeckvpeDpRsoo&#10;EtE1RW+pnKGc63xW8ws22wTmW8WPbbB/6MIwZVH0MdWSJUa2Qf2RyigeXHQyDbgzlZNScVFmwDSj&#10;4W/T3LXMizILwIn+Eab4/9Lyd7vbQFRT0/FrSiwzuKMf3+6/f/1CYAA6nY8zBN3523DUIsQ86l4G&#10;k98YguwLoodHRMU+EQ7j+dlkPKWEw3N+Mh0XvKunT32I6Y1whmShpkJr5WOemM3Y7jomVET0Q1Q2&#10;R6dVs1JaFyVs1lc6kB3D7a5WQzy5ZXzyS5i2pAM3x6dwE87AMqlZgmg85o52QwnTG9CXp1BqW5cr&#10;IFNfe8li29coaXvOGJVAXK1MTc9y4YfK2qKBDFoPU5bWrjkA5OB69kXPVwrzXrOYblkA3dAWVijd&#10;4JDaoVd3lChpXfj8N3uOBwvgpaQDfTHHpy0LghL91oIf56PJJPO9KJPpKaAn4bln/dxjt+bKAcMR&#10;ltXzIub4pB9EGZz5iE1b5KpwMctRu0fsqFylfq2wq1wsFiUMHPcsXds7z3PyDKh1i21yUpW7fULn&#10;CBpYXu7vuJF5jZ7rJerpvzH/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k5vhnYAAAACwEAAA8A&#10;AAAAAAAAAQAgAAAAIgAAAGRycy9kb3ducmV2LnhtbFBLAQIUABQAAAAIAIdO4kCuGkASUAIAAH8E&#10;AAAOAAAAAAAAAAEAIAAAACcBAABkcnMvZTJvRG9jLnhtbFBLBQYAAAAABgAGAFkBAADpBQAAAAA=&#10;" fillcolor="red" stroked="f" strokeweight="1pt">
            <v:stroke joinstyle="miter"/>
          </v:oval>
        </w:pict>
      </w:r>
      <w:r w:rsidRPr="0054611E">
        <w:rPr>
          <w:rFonts w:asciiTheme="minorHAnsi" w:hAnsiTheme="minorHAnsi" w:cstheme="minorBidi"/>
          <w:sz w:val="21"/>
          <w:szCs w:val="24"/>
        </w:rPr>
        <w:pict>
          <v:shape id="_x0000_s1040" type="#_x0000_t202" style="position:absolute;left:0;text-align:left;margin-left:120.3pt;margin-top:133.6pt;width:52pt;height:23.05pt;z-index:251672576;mso-position-horizontal-relative:text;mso-position-vertical-relative:text" o:gfxdata="UEsDBAoAAAAAAIdO4kAAAAAAAAAAAAAAAAAEAAAAZHJzL1BLAwQUAAAACACHTuJA+5w1xNsAAAAL&#10;AQAADwAAAGRycy9kb3ducmV2LnhtbE2PzU7DMBCE70i8g7VI3KjTkFRNiFOhSBUSgkNLL9w2sZtE&#10;xOsQuz/w9GxP5Ta7M5r9tlid7SCOZvK9IwXzWQTCUON0T62C3cf6YQnCBySNgyOj4Md4WJW3NwXm&#10;2p1oY47b0AouIZ+jgi6EMZfSN52x6GduNMTe3k0WA49TK/WEJy63g4yjaCEt9sQXOhxN1Znma3uw&#10;Cl6r9Ttu6tguf4fq5W3/PH7vPlOl7u/m0ROIYM7hGoYLPqNDyUy1O5D2YlAQJ+mCoyyyLAHBicck&#10;4019EWkKsizk/x/KP1BLAwQUAAAACACHTuJAxbglhh4CAAAZBAAADgAAAGRycy9lMm9Eb2MueG1s&#10;rVPBjtMwEL0j8Q+W7zRpt+2yVdNV2VURUsWuVBBn17GbSLbH2G6T8gHwB3viwp3v6ncwdtpuBZwQ&#10;F2c8bzLjefNmettqRXbC+RpMQfu9nBJhOJS12RT044fFq9eU+MBMyRQYUdC98PR29vLFtLETMYAK&#10;VCkcwSTGTxpb0CoEO8kyzyuhme+BFQZBCU6zgFe3yUrHGsyuVTbI83HWgCutAy68R+99B9JZyi+l&#10;4OFBSi8CUQXFt4V0unSu45nNpmyyccxWNT8+g/3DKzSrDRY9p7pngZGtq/9IpWvuwIMMPQ46Aylr&#10;LlIP2E0//62bVcWsSL0gOd6eafL/Ly1/v3t0pC5xdmNKDNM4o8PTt8P3n4cfXwn6kKDG+gnGrSxG&#10;hvYNtBh88nt0xr5b6XT8YkcEcaR6f6ZXtIFwdI7H+TBHhCM0uBlcX41iluz5Z+t8eCtAk2gU1OH0&#10;Eqlst/ShCz2FxFoGFrVSaYLKkAYLXI3y9MMZweTKYI3YQvfUaIV23R77WkO5x7YcdMrwli9qLL5k&#10;Pjwyh1LA96K8wwMeUgEWgaNFSQXuy9/8MR4nhCglDUqroP7zljlBiXpncHY3/eEwajFdhqPrAV7c&#10;JbK+RMxW3wGqt4+LZHkyY3xQJ1M60J9wC+axKkLMcKxd0HAy70IneNwiLubzFITqsywszcrymLqj&#10;c74NIOvEdKSp4+bIHuovzeq4K1Hgl/cU9bzRs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7nDXE&#10;2wAAAAsBAAAPAAAAAAAAAAEAIAAAACIAAABkcnMvZG93bnJldi54bWxQSwECFAAUAAAACACHTuJA&#10;xbglhh4CAAAZBAAADgAAAAAAAAABACAAAAAqAQAAZHJzL2Uyb0RvYy54bWxQSwUGAAAAAAYABgBZ&#10;AQAAugUAAAAA&#10;" filled="f" stroked="f" strokeweight=".5pt">
            <v:textbox style="mso-next-textbox:#_x0000_s1040">
              <w:txbxContent>
                <w:p w:rsidR="00946DB3" w:rsidRDefault="00946DB3" w:rsidP="00946DB3">
                  <w:pPr>
                    <w:rPr>
                      <w:b/>
                      <w:bCs/>
                      <w:color w:val="FFFFFF" w:themeColor="background1"/>
                    </w:rPr>
                  </w:pPr>
                  <w:r>
                    <w:rPr>
                      <w:rFonts w:hint="eastAsia"/>
                      <w:b/>
                      <w:bCs/>
                      <w:color w:val="FFFFFF" w:themeColor="background1"/>
                    </w:rPr>
                    <w:t>ZXS03</w:t>
                  </w:r>
                </w:p>
              </w:txbxContent>
            </v:textbox>
          </v:shape>
        </w:pict>
      </w:r>
      <w:r w:rsidRPr="0054611E">
        <w:rPr>
          <w:rFonts w:asciiTheme="minorHAnsi" w:hAnsiTheme="minorHAnsi" w:cstheme="minorBidi"/>
          <w:sz w:val="21"/>
          <w:szCs w:val="24"/>
        </w:rPr>
        <w:pict>
          <v:shape id="_x0000_s1045" type="#_x0000_t202" style="position:absolute;left:0;text-align:left;margin-left:178.3pt;margin-top:55.35pt;width:54pt;height:23.05pt;z-index:251677696;mso-position-horizontal-relative:text;mso-position-vertical-relative:text" o:gfxdata="UEsDBAoAAAAAAIdO4kAAAAAAAAAAAAAAAAAEAAAAZHJzL1BLAwQUAAAACACHTuJA6+RxIdsAAAAL&#10;AQAADwAAAGRycy9kb3ducmV2LnhtbE2PzU7DMBCE70i8g7VI3KiTNNAojVOhSBUSgkNLL9w2sZtE&#10;jdchdn/g6VlO5bgzn2ZnitXFDuJkJt87UhDPIhCGGqd7ahXsPtYPGQgfkDQOjoyCb+NhVd7eFJhr&#10;d6aNOW1DKziEfI4KuhDGXErfdMain7nREHt7N1kMfE6t1BOeOdwOMomiJ2mxJ/7Q4WiqzjSH7dEq&#10;eK3W77ipE5v9DNXL2/55/Np9Pip1fxdHSxDBXMIVhr/6XB1K7lS7I2kvBgXzeRozykaSLUAwkaYJ&#10;KzUrizQDWRby/4byF1BLAwQUAAAACACHTuJA4ouhIx8CAAAZBAAADgAAAGRycy9lMm9Eb2MueG1s&#10;rVPBjtMwEL0j8Q+W7zRttt3tVk1XZVdFSBW7UkGcXcduItkeY7tNygfAH3Diwp3v6ncwdtpuBZwQ&#10;F2c8bzLjefNmetdqRXbC+RpMQQe9PiXCcChrsynoh/eLV2NKfGCmZAqMKOheeHo3e/li2tiJyKEC&#10;VQpHMInxk8YWtArBTrLM80po5ntghUFQgtMs4NVtstKxBrNrleX9/nXWgCutAy68R+9DB9JZyi+l&#10;4OFRSi8CUQXFt4V0unSu45nNpmyyccxWNT8+g/3DKzSrDRY9p3pggZGtq/9IpWvuwIMMPQ46Aylr&#10;LlIP2M2g/1s3q4pZkXpBcrw90+T/X1r+bvfkSF0WNB9SYpjGGR2+fT18/3n48YWgDwlqrJ9g3Mpi&#10;ZGhfQ4uDPvk9OmPfrXQ6frEjgjhSvT/TK9pAODqvx6NxHxGOUH6b31yNYpbs+WfrfHgjQJNoFNTh&#10;9BKpbLf0oQs9hcRaBha1UmmCypAGC1yN+umHM4LJlcEasYXuqdEK7bo99rWGco9tOeiU4S1f1Fh8&#10;yXx4Yg6lgO9FeYdHPKQCLAJHi5IK3Oe/+WM8TghRShqUVkH9py1zghL11uDsbgfDYdRiugxHNzle&#10;3CWyvkTMVt8DqneAi2R5MmN8UCdTOtAfcQvmsSpCzHCsXdBwMu9DJ3jcIi7m8xSE6rMsLM3K8pi6&#10;o3O+DSDrxHSkqePmyB7qL83quCtR4Jf3FPW80b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Rx&#10;IdsAAAALAQAADwAAAAAAAAABACAAAAAiAAAAZHJzL2Rvd25yZXYueG1sUEsBAhQAFAAAAAgAh07i&#10;QOKLoSMfAgAAGQQAAA4AAAAAAAAAAQAgAAAAKgEAAGRycy9lMm9Eb2MueG1sUEsFBgAAAAAGAAYA&#10;WQEAALsFAAAAAA==&#10;" filled="f" stroked="f" strokeweight=".5pt">
            <v:textbox style="mso-next-textbox:#_x0000_s1045">
              <w:txbxContent>
                <w:p w:rsidR="00946DB3" w:rsidRDefault="00946DB3" w:rsidP="00946DB3">
                  <w:pPr>
                    <w:rPr>
                      <w:b/>
                      <w:bCs/>
                      <w:color w:val="FFFFFF" w:themeColor="background1"/>
                    </w:rPr>
                  </w:pPr>
                  <w:r>
                    <w:rPr>
                      <w:rFonts w:hint="eastAsia"/>
                      <w:b/>
                      <w:bCs/>
                      <w:color w:val="FFFFFF" w:themeColor="background1"/>
                    </w:rPr>
                    <w:t>ZXS02</w:t>
                  </w:r>
                </w:p>
              </w:txbxContent>
            </v:textbox>
          </v:shape>
        </w:pict>
      </w:r>
      <w:r w:rsidRPr="0054611E">
        <w:rPr>
          <w:rFonts w:asciiTheme="minorHAnsi" w:hAnsiTheme="minorHAnsi" w:cstheme="minorBidi"/>
          <w:sz w:val="21"/>
          <w:szCs w:val="24"/>
        </w:rPr>
        <w:pict>
          <v:oval id="_x0000_s1046" style="position:absolute;left:0;text-align:left;margin-left:174.7pt;margin-top:62.75pt;width:7.75pt;height:7.6pt;z-index:251678720;mso-position-horizontal-relative:text;mso-position-vertical-relative:text;v-text-anchor:middle" o:gfxdata="UEsDBAoAAAAAAIdO4kAAAAAAAAAAAAAAAAAEAAAAZHJzL1BLAwQUAAAACACHTuJA7POG89cAAAAL&#10;AQAADwAAAGRycy9kb3ducmV2LnhtbE2PwU7DMBBE70j8g7VI3KjdNKmaEKcHJI5ItCBxdeMljhqv&#10;o9hpCl/PcoLjzjzNztT7qx/EBafYB9KwXikQSG2wPXUa3t+eH3YgYjJkzRAINXxhhH1ze1ObyoaF&#10;Dng5pk5wCMXKaHApjZWUsXXoTVyFEYm9zzB5k/icOmkns3C4H2Sm1FZ60xN/cGbEJ4ft+Th7DWkp&#10;vg8fRZZcp3bDmeYyLq8vWt/frdUjiITX9AfDb32uDg13OoWZbBSDhk1WloyykRc8iolNXuQgTqxs&#10;VQayqeX/Dc0PUEsDBBQAAAAIAIdO4kCOADuVUAIAAH8EAAAOAAAAZHJzL2Uyb0RvYy54bWytVEuO&#10;EzEQ3SNxB8t7ppMo80k0nVGUURDSiBlpQKwdt5225B+2k85wAE7Bki3HgnPw7M5n+KwQWThVrkpV&#10;vedXub7ZGU22IkTlbE2HZwNKhOWuUXZd0/fvlq+uKImJ2YZpZ0VNn0SkN7OXL647PxUj1zrdiEBQ&#10;xMZp52vapuSnVRV5KwyLZ84Li6B0wbAEN6yrJrAO1Y2uRoPBRdW50PjguIgRt7d9kM5KfSkFT/dS&#10;RpGIrilmS+UM5Vzls5pds+k6MN8qvh+D/cMUhimLpsdStywxsgnqj1JG8eCik+mMO1M5KRUXBQPQ&#10;DAe/oXlsmRcFC8iJ/khT/H9l+dvtQyCqwduBHssM3ujH12/fv3wmuAA7nY9TJD36h7D3IswMdSeD&#10;yd8AQXaF0acjo2KXCMfl5Go8OqeEIzK5OB+VitXppz7E9Fo4Q7JRU6G18jEjZlO2vYsJHZF9yMrX&#10;0WnVLJXWxQnr1UIHsmV43eVygE8eGT/5JU1b0gHf6BJhwhlUJjVLMI0H7mjXlDC9hnx5CqW3dbkD&#10;KvW9b1ls+x6lbK8ZoxKEq5Wp6VVufOisLQbIpPU0ZWvlmieQHFyvvuj5UgHvHYvpgQXIDWNhhdI9&#10;DqkdZnV7i5LWhU9/u8/5UAGilHSQL3B83LAgKNFvLPQxGY7HWe/FGZ9fgnoSnkdWzyN2YxYOHA6x&#10;rJ4XM+cnfTBlcOYDNm2euyLELEfvnrG9s0j9WmFXuZjPSxo07lm6s4+e5+KZUOvmm+SkKm97YmdP&#10;GlRe3m+/kXmNnvsl6/S/Mfs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7POG89cAAAALAQAADwAA&#10;AAAAAAABACAAAAAiAAAAZHJzL2Rvd25yZXYueG1sUEsBAhQAFAAAAAgAh07iQI4AO5VQAgAAfwQA&#10;AA4AAAAAAAAAAQAgAAAAJgEAAGRycy9lMm9Eb2MueG1sUEsFBgAAAAAGAAYAWQEAAOgFAAAAAA==&#10;" fillcolor="red" stroked="f" strokeweight="1pt">
            <v:stroke joinstyle="miter"/>
          </v:oval>
        </w:pict>
      </w:r>
      <w:r w:rsidR="00946DB3">
        <w:rPr>
          <w:noProof/>
          <w:lang w:eastAsia="zh-CN"/>
        </w:rPr>
        <w:drawing>
          <wp:inline distT="0" distB="0" distL="114300" distR="114300">
            <wp:extent cx="4299585" cy="5290820"/>
            <wp:effectExtent l="19050" t="0" r="5715" b="0"/>
            <wp:docPr id="2" name="图片 2" descr="TIM截图20190730085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截图20190730085341"/>
                    <pic:cNvPicPr>
                      <a:picLocks noChangeAspect="1"/>
                    </pic:cNvPicPr>
                  </pic:nvPicPr>
                  <pic:blipFill>
                    <a:blip r:embed="rId14" cstate="print">
                      <a:lum contrast="12000"/>
                    </a:blip>
                    <a:stretch>
                      <a:fillRect/>
                    </a:stretch>
                  </pic:blipFill>
                  <pic:spPr>
                    <a:xfrm>
                      <a:off x="0" y="0"/>
                      <a:ext cx="4299585" cy="5290820"/>
                    </a:xfrm>
                    <a:prstGeom prst="rect">
                      <a:avLst/>
                    </a:prstGeom>
                  </pic:spPr>
                </pic:pic>
              </a:graphicData>
            </a:graphic>
          </wp:inline>
        </w:drawing>
      </w:r>
    </w:p>
    <w:p w:rsidR="00946DB3" w:rsidRDefault="00946DB3" w:rsidP="00946DB3">
      <w:pPr>
        <w:tabs>
          <w:tab w:val="left" w:pos="6326"/>
        </w:tabs>
        <w:jc w:val="center"/>
        <w:rPr>
          <w:rFonts w:ascii="Times New Roman" w:hAnsi="Times New Roman" w:cs="Times New Roman"/>
          <w:b/>
          <w:bCs/>
          <w:sz w:val="28"/>
          <w:szCs w:val="36"/>
          <w:lang w:eastAsia="zh-CN"/>
        </w:rPr>
      </w:pPr>
      <w:r>
        <w:rPr>
          <w:rFonts w:ascii="Times New Roman" w:hAnsi="Times New Roman" w:cs="Times New Roman"/>
          <w:b/>
          <w:bCs/>
          <w:sz w:val="28"/>
          <w:szCs w:val="36"/>
          <w:lang w:eastAsia="zh-CN"/>
        </w:rPr>
        <w:t>监测点位布置图</w:t>
      </w:r>
    </w:p>
    <w:p w:rsidR="00946DB3" w:rsidRDefault="00946DB3" w:rsidP="00946DB3">
      <w:pPr>
        <w:tabs>
          <w:tab w:val="left" w:pos="6326"/>
        </w:tabs>
        <w:rPr>
          <w:rFonts w:ascii="Times New Roman" w:hAnsi="Times New Roman" w:cs="Times New Roman"/>
          <w:b/>
          <w:bCs/>
          <w:sz w:val="28"/>
          <w:szCs w:val="36"/>
          <w:lang w:eastAsia="zh-CN"/>
        </w:rPr>
      </w:pPr>
      <w:r>
        <w:rPr>
          <w:rFonts w:ascii="Times New Roman" w:hAnsi="Times New Roman" w:cs="Times New Roman" w:hint="eastAsia"/>
          <w:b/>
          <w:bCs/>
          <w:sz w:val="28"/>
          <w:szCs w:val="36"/>
          <w:lang w:eastAsia="zh-CN"/>
        </w:rPr>
        <w:t>三、</w:t>
      </w:r>
      <w:r>
        <w:rPr>
          <w:rFonts w:ascii="Times New Roman" w:hAnsi="Times New Roman" w:cs="Times New Roman"/>
          <w:b/>
          <w:bCs/>
          <w:sz w:val="28"/>
          <w:szCs w:val="36"/>
          <w:lang w:eastAsia="zh-CN"/>
        </w:rPr>
        <w:t>监测项目</w:t>
      </w:r>
      <w:r>
        <w:rPr>
          <w:rFonts w:ascii="Times New Roman" w:hAnsi="Times New Roman" w:cs="Times New Roman" w:hint="eastAsia"/>
          <w:b/>
          <w:bCs/>
          <w:sz w:val="28"/>
          <w:szCs w:val="36"/>
          <w:lang w:eastAsia="zh-CN"/>
        </w:rPr>
        <w:t>及点位</w:t>
      </w:r>
    </w:p>
    <w:tbl>
      <w:tblPr>
        <w:tblW w:w="8910" w:type="dxa"/>
        <w:jc w:val="center"/>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47"/>
        <w:gridCol w:w="1224"/>
        <w:gridCol w:w="5939"/>
      </w:tblGrid>
      <w:tr w:rsidR="00946DB3" w:rsidTr="00570CCB">
        <w:trPr>
          <w:trHeight w:val="534"/>
          <w:tblHeader/>
          <w:jc w:val="center"/>
        </w:trPr>
        <w:tc>
          <w:tcPr>
            <w:tcW w:w="1747" w:type="dxa"/>
            <w:tcBorders>
              <w:top w:val="single" w:sz="4" w:space="0" w:color="auto"/>
              <w:left w:val="single" w:sz="4" w:space="0" w:color="auto"/>
              <w:bottom w:val="single" w:sz="4" w:space="0" w:color="auto"/>
              <w:right w:val="single" w:sz="4" w:space="0" w:color="auto"/>
            </w:tcBorders>
            <w:shd w:val="clear" w:color="auto" w:fill="F2F2F2"/>
            <w:vAlign w:val="center"/>
          </w:tcPr>
          <w:p w:rsidR="00946DB3" w:rsidRDefault="00946DB3" w:rsidP="00570CCB">
            <w:pPr>
              <w:jc w:val="center"/>
              <w:rPr>
                <w:rFonts w:ascii="Times New Roman" w:hAnsi="Times New Roman" w:cs="Times New Roman"/>
                <w:b/>
                <w:sz w:val="24"/>
              </w:rPr>
            </w:pPr>
            <w:r>
              <w:rPr>
                <w:rFonts w:ascii="Times New Roman" w:hAnsi="Times New Roman" w:cs="Times New Roman" w:hint="eastAsia"/>
                <w:b/>
                <w:sz w:val="24"/>
              </w:rPr>
              <w:lastRenderedPageBreak/>
              <w:t>样品类型</w:t>
            </w:r>
          </w:p>
        </w:tc>
        <w:tc>
          <w:tcPr>
            <w:tcW w:w="716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46DB3" w:rsidRDefault="00946DB3" w:rsidP="00570CCB">
            <w:pPr>
              <w:jc w:val="center"/>
              <w:rPr>
                <w:rFonts w:ascii="Times New Roman" w:hAnsi="Times New Roman" w:cs="Times New Roman"/>
                <w:b/>
                <w:sz w:val="24"/>
              </w:rPr>
            </w:pPr>
            <w:r>
              <w:rPr>
                <w:rFonts w:ascii="Times New Roman" w:hAnsi="Times New Roman" w:cs="Times New Roman"/>
                <w:b/>
                <w:sz w:val="24"/>
              </w:rPr>
              <w:t>监测项目</w:t>
            </w:r>
          </w:p>
        </w:tc>
      </w:tr>
      <w:tr w:rsidR="00946DB3" w:rsidTr="00570CCB">
        <w:trPr>
          <w:trHeight w:val="2996"/>
          <w:jc w:val="center"/>
        </w:trPr>
        <w:tc>
          <w:tcPr>
            <w:tcW w:w="1747" w:type="dxa"/>
            <w:vMerge w:val="restart"/>
            <w:tcBorders>
              <w:top w:val="single" w:sz="4" w:space="0" w:color="auto"/>
              <w:left w:val="single" w:sz="4" w:space="0" w:color="auto"/>
              <w:right w:val="single" w:sz="4" w:space="0" w:color="auto"/>
            </w:tcBorders>
            <w:shd w:val="clear" w:color="auto" w:fill="auto"/>
            <w:vAlign w:val="center"/>
          </w:tcPr>
          <w:p w:rsidR="00946DB3" w:rsidRPr="00105215" w:rsidRDefault="00946DB3" w:rsidP="00570CCB">
            <w:pPr>
              <w:jc w:val="center"/>
              <w:rPr>
                <w:rFonts w:ascii="Times New Roman" w:hAnsi="Times New Roman" w:cs="Times New Roman"/>
              </w:rPr>
            </w:pPr>
            <w:r w:rsidRPr="00105215">
              <w:rPr>
                <w:rFonts w:ascii="Times New Roman" w:hAnsi="Times New Roman" w:cs="Times New Roman"/>
              </w:rPr>
              <w:t>土壤</w:t>
            </w:r>
          </w:p>
        </w:tc>
        <w:tc>
          <w:tcPr>
            <w:tcW w:w="1224" w:type="dxa"/>
            <w:tcBorders>
              <w:top w:val="single" w:sz="4" w:space="0" w:color="auto"/>
              <w:left w:val="single" w:sz="4" w:space="0" w:color="auto"/>
              <w:bottom w:val="single" w:sz="4" w:space="0" w:color="auto"/>
              <w:right w:val="single" w:sz="4" w:space="0" w:color="auto"/>
            </w:tcBorders>
            <w:vAlign w:val="center"/>
          </w:tcPr>
          <w:p w:rsidR="00946DB3" w:rsidRPr="00105215" w:rsidRDefault="00946DB3" w:rsidP="00570CCB">
            <w:pPr>
              <w:jc w:val="center"/>
              <w:rPr>
                <w:rFonts w:ascii="Times New Roman" w:hAnsi="Times New Roman" w:cs="Times New Roman"/>
              </w:rPr>
            </w:pPr>
            <w:r w:rsidRPr="00105215">
              <w:rPr>
                <w:rFonts w:ascii="Times New Roman" w:hAnsi="Times New Roman" w:cs="Times New Roman" w:hint="eastAsia"/>
              </w:rPr>
              <w:t>基本</w:t>
            </w:r>
            <w:r w:rsidRPr="00105215">
              <w:rPr>
                <w:rFonts w:ascii="Times New Roman" w:hAnsi="Times New Roman" w:cs="Times New Roman" w:hint="eastAsia"/>
              </w:rPr>
              <w:t>45</w:t>
            </w:r>
            <w:r w:rsidRPr="00105215">
              <w:rPr>
                <w:rFonts w:ascii="Times New Roman" w:hAnsi="Times New Roman" w:cs="Times New Roman" w:hint="eastAsia"/>
              </w:rPr>
              <w:t>项</w:t>
            </w:r>
          </w:p>
        </w:tc>
        <w:tc>
          <w:tcPr>
            <w:tcW w:w="5939" w:type="dxa"/>
            <w:tcBorders>
              <w:top w:val="single" w:sz="4" w:space="0" w:color="auto"/>
              <w:left w:val="single" w:sz="4" w:space="0" w:color="auto"/>
              <w:bottom w:val="single" w:sz="4" w:space="0" w:color="auto"/>
              <w:right w:val="single" w:sz="4" w:space="0" w:color="auto"/>
            </w:tcBorders>
            <w:vAlign w:val="center"/>
          </w:tcPr>
          <w:p w:rsidR="00946DB3" w:rsidRPr="00105215" w:rsidRDefault="00946DB3" w:rsidP="00570CCB">
            <w:pPr>
              <w:jc w:val="center"/>
              <w:rPr>
                <w:rFonts w:ascii="Times New Roman" w:hAnsi="Times New Roman" w:cs="Times New Roman"/>
                <w:lang w:eastAsia="zh-CN"/>
              </w:rPr>
            </w:pPr>
            <w:r w:rsidRPr="00105215">
              <w:rPr>
                <w:rFonts w:ascii="Times New Roman" w:hAnsi="Times New Roman" w:cs="Times New Roman" w:hint="eastAsia"/>
                <w:lang w:eastAsia="zh-CN"/>
              </w:rPr>
              <w:t>pH</w:t>
            </w:r>
            <w:r w:rsidRPr="00105215">
              <w:rPr>
                <w:rFonts w:ascii="Times New Roman" w:hAnsi="Times New Roman" w:cs="Times New Roman" w:hint="eastAsia"/>
                <w:lang w:eastAsia="zh-CN"/>
              </w:rPr>
              <w:t>、镉、铅、铬（六价）、铜、镍、汞、砷、</w:t>
            </w:r>
            <w:r w:rsidRPr="00105215">
              <w:rPr>
                <w:rFonts w:ascii="Times New Roman" w:hAnsi="Times New Roman" w:cs="Times New Roman"/>
                <w:lang w:eastAsia="zh-CN"/>
              </w:rPr>
              <w:t>四氯化碳</w:t>
            </w:r>
            <w:r w:rsidRPr="00105215">
              <w:rPr>
                <w:rFonts w:ascii="Times New Roman" w:hAnsi="Times New Roman" w:cs="Times New Roman" w:hint="eastAsia"/>
                <w:lang w:eastAsia="zh-CN"/>
              </w:rPr>
              <w:t>、</w:t>
            </w:r>
            <w:r w:rsidRPr="00105215">
              <w:rPr>
                <w:rFonts w:ascii="Times New Roman" w:hAnsi="Times New Roman" w:cs="Times New Roman"/>
                <w:lang w:eastAsia="zh-CN"/>
              </w:rPr>
              <w:t>氯仿</w:t>
            </w:r>
            <w:r w:rsidRPr="00105215">
              <w:rPr>
                <w:rFonts w:ascii="Times New Roman" w:hAnsi="Times New Roman" w:cs="Times New Roman" w:hint="eastAsia"/>
                <w:lang w:eastAsia="zh-CN"/>
              </w:rPr>
              <w:t>、</w:t>
            </w:r>
            <w:r w:rsidRPr="00105215">
              <w:rPr>
                <w:rFonts w:ascii="Times New Roman" w:hAnsi="Times New Roman" w:cs="Times New Roman"/>
                <w:lang w:eastAsia="zh-CN"/>
              </w:rPr>
              <w:t>氯甲烷</w:t>
            </w:r>
            <w:r w:rsidRPr="00105215">
              <w:rPr>
                <w:rFonts w:ascii="Times New Roman" w:hAnsi="Times New Roman" w:cs="Times New Roman" w:hint="eastAsia"/>
                <w:lang w:eastAsia="zh-CN"/>
              </w:rPr>
              <w:t>、</w:t>
            </w:r>
            <w:r w:rsidRPr="00105215">
              <w:rPr>
                <w:rFonts w:ascii="Times New Roman" w:hAnsi="Times New Roman" w:cs="Times New Roman"/>
                <w:lang w:eastAsia="zh-CN"/>
              </w:rPr>
              <w:t>1,1-</w:t>
            </w:r>
            <w:r w:rsidRPr="00105215">
              <w:rPr>
                <w:rFonts w:ascii="Times New Roman" w:hAnsi="Times New Roman" w:cs="Times New Roman"/>
                <w:lang w:eastAsia="zh-CN"/>
              </w:rPr>
              <w:t>二氯乙烷</w:t>
            </w:r>
            <w:r w:rsidRPr="00105215">
              <w:rPr>
                <w:rFonts w:ascii="Times New Roman" w:hAnsi="Times New Roman" w:cs="Times New Roman" w:hint="eastAsia"/>
                <w:lang w:eastAsia="zh-CN"/>
              </w:rPr>
              <w:t>、</w:t>
            </w:r>
            <w:r w:rsidRPr="00105215">
              <w:rPr>
                <w:rFonts w:ascii="Times New Roman" w:hAnsi="Times New Roman" w:cs="Times New Roman"/>
                <w:lang w:eastAsia="zh-CN"/>
              </w:rPr>
              <w:t>1,2-</w:t>
            </w:r>
            <w:r w:rsidRPr="00105215">
              <w:rPr>
                <w:rFonts w:ascii="Times New Roman" w:hAnsi="Times New Roman" w:cs="Times New Roman"/>
                <w:lang w:eastAsia="zh-CN"/>
              </w:rPr>
              <w:t>二氯乙烷</w:t>
            </w:r>
            <w:r w:rsidRPr="00105215">
              <w:rPr>
                <w:rFonts w:ascii="Times New Roman" w:hAnsi="Times New Roman" w:cs="Times New Roman" w:hint="eastAsia"/>
                <w:lang w:eastAsia="zh-CN"/>
              </w:rPr>
              <w:t>、</w:t>
            </w:r>
            <w:r w:rsidRPr="00105215">
              <w:rPr>
                <w:rFonts w:ascii="Times New Roman" w:hAnsi="Times New Roman" w:cs="Times New Roman"/>
                <w:lang w:eastAsia="zh-CN"/>
              </w:rPr>
              <w:t>1,1-</w:t>
            </w:r>
            <w:r w:rsidRPr="00105215">
              <w:rPr>
                <w:rFonts w:ascii="Times New Roman" w:hAnsi="Times New Roman" w:cs="Times New Roman"/>
                <w:lang w:eastAsia="zh-CN"/>
              </w:rPr>
              <w:t>二氯乙烯</w:t>
            </w:r>
            <w:r w:rsidRPr="00105215">
              <w:rPr>
                <w:rFonts w:ascii="Times New Roman" w:hAnsi="Times New Roman" w:cs="Times New Roman" w:hint="eastAsia"/>
                <w:lang w:eastAsia="zh-CN"/>
              </w:rPr>
              <w:t>、</w:t>
            </w:r>
            <w:r w:rsidRPr="00105215">
              <w:rPr>
                <w:rFonts w:ascii="Times New Roman" w:hAnsi="Times New Roman" w:cs="Times New Roman"/>
                <w:lang w:eastAsia="zh-CN"/>
              </w:rPr>
              <w:t>顺</w:t>
            </w:r>
            <w:r w:rsidRPr="00105215">
              <w:rPr>
                <w:rFonts w:ascii="Times New Roman" w:hAnsi="Times New Roman" w:cs="Times New Roman"/>
                <w:lang w:eastAsia="zh-CN"/>
              </w:rPr>
              <w:t>-1,2-</w:t>
            </w:r>
            <w:r w:rsidRPr="00105215">
              <w:rPr>
                <w:rFonts w:ascii="Times New Roman" w:hAnsi="Times New Roman" w:cs="Times New Roman"/>
                <w:lang w:eastAsia="zh-CN"/>
              </w:rPr>
              <w:t>二氯乙烯</w:t>
            </w:r>
            <w:r w:rsidRPr="00105215">
              <w:rPr>
                <w:rFonts w:ascii="Times New Roman" w:hAnsi="Times New Roman" w:cs="Times New Roman" w:hint="eastAsia"/>
                <w:lang w:eastAsia="zh-CN"/>
              </w:rPr>
              <w:t>、</w:t>
            </w:r>
            <w:r w:rsidRPr="00105215">
              <w:rPr>
                <w:rFonts w:ascii="Times New Roman" w:hAnsi="Times New Roman" w:cs="Times New Roman"/>
                <w:lang w:eastAsia="zh-CN"/>
              </w:rPr>
              <w:t>反</w:t>
            </w:r>
            <w:r w:rsidRPr="00105215">
              <w:rPr>
                <w:rFonts w:ascii="Times New Roman" w:hAnsi="Times New Roman" w:cs="Times New Roman"/>
                <w:lang w:eastAsia="zh-CN"/>
              </w:rPr>
              <w:t>-1,2-</w:t>
            </w:r>
            <w:r w:rsidRPr="00105215">
              <w:rPr>
                <w:rFonts w:ascii="Times New Roman" w:hAnsi="Times New Roman" w:cs="Times New Roman"/>
                <w:lang w:eastAsia="zh-CN"/>
              </w:rPr>
              <w:t>二氯乙烯</w:t>
            </w:r>
            <w:r w:rsidRPr="00105215">
              <w:rPr>
                <w:rFonts w:ascii="Times New Roman" w:hAnsi="Times New Roman" w:cs="Times New Roman" w:hint="eastAsia"/>
                <w:lang w:eastAsia="zh-CN"/>
              </w:rPr>
              <w:t>、</w:t>
            </w:r>
            <w:r w:rsidRPr="00105215">
              <w:rPr>
                <w:rFonts w:ascii="Times New Roman" w:hAnsi="Times New Roman" w:cs="Times New Roman"/>
                <w:lang w:eastAsia="zh-CN"/>
              </w:rPr>
              <w:t>二氯甲烷</w:t>
            </w:r>
            <w:r w:rsidRPr="00105215">
              <w:rPr>
                <w:rFonts w:ascii="Times New Roman" w:hAnsi="Times New Roman" w:cs="Times New Roman" w:hint="eastAsia"/>
                <w:lang w:eastAsia="zh-CN"/>
              </w:rPr>
              <w:t>、</w:t>
            </w:r>
            <w:r w:rsidRPr="00105215">
              <w:rPr>
                <w:rFonts w:ascii="Times New Roman" w:hAnsi="Times New Roman" w:cs="Times New Roman"/>
                <w:lang w:eastAsia="zh-CN"/>
              </w:rPr>
              <w:t>1,2-</w:t>
            </w:r>
            <w:r w:rsidRPr="00105215">
              <w:rPr>
                <w:rFonts w:ascii="Times New Roman" w:hAnsi="Times New Roman" w:cs="Times New Roman"/>
                <w:lang w:eastAsia="zh-CN"/>
              </w:rPr>
              <w:t>二氯丙烷</w:t>
            </w:r>
            <w:r w:rsidRPr="00105215">
              <w:rPr>
                <w:rFonts w:ascii="Times New Roman" w:hAnsi="Times New Roman" w:cs="Times New Roman" w:hint="eastAsia"/>
                <w:lang w:eastAsia="zh-CN"/>
              </w:rPr>
              <w:t>、</w:t>
            </w:r>
            <w:r w:rsidRPr="00105215">
              <w:rPr>
                <w:rFonts w:ascii="Times New Roman" w:hAnsi="Times New Roman" w:cs="Times New Roman"/>
                <w:lang w:eastAsia="zh-CN"/>
              </w:rPr>
              <w:t>1,1,1,2-</w:t>
            </w:r>
            <w:r w:rsidRPr="00105215">
              <w:rPr>
                <w:rFonts w:ascii="Times New Roman" w:hAnsi="Times New Roman" w:cs="Times New Roman"/>
                <w:lang w:eastAsia="zh-CN"/>
              </w:rPr>
              <w:t>四氯乙烷</w:t>
            </w:r>
            <w:r w:rsidRPr="00105215">
              <w:rPr>
                <w:rFonts w:ascii="Times New Roman" w:hAnsi="Times New Roman" w:cs="Times New Roman" w:hint="eastAsia"/>
                <w:lang w:eastAsia="zh-CN"/>
              </w:rPr>
              <w:t>、</w:t>
            </w:r>
            <w:r w:rsidRPr="00105215">
              <w:rPr>
                <w:rFonts w:ascii="Times New Roman" w:hAnsi="Times New Roman" w:cs="Times New Roman"/>
                <w:lang w:eastAsia="zh-CN"/>
              </w:rPr>
              <w:t>1,1,2,2-</w:t>
            </w:r>
            <w:r w:rsidRPr="00105215">
              <w:rPr>
                <w:rFonts w:ascii="Times New Roman" w:hAnsi="Times New Roman" w:cs="Times New Roman"/>
                <w:lang w:eastAsia="zh-CN"/>
              </w:rPr>
              <w:t>四氯乙烷</w:t>
            </w:r>
            <w:r w:rsidRPr="00105215">
              <w:rPr>
                <w:rFonts w:ascii="Times New Roman" w:hAnsi="Times New Roman" w:cs="Times New Roman" w:hint="eastAsia"/>
                <w:lang w:eastAsia="zh-CN"/>
              </w:rPr>
              <w:t>、</w:t>
            </w:r>
            <w:r w:rsidRPr="00105215">
              <w:rPr>
                <w:rFonts w:ascii="Times New Roman" w:hAnsi="Times New Roman" w:cs="Times New Roman"/>
                <w:lang w:eastAsia="zh-CN"/>
              </w:rPr>
              <w:t>四氯乙烯</w:t>
            </w:r>
            <w:r w:rsidRPr="00105215">
              <w:rPr>
                <w:rFonts w:ascii="Times New Roman" w:hAnsi="Times New Roman" w:cs="Times New Roman" w:hint="eastAsia"/>
                <w:lang w:eastAsia="zh-CN"/>
              </w:rPr>
              <w:t>、</w:t>
            </w:r>
            <w:r w:rsidRPr="00105215">
              <w:rPr>
                <w:rFonts w:ascii="Times New Roman" w:hAnsi="Times New Roman" w:cs="Times New Roman"/>
                <w:lang w:eastAsia="zh-CN"/>
              </w:rPr>
              <w:t>1,1,1-</w:t>
            </w:r>
            <w:r w:rsidRPr="00105215">
              <w:rPr>
                <w:rFonts w:ascii="Times New Roman" w:hAnsi="Times New Roman" w:cs="Times New Roman"/>
                <w:lang w:eastAsia="zh-CN"/>
              </w:rPr>
              <w:t>三氯乙烷</w:t>
            </w:r>
            <w:r w:rsidRPr="00105215">
              <w:rPr>
                <w:rFonts w:ascii="Times New Roman" w:hAnsi="Times New Roman" w:cs="Times New Roman" w:hint="eastAsia"/>
                <w:lang w:eastAsia="zh-CN"/>
              </w:rPr>
              <w:t>、</w:t>
            </w:r>
            <w:r w:rsidRPr="00105215">
              <w:rPr>
                <w:rFonts w:ascii="Times New Roman" w:hAnsi="Times New Roman" w:cs="Times New Roman"/>
                <w:lang w:eastAsia="zh-CN"/>
              </w:rPr>
              <w:t>1,1,2-</w:t>
            </w:r>
            <w:r w:rsidRPr="00105215">
              <w:rPr>
                <w:rFonts w:ascii="Times New Roman" w:hAnsi="Times New Roman" w:cs="Times New Roman"/>
                <w:lang w:eastAsia="zh-CN"/>
              </w:rPr>
              <w:t>三氯乙烷</w:t>
            </w:r>
            <w:r w:rsidRPr="00105215">
              <w:rPr>
                <w:rFonts w:ascii="Times New Roman" w:hAnsi="Times New Roman" w:cs="Times New Roman" w:hint="eastAsia"/>
                <w:lang w:eastAsia="zh-CN"/>
              </w:rPr>
              <w:t>、</w:t>
            </w:r>
            <w:r w:rsidRPr="00105215">
              <w:rPr>
                <w:rFonts w:ascii="Times New Roman" w:hAnsi="Times New Roman" w:cs="Times New Roman"/>
                <w:lang w:eastAsia="zh-CN"/>
              </w:rPr>
              <w:t>三氯乙烯</w:t>
            </w:r>
            <w:r w:rsidRPr="00105215">
              <w:rPr>
                <w:rFonts w:ascii="Times New Roman" w:hAnsi="Times New Roman" w:cs="Times New Roman" w:hint="eastAsia"/>
                <w:lang w:eastAsia="zh-CN"/>
              </w:rPr>
              <w:t>、</w:t>
            </w:r>
            <w:r w:rsidRPr="00105215">
              <w:rPr>
                <w:rFonts w:ascii="Times New Roman" w:hAnsi="Times New Roman" w:cs="Times New Roman"/>
                <w:lang w:eastAsia="zh-CN"/>
              </w:rPr>
              <w:t>1,2,3-</w:t>
            </w:r>
            <w:r w:rsidRPr="00105215">
              <w:rPr>
                <w:rFonts w:ascii="Times New Roman" w:hAnsi="Times New Roman" w:cs="Times New Roman"/>
                <w:lang w:eastAsia="zh-CN"/>
              </w:rPr>
              <w:t>三氯丙烷</w:t>
            </w:r>
            <w:r w:rsidRPr="00105215">
              <w:rPr>
                <w:rFonts w:ascii="Times New Roman" w:hAnsi="Times New Roman" w:cs="Times New Roman" w:hint="eastAsia"/>
                <w:lang w:eastAsia="zh-CN"/>
              </w:rPr>
              <w:t>、</w:t>
            </w:r>
            <w:r w:rsidRPr="00105215">
              <w:rPr>
                <w:rFonts w:ascii="Times New Roman" w:hAnsi="Times New Roman" w:cs="Times New Roman"/>
                <w:lang w:eastAsia="zh-CN"/>
              </w:rPr>
              <w:t>氯乙烯</w:t>
            </w:r>
            <w:r w:rsidRPr="00105215">
              <w:rPr>
                <w:rFonts w:ascii="Times New Roman" w:hAnsi="Times New Roman" w:cs="Times New Roman" w:hint="eastAsia"/>
                <w:lang w:eastAsia="zh-CN"/>
              </w:rPr>
              <w:t>、</w:t>
            </w:r>
            <w:r w:rsidRPr="00105215">
              <w:rPr>
                <w:rFonts w:ascii="Times New Roman" w:hAnsi="Times New Roman" w:cs="Times New Roman"/>
                <w:lang w:eastAsia="zh-CN"/>
              </w:rPr>
              <w:t>苯</w:t>
            </w:r>
            <w:r w:rsidRPr="00105215">
              <w:rPr>
                <w:rFonts w:ascii="Times New Roman" w:hAnsi="Times New Roman" w:cs="Times New Roman" w:hint="eastAsia"/>
                <w:lang w:eastAsia="zh-CN"/>
              </w:rPr>
              <w:t>、</w:t>
            </w:r>
            <w:r w:rsidRPr="00105215">
              <w:rPr>
                <w:rFonts w:ascii="Times New Roman" w:hAnsi="Times New Roman" w:cs="Times New Roman"/>
                <w:lang w:eastAsia="zh-CN"/>
              </w:rPr>
              <w:t>氯苯</w:t>
            </w:r>
            <w:r w:rsidRPr="00105215">
              <w:rPr>
                <w:rFonts w:ascii="Times New Roman" w:hAnsi="Times New Roman" w:cs="Times New Roman" w:hint="eastAsia"/>
                <w:lang w:eastAsia="zh-CN"/>
              </w:rPr>
              <w:t>、</w:t>
            </w:r>
            <w:r w:rsidRPr="00105215">
              <w:rPr>
                <w:rFonts w:ascii="Times New Roman" w:hAnsi="Times New Roman" w:cs="Times New Roman"/>
                <w:lang w:eastAsia="zh-CN"/>
              </w:rPr>
              <w:t>1,2-</w:t>
            </w:r>
            <w:r w:rsidRPr="00105215">
              <w:rPr>
                <w:rFonts w:ascii="Times New Roman" w:hAnsi="Times New Roman" w:cs="Times New Roman"/>
                <w:lang w:eastAsia="zh-CN"/>
              </w:rPr>
              <w:t>二氯苯</w:t>
            </w:r>
            <w:r w:rsidRPr="00105215">
              <w:rPr>
                <w:rFonts w:ascii="Times New Roman" w:hAnsi="Times New Roman" w:cs="Times New Roman" w:hint="eastAsia"/>
                <w:lang w:eastAsia="zh-CN"/>
              </w:rPr>
              <w:t>、</w:t>
            </w:r>
            <w:r w:rsidRPr="00105215">
              <w:rPr>
                <w:rFonts w:ascii="Times New Roman" w:hAnsi="Times New Roman" w:cs="Times New Roman"/>
                <w:lang w:eastAsia="zh-CN"/>
              </w:rPr>
              <w:t>1,4-</w:t>
            </w:r>
            <w:r w:rsidRPr="00105215">
              <w:rPr>
                <w:rFonts w:ascii="Times New Roman" w:hAnsi="Times New Roman" w:cs="Times New Roman"/>
                <w:lang w:eastAsia="zh-CN"/>
              </w:rPr>
              <w:t>二氯苯</w:t>
            </w:r>
            <w:r w:rsidRPr="00105215">
              <w:rPr>
                <w:rFonts w:ascii="Times New Roman" w:hAnsi="Times New Roman" w:cs="Times New Roman" w:hint="eastAsia"/>
                <w:lang w:eastAsia="zh-CN"/>
              </w:rPr>
              <w:t>、</w:t>
            </w:r>
            <w:r w:rsidRPr="00105215">
              <w:rPr>
                <w:rFonts w:ascii="Times New Roman" w:hAnsi="Times New Roman" w:cs="Times New Roman"/>
                <w:lang w:eastAsia="zh-CN"/>
              </w:rPr>
              <w:t>乙苯</w:t>
            </w:r>
            <w:r w:rsidRPr="00105215">
              <w:rPr>
                <w:rFonts w:ascii="Times New Roman" w:hAnsi="Times New Roman" w:cs="Times New Roman" w:hint="eastAsia"/>
                <w:lang w:eastAsia="zh-CN"/>
              </w:rPr>
              <w:t>、</w:t>
            </w:r>
            <w:r w:rsidRPr="00105215">
              <w:rPr>
                <w:rFonts w:ascii="Times New Roman" w:hAnsi="Times New Roman" w:cs="Times New Roman"/>
                <w:lang w:eastAsia="zh-CN"/>
              </w:rPr>
              <w:t>苯乙烯</w:t>
            </w:r>
            <w:r w:rsidRPr="00105215">
              <w:rPr>
                <w:rFonts w:ascii="Times New Roman" w:hAnsi="Times New Roman" w:cs="Times New Roman" w:hint="eastAsia"/>
                <w:lang w:eastAsia="zh-CN"/>
              </w:rPr>
              <w:t>、</w:t>
            </w:r>
            <w:r w:rsidRPr="00105215">
              <w:rPr>
                <w:rFonts w:ascii="Times New Roman" w:hAnsi="Times New Roman" w:cs="Times New Roman"/>
                <w:lang w:eastAsia="zh-CN"/>
              </w:rPr>
              <w:t>甲苯</w:t>
            </w:r>
            <w:r w:rsidRPr="00105215">
              <w:rPr>
                <w:rFonts w:ascii="Times New Roman" w:hAnsi="Times New Roman" w:cs="Times New Roman" w:hint="eastAsia"/>
                <w:lang w:eastAsia="zh-CN"/>
              </w:rPr>
              <w:t>、</w:t>
            </w:r>
            <w:r w:rsidRPr="00105215">
              <w:rPr>
                <w:rFonts w:ascii="Times New Roman" w:hAnsi="Times New Roman" w:cs="Times New Roman"/>
                <w:lang w:eastAsia="zh-CN"/>
              </w:rPr>
              <w:t>间二甲苯</w:t>
            </w:r>
            <w:r w:rsidRPr="00105215">
              <w:rPr>
                <w:rFonts w:ascii="Times New Roman" w:hAnsi="Times New Roman" w:cs="Times New Roman"/>
                <w:lang w:eastAsia="zh-CN"/>
              </w:rPr>
              <w:t>+</w:t>
            </w:r>
            <w:r w:rsidRPr="00105215">
              <w:rPr>
                <w:rFonts w:ascii="Times New Roman" w:hAnsi="Times New Roman" w:cs="Times New Roman"/>
                <w:lang w:eastAsia="zh-CN"/>
              </w:rPr>
              <w:t>对二甲苯</w:t>
            </w:r>
            <w:r w:rsidRPr="00105215">
              <w:rPr>
                <w:rFonts w:ascii="Times New Roman" w:hAnsi="Times New Roman" w:cs="Times New Roman" w:hint="eastAsia"/>
                <w:lang w:eastAsia="zh-CN"/>
              </w:rPr>
              <w:t>、</w:t>
            </w:r>
            <w:r w:rsidRPr="00105215">
              <w:rPr>
                <w:rFonts w:ascii="Times New Roman" w:hAnsi="Times New Roman" w:cs="Times New Roman"/>
                <w:lang w:eastAsia="zh-CN"/>
              </w:rPr>
              <w:t>邻二甲苯</w:t>
            </w:r>
            <w:r w:rsidRPr="00105215">
              <w:rPr>
                <w:rFonts w:ascii="Times New Roman" w:hAnsi="Times New Roman" w:cs="Times New Roman" w:hint="eastAsia"/>
                <w:lang w:eastAsia="zh-CN"/>
              </w:rPr>
              <w:t>、硝基苯、苯胺、</w:t>
            </w:r>
            <w:r w:rsidRPr="00105215">
              <w:rPr>
                <w:rFonts w:ascii="Times New Roman" w:hAnsi="Times New Roman" w:cs="Times New Roman"/>
                <w:lang w:eastAsia="zh-CN"/>
              </w:rPr>
              <w:t>2-</w:t>
            </w:r>
            <w:r w:rsidRPr="00105215">
              <w:rPr>
                <w:rFonts w:ascii="Times New Roman" w:hAnsi="Times New Roman" w:cs="Times New Roman" w:hint="eastAsia"/>
                <w:lang w:eastAsia="zh-CN"/>
              </w:rPr>
              <w:t>氯酚、苯并</w:t>
            </w:r>
            <w:r w:rsidRPr="00105215">
              <w:rPr>
                <w:rFonts w:ascii="Times New Roman" w:hAnsi="Times New Roman" w:cs="Times New Roman"/>
                <w:lang w:eastAsia="zh-CN"/>
              </w:rPr>
              <w:t>[a]</w:t>
            </w:r>
            <w:r w:rsidRPr="00105215">
              <w:rPr>
                <w:rFonts w:ascii="Times New Roman" w:hAnsi="Times New Roman" w:cs="Times New Roman" w:hint="eastAsia"/>
                <w:lang w:eastAsia="zh-CN"/>
              </w:rPr>
              <w:t>蒽、苯并</w:t>
            </w:r>
            <w:r w:rsidRPr="00105215">
              <w:rPr>
                <w:rFonts w:ascii="Times New Roman" w:hAnsi="Times New Roman" w:cs="Times New Roman"/>
                <w:lang w:eastAsia="zh-CN"/>
              </w:rPr>
              <w:t>[a]</w:t>
            </w:r>
            <w:r w:rsidRPr="00105215">
              <w:rPr>
                <w:rFonts w:ascii="Times New Roman" w:hAnsi="Times New Roman" w:cs="Times New Roman" w:hint="eastAsia"/>
                <w:lang w:eastAsia="zh-CN"/>
              </w:rPr>
              <w:t>芘、苯并</w:t>
            </w:r>
            <w:r w:rsidRPr="00105215">
              <w:rPr>
                <w:rFonts w:ascii="Times New Roman" w:hAnsi="Times New Roman" w:cs="Times New Roman"/>
                <w:lang w:eastAsia="zh-CN"/>
              </w:rPr>
              <w:t>[b]</w:t>
            </w:r>
            <w:r w:rsidRPr="00105215">
              <w:rPr>
                <w:rFonts w:ascii="Times New Roman" w:hAnsi="Times New Roman" w:cs="Times New Roman" w:hint="eastAsia"/>
                <w:lang w:eastAsia="zh-CN"/>
              </w:rPr>
              <w:t>荧蒽、苯并</w:t>
            </w:r>
            <w:r w:rsidRPr="00105215">
              <w:rPr>
                <w:rFonts w:ascii="Times New Roman" w:hAnsi="Times New Roman" w:cs="Times New Roman"/>
                <w:lang w:eastAsia="zh-CN"/>
              </w:rPr>
              <w:t>[k]</w:t>
            </w:r>
            <w:r w:rsidRPr="00105215">
              <w:rPr>
                <w:rFonts w:ascii="Times New Roman" w:hAnsi="Times New Roman" w:cs="Times New Roman" w:hint="eastAsia"/>
                <w:lang w:eastAsia="zh-CN"/>
              </w:rPr>
              <w:t>荧蒽、䓛、二苯并</w:t>
            </w:r>
            <w:r w:rsidRPr="00105215">
              <w:rPr>
                <w:rFonts w:ascii="Times New Roman" w:hAnsi="Times New Roman" w:cs="Times New Roman"/>
                <w:lang w:eastAsia="zh-CN"/>
              </w:rPr>
              <w:t>[a, h]</w:t>
            </w:r>
            <w:r w:rsidRPr="00105215">
              <w:rPr>
                <w:rFonts w:ascii="Times New Roman" w:hAnsi="Times New Roman" w:cs="Times New Roman" w:hint="eastAsia"/>
                <w:lang w:eastAsia="zh-CN"/>
              </w:rPr>
              <w:t>蒽、茚并</w:t>
            </w:r>
            <w:r w:rsidRPr="00105215">
              <w:rPr>
                <w:rFonts w:ascii="Times New Roman" w:hAnsi="Times New Roman" w:cs="Times New Roman"/>
                <w:lang w:eastAsia="zh-CN"/>
              </w:rPr>
              <w:t>[1,2,3-cd]</w:t>
            </w:r>
            <w:r w:rsidRPr="00105215">
              <w:rPr>
                <w:rFonts w:ascii="Times New Roman" w:hAnsi="Times New Roman" w:cs="Times New Roman" w:hint="eastAsia"/>
                <w:lang w:eastAsia="zh-CN"/>
              </w:rPr>
              <w:t>芘、萘</w:t>
            </w:r>
          </w:p>
        </w:tc>
      </w:tr>
      <w:tr w:rsidR="00946DB3" w:rsidTr="00570CCB">
        <w:trPr>
          <w:trHeight w:val="647"/>
          <w:jc w:val="center"/>
        </w:trPr>
        <w:tc>
          <w:tcPr>
            <w:tcW w:w="1747" w:type="dxa"/>
            <w:vMerge/>
            <w:tcBorders>
              <w:left w:val="single" w:sz="4" w:space="0" w:color="auto"/>
              <w:bottom w:val="single" w:sz="4" w:space="0" w:color="auto"/>
              <w:right w:val="single" w:sz="4" w:space="0" w:color="auto"/>
            </w:tcBorders>
            <w:shd w:val="clear" w:color="auto" w:fill="auto"/>
            <w:vAlign w:val="center"/>
          </w:tcPr>
          <w:p w:rsidR="00946DB3" w:rsidRPr="00105215" w:rsidRDefault="00946DB3" w:rsidP="00570CCB">
            <w:pPr>
              <w:jc w:val="center"/>
              <w:rPr>
                <w:rFonts w:ascii="Times New Roman" w:hAnsi="Times New Roman" w:cs="Times New Roman"/>
                <w:lang w:eastAsia="zh-CN"/>
              </w:rPr>
            </w:pPr>
          </w:p>
        </w:tc>
        <w:tc>
          <w:tcPr>
            <w:tcW w:w="1224" w:type="dxa"/>
            <w:tcBorders>
              <w:top w:val="single" w:sz="4" w:space="0" w:color="auto"/>
              <w:left w:val="single" w:sz="4" w:space="0" w:color="auto"/>
              <w:bottom w:val="single" w:sz="4" w:space="0" w:color="auto"/>
              <w:right w:val="single" w:sz="4" w:space="0" w:color="auto"/>
            </w:tcBorders>
            <w:vAlign w:val="center"/>
          </w:tcPr>
          <w:p w:rsidR="00946DB3" w:rsidRPr="00105215" w:rsidRDefault="00946DB3" w:rsidP="00570CCB">
            <w:pPr>
              <w:jc w:val="center"/>
              <w:rPr>
                <w:rFonts w:ascii="Times New Roman" w:hAnsi="Times New Roman" w:cs="Times New Roman"/>
              </w:rPr>
            </w:pPr>
            <w:r w:rsidRPr="00105215">
              <w:rPr>
                <w:rFonts w:ascii="Times New Roman" w:hAnsi="Times New Roman" w:cs="Times New Roman" w:hint="eastAsia"/>
              </w:rPr>
              <w:t>其他项目</w:t>
            </w:r>
          </w:p>
        </w:tc>
        <w:tc>
          <w:tcPr>
            <w:tcW w:w="5939" w:type="dxa"/>
            <w:tcBorders>
              <w:top w:val="single" w:sz="4" w:space="0" w:color="auto"/>
              <w:left w:val="single" w:sz="4" w:space="0" w:color="auto"/>
              <w:bottom w:val="single" w:sz="4" w:space="0" w:color="auto"/>
              <w:right w:val="single" w:sz="4" w:space="0" w:color="auto"/>
            </w:tcBorders>
            <w:vAlign w:val="center"/>
          </w:tcPr>
          <w:p w:rsidR="00946DB3" w:rsidRPr="00105215" w:rsidRDefault="00946DB3" w:rsidP="00570CCB">
            <w:pPr>
              <w:jc w:val="center"/>
              <w:rPr>
                <w:rFonts w:ascii="Times New Roman" w:hAnsi="Times New Roman" w:cs="Times New Roman"/>
                <w:lang w:eastAsia="zh-CN"/>
              </w:rPr>
            </w:pPr>
            <w:r w:rsidRPr="00105215">
              <w:rPr>
                <w:rFonts w:ascii="Times New Roman" w:hAnsi="Times New Roman" w:cs="Times New Roman"/>
                <w:lang w:eastAsia="zh-CN"/>
              </w:rPr>
              <w:t>锰、</w:t>
            </w:r>
            <w:r w:rsidRPr="00105215">
              <w:rPr>
                <w:rFonts w:ascii="Times New Roman" w:hAnsi="Times New Roman" w:cs="Times New Roman" w:hint="eastAsia"/>
                <w:lang w:eastAsia="zh-CN"/>
              </w:rPr>
              <w:t>钴、石油烃（</w:t>
            </w:r>
            <w:r w:rsidRPr="00105215">
              <w:rPr>
                <w:rFonts w:ascii="Times New Roman" w:hAnsi="Times New Roman" w:cs="Times New Roman" w:hint="eastAsia"/>
                <w:lang w:eastAsia="zh-CN"/>
              </w:rPr>
              <w:t>C10~C40</w:t>
            </w:r>
            <w:r w:rsidRPr="00105215">
              <w:rPr>
                <w:rFonts w:ascii="Times New Roman" w:hAnsi="Times New Roman" w:cs="Times New Roman" w:hint="eastAsia"/>
                <w:lang w:eastAsia="zh-CN"/>
              </w:rPr>
              <w:t>）</w:t>
            </w:r>
          </w:p>
        </w:tc>
      </w:tr>
    </w:tbl>
    <w:p w:rsidR="00946DB3" w:rsidRPr="006F7D0D" w:rsidRDefault="00946DB3" w:rsidP="00946DB3">
      <w:pPr>
        <w:rPr>
          <w:rFonts w:ascii="Times New Roman" w:hAnsi="Times New Roman" w:cs="Times New Roman"/>
          <w:lang w:eastAsia="zh-CN"/>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6"/>
        <w:gridCol w:w="1343"/>
        <w:gridCol w:w="3261"/>
        <w:gridCol w:w="2551"/>
      </w:tblGrid>
      <w:tr w:rsidR="00946DB3" w:rsidRPr="006F7D0D" w:rsidTr="00570CCB">
        <w:trPr>
          <w:trHeight w:val="340"/>
        </w:trPr>
        <w:tc>
          <w:tcPr>
            <w:tcW w:w="8931" w:type="dxa"/>
            <w:gridSpan w:val="4"/>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样品信息</w:t>
            </w:r>
          </w:p>
        </w:tc>
      </w:tr>
      <w:tr w:rsidR="00946DB3" w:rsidRPr="006F7D0D" w:rsidTr="00570CCB">
        <w:trPr>
          <w:trHeight w:val="340"/>
        </w:trPr>
        <w:tc>
          <w:tcPr>
            <w:tcW w:w="1776"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采样规范</w:t>
            </w:r>
          </w:p>
        </w:tc>
        <w:tc>
          <w:tcPr>
            <w:tcW w:w="7155" w:type="dxa"/>
            <w:gridSpan w:val="3"/>
            <w:shd w:val="clear" w:color="auto" w:fill="auto"/>
            <w:vAlign w:val="center"/>
          </w:tcPr>
          <w:p w:rsidR="00946DB3" w:rsidRPr="006F7D0D" w:rsidRDefault="00946DB3" w:rsidP="00570CCB">
            <w:pPr>
              <w:jc w:val="center"/>
              <w:rPr>
                <w:rFonts w:ascii="Times New Roman" w:hAnsi="Times New Roman" w:cs="Times New Roman"/>
                <w:noProof/>
                <w:lang w:eastAsia="zh-CN"/>
              </w:rPr>
            </w:pPr>
            <w:r w:rsidRPr="006F7D0D">
              <w:rPr>
                <w:rFonts w:ascii="Times New Roman" w:hAnsi="Times New Roman" w:cs="Times New Roman"/>
                <w:noProof/>
                <w:lang w:eastAsia="zh-CN"/>
              </w:rPr>
              <w:t>土壤环境监测技术规范</w:t>
            </w:r>
            <w:r w:rsidRPr="006F7D0D">
              <w:rPr>
                <w:rFonts w:ascii="Times New Roman" w:hAnsi="Times New Roman" w:cs="Times New Roman"/>
                <w:noProof/>
                <w:lang w:eastAsia="zh-CN"/>
              </w:rPr>
              <w:t xml:space="preserve"> HJ/T 166-2004</w:t>
            </w:r>
          </w:p>
        </w:tc>
      </w:tr>
      <w:tr w:rsidR="00946DB3" w:rsidRPr="006F7D0D" w:rsidTr="00570CCB">
        <w:trPr>
          <w:trHeight w:val="340"/>
        </w:trPr>
        <w:tc>
          <w:tcPr>
            <w:tcW w:w="1776" w:type="dxa"/>
            <w:shd w:val="clear" w:color="auto" w:fill="auto"/>
            <w:vAlign w:val="center"/>
          </w:tcPr>
          <w:p w:rsidR="00946DB3" w:rsidRPr="006F7D0D" w:rsidRDefault="00946DB3" w:rsidP="00570CCB">
            <w:pPr>
              <w:jc w:val="center"/>
              <w:rPr>
                <w:rFonts w:ascii="Times New Roman" w:hAnsi="Times New Roman" w:cs="Times New Roman"/>
                <w:noProof/>
                <w:lang w:eastAsia="zh-CN"/>
              </w:rPr>
            </w:pPr>
          </w:p>
        </w:tc>
        <w:tc>
          <w:tcPr>
            <w:tcW w:w="4604" w:type="dxa"/>
            <w:gridSpan w:val="2"/>
            <w:shd w:val="clear" w:color="auto" w:fill="auto"/>
            <w:vAlign w:val="center"/>
          </w:tcPr>
          <w:p w:rsidR="00946DB3" w:rsidRPr="006F7D0D" w:rsidRDefault="00946DB3" w:rsidP="00570CCB">
            <w:pPr>
              <w:jc w:val="center"/>
              <w:rPr>
                <w:rFonts w:ascii="Times New Roman" w:hAnsi="Times New Roman" w:cs="Times New Roman"/>
                <w:noProof/>
                <w:lang w:eastAsia="zh-CN"/>
              </w:rPr>
            </w:pPr>
          </w:p>
        </w:tc>
        <w:tc>
          <w:tcPr>
            <w:tcW w:w="2551" w:type="dxa"/>
            <w:shd w:val="clear" w:color="auto" w:fill="auto"/>
            <w:vAlign w:val="center"/>
          </w:tcPr>
          <w:p w:rsidR="00946DB3" w:rsidRPr="006F7D0D" w:rsidRDefault="00946DB3" w:rsidP="00570CCB">
            <w:pPr>
              <w:jc w:val="center"/>
              <w:rPr>
                <w:rFonts w:ascii="Times New Roman" w:hAnsi="Times New Roman" w:cs="Times New Roman"/>
                <w:noProof/>
              </w:rPr>
            </w:pPr>
            <w:r>
              <w:rPr>
                <w:rFonts w:ascii="Times New Roman" w:hAnsi="Times New Roman" w:cs="Times New Roman" w:hint="eastAsia"/>
                <w:noProof/>
              </w:rPr>
              <w:t>采样深度（</w:t>
            </w:r>
            <w:r>
              <w:rPr>
                <w:rFonts w:ascii="Times New Roman" w:hAnsi="Times New Roman" w:cs="Times New Roman" w:hint="eastAsia"/>
                <w:noProof/>
              </w:rPr>
              <w:t>cm</w:t>
            </w:r>
            <w:r>
              <w:rPr>
                <w:rFonts w:ascii="Times New Roman" w:hAnsi="Times New Roman" w:cs="Times New Roman" w:hint="eastAsia"/>
                <w:noProof/>
              </w:rPr>
              <w:t>）</w:t>
            </w:r>
          </w:p>
        </w:tc>
      </w:tr>
      <w:tr w:rsidR="00946DB3" w:rsidRPr="006F7D0D" w:rsidTr="00570CCB">
        <w:trPr>
          <w:trHeight w:val="340"/>
        </w:trPr>
        <w:tc>
          <w:tcPr>
            <w:tcW w:w="1776" w:type="dxa"/>
            <w:vMerge w:val="restart"/>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采样点位</w:t>
            </w:r>
          </w:p>
        </w:tc>
        <w:tc>
          <w:tcPr>
            <w:tcW w:w="1343" w:type="dxa"/>
            <w:shd w:val="clear" w:color="auto" w:fill="auto"/>
            <w:vAlign w:val="center"/>
          </w:tcPr>
          <w:p w:rsidR="00946DB3" w:rsidRPr="006F7D0D" w:rsidRDefault="00946DB3" w:rsidP="00570CCB">
            <w:pPr>
              <w:jc w:val="center"/>
              <w:rPr>
                <w:rFonts w:ascii="Times New Roman" w:hAnsi="Times New Roman" w:cs="Times New Roman"/>
                <w:noProof/>
              </w:rPr>
            </w:pPr>
            <w:r>
              <w:rPr>
                <w:rFonts w:ascii="Times New Roman" w:hAnsi="Times New Roman" w:cs="Times New Roman" w:hint="eastAsia"/>
                <w:noProof/>
              </w:rPr>
              <w:t>ZXS</w:t>
            </w:r>
            <w:r w:rsidRPr="006F7D0D">
              <w:rPr>
                <w:rFonts w:ascii="Times New Roman" w:hAnsi="Times New Roman" w:cs="Times New Roman"/>
                <w:noProof/>
              </w:rPr>
              <w:t>01</w:t>
            </w:r>
          </w:p>
        </w:tc>
        <w:tc>
          <w:tcPr>
            <w:tcW w:w="326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厂外背景监测点</w:t>
            </w:r>
          </w:p>
        </w:tc>
        <w:tc>
          <w:tcPr>
            <w:tcW w:w="255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0-20</w:t>
            </w:r>
          </w:p>
        </w:tc>
      </w:tr>
      <w:tr w:rsidR="00946DB3" w:rsidRPr="006F7D0D" w:rsidTr="00570CCB">
        <w:trPr>
          <w:trHeight w:val="340"/>
        </w:trPr>
        <w:tc>
          <w:tcPr>
            <w:tcW w:w="1776" w:type="dxa"/>
            <w:vMerge/>
            <w:shd w:val="clear" w:color="auto" w:fill="auto"/>
            <w:vAlign w:val="center"/>
          </w:tcPr>
          <w:p w:rsidR="00946DB3" w:rsidRPr="006F7D0D" w:rsidRDefault="00946DB3" w:rsidP="00570CCB">
            <w:pPr>
              <w:jc w:val="center"/>
              <w:rPr>
                <w:rFonts w:ascii="Times New Roman" w:hAnsi="Times New Roman" w:cs="Times New Roman"/>
                <w:noProof/>
              </w:rPr>
            </w:pPr>
          </w:p>
        </w:tc>
        <w:tc>
          <w:tcPr>
            <w:tcW w:w="1343" w:type="dxa"/>
            <w:shd w:val="clear" w:color="auto" w:fill="auto"/>
            <w:vAlign w:val="center"/>
          </w:tcPr>
          <w:p w:rsidR="00946DB3" w:rsidRPr="006F7D0D" w:rsidRDefault="00946DB3" w:rsidP="00570CCB">
            <w:pPr>
              <w:jc w:val="center"/>
              <w:rPr>
                <w:rFonts w:ascii="Times New Roman" w:hAnsi="Times New Roman" w:cs="Times New Roman"/>
                <w:noProof/>
              </w:rPr>
            </w:pPr>
            <w:r>
              <w:rPr>
                <w:rFonts w:ascii="Times New Roman" w:hAnsi="Times New Roman" w:cs="Times New Roman" w:hint="eastAsia"/>
                <w:noProof/>
              </w:rPr>
              <w:t>ZXS</w:t>
            </w:r>
            <w:r w:rsidRPr="006F7D0D">
              <w:rPr>
                <w:rFonts w:ascii="Times New Roman" w:hAnsi="Times New Roman" w:cs="Times New Roman"/>
                <w:noProof/>
              </w:rPr>
              <w:t>02</w:t>
            </w:r>
          </w:p>
        </w:tc>
        <w:tc>
          <w:tcPr>
            <w:tcW w:w="326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应急事故水池旁</w:t>
            </w:r>
          </w:p>
        </w:tc>
        <w:tc>
          <w:tcPr>
            <w:tcW w:w="255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0-20</w:t>
            </w:r>
          </w:p>
        </w:tc>
      </w:tr>
      <w:tr w:rsidR="00946DB3" w:rsidRPr="006F7D0D" w:rsidTr="00570CCB">
        <w:trPr>
          <w:trHeight w:val="340"/>
        </w:trPr>
        <w:tc>
          <w:tcPr>
            <w:tcW w:w="1776" w:type="dxa"/>
            <w:vMerge/>
            <w:shd w:val="clear" w:color="auto" w:fill="auto"/>
            <w:vAlign w:val="center"/>
          </w:tcPr>
          <w:p w:rsidR="00946DB3" w:rsidRPr="006F7D0D" w:rsidRDefault="00946DB3" w:rsidP="00570CCB">
            <w:pPr>
              <w:jc w:val="center"/>
              <w:rPr>
                <w:rFonts w:ascii="Times New Roman" w:hAnsi="Times New Roman" w:cs="Times New Roman"/>
                <w:noProof/>
              </w:rPr>
            </w:pPr>
          </w:p>
        </w:tc>
        <w:tc>
          <w:tcPr>
            <w:tcW w:w="1343" w:type="dxa"/>
            <w:shd w:val="clear" w:color="auto" w:fill="auto"/>
            <w:vAlign w:val="center"/>
          </w:tcPr>
          <w:p w:rsidR="00946DB3" w:rsidRPr="006F7D0D" w:rsidRDefault="00946DB3" w:rsidP="00570CCB">
            <w:pPr>
              <w:jc w:val="center"/>
              <w:rPr>
                <w:rFonts w:ascii="Times New Roman" w:hAnsi="Times New Roman" w:cs="Times New Roman"/>
                <w:noProof/>
              </w:rPr>
            </w:pPr>
            <w:r>
              <w:rPr>
                <w:rFonts w:ascii="Times New Roman" w:hAnsi="Times New Roman" w:cs="Times New Roman" w:hint="eastAsia"/>
                <w:noProof/>
              </w:rPr>
              <w:t>ZXS</w:t>
            </w:r>
            <w:r w:rsidRPr="006F7D0D">
              <w:rPr>
                <w:rFonts w:ascii="Times New Roman" w:hAnsi="Times New Roman" w:cs="Times New Roman"/>
                <w:noProof/>
              </w:rPr>
              <w:t>03</w:t>
            </w:r>
          </w:p>
        </w:tc>
        <w:tc>
          <w:tcPr>
            <w:tcW w:w="326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固废仓库旁</w:t>
            </w:r>
          </w:p>
        </w:tc>
        <w:tc>
          <w:tcPr>
            <w:tcW w:w="255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0-20</w:t>
            </w:r>
          </w:p>
        </w:tc>
      </w:tr>
      <w:tr w:rsidR="00946DB3" w:rsidRPr="006F7D0D" w:rsidTr="00570CCB">
        <w:trPr>
          <w:trHeight w:val="340"/>
        </w:trPr>
        <w:tc>
          <w:tcPr>
            <w:tcW w:w="1776" w:type="dxa"/>
            <w:vMerge/>
            <w:shd w:val="clear" w:color="auto" w:fill="auto"/>
            <w:vAlign w:val="center"/>
          </w:tcPr>
          <w:p w:rsidR="00946DB3" w:rsidRPr="006F7D0D" w:rsidRDefault="00946DB3" w:rsidP="00570CCB">
            <w:pPr>
              <w:jc w:val="center"/>
              <w:rPr>
                <w:rFonts w:ascii="Times New Roman" w:hAnsi="Times New Roman" w:cs="Times New Roman"/>
                <w:noProof/>
              </w:rPr>
            </w:pPr>
          </w:p>
        </w:tc>
        <w:tc>
          <w:tcPr>
            <w:tcW w:w="1343" w:type="dxa"/>
            <w:shd w:val="clear" w:color="auto" w:fill="auto"/>
            <w:vAlign w:val="center"/>
          </w:tcPr>
          <w:p w:rsidR="00946DB3" w:rsidRPr="006F7D0D" w:rsidRDefault="00946DB3" w:rsidP="00570CCB">
            <w:pPr>
              <w:jc w:val="center"/>
              <w:rPr>
                <w:rFonts w:ascii="Times New Roman" w:hAnsi="Times New Roman" w:cs="Times New Roman"/>
                <w:noProof/>
              </w:rPr>
            </w:pPr>
            <w:r>
              <w:rPr>
                <w:rFonts w:ascii="Times New Roman" w:hAnsi="Times New Roman" w:cs="Times New Roman" w:hint="eastAsia"/>
                <w:noProof/>
              </w:rPr>
              <w:t>ZXS</w:t>
            </w:r>
            <w:r w:rsidRPr="006F7D0D">
              <w:rPr>
                <w:rFonts w:ascii="Times New Roman" w:hAnsi="Times New Roman" w:cs="Times New Roman"/>
                <w:noProof/>
              </w:rPr>
              <w:t>04</w:t>
            </w:r>
          </w:p>
        </w:tc>
        <w:tc>
          <w:tcPr>
            <w:tcW w:w="326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污水场中间区域</w:t>
            </w:r>
          </w:p>
        </w:tc>
        <w:tc>
          <w:tcPr>
            <w:tcW w:w="255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0-2</w:t>
            </w:r>
            <w:r>
              <w:rPr>
                <w:rFonts w:ascii="Times New Roman" w:hAnsi="Times New Roman" w:cs="Times New Roman" w:hint="eastAsia"/>
                <w:noProof/>
              </w:rPr>
              <w:t>0</w:t>
            </w:r>
          </w:p>
        </w:tc>
      </w:tr>
      <w:tr w:rsidR="00946DB3" w:rsidRPr="006F7D0D" w:rsidTr="00570CCB">
        <w:trPr>
          <w:trHeight w:val="340"/>
        </w:trPr>
        <w:tc>
          <w:tcPr>
            <w:tcW w:w="1776" w:type="dxa"/>
            <w:vMerge/>
            <w:shd w:val="clear" w:color="auto" w:fill="auto"/>
            <w:vAlign w:val="center"/>
          </w:tcPr>
          <w:p w:rsidR="00946DB3" w:rsidRPr="006F7D0D" w:rsidRDefault="00946DB3" w:rsidP="00570CCB">
            <w:pPr>
              <w:jc w:val="center"/>
              <w:rPr>
                <w:rFonts w:ascii="Times New Roman" w:hAnsi="Times New Roman" w:cs="Times New Roman"/>
                <w:noProof/>
              </w:rPr>
            </w:pPr>
          </w:p>
        </w:tc>
        <w:tc>
          <w:tcPr>
            <w:tcW w:w="1343" w:type="dxa"/>
            <w:shd w:val="clear" w:color="auto" w:fill="auto"/>
            <w:vAlign w:val="center"/>
          </w:tcPr>
          <w:p w:rsidR="00946DB3" w:rsidRPr="006F7D0D" w:rsidRDefault="00946DB3" w:rsidP="00570CCB">
            <w:pPr>
              <w:jc w:val="center"/>
              <w:rPr>
                <w:rFonts w:ascii="Times New Roman" w:hAnsi="Times New Roman" w:cs="Times New Roman"/>
                <w:noProof/>
              </w:rPr>
            </w:pPr>
            <w:r>
              <w:rPr>
                <w:rFonts w:ascii="Times New Roman" w:hAnsi="Times New Roman" w:cs="Times New Roman" w:hint="eastAsia"/>
                <w:noProof/>
              </w:rPr>
              <w:t>ZXS</w:t>
            </w:r>
            <w:r w:rsidRPr="006F7D0D">
              <w:rPr>
                <w:rFonts w:ascii="Times New Roman" w:hAnsi="Times New Roman" w:cs="Times New Roman"/>
                <w:noProof/>
              </w:rPr>
              <w:t>05</w:t>
            </w:r>
          </w:p>
        </w:tc>
        <w:tc>
          <w:tcPr>
            <w:tcW w:w="326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污水处理场旁</w:t>
            </w:r>
          </w:p>
        </w:tc>
        <w:tc>
          <w:tcPr>
            <w:tcW w:w="255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0-20</w:t>
            </w:r>
          </w:p>
        </w:tc>
      </w:tr>
      <w:tr w:rsidR="00946DB3" w:rsidRPr="006F7D0D" w:rsidTr="00570CCB">
        <w:trPr>
          <w:trHeight w:val="340"/>
        </w:trPr>
        <w:tc>
          <w:tcPr>
            <w:tcW w:w="1776" w:type="dxa"/>
            <w:vMerge/>
            <w:shd w:val="clear" w:color="auto" w:fill="auto"/>
            <w:vAlign w:val="center"/>
          </w:tcPr>
          <w:p w:rsidR="00946DB3" w:rsidRPr="006F7D0D" w:rsidRDefault="00946DB3" w:rsidP="00570CCB">
            <w:pPr>
              <w:jc w:val="center"/>
              <w:rPr>
                <w:rFonts w:ascii="Times New Roman" w:hAnsi="Times New Roman" w:cs="Times New Roman"/>
                <w:noProof/>
              </w:rPr>
            </w:pPr>
          </w:p>
        </w:tc>
        <w:tc>
          <w:tcPr>
            <w:tcW w:w="1343" w:type="dxa"/>
            <w:shd w:val="clear" w:color="auto" w:fill="auto"/>
            <w:vAlign w:val="center"/>
          </w:tcPr>
          <w:p w:rsidR="00946DB3" w:rsidRPr="006F7D0D" w:rsidRDefault="00946DB3" w:rsidP="00570CCB">
            <w:pPr>
              <w:jc w:val="center"/>
              <w:rPr>
                <w:rFonts w:ascii="Times New Roman" w:hAnsi="Times New Roman" w:cs="Times New Roman"/>
                <w:noProof/>
              </w:rPr>
            </w:pPr>
            <w:r>
              <w:rPr>
                <w:rFonts w:ascii="Times New Roman" w:hAnsi="Times New Roman" w:cs="Times New Roman" w:hint="eastAsia"/>
                <w:noProof/>
              </w:rPr>
              <w:t>ZXS</w:t>
            </w:r>
            <w:r w:rsidRPr="006F7D0D">
              <w:rPr>
                <w:rFonts w:ascii="Times New Roman" w:hAnsi="Times New Roman" w:cs="Times New Roman"/>
                <w:noProof/>
              </w:rPr>
              <w:t>06</w:t>
            </w:r>
          </w:p>
        </w:tc>
        <w:tc>
          <w:tcPr>
            <w:tcW w:w="326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检验料仓旁</w:t>
            </w:r>
          </w:p>
        </w:tc>
        <w:tc>
          <w:tcPr>
            <w:tcW w:w="255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0-20</w:t>
            </w:r>
          </w:p>
        </w:tc>
      </w:tr>
      <w:tr w:rsidR="00946DB3" w:rsidRPr="006F7D0D" w:rsidTr="00570CCB">
        <w:trPr>
          <w:trHeight w:val="340"/>
        </w:trPr>
        <w:tc>
          <w:tcPr>
            <w:tcW w:w="1776" w:type="dxa"/>
            <w:vMerge/>
            <w:shd w:val="clear" w:color="auto" w:fill="auto"/>
            <w:vAlign w:val="center"/>
          </w:tcPr>
          <w:p w:rsidR="00946DB3" w:rsidRPr="006F7D0D" w:rsidRDefault="00946DB3" w:rsidP="00570CCB">
            <w:pPr>
              <w:jc w:val="center"/>
              <w:rPr>
                <w:rFonts w:ascii="Times New Roman" w:hAnsi="Times New Roman" w:cs="Times New Roman"/>
                <w:noProof/>
              </w:rPr>
            </w:pPr>
          </w:p>
        </w:tc>
        <w:tc>
          <w:tcPr>
            <w:tcW w:w="1343" w:type="dxa"/>
            <w:shd w:val="clear" w:color="auto" w:fill="auto"/>
            <w:vAlign w:val="center"/>
          </w:tcPr>
          <w:p w:rsidR="00946DB3" w:rsidRPr="006F7D0D" w:rsidRDefault="00946DB3" w:rsidP="00570CCB">
            <w:pPr>
              <w:jc w:val="center"/>
              <w:rPr>
                <w:rFonts w:ascii="Times New Roman" w:hAnsi="Times New Roman" w:cs="Times New Roman"/>
                <w:noProof/>
              </w:rPr>
            </w:pPr>
            <w:r>
              <w:rPr>
                <w:rFonts w:ascii="Times New Roman" w:hAnsi="Times New Roman" w:cs="Times New Roman" w:hint="eastAsia"/>
                <w:noProof/>
              </w:rPr>
              <w:t>ZXS</w:t>
            </w:r>
            <w:r w:rsidRPr="006F7D0D">
              <w:rPr>
                <w:rFonts w:ascii="Times New Roman" w:hAnsi="Times New Roman" w:cs="Times New Roman"/>
                <w:noProof/>
              </w:rPr>
              <w:t>07</w:t>
            </w:r>
          </w:p>
        </w:tc>
        <w:tc>
          <w:tcPr>
            <w:tcW w:w="326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PTA</w:t>
            </w:r>
            <w:r w:rsidRPr="006F7D0D">
              <w:rPr>
                <w:rFonts w:ascii="Times New Roman" w:hAnsi="Times New Roman" w:cs="Times New Roman"/>
                <w:noProof/>
              </w:rPr>
              <w:t>生产装置区</w:t>
            </w:r>
          </w:p>
        </w:tc>
        <w:tc>
          <w:tcPr>
            <w:tcW w:w="255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0-20</w:t>
            </w:r>
          </w:p>
        </w:tc>
      </w:tr>
      <w:tr w:rsidR="00946DB3" w:rsidRPr="006F7D0D" w:rsidTr="00570CCB">
        <w:trPr>
          <w:trHeight w:val="340"/>
        </w:trPr>
        <w:tc>
          <w:tcPr>
            <w:tcW w:w="1776" w:type="dxa"/>
            <w:vMerge/>
            <w:shd w:val="clear" w:color="auto" w:fill="auto"/>
            <w:vAlign w:val="center"/>
          </w:tcPr>
          <w:p w:rsidR="00946DB3" w:rsidRPr="006F7D0D" w:rsidRDefault="00946DB3" w:rsidP="00570CCB">
            <w:pPr>
              <w:jc w:val="center"/>
              <w:rPr>
                <w:rFonts w:ascii="Times New Roman" w:hAnsi="Times New Roman" w:cs="Times New Roman"/>
                <w:noProof/>
              </w:rPr>
            </w:pPr>
          </w:p>
        </w:tc>
        <w:tc>
          <w:tcPr>
            <w:tcW w:w="1343" w:type="dxa"/>
            <w:shd w:val="clear" w:color="auto" w:fill="auto"/>
            <w:vAlign w:val="center"/>
          </w:tcPr>
          <w:p w:rsidR="00946DB3" w:rsidRPr="006F7D0D" w:rsidRDefault="00946DB3" w:rsidP="00570CCB">
            <w:pPr>
              <w:jc w:val="center"/>
              <w:rPr>
                <w:rFonts w:ascii="Times New Roman" w:hAnsi="Times New Roman" w:cs="Times New Roman"/>
                <w:noProof/>
              </w:rPr>
            </w:pPr>
            <w:r>
              <w:rPr>
                <w:rFonts w:ascii="Times New Roman" w:hAnsi="Times New Roman" w:cs="Times New Roman" w:hint="eastAsia"/>
                <w:noProof/>
              </w:rPr>
              <w:t>ZXS</w:t>
            </w:r>
            <w:r w:rsidRPr="006F7D0D">
              <w:rPr>
                <w:rFonts w:ascii="Times New Roman" w:hAnsi="Times New Roman" w:cs="Times New Roman"/>
                <w:noProof/>
              </w:rPr>
              <w:t>08</w:t>
            </w:r>
          </w:p>
        </w:tc>
        <w:tc>
          <w:tcPr>
            <w:tcW w:w="326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海水冷却站旁</w:t>
            </w:r>
          </w:p>
        </w:tc>
        <w:tc>
          <w:tcPr>
            <w:tcW w:w="255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0-20</w:t>
            </w:r>
          </w:p>
        </w:tc>
      </w:tr>
      <w:tr w:rsidR="00946DB3" w:rsidRPr="006F7D0D" w:rsidTr="00570CCB">
        <w:trPr>
          <w:trHeight w:val="340"/>
        </w:trPr>
        <w:tc>
          <w:tcPr>
            <w:tcW w:w="1776" w:type="dxa"/>
            <w:vMerge/>
            <w:shd w:val="clear" w:color="auto" w:fill="auto"/>
            <w:vAlign w:val="center"/>
          </w:tcPr>
          <w:p w:rsidR="00946DB3" w:rsidRPr="006F7D0D" w:rsidRDefault="00946DB3" w:rsidP="00570CCB">
            <w:pPr>
              <w:jc w:val="center"/>
              <w:rPr>
                <w:rFonts w:ascii="Times New Roman" w:hAnsi="Times New Roman" w:cs="Times New Roman"/>
                <w:noProof/>
              </w:rPr>
            </w:pPr>
          </w:p>
        </w:tc>
        <w:tc>
          <w:tcPr>
            <w:tcW w:w="1343" w:type="dxa"/>
            <w:shd w:val="clear" w:color="auto" w:fill="auto"/>
            <w:vAlign w:val="center"/>
          </w:tcPr>
          <w:p w:rsidR="00946DB3" w:rsidRPr="006F7D0D" w:rsidRDefault="00946DB3" w:rsidP="00570CCB">
            <w:pPr>
              <w:jc w:val="center"/>
              <w:rPr>
                <w:rFonts w:ascii="Times New Roman" w:hAnsi="Times New Roman" w:cs="Times New Roman"/>
                <w:noProof/>
              </w:rPr>
            </w:pPr>
            <w:r>
              <w:rPr>
                <w:rFonts w:ascii="Times New Roman" w:hAnsi="Times New Roman" w:cs="Times New Roman" w:hint="eastAsia"/>
                <w:noProof/>
              </w:rPr>
              <w:t>ZXS</w:t>
            </w:r>
            <w:r w:rsidRPr="006F7D0D">
              <w:rPr>
                <w:rFonts w:ascii="Times New Roman" w:hAnsi="Times New Roman" w:cs="Times New Roman"/>
                <w:noProof/>
              </w:rPr>
              <w:t>09</w:t>
            </w:r>
          </w:p>
        </w:tc>
        <w:tc>
          <w:tcPr>
            <w:tcW w:w="326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原辅料罐区</w:t>
            </w:r>
          </w:p>
        </w:tc>
        <w:tc>
          <w:tcPr>
            <w:tcW w:w="255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0-20</w:t>
            </w:r>
          </w:p>
        </w:tc>
      </w:tr>
      <w:tr w:rsidR="00946DB3" w:rsidRPr="006F7D0D" w:rsidTr="00570CCB">
        <w:trPr>
          <w:trHeight w:val="340"/>
        </w:trPr>
        <w:tc>
          <w:tcPr>
            <w:tcW w:w="1776" w:type="dxa"/>
            <w:vMerge/>
            <w:shd w:val="clear" w:color="auto" w:fill="auto"/>
            <w:vAlign w:val="center"/>
          </w:tcPr>
          <w:p w:rsidR="00946DB3" w:rsidRPr="006F7D0D" w:rsidRDefault="00946DB3" w:rsidP="00570CCB">
            <w:pPr>
              <w:jc w:val="center"/>
              <w:rPr>
                <w:rFonts w:ascii="Times New Roman" w:hAnsi="Times New Roman" w:cs="Times New Roman"/>
                <w:noProof/>
              </w:rPr>
            </w:pPr>
          </w:p>
        </w:tc>
        <w:tc>
          <w:tcPr>
            <w:tcW w:w="1343" w:type="dxa"/>
            <w:shd w:val="clear" w:color="auto" w:fill="auto"/>
            <w:vAlign w:val="center"/>
          </w:tcPr>
          <w:p w:rsidR="00946DB3" w:rsidRPr="006F7D0D" w:rsidRDefault="00946DB3" w:rsidP="00570CCB">
            <w:pPr>
              <w:jc w:val="center"/>
              <w:rPr>
                <w:rFonts w:ascii="Times New Roman" w:hAnsi="Times New Roman" w:cs="Times New Roman"/>
                <w:noProof/>
              </w:rPr>
            </w:pPr>
            <w:r>
              <w:rPr>
                <w:rFonts w:ascii="Times New Roman" w:hAnsi="Times New Roman" w:cs="Times New Roman" w:hint="eastAsia"/>
                <w:noProof/>
              </w:rPr>
              <w:t>ZXS</w:t>
            </w:r>
            <w:r w:rsidRPr="006F7D0D">
              <w:rPr>
                <w:rFonts w:ascii="Times New Roman" w:hAnsi="Times New Roman" w:cs="Times New Roman"/>
                <w:noProof/>
              </w:rPr>
              <w:t>10</w:t>
            </w:r>
          </w:p>
        </w:tc>
        <w:tc>
          <w:tcPr>
            <w:tcW w:w="326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化学品仓库旁</w:t>
            </w:r>
          </w:p>
        </w:tc>
        <w:tc>
          <w:tcPr>
            <w:tcW w:w="2551" w:type="dxa"/>
            <w:shd w:val="clear" w:color="auto" w:fill="auto"/>
            <w:vAlign w:val="center"/>
          </w:tcPr>
          <w:p w:rsidR="00946DB3" w:rsidRPr="006F7D0D" w:rsidRDefault="00946DB3" w:rsidP="00570CCB">
            <w:pPr>
              <w:jc w:val="center"/>
              <w:rPr>
                <w:rFonts w:ascii="Times New Roman" w:hAnsi="Times New Roman" w:cs="Times New Roman"/>
                <w:noProof/>
              </w:rPr>
            </w:pPr>
            <w:r w:rsidRPr="006F7D0D">
              <w:rPr>
                <w:rFonts w:ascii="Times New Roman" w:hAnsi="Times New Roman" w:cs="Times New Roman"/>
                <w:noProof/>
              </w:rPr>
              <w:t>0-20</w:t>
            </w:r>
          </w:p>
        </w:tc>
      </w:tr>
    </w:tbl>
    <w:p w:rsidR="00946DB3" w:rsidRPr="0057777C" w:rsidRDefault="00946DB3" w:rsidP="00946DB3">
      <w:pPr>
        <w:tabs>
          <w:tab w:val="left" w:pos="6326"/>
        </w:tabs>
        <w:rPr>
          <w:rFonts w:ascii="Times New Roman" w:hAnsi="Times New Roman" w:cs="Times New Roman"/>
          <w:sz w:val="28"/>
          <w:szCs w:val="36"/>
        </w:rPr>
      </w:pPr>
    </w:p>
    <w:p w:rsidR="00946DB3" w:rsidRDefault="00946DB3" w:rsidP="00946DB3">
      <w:pPr>
        <w:rPr>
          <w:rFonts w:ascii="Times New Roman" w:hAnsi="Times New Roman" w:cs="Times New Roman"/>
          <w:b/>
          <w:bCs/>
          <w:sz w:val="32"/>
          <w:szCs w:val="36"/>
        </w:rPr>
      </w:pPr>
    </w:p>
    <w:p w:rsidR="00946DB3" w:rsidRPr="00946DB3" w:rsidRDefault="00946DB3" w:rsidP="00946DB3">
      <w:pPr>
        <w:pStyle w:val="10"/>
      </w:pPr>
    </w:p>
    <w:sectPr w:rsidR="00946DB3" w:rsidRPr="00946DB3" w:rsidSect="00595F8F">
      <w:footerReference w:type="default" r:id="rId15"/>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5E1" w:rsidRDefault="00ED75E1">
      <w:r>
        <w:separator/>
      </w:r>
    </w:p>
  </w:endnote>
  <w:endnote w:type="continuationSeparator" w:id="0">
    <w:p w:rsidR="00ED75E1" w:rsidRDefault="00ED7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宋体"/>
    <w:charset w:val="86"/>
    <w:family w:val="auto"/>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97"/>
      <w:gridCol w:w="911"/>
      <w:gridCol w:w="4098"/>
    </w:tblGrid>
    <w:tr w:rsidR="0063627E">
      <w:trPr>
        <w:trHeight w:val="151"/>
      </w:trPr>
      <w:tc>
        <w:tcPr>
          <w:tcW w:w="2250" w:type="pct"/>
          <w:tcBorders>
            <w:bottom w:val="single" w:sz="4" w:space="0" w:color="4F81BD" w:themeColor="accent1"/>
          </w:tcBorders>
        </w:tcPr>
        <w:p w:rsidR="0063627E" w:rsidRDefault="0063627E">
          <w:pPr>
            <w:pStyle w:val="a9"/>
            <w:rPr>
              <w:rFonts w:asciiTheme="majorHAnsi" w:eastAsiaTheme="majorEastAsia" w:hAnsiTheme="majorHAnsi" w:cstheme="majorBidi"/>
              <w:b/>
              <w:bCs/>
            </w:rPr>
          </w:pPr>
        </w:p>
      </w:tc>
      <w:tc>
        <w:tcPr>
          <w:tcW w:w="500" w:type="pct"/>
          <w:vMerge w:val="restart"/>
          <w:noWrap/>
          <w:vAlign w:val="center"/>
        </w:tcPr>
        <w:p w:rsidR="0063627E" w:rsidRDefault="0063627E">
          <w:pPr>
            <w:pStyle w:val="af0"/>
            <w:rPr>
              <w:rFonts w:asciiTheme="majorHAnsi" w:hAnsiTheme="majorHAnsi"/>
            </w:rPr>
          </w:pPr>
          <w:r>
            <w:rPr>
              <w:rFonts w:asciiTheme="majorHAnsi" w:hAnsiTheme="majorHAnsi"/>
              <w:b/>
              <w:lang w:val="zh-CN"/>
            </w:rPr>
            <w:t xml:space="preserve"> </w:t>
          </w:r>
          <w:fldSimple w:instr=" PAGE  \* MERGEFORMAT ">
            <w:r w:rsidR="00C701C7" w:rsidRPr="00C701C7">
              <w:rPr>
                <w:rFonts w:asciiTheme="majorHAnsi" w:hAnsiTheme="majorHAnsi"/>
                <w:b/>
                <w:noProof/>
                <w:lang w:val="zh-CN"/>
              </w:rPr>
              <w:t>6</w:t>
            </w:r>
          </w:fldSimple>
        </w:p>
      </w:tc>
      <w:tc>
        <w:tcPr>
          <w:tcW w:w="2250" w:type="pct"/>
          <w:tcBorders>
            <w:bottom w:val="single" w:sz="4" w:space="0" w:color="4F81BD" w:themeColor="accent1"/>
          </w:tcBorders>
        </w:tcPr>
        <w:p w:rsidR="0063627E" w:rsidRDefault="0063627E">
          <w:pPr>
            <w:pStyle w:val="a9"/>
            <w:rPr>
              <w:rFonts w:asciiTheme="majorHAnsi" w:eastAsiaTheme="majorEastAsia" w:hAnsiTheme="majorHAnsi" w:cstheme="majorBidi"/>
              <w:b/>
              <w:bCs/>
            </w:rPr>
          </w:pPr>
        </w:p>
      </w:tc>
    </w:tr>
    <w:tr w:rsidR="0063627E">
      <w:trPr>
        <w:trHeight w:val="150"/>
      </w:trPr>
      <w:tc>
        <w:tcPr>
          <w:tcW w:w="2250" w:type="pct"/>
          <w:tcBorders>
            <w:top w:val="single" w:sz="4" w:space="0" w:color="4F81BD" w:themeColor="accent1"/>
          </w:tcBorders>
        </w:tcPr>
        <w:p w:rsidR="0063627E" w:rsidRDefault="0063627E">
          <w:pPr>
            <w:pStyle w:val="a9"/>
            <w:rPr>
              <w:rFonts w:asciiTheme="majorHAnsi" w:eastAsiaTheme="majorEastAsia" w:hAnsiTheme="majorHAnsi" w:cstheme="majorBidi"/>
              <w:b/>
              <w:bCs/>
            </w:rPr>
          </w:pPr>
        </w:p>
      </w:tc>
      <w:tc>
        <w:tcPr>
          <w:tcW w:w="500" w:type="pct"/>
          <w:vMerge/>
        </w:tcPr>
        <w:p w:rsidR="0063627E" w:rsidRDefault="0063627E">
          <w:pPr>
            <w:pStyle w:val="a9"/>
            <w:jc w:val="center"/>
            <w:rPr>
              <w:rFonts w:asciiTheme="majorHAnsi" w:eastAsiaTheme="majorEastAsia" w:hAnsiTheme="majorHAnsi" w:cstheme="majorBidi"/>
              <w:b/>
              <w:bCs/>
            </w:rPr>
          </w:pPr>
        </w:p>
      </w:tc>
      <w:tc>
        <w:tcPr>
          <w:tcW w:w="2250" w:type="pct"/>
          <w:tcBorders>
            <w:top w:val="single" w:sz="4" w:space="0" w:color="4F81BD" w:themeColor="accent1"/>
          </w:tcBorders>
        </w:tcPr>
        <w:p w:rsidR="0063627E" w:rsidRDefault="0063627E">
          <w:pPr>
            <w:pStyle w:val="a9"/>
            <w:rPr>
              <w:rFonts w:asciiTheme="majorHAnsi" w:eastAsiaTheme="majorEastAsia" w:hAnsiTheme="majorHAnsi" w:cstheme="majorBidi"/>
              <w:b/>
              <w:bCs/>
            </w:rPr>
          </w:pPr>
        </w:p>
      </w:tc>
    </w:tr>
  </w:tbl>
  <w:p w:rsidR="00B772C7" w:rsidRDefault="00B772C7">
    <w:pPr>
      <w:pStyle w:val="a6"/>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C7" w:rsidRDefault="0054611E">
    <w:pPr>
      <w:pStyle w:val="a6"/>
      <w:spacing w:line="14" w:lineRule="auto"/>
      <w:rPr>
        <w:sz w:val="20"/>
      </w:rPr>
    </w:pPr>
    <w:r w:rsidRPr="0054611E">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4144;mso-position-horizontal-relative:page;mso-position-vertical-relative:page" filled="f" stroked="f">
          <v:textbox style="mso-next-textbox:#_x0000_s3082" inset="0,0,0,0">
            <w:txbxContent>
              <w:p w:rsidR="00B772C7" w:rsidRDefault="00B772C7">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C7" w:rsidRDefault="0054611E">
    <w:pPr>
      <w:pStyle w:val="a6"/>
      <w:spacing w:line="14" w:lineRule="auto"/>
      <w:rPr>
        <w:sz w:val="20"/>
      </w:rPr>
    </w:pPr>
    <w:r w:rsidRPr="0054611E">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B772C7" w:rsidRDefault="00B772C7">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C7" w:rsidRDefault="00B772C7">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5E1" w:rsidRDefault="00ED75E1">
      <w:r>
        <w:separator/>
      </w:r>
    </w:p>
  </w:footnote>
  <w:footnote w:type="continuationSeparator" w:id="0">
    <w:p w:rsidR="00ED75E1" w:rsidRDefault="00ED7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7877572"/>
    <w:multiLevelType w:val="hybridMultilevel"/>
    <w:tmpl w:val="863EA264"/>
    <w:lvl w:ilvl="0" w:tplc="71BCB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FD2873"/>
    <w:multiLevelType w:val="hybridMultilevel"/>
    <w:tmpl w:val="BC0492C8"/>
    <w:lvl w:ilvl="0" w:tplc="1A686A7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152F66D2"/>
    <w:multiLevelType w:val="hybridMultilevel"/>
    <w:tmpl w:val="68E81050"/>
    <w:lvl w:ilvl="0" w:tplc="199827A0">
      <w:start w:val="1"/>
      <w:numFmt w:val="japaneseCounting"/>
      <w:lvlText w:val="%1、"/>
      <w:lvlJc w:val="left"/>
      <w:pPr>
        <w:ind w:left="585" w:hanging="48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9"/>
  </w:num>
  <w:num w:numId="3">
    <w:abstractNumId w:val="5"/>
  </w:num>
  <w:num w:numId="4">
    <w:abstractNumId w:val="6"/>
  </w:num>
  <w:num w:numId="5">
    <w:abstractNumId w:val="7"/>
  </w:num>
  <w:num w:numId="6">
    <w:abstractNumId w:val="8"/>
  </w:num>
  <w:num w:numId="7">
    <w:abstractNumId w:val="0"/>
  </w:num>
  <w:num w:numId="8">
    <w:abstractNumId w:val="2"/>
  </w:num>
  <w:num w:numId="9">
    <w:abstractNumId w:val="4"/>
  </w:num>
  <w:num w:numId="10">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80898"/>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E22"/>
    <w:rsid w:val="000674E3"/>
    <w:rsid w:val="000707BA"/>
    <w:rsid w:val="00074760"/>
    <w:rsid w:val="00076A28"/>
    <w:rsid w:val="000827F5"/>
    <w:rsid w:val="00085CA2"/>
    <w:rsid w:val="00092243"/>
    <w:rsid w:val="0009500D"/>
    <w:rsid w:val="000962C0"/>
    <w:rsid w:val="00096BA9"/>
    <w:rsid w:val="0009743E"/>
    <w:rsid w:val="000A1C86"/>
    <w:rsid w:val="000A6182"/>
    <w:rsid w:val="000B0914"/>
    <w:rsid w:val="000B181E"/>
    <w:rsid w:val="000B1878"/>
    <w:rsid w:val="000B1EE2"/>
    <w:rsid w:val="000C57EB"/>
    <w:rsid w:val="000C629C"/>
    <w:rsid w:val="000D0B17"/>
    <w:rsid w:val="000D1AB8"/>
    <w:rsid w:val="000D35CF"/>
    <w:rsid w:val="000D51F3"/>
    <w:rsid w:val="000E505B"/>
    <w:rsid w:val="000F116F"/>
    <w:rsid w:val="000F15E9"/>
    <w:rsid w:val="000F27AD"/>
    <w:rsid w:val="000F374D"/>
    <w:rsid w:val="000F39C1"/>
    <w:rsid w:val="000F4255"/>
    <w:rsid w:val="00101100"/>
    <w:rsid w:val="0010171A"/>
    <w:rsid w:val="0011079D"/>
    <w:rsid w:val="00111D19"/>
    <w:rsid w:val="001150C5"/>
    <w:rsid w:val="00122E24"/>
    <w:rsid w:val="00123574"/>
    <w:rsid w:val="0012681B"/>
    <w:rsid w:val="00127CD8"/>
    <w:rsid w:val="00130886"/>
    <w:rsid w:val="00133320"/>
    <w:rsid w:val="00135351"/>
    <w:rsid w:val="00135AC9"/>
    <w:rsid w:val="001374E2"/>
    <w:rsid w:val="00142384"/>
    <w:rsid w:val="00142830"/>
    <w:rsid w:val="00146977"/>
    <w:rsid w:val="001470BD"/>
    <w:rsid w:val="001507FD"/>
    <w:rsid w:val="00150CB0"/>
    <w:rsid w:val="00150F09"/>
    <w:rsid w:val="00154D53"/>
    <w:rsid w:val="00154EB4"/>
    <w:rsid w:val="001660AB"/>
    <w:rsid w:val="001676AA"/>
    <w:rsid w:val="00177E03"/>
    <w:rsid w:val="0018116F"/>
    <w:rsid w:val="00182B0E"/>
    <w:rsid w:val="00185C58"/>
    <w:rsid w:val="001861E4"/>
    <w:rsid w:val="00192465"/>
    <w:rsid w:val="00193470"/>
    <w:rsid w:val="00193817"/>
    <w:rsid w:val="00195D79"/>
    <w:rsid w:val="001969FD"/>
    <w:rsid w:val="001A6EE7"/>
    <w:rsid w:val="001B07AA"/>
    <w:rsid w:val="001B5CD4"/>
    <w:rsid w:val="001B698B"/>
    <w:rsid w:val="001B6BA4"/>
    <w:rsid w:val="001C0DB4"/>
    <w:rsid w:val="001C5843"/>
    <w:rsid w:val="001D13DE"/>
    <w:rsid w:val="001E3C0E"/>
    <w:rsid w:val="001E5406"/>
    <w:rsid w:val="001F3956"/>
    <w:rsid w:val="001F3D0A"/>
    <w:rsid w:val="001F70BA"/>
    <w:rsid w:val="00200CED"/>
    <w:rsid w:val="0020141D"/>
    <w:rsid w:val="0022539B"/>
    <w:rsid w:val="00227556"/>
    <w:rsid w:val="002305DA"/>
    <w:rsid w:val="002318C1"/>
    <w:rsid w:val="00233571"/>
    <w:rsid w:val="002336A1"/>
    <w:rsid w:val="00241E6B"/>
    <w:rsid w:val="00242301"/>
    <w:rsid w:val="002426AB"/>
    <w:rsid w:val="002427A9"/>
    <w:rsid w:val="002431E7"/>
    <w:rsid w:val="002451B2"/>
    <w:rsid w:val="0024625A"/>
    <w:rsid w:val="00251E48"/>
    <w:rsid w:val="002578E6"/>
    <w:rsid w:val="002611E5"/>
    <w:rsid w:val="00263085"/>
    <w:rsid w:val="002648A2"/>
    <w:rsid w:val="00266B85"/>
    <w:rsid w:val="00270CE4"/>
    <w:rsid w:val="00273DCB"/>
    <w:rsid w:val="002757C0"/>
    <w:rsid w:val="00277153"/>
    <w:rsid w:val="002855A5"/>
    <w:rsid w:val="002859D4"/>
    <w:rsid w:val="00285F4F"/>
    <w:rsid w:val="00287A75"/>
    <w:rsid w:val="00290B7A"/>
    <w:rsid w:val="00293E75"/>
    <w:rsid w:val="00295453"/>
    <w:rsid w:val="0029598A"/>
    <w:rsid w:val="002971E6"/>
    <w:rsid w:val="002A3D9D"/>
    <w:rsid w:val="002A4126"/>
    <w:rsid w:val="002A42D2"/>
    <w:rsid w:val="002A4B7F"/>
    <w:rsid w:val="002A68F0"/>
    <w:rsid w:val="002B042F"/>
    <w:rsid w:val="002B3B47"/>
    <w:rsid w:val="002B5849"/>
    <w:rsid w:val="002B5E82"/>
    <w:rsid w:val="002B6416"/>
    <w:rsid w:val="002B7711"/>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1648"/>
    <w:rsid w:val="003635DF"/>
    <w:rsid w:val="003636DC"/>
    <w:rsid w:val="00364EB1"/>
    <w:rsid w:val="00365CCD"/>
    <w:rsid w:val="00372020"/>
    <w:rsid w:val="00373697"/>
    <w:rsid w:val="00376FF9"/>
    <w:rsid w:val="00381036"/>
    <w:rsid w:val="00383DFA"/>
    <w:rsid w:val="00385474"/>
    <w:rsid w:val="00387574"/>
    <w:rsid w:val="003A2D45"/>
    <w:rsid w:val="003A4D02"/>
    <w:rsid w:val="003A60D6"/>
    <w:rsid w:val="003B3C4F"/>
    <w:rsid w:val="003B3F6B"/>
    <w:rsid w:val="003B6804"/>
    <w:rsid w:val="003B691B"/>
    <w:rsid w:val="003B7CBD"/>
    <w:rsid w:val="003C1AF2"/>
    <w:rsid w:val="003D17F8"/>
    <w:rsid w:val="003D6174"/>
    <w:rsid w:val="003E37C1"/>
    <w:rsid w:val="003F3600"/>
    <w:rsid w:val="003F5B96"/>
    <w:rsid w:val="003F614D"/>
    <w:rsid w:val="003F6A6B"/>
    <w:rsid w:val="003F6D80"/>
    <w:rsid w:val="004022EC"/>
    <w:rsid w:val="0040283D"/>
    <w:rsid w:val="00403C0C"/>
    <w:rsid w:val="0040417A"/>
    <w:rsid w:val="00405092"/>
    <w:rsid w:val="00410C69"/>
    <w:rsid w:val="00413501"/>
    <w:rsid w:val="00420DB7"/>
    <w:rsid w:val="00422C93"/>
    <w:rsid w:val="004257F3"/>
    <w:rsid w:val="00425DA8"/>
    <w:rsid w:val="00426113"/>
    <w:rsid w:val="00432036"/>
    <w:rsid w:val="00437706"/>
    <w:rsid w:val="00437CA2"/>
    <w:rsid w:val="0045384C"/>
    <w:rsid w:val="00456BAB"/>
    <w:rsid w:val="00457960"/>
    <w:rsid w:val="00465443"/>
    <w:rsid w:val="00465D19"/>
    <w:rsid w:val="00471DDB"/>
    <w:rsid w:val="0047282D"/>
    <w:rsid w:val="0047402F"/>
    <w:rsid w:val="00481B57"/>
    <w:rsid w:val="00481DEF"/>
    <w:rsid w:val="004829FB"/>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33119"/>
    <w:rsid w:val="005339E0"/>
    <w:rsid w:val="005345C8"/>
    <w:rsid w:val="005369F4"/>
    <w:rsid w:val="0054611E"/>
    <w:rsid w:val="00547AD0"/>
    <w:rsid w:val="005518F3"/>
    <w:rsid w:val="00555E59"/>
    <w:rsid w:val="0056290C"/>
    <w:rsid w:val="00565CF8"/>
    <w:rsid w:val="0057705C"/>
    <w:rsid w:val="00581B11"/>
    <w:rsid w:val="00582ABD"/>
    <w:rsid w:val="0058671D"/>
    <w:rsid w:val="00586C86"/>
    <w:rsid w:val="00587A09"/>
    <w:rsid w:val="00593DEA"/>
    <w:rsid w:val="00595F8F"/>
    <w:rsid w:val="005A0486"/>
    <w:rsid w:val="005A4D52"/>
    <w:rsid w:val="005B3168"/>
    <w:rsid w:val="005B4BA0"/>
    <w:rsid w:val="005B6211"/>
    <w:rsid w:val="005C4FE1"/>
    <w:rsid w:val="005C6A76"/>
    <w:rsid w:val="005D18DB"/>
    <w:rsid w:val="005D2C5F"/>
    <w:rsid w:val="005D564C"/>
    <w:rsid w:val="005D5BB2"/>
    <w:rsid w:val="005E046C"/>
    <w:rsid w:val="005E2211"/>
    <w:rsid w:val="005E2CFD"/>
    <w:rsid w:val="005E2EB3"/>
    <w:rsid w:val="005E54F0"/>
    <w:rsid w:val="005E7AF2"/>
    <w:rsid w:val="005F07B0"/>
    <w:rsid w:val="005F1E69"/>
    <w:rsid w:val="005F21D1"/>
    <w:rsid w:val="005F32BA"/>
    <w:rsid w:val="005F4BA4"/>
    <w:rsid w:val="00602A86"/>
    <w:rsid w:val="00603968"/>
    <w:rsid w:val="00605E4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429C"/>
    <w:rsid w:val="006631EB"/>
    <w:rsid w:val="00664A57"/>
    <w:rsid w:val="00664E56"/>
    <w:rsid w:val="00672C67"/>
    <w:rsid w:val="006853EF"/>
    <w:rsid w:val="0068543C"/>
    <w:rsid w:val="00691CD6"/>
    <w:rsid w:val="006940F9"/>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4E93"/>
    <w:rsid w:val="00720604"/>
    <w:rsid w:val="007279F5"/>
    <w:rsid w:val="00732878"/>
    <w:rsid w:val="007338CE"/>
    <w:rsid w:val="007338FC"/>
    <w:rsid w:val="00733A20"/>
    <w:rsid w:val="0073742A"/>
    <w:rsid w:val="007422CA"/>
    <w:rsid w:val="00742D4B"/>
    <w:rsid w:val="00745001"/>
    <w:rsid w:val="00745779"/>
    <w:rsid w:val="00746DBA"/>
    <w:rsid w:val="00747D01"/>
    <w:rsid w:val="00753C0F"/>
    <w:rsid w:val="007540CE"/>
    <w:rsid w:val="00755E15"/>
    <w:rsid w:val="00756D3B"/>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804A52"/>
    <w:rsid w:val="00807119"/>
    <w:rsid w:val="00811DBA"/>
    <w:rsid w:val="008206C4"/>
    <w:rsid w:val="0082291C"/>
    <w:rsid w:val="008263B0"/>
    <w:rsid w:val="00826D77"/>
    <w:rsid w:val="008279D0"/>
    <w:rsid w:val="008367BA"/>
    <w:rsid w:val="00836CDF"/>
    <w:rsid w:val="0084007B"/>
    <w:rsid w:val="00840870"/>
    <w:rsid w:val="008433A6"/>
    <w:rsid w:val="0085290F"/>
    <w:rsid w:val="00855428"/>
    <w:rsid w:val="00856CF7"/>
    <w:rsid w:val="00856E19"/>
    <w:rsid w:val="0085702C"/>
    <w:rsid w:val="00857A8D"/>
    <w:rsid w:val="008621BE"/>
    <w:rsid w:val="008622DD"/>
    <w:rsid w:val="00862896"/>
    <w:rsid w:val="00870320"/>
    <w:rsid w:val="0087226E"/>
    <w:rsid w:val="008725C6"/>
    <w:rsid w:val="00876586"/>
    <w:rsid w:val="00881942"/>
    <w:rsid w:val="00885D5E"/>
    <w:rsid w:val="008871AF"/>
    <w:rsid w:val="00895AAC"/>
    <w:rsid w:val="008A28CB"/>
    <w:rsid w:val="008A6976"/>
    <w:rsid w:val="008B4179"/>
    <w:rsid w:val="008C3F55"/>
    <w:rsid w:val="008C6940"/>
    <w:rsid w:val="008D3449"/>
    <w:rsid w:val="008D6EBE"/>
    <w:rsid w:val="008E1769"/>
    <w:rsid w:val="008E1F3F"/>
    <w:rsid w:val="008E2155"/>
    <w:rsid w:val="008E5198"/>
    <w:rsid w:val="008E7D79"/>
    <w:rsid w:val="008F3559"/>
    <w:rsid w:val="0090146C"/>
    <w:rsid w:val="009032FB"/>
    <w:rsid w:val="00917368"/>
    <w:rsid w:val="00930487"/>
    <w:rsid w:val="009312CA"/>
    <w:rsid w:val="009353D9"/>
    <w:rsid w:val="00937414"/>
    <w:rsid w:val="00946DB3"/>
    <w:rsid w:val="00952F8D"/>
    <w:rsid w:val="0095432E"/>
    <w:rsid w:val="00955A6F"/>
    <w:rsid w:val="00964F96"/>
    <w:rsid w:val="009663D1"/>
    <w:rsid w:val="00967170"/>
    <w:rsid w:val="00967702"/>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71DC"/>
    <w:rsid w:val="009B77A8"/>
    <w:rsid w:val="009D076E"/>
    <w:rsid w:val="009D49AE"/>
    <w:rsid w:val="009D501D"/>
    <w:rsid w:val="009D7449"/>
    <w:rsid w:val="009E1058"/>
    <w:rsid w:val="009E251C"/>
    <w:rsid w:val="009E256E"/>
    <w:rsid w:val="009F0778"/>
    <w:rsid w:val="009F290D"/>
    <w:rsid w:val="009F4789"/>
    <w:rsid w:val="009F4A63"/>
    <w:rsid w:val="009F6299"/>
    <w:rsid w:val="00A149E5"/>
    <w:rsid w:val="00A14B46"/>
    <w:rsid w:val="00A153FC"/>
    <w:rsid w:val="00A2542D"/>
    <w:rsid w:val="00A278C3"/>
    <w:rsid w:val="00A278D7"/>
    <w:rsid w:val="00A3178F"/>
    <w:rsid w:val="00A330FA"/>
    <w:rsid w:val="00A37693"/>
    <w:rsid w:val="00A45F18"/>
    <w:rsid w:val="00A46278"/>
    <w:rsid w:val="00A553F3"/>
    <w:rsid w:val="00A614C8"/>
    <w:rsid w:val="00A62247"/>
    <w:rsid w:val="00A6610B"/>
    <w:rsid w:val="00A70480"/>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F0D"/>
    <w:rsid w:val="00AD0858"/>
    <w:rsid w:val="00AD202A"/>
    <w:rsid w:val="00AD24EC"/>
    <w:rsid w:val="00AD258E"/>
    <w:rsid w:val="00AD4DAF"/>
    <w:rsid w:val="00AD642A"/>
    <w:rsid w:val="00AD66E2"/>
    <w:rsid w:val="00AF42BA"/>
    <w:rsid w:val="00AF45D7"/>
    <w:rsid w:val="00AF6C65"/>
    <w:rsid w:val="00B04387"/>
    <w:rsid w:val="00B04CA6"/>
    <w:rsid w:val="00B101F1"/>
    <w:rsid w:val="00B14857"/>
    <w:rsid w:val="00B17438"/>
    <w:rsid w:val="00B2137B"/>
    <w:rsid w:val="00B2691B"/>
    <w:rsid w:val="00B3047D"/>
    <w:rsid w:val="00B31994"/>
    <w:rsid w:val="00B33D45"/>
    <w:rsid w:val="00B41C19"/>
    <w:rsid w:val="00B44FC3"/>
    <w:rsid w:val="00B5127C"/>
    <w:rsid w:val="00B601D5"/>
    <w:rsid w:val="00B62FD9"/>
    <w:rsid w:val="00B6462C"/>
    <w:rsid w:val="00B64838"/>
    <w:rsid w:val="00B67AF9"/>
    <w:rsid w:val="00B7542E"/>
    <w:rsid w:val="00B772C7"/>
    <w:rsid w:val="00B8128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B028C"/>
    <w:rsid w:val="00BB56DE"/>
    <w:rsid w:val="00BB7853"/>
    <w:rsid w:val="00BC11B8"/>
    <w:rsid w:val="00BC1268"/>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57AE"/>
    <w:rsid w:val="00C267A5"/>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C43"/>
    <w:rsid w:val="00CB2E01"/>
    <w:rsid w:val="00CB3440"/>
    <w:rsid w:val="00CB5372"/>
    <w:rsid w:val="00CB65E8"/>
    <w:rsid w:val="00CC6798"/>
    <w:rsid w:val="00CD371C"/>
    <w:rsid w:val="00CD3723"/>
    <w:rsid w:val="00CD623F"/>
    <w:rsid w:val="00CD7E0C"/>
    <w:rsid w:val="00CE2DB4"/>
    <w:rsid w:val="00CE411C"/>
    <w:rsid w:val="00CE52B5"/>
    <w:rsid w:val="00CE591F"/>
    <w:rsid w:val="00CE7A4A"/>
    <w:rsid w:val="00CF089D"/>
    <w:rsid w:val="00CF173B"/>
    <w:rsid w:val="00CF40A1"/>
    <w:rsid w:val="00D02C3E"/>
    <w:rsid w:val="00D033EB"/>
    <w:rsid w:val="00D103A8"/>
    <w:rsid w:val="00D10EC7"/>
    <w:rsid w:val="00D13BB5"/>
    <w:rsid w:val="00D14D07"/>
    <w:rsid w:val="00D20F13"/>
    <w:rsid w:val="00D20FBB"/>
    <w:rsid w:val="00D265B9"/>
    <w:rsid w:val="00D328B1"/>
    <w:rsid w:val="00D33933"/>
    <w:rsid w:val="00D33CA0"/>
    <w:rsid w:val="00D33D95"/>
    <w:rsid w:val="00D3426F"/>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DB"/>
    <w:rsid w:val="00D6329A"/>
    <w:rsid w:val="00D64110"/>
    <w:rsid w:val="00D64BE9"/>
    <w:rsid w:val="00D6655B"/>
    <w:rsid w:val="00D66DB2"/>
    <w:rsid w:val="00D67F61"/>
    <w:rsid w:val="00D70AEA"/>
    <w:rsid w:val="00D71909"/>
    <w:rsid w:val="00D72002"/>
    <w:rsid w:val="00D728BD"/>
    <w:rsid w:val="00D73C0E"/>
    <w:rsid w:val="00D73EF6"/>
    <w:rsid w:val="00D749CB"/>
    <w:rsid w:val="00D760D4"/>
    <w:rsid w:val="00D76D0F"/>
    <w:rsid w:val="00D81120"/>
    <w:rsid w:val="00D84B38"/>
    <w:rsid w:val="00D86664"/>
    <w:rsid w:val="00D87834"/>
    <w:rsid w:val="00D913F7"/>
    <w:rsid w:val="00D92871"/>
    <w:rsid w:val="00D93831"/>
    <w:rsid w:val="00D947D8"/>
    <w:rsid w:val="00D957A8"/>
    <w:rsid w:val="00D96DE6"/>
    <w:rsid w:val="00D9778F"/>
    <w:rsid w:val="00DA5752"/>
    <w:rsid w:val="00DA589A"/>
    <w:rsid w:val="00DA7F1E"/>
    <w:rsid w:val="00DB103F"/>
    <w:rsid w:val="00DC567A"/>
    <w:rsid w:val="00DD3B90"/>
    <w:rsid w:val="00DD56C2"/>
    <w:rsid w:val="00DE63EC"/>
    <w:rsid w:val="00DF1709"/>
    <w:rsid w:val="00DF35F4"/>
    <w:rsid w:val="00DF41E5"/>
    <w:rsid w:val="00DF463A"/>
    <w:rsid w:val="00E00780"/>
    <w:rsid w:val="00E0472B"/>
    <w:rsid w:val="00E068F1"/>
    <w:rsid w:val="00E12E5B"/>
    <w:rsid w:val="00E13875"/>
    <w:rsid w:val="00E155F5"/>
    <w:rsid w:val="00E2053F"/>
    <w:rsid w:val="00E21054"/>
    <w:rsid w:val="00E3205C"/>
    <w:rsid w:val="00E35382"/>
    <w:rsid w:val="00E37D62"/>
    <w:rsid w:val="00E410EA"/>
    <w:rsid w:val="00E50F7B"/>
    <w:rsid w:val="00E55B0D"/>
    <w:rsid w:val="00E56799"/>
    <w:rsid w:val="00E61ED1"/>
    <w:rsid w:val="00E6494A"/>
    <w:rsid w:val="00E662F4"/>
    <w:rsid w:val="00E67797"/>
    <w:rsid w:val="00E7012A"/>
    <w:rsid w:val="00E739AE"/>
    <w:rsid w:val="00E76A86"/>
    <w:rsid w:val="00E80BDD"/>
    <w:rsid w:val="00E85991"/>
    <w:rsid w:val="00E91DD6"/>
    <w:rsid w:val="00E93446"/>
    <w:rsid w:val="00E94724"/>
    <w:rsid w:val="00E975FE"/>
    <w:rsid w:val="00E97CE7"/>
    <w:rsid w:val="00EA5A6E"/>
    <w:rsid w:val="00EC50D4"/>
    <w:rsid w:val="00EC5462"/>
    <w:rsid w:val="00ED0885"/>
    <w:rsid w:val="00ED19AE"/>
    <w:rsid w:val="00ED2C9E"/>
    <w:rsid w:val="00ED4FC5"/>
    <w:rsid w:val="00ED6195"/>
    <w:rsid w:val="00ED75E1"/>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30ED6"/>
    <w:rsid w:val="00F33553"/>
    <w:rsid w:val="00F33B6B"/>
    <w:rsid w:val="00F35A38"/>
    <w:rsid w:val="00F37425"/>
    <w:rsid w:val="00F40CA6"/>
    <w:rsid w:val="00F418B2"/>
    <w:rsid w:val="00F43F82"/>
    <w:rsid w:val="00F51F3C"/>
    <w:rsid w:val="00F53D9C"/>
    <w:rsid w:val="00F5592F"/>
    <w:rsid w:val="00F56223"/>
    <w:rsid w:val="00F57440"/>
    <w:rsid w:val="00F61609"/>
    <w:rsid w:val="00F6194D"/>
    <w:rsid w:val="00F6409E"/>
    <w:rsid w:val="00F67332"/>
    <w:rsid w:val="00F67434"/>
    <w:rsid w:val="00F73211"/>
    <w:rsid w:val="00F73EF9"/>
    <w:rsid w:val="00F77283"/>
    <w:rsid w:val="00F772C3"/>
    <w:rsid w:val="00F80338"/>
    <w:rsid w:val="00F81A93"/>
    <w:rsid w:val="00F81F28"/>
    <w:rsid w:val="00F84F93"/>
    <w:rsid w:val="00F8501D"/>
    <w:rsid w:val="00F86FBF"/>
    <w:rsid w:val="00FA12B9"/>
    <w:rsid w:val="00FA279D"/>
    <w:rsid w:val="00FB0C70"/>
    <w:rsid w:val="00FB1C39"/>
    <w:rsid w:val="00FB3535"/>
    <w:rsid w:val="00FB7A38"/>
    <w:rsid w:val="00FC6A22"/>
    <w:rsid w:val="00FD0B1A"/>
    <w:rsid w:val="00FD0D54"/>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qFormat/>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uiPriority w:val="1"/>
    <w:rsid w:val="00D84B38"/>
    <w:rPr>
      <w:rFonts w:ascii="Calibri" w:hAnsi="Calibri"/>
      <w:sz w:val="22"/>
      <w:szCs w:val="22"/>
    </w:rPr>
  </w:style>
  <w:style w:type="paragraph" w:styleId="af0">
    <w:name w:val="No Spacing"/>
    <w:link w:val="Char6"/>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1"/>
    <w:link w:val="5Char0"/>
    <w:qFormat/>
    <w:rsid w:val="000F374D"/>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0F374D"/>
    <w:rPr>
      <w:kern w:val="2"/>
      <w:sz w:val="24"/>
    </w:rPr>
  </w:style>
  <w:style w:type="paragraph" w:styleId="affc">
    <w:name w:val="Revision"/>
    <w:hidden/>
    <w:uiPriority w:val="99"/>
    <w:unhideWhenUsed/>
    <w:rsid w:val="009E256E"/>
    <w:rPr>
      <w:rFonts w:ascii="宋体" w:hAnsi="宋体" w:cs="宋体"/>
      <w:sz w:val="22"/>
      <w:szCs w:val="22"/>
      <w:lang w:eastAsia="en-US"/>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7391">
      <w:bodyDiv w:val="1"/>
      <w:marLeft w:val="0"/>
      <w:marRight w:val="0"/>
      <w:marTop w:val="0"/>
      <w:marBottom w:val="0"/>
      <w:divBdr>
        <w:top w:val="none" w:sz="0" w:space="0" w:color="auto"/>
        <w:left w:val="none" w:sz="0" w:space="0" w:color="auto"/>
        <w:bottom w:val="none" w:sz="0" w:space="0" w:color="auto"/>
        <w:right w:val="none" w:sz="0" w:space="0" w:color="auto"/>
      </w:divBdr>
    </w:div>
    <w:div w:id="1192956619">
      <w:bodyDiv w:val="1"/>
      <w:marLeft w:val="0"/>
      <w:marRight w:val="0"/>
      <w:marTop w:val="0"/>
      <w:marBottom w:val="0"/>
      <w:divBdr>
        <w:top w:val="none" w:sz="0" w:space="0" w:color="auto"/>
        <w:left w:val="none" w:sz="0" w:space="0" w:color="auto"/>
        <w:bottom w:val="none" w:sz="0" w:space="0" w:color="auto"/>
        <w:right w:val="none" w:sz="0" w:space="0" w:color="auto"/>
      </w:divBdr>
    </w:div>
    <w:div w:id="1660496096">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A4073-8125-4BAB-9721-CCE442A0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25</Pages>
  <Words>1504</Words>
  <Characters>8578</Characters>
  <Application>Microsoft Office Word</Application>
  <DocSecurity>0</DocSecurity>
  <Lines>71</Lines>
  <Paragraphs>20</Paragraphs>
  <ScaleCrop>false</ScaleCrop>
  <Company>福化环保</Company>
  <LinksUpToDate>false</LinksUpToDate>
  <CharactersWithSpaces>10062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29</cp:revision>
  <dcterms:created xsi:type="dcterms:W3CDTF">2020-07-01T09:27:00Z</dcterms:created>
  <dcterms:modified xsi:type="dcterms:W3CDTF">2020-07-30T05:45:00Z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