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4E" w:rsidRPr="00CE034E" w:rsidRDefault="00CE034E" w:rsidP="00CE034E">
      <w:pPr>
        <w:pStyle w:val="a4"/>
        <w:ind w:firstLineChars="0" w:firstLine="0"/>
        <w:rPr>
          <w:rFonts w:ascii="方正小标宋简体" w:eastAsia="方正小标宋简体"/>
          <w:sz w:val="36"/>
          <w:szCs w:val="36"/>
        </w:rPr>
      </w:pPr>
      <w:proofErr w:type="gramStart"/>
      <w:r w:rsidRPr="00CE034E">
        <w:rPr>
          <w:rFonts w:ascii="方正小标宋简体" w:eastAsia="方正小标宋简体" w:hint="eastAsia"/>
          <w:sz w:val="36"/>
          <w:szCs w:val="36"/>
        </w:rPr>
        <w:t>宁德</w:t>
      </w:r>
      <w:r w:rsidRPr="00CE034E">
        <w:rPr>
          <w:rFonts w:ascii="方正小标宋简体" w:eastAsia="方正小标宋简体" w:hint="eastAsia"/>
          <w:sz w:val="36"/>
          <w:szCs w:val="36"/>
        </w:rPr>
        <w:t>市福化环保</w:t>
      </w:r>
      <w:proofErr w:type="gramEnd"/>
      <w:r w:rsidRPr="00CE034E">
        <w:rPr>
          <w:rFonts w:ascii="方正小标宋简体" w:eastAsia="方正小标宋简体" w:hint="eastAsia"/>
          <w:sz w:val="36"/>
          <w:szCs w:val="36"/>
        </w:rPr>
        <w:t>科技有限公司</w:t>
      </w:r>
    </w:p>
    <w:p w:rsidR="00E27C45" w:rsidRPr="00CE034E" w:rsidRDefault="00CE034E" w:rsidP="00CE034E">
      <w:pPr>
        <w:pStyle w:val="a4"/>
        <w:ind w:firstLineChars="0" w:firstLine="0"/>
        <w:rPr>
          <w:rFonts w:ascii="方正小标宋简体" w:eastAsia="方正小标宋简体" w:hint="eastAsia"/>
          <w:sz w:val="36"/>
          <w:szCs w:val="36"/>
        </w:rPr>
      </w:pPr>
      <w:r w:rsidRPr="00CE034E">
        <w:rPr>
          <w:rFonts w:ascii="方正小标宋简体" w:eastAsia="方正小标宋简体" w:hint="eastAsia"/>
          <w:sz w:val="36"/>
          <w:szCs w:val="36"/>
        </w:rPr>
        <w:t>地下水监测井打井项目</w:t>
      </w:r>
      <w:r w:rsidRPr="00CE034E">
        <w:rPr>
          <w:rFonts w:ascii="方正小标宋简体" w:eastAsia="方正小标宋简体" w:hint="eastAsia"/>
          <w:sz w:val="36"/>
          <w:szCs w:val="36"/>
        </w:rPr>
        <w:t>比选公告</w:t>
      </w:r>
    </w:p>
    <w:p w:rsidR="00E27C45" w:rsidRDefault="00CE034E">
      <w:pPr>
        <w:spacing w:line="500" w:lineRule="exact"/>
        <w:ind w:firstLine="560"/>
      </w:pPr>
      <w:proofErr w:type="gramStart"/>
      <w:r>
        <w:rPr>
          <w:rFonts w:hint="eastAsia"/>
        </w:rPr>
        <w:t>宁德</w:t>
      </w:r>
      <w:r>
        <w:rPr>
          <w:rFonts w:hint="eastAsia"/>
        </w:rPr>
        <w:t>市福化环保</w:t>
      </w:r>
      <w:proofErr w:type="gramEnd"/>
      <w:r>
        <w:rPr>
          <w:rFonts w:hint="eastAsia"/>
        </w:rPr>
        <w:t>科技有限公司拟对</w:t>
      </w:r>
      <w:r>
        <w:rPr>
          <w:rFonts w:hint="eastAsia"/>
        </w:rPr>
        <w:t>地下水监测井打井项目</w:t>
      </w:r>
      <w:r>
        <w:rPr>
          <w:rFonts w:hint="eastAsia"/>
        </w:rPr>
        <w:t>进行公开比选，选定</w:t>
      </w:r>
      <w:r>
        <w:rPr>
          <w:rFonts w:hint="eastAsia"/>
        </w:rPr>
        <w:t>服务供应商</w:t>
      </w:r>
      <w:r>
        <w:rPr>
          <w:rFonts w:hint="eastAsia"/>
        </w:rPr>
        <w:t>,</w:t>
      </w:r>
      <w:r>
        <w:rPr>
          <w:rFonts w:hint="eastAsia"/>
        </w:rPr>
        <w:t>欢迎国内符合资质的供应商进行密封报价参选。</w:t>
      </w:r>
    </w:p>
    <w:p w:rsidR="00E27C45" w:rsidRDefault="00CE034E">
      <w:pPr>
        <w:spacing w:line="500" w:lineRule="exact"/>
        <w:ind w:firstLineChars="0" w:firstLine="560"/>
      </w:pPr>
      <w:bookmarkStart w:id="0" w:name="_GoBack"/>
      <w:r>
        <w:rPr>
          <w:rFonts w:hint="eastAsia"/>
        </w:rPr>
        <w:t>一、</w:t>
      </w:r>
      <w:r>
        <w:rPr>
          <w:rFonts w:hint="eastAsia"/>
        </w:rPr>
        <w:t>比选内容</w:t>
      </w:r>
    </w:p>
    <w:bookmarkEnd w:id="0"/>
    <w:p w:rsidR="00E27C45" w:rsidRDefault="00CE034E">
      <w:pPr>
        <w:spacing w:line="500" w:lineRule="exact"/>
        <w:ind w:firstLineChars="0" w:firstLine="560"/>
      </w:pPr>
      <w:r>
        <w:rPr>
          <w:rFonts w:hint="eastAsia"/>
        </w:rPr>
        <w:t>按照地下水环境监测技术规范（</w:t>
      </w:r>
      <w:r>
        <w:rPr>
          <w:rFonts w:hint="eastAsia"/>
        </w:rPr>
        <w:t>JH/T 164-2004</w:t>
      </w:r>
      <w:r>
        <w:rPr>
          <w:rFonts w:hint="eastAsia"/>
        </w:rPr>
        <w:t>）监测井的建设与管理中的</w:t>
      </w:r>
      <w:r>
        <w:rPr>
          <w:rFonts w:hint="eastAsia"/>
        </w:rPr>
        <w:t>2.4.2.1</w:t>
      </w:r>
      <w:r>
        <w:rPr>
          <w:rFonts w:hint="eastAsia"/>
        </w:rPr>
        <w:t>中要求监测井井管应由坚固、耐腐蚀、对地下水水质无污染的材料打井。具体参数参照打井图纸及参数（附件五）执行。</w:t>
      </w:r>
    </w:p>
    <w:p w:rsidR="00E27C45" w:rsidRDefault="00CE034E">
      <w:pPr>
        <w:spacing w:line="500" w:lineRule="exact"/>
        <w:ind w:firstLine="560"/>
      </w:pPr>
      <w:r>
        <w:rPr>
          <w:rFonts w:hint="eastAsia"/>
        </w:rPr>
        <w:t>二、</w:t>
      </w:r>
      <w:r>
        <w:rPr>
          <w:rFonts w:hint="eastAsia"/>
        </w:rPr>
        <w:t>参选人资格要求：</w:t>
      </w:r>
    </w:p>
    <w:p w:rsidR="00E27C45" w:rsidRDefault="00CE034E">
      <w:pPr>
        <w:spacing w:line="500" w:lineRule="exact"/>
        <w:ind w:firstLine="560"/>
      </w:pPr>
      <w:r>
        <w:rPr>
          <w:rFonts w:hint="eastAsia"/>
        </w:rPr>
        <w:t>1.</w:t>
      </w:r>
      <w:r>
        <w:rPr>
          <w:rFonts w:hint="eastAsia"/>
        </w:rPr>
        <w:t>中华人民共和国境内注册、具有独立法人资格、具有相关营业范围（需提供营业执照复印件）</w:t>
      </w:r>
      <w:r>
        <w:rPr>
          <w:rFonts w:hint="eastAsia"/>
        </w:rPr>
        <w:t>；</w:t>
      </w:r>
    </w:p>
    <w:p w:rsidR="00E27C45" w:rsidRDefault="00CE034E">
      <w:pPr>
        <w:spacing w:line="500" w:lineRule="exact"/>
        <w:ind w:firstLine="560"/>
      </w:pPr>
      <w:r>
        <w:rPr>
          <w:rFonts w:hint="eastAsia"/>
        </w:rPr>
        <w:t>2.</w:t>
      </w:r>
      <w:r>
        <w:rPr>
          <w:rFonts w:hint="eastAsia"/>
        </w:rPr>
        <w:t>资质要求：工程勘探资质甲级，劳务类（工程钻探）</w:t>
      </w:r>
      <w:r>
        <w:rPr>
          <w:rFonts w:hint="eastAsia"/>
        </w:rPr>
        <w:t>；</w:t>
      </w:r>
    </w:p>
    <w:p w:rsidR="00E27C45" w:rsidRDefault="00CE034E">
      <w:pPr>
        <w:spacing w:line="500" w:lineRule="exact"/>
        <w:ind w:firstLine="560"/>
      </w:pPr>
      <w:r>
        <w:rPr>
          <w:rFonts w:hint="eastAsia"/>
        </w:rPr>
        <w:t>3.</w:t>
      </w:r>
      <w:r>
        <w:rPr>
          <w:rFonts w:hint="eastAsia"/>
        </w:rPr>
        <w:t>参选人方在近</w:t>
      </w:r>
      <w:r>
        <w:rPr>
          <w:rFonts w:hint="eastAsia"/>
        </w:rPr>
        <w:t>3</w:t>
      </w:r>
      <w:r>
        <w:rPr>
          <w:rFonts w:hint="eastAsia"/>
        </w:rPr>
        <w:t>年内不得有人为重大责任事故的记录；</w:t>
      </w:r>
    </w:p>
    <w:p w:rsidR="00E27C45" w:rsidRDefault="00CE034E">
      <w:pPr>
        <w:spacing w:line="500" w:lineRule="exact"/>
        <w:ind w:firstLine="560"/>
      </w:pPr>
      <w:r>
        <w:rPr>
          <w:rFonts w:hint="eastAsia"/>
        </w:rPr>
        <w:t>4.</w:t>
      </w:r>
      <w:r>
        <w:rPr>
          <w:rFonts w:hint="eastAsia"/>
        </w:rPr>
        <w:t>单位负责人为同一人或者存在控股、管理关系的不同单位，不得同时参加参选；</w:t>
      </w:r>
    </w:p>
    <w:p w:rsidR="00E27C45" w:rsidRDefault="00CE034E">
      <w:pPr>
        <w:spacing w:line="500" w:lineRule="exact"/>
        <w:ind w:firstLine="560"/>
      </w:pPr>
      <w:r>
        <w:rPr>
          <w:rFonts w:hint="eastAsia"/>
        </w:rPr>
        <w:t>5.</w:t>
      </w:r>
      <w:r>
        <w:rPr>
          <w:rFonts w:hint="eastAsia"/>
        </w:rPr>
        <w:t>本次招标不接受联合体参选。</w:t>
      </w:r>
    </w:p>
    <w:p w:rsidR="00E27C45" w:rsidRDefault="00CE034E">
      <w:pPr>
        <w:spacing w:line="500" w:lineRule="exact"/>
        <w:ind w:firstLine="560"/>
      </w:pPr>
      <w:r>
        <w:rPr>
          <w:rFonts w:hint="eastAsia"/>
        </w:rPr>
        <w:t>三</w:t>
      </w:r>
      <w:r>
        <w:rPr>
          <w:rFonts w:hint="eastAsia"/>
        </w:rPr>
        <w:t>、参选文件递交</w:t>
      </w:r>
      <w:r>
        <w:rPr>
          <w:rFonts w:hint="eastAsia"/>
        </w:rPr>
        <w:t>截止时间</w:t>
      </w:r>
      <w:r>
        <w:rPr>
          <w:rFonts w:hint="eastAsia"/>
        </w:rPr>
        <w:t>：</w:t>
      </w:r>
      <w:r>
        <w:rPr>
          <w:rFonts w:hint="eastAsia"/>
        </w:rPr>
        <w:t>20</w:t>
      </w:r>
      <w:r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>16</w:t>
      </w:r>
      <w:r>
        <w:rPr>
          <w:rFonts w:hint="eastAsia"/>
        </w:rPr>
        <w:t>时。</w:t>
      </w:r>
      <w:r>
        <w:rPr>
          <w:rFonts w:hint="eastAsia"/>
        </w:rPr>
        <w:t>请按比选文件要求快递至</w:t>
      </w:r>
      <w:r>
        <w:rPr>
          <w:rFonts w:hint="eastAsia"/>
        </w:rPr>
        <w:t>福建省</w:t>
      </w:r>
      <w:r>
        <w:rPr>
          <w:rFonts w:hint="eastAsia"/>
        </w:rPr>
        <w:t>福鼎市龙安工业园区龙</w:t>
      </w:r>
      <w:proofErr w:type="gramStart"/>
      <w:r>
        <w:rPr>
          <w:rFonts w:hint="eastAsia"/>
        </w:rPr>
        <w:t>湾路</w:t>
      </w:r>
      <w:proofErr w:type="gramEnd"/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。</w:t>
      </w:r>
    </w:p>
    <w:p w:rsidR="00E27C45" w:rsidRDefault="00CE034E">
      <w:pPr>
        <w:spacing w:line="500" w:lineRule="exact"/>
        <w:ind w:firstLine="560"/>
      </w:pPr>
      <w:r>
        <w:rPr>
          <w:rFonts w:hint="eastAsia"/>
        </w:rPr>
        <w:t>四</w:t>
      </w:r>
      <w:r>
        <w:rPr>
          <w:rFonts w:hint="eastAsia"/>
        </w:rPr>
        <w:t>、本</w:t>
      </w:r>
      <w:r>
        <w:rPr>
          <w:rFonts w:hint="eastAsia"/>
        </w:rPr>
        <w:t>次</w:t>
      </w:r>
      <w:r>
        <w:rPr>
          <w:rFonts w:hint="eastAsia"/>
        </w:rPr>
        <w:t>自主比选采用</w:t>
      </w:r>
      <w:r>
        <w:rPr>
          <w:rFonts w:hint="eastAsia"/>
        </w:rPr>
        <w:t>最</w:t>
      </w:r>
      <w:r>
        <w:rPr>
          <w:rFonts w:hint="eastAsia"/>
          <w:szCs w:val="28"/>
        </w:rPr>
        <w:t>低价中</w:t>
      </w:r>
      <w:r>
        <w:rPr>
          <w:rFonts w:hint="eastAsia"/>
          <w:szCs w:val="28"/>
        </w:rPr>
        <w:t>选</w:t>
      </w:r>
      <w:r>
        <w:rPr>
          <w:rFonts w:hint="eastAsia"/>
        </w:rPr>
        <w:t>，最高限价</w:t>
      </w:r>
      <w:r>
        <w:rPr>
          <w:rFonts w:hint="eastAsia"/>
        </w:rPr>
        <w:t>9</w:t>
      </w:r>
      <w:r>
        <w:rPr>
          <w:rFonts w:hint="eastAsia"/>
        </w:rPr>
        <w:t>万元</w:t>
      </w:r>
      <w:r>
        <w:rPr>
          <w:rFonts w:hint="eastAsia"/>
        </w:rPr>
        <w:t>(</w:t>
      </w:r>
      <w:r>
        <w:rPr>
          <w:rFonts w:hint="eastAsia"/>
        </w:rPr>
        <w:t>含税价）</w:t>
      </w:r>
      <w:r>
        <w:rPr>
          <w:rFonts w:hint="eastAsia"/>
        </w:rPr>
        <w:t>，超过最高限价的报价无效</w:t>
      </w:r>
      <w:r>
        <w:rPr>
          <w:rFonts w:hint="eastAsia"/>
        </w:rPr>
        <w:t>。</w:t>
      </w:r>
    </w:p>
    <w:p w:rsidR="00E27C45" w:rsidRDefault="00CE034E">
      <w:pPr>
        <w:spacing w:line="500" w:lineRule="exact"/>
        <w:ind w:firstLine="560"/>
      </w:pPr>
      <w:r>
        <w:rPr>
          <w:rFonts w:hint="eastAsia"/>
        </w:rPr>
        <w:t>五、联系方式</w:t>
      </w:r>
    </w:p>
    <w:p w:rsidR="00E27C45" w:rsidRDefault="00CE034E">
      <w:pPr>
        <w:spacing w:line="500" w:lineRule="exact"/>
        <w:ind w:firstLine="560"/>
      </w:pPr>
      <w:r>
        <w:rPr>
          <w:rFonts w:hint="eastAsia"/>
        </w:rPr>
        <w:t>联系人：杨先生</w:t>
      </w:r>
      <w:r>
        <w:rPr>
          <w:rFonts w:hint="eastAsia"/>
        </w:rPr>
        <w:t xml:space="preserve">  </w:t>
      </w:r>
      <w:r>
        <w:rPr>
          <w:rFonts w:hint="eastAsia"/>
        </w:rPr>
        <w:t>电话：</w:t>
      </w:r>
      <w:r>
        <w:rPr>
          <w:rFonts w:hint="eastAsia"/>
        </w:rPr>
        <w:t>059</w:t>
      </w:r>
      <w:r>
        <w:rPr>
          <w:rFonts w:hint="eastAsia"/>
        </w:rPr>
        <w:t>3</w:t>
      </w:r>
      <w:r>
        <w:rPr>
          <w:rFonts w:hint="eastAsia"/>
        </w:rPr>
        <w:t>-</w:t>
      </w:r>
      <w:r>
        <w:rPr>
          <w:rFonts w:hint="eastAsia"/>
        </w:rPr>
        <w:t>7297611</w:t>
      </w:r>
    </w:p>
    <w:p w:rsidR="00E27C45" w:rsidRDefault="00CE034E">
      <w:pPr>
        <w:spacing w:line="500" w:lineRule="exact"/>
        <w:ind w:firstLine="560"/>
      </w:pPr>
      <w:r>
        <w:rPr>
          <w:rFonts w:hint="eastAsia"/>
        </w:rPr>
        <w:t>邮编：</w:t>
      </w:r>
      <w:r>
        <w:rPr>
          <w:rFonts w:hint="eastAsia"/>
        </w:rPr>
        <w:t>3</w:t>
      </w:r>
      <w:r>
        <w:rPr>
          <w:rFonts w:hint="eastAsia"/>
        </w:rPr>
        <w:t>55208</w:t>
      </w:r>
    </w:p>
    <w:p w:rsidR="00E27C45" w:rsidRDefault="00CE034E">
      <w:pPr>
        <w:spacing w:line="500" w:lineRule="exact"/>
        <w:ind w:firstLine="560"/>
      </w:pPr>
      <w:r>
        <w:rPr>
          <w:rFonts w:hint="eastAsia"/>
        </w:rPr>
        <w:t>联系地址：福建省</w:t>
      </w:r>
      <w:r>
        <w:rPr>
          <w:rFonts w:hint="eastAsia"/>
        </w:rPr>
        <w:t>福鼎市龙安工业园区龙</w:t>
      </w:r>
      <w:proofErr w:type="gramStart"/>
      <w:r>
        <w:rPr>
          <w:rFonts w:hint="eastAsia"/>
        </w:rPr>
        <w:t>湾路</w:t>
      </w:r>
      <w:proofErr w:type="gramEnd"/>
      <w:r>
        <w:rPr>
          <w:rFonts w:hint="eastAsia"/>
        </w:rPr>
        <w:t>5</w:t>
      </w:r>
      <w:r>
        <w:rPr>
          <w:rFonts w:hint="eastAsia"/>
        </w:rPr>
        <w:t>号</w:t>
      </w:r>
    </w:p>
    <w:p w:rsidR="00E27C45" w:rsidRDefault="00CE034E">
      <w:pPr>
        <w:spacing w:line="500" w:lineRule="exact"/>
        <w:ind w:firstLine="560"/>
      </w:pPr>
      <w:r>
        <w:rPr>
          <w:rFonts w:hint="eastAsia"/>
        </w:rPr>
        <w:t>纪检监察室电话：【</w:t>
      </w:r>
      <w:r>
        <w:rPr>
          <w:rFonts w:hint="eastAsia"/>
        </w:rPr>
        <w:t>0593-7272611</w:t>
      </w:r>
      <w:r>
        <w:rPr>
          <w:rFonts w:hint="eastAsia"/>
        </w:rPr>
        <w:t>】</w:t>
      </w:r>
    </w:p>
    <w:p w:rsidR="00E27C45" w:rsidRDefault="00E27C45">
      <w:pPr>
        <w:spacing w:line="500" w:lineRule="exact"/>
        <w:ind w:firstLine="560"/>
      </w:pPr>
    </w:p>
    <w:p w:rsidR="00E27C45" w:rsidRDefault="00CE034E">
      <w:pPr>
        <w:spacing w:line="500" w:lineRule="exact"/>
        <w:ind w:firstLineChars="1600" w:firstLine="4480"/>
      </w:pPr>
      <w:proofErr w:type="gramStart"/>
      <w:r>
        <w:rPr>
          <w:rFonts w:hint="eastAsia"/>
        </w:rPr>
        <w:t>宁德</w:t>
      </w:r>
      <w:r>
        <w:rPr>
          <w:rFonts w:hint="eastAsia"/>
        </w:rPr>
        <w:t>市福化环保</w:t>
      </w:r>
      <w:proofErr w:type="gramEnd"/>
      <w:r>
        <w:rPr>
          <w:rFonts w:hint="eastAsia"/>
        </w:rPr>
        <w:t>科技有限公司</w:t>
      </w:r>
    </w:p>
    <w:p w:rsidR="00E27C45" w:rsidRDefault="00CE034E">
      <w:pPr>
        <w:spacing w:line="500" w:lineRule="exact"/>
        <w:ind w:firstLineChars="2050" w:firstLine="5740"/>
      </w:pPr>
      <w:r>
        <w:rPr>
          <w:rFonts w:hint="eastAsia"/>
        </w:rPr>
        <w:t>20</w:t>
      </w:r>
      <w:r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</w:p>
    <w:p w:rsidR="00E27C45" w:rsidRDefault="00E27C45">
      <w:pPr>
        <w:ind w:firstLine="560"/>
      </w:pPr>
    </w:p>
    <w:sectPr w:rsidR="00E27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CE034E"/>
    <w:rsid w:val="00E27C45"/>
    <w:rsid w:val="2B4126FF"/>
    <w:rsid w:val="44263CB1"/>
    <w:rsid w:val="5242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F9551F-E84D-4147-A692-7B92138D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autoSpaceDN w:val="0"/>
      <w:spacing w:line="440" w:lineRule="exact"/>
      <w:ind w:firstLineChars="200" w:firstLine="200"/>
      <w:jc w:val="both"/>
    </w:pPr>
    <w:rPr>
      <w:rFonts w:ascii="仿宋" w:eastAsia="仿宋" w:hAnsi="仿宋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360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一"/>
    <w:basedOn w:val="1"/>
    <w:qFormat/>
    <w:pPr>
      <w:spacing w:beforeLines="50" w:after="0" w:line="360" w:lineRule="auto"/>
      <w:ind w:firstLineChars="0" w:firstLine="0"/>
      <w:jc w:val="center"/>
    </w:pPr>
    <w:rPr>
      <w:rFonts w:cs="宋体"/>
      <w:bCs w:val="0"/>
      <w:sz w:val="32"/>
      <w:szCs w:val="20"/>
    </w:rPr>
  </w:style>
  <w:style w:type="paragraph" w:styleId="a4">
    <w:name w:val="Title"/>
    <w:basedOn w:val="a"/>
    <w:next w:val="a"/>
    <w:link w:val="Char"/>
    <w:qFormat/>
    <w:rsid w:val="00CE034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CE034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>Kingsoft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jiamei</dc:creator>
  <cp:lastModifiedBy>陈超</cp:lastModifiedBy>
  <cp:revision>2</cp:revision>
  <dcterms:created xsi:type="dcterms:W3CDTF">2014-10-29T12:08:00Z</dcterms:created>
  <dcterms:modified xsi:type="dcterms:W3CDTF">2020-07-24T07:09:00Z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