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477E" w:rsidRDefault="0084477E">
      <w:pPr>
        <w:tabs>
          <w:tab w:val="left" w:pos="5880"/>
        </w:tabs>
        <w:jc w:val="center"/>
        <w:rPr>
          <w:rFonts w:asciiTheme="minorEastAsia" w:eastAsiaTheme="minorEastAsia" w:hAnsiTheme="minorEastAsia" w:cs="黑体"/>
          <w:b/>
          <w:bCs/>
          <w:sz w:val="52"/>
          <w:szCs w:val="52"/>
        </w:rPr>
      </w:pPr>
    </w:p>
    <w:p w:rsidR="0084477E" w:rsidRDefault="0084477E">
      <w:pPr>
        <w:tabs>
          <w:tab w:val="left" w:pos="5880"/>
        </w:tabs>
        <w:jc w:val="center"/>
        <w:rPr>
          <w:rFonts w:asciiTheme="minorEastAsia" w:eastAsiaTheme="minorEastAsia" w:hAnsiTheme="minorEastAsia" w:cs="黑体"/>
          <w:b/>
          <w:bCs/>
          <w:sz w:val="52"/>
          <w:szCs w:val="52"/>
        </w:rPr>
      </w:pPr>
    </w:p>
    <w:p w:rsidR="0084477E" w:rsidRDefault="00E3264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84477E" w:rsidRDefault="00E3264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2020-2021</w:t>
      </w:r>
      <w:r>
        <w:rPr>
          <w:rFonts w:asciiTheme="minorEastAsia" w:eastAsiaTheme="minorEastAsia" w:hAnsiTheme="minorEastAsia" w:cs="黑体" w:hint="eastAsia"/>
          <w:b/>
          <w:bCs/>
          <w:sz w:val="52"/>
          <w:szCs w:val="52"/>
        </w:rPr>
        <w:t>年度打印机耗材采购项目</w:t>
      </w:r>
    </w:p>
    <w:p w:rsidR="0084477E" w:rsidRDefault="0084477E">
      <w:pPr>
        <w:tabs>
          <w:tab w:val="left" w:pos="5880"/>
        </w:tabs>
        <w:jc w:val="center"/>
        <w:rPr>
          <w:rFonts w:asciiTheme="minorEastAsia" w:eastAsiaTheme="minorEastAsia" w:hAnsiTheme="minorEastAsia" w:cs="黑体"/>
          <w:b/>
          <w:bCs/>
          <w:sz w:val="52"/>
          <w:szCs w:val="52"/>
        </w:rPr>
      </w:pPr>
    </w:p>
    <w:p w:rsidR="0084477E" w:rsidRDefault="0084477E">
      <w:pPr>
        <w:tabs>
          <w:tab w:val="left" w:pos="5880"/>
        </w:tabs>
        <w:rPr>
          <w:rFonts w:asciiTheme="minorEastAsia" w:eastAsiaTheme="minorEastAsia" w:hAnsiTheme="minorEastAsia" w:cs="黑体"/>
          <w:b/>
          <w:bCs/>
          <w:sz w:val="52"/>
          <w:szCs w:val="52"/>
        </w:rPr>
      </w:pPr>
    </w:p>
    <w:p w:rsidR="0084477E" w:rsidRDefault="0084477E">
      <w:pPr>
        <w:tabs>
          <w:tab w:val="left" w:pos="5880"/>
        </w:tabs>
        <w:rPr>
          <w:rFonts w:asciiTheme="minorEastAsia" w:eastAsiaTheme="minorEastAsia" w:hAnsiTheme="minorEastAsia" w:cs="黑体"/>
          <w:b/>
          <w:bCs/>
          <w:sz w:val="52"/>
          <w:szCs w:val="52"/>
        </w:rPr>
      </w:pPr>
    </w:p>
    <w:p w:rsidR="0084477E" w:rsidRDefault="00E3264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84477E" w:rsidRDefault="0084477E">
      <w:pPr>
        <w:tabs>
          <w:tab w:val="left" w:pos="5880"/>
        </w:tabs>
        <w:jc w:val="center"/>
        <w:rPr>
          <w:rFonts w:asciiTheme="minorEastAsia" w:eastAsiaTheme="minorEastAsia" w:hAnsiTheme="minorEastAsia" w:cs="黑体"/>
          <w:b/>
          <w:bCs/>
          <w:sz w:val="52"/>
          <w:szCs w:val="52"/>
        </w:rPr>
      </w:pPr>
    </w:p>
    <w:p w:rsidR="0084477E" w:rsidRDefault="0084477E">
      <w:pPr>
        <w:tabs>
          <w:tab w:val="left" w:pos="5880"/>
        </w:tabs>
        <w:jc w:val="center"/>
        <w:rPr>
          <w:rFonts w:asciiTheme="minorEastAsia" w:eastAsiaTheme="minorEastAsia" w:hAnsiTheme="minorEastAsia" w:cs="黑体"/>
          <w:b/>
          <w:bCs/>
          <w:sz w:val="52"/>
          <w:szCs w:val="52"/>
        </w:rPr>
      </w:pPr>
    </w:p>
    <w:p w:rsidR="0084477E" w:rsidRDefault="0084477E">
      <w:pPr>
        <w:tabs>
          <w:tab w:val="left" w:pos="5880"/>
        </w:tabs>
        <w:jc w:val="center"/>
        <w:rPr>
          <w:rFonts w:asciiTheme="minorEastAsia" w:eastAsiaTheme="minorEastAsia" w:hAnsiTheme="minorEastAsia" w:cs="黑体"/>
          <w:b/>
          <w:bCs/>
          <w:sz w:val="52"/>
          <w:szCs w:val="52"/>
        </w:rPr>
      </w:pPr>
    </w:p>
    <w:p w:rsidR="0084477E" w:rsidRDefault="0084477E">
      <w:pPr>
        <w:tabs>
          <w:tab w:val="left" w:pos="5880"/>
        </w:tabs>
        <w:jc w:val="center"/>
        <w:rPr>
          <w:rFonts w:asciiTheme="minorEastAsia" w:eastAsiaTheme="minorEastAsia" w:hAnsiTheme="minorEastAsia" w:cs="黑体"/>
          <w:b/>
          <w:bCs/>
          <w:sz w:val="52"/>
          <w:szCs w:val="52"/>
        </w:rPr>
      </w:pPr>
    </w:p>
    <w:p w:rsidR="0084477E" w:rsidRDefault="00E3264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84477E" w:rsidRDefault="00E3264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4</w:t>
      </w:r>
      <w:r>
        <w:rPr>
          <w:rFonts w:asciiTheme="minorEastAsia" w:eastAsiaTheme="minorEastAsia" w:hAnsiTheme="minorEastAsia" w:cs="黑体" w:hint="eastAsia"/>
          <w:b/>
          <w:bCs/>
          <w:sz w:val="32"/>
          <w:szCs w:val="32"/>
        </w:rPr>
        <w:t>月</w:t>
      </w:r>
    </w:p>
    <w:p w:rsidR="0084477E" w:rsidRDefault="0084477E">
      <w:pPr>
        <w:tabs>
          <w:tab w:val="left" w:pos="5880"/>
        </w:tabs>
        <w:jc w:val="center"/>
        <w:rPr>
          <w:rFonts w:asciiTheme="minorEastAsia" w:eastAsiaTheme="minorEastAsia" w:hAnsiTheme="minorEastAsia" w:cs="黑体"/>
          <w:b/>
          <w:bCs/>
          <w:sz w:val="32"/>
          <w:szCs w:val="32"/>
        </w:rPr>
      </w:pPr>
    </w:p>
    <w:p w:rsidR="0084477E" w:rsidRDefault="0084477E">
      <w:pPr>
        <w:tabs>
          <w:tab w:val="left" w:pos="5880"/>
        </w:tabs>
        <w:jc w:val="center"/>
        <w:rPr>
          <w:rFonts w:asciiTheme="minorEastAsia" w:eastAsiaTheme="minorEastAsia" w:hAnsiTheme="minorEastAsia" w:cs="黑体"/>
          <w:b/>
          <w:bCs/>
          <w:sz w:val="32"/>
          <w:szCs w:val="32"/>
        </w:rPr>
      </w:pPr>
    </w:p>
    <w:p w:rsidR="0084477E" w:rsidRDefault="00E3264B">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84477E" w:rsidRDefault="0084477E">
      <w:pPr>
        <w:tabs>
          <w:tab w:val="left" w:pos="5880"/>
        </w:tabs>
        <w:jc w:val="left"/>
        <w:rPr>
          <w:rFonts w:ascii="宋体" w:hAnsi="宋体" w:cs="宋体"/>
          <w:sz w:val="28"/>
          <w:szCs w:val="28"/>
        </w:rPr>
      </w:pP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84477E" w:rsidRDefault="0084477E">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84477E" w:rsidRDefault="0084477E">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84477E" w:rsidRDefault="00E3264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84477E" w:rsidRDefault="0084477E">
      <w:pPr>
        <w:tabs>
          <w:tab w:val="left" w:pos="5880"/>
        </w:tabs>
        <w:adjustRightInd w:val="0"/>
        <w:spacing w:line="360" w:lineRule="auto"/>
        <w:ind w:firstLineChars="225" w:firstLine="630"/>
        <w:jc w:val="left"/>
        <w:textAlignment w:val="baseline"/>
        <w:rPr>
          <w:rFonts w:ascii="宋体" w:hAnsi="宋体"/>
          <w:sz w:val="28"/>
          <w:szCs w:val="28"/>
        </w:rPr>
      </w:pPr>
    </w:p>
    <w:p w:rsidR="0084477E" w:rsidRDefault="0084477E">
      <w:pPr>
        <w:tabs>
          <w:tab w:val="left" w:pos="5880"/>
        </w:tabs>
        <w:adjustRightInd w:val="0"/>
        <w:spacing w:line="360" w:lineRule="auto"/>
        <w:ind w:firstLineChars="225" w:firstLine="630"/>
        <w:jc w:val="left"/>
        <w:textAlignment w:val="baseline"/>
        <w:rPr>
          <w:rFonts w:ascii="宋体" w:hAnsi="宋体"/>
          <w:sz w:val="28"/>
          <w:szCs w:val="28"/>
        </w:rPr>
      </w:pPr>
    </w:p>
    <w:p w:rsidR="0084477E" w:rsidRDefault="0084477E">
      <w:pPr>
        <w:tabs>
          <w:tab w:val="left" w:pos="5880"/>
        </w:tabs>
        <w:spacing w:line="324" w:lineRule="auto"/>
        <w:jc w:val="center"/>
        <w:rPr>
          <w:rFonts w:ascii="宋体" w:hAnsi="宋体"/>
          <w:b/>
          <w:bCs/>
          <w:sz w:val="32"/>
          <w:szCs w:val="32"/>
        </w:rPr>
      </w:pPr>
    </w:p>
    <w:p w:rsidR="0084477E" w:rsidRDefault="0084477E">
      <w:pPr>
        <w:tabs>
          <w:tab w:val="left" w:pos="5880"/>
        </w:tabs>
        <w:spacing w:line="324" w:lineRule="auto"/>
        <w:jc w:val="center"/>
        <w:rPr>
          <w:rFonts w:ascii="宋体" w:hAnsi="宋体"/>
          <w:sz w:val="24"/>
        </w:rPr>
      </w:pPr>
    </w:p>
    <w:p w:rsidR="0084477E" w:rsidRDefault="0084477E">
      <w:pPr>
        <w:tabs>
          <w:tab w:val="left" w:pos="5880"/>
        </w:tabs>
        <w:jc w:val="center"/>
        <w:rPr>
          <w:rFonts w:asciiTheme="minorEastAsia" w:eastAsiaTheme="minorEastAsia" w:hAnsiTheme="minorEastAsia" w:cs="黑体"/>
          <w:b/>
          <w:bCs/>
          <w:sz w:val="32"/>
          <w:szCs w:val="32"/>
        </w:rPr>
      </w:pPr>
    </w:p>
    <w:p w:rsidR="0084477E" w:rsidRDefault="0084477E">
      <w:pPr>
        <w:tabs>
          <w:tab w:val="left" w:pos="5880"/>
        </w:tabs>
        <w:jc w:val="center"/>
        <w:rPr>
          <w:rFonts w:asciiTheme="minorEastAsia" w:eastAsiaTheme="minorEastAsia" w:hAnsiTheme="minorEastAsia" w:cs="黑体"/>
          <w:b/>
          <w:bCs/>
          <w:sz w:val="32"/>
          <w:szCs w:val="32"/>
        </w:rPr>
      </w:pPr>
    </w:p>
    <w:p w:rsidR="0084477E" w:rsidRDefault="0084477E">
      <w:pPr>
        <w:tabs>
          <w:tab w:val="left" w:pos="5880"/>
        </w:tabs>
        <w:jc w:val="center"/>
        <w:rPr>
          <w:rFonts w:asciiTheme="minorEastAsia" w:eastAsiaTheme="minorEastAsia" w:hAnsiTheme="minorEastAsia" w:cs="黑体"/>
          <w:b/>
          <w:bCs/>
          <w:sz w:val="32"/>
          <w:szCs w:val="32"/>
        </w:rPr>
      </w:pPr>
    </w:p>
    <w:p w:rsidR="0084477E" w:rsidRDefault="0084477E">
      <w:pPr>
        <w:tabs>
          <w:tab w:val="left" w:pos="5880"/>
        </w:tabs>
        <w:jc w:val="center"/>
        <w:rPr>
          <w:rFonts w:asciiTheme="minorEastAsia" w:eastAsiaTheme="minorEastAsia" w:hAnsiTheme="minorEastAsia" w:cs="黑体"/>
          <w:b/>
          <w:bCs/>
          <w:sz w:val="32"/>
          <w:szCs w:val="32"/>
        </w:rPr>
      </w:pPr>
    </w:p>
    <w:p w:rsidR="0084477E" w:rsidRDefault="00E3264B">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84477E" w:rsidRDefault="00E3264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w:t>
      </w:r>
      <w:r>
        <w:rPr>
          <w:rFonts w:ascii="宋体" w:hAnsi="宋体" w:hint="eastAsia"/>
          <w:snapToGrid w:val="0"/>
          <w:spacing w:val="8"/>
          <w:sz w:val="28"/>
          <w:szCs w:val="28"/>
        </w:rPr>
        <w:t>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2020-2021</w:t>
      </w:r>
      <w:r>
        <w:rPr>
          <w:rFonts w:ascii="宋体" w:hAnsi="宋体" w:hint="eastAsia"/>
          <w:snapToGrid w:val="0"/>
          <w:spacing w:val="8"/>
          <w:sz w:val="28"/>
          <w:szCs w:val="28"/>
          <w:u w:val="single"/>
        </w:rPr>
        <w:t>年度打印机耗材采购项目</w:t>
      </w:r>
      <w:r>
        <w:rPr>
          <w:rFonts w:ascii="宋体" w:hAnsi="宋体" w:hint="eastAsia"/>
          <w:snapToGrid w:val="0"/>
          <w:spacing w:val="8"/>
          <w:sz w:val="28"/>
          <w:szCs w:val="28"/>
        </w:rPr>
        <w:t>进行国内公</w:t>
      </w:r>
      <w:r>
        <w:rPr>
          <w:rFonts w:ascii="宋体" w:hAnsi="宋体" w:hint="eastAsia"/>
          <w:snapToGrid w:val="0"/>
          <w:spacing w:val="8"/>
          <w:sz w:val="28"/>
          <w:szCs w:val="28"/>
        </w:rPr>
        <w:t>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15.5</w:t>
      </w:r>
      <w:r>
        <w:rPr>
          <w:rFonts w:ascii="宋体" w:hAnsi="宋体" w:hint="eastAsia"/>
          <w:snapToGrid w:val="0"/>
          <w:spacing w:val="8"/>
          <w:sz w:val="28"/>
          <w:szCs w:val="28"/>
          <w:highlight w:val="yellow"/>
        </w:rPr>
        <w:t>万元</w:t>
      </w:r>
      <w:r>
        <w:rPr>
          <w:rFonts w:ascii="宋体" w:hAnsi="宋体" w:hint="eastAsia"/>
          <w:snapToGrid w:val="0"/>
          <w:spacing w:val="8"/>
          <w:sz w:val="28"/>
          <w:szCs w:val="28"/>
          <w:highlight w:val="yellow"/>
        </w:rPr>
        <w:t>。</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84477E" w:rsidRDefault="00E3264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w:t>
      </w:r>
      <w:r>
        <w:rPr>
          <w:rFonts w:ascii="宋体" w:hAnsi="宋体" w:hint="eastAsia"/>
          <w:snapToGrid w:val="0"/>
          <w:spacing w:val="8"/>
          <w:sz w:val="28"/>
          <w:szCs w:val="28"/>
        </w:rPr>
        <w:t>名称：</w:t>
      </w:r>
      <w:r>
        <w:rPr>
          <w:rFonts w:ascii="宋体" w:hAnsi="宋体" w:hint="eastAsia"/>
          <w:snapToGrid w:val="0"/>
          <w:spacing w:val="8"/>
          <w:sz w:val="28"/>
          <w:szCs w:val="28"/>
          <w:u w:val="single"/>
        </w:rPr>
        <w:t>2020-2021</w:t>
      </w:r>
      <w:r>
        <w:rPr>
          <w:rFonts w:ascii="宋体" w:hAnsi="宋体" w:hint="eastAsia"/>
          <w:snapToGrid w:val="0"/>
          <w:spacing w:val="8"/>
          <w:sz w:val="28"/>
          <w:szCs w:val="28"/>
          <w:u w:val="single"/>
        </w:rPr>
        <w:t>年度打印机耗材采购项目</w:t>
      </w:r>
      <w:r>
        <w:rPr>
          <w:rFonts w:ascii="宋体" w:hAnsi="宋体" w:hint="eastAsia"/>
          <w:snapToGrid w:val="0"/>
          <w:spacing w:val="8"/>
          <w:sz w:val="28"/>
          <w:szCs w:val="28"/>
          <w:u w:val="single"/>
        </w:rPr>
        <w:t>;</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84477E" w:rsidRDefault="00E3264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84477E" w:rsidRDefault="00E3264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15</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84477E" w:rsidRDefault="00E3264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84477E" w:rsidRDefault="00E3264B">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84477E" w:rsidRDefault="00E3264B">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4</w:t>
      </w:r>
      <w:r>
        <w:rPr>
          <w:rFonts w:ascii="宋体" w:hAnsi="宋体" w:hint="eastAsia"/>
          <w:snapToGrid w:val="0"/>
          <w:spacing w:val="8"/>
          <w:sz w:val="28"/>
          <w:szCs w:val="28"/>
          <w:highlight w:val="yellow"/>
          <w:u w:val="single"/>
        </w:rPr>
        <w:t>月</w:t>
      </w:r>
      <w:r w:rsidR="00AF3AD3">
        <w:rPr>
          <w:rFonts w:ascii="宋体" w:hAnsi="宋体"/>
          <w:snapToGrid w:val="0"/>
          <w:spacing w:val="8"/>
          <w:sz w:val="28"/>
          <w:szCs w:val="28"/>
          <w:highlight w:val="yellow"/>
          <w:u w:val="single"/>
        </w:rPr>
        <w:t>29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AF3AD3">
        <w:rPr>
          <w:rFonts w:ascii="宋体" w:hAnsi="宋体"/>
          <w:sz w:val="28"/>
          <w:szCs w:val="28"/>
          <w:highlight w:val="yellow"/>
          <w:u w:val="single"/>
        </w:rPr>
        <w:t>5</w:t>
      </w:r>
      <w:r>
        <w:rPr>
          <w:rFonts w:ascii="宋体" w:hAnsi="宋体" w:hint="eastAsia"/>
          <w:sz w:val="28"/>
          <w:szCs w:val="28"/>
          <w:highlight w:val="yellow"/>
          <w:u w:val="single"/>
        </w:rPr>
        <w:t>月</w:t>
      </w:r>
      <w:r w:rsidR="00AF3AD3">
        <w:rPr>
          <w:rFonts w:ascii="宋体" w:hAnsi="宋体"/>
          <w:sz w:val="28"/>
          <w:szCs w:val="28"/>
          <w:highlight w:val="yellow"/>
          <w:u w:val="single"/>
        </w:rPr>
        <w:t>11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AF3AD3">
        <w:rPr>
          <w:rFonts w:ascii="宋体" w:hAnsi="宋体"/>
          <w:sz w:val="28"/>
          <w:szCs w:val="28"/>
          <w:u w:val="single"/>
        </w:rPr>
        <w:t>5</w:t>
      </w:r>
      <w:r>
        <w:rPr>
          <w:rFonts w:ascii="宋体" w:hAnsi="宋体" w:hint="eastAsia"/>
          <w:sz w:val="28"/>
          <w:szCs w:val="28"/>
        </w:rPr>
        <w:t>月</w:t>
      </w:r>
      <w:r w:rsidR="00AF3AD3">
        <w:rPr>
          <w:rFonts w:ascii="宋体" w:hAnsi="宋体"/>
          <w:sz w:val="28"/>
          <w:szCs w:val="28"/>
          <w:u w:val="single"/>
        </w:rPr>
        <w:t>11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w:t>
      </w:r>
      <w:r>
        <w:rPr>
          <w:rFonts w:ascii="宋体" w:hAnsi="宋体" w:hint="eastAsia"/>
          <w:snapToGrid w:val="0"/>
          <w:spacing w:val="8"/>
          <w:sz w:val="28"/>
          <w:szCs w:val="28"/>
        </w:rPr>
        <w:t>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84477E" w:rsidRDefault="00E3264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84477E" w:rsidRDefault="00E3264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福建省东南电化股份有限公司承诺本次自主比选不存在任何障碍，保证本公告的内容不存在任何重大遗漏、虚假陈述或严重误导，并对其内容的真实性、完整性和有效性负责。</w:t>
      </w:r>
    </w:p>
    <w:p w:rsidR="0084477E" w:rsidRDefault="00E3264B">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84477E" w:rsidRDefault="00E3264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84477E" w:rsidRDefault="00E3264B">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84477E" w:rsidRDefault="00E3264B">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84477E" w:rsidRDefault="00E3264B">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84477E" w:rsidRDefault="00E3264B">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84477E" w:rsidRDefault="00E3264B">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4</w:t>
      </w:r>
      <w:r>
        <w:rPr>
          <w:rFonts w:ascii="宋体" w:hAnsi="宋体" w:hint="eastAsia"/>
          <w:sz w:val="28"/>
          <w:szCs w:val="28"/>
          <w:highlight w:val="yellow"/>
        </w:rPr>
        <w:t>月</w:t>
      </w:r>
      <w:r w:rsidR="00AF3AD3">
        <w:rPr>
          <w:rFonts w:ascii="宋体" w:hAnsi="宋体" w:hint="eastAsia"/>
          <w:sz w:val="28"/>
          <w:szCs w:val="28"/>
          <w:highlight w:val="yellow"/>
        </w:rPr>
        <w:t>2</w:t>
      </w:r>
      <w:r w:rsidR="00AF3AD3">
        <w:rPr>
          <w:rFonts w:ascii="宋体" w:hAnsi="宋体"/>
          <w:sz w:val="28"/>
          <w:szCs w:val="28"/>
          <w:highlight w:val="yellow"/>
        </w:rPr>
        <w:t>9</w:t>
      </w:r>
      <w:r>
        <w:rPr>
          <w:rFonts w:ascii="宋体" w:hAnsi="宋体" w:hint="eastAsia"/>
          <w:sz w:val="28"/>
          <w:szCs w:val="28"/>
          <w:highlight w:val="yellow"/>
        </w:rPr>
        <w:t>日</w:t>
      </w: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84477E">
      <w:pPr>
        <w:tabs>
          <w:tab w:val="left" w:pos="5880"/>
        </w:tabs>
        <w:ind w:firstLineChars="225" w:firstLine="723"/>
        <w:jc w:val="center"/>
        <w:rPr>
          <w:rFonts w:ascii="宋体" w:hAnsi="宋体" w:cs="宋体"/>
          <w:b/>
          <w:bCs/>
          <w:sz w:val="32"/>
          <w:szCs w:val="32"/>
        </w:rPr>
      </w:pPr>
    </w:p>
    <w:p w:rsidR="0084477E" w:rsidRDefault="00E3264B">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84477E" w:rsidRDefault="00E3264B">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84477E" w:rsidRDefault="00E3264B">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w:t>
      </w:r>
      <w:r>
        <w:rPr>
          <w:rFonts w:ascii="宋体" w:hAnsi="宋体" w:cs="宋体" w:hint="eastAsia"/>
          <w:sz w:val="28"/>
          <w:szCs w:val="28"/>
        </w:rPr>
        <w:t>限公司</w:t>
      </w:r>
      <w:r>
        <w:rPr>
          <w:rFonts w:ascii="宋体" w:hAnsi="宋体" w:cs="宋体" w:hint="eastAsia"/>
          <w:sz w:val="28"/>
          <w:szCs w:val="28"/>
        </w:rPr>
        <w:t>2020-2021</w:t>
      </w:r>
      <w:r>
        <w:rPr>
          <w:rFonts w:ascii="宋体" w:hAnsi="宋体" w:cs="宋体" w:hint="eastAsia"/>
          <w:sz w:val="28"/>
          <w:szCs w:val="28"/>
        </w:rPr>
        <w:t>年度打印机耗材采购项目</w:t>
      </w:r>
      <w:r>
        <w:rPr>
          <w:rFonts w:ascii="宋体" w:hAnsi="宋体" w:cs="宋体" w:hint="eastAsia"/>
          <w:sz w:val="28"/>
          <w:szCs w:val="28"/>
        </w:rPr>
        <w:t>。</w:t>
      </w:r>
    </w:p>
    <w:p w:rsidR="0084477E" w:rsidRDefault="00E3264B">
      <w:pPr>
        <w:tabs>
          <w:tab w:val="left" w:pos="5880"/>
        </w:tabs>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采购清单及限价如下表：</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0"/>
        <w:gridCol w:w="1680"/>
        <w:gridCol w:w="3675"/>
        <w:gridCol w:w="975"/>
        <w:gridCol w:w="975"/>
        <w:gridCol w:w="1115"/>
      </w:tblGrid>
      <w:tr w:rsidR="0084477E">
        <w:trPr>
          <w:trHeight w:val="450"/>
          <w:jc w:val="center"/>
        </w:trPr>
        <w:tc>
          <w:tcPr>
            <w:tcW w:w="1080" w:type="dxa"/>
            <w:shd w:val="clear" w:color="auto" w:fill="D9D9D9"/>
            <w:vAlign w:val="center"/>
          </w:tcPr>
          <w:p w:rsidR="0084477E" w:rsidRDefault="00E3264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类别</w:t>
            </w:r>
          </w:p>
        </w:tc>
        <w:tc>
          <w:tcPr>
            <w:tcW w:w="1680" w:type="dxa"/>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机器型号</w:t>
            </w:r>
          </w:p>
        </w:tc>
        <w:tc>
          <w:tcPr>
            <w:tcW w:w="3675" w:type="dxa"/>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耗材、易损件名称</w:t>
            </w:r>
          </w:p>
        </w:tc>
        <w:tc>
          <w:tcPr>
            <w:tcW w:w="975" w:type="dxa"/>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单位</w:t>
            </w:r>
          </w:p>
        </w:tc>
        <w:tc>
          <w:tcPr>
            <w:tcW w:w="975" w:type="dxa"/>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限价</w:t>
            </w:r>
          </w:p>
        </w:tc>
        <w:tc>
          <w:tcPr>
            <w:tcW w:w="1115" w:type="dxa"/>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需求数量</w:t>
            </w:r>
          </w:p>
        </w:tc>
      </w:tr>
      <w:tr w:rsidR="0084477E">
        <w:trPr>
          <w:trHeight w:val="285"/>
          <w:jc w:val="center"/>
        </w:trPr>
        <w:tc>
          <w:tcPr>
            <w:tcW w:w="1080" w:type="dxa"/>
            <w:vMerge w:val="restart"/>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复印机</w:t>
            </w: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DC4-2060</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1350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2000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纸盒搓纸套件</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定位输送组件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DC4-C2263</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780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950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950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950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1450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7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转印带组件（包含</w:t>
            </w:r>
            <w:r>
              <w:rPr>
                <w:rFonts w:ascii="宋体" w:hAnsi="宋体" w:cs="宋体" w:hint="eastAsia"/>
                <w:color w:val="000000"/>
                <w:kern w:val="0"/>
                <w:sz w:val="24"/>
                <w:lang w:bidi="ar"/>
              </w:rPr>
              <w:t>4</w:t>
            </w:r>
            <w:r>
              <w:rPr>
                <w:rFonts w:ascii="宋体" w:hAnsi="宋体" w:cs="宋体" w:hint="eastAsia"/>
                <w:color w:val="000000"/>
                <w:kern w:val="0"/>
                <w:sz w:val="24"/>
                <w:lang w:bidi="ar"/>
              </w:rPr>
              <w:t>支第</w:t>
            </w:r>
            <w:r>
              <w:rPr>
                <w:rFonts w:ascii="宋体" w:hAnsi="宋体" w:cs="宋体" w:hint="eastAsia"/>
                <w:color w:val="000000"/>
                <w:kern w:val="0"/>
                <w:sz w:val="24"/>
                <w:lang w:bidi="ar"/>
              </w:rPr>
              <w:t>1</w:t>
            </w:r>
            <w:r>
              <w:rPr>
                <w:rFonts w:ascii="宋体" w:hAnsi="宋体" w:cs="宋体" w:hint="eastAsia"/>
                <w:color w:val="000000"/>
                <w:kern w:val="0"/>
                <w:sz w:val="24"/>
                <w:lang w:bidi="ar"/>
              </w:rPr>
              <w:t>转印辊）</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3400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5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第二偏压转印</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860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1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废粉盒组件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3200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43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42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彩色显影电机组件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1950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ESS</w:t>
            </w:r>
            <w:r>
              <w:rPr>
                <w:rFonts w:ascii="宋体" w:hAnsi="宋体" w:cs="宋体" w:hint="eastAsia"/>
                <w:color w:val="000000"/>
                <w:kern w:val="0"/>
                <w:sz w:val="24"/>
                <w:lang w:bidi="ar"/>
              </w:rPr>
              <w:t>主板</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3500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lastRenderedPageBreak/>
              <w:t>DC4-C2275</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lastRenderedPageBreak/>
              <w:t>黑色墨粉组件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990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990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990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1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转印带组件（包含</w:t>
            </w:r>
            <w:r>
              <w:rPr>
                <w:rFonts w:ascii="宋体" w:hAnsi="宋体" w:cs="宋体" w:hint="eastAsia"/>
                <w:color w:val="000000"/>
                <w:kern w:val="0"/>
                <w:sz w:val="24"/>
                <w:lang w:bidi="ar"/>
              </w:rPr>
              <w:t>4</w:t>
            </w:r>
            <w:r>
              <w:rPr>
                <w:rFonts w:ascii="宋体" w:hAnsi="宋体" w:cs="宋体" w:hint="eastAsia"/>
                <w:color w:val="000000"/>
                <w:kern w:val="0"/>
                <w:sz w:val="24"/>
                <w:lang w:bidi="ar"/>
              </w:rPr>
              <w:t>支第</w:t>
            </w:r>
            <w:r>
              <w:rPr>
                <w:rFonts w:ascii="宋体" w:hAnsi="宋体" w:cs="宋体" w:hint="eastAsia"/>
                <w:color w:val="000000"/>
                <w:kern w:val="0"/>
                <w:sz w:val="24"/>
                <w:lang w:bidi="ar"/>
              </w:rPr>
              <w:t>1</w:t>
            </w:r>
            <w:r>
              <w:rPr>
                <w:rFonts w:ascii="宋体" w:hAnsi="宋体" w:cs="宋体" w:hint="eastAsia"/>
                <w:color w:val="000000"/>
                <w:kern w:val="0"/>
                <w:sz w:val="24"/>
                <w:lang w:bidi="ar"/>
              </w:rPr>
              <w:t>转印辊）</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3400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1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第二偏压转印</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860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废粉盒组件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3900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彩色显影电机组件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1950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ESS</w:t>
            </w:r>
            <w:r>
              <w:rPr>
                <w:rFonts w:ascii="宋体" w:hAnsi="宋体" w:cs="宋体" w:hint="eastAsia"/>
                <w:color w:val="000000"/>
                <w:kern w:val="0"/>
                <w:sz w:val="24"/>
                <w:lang w:bidi="ar"/>
              </w:rPr>
              <w:t>主板</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3800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DCS2011</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纸盘</w:t>
            </w:r>
            <w:proofErr w:type="gramStart"/>
            <w:r>
              <w:rPr>
                <w:rFonts w:ascii="宋体" w:hAnsi="宋体" w:cs="宋体" w:hint="eastAsia"/>
                <w:color w:val="000000"/>
                <w:kern w:val="0"/>
                <w:sz w:val="24"/>
                <w:lang w:bidi="ar"/>
              </w:rPr>
              <w:t>一</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DCS2110</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纸盘</w:t>
            </w:r>
            <w:proofErr w:type="gramStart"/>
            <w:r>
              <w:rPr>
                <w:rFonts w:ascii="宋体" w:hAnsi="宋体" w:cs="宋体" w:hint="eastAsia"/>
                <w:color w:val="000000"/>
                <w:kern w:val="0"/>
                <w:sz w:val="24"/>
                <w:lang w:bidi="ar"/>
              </w:rPr>
              <w:t>一</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DC4-C3371</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转印带组件（包含</w:t>
            </w:r>
            <w:r>
              <w:rPr>
                <w:rFonts w:ascii="宋体" w:hAnsi="宋体" w:cs="宋体" w:hint="eastAsia"/>
                <w:color w:val="000000"/>
                <w:kern w:val="0"/>
                <w:sz w:val="24"/>
                <w:lang w:bidi="ar"/>
              </w:rPr>
              <w:t>4</w:t>
            </w:r>
            <w:r>
              <w:rPr>
                <w:rFonts w:ascii="宋体" w:hAnsi="宋体" w:cs="宋体" w:hint="eastAsia"/>
                <w:color w:val="000000"/>
                <w:kern w:val="0"/>
                <w:sz w:val="24"/>
                <w:lang w:bidi="ar"/>
              </w:rPr>
              <w:t>支第</w:t>
            </w:r>
            <w:r>
              <w:rPr>
                <w:rFonts w:ascii="宋体" w:hAnsi="宋体" w:cs="宋体" w:hint="eastAsia"/>
                <w:color w:val="000000"/>
                <w:kern w:val="0"/>
                <w:sz w:val="24"/>
                <w:lang w:bidi="ar"/>
              </w:rPr>
              <w:t>1</w:t>
            </w:r>
            <w:r>
              <w:rPr>
                <w:rFonts w:ascii="宋体" w:hAnsi="宋体" w:cs="宋体" w:hint="eastAsia"/>
                <w:color w:val="000000"/>
                <w:kern w:val="0"/>
                <w:sz w:val="24"/>
                <w:lang w:bidi="ar"/>
              </w:rPr>
              <w:t>转印辊）</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3720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转印带清洁组件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废粉盒组件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阻尼垫</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1800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纸盒离合器</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lastRenderedPageBreak/>
              <w:t>DCV-3065</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lastRenderedPageBreak/>
              <w:t>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1600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1800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纸盒离合器</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540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540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阻尼垫</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340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DC4-5070</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780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2300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纸盒离合器</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750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阻尼垫</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10"/>
          <w:jc w:val="center"/>
        </w:trPr>
        <w:tc>
          <w:tcPr>
            <w:tcW w:w="1080" w:type="dxa"/>
            <w:vMerge w:val="restart"/>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打印机</w:t>
            </w: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惠普</w:t>
            </w:r>
            <w:r>
              <w:rPr>
                <w:rFonts w:ascii="Arial Unicode MS" w:eastAsia="Arial Unicode MS" w:hAnsi="Arial Unicode MS" w:cs="Arial Unicode MS"/>
                <w:color w:val="000000"/>
                <w:kern w:val="0"/>
                <w:sz w:val="24"/>
                <w:lang w:bidi="ar"/>
              </w:rPr>
              <w:t>1020</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硒鼓组件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510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860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250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惠普</w:t>
            </w:r>
            <w:r>
              <w:rPr>
                <w:rFonts w:ascii="Arial Unicode MS" w:eastAsia="Arial Unicode MS" w:hAnsi="Arial Unicode MS" w:cs="Arial Unicode MS"/>
                <w:color w:val="000000"/>
                <w:kern w:val="0"/>
                <w:sz w:val="24"/>
                <w:lang w:bidi="ar"/>
              </w:rPr>
              <w:t>CP1025</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成像鼓组件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720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690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原装定影器</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1100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610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爱普生</w:t>
            </w:r>
            <w:r>
              <w:rPr>
                <w:rFonts w:ascii="Arial Unicode MS" w:eastAsia="Arial Unicode MS" w:hAnsi="Arial Unicode MS" w:cs="Arial Unicode MS"/>
                <w:color w:val="000000"/>
                <w:kern w:val="0"/>
                <w:sz w:val="24"/>
                <w:lang w:bidi="ar"/>
              </w:rPr>
              <w:t>LQ1900K2H</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色带框</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65</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打印头</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52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proofErr w:type="spellStart"/>
            <w:r>
              <w:rPr>
                <w:rFonts w:ascii="Arial Unicode MS" w:eastAsia="Arial Unicode MS" w:hAnsi="Arial Unicode MS" w:cs="Arial Unicode MS"/>
                <w:color w:val="000000"/>
                <w:kern w:val="0"/>
                <w:sz w:val="24"/>
                <w:lang w:bidi="ar"/>
              </w:rPr>
              <w:t>Aision</w:t>
            </w:r>
            <w:proofErr w:type="spellEnd"/>
            <w:r>
              <w:rPr>
                <w:rFonts w:ascii="Arial Unicode MS" w:eastAsia="Arial Unicode MS" w:hAnsi="Arial Unicode MS" w:cs="Arial Unicode MS"/>
                <w:color w:val="000000"/>
                <w:kern w:val="0"/>
                <w:sz w:val="24"/>
                <w:lang w:bidi="ar"/>
              </w:rPr>
              <w:t xml:space="preserve"> sk-800Ⅱ</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色带框</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65</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打印头</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48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爱普生</w:t>
            </w:r>
            <w:r>
              <w:rPr>
                <w:rFonts w:ascii="Arial Unicode MS" w:eastAsia="Arial Unicode MS" w:hAnsi="Arial Unicode MS" w:cs="Arial Unicode MS"/>
                <w:color w:val="000000"/>
                <w:kern w:val="0"/>
                <w:sz w:val="24"/>
                <w:lang w:bidi="ar"/>
              </w:rPr>
              <w:t>LQ690K</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色带框</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68</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84477E">
        <w:trPr>
          <w:trHeight w:val="540"/>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打印头</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460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43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惠普</w:t>
            </w:r>
            <w:r>
              <w:rPr>
                <w:rFonts w:ascii="Arial Unicode MS" w:eastAsia="Arial Unicode MS" w:hAnsi="Arial Unicode MS" w:cs="Arial Unicode MS"/>
                <w:color w:val="000000"/>
                <w:kern w:val="0"/>
                <w:sz w:val="24"/>
                <w:lang w:bidi="ar"/>
              </w:rPr>
              <w:t>LJP1108</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硒鼓组件</w:t>
            </w:r>
            <w:bookmarkStart w:id="0" w:name="_GoBack"/>
            <w:bookmarkEnd w:id="0"/>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r>
      <w:tr w:rsidR="0084477E">
        <w:trPr>
          <w:trHeight w:val="49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610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84477E">
        <w:trPr>
          <w:trHeight w:val="46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260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84477E">
        <w:trPr>
          <w:trHeight w:val="390"/>
          <w:jc w:val="center"/>
        </w:trPr>
        <w:tc>
          <w:tcPr>
            <w:tcW w:w="1080" w:type="dxa"/>
            <w:vMerge w:val="restart"/>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传真机</w:t>
            </w:r>
          </w:p>
        </w:tc>
        <w:tc>
          <w:tcPr>
            <w:tcW w:w="1680" w:type="dxa"/>
            <w:vMerge w:val="restart"/>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松下</w:t>
            </w:r>
            <w:r>
              <w:rPr>
                <w:rFonts w:ascii="Arial Unicode MS" w:eastAsia="Arial Unicode MS" w:hAnsi="Arial Unicode MS" w:cs="Arial Unicode MS"/>
                <w:color w:val="000000"/>
                <w:kern w:val="0"/>
                <w:sz w:val="24"/>
                <w:lang w:bidi="ar"/>
              </w:rPr>
              <w:t>KX-FL338</w:t>
            </w: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碳粉组件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380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40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感光鼓组件</w:t>
            </w:r>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880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260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r w:rsidR="0084477E">
        <w:trPr>
          <w:trHeight w:val="285"/>
          <w:jc w:val="center"/>
        </w:trPr>
        <w:tc>
          <w:tcPr>
            <w:tcW w:w="1080" w:type="dxa"/>
            <w:vMerge/>
            <w:shd w:val="clear" w:color="auto" w:fill="auto"/>
            <w:vAlign w:val="center"/>
          </w:tcPr>
          <w:p w:rsidR="0084477E" w:rsidRDefault="0084477E">
            <w:pPr>
              <w:jc w:val="center"/>
              <w:rPr>
                <w:rFonts w:ascii="宋体" w:hAnsi="宋体" w:cs="宋体"/>
                <w:color w:val="000000"/>
                <w:sz w:val="22"/>
                <w:szCs w:val="22"/>
              </w:rPr>
            </w:pPr>
          </w:p>
        </w:tc>
        <w:tc>
          <w:tcPr>
            <w:tcW w:w="1680" w:type="dxa"/>
            <w:vMerge/>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3675" w:type="dxa"/>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原稿</w:t>
            </w:r>
            <w:proofErr w:type="gramStart"/>
            <w:r>
              <w:rPr>
                <w:rFonts w:ascii="宋体" w:hAnsi="宋体" w:cs="宋体" w:hint="eastAsia"/>
                <w:color w:val="000000"/>
                <w:kern w:val="0"/>
                <w:sz w:val="24"/>
                <w:lang w:bidi="ar"/>
              </w:rPr>
              <w:t>搓纸轮</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7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230</w:t>
            </w:r>
          </w:p>
        </w:tc>
        <w:tc>
          <w:tcPr>
            <w:tcW w:w="1115" w:type="dxa"/>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r>
    </w:tbl>
    <w:p w:rsidR="0084477E" w:rsidRDefault="00E3264B">
      <w:pPr>
        <w:spacing w:line="360" w:lineRule="auto"/>
        <w:ind w:firstLineChars="150" w:firstLine="42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备注：以上数量为预估数量，具体以比选人需求为准。</w:t>
      </w:r>
    </w:p>
    <w:p w:rsidR="0084477E" w:rsidRDefault="00E3264B">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r>
        <w:rPr>
          <w:rFonts w:asciiTheme="minorEastAsia" w:eastAsiaTheme="minorEastAsia" w:hAnsiTheme="minorEastAsia" w:hint="eastAsia"/>
          <w:sz w:val="28"/>
          <w:szCs w:val="28"/>
          <w:highlight w:val="yellow"/>
        </w:rPr>
        <w:t>1.3</w:t>
      </w:r>
      <w:r>
        <w:rPr>
          <w:rFonts w:asciiTheme="minorEastAsia" w:eastAsiaTheme="minorEastAsia" w:hAnsiTheme="minorEastAsia" w:hint="eastAsia"/>
          <w:sz w:val="28"/>
          <w:szCs w:val="28"/>
          <w:highlight w:val="yellow"/>
        </w:rPr>
        <w:t>、合同限价：</w:t>
      </w:r>
      <w:r>
        <w:rPr>
          <w:rFonts w:asciiTheme="minorEastAsia" w:eastAsiaTheme="minorEastAsia" w:hAnsiTheme="minorEastAsia" w:hint="eastAsia"/>
          <w:sz w:val="28"/>
          <w:szCs w:val="28"/>
          <w:highlight w:val="yellow"/>
        </w:rPr>
        <w:t>15.5</w:t>
      </w:r>
      <w:r>
        <w:rPr>
          <w:rFonts w:asciiTheme="minorEastAsia" w:eastAsiaTheme="minorEastAsia" w:hAnsiTheme="minorEastAsia" w:hint="eastAsia"/>
          <w:sz w:val="28"/>
          <w:szCs w:val="28"/>
          <w:highlight w:val="yellow"/>
        </w:rPr>
        <w:t>万元以内。</w:t>
      </w:r>
    </w:p>
    <w:p w:rsidR="0084477E" w:rsidRDefault="00E3264B">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84477E" w:rsidRDefault="00E3264B">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84477E" w:rsidRDefault="00E3264B">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p>
    <w:p w:rsidR="0084477E" w:rsidRDefault="00E3264B">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84477E" w:rsidRDefault="00E3264B">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84477E" w:rsidRDefault="00E3264B">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84477E" w:rsidRDefault="00E3264B">
      <w:pPr>
        <w:tabs>
          <w:tab w:val="left" w:pos="5880"/>
        </w:tabs>
        <w:jc w:val="left"/>
        <w:rPr>
          <w:rFonts w:ascii="宋体"/>
          <w:b/>
          <w:bCs/>
          <w:sz w:val="28"/>
          <w:szCs w:val="28"/>
        </w:rPr>
      </w:pPr>
      <w:r>
        <w:rPr>
          <w:rFonts w:ascii="宋体" w:hAnsi="宋体" w:cs="宋体"/>
          <w:b/>
          <w:bCs/>
          <w:sz w:val="28"/>
          <w:szCs w:val="28"/>
        </w:rPr>
        <w:lastRenderedPageBreak/>
        <w:t>5</w:t>
      </w:r>
      <w:r>
        <w:rPr>
          <w:rFonts w:ascii="宋体" w:hAnsi="宋体" w:cs="宋体" w:hint="eastAsia"/>
          <w:b/>
          <w:bCs/>
          <w:sz w:val="28"/>
          <w:szCs w:val="28"/>
        </w:rPr>
        <w:t>、比选文件的修改、补充</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w:t>
      </w:r>
      <w:r>
        <w:rPr>
          <w:rFonts w:ascii="宋体" w:hAnsi="宋体" w:cs="宋体" w:hint="eastAsia"/>
          <w:sz w:val="28"/>
          <w:szCs w:val="28"/>
        </w:rPr>
        <w:t>时间考虑比选文件的修改，比选人可酌情推迟参选截止时间和开评时间，并以书面形式通知已获得比选文件的每一参选人。</w:t>
      </w:r>
    </w:p>
    <w:p w:rsidR="0084477E" w:rsidRDefault="00E3264B">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84477E" w:rsidRDefault="00E3264B">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84477E" w:rsidRDefault="00E3264B">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w:t>
      </w:r>
      <w:r>
        <w:rPr>
          <w:rFonts w:asciiTheme="minorEastAsia" w:eastAsiaTheme="minorEastAsia" w:hAnsiTheme="minorEastAsia" w:hint="eastAsia"/>
          <w:color w:val="000000" w:themeColor="text1"/>
          <w:sz w:val="28"/>
          <w:szCs w:val="28"/>
        </w:rPr>
        <w:t>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84477E" w:rsidRDefault="00E3264B">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参选人近三年内在国内招投标活动中未发生骗取成交和严重违约；无涉及违规、违纪、违法行为；</w:t>
      </w:r>
      <w:r>
        <w:rPr>
          <w:rFonts w:asciiTheme="minorEastAsia" w:eastAsiaTheme="minorEastAsia" w:hAnsiTheme="minorEastAsia" w:hint="eastAsia"/>
          <w:color w:val="000000" w:themeColor="text1"/>
          <w:sz w:val="28"/>
          <w:szCs w:val="28"/>
        </w:rPr>
        <w:t>可按照我司需求及时提供质优价廉的服务。</w:t>
      </w:r>
    </w:p>
    <w:p w:rsidR="0084477E" w:rsidRDefault="00E3264B">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84477E" w:rsidRDefault="00E3264B">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84477E" w:rsidRDefault="00E3264B">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84477E" w:rsidRDefault="00E3264B">
      <w:pPr>
        <w:tabs>
          <w:tab w:val="left" w:pos="5880"/>
        </w:tabs>
        <w:ind w:firstLineChars="200" w:firstLine="592"/>
        <w:jc w:val="left"/>
        <w:rPr>
          <w:rFonts w:ascii="宋体" w:eastAsiaTheme="minorEastAsia" w:hAnsi="宋体"/>
          <w:snapToGrid w:val="0"/>
          <w:spacing w:val="8"/>
          <w:sz w:val="28"/>
          <w:szCs w:val="28"/>
        </w:rPr>
      </w:pPr>
      <w:r>
        <w:rPr>
          <w:rFonts w:ascii="宋体" w:eastAsiaTheme="minorEastAsia" w:hAnsi="宋体" w:hint="eastAsia"/>
          <w:snapToGrid w:val="0"/>
          <w:spacing w:val="8"/>
          <w:sz w:val="28"/>
          <w:szCs w:val="28"/>
        </w:rPr>
        <w:t>本</w:t>
      </w:r>
      <w:proofErr w:type="gramStart"/>
      <w:r>
        <w:rPr>
          <w:rFonts w:ascii="宋体" w:eastAsiaTheme="minorEastAsia" w:hAnsi="宋体" w:hint="eastAsia"/>
          <w:snapToGrid w:val="0"/>
          <w:spacing w:val="8"/>
          <w:sz w:val="28"/>
          <w:szCs w:val="28"/>
        </w:rPr>
        <w:t>项目无设参选</w:t>
      </w:r>
      <w:proofErr w:type="gramEnd"/>
      <w:r>
        <w:rPr>
          <w:rFonts w:ascii="宋体" w:eastAsiaTheme="minorEastAsia" w:hAnsi="宋体" w:hint="eastAsia"/>
          <w:snapToGrid w:val="0"/>
          <w:spacing w:val="8"/>
          <w:sz w:val="28"/>
          <w:szCs w:val="28"/>
        </w:rPr>
        <w:t>保证金。</w:t>
      </w:r>
    </w:p>
    <w:p w:rsidR="0084477E" w:rsidRDefault="00E3264B">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84477E" w:rsidRDefault="00E3264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AF3AD3">
        <w:rPr>
          <w:rFonts w:ascii="宋体" w:hAnsi="宋体" w:cs="宋体"/>
          <w:b/>
          <w:sz w:val="28"/>
          <w:szCs w:val="28"/>
          <w:u w:val="single"/>
        </w:rPr>
        <w:t>5</w:t>
      </w:r>
      <w:r>
        <w:rPr>
          <w:rFonts w:ascii="宋体" w:hAnsi="宋体" w:cs="宋体" w:hint="eastAsia"/>
          <w:b/>
          <w:sz w:val="28"/>
          <w:szCs w:val="28"/>
        </w:rPr>
        <w:t>月</w:t>
      </w:r>
      <w:r w:rsidR="00AF3AD3">
        <w:rPr>
          <w:rFonts w:ascii="宋体" w:hAnsi="宋体" w:cs="宋体"/>
          <w:b/>
          <w:sz w:val="28"/>
          <w:szCs w:val="28"/>
          <w:u w:val="single"/>
        </w:rPr>
        <w:t>1</w:t>
      </w:r>
      <w:r>
        <w:rPr>
          <w:rFonts w:ascii="宋体" w:hAnsi="宋体" w:cs="宋体" w:hint="eastAsia"/>
          <w:b/>
          <w:sz w:val="28"/>
          <w:szCs w:val="28"/>
          <w:u w:val="single"/>
        </w:rPr>
        <w:t>1</w:t>
      </w:r>
      <w:r>
        <w:rPr>
          <w:rFonts w:ascii="宋体" w:hAnsi="宋体" w:cs="宋体" w:hint="eastAsia"/>
          <w:b/>
          <w:sz w:val="28"/>
          <w:szCs w:val="28"/>
        </w:rPr>
        <w:t>日下</w:t>
      </w:r>
      <w:r>
        <w:rPr>
          <w:rFonts w:ascii="宋体" w:hAnsi="宋体" w:cs="宋体" w:hint="eastAsia"/>
          <w:b/>
          <w:sz w:val="28"/>
          <w:szCs w:val="28"/>
        </w:rPr>
        <w:t>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84477E" w:rsidRDefault="00E3264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w:t>
      </w:r>
      <w:r>
        <w:rPr>
          <w:rFonts w:ascii="宋体" w:hAnsi="宋体" w:cs="宋体" w:hint="eastAsia"/>
          <w:b/>
          <w:sz w:val="28"/>
          <w:szCs w:val="28"/>
        </w:rPr>
        <w:t>可以直接邮寄（截止时间以比选人收到参选文件的时间为准，若要邮寄，请提前寄出。）。参选文件邮件包装外层应用油性笔写清投标项目、联系人（参选人）及电话，若未标记致收件人员无法正常辨别</w:t>
      </w:r>
      <w:r>
        <w:rPr>
          <w:rFonts w:ascii="宋体" w:hAnsi="宋体" w:cs="宋体" w:hint="eastAsia"/>
          <w:b/>
          <w:sz w:val="28"/>
          <w:szCs w:val="28"/>
        </w:rPr>
        <w:t>、接收投标件的，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84477E" w:rsidRDefault="00E3264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84477E" w:rsidRDefault="00E3264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84477E" w:rsidRDefault="00E3264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84477E" w:rsidRDefault="00E3264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84477E" w:rsidRDefault="0084477E">
      <w:pPr>
        <w:tabs>
          <w:tab w:val="left" w:pos="5880"/>
        </w:tabs>
        <w:spacing w:line="324" w:lineRule="auto"/>
        <w:ind w:firstLineChars="200" w:firstLine="560"/>
        <w:rPr>
          <w:rFonts w:ascii="宋体" w:hAnsi="宋体" w:cs="宋体"/>
          <w:sz w:val="28"/>
          <w:szCs w:val="28"/>
        </w:rPr>
      </w:pPr>
    </w:p>
    <w:p w:rsidR="0084477E" w:rsidRDefault="0084477E">
      <w:pPr>
        <w:tabs>
          <w:tab w:val="left" w:pos="5880"/>
        </w:tabs>
        <w:spacing w:line="324" w:lineRule="auto"/>
        <w:ind w:firstLineChars="200" w:firstLine="560"/>
        <w:rPr>
          <w:rFonts w:ascii="宋体" w:hAnsi="宋体" w:cs="宋体"/>
          <w:sz w:val="28"/>
          <w:szCs w:val="28"/>
        </w:rPr>
      </w:pPr>
    </w:p>
    <w:p w:rsidR="0084477E" w:rsidRDefault="0084477E">
      <w:pPr>
        <w:tabs>
          <w:tab w:val="left" w:pos="5880"/>
        </w:tabs>
        <w:spacing w:line="324" w:lineRule="auto"/>
        <w:ind w:firstLineChars="200" w:firstLine="560"/>
        <w:rPr>
          <w:rFonts w:ascii="宋体" w:hAnsi="宋体" w:cs="宋体"/>
          <w:sz w:val="28"/>
          <w:szCs w:val="28"/>
        </w:rPr>
      </w:pPr>
    </w:p>
    <w:p w:rsidR="0084477E" w:rsidRDefault="0084477E">
      <w:pPr>
        <w:tabs>
          <w:tab w:val="left" w:pos="5880"/>
        </w:tabs>
        <w:spacing w:line="324" w:lineRule="auto"/>
        <w:ind w:firstLineChars="200" w:firstLine="560"/>
        <w:rPr>
          <w:rFonts w:ascii="宋体" w:hAnsi="宋体" w:cs="宋体"/>
          <w:sz w:val="28"/>
          <w:szCs w:val="28"/>
        </w:rPr>
      </w:pPr>
    </w:p>
    <w:p w:rsidR="0084477E" w:rsidRDefault="0084477E">
      <w:pPr>
        <w:tabs>
          <w:tab w:val="left" w:pos="5880"/>
        </w:tabs>
        <w:spacing w:line="324" w:lineRule="auto"/>
        <w:ind w:firstLineChars="200" w:firstLine="560"/>
        <w:rPr>
          <w:rFonts w:ascii="宋体" w:hAnsi="宋体" w:cs="宋体"/>
          <w:sz w:val="28"/>
          <w:szCs w:val="28"/>
        </w:rPr>
      </w:pPr>
    </w:p>
    <w:p w:rsidR="0084477E" w:rsidRDefault="0084477E">
      <w:pPr>
        <w:tabs>
          <w:tab w:val="left" w:pos="5880"/>
        </w:tabs>
        <w:spacing w:line="324" w:lineRule="auto"/>
        <w:ind w:firstLineChars="200" w:firstLine="560"/>
        <w:rPr>
          <w:rFonts w:ascii="宋体" w:hAnsi="宋体" w:cs="宋体"/>
          <w:sz w:val="28"/>
          <w:szCs w:val="28"/>
        </w:rPr>
      </w:pPr>
    </w:p>
    <w:p w:rsidR="0084477E" w:rsidRDefault="00E3264B">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84477E" w:rsidRDefault="00E3264B">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84477E" w:rsidRDefault="00E3264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84477E" w:rsidRDefault="00E3264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84477E" w:rsidRDefault="00E3264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84477E" w:rsidRDefault="00E3264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84477E" w:rsidRDefault="00E3264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84477E" w:rsidRDefault="00E3264B">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84477E" w:rsidRDefault="00E3264B">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84477E" w:rsidRDefault="00E3264B">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84477E" w:rsidRDefault="00E3264B">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84477E" w:rsidRDefault="00E3264B">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84477E" w:rsidRDefault="00E3264B">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84477E" w:rsidRDefault="00E3264B">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84477E" w:rsidRDefault="00E3264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84477E" w:rsidRDefault="00E3264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84477E">
      <w:pPr>
        <w:tabs>
          <w:tab w:val="left" w:pos="5880"/>
        </w:tabs>
        <w:snapToGrid w:val="0"/>
        <w:spacing w:line="360" w:lineRule="auto"/>
        <w:jc w:val="center"/>
        <w:rPr>
          <w:rFonts w:ascii="宋体"/>
          <w:b/>
          <w:bCs/>
          <w:color w:val="000000"/>
          <w:sz w:val="28"/>
          <w:szCs w:val="28"/>
        </w:rPr>
      </w:pPr>
    </w:p>
    <w:p w:rsidR="0084477E" w:rsidRDefault="00E3264B">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84477E" w:rsidRDefault="00E3264B">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w:t>
      </w:r>
      <w:r>
        <w:rPr>
          <w:rFonts w:ascii="宋体" w:hAnsi="宋体" w:hint="eastAsia"/>
          <w:snapToGrid w:val="0"/>
          <w:sz w:val="28"/>
          <w:szCs w:val="28"/>
        </w:rPr>
        <w:t>遗漏或者技术信息和数据不全等细微偏差的参选文件，要求该参选人在评选结束前予以补正；</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84477E" w:rsidRDefault="00E3264B">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w:t>
      </w:r>
      <w:r>
        <w:rPr>
          <w:rFonts w:ascii="宋体" w:hAnsi="宋体" w:hint="eastAsia"/>
          <w:snapToGrid w:val="0"/>
          <w:sz w:val="28"/>
          <w:szCs w:val="28"/>
        </w:rPr>
        <w:lastRenderedPageBreak/>
        <w:t>时、或参选人因不可抗力或自身原因不能履行合同的，将有理由取消中选人资格，没收其参选保证金，且保留依法追究的权利；并将依法确定排名第二名的中选候选人为本项目的中选人。</w:t>
      </w:r>
    </w:p>
    <w:p w:rsidR="0084477E" w:rsidRDefault="00E3264B">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84477E" w:rsidRDefault="00E3264B">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w:t>
      </w:r>
      <w:r>
        <w:rPr>
          <w:rFonts w:ascii="宋体" w:hAnsi="宋体" w:hint="eastAsia"/>
          <w:snapToGrid w:val="0"/>
          <w:sz w:val="28"/>
          <w:szCs w:val="28"/>
        </w:rPr>
        <w:t>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w:t>
      </w:r>
      <w:r>
        <w:rPr>
          <w:rFonts w:ascii="宋体" w:hAnsi="宋体" w:hint="eastAsia"/>
          <w:snapToGrid w:val="0"/>
          <w:sz w:val="28"/>
          <w:szCs w:val="28"/>
        </w:rPr>
        <w:t>提供的资格证明文件审查参选人的法人资格、</w:t>
      </w:r>
      <w:r>
        <w:rPr>
          <w:rFonts w:ascii="宋体" w:hAnsi="宋体" w:hint="eastAsia"/>
          <w:snapToGrid w:val="0"/>
          <w:sz w:val="28"/>
          <w:szCs w:val="28"/>
        </w:rPr>
        <w:t>营业范围、财务</w:t>
      </w:r>
      <w:r>
        <w:rPr>
          <w:rFonts w:ascii="宋体" w:hAnsi="宋体" w:hint="eastAsia"/>
          <w:b/>
          <w:bCs/>
          <w:snapToGrid w:val="0"/>
          <w:sz w:val="28"/>
          <w:szCs w:val="28"/>
        </w:rPr>
        <w:t>，</w:t>
      </w:r>
      <w:r>
        <w:rPr>
          <w:rFonts w:ascii="宋体" w:hAnsi="宋体" w:hint="eastAsia"/>
          <w:snapToGrid w:val="0"/>
          <w:sz w:val="28"/>
          <w:szCs w:val="28"/>
        </w:rPr>
        <w:t>以确定参选人是否有资格履行合同。经上述资格审查合格的参选</w:t>
      </w:r>
      <w:r>
        <w:rPr>
          <w:rFonts w:ascii="宋体" w:hAnsi="宋体" w:hint="eastAsia"/>
          <w:snapToGrid w:val="0"/>
          <w:sz w:val="28"/>
          <w:szCs w:val="28"/>
        </w:rPr>
        <w:t>人进入下一程序的评审，经上述资格审查不合格的参选文件，其参选资格将被评选委员会予以否决。</w:t>
      </w:r>
    </w:p>
    <w:p w:rsidR="0084477E" w:rsidRDefault="00E3264B">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w:t>
      </w:r>
      <w:r>
        <w:rPr>
          <w:rFonts w:ascii="宋体" w:hAnsi="宋体" w:hint="eastAsia"/>
          <w:snapToGrid w:val="0"/>
          <w:sz w:val="28"/>
          <w:szCs w:val="28"/>
        </w:rPr>
        <w:lastRenderedPageBreak/>
        <w:t>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84477E" w:rsidRDefault="00E3264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84477E" w:rsidRDefault="00E3264B">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lastRenderedPageBreak/>
        <w:t>三、详细评审：</w:t>
      </w:r>
    </w:p>
    <w:p w:rsidR="0084477E" w:rsidRDefault="00E3264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w:t>
      </w:r>
      <w:r>
        <w:rPr>
          <w:rFonts w:ascii="宋体" w:hAnsi="宋体" w:hint="eastAsia"/>
          <w:snapToGrid w:val="0"/>
          <w:sz w:val="28"/>
          <w:szCs w:val="28"/>
        </w:rPr>
        <w:t>据以下标准和方法进行评分。</w:t>
      </w:r>
    </w:p>
    <w:p w:rsidR="0084477E" w:rsidRDefault="00E3264B">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rPr>
        <w:t>本项目评选时，原则以合理报价最</w:t>
      </w:r>
      <w:r>
        <w:rPr>
          <w:rFonts w:ascii="宋体" w:hAnsi="宋体" w:hint="eastAsia"/>
          <w:b/>
          <w:bCs/>
          <w:snapToGrid w:val="0"/>
          <w:sz w:val="28"/>
          <w:szCs w:val="28"/>
        </w:rPr>
        <w:t>低</w:t>
      </w:r>
      <w:r>
        <w:rPr>
          <w:rFonts w:ascii="宋体" w:hAnsi="宋体" w:hint="eastAsia"/>
          <w:b/>
          <w:bCs/>
          <w:snapToGrid w:val="0"/>
          <w:sz w:val="28"/>
          <w:szCs w:val="28"/>
        </w:rPr>
        <w:t>者定为中选单位。本项目最高限价为人民币</w:t>
      </w:r>
      <w:r>
        <w:rPr>
          <w:rFonts w:ascii="宋体" w:hAnsi="宋体" w:hint="eastAsia"/>
          <w:b/>
          <w:bCs/>
          <w:snapToGrid w:val="0"/>
          <w:sz w:val="28"/>
          <w:szCs w:val="28"/>
        </w:rPr>
        <w:t>15.5</w:t>
      </w:r>
      <w:r>
        <w:rPr>
          <w:rFonts w:ascii="宋体" w:hAnsi="宋体" w:hint="eastAsia"/>
          <w:b/>
          <w:bCs/>
          <w:snapToGrid w:val="0"/>
          <w:sz w:val="28"/>
          <w:szCs w:val="28"/>
        </w:rPr>
        <w:t>万元整</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84477E" w:rsidRDefault="00E3264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w:t>
      </w:r>
      <w:r>
        <w:rPr>
          <w:rFonts w:ascii="宋体" w:hAnsi="宋体" w:hint="eastAsia"/>
          <w:snapToGrid w:val="0"/>
          <w:sz w:val="28"/>
          <w:szCs w:val="28"/>
        </w:rPr>
        <w:t>推，排序在前三名的参选人将被推荐为中标候选人。</w:t>
      </w:r>
    </w:p>
    <w:p w:rsidR="0084477E" w:rsidRDefault="00E3264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84477E" w:rsidRDefault="00E3264B">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84477E" w:rsidRDefault="00E3264B">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84477E" w:rsidRDefault="00E3264B">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w:t>
      </w:r>
      <w:r>
        <w:rPr>
          <w:rFonts w:ascii="宋体" w:hAnsi="宋体" w:hint="eastAsia"/>
          <w:sz w:val="28"/>
          <w:szCs w:val="28"/>
        </w:rPr>
        <w:lastRenderedPageBreak/>
        <w:t>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w:t>
      </w:r>
      <w:r>
        <w:rPr>
          <w:rFonts w:ascii="宋体" w:hAnsi="宋体" w:hint="eastAsia"/>
          <w:sz w:val="28"/>
          <w:szCs w:val="28"/>
        </w:rPr>
        <w:t>，比选人将取消其中选资格，其比选保证金将不予退还，给比选人造成损失的，还必须进行赔偿并负相关责任。</w:t>
      </w: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84477E">
      <w:pPr>
        <w:tabs>
          <w:tab w:val="left" w:pos="5880"/>
        </w:tabs>
        <w:spacing w:line="324" w:lineRule="auto"/>
        <w:ind w:firstLineChars="171" w:firstLine="479"/>
        <w:rPr>
          <w:rFonts w:ascii="宋体" w:hAnsi="宋体"/>
          <w:sz w:val="28"/>
          <w:szCs w:val="28"/>
        </w:rPr>
      </w:pPr>
    </w:p>
    <w:p w:rsidR="0084477E" w:rsidRDefault="00E3264B">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84477E" w:rsidRDefault="0084477E">
      <w:pPr>
        <w:tabs>
          <w:tab w:val="left" w:pos="5880"/>
        </w:tabs>
        <w:spacing w:line="360" w:lineRule="auto"/>
        <w:ind w:left="700" w:hangingChars="250" w:hanging="700"/>
        <w:rPr>
          <w:rFonts w:ascii="宋体" w:hAnsi="宋体"/>
          <w:sz w:val="28"/>
          <w:szCs w:val="28"/>
        </w:rPr>
      </w:pPr>
    </w:p>
    <w:p w:rsidR="0084477E" w:rsidRDefault="0084477E">
      <w:pPr>
        <w:tabs>
          <w:tab w:val="left" w:pos="5880"/>
        </w:tabs>
        <w:spacing w:line="360" w:lineRule="auto"/>
        <w:ind w:left="700"/>
        <w:rPr>
          <w:rFonts w:ascii="宋体" w:hAnsi="宋体"/>
          <w:sz w:val="28"/>
          <w:szCs w:val="28"/>
        </w:rPr>
      </w:pPr>
    </w:p>
    <w:p w:rsidR="0084477E" w:rsidRDefault="00E3264B">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84477E">
      <w:pPr>
        <w:tabs>
          <w:tab w:val="left" w:pos="5880"/>
        </w:tabs>
        <w:spacing w:line="324" w:lineRule="auto"/>
        <w:ind w:firstLineChars="200" w:firstLine="560"/>
        <w:rPr>
          <w:rFonts w:ascii="宋体" w:hAnsi="宋体"/>
          <w:sz w:val="28"/>
          <w:szCs w:val="28"/>
        </w:rPr>
      </w:pPr>
    </w:p>
    <w:p w:rsidR="0084477E" w:rsidRDefault="00E3264B">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84477E" w:rsidRDefault="00E3264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84477E" w:rsidRDefault="00E3264B">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84477E" w:rsidRDefault="00E3264B">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ind w:firstLineChars="225" w:firstLine="630"/>
        <w:jc w:val="left"/>
        <w:rPr>
          <w:rFonts w:ascii="宋体"/>
          <w:color w:val="000000"/>
          <w:sz w:val="28"/>
          <w:szCs w:val="28"/>
        </w:rPr>
      </w:pPr>
    </w:p>
    <w:p w:rsidR="0084477E" w:rsidRDefault="0084477E">
      <w:pPr>
        <w:tabs>
          <w:tab w:val="left" w:pos="5880"/>
        </w:tabs>
        <w:jc w:val="left"/>
        <w:rPr>
          <w:rFonts w:ascii="宋体"/>
          <w:color w:val="000000"/>
          <w:sz w:val="28"/>
          <w:szCs w:val="28"/>
        </w:rPr>
      </w:pPr>
    </w:p>
    <w:p w:rsidR="0084477E" w:rsidRDefault="00E3264B">
      <w:pPr>
        <w:tabs>
          <w:tab w:val="left" w:pos="5880"/>
        </w:tabs>
        <w:snapToGrid w:val="0"/>
        <w:spacing w:line="360" w:lineRule="auto"/>
        <w:rPr>
          <w:rFonts w:ascii="宋体"/>
          <w:sz w:val="28"/>
          <w:szCs w:val="28"/>
        </w:rPr>
      </w:pPr>
      <w:r>
        <w:rPr>
          <w:rFonts w:ascii="宋体" w:hAnsi="宋体" w:cs="宋体" w:hint="eastAsia"/>
          <w:color w:val="000000"/>
          <w:sz w:val="32"/>
          <w:szCs w:val="32"/>
        </w:rPr>
        <w:t>附件一：</w:t>
      </w:r>
    </w:p>
    <w:p w:rsidR="0084477E" w:rsidRDefault="00E3264B">
      <w:pPr>
        <w:spacing w:line="520" w:lineRule="exact"/>
        <w:jc w:val="center"/>
      </w:pPr>
      <w:r>
        <w:rPr>
          <w:rFonts w:hint="eastAsia"/>
        </w:rPr>
        <w:t>2020-2021</w:t>
      </w:r>
      <w:r>
        <w:rPr>
          <w:rFonts w:hint="eastAsia"/>
        </w:rPr>
        <w:t>年度打印机耗材采购项目</w:t>
      </w:r>
      <w:r>
        <w:rPr>
          <w:rFonts w:hint="eastAsia"/>
        </w:rPr>
        <w:t>合同</w:t>
      </w:r>
    </w:p>
    <w:p w:rsidR="0084477E" w:rsidRDefault="00E3264B">
      <w:pPr>
        <w:spacing w:line="520" w:lineRule="exact"/>
      </w:pPr>
      <w:r>
        <w:rPr>
          <w:rFonts w:hint="eastAsia"/>
        </w:rPr>
        <w:t>2020</w:t>
      </w:r>
      <w:r>
        <w:rPr>
          <w:rFonts w:hint="eastAsia"/>
        </w:rPr>
        <w:t>年办公用品采购项目合同</w:t>
      </w:r>
    </w:p>
    <w:p w:rsidR="0084477E" w:rsidRDefault="00E3264B">
      <w:pPr>
        <w:spacing w:line="520" w:lineRule="exact"/>
      </w:pPr>
      <w:r>
        <w:rPr>
          <w:rFonts w:hint="eastAsia"/>
        </w:rPr>
        <w:t>协议编号：</w:t>
      </w:r>
    </w:p>
    <w:p w:rsidR="0084477E" w:rsidRDefault="00E3264B">
      <w:pPr>
        <w:spacing w:line="520" w:lineRule="exact"/>
      </w:pPr>
      <w:r>
        <w:rPr>
          <w:rFonts w:hint="eastAsia"/>
        </w:rPr>
        <w:t>甲方：福建省东南电化股份有限公司</w:t>
      </w:r>
      <w:r>
        <w:rPr>
          <w:rFonts w:hint="eastAsia"/>
        </w:rPr>
        <w:t xml:space="preserve">        </w:t>
      </w:r>
      <w:r>
        <w:rPr>
          <w:rFonts w:hint="eastAsia"/>
        </w:rPr>
        <w:t>签订地点：</w:t>
      </w:r>
    </w:p>
    <w:p w:rsidR="0084477E" w:rsidRDefault="00E3264B">
      <w:pPr>
        <w:spacing w:line="520" w:lineRule="exact"/>
      </w:pPr>
      <w:r>
        <w:rPr>
          <w:rFonts w:hint="eastAsia"/>
        </w:rPr>
        <w:t>乙方：</w:t>
      </w:r>
      <w:r>
        <w:rPr>
          <w:rFonts w:hint="eastAsia"/>
        </w:rPr>
        <w:t xml:space="preserve">                                  </w:t>
      </w:r>
      <w:r>
        <w:rPr>
          <w:rFonts w:hint="eastAsia"/>
        </w:rPr>
        <w:t>签订日期：</w:t>
      </w:r>
      <w:r>
        <w:rPr>
          <w:rFonts w:hint="eastAsia"/>
        </w:rPr>
        <w:t>2021</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4477E" w:rsidRDefault="0084477E">
      <w:pPr>
        <w:spacing w:line="520" w:lineRule="exact"/>
      </w:pPr>
    </w:p>
    <w:p w:rsidR="0084477E" w:rsidRDefault="00E3264B">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84477E" w:rsidRDefault="00E3264B">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84477E">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84477E" w:rsidRDefault="00E3264B">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84477E" w:rsidRDefault="00E3264B">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84477E" w:rsidRDefault="00E3264B">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84477E" w:rsidRDefault="00E3264B">
            <w:pPr>
              <w:spacing w:line="520" w:lineRule="exact"/>
            </w:pPr>
            <w:r>
              <w:rPr>
                <w:rFonts w:hint="eastAsia"/>
              </w:rPr>
              <w:t>单价（元）</w:t>
            </w:r>
          </w:p>
        </w:tc>
      </w:tr>
      <w:tr w:rsidR="0084477E">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84477E" w:rsidRDefault="0084477E">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84477E" w:rsidRDefault="0084477E">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84477E" w:rsidRDefault="0084477E">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4477E" w:rsidRDefault="0084477E">
            <w:pPr>
              <w:spacing w:line="520" w:lineRule="exact"/>
            </w:pPr>
          </w:p>
        </w:tc>
      </w:tr>
    </w:tbl>
    <w:p w:rsidR="0084477E" w:rsidRDefault="00E3264B">
      <w:pPr>
        <w:spacing w:line="520" w:lineRule="exact"/>
      </w:pPr>
      <w:r>
        <w:rPr>
          <w:rFonts w:hint="eastAsia"/>
        </w:rPr>
        <w:t>上述金额为含税价格，包含了乙方提供本协议约定的产品及相应服务（送货、安装等）的全部价格，除非另有约定，甲方不再承担其他费用。</w:t>
      </w:r>
    </w:p>
    <w:p w:rsidR="0084477E" w:rsidRDefault="00E3264B">
      <w:pPr>
        <w:spacing w:line="520" w:lineRule="exact"/>
      </w:pPr>
      <w:r>
        <w:rPr>
          <w:rFonts w:hint="eastAsia"/>
        </w:rPr>
        <w:t>2</w:t>
      </w:r>
      <w:r>
        <w:rPr>
          <w:rFonts w:hint="eastAsia"/>
        </w:rPr>
        <w:t>、交货：</w:t>
      </w:r>
      <w:r>
        <w:rPr>
          <w:rFonts w:hint="eastAsia"/>
        </w:rPr>
        <w:t xml:space="preserve"> </w:t>
      </w:r>
    </w:p>
    <w:p w:rsidR="0084477E" w:rsidRDefault="00E3264B">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84477E" w:rsidRDefault="00E3264B">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p>
    <w:p w:rsidR="0084477E" w:rsidRDefault="00E3264B">
      <w:pPr>
        <w:spacing w:line="520" w:lineRule="exact"/>
      </w:pPr>
      <w:r>
        <w:rPr>
          <w:rFonts w:hint="eastAsia"/>
        </w:rPr>
        <w:t>2.2</w:t>
      </w:r>
      <w:r>
        <w:rPr>
          <w:rFonts w:hint="eastAsia"/>
        </w:rPr>
        <w:t>交货时间：</w:t>
      </w:r>
      <w:r>
        <w:rPr>
          <w:rFonts w:hint="eastAsia"/>
        </w:rPr>
        <w:t xml:space="preserve">  </w:t>
      </w:r>
      <w:r>
        <w:rPr>
          <w:rFonts w:hint="eastAsia"/>
        </w:rPr>
        <w:t>每季度一次</w:t>
      </w:r>
      <w:r>
        <w:rPr>
          <w:rFonts w:hint="eastAsia"/>
        </w:rPr>
        <w:t xml:space="preserve">+ </w:t>
      </w:r>
      <w:r>
        <w:rPr>
          <w:rFonts w:hint="eastAsia"/>
        </w:rPr>
        <w:t>临时少量送货。</w:t>
      </w:r>
    </w:p>
    <w:p w:rsidR="0084477E" w:rsidRDefault="00E3264B">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84477E" w:rsidRDefault="00E3264B">
      <w:pPr>
        <w:spacing w:line="520" w:lineRule="exact"/>
      </w:pPr>
      <w:r>
        <w:rPr>
          <w:rFonts w:hint="eastAsia"/>
        </w:rPr>
        <w:t>3</w:t>
      </w:r>
      <w:r>
        <w:rPr>
          <w:rFonts w:hint="eastAsia"/>
        </w:rPr>
        <w:t>、付款方式与条件</w:t>
      </w:r>
    </w:p>
    <w:p w:rsidR="0084477E" w:rsidRDefault="00E3264B">
      <w:pPr>
        <w:spacing w:line="520" w:lineRule="exact"/>
      </w:pPr>
      <w:r>
        <w:rPr>
          <w:rFonts w:hint="eastAsia"/>
        </w:rPr>
        <w:t>3.1</w:t>
      </w:r>
      <w:r>
        <w:rPr>
          <w:rFonts w:hint="eastAsia"/>
        </w:rPr>
        <w:t>乙方交付的产品按合同约定标准经甲方验收合格后，甲方向乙方支付合同价总额。</w:t>
      </w:r>
    </w:p>
    <w:p w:rsidR="0084477E" w:rsidRDefault="00E3264B">
      <w:pPr>
        <w:spacing w:line="520" w:lineRule="exact"/>
      </w:pPr>
      <w:r>
        <w:rPr>
          <w:rFonts w:hint="eastAsia"/>
        </w:rPr>
        <w:t xml:space="preserve">3.2 </w:t>
      </w:r>
      <w:r>
        <w:rPr>
          <w:rFonts w:hint="eastAsia"/>
        </w:rPr>
        <w:t>乙方应根据甲方要求提供正式税务发票，否则甲方有权顺延付款，乙方应提交全额增值税专用发票（税率</w:t>
      </w:r>
      <w:r>
        <w:rPr>
          <w:rFonts w:hint="eastAsia"/>
        </w:rPr>
        <w:t xml:space="preserve">   %</w:t>
      </w:r>
      <w:r>
        <w:rPr>
          <w:rFonts w:hint="eastAsia"/>
        </w:rPr>
        <w:t>）。</w:t>
      </w:r>
    </w:p>
    <w:p w:rsidR="0084477E" w:rsidRDefault="00E3264B">
      <w:pPr>
        <w:spacing w:line="520" w:lineRule="exact"/>
      </w:pPr>
      <w:r>
        <w:rPr>
          <w:rFonts w:hint="eastAsia"/>
        </w:rPr>
        <w:lastRenderedPageBreak/>
        <w:t>4</w:t>
      </w:r>
      <w:r>
        <w:rPr>
          <w:rFonts w:hint="eastAsia"/>
        </w:rPr>
        <w:t>、质量要求和技术标准</w:t>
      </w:r>
    </w:p>
    <w:p w:rsidR="0084477E" w:rsidRDefault="00E3264B">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84477E" w:rsidRDefault="00E3264B">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4477E" w:rsidRDefault="00E3264B">
      <w:pPr>
        <w:spacing w:line="520" w:lineRule="exact"/>
      </w:pPr>
      <w:r>
        <w:rPr>
          <w:rFonts w:hint="eastAsia"/>
        </w:rPr>
        <w:t xml:space="preserve">    4.3</w:t>
      </w:r>
      <w:r>
        <w:rPr>
          <w:rFonts w:hint="eastAsia"/>
        </w:rPr>
        <w:t>乙方不按本协议约定交付产品所产生的任何费用由乙方自己承担。</w:t>
      </w:r>
    </w:p>
    <w:p w:rsidR="0084477E" w:rsidRDefault="00E3264B">
      <w:pPr>
        <w:spacing w:line="520" w:lineRule="exact"/>
      </w:pPr>
      <w:r>
        <w:rPr>
          <w:rFonts w:hint="eastAsia"/>
        </w:rPr>
        <w:t>5</w:t>
      </w:r>
      <w:r>
        <w:rPr>
          <w:rFonts w:hint="eastAsia"/>
        </w:rPr>
        <w:t>、验收</w:t>
      </w:r>
    </w:p>
    <w:p w:rsidR="0084477E" w:rsidRDefault="00E3264B">
      <w:pPr>
        <w:spacing w:line="520" w:lineRule="exact"/>
      </w:pPr>
      <w:r>
        <w:rPr>
          <w:rFonts w:hint="eastAsia"/>
        </w:rPr>
        <w:t xml:space="preserve">    5.1</w:t>
      </w:r>
      <w:r>
        <w:rPr>
          <w:rFonts w:hint="eastAsia"/>
        </w:rPr>
        <w:t>货物的货到验收包括：型号、规格、数量、外观质量、及货物包装是否完</w:t>
      </w:r>
      <w:r>
        <w:rPr>
          <w:rFonts w:hint="eastAsia"/>
        </w:rPr>
        <w:t>好。</w:t>
      </w:r>
    </w:p>
    <w:p w:rsidR="0084477E" w:rsidRDefault="00E3264B">
      <w:pPr>
        <w:spacing w:line="520" w:lineRule="exact"/>
      </w:pPr>
      <w:r>
        <w:rPr>
          <w:rFonts w:hint="eastAsia"/>
        </w:rPr>
        <w:t xml:space="preserve">    5.2</w:t>
      </w:r>
      <w:r>
        <w:rPr>
          <w:rFonts w:hint="eastAsia"/>
        </w:rPr>
        <w:t>乙方对不符合本协议规定的产品予以换新，承担一切与之有关的费用。</w:t>
      </w:r>
    </w:p>
    <w:p w:rsidR="0084477E" w:rsidRDefault="00E3264B">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84477E" w:rsidRDefault="00E3264B">
      <w:pPr>
        <w:spacing w:line="520" w:lineRule="exact"/>
      </w:pPr>
      <w:r>
        <w:rPr>
          <w:rFonts w:hint="eastAsia"/>
        </w:rPr>
        <w:t>6</w:t>
      </w:r>
      <w:r>
        <w:rPr>
          <w:rFonts w:hint="eastAsia"/>
        </w:rPr>
        <w:t>、质量保证</w:t>
      </w:r>
    </w:p>
    <w:p w:rsidR="0084477E" w:rsidRDefault="00E3264B">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84477E" w:rsidRDefault="00E3264B">
      <w:pPr>
        <w:spacing w:line="520" w:lineRule="exact"/>
      </w:pPr>
      <w:r>
        <w:rPr>
          <w:rFonts w:hint="eastAsia"/>
        </w:rPr>
        <w:t>7</w:t>
      </w:r>
      <w:r>
        <w:rPr>
          <w:rFonts w:hint="eastAsia"/>
        </w:rPr>
        <w:t>、违约责任</w:t>
      </w:r>
    </w:p>
    <w:p w:rsidR="0084477E" w:rsidRDefault="00E3264B">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84477E" w:rsidRDefault="00E3264B">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84477E" w:rsidRDefault="00E3264B">
      <w:pPr>
        <w:spacing w:line="520" w:lineRule="exact"/>
      </w:pPr>
      <w:r>
        <w:rPr>
          <w:rFonts w:hint="eastAsia"/>
        </w:rPr>
        <w:t xml:space="preserve">   7.3 </w:t>
      </w:r>
      <w:r>
        <w:rPr>
          <w:rFonts w:hint="eastAsia"/>
        </w:rPr>
        <w:t>甲方无故逾期付款的，按照银行同期贷款利率标准支付利息。</w:t>
      </w:r>
    </w:p>
    <w:p w:rsidR="0084477E" w:rsidRDefault="00E3264B">
      <w:pPr>
        <w:spacing w:line="520" w:lineRule="exact"/>
      </w:pPr>
      <w:r>
        <w:rPr>
          <w:rFonts w:hint="eastAsia"/>
        </w:rPr>
        <w:t xml:space="preserve">7.4 </w:t>
      </w:r>
      <w:r>
        <w:rPr>
          <w:rFonts w:hint="eastAsia"/>
        </w:rPr>
        <w:t>一方的</w:t>
      </w:r>
      <w:r>
        <w:rPr>
          <w:rFonts w:hint="eastAsia"/>
        </w:rPr>
        <w:t>违约行为给对方造成的损失超过本协议约定的违约金数额的，超出部分，违约方应予以赔偿。</w:t>
      </w:r>
    </w:p>
    <w:p w:rsidR="0084477E" w:rsidRDefault="00E3264B">
      <w:pPr>
        <w:spacing w:line="520" w:lineRule="exact"/>
      </w:pPr>
      <w:r>
        <w:rPr>
          <w:rFonts w:hint="eastAsia"/>
        </w:rPr>
        <w:lastRenderedPageBreak/>
        <w:t>8</w:t>
      </w:r>
      <w:r>
        <w:rPr>
          <w:rFonts w:hint="eastAsia"/>
        </w:rPr>
        <w:t>、通知</w:t>
      </w:r>
    </w:p>
    <w:p w:rsidR="0084477E" w:rsidRDefault="00E3264B">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w:t>
      </w:r>
      <w:r>
        <w:rPr>
          <w:rFonts w:hint="eastAsia"/>
        </w:rPr>
        <w:t>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84477E" w:rsidRDefault="00E3264B">
      <w:pPr>
        <w:spacing w:line="520" w:lineRule="exact"/>
      </w:pPr>
      <w:r>
        <w:rPr>
          <w:rFonts w:hint="eastAsia"/>
        </w:rPr>
        <w:t>9</w:t>
      </w:r>
      <w:r>
        <w:rPr>
          <w:rFonts w:hint="eastAsia"/>
        </w:rPr>
        <w:t>、协议有效期</w:t>
      </w:r>
    </w:p>
    <w:p w:rsidR="0084477E" w:rsidRDefault="00E3264B">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84477E">
        <w:trPr>
          <w:trHeight w:val="1232"/>
        </w:trPr>
        <w:tc>
          <w:tcPr>
            <w:tcW w:w="5054" w:type="dxa"/>
            <w:vAlign w:val="center"/>
          </w:tcPr>
          <w:p w:rsidR="0084477E" w:rsidRDefault="00E3264B">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84477E" w:rsidRDefault="00E3264B">
            <w:pPr>
              <w:ind w:firstLine="570"/>
              <w:rPr>
                <w:rFonts w:ascii="宋体" w:hAnsi="宋体"/>
                <w:color w:val="000000"/>
                <w:szCs w:val="21"/>
              </w:rPr>
            </w:pPr>
            <w:r>
              <w:rPr>
                <w:rFonts w:ascii="宋体" w:hAnsi="宋体" w:hint="eastAsia"/>
                <w:color w:val="000000"/>
                <w:szCs w:val="21"/>
              </w:rPr>
              <w:t>乙方：（盖章）</w:t>
            </w:r>
          </w:p>
        </w:tc>
      </w:tr>
      <w:tr w:rsidR="0084477E">
        <w:trPr>
          <w:trHeight w:val="616"/>
        </w:trPr>
        <w:tc>
          <w:tcPr>
            <w:tcW w:w="5054" w:type="dxa"/>
            <w:vAlign w:val="center"/>
          </w:tcPr>
          <w:p w:rsidR="0084477E" w:rsidRDefault="00E3264B">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洪晓云</w:t>
            </w:r>
          </w:p>
        </w:tc>
        <w:tc>
          <w:tcPr>
            <w:tcW w:w="4838" w:type="dxa"/>
            <w:vAlign w:val="center"/>
          </w:tcPr>
          <w:p w:rsidR="0084477E" w:rsidRDefault="00E3264B">
            <w:pPr>
              <w:rPr>
                <w:rFonts w:ascii="宋体" w:hAnsi="宋体"/>
                <w:color w:val="000000"/>
                <w:szCs w:val="21"/>
              </w:rPr>
            </w:pPr>
            <w:r>
              <w:rPr>
                <w:rFonts w:ascii="宋体" w:hAnsi="宋体" w:hint="eastAsia"/>
                <w:color w:val="000000"/>
                <w:szCs w:val="21"/>
              </w:rPr>
              <w:t>法定代表人：</w:t>
            </w:r>
          </w:p>
        </w:tc>
      </w:tr>
      <w:tr w:rsidR="0084477E">
        <w:trPr>
          <w:trHeight w:val="1232"/>
        </w:trPr>
        <w:tc>
          <w:tcPr>
            <w:tcW w:w="5054" w:type="dxa"/>
            <w:vAlign w:val="center"/>
          </w:tcPr>
          <w:p w:rsidR="0084477E" w:rsidRDefault="00E3264B">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84477E" w:rsidRDefault="00E3264B">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84477E" w:rsidRDefault="00E3264B">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84477E" w:rsidRDefault="00E3264B">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84477E">
        <w:trPr>
          <w:trHeight w:val="318"/>
        </w:trPr>
        <w:tc>
          <w:tcPr>
            <w:tcW w:w="5054" w:type="dxa"/>
            <w:vAlign w:val="center"/>
          </w:tcPr>
          <w:p w:rsidR="0084477E" w:rsidRDefault="00E3264B">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84477E" w:rsidRDefault="00E3264B">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84477E">
        <w:trPr>
          <w:trHeight w:val="707"/>
        </w:trPr>
        <w:tc>
          <w:tcPr>
            <w:tcW w:w="5054" w:type="dxa"/>
            <w:vAlign w:val="center"/>
          </w:tcPr>
          <w:p w:rsidR="0084477E" w:rsidRDefault="00E3264B">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84477E" w:rsidRDefault="00E3264B">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84477E">
        <w:trPr>
          <w:trHeight w:val="1232"/>
        </w:trPr>
        <w:tc>
          <w:tcPr>
            <w:tcW w:w="5054" w:type="dxa"/>
            <w:vAlign w:val="center"/>
          </w:tcPr>
          <w:p w:rsidR="0084477E" w:rsidRDefault="00E3264B">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w:t>
            </w:r>
            <w:proofErr w:type="gramStart"/>
            <w:r>
              <w:rPr>
                <w:rFonts w:ascii="宋体" w:hAnsi="宋体" w:hint="eastAsia"/>
                <w:color w:val="000000"/>
                <w:szCs w:val="21"/>
              </w:rPr>
              <w:t>江阴镇江阴</w:t>
            </w:r>
            <w:proofErr w:type="gramEnd"/>
            <w:r>
              <w:rPr>
                <w:rFonts w:ascii="宋体" w:hAnsi="宋体" w:hint="eastAsia"/>
                <w:color w:val="000000"/>
                <w:szCs w:val="21"/>
              </w:rPr>
              <w:t>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84477E" w:rsidRDefault="00E3264B">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84477E" w:rsidRDefault="0084477E">
      <w:pPr>
        <w:tabs>
          <w:tab w:val="left" w:pos="5880"/>
        </w:tabs>
        <w:spacing w:line="520" w:lineRule="exact"/>
        <w:rPr>
          <w:rFonts w:ascii="宋体" w:hAnsi="宋体" w:cs="宋体"/>
          <w:sz w:val="32"/>
          <w:szCs w:val="32"/>
        </w:rPr>
      </w:pPr>
    </w:p>
    <w:p w:rsidR="0084477E" w:rsidRDefault="0084477E">
      <w:pPr>
        <w:tabs>
          <w:tab w:val="left" w:pos="5880"/>
        </w:tabs>
        <w:spacing w:line="520" w:lineRule="exact"/>
        <w:rPr>
          <w:rFonts w:ascii="宋体" w:hAnsi="宋体" w:cs="宋体"/>
          <w:sz w:val="32"/>
          <w:szCs w:val="32"/>
        </w:rPr>
      </w:pPr>
    </w:p>
    <w:p w:rsidR="0084477E" w:rsidRDefault="0084477E">
      <w:pPr>
        <w:tabs>
          <w:tab w:val="left" w:pos="5880"/>
        </w:tabs>
        <w:spacing w:line="520" w:lineRule="exact"/>
        <w:rPr>
          <w:rFonts w:ascii="宋体" w:hAnsi="宋体" w:cs="宋体"/>
          <w:sz w:val="32"/>
          <w:szCs w:val="32"/>
        </w:rPr>
      </w:pPr>
    </w:p>
    <w:p w:rsidR="0084477E" w:rsidRDefault="0084477E">
      <w:pPr>
        <w:tabs>
          <w:tab w:val="left" w:pos="5880"/>
        </w:tabs>
        <w:spacing w:line="520" w:lineRule="exact"/>
        <w:rPr>
          <w:rFonts w:ascii="宋体" w:hAnsi="宋体" w:cs="宋体"/>
          <w:sz w:val="32"/>
          <w:szCs w:val="32"/>
        </w:rPr>
      </w:pPr>
    </w:p>
    <w:p w:rsidR="0084477E" w:rsidRDefault="0084477E">
      <w:pPr>
        <w:tabs>
          <w:tab w:val="left" w:pos="5880"/>
        </w:tabs>
        <w:spacing w:line="520" w:lineRule="exact"/>
        <w:rPr>
          <w:rFonts w:ascii="宋体" w:hAnsi="宋体" w:cs="宋体"/>
          <w:sz w:val="32"/>
          <w:szCs w:val="32"/>
        </w:rPr>
      </w:pPr>
    </w:p>
    <w:p w:rsidR="0084477E" w:rsidRDefault="0084477E">
      <w:pPr>
        <w:tabs>
          <w:tab w:val="left" w:pos="5880"/>
        </w:tabs>
        <w:spacing w:line="520" w:lineRule="exact"/>
        <w:rPr>
          <w:rFonts w:ascii="宋体" w:hAnsi="宋体" w:cs="宋体"/>
          <w:sz w:val="32"/>
          <w:szCs w:val="32"/>
        </w:rPr>
      </w:pPr>
    </w:p>
    <w:p w:rsidR="0084477E" w:rsidRDefault="00E3264B">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84477E" w:rsidRDefault="00E3264B">
      <w:pPr>
        <w:jc w:val="center"/>
        <w:rPr>
          <w:b/>
          <w:sz w:val="44"/>
          <w:szCs w:val="44"/>
        </w:rPr>
      </w:pPr>
      <w:r>
        <w:rPr>
          <w:rFonts w:hint="eastAsia"/>
          <w:b/>
          <w:sz w:val="44"/>
          <w:szCs w:val="44"/>
        </w:rPr>
        <w:t>参选文件格式</w:t>
      </w:r>
    </w:p>
    <w:p w:rsidR="0084477E" w:rsidRDefault="0084477E">
      <w:pPr>
        <w:rPr>
          <w:sz w:val="28"/>
          <w:szCs w:val="28"/>
        </w:rPr>
      </w:pPr>
    </w:p>
    <w:p w:rsidR="0084477E" w:rsidRDefault="00E3264B">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E3264B">
      <w:pPr>
        <w:rPr>
          <w:sz w:val="28"/>
          <w:szCs w:val="28"/>
        </w:rPr>
      </w:pPr>
      <w:r>
        <w:rPr>
          <w:rFonts w:hint="eastAsia"/>
          <w:sz w:val="28"/>
          <w:szCs w:val="28"/>
        </w:rPr>
        <w:t>第一册商务和技术文件格式</w:t>
      </w: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jc w:val="center"/>
        <w:rPr>
          <w:sz w:val="28"/>
          <w:szCs w:val="28"/>
        </w:rPr>
      </w:pPr>
    </w:p>
    <w:p w:rsidR="0084477E" w:rsidRDefault="00E3264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84477E" w:rsidRDefault="00E3264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84477E" w:rsidRDefault="0084477E">
      <w:pPr>
        <w:spacing w:line="500" w:lineRule="exact"/>
        <w:ind w:firstLine="550"/>
        <w:jc w:val="center"/>
        <w:rPr>
          <w:rFonts w:ascii="黑体" w:eastAsia="黑体" w:hAnsi="黑体"/>
          <w:b/>
          <w:color w:val="000000" w:themeColor="text1"/>
          <w:spacing w:val="-2"/>
          <w:sz w:val="44"/>
          <w:szCs w:val="44"/>
        </w:rPr>
      </w:pPr>
    </w:p>
    <w:p w:rsidR="0084477E" w:rsidRDefault="0084477E">
      <w:pPr>
        <w:spacing w:line="500" w:lineRule="exact"/>
        <w:ind w:firstLine="550"/>
        <w:jc w:val="center"/>
        <w:rPr>
          <w:rFonts w:ascii="黑体" w:eastAsia="黑体" w:hAnsi="黑体"/>
          <w:b/>
          <w:color w:val="000000" w:themeColor="text1"/>
          <w:spacing w:val="-2"/>
          <w:sz w:val="44"/>
          <w:szCs w:val="44"/>
        </w:rPr>
      </w:pPr>
    </w:p>
    <w:p w:rsidR="0084477E" w:rsidRDefault="0084477E">
      <w:pPr>
        <w:spacing w:line="500" w:lineRule="exact"/>
        <w:ind w:firstLine="550"/>
        <w:jc w:val="center"/>
        <w:rPr>
          <w:rFonts w:ascii="黑体" w:eastAsia="黑体" w:hAnsi="黑体"/>
          <w:b/>
          <w:color w:val="000000" w:themeColor="text1"/>
          <w:spacing w:val="-2"/>
          <w:sz w:val="44"/>
          <w:szCs w:val="44"/>
        </w:rPr>
      </w:pPr>
    </w:p>
    <w:p w:rsidR="0084477E" w:rsidRDefault="0084477E">
      <w:pPr>
        <w:spacing w:line="500" w:lineRule="exact"/>
        <w:ind w:firstLine="550"/>
        <w:jc w:val="center"/>
        <w:rPr>
          <w:rFonts w:ascii="黑体" w:eastAsia="黑体" w:hAnsi="黑体"/>
          <w:b/>
          <w:color w:val="000000" w:themeColor="text1"/>
          <w:spacing w:val="-2"/>
          <w:sz w:val="44"/>
          <w:szCs w:val="44"/>
        </w:rPr>
      </w:pPr>
    </w:p>
    <w:p w:rsidR="0084477E" w:rsidRDefault="00E3264B">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84477E" w:rsidRDefault="0084477E">
      <w:pPr>
        <w:spacing w:line="600" w:lineRule="exact"/>
        <w:ind w:firstLine="550"/>
        <w:jc w:val="center"/>
        <w:rPr>
          <w:rFonts w:ascii="黑体" w:eastAsia="黑体" w:hAnsi="黑体"/>
          <w:b/>
          <w:color w:val="000000" w:themeColor="text1"/>
          <w:spacing w:val="-2"/>
          <w:sz w:val="52"/>
          <w:szCs w:val="52"/>
        </w:rPr>
      </w:pPr>
    </w:p>
    <w:p w:rsidR="0084477E" w:rsidRDefault="00E3264B">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E3264B">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84477E" w:rsidRDefault="00E3264B">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84477E" w:rsidRDefault="00E3264B">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84477E" w:rsidRDefault="0084477E">
      <w:pPr>
        <w:ind w:firstLine="552"/>
        <w:rPr>
          <w:sz w:val="28"/>
          <w:szCs w:val="28"/>
        </w:rPr>
      </w:pPr>
    </w:p>
    <w:p w:rsidR="0084477E" w:rsidRDefault="0084477E">
      <w:pPr>
        <w:ind w:firstLine="552"/>
        <w:rPr>
          <w:sz w:val="28"/>
          <w:szCs w:val="28"/>
        </w:rPr>
      </w:pPr>
    </w:p>
    <w:p w:rsidR="0084477E" w:rsidRDefault="00E3264B">
      <w:pPr>
        <w:jc w:val="center"/>
        <w:rPr>
          <w:b/>
          <w:sz w:val="44"/>
          <w:szCs w:val="44"/>
        </w:rPr>
      </w:pPr>
      <w:r>
        <w:rPr>
          <w:rFonts w:hint="eastAsia"/>
          <w:b/>
          <w:sz w:val="44"/>
          <w:szCs w:val="44"/>
        </w:rPr>
        <w:t>第一册</w:t>
      </w:r>
    </w:p>
    <w:p w:rsidR="0084477E" w:rsidRDefault="00E3264B">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84477E" w:rsidRDefault="0084477E">
      <w:pPr>
        <w:ind w:firstLine="552"/>
        <w:jc w:val="center"/>
        <w:rPr>
          <w:rFonts w:asciiTheme="minorEastAsia" w:hAnsiTheme="minorEastAsia"/>
          <w:b/>
          <w:sz w:val="28"/>
          <w:szCs w:val="28"/>
        </w:rPr>
      </w:pPr>
    </w:p>
    <w:p w:rsidR="0084477E" w:rsidRDefault="0084477E">
      <w:pPr>
        <w:ind w:firstLine="552"/>
        <w:jc w:val="center"/>
        <w:rPr>
          <w:rFonts w:asciiTheme="minorEastAsia" w:hAnsiTheme="minorEastAsia"/>
          <w:b/>
          <w:sz w:val="28"/>
          <w:szCs w:val="28"/>
        </w:rPr>
      </w:pPr>
    </w:p>
    <w:p w:rsidR="0084477E" w:rsidRDefault="00E3264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84477E" w:rsidRDefault="0084477E">
      <w:pPr>
        <w:jc w:val="left"/>
        <w:rPr>
          <w:rFonts w:asciiTheme="minorEastAsia" w:hAnsiTheme="minorEastAsia"/>
          <w:b/>
          <w:sz w:val="28"/>
          <w:szCs w:val="28"/>
        </w:rPr>
      </w:pPr>
    </w:p>
    <w:p w:rsidR="0084477E" w:rsidRDefault="0084477E">
      <w:pPr>
        <w:jc w:val="left"/>
        <w:rPr>
          <w:rFonts w:asciiTheme="minorEastAsia" w:hAnsiTheme="minorEastAsia"/>
          <w:b/>
          <w:sz w:val="28"/>
          <w:szCs w:val="28"/>
        </w:rPr>
      </w:pPr>
    </w:p>
    <w:p w:rsidR="0084477E" w:rsidRDefault="00E3264B">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84477E" w:rsidRDefault="0084477E">
      <w:pPr>
        <w:ind w:firstLine="552"/>
        <w:jc w:val="center"/>
        <w:rPr>
          <w:b/>
          <w:sz w:val="44"/>
          <w:szCs w:val="44"/>
        </w:rPr>
      </w:pPr>
    </w:p>
    <w:p w:rsidR="0084477E" w:rsidRDefault="0084477E">
      <w:pPr>
        <w:ind w:firstLine="552"/>
        <w:jc w:val="center"/>
        <w:rPr>
          <w:b/>
          <w:sz w:val="44"/>
          <w:szCs w:val="44"/>
        </w:rPr>
      </w:pPr>
    </w:p>
    <w:p w:rsidR="0084477E" w:rsidRDefault="0084477E">
      <w:pPr>
        <w:ind w:firstLine="552"/>
        <w:jc w:val="center"/>
        <w:rPr>
          <w:b/>
          <w:sz w:val="44"/>
          <w:szCs w:val="44"/>
        </w:rPr>
      </w:pPr>
    </w:p>
    <w:p w:rsidR="0084477E" w:rsidRDefault="0084477E">
      <w:pPr>
        <w:ind w:firstLine="552"/>
        <w:jc w:val="center"/>
        <w:rPr>
          <w:b/>
          <w:sz w:val="44"/>
          <w:szCs w:val="44"/>
        </w:rPr>
      </w:pPr>
    </w:p>
    <w:p w:rsidR="0084477E" w:rsidRDefault="0084477E">
      <w:pPr>
        <w:ind w:firstLine="552"/>
        <w:jc w:val="center"/>
        <w:rPr>
          <w:b/>
          <w:sz w:val="44"/>
          <w:szCs w:val="44"/>
        </w:rPr>
      </w:pPr>
    </w:p>
    <w:p w:rsidR="0084477E" w:rsidRDefault="0084477E">
      <w:pPr>
        <w:ind w:firstLine="552"/>
        <w:jc w:val="center"/>
        <w:rPr>
          <w:b/>
          <w:sz w:val="44"/>
          <w:szCs w:val="44"/>
        </w:rPr>
      </w:pPr>
    </w:p>
    <w:p w:rsidR="0084477E" w:rsidRDefault="0084477E">
      <w:pPr>
        <w:ind w:firstLine="552"/>
        <w:jc w:val="center"/>
        <w:rPr>
          <w:b/>
          <w:sz w:val="44"/>
          <w:szCs w:val="44"/>
        </w:rPr>
      </w:pPr>
    </w:p>
    <w:p w:rsidR="0084477E" w:rsidRDefault="0084477E">
      <w:pPr>
        <w:rPr>
          <w:b/>
          <w:sz w:val="44"/>
          <w:szCs w:val="44"/>
        </w:rPr>
      </w:pPr>
    </w:p>
    <w:p w:rsidR="0084477E" w:rsidRDefault="00E3264B">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84477E" w:rsidRDefault="00E3264B">
      <w:pPr>
        <w:snapToGrid w:val="0"/>
        <w:spacing w:line="360" w:lineRule="auto"/>
        <w:jc w:val="center"/>
        <w:rPr>
          <w:rFonts w:ascii="宋体" w:hAnsi="宋体"/>
          <w:b/>
          <w:sz w:val="32"/>
          <w:szCs w:val="32"/>
        </w:rPr>
      </w:pPr>
      <w:r>
        <w:rPr>
          <w:rFonts w:ascii="宋体" w:hAnsi="宋体" w:hint="eastAsia"/>
          <w:b/>
          <w:sz w:val="32"/>
          <w:szCs w:val="32"/>
        </w:rPr>
        <w:t>承诺函</w:t>
      </w:r>
    </w:p>
    <w:p w:rsidR="0084477E" w:rsidRDefault="00E3264B">
      <w:pPr>
        <w:snapToGrid w:val="0"/>
        <w:spacing w:line="360" w:lineRule="auto"/>
        <w:rPr>
          <w:rFonts w:ascii="宋体" w:hAnsi="宋体"/>
          <w:sz w:val="28"/>
          <w:szCs w:val="28"/>
        </w:rPr>
      </w:pPr>
      <w:r>
        <w:rPr>
          <w:rFonts w:ascii="宋体" w:hAnsi="宋体" w:hint="eastAsia"/>
          <w:sz w:val="28"/>
          <w:szCs w:val="28"/>
        </w:rPr>
        <w:t>致：福建省东南电化股份有限公司</w:t>
      </w:r>
    </w:p>
    <w:p w:rsidR="0084477E" w:rsidRDefault="00E3264B">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84477E" w:rsidRDefault="00E3264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84477E" w:rsidRDefault="00E3264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84477E" w:rsidRDefault="00E3264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84477E" w:rsidRDefault="00E3264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84477E" w:rsidRDefault="00E3264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84477E" w:rsidRDefault="00E3264B">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4477E" w:rsidRDefault="0084477E">
      <w:pPr>
        <w:rPr>
          <w:b/>
          <w:sz w:val="44"/>
          <w:szCs w:val="44"/>
        </w:rPr>
      </w:pPr>
    </w:p>
    <w:p w:rsidR="0084477E" w:rsidRDefault="0084477E">
      <w:pPr>
        <w:rPr>
          <w:b/>
          <w:sz w:val="44"/>
          <w:szCs w:val="44"/>
        </w:rPr>
      </w:pPr>
    </w:p>
    <w:p w:rsidR="0084477E" w:rsidRDefault="0084477E">
      <w:pPr>
        <w:rPr>
          <w:b/>
          <w:sz w:val="44"/>
          <w:szCs w:val="44"/>
        </w:rPr>
      </w:pPr>
    </w:p>
    <w:p w:rsidR="0084477E" w:rsidRDefault="00E3264B">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84477E" w:rsidRDefault="0084477E">
      <w:pPr>
        <w:snapToGrid w:val="0"/>
        <w:spacing w:line="360" w:lineRule="auto"/>
        <w:rPr>
          <w:rFonts w:ascii="宋体" w:hAnsi="宋体"/>
          <w:sz w:val="28"/>
          <w:szCs w:val="28"/>
        </w:rPr>
      </w:pPr>
    </w:p>
    <w:p w:rsidR="0084477E" w:rsidRDefault="00E3264B">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84477E">
        <w:trPr>
          <w:cantSplit/>
          <w:trHeight w:val="943"/>
          <w:jc w:val="center"/>
        </w:trPr>
        <w:tc>
          <w:tcPr>
            <w:tcW w:w="1068"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84477E">
        <w:trPr>
          <w:cantSplit/>
          <w:trHeight w:val="944"/>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r w:rsidR="0084477E">
        <w:trPr>
          <w:cantSplit/>
          <w:trHeight w:val="943"/>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r w:rsidR="0084477E">
        <w:trPr>
          <w:cantSplit/>
          <w:trHeight w:val="944"/>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r w:rsidR="0084477E">
        <w:trPr>
          <w:cantSplit/>
          <w:trHeight w:val="944"/>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r w:rsidR="0084477E">
        <w:trPr>
          <w:cantSplit/>
          <w:trHeight w:val="943"/>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r w:rsidR="0084477E">
        <w:trPr>
          <w:cantSplit/>
          <w:trHeight w:val="943"/>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r w:rsidR="0084477E">
        <w:trPr>
          <w:cantSplit/>
          <w:trHeight w:val="944"/>
          <w:jc w:val="center"/>
        </w:trPr>
        <w:tc>
          <w:tcPr>
            <w:tcW w:w="1068" w:type="dxa"/>
          </w:tcPr>
          <w:p w:rsidR="0084477E" w:rsidRDefault="0084477E">
            <w:pPr>
              <w:rPr>
                <w:rFonts w:ascii="宋体" w:hAnsi="宋体" w:cs="Calibri"/>
                <w:color w:val="000000" w:themeColor="text1"/>
                <w:sz w:val="24"/>
                <w:szCs w:val="21"/>
              </w:rPr>
            </w:pPr>
          </w:p>
        </w:tc>
        <w:tc>
          <w:tcPr>
            <w:tcW w:w="1980" w:type="dxa"/>
          </w:tcPr>
          <w:p w:rsidR="0084477E" w:rsidRDefault="0084477E">
            <w:pPr>
              <w:rPr>
                <w:rFonts w:ascii="宋体" w:hAnsi="宋体" w:cs="Calibri"/>
                <w:color w:val="000000" w:themeColor="text1"/>
                <w:sz w:val="24"/>
                <w:szCs w:val="21"/>
              </w:rPr>
            </w:pPr>
          </w:p>
        </w:tc>
        <w:tc>
          <w:tcPr>
            <w:tcW w:w="2250" w:type="dxa"/>
          </w:tcPr>
          <w:p w:rsidR="0084477E" w:rsidRDefault="0084477E">
            <w:pPr>
              <w:rPr>
                <w:rFonts w:ascii="宋体" w:hAnsi="宋体" w:cs="Calibri"/>
                <w:color w:val="000000" w:themeColor="text1"/>
                <w:sz w:val="24"/>
                <w:szCs w:val="21"/>
              </w:rPr>
            </w:pPr>
          </w:p>
        </w:tc>
        <w:tc>
          <w:tcPr>
            <w:tcW w:w="2172" w:type="dxa"/>
          </w:tcPr>
          <w:p w:rsidR="0084477E" w:rsidRDefault="0084477E">
            <w:pPr>
              <w:rPr>
                <w:rFonts w:ascii="宋体" w:hAnsi="宋体" w:cs="Calibri"/>
                <w:color w:val="000000" w:themeColor="text1"/>
                <w:sz w:val="24"/>
                <w:szCs w:val="21"/>
              </w:rPr>
            </w:pPr>
          </w:p>
        </w:tc>
      </w:tr>
    </w:tbl>
    <w:p w:rsidR="0084477E" w:rsidRDefault="0084477E">
      <w:pPr>
        <w:rPr>
          <w:sz w:val="28"/>
          <w:szCs w:val="28"/>
        </w:rPr>
      </w:pPr>
    </w:p>
    <w:p w:rsidR="0084477E" w:rsidRDefault="0084477E">
      <w:pPr>
        <w:rPr>
          <w:sz w:val="28"/>
          <w:szCs w:val="28"/>
        </w:rPr>
      </w:pPr>
    </w:p>
    <w:p w:rsidR="0084477E" w:rsidRDefault="0084477E">
      <w:pPr>
        <w:spacing w:line="500" w:lineRule="exact"/>
        <w:rPr>
          <w:rFonts w:asciiTheme="minorEastAsia" w:hAnsiTheme="minorEastAsia"/>
          <w:sz w:val="28"/>
          <w:szCs w:val="28"/>
        </w:rPr>
      </w:pPr>
    </w:p>
    <w:p w:rsidR="0084477E" w:rsidRDefault="0084477E">
      <w:pPr>
        <w:spacing w:line="500" w:lineRule="exact"/>
        <w:rPr>
          <w:rFonts w:asciiTheme="minorEastAsia" w:hAnsiTheme="minorEastAsia"/>
          <w:sz w:val="28"/>
          <w:szCs w:val="28"/>
        </w:rPr>
      </w:pP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84477E" w:rsidRDefault="0084477E">
      <w:pPr>
        <w:rPr>
          <w:sz w:val="28"/>
          <w:szCs w:val="28"/>
        </w:rPr>
      </w:pPr>
    </w:p>
    <w:p w:rsidR="0084477E" w:rsidRDefault="00E3264B">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84477E" w:rsidRDefault="00E3264B">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84477E" w:rsidRDefault="0084477E">
      <w:pPr>
        <w:rPr>
          <w:sz w:val="28"/>
          <w:szCs w:val="28"/>
        </w:rPr>
      </w:pPr>
    </w:p>
    <w:p w:rsidR="0084477E" w:rsidRDefault="00E3264B">
      <w:pPr>
        <w:jc w:val="center"/>
        <w:rPr>
          <w:b/>
          <w:sz w:val="32"/>
          <w:szCs w:val="32"/>
        </w:rPr>
      </w:pPr>
      <w:r>
        <w:rPr>
          <w:rFonts w:hint="eastAsia"/>
          <w:b/>
          <w:sz w:val="32"/>
          <w:szCs w:val="32"/>
        </w:rPr>
        <w:t>法人营业执照或事业单位法人证书</w:t>
      </w:r>
    </w:p>
    <w:p w:rsidR="0084477E" w:rsidRDefault="0084477E">
      <w:pPr>
        <w:rPr>
          <w:sz w:val="28"/>
          <w:szCs w:val="28"/>
        </w:rPr>
      </w:pPr>
    </w:p>
    <w:p w:rsidR="0084477E" w:rsidRDefault="00E3264B">
      <w:pPr>
        <w:rPr>
          <w:sz w:val="28"/>
          <w:szCs w:val="28"/>
        </w:rPr>
      </w:pPr>
      <w:r>
        <w:rPr>
          <w:rFonts w:hint="eastAsia"/>
          <w:sz w:val="28"/>
          <w:szCs w:val="28"/>
        </w:rPr>
        <w:t>致：福建省东南电化股份有限公司</w:t>
      </w:r>
    </w:p>
    <w:p w:rsidR="0084477E" w:rsidRDefault="00E3264B">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84477E" w:rsidRDefault="00E3264B">
      <w:pPr>
        <w:ind w:firstLine="552"/>
        <w:rPr>
          <w:sz w:val="28"/>
          <w:szCs w:val="28"/>
        </w:rPr>
      </w:pPr>
      <w:r>
        <w:rPr>
          <w:rFonts w:hint="eastAsia"/>
          <w:sz w:val="28"/>
          <w:szCs w:val="28"/>
        </w:rPr>
        <w:t>详见附件。</w:t>
      </w:r>
    </w:p>
    <w:p w:rsidR="0084477E" w:rsidRDefault="0084477E">
      <w:pPr>
        <w:ind w:firstLine="552"/>
        <w:rPr>
          <w:sz w:val="28"/>
          <w:szCs w:val="28"/>
        </w:rPr>
      </w:pPr>
    </w:p>
    <w:p w:rsidR="0084477E" w:rsidRDefault="0084477E">
      <w:pPr>
        <w:ind w:firstLine="552"/>
        <w:rPr>
          <w:sz w:val="28"/>
          <w:szCs w:val="28"/>
        </w:rPr>
      </w:pPr>
    </w:p>
    <w:p w:rsidR="0084477E" w:rsidRDefault="0084477E">
      <w:pPr>
        <w:ind w:firstLine="552"/>
        <w:rPr>
          <w:sz w:val="28"/>
          <w:szCs w:val="28"/>
        </w:rPr>
      </w:pP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84477E" w:rsidRDefault="0084477E">
      <w:pPr>
        <w:rPr>
          <w:sz w:val="28"/>
          <w:szCs w:val="28"/>
        </w:rPr>
      </w:pPr>
    </w:p>
    <w:p w:rsidR="0084477E" w:rsidRDefault="00E3264B">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84477E" w:rsidRDefault="0084477E">
      <w:pPr>
        <w:snapToGrid w:val="0"/>
        <w:spacing w:line="360" w:lineRule="auto"/>
        <w:jc w:val="left"/>
        <w:rPr>
          <w:rFonts w:ascii="宋体" w:hAnsi="宋体"/>
          <w:sz w:val="28"/>
          <w:szCs w:val="28"/>
        </w:rPr>
      </w:pPr>
    </w:p>
    <w:p w:rsidR="0084477E" w:rsidRDefault="0084477E">
      <w:pPr>
        <w:snapToGrid w:val="0"/>
        <w:spacing w:line="360" w:lineRule="auto"/>
        <w:jc w:val="left"/>
        <w:rPr>
          <w:rFonts w:ascii="宋体" w:hAnsi="宋体"/>
          <w:sz w:val="28"/>
          <w:szCs w:val="28"/>
        </w:rPr>
      </w:pPr>
    </w:p>
    <w:p w:rsidR="0084477E" w:rsidRDefault="0084477E">
      <w:pPr>
        <w:snapToGrid w:val="0"/>
        <w:spacing w:line="360" w:lineRule="auto"/>
        <w:jc w:val="left"/>
        <w:rPr>
          <w:rFonts w:ascii="宋体" w:hAnsi="宋体"/>
          <w:sz w:val="28"/>
          <w:szCs w:val="28"/>
        </w:rPr>
      </w:pPr>
    </w:p>
    <w:p w:rsidR="0084477E" w:rsidRDefault="0084477E">
      <w:pPr>
        <w:snapToGrid w:val="0"/>
        <w:spacing w:line="360" w:lineRule="auto"/>
        <w:jc w:val="left"/>
        <w:rPr>
          <w:rFonts w:ascii="宋体" w:hAnsi="宋体"/>
          <w:sz w:val="28"/>
          <w:szCs w:val="28"/>
        </w:rPr>
      </w:pPr>
    </w:p>
    <w:p w:rsidR="0084477E" w:rsidRDefault="0084477E">
      <w:pPr>
        <w:snapToGrid w:val="0"/>
        <w:spacing w:line="360" w:lineRule="auto"/>
        <w:jc w:val="left"/>
        <w:rPr>
          <w:rFonts w:ascii="宋体" w:hAnsi="宋体"/>
          <w:sz w:val="28"/>
          <w:szCs w:val="28"/>
        </w:rPr>
      </w:pPr>
    </w:p>
    <w:p w:rsidR="0084477E" w:rsidRDefault="0084477E">
      <w:pPr>
        <w:snapToGrid w:val="0"/>
        <w:spacing w:line="360" w:lineRule="auto"/>
        <w:jc w:val="left"/>
        <w:rPr>
          <w:rFonts w:ascii="宋体" w:hAnsi="宋体"/>
          <w:sz w:val="28"/>
          <w:szCs w:val="28"/>
        </w:rPr>
      </w:pPr>
    </w:p>
    <w:p w:rsidR="0084477E" w:rsidRDefault="0084477E">
      <w:pPr>
        <w:snapToGrid w:val="0"/>
        <w:spacing w:line="360" w:lineRule="auto"/>
        <w:jc w:val="left"/>
        <w:rPr>
          <w:rFonts w:ascii="宋体" w:hAnsi="宋体"/>
          <w:sz w:val="28"/>
          <w:szCs w:val="28"/>
        </w:rPr>
      </w:pPr>
    </w:p>
    <w:p w:rsidR="0084477E" w:rsidRDefault="00E3264B">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84477E" w:rsidRDefault="0084477E">
      <w:pPr>
        <w:snapToGrid w:val="0"/>
        <w:spacing w:line="360" w:lineRule="auto"/>
        <w:jc w:val="center"/>
        <w:rPr>
          <w:rFonts w:ascii="宋体" w:hAnsi="宋体"/>
          <w:b/>
          <w:sz w:val="32"/>
          <w:szCs w:val="32"/>
        </w:rPr>
      </w:pPr>
    </w:p>
    <w:p w:rsidR="0084477E" w:rsidRDefault="00E3264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84477E" w:rsidRDefault="0084477E">
      <w:pPr>
        <w:snapToGrid w:val="0"/>
        <w:spacing w:line="360" w:lineRule="auto"/>
        <w:jc w:val="center"/>
        <w:rPr>
          <w:rFonts w:ascii="宋体" w:hAnsi="宋体"/>
          <w:sz w:val="28"/>
          <w:szCs w:val="28"/>
        </w:rPr>
      </w:pPr>
    </w:p>
    <w:p w:rsidR="0084477E" w:rsidRDefault="00E3264B">
      <w:pPr>
        <w:snapToGrid w:val="0"/>
        <w:spacing w:line="360" w:lineRule="auto"/>
        <w:rPr>
          <w:rFonts w:ascii="宋体" w:hAnsi="宋体"/>
          <w:sz w:val="28"/>
          <w:szCs w:val="28"/>
        </w:rPr>
      </w:pPr>
      <w:r>
        <w:rPr>
          <w:rFonts w:ascii="宋体" w:hAnsi="宋体" w:hint="eastAsia"/>
          <w:sz w:val="28"/>
          <w:szCs w:val="28"/>
        </w:rPr>
        <w:t>致：福建省东南电化股份有限公司</w:t>
      </w:r>
    </w:p>
    <w:p w:rsidR="0084477E" w:rsidRDefault="00E3264B">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84477E" w:rsidRDefault="00E3264B">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84477E" w:rsidRDefault="00E3264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84477E" w:rsidRDefault="00E3264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84477E" w:rsidRDefault="0084477E">
      <w:pPr>
        <w:snapToGrid w:val="0"/>
        <w:spacing w:line="360" w:lineRule="auto"/>
        <w:rPr>
          <w:rFonts w:ascii="宋体" w:hAnsi="宋体"/>
          <w:sz w:val="28"/>
          <w:szCs w:val="28"/>
        </w:rPr>
      </w:pPr>
    </w:p>
    <w:p w:rsidR="0084477E" w:rsidRDefault="00E3264B">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84477E" w:rsidRDefault="0084477E">
      <w:pPr>
        <w:snapToGrid w:val="0"/>
        <w:spacing w:line="360" w:lineRule="auto"/>
        <w:rPr>
          <w:rFonts w:ascii="宋体" w:hAnsi="宋体"/>
          <w:sz w:val="28"/>
          <w:szCs w:val="28"/>
        </w:rPr>
      </w:pPr>
    </w:p>
    <w:p w:rsidR="0084477E" w:rsidRDefault="00E3264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84477E" w:rsidRDefault="0084477E">
      <w:pPr>
        <w:snapToGrid w:val="0"/>
        <w:spacing w:line="360" w:lineRule="auto"/>
        <w:rPr>
          <w:rFonts w:ascii="宋体" w:hAnsi="宋体"/>
          <w:sz w:val="28"/>
          <w:szCs w:val="28"/>
        </w:rPr>
      </w:pPr>
    </w:p>
    <w:p w:rsidR="0084477E" w:rsidRDefault="00E3264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84477E" w:rsidRDefault="00E3264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84477E" w:rsidRDefault="0084477E">
      <w:pPr>
        <w:spacing w:line="500" w:lineRule="exact"/>
        <w:jc w:val="left"/>
        <w:rPr>
          <w:rFonts w:ascii="宋体" w:hAnsi="宋体"/>
          <w:b/>
          <w:kern w:val="0"/>
          <w:sz w:val="28"/>
          <w:szCs w:val="28"/>
        </w:rPr>
      </w:pPr>
    </w:p>
    <w:p w:rsidR="0084477E" w:rsidRDefault="00E3264B">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E3264B">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84477E" w:rsidRDefault="00E3264B">
      <w:pPr>
        <w:jc w:val="center"/>
        <w:rPr>
          <w:b/>
          <w:sz w:val="32"/>
          <w:szCs w:val="32"/>
        </w:rPr>
      </w:pPr>
      <w:r>
        <w:rPr>
          <w:rFonts w:hint="eastAsia"/>
          <w:b/>
          <w:sz w:val="32"/>
          <w:szCs w:val="32"/>
        </w:rPr>
        <w:t>参选人满足资格要求的业绩情况表</w:t>
      </w:r>
    </w:p>
    <w:p w:rsidR="0084477E" w:rsidRDefault="00E3264B">
      <w:pPr>
        <w:rPr>
          <w:sz w:val="28"/>
          <w:szCs w:val="28"/>
        </w:rPr>
      </w:pPr>
      <w:r>
        <w:rPr>
          <w:rFonts w:hint="eastAsia"/>
          <w:sz w:val="28"/>
          <w:szCs w:val="28"/>
        </w:rPr>
        <w:t>致：福建省东南电化股份有限公司</w:t>
      </w:r>
    </w:p>
    <w:p w:rsidR="0084477E" w:rsidRDefault="00E3264B">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84477E">
        <w:tc>
          <w:tcPr>
            <w:tcW w:w="959" w:type="dxa"/>
          </w:tcPr>
          <w:p w:rsidR="0084477E" w:rsidRDefault="00E3264B">
            <w:pPr>
              <w:jc w:val="center"/>
              <w:rPr>
                <w:sz w:val="28"/>
                <w:szCs w:val="28"/>
              </w:rPr>
            </w:pPr>
            <w:r>
              <w:rPr>
                <w:rFonts w:hint="eastAsia"/>
                <w:sz w:val="28"/>
                <w:szCs w:val="28"/>
              </w:rPr>
              <w:t>序号</w:t>
            </w:r>
          </w:p>
        </w:tc>
        <w:tc>
          <w:tcPr>
            <w:tcW w:w="3118" w:type="dxa"/>
          </w:tcPr>
          <w:p w:rsidR="0084477E" w:rsidRDefault="00E3264B">
            <w:pPr>
              <w:jc w:val="center"/>
              <w:rPr>
                <w:sz w:val="28"/>
                <w:szCs w:val="28"/>
              </w:rPr>
            </w:pPr>
            <w:r>
              <w:rPr>
                <w:rFonts w:hint="eastAsia"/>
                <w:sz w:val="28"/>
                <w:szCs w:val="28"/>
              </w:rPr>
              <w:t>项目名称</w:t>
            </w:r>
          </w:p>
        </w:tc>
        <w:tc>
          <w:tcPr>
            <w:tcW w:w="2888" w:type="dxa"/>
          </w:tcPr>
          <w:p w:rsidR="0084477E" w:rsidRDefault="00E3264B">
            <w:pPr>
              <w:jc w:val="center"/>
              <w:rPr>
                <w:sz w:val="28"/>
                <w:szCs w:val="28"/>
              </w:rPr>
            </w:pPr>
            <w:r>
              <w:rPr>
                <w:rFonts w:hint="eastAsia"/>
                <w:sz w:val="28"/>
                <w:szCs w:val="28"/>
              </w:rPr>
              <w:t>使用单位</w:t>
            </w:r>
          </w:p>
        </w:tc>
        <w:tc>
          <w:tcPr>
            <w:tcW w:w="2322" w:type="dxa"/>
          </w:tcPr>
          <w:p w:rsidR="0084477E" w:rsidRDefault="00E3264B">
            <w:pPr>
              <w:jc w:val="center"/>
              <w:rPr>
                <w:sz w:val="28"/>
                <w:szCs w:val="28"/>
              </w:rPr>
            </w:pPr>
            <w:r>
              <w:rPr>
                <w:rFonts w:hint="eastAsia"/>
                <w:sz w:val="28"/>
                <w:szCs w:val="28"/>
              </w:rPr>
              <w:t>成功运行时间</w:t>
            </w:r>
          </w:p>
        </w:tc>
      </w:tr>
      <w:tr w:rsidR="0084477E">
        <w:trPr>
          <w:trHeight w:val="748"/>
        </w:trPr>
        <w:tc>
          <w:tcPr>
            <w:tcW w:w="959" w:type="dxa"/>
          </w:tcPr>
          <w:p w:rsidR="0084477E" w:rsidRDefault="0084477E">
            <w:pPr>
              <w:rPr>
                <w:sz w:val="28"/>
                <w:szCs w:val="28"/>
              </w:rPr>
            </w:pPr>
          </w:p>
        </w:tc>
        <w:tc>
          <w:tcPr>
            <w:tcW w:w="3118" w:type="dxa"/>
          </w:tcPr>
          <w:p w:rsidR="0084477E" w:rsidRDefault="0084477E">
            <w:pPr>
              <w:rPr>
                <w:sz w:val="28"/>
                <w:szCs w:val="28"/>
              </w:rPr>
            </w:pPr>
          </w:p>
        </w:tc>
        <w:tc>
          <w:tcPr>
            <w:tcW w:w="2888" w:type="dxa"/>
          </w:tcPr>
          <w:p w:rsidR="0084477E" w:rsidRDefault="0084477E">
            <w:pPr>
              <w:rPr>
                <w:sz w:val="28"/>
                <w:szCs w:val="28"/>
              </w:rPr>
            </w:pPr>
          </w:p>
        </w:tc>
        <w:tc>
          <w:tcPr>
            <w:tcW w:w="2322" w:type="dxa"/>
          </w:tcPr>
          <w:p w:rsidR="0084477E" w:rsidRDefault="0084477E">
            <w:pPr>
              <w:rPr>
                <w:sz w:val="28"/>
                <w:szCs w:val="28"/>
              </w:rPr>
            </w:pPr>
          </w:p>
        </w:tc>
      </w:tr>
      <w:tr w:rsidR="0084477E">
        <w:trPr>
          <w:trHeight w:val="716"/>
        </w:trPr>
        <w:tc>
          <w:tcPr>
            <w:tcW w:w="959" w:type="dxa"/>
          </w:tcPr>
          <w:p w:rsidR="0084477E" w:rsidRDefault="0084477E">
            <w:pPr>
              <w:rPr>
                <w:sz w:val="28"/>
                <w:szCs w:val="28"/>
              </w:rPr>
            </w:pPr>
          </w:p>
        </w:tc>
        <w:tc>
          <w:tcPr>
            <w:tcW w:w="3118" w:type="dxa"/>
          </w:tcPr>
          <w:p w:rsidR="0084477E" w:rsidRDefault="0084477E">
            <w:pPr>
              <w:rPr>
                <w:sz w:val="28"/>
                <w:szCs w:val="28"/>
              </w:rPr>
            </w:pPr>
          </w:p>
        </w:tc>
        <w:tc>
          <w:tcPr>
            <w:tcW w:w="2888" w:type="dxa"/>
          </w:tcPr>
          <w:p w:rsidR="0084477E" w:rsidRDefault="0084477E">
            <w:pPr>
              <w:rPr>
                <w:sz w:val="28"/>
                <w:szCs w:val="28"/>
              </w:rPr>
            </w:pPr>
          </w:p>
        </w:tc>
        <w:tc>
          <w:tcPr>
            <w:tcW w:w="2322" w:type="dxa"/>
          </w:tcPr>
          <w:p w:rsidR="0084477E" w:rsidRDefault="0084477E">
            <w:pPr>
              <w:rPr>
                <w:sz w:val="28"/>
                <w:szCs w:val="28"/>
              </w:rPr>
            </w:pPr>
          </w:p>
        </w:tc>
      </w:tr>
      <w:tr w:rsidR="0084477E">
        <w:trPr>
          <w:trHeight w:val="685"/>
        </w:trPr>
        <w:tc>
          <w:tcPr>
            <w:tcW w:w="959" w:type="dxa"/>
          </w:tcPr>
          <w:p w:rsidR="0084477E" w:rsidRDefault="0084477E">
            <w:pPr>
              <w:rPr>
                <w:sz w:val="28"/>
                <w:szCs w:val="28"/>
              </w:rPr>
            </w:pPr>
          </w:p>
        </w:tc>
        <w:tc>
          <w:tcPr>
            <w:tcW w:w="3118" w:type="dxa"/>
          </w:tcPr>
          <w:p w:rsidR="0084477E" w:rsidRDefault="0084477E">
            <w:pPr>
              <w:rPr>
                <w:sz w:val="28"/>
                <w:szCs w:val="28"/>
              </w:rPr>
            </w:pPr>
          </w:p>
        </w:tc>
        <w:tc>
          <w:tcPr>
            <w:tcW w:w="2888" w:type="dxa"/>
          </w:tcPr>
          <w:p w:rsidR="0084477E" w:rsidRDefault="0084477E">
            <w:pPr>
              <w:rPr>
                <w:sz w:val="28"/>
                <w:szCs w:val="28"/>
              </w:rPr>
            </w:pPr>
          </w:p>
        </w:tc>
        <w:tc>
          <w:tcPr>
            <w:tcW w:w="2322" w:type="dxa"/>
          </w:tcPr>
          <w:p w:rsidR="0084477E" w:rsidRDefault="0084477E">
            <w:pPr>
              <w:rPr>
                <w:sz w:val="28"/>
                <w:szCs w:val="28"/>
              </w:rPr>
            </w:pPr>
          </w:p>
        </w:tc>
      </w:tr>
      <w:tr w:rsidR="0084477E">
        <w:trPr>
          <w:trHeight w:val="708"/>
        </w:trPr>
        <w:tc>
          <w:tcPr>
            <w:tcW w:w="959" w:type="dxa"/>
          </w:tcPr>
          <w:p w:rsidR="0084477E" w:rsidRDefault="0084477E">
            <w:pPr>
              <w:rPr>
                <w:sz w:val="28"/>
                <w:szCs w:val="28"/>
              </w:rPr>
            </w:pPr>
          </w:p>
        </w:tc>
        <w:tc>
          <w:tcPr>
            <w:tcW w:w="3118" w:type="dxa"/>
          </w:tcPr>
          <w:p w:rsidR="0084477E" w:rsidRDefault="0084477E">
            <w:pPr>
              <w:rPr>
                <w:sz w:val="28"/>
                <w:szCs w:val="28"/>
              </w:rPr>
            </w:pPr>
          </w:p>
        </w:tc>
        <w:tc>
          <w:tcPr>
            <w:tcW w:w="2888" w:type="dxa"/>
          </w:tcPr>
          <w:p w:rsidR="0084477E" w:rsidRDefault="0084477E">
            <w:pPr>
              <w:rPr>
                <w:sz w:val="28"/>
                <w:szCs w:val="28"/>
              </w:rPr>
            </w:pPr>
          </w:p>
        </w:tc>
        <w:tc>
          <w:tcPr>
            <w:tcW w:w="2322" w:type="dxa"/>
          </w:tcPr>
          <w:p w:rsidR="0084477E" w:rsidRDefault="0084477E">
            <w:pPr>
              <w:rPr>
                <w:sz w:val="28"/>
                <w:szCs w:val="28"/>
              </w:rPr>
            </w:pPr>
          </w:p>
        </w:tc>
      </w:tr>
      <w:tr w:rsidR="0084477E">
        <w:trPr>
          <w:trHeight w:val="704"/>
        </w:trPr>
        <w:tc>
          <w:tcPr>
            <w:tcW w:w="959" w:type="dxa"/>
          </w:tcPr>
          <w:p w:rsidR="0084477E" w:rsidRDefault="0084477E">
            <w:pPr>
              <w:rPr>
                <w:sz w:val="28"/>
                <w:szCs w:val="28"/>
              </w:rPr>
            </w:pPr>
          </w:p>
        </w:tc>
        <w:tc>
          <w:tcPr>
            <w:tcW w:w="3118" w:type="dxa"/>
          </w:tcPr>
          <w:p w:rsidR="0084477E" w:rsidRDefault="0084477E">
            <w:pPr>
              <w:rPr>
                <w:sz w:val="28"/>
                <w:szCs w:val="28"/>
              </w:rPr>
            </w:pPr>
          </w:p>
        </w:tc>
        <w:tc>
          <w:tcPr>
            <w:tcW w:w="2888" w:type="dxa"/>
          </w:tcPr>
          <w:p w:rsidR="0084477E" w:rsidRDefault="0084477E">
            <w:pPr>
              <w:rPr>
                <w:sz w:val="28"/>
                <w:szCs w:val="28"/>
              </w:rPr>
            </w:pPr>
          </w:p>
        </w:tc>
        <w:tc>
          <w:tcPr>
            <w:tcW w:w="2322" w:type="dxa"/>
          </w:tcPr>
          <w:p w:rsidR="0084477E" w:rsidRDefault="0084477E">
            <w:pPr>
              <w:rPr>
                <w:sz w:val="28"/>
                <w:szCs w:val="28"/>
              </w:rPr>
            </w:pPr>
          </w:p>
        </w:tc>
      </w:tr>
      <w:tr w:rsidR="0084477E">
        <w:trPr>
          <w:trHeight w:val="686"/>
        </w:trPr>
        <w:tc>
          <w:tcPr>
            <w:tcW w:w="959" w:type="dxa"/>
          </w:tcPr>
          <w:p w:rsidR="0084477E" w:rsidRDefault="0084477E">
            <w:pPr>
              <w:rPr>
                <w:sz w:val="28"/>
                <w:szCs w:val="28"/>
              </w:rPr>
            </w:pPr>
          </w:p>
        </w:tc>
        <w:tc>
          <w:tcPr>
            <w:tcW w:w="3118" w:type="dxa"/>
          </w:tcPr>
          <w:p w:rsidR="0084477E" w:rsidRDefault="0084477E">
            <w:pPr>
              <w:rPr>
                <w:sz w:val="28"/>
                <w:szCs w:val="28"/>
              </w:rPr>
            </w:pPr>
          </w:p>
        </w:tc>
        <w:tc>
          <w:tcPr>
            <w:tcW w:w="2888" w:type="dxa"/>
          </w:tcPr>
          <w:p w:rsidR="0084477E" w:rsidRDefault="0084477E">
            <w:pPr>
              <w:rPr>
                <w:sz w:val="28"/>
                <w:szCs w:val="28"/>
              </w:rPr>
            </w:pPr>
          </w:p>
        </w:tc>
        <w:tc>
          <w:tcPr>
            <w:tcW w:w="2322" w:type="dxa"/>
          </w:tcPr>
          <w:p w:rsidR="0084477E" w:rsidRDefault="0084477E">
            <w:pPr>
              <w:rPr>
                <w:sz w:val="28"/>
                <w:szCs w:val="28"/>
              </w:rPr>
            </w:pPr>
          </w:p>
        </w:tc>
      </w:tr>
    </w:tbl>
    <w:p w:rsidR="0084477E" w:rsidRDefault="0084477E">
      <w:pPr>
        <w:rPr>
          <w:sz w:val="28"/>
          <w:szCs w:val="28"/>
        </w:rPr>
      </w:pPr>
    </w:p>
    <w:p w:rsidR="0084477E" w:rsidRDefault="00E3264B">
      <w:pPr>
        <w:rPr>
          <w:sz w:val="28"/>
          <w:szCs w:val="28"/>
        </w:rPr>
      </w:pPr>
      <w:r>
        <w:rPr>
          <w:rFonts w:hint="eastAsia"/>
          <w:sz w:val="28"/>
          <w:szCs w:val="28"/>
        </w:rPr>
        <w:t>注：</w:t>
      </w:r>
    </w:p>
    <w:p w:rsidR="0084477E" w:rsidRDefault="00E3264B">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84477E" w:rsidRDefault="00E3264B">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84477E" w:rsidRDefault="0084477E">
      <w:pPr>
        <w:spacing w:line="500" w:lineRule="exact"/>
        <w:rPr>
          <w:rFonts w:asciiTheme="minorEastAsia" w:hAnsiTheme="minorEastAsia"/>
          <w:sz w:val="28"/>
          <w:szCs w:val="28"/>
        </w:rPr>
      </w:pPr>
    </w:p>
    <w:p w:rsidR="0084477E" w:rsidRDefault="0084477E">
      <w:pPr>
        <w:rPr>
          <w:rFonts w:asciiTheme="minorEastAsia" w:hAnsiTheme="minorEastAsia"/>
          <w:sz w:val="28"/>
          <w:szCs w:val="28"/>
        </w:rPr>
      </w:pPr>
    </w:p>
    <w:p w:rsidR="0084477E" w:rsidRDefault="00E3264B">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w:t>
      </w:r>
      <w:r>
        <w:rPr>
          <w:rFonts w:asciiTheme="minorEastAsia" w:hAnsiTheme="minorEastAsia" w:hint="eastAsia"/>
          <w:sz w:val="28"/>
          <w:szCs w:val="28"/>
        </w:rPr>
        <w:t>件</w:t>
      </w:r>
    </w:p>
    <w:p w:rsidR="0084477E" w:rsidRDefault="0084477E">
      <w:pPr>
        <w:rPr>
          <w:rFonts w:asciiTheme="minorEastAsia" w:hAnsiTheme="minorEastAsia"/>
          <w:sz w:val="28"/>
          <w:szCs w:val="28"/>
        </w:rPr>
      </w:pPr>
    </w:p>
    <w:p w:rsidR="0084477E" w:rsidRDefault="00E3264B">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84477E" w:rsidRDefault="0084477E">
      <w:pPr>
        <w:rPr>
          <w:rFonts w:asciiTheme="minorEastAsia" w:hAnsiTheme="minorEastAsia"/>
          <w:sz w:val="28"/>
          <w:szCs w:val="28"/>
        </w:rPr>
      </w:pPr>
    </w:p>
    <w:p w:rsidR="0084477E" w:rsidRDefault="00E3264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84477E" w:rsidRDefault="00E3264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E3264B">
      <w:pPr>
        <w:jc w:val="center"/>
        <w:rPr>
          <w:b/>
          <w:sz w:val="44"/>
          <w:szCs w:val="44"/>
        </w:rPr>
      </w:pPr>
      <w:r>
        <w:rPr>
          <w:rFonts w:hint="eastAsia"/>
          <w:b/>
          <w:sz w:val="44"/>
          <w:szCs w:val="44"/>
        </w:rPr>
        <w:t>第一册</w:t>
      </w:r>
    </w:p>
    <w:p w:rsidR="0084477E" w:rsidRDefault="00E3264B">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E3264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84477E" w:rsidRDefault="0084477E">
      <w:pPr>
        <w:jc w:val="center"/>
        <w:rPr>
          <w:rFonts w:asciiTheme="minorEastAsia" w:hAnsiTheme="minorEastAsia"/>
          <w:b/>
          <w:sz w:val="28"/>
          <w:szCs w:val="28"/>
        </w:rPr>
      </w:pPr>
    </w:p>
    <w:p w:rsidR="0084477E" w:rsidRDefault="0084477E">
      <w:pPr>
        <w:jc w:val="center"/>
        <w:rPr>
          <w:rFonts w:asciiTheme="minorEastAsia" w:hAnsiTheme="minorEastAsia"/>
          <w:b/>
          <w:sz w:val="28"/>
          <w:szCs w:val="28"/>
        </w:rPr>
      </w:pPr>
    </w:p>
    <w:p w:rsidR="0084477E" w:rsidRDefault="00E3264B">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84477E" w:rsidRDefault="00E3264B">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84477E" w:rsidRDefault="00E3264B">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84477E" w:rsidRDefault="00E3264B">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4</w:t>
      </w:r>
      <w:r>
        <w:rPr>
          <w:rFonts w:asciiTheme="minorEastAsia" w:hAnsiTheme="minorEastAsia" w:hint="eastAsia"/>
          <w:b/>
          <w:sz w:val="28"/>
          <w:szCs w:val="28"/>
        </w:rPr>
        <w:t>比选文件要求提供的其他技术方面的文件</w:t>
      </w: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E3264B">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84477E" w:rsidRDefault="0084477E">
      <w:pPr>
        <w:rPr>
          <w:sz w:val="28"/>
          <w:szCs w:val="28"/>
        </w:rPr>
      </w:pPr>
    </w:p>
    <w:p w:rsidR="0084477E" w:rsidRDefault="00E3264B">
      <w:pPr>
        <w:jc w:val="center"/>
        <w:rPr>
          <w:b/>
          <w:sz w:val="32"/>
          <w:szCs w:val="32"/>
        </w:rPr>
      </w:pPr>
      <w:r>
        <w:rPr>
          <w:rFonts w:hint="eastAsia"/>
          <w:b/>
          <w:sz w:val="32"/>
          <w:szCs w:val="32"/>
        </w:rPr>
        <w:t>技术偏离表</w:t>
      </w:r>
    </w:p>
    <w:p w:rsidR="0084477E" w:rsidRDefault="0084477E">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84477E">
        <w:trPr>
          <w:cantSplit/>
          <w:trHeight w:val="943"/>
          <w:jc w:val="center"/>
        </w:trPr>
        <w:tc>
          <w:tcPr>
            <w:tcW w:w="970"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84477E" w:rsidRDefault="00E3264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84477E">
        <w:trPr>
          <w:cantSplit/>
          <w:trHeight w:val="944"/>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jc w:val="cente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r w:rsidR="0084477E">
        <w:trPr>
          <w:cantSplit/>
          <w:trHeight w:val="943"/>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r w:rsidR="0084477E">
        <w:trPr>
          <w:cantSplit/>
          <w:trHeight w:val="944"/>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r w:rsidR="0084477E">
        <w:trPr>
          <w:cantSplit/>
          <w:trHeight w:val="944"/>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r w:rsidR="0084477E">
        <w:trPr>
          <w:cantSplit/>
          <w:trHeight w:val="943"/>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r w:rsidR="0084477E">
        <w:trPr>
          <w:cantSplit/>
          <w:trHeight w:val="943"/>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r w:rsidR="0084477E">
        <w:trPr>
          <w:cantSplit/>
          <w:trHeight w:val="944"/>
          <w:jc w:val="center"/>
        </w:trPr>
        <w:tc>
          <w:tcPr>
            <w:tcW w:w="970" w:type="dxa"/>
          </w:tcPr>
          <w:p w:rsidR="0084477E" w:rsidRDefault="0084477E">
            <w:pPr>
              <w:rPr>
                <w:rFonts w:ascii="宋体" w:hAnsi="宋体" w:cs="Calibri"/>
                <w:color w:val="000000" w:themeColor="text1"/>
                <w:sz w:val="24"/>
                <w:szCs w:val="21"/>
              </w:rPr>
            </w:pPr>
          </w:p>
        </w:tc>
        <w:tc>
          <w:tcPr>
            <w:tcW w:w="2218" w:type="dxa"/>
          </w:tcPr>
          <w:p w:rsidR="0084477E" w:rsidRDefault="0084477E">
            <w:pPr>
              <w:rPr>
                <w:rFonts w:ascii="宋体" w:hAnsi="宋体" w:cs="Calibri"/>
                <w:color w:val="000000" w:themeColor="text1"/>
                <w:sz w:val="24"/>
                <w:szCs w:val="21"/>
              </w:rPr>
            </w:pPr>
          </w:p>
        </w:tc>
        <w:tc>
          <w:tcPr>
            <w:tcW w:w="2079" w:type="dxa"/>
          </w:tcPr>
          <w:p w:rsidR="0084477E" w:rsidRDefault="0084477E">
            <w:pPr>
              <w:rPr>
                <w:rFonts w:ascii="宋体" w:hAnsi="宋体" w:cs="Calibri"/>
                <w:color w:val="000000" w:themeColor="text1"/>
                <w:sz w:val="24"/>
                <w:szCs w:val="21"/>
              </w:rPr>
            </w:pPr>
          </w:p>
        </w:tc>
        <w:tc>
          <w:tcPr>
            <w:tcW w:w="1812" w:type="dxa"/>
          </w:tcPr>
          <w:p w:rsidR="0084477E" w:rsidRDefault="0084477E">
            <w:pPr>
              <w:rPr>
                <w:rFonts w:ascii="宋体" w:hAnsi="宋体" w:cs="Calibri"/>
                <w:color w:val="000000" w:themeColor="text1"/>
                <w:sz w:val="24"/>
                <w:szCs w:val="21"/>
              </w:rPr>
            </w:pPr>
          </w:p>
        </w:tc>
      </w:tr>
    </w:tbl>
    <w:p w:rsidR="0084477E" w:rsidRDefault="0084477E">
      <w:pPr>
        <w:rPr>
          <w:sz w:val="28"/>
          <w:szCs w:val="28"/>
        </w:rPr>
      </w:pPr>
    </w:p>
    <w:p w:rsidR="0084477E" w:rsidRDefault="0084477E">
      <w:pPr>
        <w:rPr>
          <w:sz w:val="28"/>
          <w:szCs w:val="28"/>
        </w:rPr>
      </w:pPr>
    </w:p>
    <w:p w:rsidR="0084477E" w:rsidRDefault="0084477E">
      <w:pPr>
        <w:spacing w:line="500" w:lineRule="exact"/>
        <w:rPr>
          <w:rFonts w:asciiTheme="minorEastAsia" w:hAnsiTheme="minorEastAsia"/>
          <w:sz w:val="28"/>
          <w:szCs w:val="28"/>
        </w:rPr>
      </w:pPr>
    </w:p>
    <w:p w:rsidR="0084477E" w:rsidRDefault="0084477E">
      <w:pPr>
        <w:spacing w:line="500" w:lineRule="exact"/>
        <w:rPr>
          <w:rFonts w:asciiTheme="minorEastAsia" w:hAnsiTheme="minorEastAsia"/>
          <w:sz w:val="28"/>
          <w:szCs w:val="28"/>
        </w:rPr>
      </w:pP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84477E" w:rsidRDefault="00E3264B">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84477E" w:rsidRDefault="0084477E">
      <w:pPr>
        <w:spacing w:line="440" w:lineRule="exact"/>
        <w:rPr>
          <w:rFonts w:ascii="宋体" w:hAnsi="宋体"/>
          <w:b/>
          <w:sz w:val="32"/>
        </w:rPr>
      </w:pPr>
    </w:p>
    <w:p w:rsidR="0084477E" w:rsidRDefault="00E3264B">
      <w:pPr>
        <w:spacing w:line="360" w:lineRule="auto"/>
        <w:jc w:val="center"/>
        <w:rPr>
          <w:b/>
          <w:sz w:val="32"/>
          <w:szCs w:val="32"/>
        </w:rPr>
      </w:pPr>
      <w:r>
        <w:rPr>
          <w:rFonts w:hint="eastAsia"/>
          <w:b/>
          <w:sz w:val="32"/>
          <w:szCs w:val="32"/>
        </w:rPr>
        <w:t>供货范围清单</w:t>
      </w:r>
    </w:p>
    <w:p w:rsidR="0084477E" w:rsidRDefault="0084477E">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84477E">
        <w:trPr>
          <w:cantSplit/>
          <w:trHeight w:val="826"/>
        </w:trPr>
        <w:tc>
          <w:tcPr>
            <w:tcW w:w="696"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84477E">
        <w:trPr>
          <w:cantSplit/>
          <w:trHeight w:val="640"/>
        </w:trPr>
        <w:tc>
          <w:tcPr>
            <w:tcW w:w="696"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84477E" w:rsidRDefault="0084477E">
            <w:pPr>
              <w:adjustRightInd w:val="0"/>
              <w:spacing w:line="360" w:lineRule="atLeast"/>
              <w:jc w:val="center"/>
              <w:textAlignment w:val="baseline"/>
              <w:rPr>
                <w:rFonts w:ascii="宋体" w:hAnsi="宋体"/>
                <w:kern w:val="0"/>
                <w:sz w:val="24"/>
                <w:szCs w:val="20"/>
              </w:rPr>
            </w:pPr>
          </w:p>
        </w:tc>
        <w:tc>
          <w:tcPr>
            <w:tcW w:w="1418" w:type="dxa"/>
          </w:tcPr>
          <w:p w:rsidR="0084477E" w:rsidRDefault="0084477E">
            <w:pPr>
              <w:adjustRightInd w:val="0"/>
              <w:spacing w:line="360" w:lineRule="atLeast"/>
              <w:jc w:val="center"/>
              <w:textAlignment w:val="baseline"/>
              <w:rPr>
                <w:rFonts w:ascii="宋体" w:hAnsi="宋体"/>
                <w:kern w:val="0"/>
                <w:sz w:val="24"/>
                <w:szCs w:val="20"/>
              </w:rPr>
            </w:pPr>
          </w:p>
        </w:tc>
        <w:tc>
          <w:tcPr>
            <w:tcW w:w="1417" w:type="dxa"/>
          </w:tcPr>
          <w:p w:rsidR="0084477E" w:rsidRDefault="0084477E">
            <w:pPr>
              <w:adjustRightInd w:val="0"/>
              <w:spacing w:line="360" w:lineRule="atLeast"/>
              <w:jc w:val="center"/>
              <w:textAlignment w:val="baseline"/>
              <w:rPr>
                <w:rFonts w:ascii="宋体" w:hAnsi="宋体"/>
                <w:kern w:val="0"/>
                <w:sz w:val="24"/>
                <w:szCs w:val="20"/>
              </w:rPr>
            </w:pPr>
          </w:p>
        </w:tc>
        <w:tc>
          <w:tcPr>
            <w:tcW w:w="1559" w:type="dxa"/>
            <w:vAlign w:val="center"/>
          </w:tcPr>
          <w:p w:rsidR="0084477E" w:rsidRDefault="0084477E">
            <w:pPr>
              <w:adjustRightInd w:val="0"/>
              <w:spacing w:line="360" w:lineRule="atLeast"/>
              <w:jc w:val="center"/>
              <w:textAlignment w:val="baseline"/>
              <w:rPr>
                <w:rFonts w:ascii="宋体" w:hAnsi="宋体"/>
                <w:kern w:val="0"/>
                <w:sz w:val="24"/>
                <w:szCs w:val="20"/>
              </w:rPr>
            </w:pPr>
          </w:p>
        </w:tc>
        <w:tc>
          <w:tcPr>
            <w:tcW w:w="1843" w:type="dxa"/>
            <w:vAlign w:val="center"/>
          </w:tcPr>
          <w:p w:rsidR="0084477E" w:rsidRDefault="0084477E">
            <w:pPr>
              <w:adjustRightInd w:val="0"/>
              <w:spacing w:line="360" w:lineRule="atLeast"/>
              <w:jc w:val="center"/>
              <w:textAlignment w:val="baseline"/>
              <w:rPr>
                <w:rFonts w:ascii="宋体" w:hAnsi="宋体"/>
                <w:kern w:val="0"/>
                <w:sz w:val="24"/>
                <w:szCs w:val="20"/>
              </w:rPr>
            </w:pPr>
          </w:p>
        </w:tc>
      </w:tr>
      <w:tr w:rsidR="0084477E">
        <w:trPr>
          <w:cantSplit/>
          <w:trHeight w:val="640"/>
        </w:trPr>
        <w:tc>
          <w:tcPr>
            <w:tcW w:w="696" w:type="dxa"/>
            <w:vAlign w:val="center"/>
          </w:tcPr>
          <w:p w:rsidR="0084477E" w:rsidRDefault="00E3264B">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84477E" w:rsidRDefault="0084477E">
            <w:pPr>
              <w:adjustRightInd w:val="0"/>
              <w:spacing w:line="360" w:lineRule="atLeast"/>
              <w:jc w:val="center"/>
              <w:textAlignment w:val="baseline"/>
              <w:rPr>
                <w:rFonts w:ascii="宋体" w:hAnsi="宋体"/>
                <w:kern w:val="0"/>
                <w:sz w:val="24"/>
                <w:szCs w:val="20"/>
              </w:rPr>
            </w:pPr>
          </w:p>
        </w:tc>
        <w:tc>
          <w:tcPr>
            <w:tcW w:w="1418" w:type="dxa"/>
          </w:tcPr>
          <w:p w:rsidR="0084477E" w:rsidRDefault="0084477E">
            <w:pPr>
              <w:adjustRightInd w:val="0"/>
              <w:spacing w:line="360" w:lineRule="atLeast"/>
              <w:jc w:val="center"/>
              <w:textAlignment w:val="baseline"/>
              <w:rPr>
                <w:rFonts w:ascii="宋体" w:hAnsi="宋体"/>
                <w:kern w:val="0"/>
                <w:sz w:val="24"/>
                <w:szCs w:val="20"/>
              </w:rPr>
            </w:pPr>
          </w:p>
        </w:tc>
        <w:tc>
          <w:tcPr>
            <w:tcW w:w="1417" w:type="dxa"/>
          </w:tcPr>
          <w:p w:rsidR="0084477E" w:rsidRDefault="0084477E">
            <w:pPr>
              <w:adjustRightInd w:val="0"/>
              <w:spacing w:line="360" w:lineRule="atLeast"/>
              <w:jc w:val="center"/>
              <w:textAlignment w:val="baseline"/>
              <w:rPr>
                <w:rFonts w:ascii="宋体" w:hAnsi="宋体"/>
                <w:kern w:val="0"/>
                <w:sz w:val="24"/>
                <w:szCs w:val="20"/>
              </w:rPr>
            </w:pPr>
          </w:p>
        </w:tc>
        <w:tc>
          <w:tcPr>
            <w:tcW w:w="1559" w:type="dxa"/>
            <w:vAlign w:val="center"/>
          </w:tcPr>
          <w:p w:rsidR="0084477E" w:rsidRDefault="0084477E">
            <w:pPr>
              <w:adjustRightInd w:val="0"/>
              <w:spacing w:line="360" w:lineRule="atLeast"/>
              <w:jc w:val="center"/>
              <w:textAlignment w:val="baseline"/>
              <w:rPr>
                <w:rFonts w:ascii="宋体" w:hAnsi="宋体"/>
                <w:kern w:val="0"/>
                <w:sz w:val="24"/>
                <w:szCs w:val="20"/>
              </w:rPr>
            </w:pPr>
          </w:p>
        </w:tc>
        <w:tc>
          <w:tcPr>
            <w:tcW w:w="1843" w:type="dxa"/>
            <w:vAlign w:val="center"/>
          </w:tcPr>
          <w:p w:rsidR="0084477E" w:rsidRDefault="0084477E">
            <w:pPr>
              <w:adjustRightInd w:val="0"/>
              <w:spacing w:line="360" w:lineRule="atLeast"/>
              <w:jc w:val="center"/>
              <w:textAlignment w:val="baseline"/>
              <w:rPr>
                <w:rFonts w:ascii="宋体" w:hAnsi="宋体"/>
                <w:kern w:val="0"/>
                <w:sz w:val="24"/>
                <w:szCs w:val="20"/>
              </w:rPr>
            </w:pPr>
          </w:p>
        </w:tc>
      </w:tr>
    </w:tbl>
    <w:p w:rsidR="0084477E" w:rsidRDefault="0084477E">
      <w:pPr>
        <w:spacing w:line="360" w:lineRule="auto"/>
        <w:jc w:val="left"/>
        <w:rPr>
          <w:rFonts w:ascii="宋体" w:hAnsi="宋体"/>
          <w:kern w:val="0"/>
          <w:sz w:val="24"/>
        </w:rPr>
      </w:pPr>
    </w:p>
    <w:p w:rsidR="0084477E" w:rsidRDefault="00E3264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84477E" w:rsidRDefault="0084477E">
      <w:pPr>
        <w:spacing w:line="360" w:lineRule="auto"/>
        <w:jc w:val="left"/>
        <w:rPr>
          <w:sz w:val="28"/>
          <w:szCs w:val="28"/>
        </w:rPr>
      </w:pPr>
    </w:p>
    <w:p w:rsidR="0084477E" w:rsidRDefault="0084477E">
      <w:pPr>
        <w:spacing w:line="360" w:lineRule="auto"/>
        <w:jc w:val="left"/>
        <w:rPr>
          <w:sz w:val="28"/>
          <w:szCs w:val="28"/>
        </w:rPr>
      </w:pP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84477E" w:rsidRDefault="0084477E">
      <w:pPr>
        <w:spacing w:line="360" w:lineRule="auto"/>
        <w:jc w:val="left"/>
        <w:rPr>
          <w:sz w:val="28"/>
          <w:szCs w:val="28"/>
        </w:rPr>
      </w:pPr>
    </w:p>
    <w:p w:rsidR="0084477E" w:rsidRDefault="0084477E">
      <w:pPr>
        <w:spacing w:line="360" w:lineRule="auto"/>
        <w:jc w:val="left"/>
        <w:rPr>
          <w:rFonts w:ascii="宋体" w:hAnsi="宋体"/>
          <w:szCs w:val="21"/>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E3264B">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84477E" w:rsidRDefault="0084477E">
      <w:pPr>
        <w:ind w:firstLineChars="200" w:firstLine="560"/>
        <w:rPr>
          <w:rFonts w:asciiTheme="minorEastAsia" w:hAnsiTheme="minorEastAsia"/>
          <w:sz w:val="28"/>
          <w:szCs w:val="28"/>
        </w:rPr>
      </w:pPr>
    </w:p>
    <w:p w:rsidR="0084477E" w:rsidRDefault="00E3264B">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E3264B">
      <w:pPr>
        <w:jc w:val="lef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4</w:t>
      </w:r>
      <w:r>
        <w:rPr>
          <w:rFonts w:asciiTheme="minorEastAsia" w:hAnsiTheme="minorEastAsia" w:hint="eastAsia"/>
          <w:sz w:val="28"/>
          <w:szCs w:val="28"/>
        </w:rPr>
        <w:t>比选文件要求提供的其他技术方面的文件</w:t>
      </w:r>
    </w:p>
    <w:p w:rsidR="0084477E" w:rsidRDefault="0084477E">
      <w:pPr>
        <w:jc w:val="left"/>
        <w:rPr>
          <w:rFonts w:asciiTheme="minorEastAsia" w:hAnsiTheme="minorEastAsia"/>
          <w:sz w:val="28"/>
          <w:szCs w:val="28"/>
        </w:rPr>
      </w:pPr>
    </w:p>
    <w:p w:rsidR="0084477E" w:rsidRDefault="00E3264B">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E3264B">
      <w:pPr>
        <w:spacing w:line="440" w:lineRule="exact"/>
        <w:jc w:val="center"/>
        <w:rPr>
          <w:rFonts w:ascii="宋体" w:hAnsi="宋体"/>
          <w:b/>
          <w:bCs/>
          <w:sz w:val="44"/>
          <w:szCs w:val="44"/>
        </w:rPr>
      </w:pPr>
      <w:r>
        <w:rPr>
          <w:rFonts w:ascii="宋体" w:hAnsi="宋体" w:hint="eastAsia"/>
          <w:b/>
          <w:bCs/>
          <w:sz w:val="44"/>
          <w:szCs w:val="44"/>
        </w:rPr>
        <w:t>第二册报价书</w:t>
      </w:r>
    </w:p>
    <w:p w:rsidR="0084477E" w:rsidRDefault="0084477E">
      <w:pPr>
        <w:spacing w:line="440" w:lineRule="exact"/>
        <w:rPr>
          <w:rFonts w:ascii="宋体" w:hAnsi="宋体"/>
          <w:b/>
          <w:bCs/>
          <w:sz w:val="28"/>
        </w:rPr>
      </w:pPr>
    </w:p>
    <w:p w:rsidR="0084477E" w:rsidRDefault="00E3264B">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84477E" w:rsidRDefault="0084477E">
      <w:pPr>
        <w:spacing w:line="440" w:lineRule="exact"/>
        <w:jc w:val="center"/>
        <w:rPr>
          <w:rFonts w:ascii="宋体" w:hAnsi="宋体" w:cs="宋体"/>
          <w:b/>
          <w:sz w:val="32"/>
          <w:szCs w:val="32"/>
        </w:rPr>
      </w:pPr>
    </w:p>
    <w:p w:rsidR="0084477E" w:rsidRDefault="0084477E">
      <w:pPr>
        <w:spacing w:line="440" w:lineRule="exact"/>
        <w:jc w:val="center"/>
        <w:rPr>
          <w:rFonts w:ascii="宋体" w:hAnsi="宋体" w:cs="宋体"/>
          <w:b/>
          <w:sz w:val="32"/>
          <w:szCs w:val="32"/>
        </w:rPr>
      </w:pPr>
    </w:p>
    <w:p w:rsidR="0084477E" w:rsidRDefault="0084477E">
      <w:pPr>
        <w:spacing w:line="440" w:lineRule="exact"/>
        <w:jc w:val="center"/>
        <w:rPr>
          <w:rFonts w:ascii="宋体" w:hAnsi="宋体" w:cs="宋体"/>
          <w:b/>
          <w:sz w:val="32"/>
          <w:szCs w:val="32"/>
        </w:rPr>
      </w:pPr>
    </w:p>
    <w:p w:rsidR="0084477E" w:rsidRDefault="00E3264B">
      <w:pPr>
        <w:spacing w:line="440" w:lineRule="exact"/>
        <w:jc w:val="center"/>
        <w:rPr>
          <w:rFonts w:ascii="宋体" w:hAnsi="宋体" w:cs="宋体"/>
          <w:b/>
          <w:sz w:val="32"/>
          <w:szCs w:val="32"/>
        </w:rPr>
      </w:pPr>
      <w:r>
        <w:rPr>
          <w:rFonts w:ascii="宋体" w:hAnsi="宋体" w:cs="宋体" w:hint="eastAsia"/>
          <w:b/>
          <w:sz w:val="32"/>
          <w:szCs w:val="32"/>
        </w:rPr>
        <w:t>参选报价单</w:t>
      </w:r>
    </w:p>
    <w:tbl>
      <w:tblPr>
        <w:tblW w:w="9656" w:type="dxa"/>
        <w:jc w:val="center"/>
        <w:tblLayout w:type="fixed"/>
        <w:tblCellMar>
          <w:top w:w="15" w:type="dxa"/>
          <w:left w:w="15" w:type="dxa"/>
          <w:bottom w:w="15" w:type="dxa"/>
          <w:right w:w="15" w:type="dxa"/>
        </w:tblCellMar>
        <w:tblLook w:val="04A0" w:firstRow="1" w:lastRow="0" w:firstColumn="1" w:lastColumn="0" w:noHBand="0" w:noVBand="1"/>
      </w:tblPr>
      <w:tblGrid>
        <w:gridCol w:w="1066"/>
        <w:gridCol w:w="1674"/>
        <w:gridCol w:w="2959"/>
        <w:gridCol w:w="933"/>
        <w:gridCol w:w="1051"/>
        <w:gridCol w:w="1066"/>
        <w:gridCol w:w="907"/>
      </w:tblGrid>
      <w:tr w:rsidR="0084477E">
        <w:trPr>
          <w:trHeight w:val="450"/>
          <w:jc w:val="center"/>
        </w:trPr>
        <w:tc>
          <w:tcPr>
            <w:tcW w:w="10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类别</w:t>
            </w:r>
          </w:p>
        </w:tc>
        <w:tc>
          <w:tcPr>
            <w:tcW w:w="16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机器型号</w:t>
            </w:r>
          </w:p>
        </w:tc>
        <w:tc>
          <w:tcPr>
            <w:tcW w:w="29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耗材、易损件名称</w:t>
            </w:r>
          </w:p>
        </w:tc>
        <w:tc>
          <w:tcPr>
            <w:tcW w:w="9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单位</w:t>
            </w:r>
          </w:p>
        </w:tc>
        <w:tc>
          <w:tcPr>
            <w:tcW w:w="1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需求数量</w:t>
            </w:r>
          </w:p>
        </w:tc>
        <w:tc>
          <w:tcPr>
            <w:tcW w:w="10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单价</w:t>
            </w:r>
          </w:p>
        </w:tc>
        <w:tc>
          <w:tcPr>
            <w:tcW w:w="9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477E" w:rsidRDefault="00E3264B">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合计</w:t>
            </w:r>
          </w:p>
        </w:tc>
      </w:tr>
      <w:tr w:rsidR="0084477E">
        <w:trPr>
          <w:trHeight w:val="285"/>
          <w:jc w:val="center"/>
        </w:trPr>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复印机</w:t>
            </w: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DC4-2060</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纸盒搓纸套件</w:t>
            </w:r>
            <w:proofErr w:type="gramEnd"/>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定位输送组件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DC4-C2263</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70"/>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转印带组件（包含</w:t>
            </w:r>
            <w:r>
              <w:rPr>
                <w:rFonts w:ascii="宋体" w:hAnsi="宋体" w:cs="宋体" w:hint="eastAsia"/>
                <w:color w:val="000000"/>
                <w:kern w:val="0"/>
                <w:sz w:val="24"/>
                <w:lang w:bidi="ar"/>
              </w:rPr>
              <w:t>4</w:t>
            </w:r>
            <w:r>
              <w:rPr>
                <w:rFonts w:ascii="宋体" w:hAnsi="宋体" w:cs="宋体" w:hint="eastAsia"/>
                <w:color w:val="000000"/>
                <w:kern w:val="0"/>
                <w:sz w:val="24"/>
                <w:lang w:bidi="ar"/>
              </w:rPr>
              <w:t>支第</w:t>
            </w:r>
            <w:r>
              <w:rPr>
                <w:rFonts w:ascii="宋体" w:hAnsi="宋体" w:cs="宋体" w:hint="eastAsia"/>
                <w:color w:val="000000"/>
                <w:kern w:val="0"/>
                <w:sz w:val="24"/>
                <w:lang w:bidi="ar"/>
              </w:rPr>
              <w:t>1</w:t>
            </w:r>
            <w:r>
              <w:rPr>
                <w:rFonts w:ascii="宋体" w:hAnsi="宋体" w:cs="宋体" w:hint="eastAsia"/>
                <w:color w:val="000000"/>
                <w:kern w:val="0"/>
                <w:sz w:val="24"/>
                <w:lang w:bidi="ar"/>
              </w:rPr>
              <w:t>转印辊）</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5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第二偏压转印</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10"/>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废粉盒组件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3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20"/>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彩色显影电机组件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ESS</w:t>
            </w:r>
            <w:r>
              <w:rPr>
                <w:rFonts w:ascii="宋体" w:hAnsi="宋体" w:cs="宋体" w:hint="eastAsia"/>
                <w:color w:val="000000"/>
                <w:kern w:val="0"/>
                <w:sz w:val="24"/>
                <w:lang w:bidi="ar"/>
              </w:rPr>
              <w:t>主板</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lastRenderedPageBreak/>
              <w:t>DC4-C2275</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lastRenderedPageBreak/>
              <w:t>黑色墨粉组件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10"/>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转印带组件（包含</w:t>
            </w:r>
            <w:r>
              <w:rPr>
                <w:rFonts w:ascii="宋体" w:hAnsi="宋体" w:cs="宋体" w:hint="eastAsia"/>
                <w:color w:val="000000"/>
                <w:kern w:val="0"/>
                <w:sz w:val="24"/>
                <w:lang w:bidi="ar"/>
              </w:rPr>
              <w:t>4</w:t>
            </w:r>
            <w:r>
              <w:rPr>
                <w:rFonts w:ascii="宋体" w:hAnsi="宋体" w:cs="宋体" w:hint="eastAsia"/>
                <w:color w:val="000000"/>
                <w:kern w:val="0"/>
                <w:sz w:val="24"/>
                <w:lang w:bidi="ar"/>
              </w:rPr>
              <w:t>支第</w:t>
            </w:r>
            <w:r>
              <w:rPr>
                <w:rFonts w:ascii="宋体" w:hAnsi="宋体" w:cs="宋体" w:hint="eastAsia"/>
                <w:color w:val="000000"/>
                <w:kern w:val="0"/>
                <w:sz w:val="24"/>
                <w:lang w:bidi="ar"/>
              </w:rPr>
              <w:t>1</w:t>
            </w:r>
            <w:r>
              <w:rPr>
                <w:rFonts w:ascii="宋体" w:hAnsi="宋体" w:cs="宋体" w:hint="eastAsia"/>
                <w:color w:val="000000"/>
                <w:kern w:val="0"/>
                <w:sz w:val="24"/>
                <w:lang w:bidi="ar"/>
              </w:rPr>
              <w:t>转印辊）</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10"/>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第二偏压转印</w:t>
            </w:r>
            <w:proofErr w:type="gramStart"/>
            <w:r>
              <w:rPr>
                <w:rFonts w:ascii="宋体" w:hAnsi="宋体" w:cs="宋体" w:hint="eastAsia"/>
                <w:color w:val="000000"/>
                <w:kern w:val="0"/>
                <w:sz w:val="24"/>
                <w:lang w:bidi="ar"/>
              </w:rPr>
              <w:t>辊</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废粉盒组件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彩色显影电机组件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ESS</w:t>
            </w:r>
            <w:r>
              <w:rPr>
                <w:rFonts w:ascii="宋体" w:hAnsi="宋体" w:cs="宋体" w:hint="eastAsia"/>
                <w:color w:val="000000"/>
                <w:kern w:val="0"/>
                <w:sz w:val="24"/>
                <w:lang w:bidi="ar"/>
              </w:rPr>
              <w:t>主板</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DCS2011</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纸盘</w:t>
            </w:r>
            <w:proofErr w:type="gramStart"/>
            <w:r>
              <w:rPr>
                <w:rFonts w:ascii="宋体" w:hAnsi="宋体" w:cs="宋体" w:hint="eastAsia"/>
                <w:color w:val="000000"/>
                <w:kern w:val="0"/>
                <w:sz w:val="24"/>
                <w:lang w:bidi="ar"/>
              </w:rPr>
              <w:t>一</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DCS2110</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套件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纸盘</w:t>
            </w:r>
            <w:proofErr w:type="gramStart"/>
            <w:r>
              <w:rPr>
                <w:rFonts w:ascii="宋体" w:hAnsi="宋体" w:cs="宋体" w:hint="eastAsia"/>
                <w:color w:val="000000"/>
                <w:kern w:val="0"/>
                <w:sz w:val="24"/>
                <w:lang w:bidi="ar"/>
              </w:rPr>
              <w:t>一</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DC4-C3371</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黑色墨粉组件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转印带组件（包含</w:t>
            </w:r>
            <w:r>
              <w:rPr>
                <w:rFonts w:ascii="宋体" w:hAnsi="宋体" w:cs="宋体" w:hint="eastAsia"/>
                <w:color w:val="000000"/>
                <w:kern w:val="0"/>
                <w:sz w:val="24"/>
                <w:lang w:bidi="ar"/>
              </w:rPr>
              <w:t>4</w:t>
            </w:r>
            <w:r>
              <w:rPr>
                <w:rFonts w:ascii="宋体" w:hAnsi="宋体" w:cs="宋体" w:hint="eastAsia"/>
                <w:color w:val="000000"/>
                <w:kern w:val="0"/>
                <w:sz w:val="24"/>
                <w:lang w:bidi="ar"/>
              </w:rPr>
              <w:t>支第</w:t>
            </w:r>
            <w:r>
              <w:rPr>
                <w:rFonts w:ascii="宋体" w:hAnsi="宋体" w:cs="宋体" w:hint="eastAsia"/>
                <w:color w:val="000000"/>
                <w:kern w:val="0"/>
                <w:sz w:val="24"/>
                <w:lang w:bidi="ar"/>
              </w:rPr>
              <w:t>1</w:t>
            </w:r>
            <w:r>
              <w:rPr>
                <w:rFonts w:ascii="宋体" w:hAnsi="宋体" w:cs="宋体" w:hint="eastAsia"/>
                <w:color w:val="000000"/>
                <w:kern w:val="0"/>
                <w:sz w:val="24"/>
                <w:lang w:bidi="ar"/>
              </w:rPr>
              <w:t>转印辊）</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转印带清洁组件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废粉盒组件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阻尼垫</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纸盒离合器</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DCV-3065</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纸盒离合器</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阻尼垫</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富士施乐</w:t>
            </w:r>
            <w:r>
              <w:rPr>
                <w:rFonts w:ascii="Arial Unicode MS" w:eastAsia="Arial Unicode MS" w:hAnsi="Arial Unicode MS" w:cs="Arial Unicode MS"/>
                <w:color w:val="000000"/>
                <w:kern w:val="0"/>
                <w:sz w:val="24"/>
                <w:lang w:bidi="ar"/>
              </w:rPr>
              <w:t>DC4-5070</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纸盒离合器</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proofErr w:type="gramStart"/>
            <w:r>
              <w:rPr>
                <w:rFonts w:ascii="宋体" w:hAnsi="宋体" w:cs="宋体" w:hint="eastAsia"/>
                <w:color w:val="000000"/>
                <w:kern w:val="0"/>
                <w:sz w:val="24"/>
                <w:lang w:bidi="ar"/>
              </w:rPr>
              <w:t>输稿器搓纸</w:t>
            </w:r>
            <w:proofErr w:type="gramEnd"/>
            <w:r>
              <w:rPr>
                <w:rFonts w:ascii="宋体" w:hAnsi="宋体" w:cs="宋体" w:hint="eastAsia"/>
                <w:color w:val="000000"/>
                <w:kern w:val="0"/>
                <w:sz w:val="24"/>
                <w:lang w:bidi="ar"/>
              </w:rPr>
              <w:t>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textAlignment w:val="center"/>
              <w:rPr>
                <w:rFonts w:ascii="宋体" w:hAnsi="宋体" w:cs="宋体"/>
                <w:color w:val="000000"/>
                <w:sz w:val="24"/>
              </w:rPr>
            </w:pPr>
            <w:r>
              <w:rPr>
                <w:rFonts w:ascii="宋体" w:hAnsi="宋体" w:cs="宋体" w:hint="eastAsia"/>
                <w:color w:val="000000"/>
                <w:kern w:val="0"/>
                <w:sz w:val="24"/>
                <w:lang w:bidi="ar"/>
              </w:rPr>
              <w:t>阻尼垫</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10"/>
          <w:jc w:val="center"/>
        </w:trPr>
        <w:tc>
          <w:tcPr>
            <w:tcW w:w="1066" w:type="dxa"/>
            <w:vMerge w:val="restart"/>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打印机</w:t>
            </w:r>
          </w:p>
        </w:tc>
        <w:tc>
          <w:tcPr>
            <w:tcW w:w="1674" w:type="dxa"/>
            <w:vMerge w:val="restart"/>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惠普</w:t>
            </w:r>
            <w:r>
              <w:rPr>
                <w:rFonts w:ascii="Arial Unicode MS" w:eastAsia="Arial Unicode MS" w:hAnsi="Arial Unicode MS" w:cs="Arial Unicode MS"/>
                <w:color w:val="000000"/>
                <w:kern w:val="0"/>
                <w:sz w:val="24"/>
                <w:lang w:bidi="ar"/>
              </w:rPr>
              <w:t>1020</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硒鼓组件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惠普</w:t>
            </w:r>
            <w:r>
              <w:rPr>
                <w:rFonts w:ascii="Arial Unicode MS" w:eastAsia="Arial Unicode MS" w:hAnsi="Arial Unicode MS" w:cs="Arial Unicode MS"/>
                <w:color w:val="000000"/>
                <w:kern w:val="0"/>
                <w:sz w:val="24"/>
                <w:lang w:bidi="ar"/>
              </w:rPr>
              <w:t>CP1025</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成像鼓组件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黑色墨粉组件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青色墨粉组件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洋红色墨粉组件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黄色墨粉组件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原装定影器</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爱普生</w:t>
            </w:r>
            <w:r>
              <w:rPr>
                <w:rFonts w:ascii="Arial Unicode MS" w:eastAsia="Arial Unicode MS" w:hAnsi="Arial Unicode MS" w:cs="Arial Unicode MS"/>
                <w:color w:val="000000"/>
                <w:kern w:val="0"/>
                <w:sz w:val="24"/>
                <w:lang w:bidi="ar"/>
              </w:rPr>
              <w:t>LQ1900K2H</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色带框</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打印头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2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proofErr w:type="spellStart"/>
            <w:r>
              <w:rPr>
                <w:rFonts w:ascii="Arial Unicode MS" w:eastAsia="Arial Unicode MS" w:hAnsi="Arial Unicode MS" w:cs="Arial Unicode MS"/>
                <w:color w:val="000000"/>
                <w:kern w:val="0"/>
                <w:sz w:val="24"/>
                <w:lang w:bidi="ar"/>
              </w:rPr>
              <w:t>Aision</w:t>
            </w:r>
            <w:proofErr w:type="spellEnd"/>
            <w:r>
              <w:rPr>
                <w:rFonts w:ascii="Arial Unicode MS" w:eastAsia="Arial Unicode MS" w:hAnsi="Arial Unicode MS" w:cs="Arial Unicode MS"/>
                <w:color w:val="000000"/>
                <w:kern w:val="0"/>
                <w:sz w:val="24"/>
                <w:lang w:bidi="ar"/>
              </w:rPr>
              <w:t xml:space="preserve"> sk-800Ⅱ</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色带框</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打印头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80"/>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爱普生</w:t>
            </w:r>
            <w:r>
              <w:rPr>
                <w:rFonts w:ascii="Arial Unicode MS" w:eastAsia="Arial Unicode MS" w:hAnsi="Arial Unicode MS" w:cs="Arial Unicode MS"/>
                <w:color w:val="000000"/>
                <w:kern w:val="0"/>
                <w:sz w:val="24"/>
                <w:lang w:bidi="ar"/>
              </w:rPr>
              <w:t>LQ690K</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色带框</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540"/>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打印头</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3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val="restart"/>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惠普</w:t>
            </w:r>
            <w:r>
              <w:rPr>
                <w:rFonts w:ascii="Arial Unicode MS" w:eastAsia="Arial Unicode MS" w:hAnsi="Arial Unicode MS" w:cs="Arial Unicode MS"/>
                <w:color w:val="000000"/>
                <w:kern w:val="0"/>
                <w:sz w:val="24"/>
                <w:lang w:bidi="ar"/>
              </w:rPr>
              <w:t>LJP1108</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硒鼓组件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20</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9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定影器组件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65"/>
          <w:jc w:val="center"/>
        </w:trPr>
        <w:tc>
          <w:tcPr>
            <w:tcW w:w="1066"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33"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66" w:type="dxa"/>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390"/>
          <w:jc w:val="center"/>
        </w:trPr>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传真机</w:t>
            </w:r>
          </w:p>
        </w:tc>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Arial Unicode MS" w:eastAsia="Arial Unicode MS" w:hAnsi="Arial Unicode MS" w:cs="Arial Unicode MS"/>
                <w:color w:val="000000"/>
                <w:sz w:val="24"/>
              </w:rPr>
            </w:pPr>
            <w:r>
              <w:rPr>
                <w:rFonts w:ascii="Arial Unicode MS" w:eastAsia="Arial Unicode MS" w:hAnsi="Arial Unicode MS" w:cs="Arial Unicode MS"/>
                <w:color w:val="000000"/>
                <w:kern w:val="0"/>
                <w:sz w:val="24"/>
                <w:lang w:bidi="ar"/>
              </w:rPr>
              <w:t>松下</w:t>
            </w:r>
            <w:r>
              <w:rPr>
                <w:rFonts w:ascii="Arial Unicode MS" w:eastAsia="Arial Unicode MS" w:hAnsi="Arial Unicode MS" w:cs="Arial Unicode MS"/>
                <w:color w:val="000000"/>
                <w:kern w:val="0"/>
                <w:sz w:val="24"/>
                <w:lang w:bidi="ar"/>
              </w:rPr>
              <w:t>KX-FL338</w:t>
            </w: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碳粉组件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40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感光鼓组件</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纸盒</w:t>
            </w:r>
            <w:proofErr w:type="gramStart"/>
            <w:r>
              <w:rPr>
                <w:rFonts w:ascii="宋体" w:hAnsi="宋体" w:cs="宋体" w:hint="eastAsia"/>
                <w:color w:val="000000"/>
                <w:kern w:val="0"/>
                <w:sz w:val="24"/>
                <w:lang w:bidi="ar"/>
              </w:rPr>
              <w:t>搓纸轮</w:t>
            </w:r>
            <w:proofErr w:type="gramEnd"/>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285"/>
          <w:jc w:val="center"/>
        </w:trPr>
        <w:tc>
          <w:tcPr>
            <w:tcW w:w="10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Arial Unicode MS" w:eastAsia="Arial Unicode MS" w:hAnsi="Arial Unicode MS" w:cs="Arial Unicode MS"/>
                <w:color w:val="000000"/>
                <w:sz w:val="24"/>
              </w:rPr>
            </w:pPr>
          </w:p>
        </w:tc>
        <w:tc>
          <w:tcPr>
            <w:tcW w:w="2959"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原稿</w:t>
            </w:r>
            <w:proofErr w:type="gramStart"/>
            <w:r>
              <w:rPr>
                <w:rFonts w:ascii="宋体" w:hAnsi="宋体" w:cs="宋体" w:hint="eastAsia"/>
                <w:color w:val="000000"/>
                <w:kern w:val="0"/>
                <w:sz w:val="24"/>
                <w:lang w:bidi="ar"/>
              </w:rPr>
              <w:t>搓纸轮</w:t>
            </w:r>
            <w:proofErr w:type="gramEnd"/>
          </w:p>
        </w:tc>
        <w:tc>
          <w:tcPr>
            <w:tcW w:w="933"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1051" w:type="dxa"/>
            <w:tcBorders>
              <w:top w:val="single" w:sz="4" w:space="0" w:color="000000"/>
              <w:left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6" w:type="dxa"/>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c>
          <w:tcPr>
            <w:tcW w:w="907" w:type="dxa"/>
            <w:tcBorders>
              <w:top w:val="single" w:sz="4" w:space="0" w:color="000000"/>
              <w:left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4"/>
              </w:rPr>
            </w:pPr>
          </w:p>
        </w:tc>
      </w:tr>
      <w:tr w:rsidR="0084477E">
        <w:trPr>
          <w:trHeight w:val="735"/>
          <w:jc w:val="center"/>
        </w:trPr>
        <w:tc>
          <w:tcPr>
            <w:tcW w:w="8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E3264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项目总报价</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77E" w:rsidRDefault="0084477E">
            <w:pPr>
              <w:jc w:val="center"/>
              <w:rPr>
                <w:rFonts w:ascii="宋体" w:hAnsi="宋体" w:cs="宋体"/>
                <w:color w:val="000000"/>
                <w:sz w:val="22"/>
                <w:szCs w:val="22"/>
              </w:rPr>
            </w:pPr>
          </w:p>
        </w:tc>
      </w:tr>
    </w:tbl>
    <w:p w:rsidR="0084477E" w:rsidRDefault="00E3264B">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84477E" w:rsidRDefault="00E3264B">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84477E" w:rsidRDefault="0084477E">
      <w:pPr>
        <w:spacing w:line="500" w:lineRule="exact"/>
        <w:rPr>
          <w:sz w:val="28"/>
          <w:szCs w:val="28"/>
        </w:rPr>
      </w:pPr>
    </w:p>
    <w:p w:rsidR="0084477E" w:rsidRDefault="0084477E">
      <w:pPr>
        <w:spacing w:line="500" w:lineRule="exact"/>
        <w:rPr>
          <w:sz w:val="28"/>
          <w:szCs w:val="28"/>
        </w:rPr>
      </w:pPr>
    </w:p>
    <w:p w:rsidR="0084477E" w:rsidRDefault="0084477E">
      <w:pPr>
        <w:spacing w:line="500" w:lineRule="exact"/>
        <w:rPr>
          <w:sz w:val="28"/>
          <w:szCs w:val="28"/>
        </w:rPr>
      </w:pP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84477E" w:rsidRDefault="00E3264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84477E" w:rsidRDefault="0084477E">
      <w:pPr>
        <w:spacing w:line="360" w:lineRule="auto"/>
        <w:jc w:val="left"/>
        <w:rPr>
          <w:sz w:val="28"/>
          <w:szCs w:val="28"/>
        </w:rPr>
      </w:pPr>
    </w:p>
    <w:p w:rsidR="0084477E" w:rsidRDefault="0084477E">
      <w:pPr>
        <w:jc w:val="left"/>
        <w:rPr>
          <w:rFonts w:asciiTheme="minorEastAsia" w:hAnsiTheme="minorEastAsia"/>
          <w:sz w:val="28"/>
          <w:szCs w:val="28"/>
        </w:rPr>
      </w:pPr>
    </w:p>
    <w:p w:rsidR="0084477E" w:rsidRDefault="0084477E">
      <w:pPr>
        <w:jc w:val="left"/>
        <w:rPr>
          <w:rFonts w:asciiTheme="minorEastAsia" w:hAnsiTheme="minorEastAsia"/>
          <w:sz w:val="28"/>
          <w:szCs w:val="28"/>
        </w:rPr>
      </w:pPr>
    </w:p>
    <w:p w:rsidR="0084477E" w:rsidRDefault="0084477E">
      <w:pPr>
        <w:tabs>
          <w:tab w:val="left" w:pos="5880"/>
        </w:tabs>
      </w:pPr>
    </w:p>
    <w:sectPr w:rsidR="0084477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4B" w:rsidRDefault="00E3264B">
      <w:r>
        <w:separator/>
      </w:r>
    </w:p>
  </w:endnote>
  <w:endnote w:type="continuationSeparator" w:id="0">
    <w:p w:rsidR="00E3264B" w:rsidRDefault="00E3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7E" w:rsidRDefault="00E3264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4477E" w:rsidRDefault="00E3264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F233F" w:rsidRPr="006F233F">
                            <w:rPr>
                              <w:noProof/>
                              <w:lang w:val="zh-CN"/>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84477E" w:rsidRDefault="00E3264B">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F233F" w:rsidRPr="006F233F">
                      <w:rPr>
                        <w:noProof/>
                        <w:lang w:val="zh-CN"/>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4B" w:rsidRDefault="00E3264B">
      <w:r>
        <w:separator/>
      </w:r>
    </w:p>
  </w:footnote>
  <w:footnote w:type="continuationSeparator" w:id="0">
    <w:p w:rsidR="00E3264B" w:rsidRDefault="00E32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6F233F"/>
    <w:rsid w:val="0084477E"/>
    <w:rsid w:val="00AF3AD3"/>
    <w:rsid w:val="00E3264B"/>
    <w:rsid w:val="089A2566"/>
    <w:rsid w:val="26736F1B"/>
    <w:rsid w:val="35714339"/>
    <w:rsid w:val="37707E0D"/>
    <w:rsid w:val="39A42B7B"/>
    <w:rsid w:val="3CF668AD"/>
    <w:rsid w:val="400C3018"/>
    <w:rsid w:val="42AE5BEC"/>
    <w:rsid w:val="433A31CF"/>
    <w:rsid w:val="4E020B7F"/>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6A9A84-C3DC-475D-B10D-81D569D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2361</Words>
  <Characters>13464</Characters>
  <Application>Microsoft Office Word</Application>
  <DocSecurity>0</DocSecurity>
  <Lines>112</Lines>
  <Paragraphs>31</Paragraphs>
  <ScaleCrop>false</ScaleCrop>
  <Company/>
  <LinksUpToDate>false</LinksUpToDate>
  <CharactersWithSpaces>15794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2</cp:revision>
  <dcterms:created xsi:type="dcterms:W3CDTF">2020-03-25T06:18:00Z</dcterms:created>
  <dcterms:modified xsi:type="dcterms:W3CDTF">2020-04-28T07:25:00Z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