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8A" w:rsidRPr="00F63799" w:rsidRDefault="00E0178A" w:rsidP="00FD25CB">
      <w:pPr>
        <w:spacing w:line="400" w:lineRule="exact"/>
        <w:jc w:val="center"/>
        <w:rPr>
          <w:b/>
          <w:sz w:val="32"/>
          <w:szCs w:val="32"/>
        </w:rPr>
      </w:pPr>
      <w:r w:rsidRPr="00F63799">
        <w:rPr>
          <w:rFonts w:hint="eastAsia"/>
          <w:b/>
          <w:sz w:val="32"/>
          <w:szCs w:val="32"/>
        </w:rPr>
        <w:t>福建福海创石油化工有限公司</w:t>
      </w:r>
    </w:p>
    <w:p w:rsidR="00EA645D" w:rsidRPr="00F63799" w:rsidRDefault="00273C33" w:rsidP="00FD25CB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63799">
        <w:rPr>
          <w:rFonts w:asciiTheme="majorEastAsia" w:eastAsiaTheme="majorEastAsia" w:hAnsiTheme="majorEastAsia" w:hint="eastAsia"/>
          <w:b/>
          <w:sz w:val="32"/>
          <w:szCs w:val="32"/>
        </w:rPr>
        <w:t>变压器油分析试验及电工安全用具试验</w:t>
      </w:r>
      <w:r w:rsidR="00F63799" w:rsidRPr="00790475">
        <w:rPr>
          <w:rFonts w:asciiTheme="majorEastAsia" w:eastAsiaTheme="majorEastAsia" w:hAnsiTheme="majorEastAsia" w:hint="eastAsia"/>
          <w:b/>
          <w:sz w:val="32"/>
          <w:szCs w:val="32"/>
        </w:rPr>
        <w:t>项目</w:t>
      </w:r>
    </w:p>
    <w:p w:rsidR="00170042" w:rsidRPr="00FB5737" w:rsidRDefault="00170042" w:rsidP="00FD25CB">
      <w:pPr>
        <w:spacing w:line="4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FB5737">
        <w:rPr>
          <w:rFonts w:ascii="宋体" w:hAnsi="宋体" w:cs="宋体" w:hint="eastAsia"/>
          <w:b/>
          <w:bCs/>
          <w:sz w:val="32"/>
          <w:szCs w:val="32"/>
        </w:rPr>
        <w:t>公开比选公告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A21DBC">
        <w:rPr>
          <w:rFonts w:asciiTheme="majorEastAsia" w:eastAsiaTheme="majorEastAsia" w:hAnsiTheme="majorEastAsia" w:cs="宋体" w:hint="eastAsia"/>
          <w:bCs/>
          <w:sz w:val="24"/>
          <w:szCs w:val="24"/>
          <w:u w:val="single"/>
        </w:rPr>
        <w:t xml:space="preserve"> </w:t>
      </w:r>
      <w:r w:rsidR="00273C33" w:rsidRPr="00273C33">
        <w:rPr>
          <w:rFonts w:asciiTheme="majorEastAsia" w:eastAsiaTheme="majorEastAsia" w:hAnsiTheme="majorEastAsia" w:hint="eastAsia"/>
          <w:sz w:val="24"/>
          <w:szCs w:val="24"/>
          <w:u w:val="single"/>
        </w:rPr>
        <w:t>FHC-PTCG20200420004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C544E6" w:rsidRDefault="00C544E6" w:rsidP="00AE4506">
      <w:pPr>
        <w:pStyle w:val="a9"/>
        <w:spacing w:line="400" w:lineRule="exact"/>
        <w:ind w:right="119" w:firstLine="510"/>
        <w:jc w:val="both"/>
        <w:rPr>
          <w:lang w:eastAsia="zh-CN"/>
        </w:rPr>
      </w:pPr>
      <w:r>
        <w:rPr>
          <w:rFonts w:hint="eastAsia"/>
          <w:lang w:eastAsia="zh-CN"/>
        </w:rPr>
        <w:t>福建福海创石油化工</w:t>
      </w:r>
      <w:r>
        <w:rPr>
          <w:lang w:eastAsia="zh-CN"/>
        </w:rPr>
        <w:t>有限公司拟对本公司</w:t>
      </w:r>
      <w:r w:rsidR="00273C33">
        <w:rPr>
          <w:rFonts w:asciiTheme="majorEastAsia" w:eastAsiaTheme="majorEastAsia" w:hAnsiTheme="majorEastAsia" w:hint="eastAsia"/>
          <w:u w:val="single"/>
          <w:lang w:eastAsia="zh-CN"/>
        </w:rPr>
        <w:t>变压器油分析试验及电工安全用具试验</w:t>
      </w:r>
      <w:r w:rsidR="00CD01AA" w:rsidRPr="00CD01AA">
        <w:rPr>
          <w:rFonts w:hint="eastAsia"/>
          <w:bCs/>
          <w:u w:val="single"/>
          <w:lang w:eastAsia="zh-CN"/>
        </w:rPr>
        <w:t>项目</w:t>
      </w:r>
      <w:r>
        <w:rPr>
          <w:lang w:eastAsia="zh-CN"/>
        </w:rPr>
        <w:t>进行公开比选。为了“公开、公平、公正、透明”，引导参选人进行正确参选，特制定本规定文件。</w:t>
      </w:r>
    </w:p>
    <w:p w:rsidR="00C544E6" w:rsidRDefault="00C544E6" w:rsidP="00AE4506">
      <w:pPr>
        <w:pStyle w:val="a9"/>
        <w:spacing w:before="26" w:line="400" w:lineRule="exact"/>
        <w:ind w:right="119" w:firstLine="510"/>
        <w:jc w:val="both"/>
        <w:rPr>
          <w:lang w:eastAsia="zh-CN"/>
        </w:rPr>
      </w:pPr>
      <w:r>
        <w:rPr>
          <w:rFonts w:hint="eastAsia"/>
          <w:lang w:eastAsia="zh-CN"/>
        </w:rPr>
        <w:t>福建福海创石油化工</w:t>
      </w:r>
      <w:r>
        <w:rPr>
          <w:lang w:eastAsia="zh-CN"/>
        </w:rPr>
        <w:t>有限公司承诺本次自主比选不存在任何障碍，保证本公告的内容不存在任何重大遗漏、虚假陈述或严重误导，并对其内容的真实性、完整性和有效性负责。</w:t>
      </w:r>
    </w:p>
    <w:p w:rsidR="00C544E6" w:rsidRPr="004F0236" w:rsidRDefault="00C544E6" w:rsidP="00AE4506">
      <w:pPr>
        <w:spacing w:line="400" w:lineRule="exact"/>
        <w:ind w:firstLineChars="196" w:firstLine="47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</w:t>
      </w:r>
      <w:r w:rsidRPr="004F0236">
        <w:rPr>
          <w:rFonts w:hint="eastAsia"/>
          <w:b/>
          <w:bCs/>
          <w:sz w:val="24"/>
          <w:szCs w:val="24"/>
        </w:rPr>
        <w:t>主要内容：</w:t>
      </w:r>
    </w:p>
    <w:p w:rsidR="00CD01AA" w:rsidRPr="004F0236" w:rsidRDefault="00CD01AA" w:rsidP="00AE4506">
      <w:pPr>
        <w:spacing w:line="400" w:lineRule="exact"/>
        <w:ind w:leftChars="202" w:left="424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1.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名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称：</w:t>
      </w:r>
      <w:r w:rsidR="00827793" w:rsidRPr="00827793">
        <w:rPr>
          <w:rFonts w:asciiTheme="majorEastAsia" w:eastAsiaTheme="majorEastAsia" w:hAnsiTheme="majorEastAsia" w:hint="eastAsia"/>
          <w:sz w:val="24"/>
          <w:szCs w:val="24"/>
        </w:rPr>
        <w:t>变压器油分析试验及电工安全用具试验</w:t>
      </w:r>
      <w:r>
        <w:rPr>
          <w:rFonts w:hint="eastAsia"/>
          <w:sz w:val="24"/>
          <w:szCs w:val="24"/>
        </w:rPr>
        <w:t>项目</w:t>
      </w:r>
    </w:p>
    <w:p w:rsidR="00CD01AA" w:rsidRPr="004F0236" w:rsidRDefault="00CD01AA" w:rsidP="00AE4506">
      <w:pPr>
        <w:spacing w:line="400" w:lineRule="exact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2.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执行方式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：</w:t>
      </w:r>
      <w:r w:rsidR="00827793">
        <w:rPr>
          <w:rFonts w:hint="eastAsia"/>
          <w:bCs/>
          <w:snapToGrid w:val="0"/>
          <w:spacing w:val="8"/>
          <w:sz w:val="24"/>
          <w:szCs w:val="24"/>
        </w:rPr>
        <w:t>总包干</w:t>
      </w:r>
      <w:r w:rsidRPr="00E63376">
        <w:rPr>
          <w:rFonts w:hint="eastAsia"/>
          <w:bCs/>
          <w:snapToGrid w:val="0"/>
          <w:spacing w:val="8"/>
          <w:sz w:val="24"/>
          <w:szCs w:val="24"/>
        </w:rPr>
        <w:t>的</w:t>
      </w:r>
      <w:r w:rsidRPr="00E63376">
        <w:rPr>
          <w:rFonts w:hint="eastAsia"/>
          <w:sz w:val="24"/>
          <w:szCs w:val="24"/>
        </w:rPr>
        <w:t>方式</w:t>
      </w:r>
    </w:p>
    <w:p w:rsidR="00CD01AA" w:rsidRPr="004F0236" w:rsidRDefault="00CD01AA" w:rsidP="00AE4506">
      <w:pPr>
        <w:spacing w:line="400" w:lineRule="exact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3.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数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量：见附件“比选文件”</w:t>
      </w:r>
      <w:r w:rsidR="0089561E">
        <w:rPr>
          <w:rFonts w:asciiTheme="majorEastAsia" w:eastAsiaTheme="majorEastAsia" w:hAnsiTheme="majorEastAsia" w:hint="eastAsia"/>
          <w:bCs/>
          <w:sz w:val="24"/>
          <w:szCs w:val="24"/>
        </w:rPr>
        <w:t>中报价表</w:t>
      </w:r>
    </w:p>
    <w:p w:rsidR="00CD01AA" w:rsidRPr="004F0236" w:rsidRDefault="00CD01AA" w:rsidP="00AE4506">
      <w:pPr>
        <w:spacing w:line="400" w:lineRule="exact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4.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主要招标及技术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：见附件“比选文件”</w:t>
      </w:r>
    </w:p>
    <w:p w:rsidR="00CD01AA" w:rsidRPr="004F0236" w:rsidRDefault="00CD01AA" w:rsidP="00AE4506">
      <w:pPr>
        <w:spacing w:line="400" w:lineRule="exact"/>
        <w:ind w:leftChars="202" w:left="1984" w:hangingChars="650" w:hanging="1560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5.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服务时间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：</w:t>
      </w:r>
      <w:r w:rsidR="00827793" w:rsidRPr="00827793">
        <w:rPr>
          <w:rFonts w:asciiTheme="majorEastAsia" w:eastAsiaTheme="majorEastAsia" w:hAnsiTheme="majorEastAsia" w:hint="eastAsia"/>
          <w:sz w:val="24"/>
          <w:szCs w:val="24"/>
        </w:rPr>
        <w:t>变压器油分析试验完成时间为2020年6月30日前，电工安全用具试验期限为一年。</w:t>
      </w:r>
    </w:p>
    <w:p w:rsidR="00C544E6" w:rsidRPr="004F0236" w:rsidRDefault="00CD01AA" w:rsidP="00AE4506">
      <w:pPr>
        <w:spacing w:line="400" w:lineRule="exact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6.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地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点：福建省漳州市古雷开发区腾龙路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号</w:t>
      </w:r>
    </w:p>
    <w:p w:rsidR="00C544E6" w:rsidRDefault="00C544E6" w:rsidP="00AE4506">
      <w:pPr>
        <w:pStyle w:val="2"/>
        <w:spacing w:line="400" w:lineRule="exact"/>
        <w:ind w:left="0" w:firstLineChars="198" w:firstLine="477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二</w:t>
      </w:r>
      <w:r>
        <w:rPr>
          <w:lang w:eastAsia="zh-CN"/>
        </w:rPr>
        <w:t>、参选人资格要求：</w:t>
      </w:r>
    </w:p>
    <w:p w:rsidR="00827793" w:rsidRPr="00AE4506" w:rsidRDefault="00827793" w:rsidP="00AE4506">
      <w:pPr>
        <w:spacing w:line="400" w:lineRule="exact"/>
        <w:ind w:leftChars="228" w:left="839" w:hangingChars="150" w:hanging="360"/>
        <w:rPr>
          <w:rFonts w:asciiTheme="majorEastAsia" w:eastAsiaTheme="majorEastAsia" w:hAnsiTheme="majorEastAsia"/>
          <w:sz w:val="24"/>
          <w:szCs w:val="24"/>
        </w:rPr>
      </w:pPr>
      <w:r w:rsidRPr="00AE4506">
        <w:rPr>
          <w:rFonts w:asciiTheme="majorEastAsia" w:eastAsiaTheme="majorEastAsia" w:hAnsiTheme="majorEastAsia" w:hint="eastAsia"/>
          <w:sz w:val="24"/>
          <w:szCs w:val="24"/>
        </w:rPr>
        <w:t>1.</w:t>
      </w:r>
      <w:r w:rsidR="00AE450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AE4506">
        <w:rPr>
          <w:rFonts w:asciiTheme="majorEastAsia" w:eastAsiaTheme="majorEastAsia" w:hAnsiTheme="majorEastAsia" w:hint="eastAsia"/>
          <w:sz w:val="24"/>
          <w:szCs w:val="24"/>
        </w:rPr>
        <w:t>具备独立的企业法人资格、具备有效的企业法人营业执照，信誉良好，并在人员、设备、资金等方面具有承担本项目的能力；</w:t>
      </w:r>
    </w:p>
    <w:p w:rsidR="00C544E6" w:rsidRPr="00AE4506" w:rsidRDefault="00827793" w:rsidP="00AE4506">
      <w:pPr>
        <w:pStyle w:val="1"/>
        <w:spacing w:line="400" w:lineRule="exact"/>
        <w:ind w:firstLine="465"/>
        <w:rPr>
          <w:rFonts w:asciiTheme="majorEastAsia" w:eastAsiaTheme="majorEastAsia" w:hAnsiTheme="majorEastAsia"/>
          <w:sz w:val="24"/>
          <w:szCs w:val="24"/>
        </w:rPr>
      </w:pPr>
      <w:r w:rsidRPr="00AE4506">
        <w:rPr>
          <w:rFonts w:asciiTheme="majorEastAsia" w:eastAsiaTheme="majorEastAsia" w:hAnsiTheme="majorEastAsia" w:hint="eastAsia"/>
          <w:sz w:val="24"/>
          <w:szCs w:val="24"/>
        </w:rPr>
        <w:t>2.</w:t>
      </w:r>
      <w:r w:rsidRPr="00AE4506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AE4506">
        <w:rPr>
          <w:rFonts w:asciiTheme="majorEastAsia" w:eastAsiaTheme="majorEastAsia" w:hAnsiTheme="majorEastAsia" w:hint="eastAsia"/>
          <w:bCs/>
          <w:sz w:val="24"/>
          <w:szCs w:val="24"/>
        </w:rPr>
        <w:t>须为具备</w:t>
      </w:r>
      <w:r w:rsidRPr="00AE4506">
        <w:rPr>
          <w:rFonts w:asciiTheme="majorEastAsia" w:eastAsiaTheme="majorEastAsia" w:hAnsiTheme="majorEastAsia" w:hint="eastAsia"/>
          <w:sz w:val="24"/>
          <w:szCs w:val="24"/>
        </w:rPr>
        <w:t>电力承试三级资质及以上</w:t>
      </w:r>
      <w:r w:rsidRPr="00AE4506">
        <w:rPr>
          <w:rFonts w:asciiTheme="majorEastAsia" w:eastAsiaTheme="majorEastAsia" w:hAnsiTheme="majorEastAsia" w:hint="eastAsia"/>
          <w:bCs/>
          <w:sz w:val="24"/>
          <w:szCs w:val="24"/>
        </w:rPr>
        <w:t>的独立法人。</w:t>
      </w:r>
    </w:p>
    <w:p w:rsidR="00C544E6" w:rsidRPr="004F0236" w:rsidRDefault="00C544E6" w:rsidP="00AE4506">
      <w:pPr>
        <w:spacing w:line="400" w:lineRule="exact"/>
        <w:ind w:firstLineChars="196" w:firstLine="472"/>
        <w:rPr>
          <w:b/>
          <w:bCs/>
          <w:sz w:val="24"/>
          <w:szCs w:val="24"/>
        </w:rPr>
      </w:pPr>
      <w:r w:rsidRPr="004F0236">
        <w:rPr>
          <w:rFonts w:hint="eastAsia"/>
          <w:b/>
          <w:bCs/>
          <w:sz w:val="24"/>
          <w:szCs w:val="24"/>
        </w:rPr>
        <w:t>备注：</w:t>
      </w:r>
    </w:p>
    <w:p w:rsidR="00CD01AA" w:rsidRPr="003A3867" w:rsidRDefault="00CD01AA" w:rsidP="00AE4506">
      <w:pPr>
        <w:pStyle w:val="a7"/>
        <w:spacing w:line="400" w:lineRule="exact"/>
        <w:ind w:leftChars="228" w:left="839" w:hangingChars="150" w:hanging="360"/>
        <w:rPr>
          <w:rFonts w:asciiTheme="majorEastAsia" w:eastAsiaTheme="majorEastAsia" w:hAnsiTheme="majorEastAsia"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sz w:val="24"/>
          <w:szCs w:val="24"/>
        </w:rPr>
        <w:t>1.</w:t>
      </w:r>
      <w:r w:rsidR="00AE4506"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3A3867">
        <w:rPr>
          <w:rFonts w:asciiTheme="majorEastAsia" w:eastAsiaTheme="majorEastAsia" w:hAnsiTheme="majorEastAsia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CD01AA" w:rsidRDefault="00CD01AA" w:rsidP="00AE4506">
      <w:pPr>
        <w:pStyle w:val="a7"/>
        <w:spacing w:line="400" w:lineRule="exact"/>
        <w:ind w:firstLineChars="196" w:firstLine="472"/>
        <w:rPr>
          <w:rFonts w:asciiTheme="majorEastAsia" w:eastAsiaTheme="majorEastAsia" w:hAnsiTheme="majorEastAsia" w:cs="Arial"/>
          <w:b/>
          <w:bCs/>
          <w:color w:val="333333"/>
          <w:sz w:val="24"/>
          <w:szCs w:val="24"/>
        </w:rPr>
      </w:pPr>
      <w:r>
        <w:rPr>
          <w:rFonts w:asciiTheme="majorEastAsia" w:eastAsiaTheme="majorEastAsia" w:hAnsiTheme="majorEastAsia" w:cs="Arial" w:hint="eastAsia"/>
          <w:b/>
          <w:bCs/>
          <w:color w:val="333333"/>
          <w:sz w:val="24"/>
          <w:szCs w:val="24"/>
        </w:rPr>
        <w:t>2.</w:t>
      </w:r>
      <w:r w:rsidR="00AE4506">
        <w:rPr>
          <w:rFonts w:asciiTheme="majorEastAsia" w:eastAsiaTheme="majorEastAsia" w:hAnsiTheme="majorEastAsia" w:cs="Arial" w:hint="eastAsia"/>
          <w:b/>
          <w:bCs/>
          <w:color w:val="333333"/>
          <w:sz w:val="24"/>
          <w:szCs w:val="24"/>
        </w:rPr>
        <w:t>项目公示时间</w:t>
      </w:r>
      <w:r w:rsidRPr="003A3867">
        <w:rPr>
          <w:rFonts w:asciiTheme="majorEastAsia" w:eastAsiaTheme="majorEastAsia" w:hAnsiTheme="majorEastAsia" w:cs="Arial" w:hint="eastAsia"/>
          <w:b/>
          <w:bCs/>
          <w:color w:val="333333"/>
          <w:sz w:val="24"/>
          <w:szCs w:val="24"/>
        </w:rPr>
        <w:t>：</w:t>
      </w:r>
    </w:p>
    <w:p w:rsidR="00AE4506" w:rsidRPr="00AE4506" w:rsidRDefault="00AE4506" w:rsidP="00AE4506">
      <w:pPr>
        <w:pStyle w:val="a7"/>
        <w:spacing w:line="400" w:lineRule="exact"/>
        <w:ind w:firstLineChars="294" w:firstLine="706"/>
        <w:rPr>
          <w:rFonts w:asciiTheme="majorEastAsia" w:eastAsiaTheme="majorEastAsia" w:hAnsiTheme="majorEastAsia" w:cs="Arial"/>
          <w:color w:val="333333"/>
          <w:sz w:val="24"/>
          <w:szCs w:val="24"/>
        </w:rPr>
      </w:pPr>
      <w:r w:rsidRPr="00AE4506">
        <w:rPr>
          <w:rFonts w:asciiTheme="majorEastAsia" w:eastAsiaTheme="majorEastAsia" w:hAnsiTheme="majorEastAsia" w:cs="Arial" w:hint="eastAsia"/>
          <w:bCs/>
          <w:color w:val="333333"/>
          <w:sz w:val="24"/>
          <w:szCs w:val="24"/>
        </w:rPr>
        <w:t>2020年4月2</w:t>
      </w:r>
      <w:r w:rsidR="0089561E">
        <w:rPr>
          <w:rFonts w:asciiTheme="majorEastAsia" w:eastAsiaTheme="majorEastAsia" w:hAnsiTheme="majorEastAsia" w:cs="Arial" w:hint="eastAsia"/>
          <w:bCs/>
          <w:color w:val="333333"/>
          <w:sz w:val="24"/>
          <w:szCs w:val="24"/>
        </w:rPr>
        <w:t>8</w:t>
      </w:r>
      <w:r w:rsidRPr="00AE4506">
        <w:rPr>
          <w:rFonts w:asciiTheme="majorEastAsia" w:eastAsiaTheme="majorEastAsia" w:hAnsiTheme="majorEastAsia" w:cs="Arial" w:hint="eastAsia"/>
          <w:bCs/>
          <w:color w:val="333333"/>
          <w:sz w:val="24"/>
          <w:szCs w:val="24"/>
        </w:rPr>
        <w:t>日</w:t>
      </w:r>
      <w:r w:rsidRPr="00AE4506">
        <w:rPr>
          <w:rFonts w:asciiTheme="majorEastAsia" w:eastAsiaTheme="majorEastAsia" w:hAnsiTheme="majorEastAsia" w:cs="Arial"/>
          <w:bCs/>
          <w:color w:val="333333"/>
          <w:sz w:val="24"/>
          <w:szCs w:val="24"/>
        </w:rPr>
        <w:t>—</w:t>
      </w:r>
      <w:r w:rsidRPr="00AE4506">
        <w:rPr>
          <w:rFonts w:asciiTheme="majorEastAsia" w:eastAsiaTheme="majorEastAsia" w:hAnsiTheme="majorEastAsia" w:cs="Arial" w:hint="eastAsia"/>
          <w:bCs/>
          <w:color w:val="333333"/>
          <w:sz w:val="24"/>
          <w:szCs w:val="24"/>
        </w:rPr>
        <w:t>5月</w:t>
      </w:r>
      <w:r w:rsidR="0089561E">
        <w:rPr>
          <w:rFonts w:asciiTheme="majorEastAsia" w:eastAsiaTheme="majorEastAsia" w:hAnsiTheme="majorEastAsia" w:cs="Arial" w:hint="eastAsia"/>
          <w:bCs/>
          <w:color w:val="333333"/>
          <w:sz w:val="24"/>
          <w:szCs w:val="24"/>
        </w:rPr>
        <w:t>8</w:t>
      </w:r>
      <w:r w:rsidRPr="00AE4506">
        <w:rPr>
          <w:rFonts w:asciiTheme="majorEastAsia" w:eastAsiaTheme="majorEastAsia" w:hAnsiTheme="majorEastAsia" w:cs="Arial" w:hint="eastAsia"/>
          <w:bCs/>
          <w:color w:val="333333"/>
          <w:sz w:val="24"/>
          <w:szCs w:val="24"/>
        </w:rPr>
        <w:t>日</w:t>
      </w:r>
    </w:p>
    <w:p w:rsidR="00AE4506" w:rsidRDefault="00CD01AA" w:rsidP="00AE4506">
      <w:pPr>
        <w:pStyle w:val="a7"/>
        <w:widowControl/>
        <w:spacing w:line="400" w:lineRule="exact"/>
        <w:ind w:firstLineChars="294" w:firstLine="708"/>
        <w:rPr>
          <w:rFonts w:asciiTheme="majorEastAsia" w:eastAsiaTheme="majorEastAsia" w:hAnsiTheme="majorEastAsia" w:cs="Arial"/>
          <w:color w:val="333333"/>
          <w:sz w:val="24"/>
          <w:szCs w:val="24"/>
        </w:rPr>
      </w:pPr>
      <w:r w:rsidRPr="003A3867">
        <w:rPr>
          <w:rFonts w:asciiTheme="majorEastAsia" w:eastAsiaTheme="majorEastAsia" w:hAnsiTheme="majorEastAsia" w:cs="Arial" w:hint="eastAsia"/>
          <w:b/>
          <w:bCs/>
          <w:color w:val="333333"/>
          <w:sz w:val="24"/>
          <w:szCs w:val="24"/>
        </w:rPr>
        <w:t>参选文件递交</w:t>
      </w:r>
      <w:r w:rsidRPr="00AE4506">
        <w:rPr>
          <w:rFonts w:asciiTheme="majorEastAsia" w:eastAsiaTheme="majorEastAsia" w:hAnsiTheme="majorEastAsia" w:cs="Arial" w:hint="eastAsia"/>
          <w:b/>
          <w:color w:val="333333"/>
          <w:sz w:val="24"/>
          <w:szCs w:val="24"/>
        </w:rPr>
        <w:t>截止时间</w:t>
      </w:r>
      <w:r w:rsidRPr="00AE4506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(以比选人收到参选文件的时间为准):</w:t>
      </w:r>
    </w:p>
    <w:p w:rsidR="00CD01AA" w:rsidRPr="00AE4506" w:rsidRDefault="00CD01AA" w:rsidP="00AE4506">
      <w:pPr>
        <w:pStyle w:val="a7"/>
        <w:widowControl/>
        <w:spacing w:line="400" w:lineRule="exact"/>
        <w:ind w:firstLineChars="294" w:firstLine="706"/>
        <w:rPr>
          <w:rFonts w:asciiTheme="majorEastAsia" w:eastAsiaTheme="majorEastAsia" w:hAnsiTheme="majorEastAsia" w:cs="Arial"/>
          <w:color w:val="333333"/>
          <w:sz w:val="24"/>
          <w:szCs w:val="24"/>
        </w:rPr>
      </w:pPr>
      <w:r w:rsidRPr="00AE4506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2020年</w:t>
      </w:r>
      <w:r w:rsidR="00AE4506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5</w:t>
      </w:r>
      <w:r w:rsidRPr="00AE4506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月</w:t>
      </w:r>
      <w:r w:rsidR="00AE4506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11</w:t>
      </w:r>
      <w:r w:rsidRPr="00AE4506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日下午1</w:t>
      </w:r>
      <w:r w:rsidR="00AE4506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7</w:t>
      </w:r>
      <w:r w:rsidRPr="00AE4506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:30时。</w:t>
      </w:r>
    </w:p>
    <w:p w:rsidR="00CD01AA" w:rsidRPr="003A3867" w:rsidRDefault="00AE4506" w:rsidP="00AE4506">
      <w:pPr>
        <w:pStyle w:val="a7"/>
        <w:spacing w:line="400" w:lineRule="exact"/>
        <w:ind w:firstLineChars="196" w:firstLine="504"/>
        <w:rPr>
          <w:b/>
          <w:bCs/>
          <w:snapToGrid w:val="0"/>
          <w:spacing w:val="8"/>
          <w:sz w:val="24"/>
        </w:rPr>
      </w:pPr>
      <w:r>
        <w:rPr>
          <w:rFonts w:hint="eastAsia"/>
          <w:b/>
          <w:bCs/>
          <w:snapToGrid w:val="0"/>
          <w:spacing w:val="8"/>
          <w:sz w:val="24"/>
          <w:szCs w:val="24"/>
        </w:rPr>
        <w:t>3</w:t>
      </w:r>
      <w:r w:rsidR="00CD01AA">
        <w:rPr>
          <w:rFonts w:hint="eastAsia"/>
          <w:b/>
          <w:bCs/>
          <w:snapToGrid w:val="0"/>
          <w:spacing w:val="8"/>
          <w:sz w:val="24"/>
          <w:szCs w:val="24"/>
        </w:rPr>
        <w:t>.</w:t>
      </w:r>
      <w:r w:rsidR="00FD25CB" w:rsidRPr="00FD25CB">
        <w:rPr>
          <w:rFonts w:hint="eastAsia"/>
          <w:spacing w:val="-11"/>
          <w:sz w:val="24"/>
          <w:szCs w:val="24"/>
        </w:rPr>
        <w:t>参选</w:t>
      </w:r>
      <w:r w:rsidR="00FD25CB" w:rsidRPr="00FD25CB">
        <w:rPr>
          <w:spacing w:val="-11"/>
          <w:sz w:val="24"/>
          <w:szCs w:val="24"/>
        </w:rPr>
        <w:t>单位的报价</w:t>
      </w:r>
      <w:r w:rsidR="00FD25CB" w:rsidRPr="00FD25CB">
        <w:rPr>
          <w:rFonts w:hint="eastAsia"/>
          <w:spacing w:val="-11"/>
          <w:sz w:val="24"/>
          <w:szCs w:val="24"/>
        </w:rPr>
        <w:t>作为</w:t>
      </w:r>
      <w:r w:rsidR="00FD25CB" w:rsidRPr="00FD25CB">
        <w:rPr>
          <w:spacing w:val="-11"/>
          <w:sz w:val="24"/>
          <w:szCs w:val="24"/>
        </w:rPr>
        <w:t>比选要件</w:t>
      </w:r>
      <w:r w:rsidR="00FD25CB">
        <w:rPr>
          <w:rFonts w:hint="eastAsia"/>
          <w:spacing w:val="-11"/>
          <w:sz w:val="24"/>
          <w:szCs w:val="24"/>
        </w:rPr>
        <w:t>，</w:t>
      </w:r>
      <w:r w:rsidR="00FD25CB" w:rsidRPr="00FD25CB">
        <w:rPr>
          <w:spacing w:val="-11"/>
          <w:sz w:val="24"/>
          <w:szCs w:val="24"/>
        </w:rPr>
        <w:t>比选人将</w:t>
      </w:r>
      <w:r w:rsidR="00FD25CB" w:rsidRPr="00FD25CB">
        <w:rPr>
          <w:rFonts w:hint="eastAsia"/>
          <w:spacing w:val="-11"/>
          <w:sz w:val="24"/>
          <w:szCs w:val="24"/>
        </w:rPr>
        <w:t>先</w:t>
      </w:r>
      <w:r w:rsidR="00FD25CB" w:rsidRPr="00FD25CB">
        <w:rPr>
          <w:spacing w:val="-11"/>
          <w:sz w:val="24"/>
          <w:szCs w:val="24"/>
        </w:rPr>
        <w:t>对参选人进行</w:t>
      </w:r>
      <w:r w:rsidR="00FD25CB" w:rsidRPr="00FD25CB">
        <w:rPr>
          <w:rFonts w:hint="eastAsia"/>
          <w:spacing w:val="-11"/>
          <w:sz w:val="24"/>
          <w:szCs w:val="24"/>
        </w:rPr>
        <w:t>资质评审</w:t>
      </w:r>
      <w:r w:rsidR="00FD25CB" w:rsidRPr="00FD25CB">
        <w:rPr>
          <w:spacing w:val="-11"/>
          <w:sz w:val="24"/>
          <w:szCs w:val="24"/>
        </w:rPr>
        <w:t>，</w:t>
      </w:r>
      <w:r w:rsidR="00FD25CB" w:rsidRPr="00FD25CB">
        <w:rPr>
          <w:rFonts w:hint="eastAsia"/>
          <w:bCs/>
          <w:snapToGrid w:val="0"/>
          <w:spacing w:val="8"/>
          <w:sz w:val="24"/>
          <w:szCs w:val="24"/>
        </w:rPr>
        <w:t>在控制价格</w:t>
      </w:r>
      <w:r w:rsidR="00FD25CB">
        <w:rPr>
          <w:rFonts w:hint="eastAsia"/>
          <w:bCs/>
          <w:snapToGrid w:val="0"/>
          <w:spacing w:val="8"/>
          <w:sz w:val="24"/>
          <w:szCs w:val="24"/>
        </w:rPr>
        <w:t>（</w:t>
      </w:r>
      <w:r w:rsidR="00FD25CB">
        <w:rPr>
          <w:rFonts w:hint="eastAsia"/>
          <w:bCs/>
          <w:snapToGrid w:val="0"/>
          <w:spacing w:val="8"/>
          <w:sz w:val="24"/>
          <w:szCs w:val="24"/>
        </w:rPr>
        <w:t>100000.00</w:t>
      </w:r>
      <w:r w:rsidR="00FD25CB">
        <w:rPr>
          <w:rFonts w:hint="eastAsia"/>
          <w:bCs/>
          <w:snapToGrid w:val="0"/>
          <w:spacing w:val="8"/>
          <w:sz w:val="24"/>
          <w:szCs w:val="24"/>
        </w:rPr>
        <w:t>元）</w:t>
      </w:r>
      <w:r w:rsidR="00FD25CB" w:rsidRPr="00FD25CB">
        <w:rPr>
          <w:rFonts w:hint="eastAsia"/>
          <w:bCs/>
          <w:snapToGrid w:val="0"/>
          <w:spacing w:val="8"/>
          <w:sz w:val="24"/>
          <w:szCs w:val="24"/>
        </w:rPr>
        <w:t>范围内，资格审查合格且报价最低的为中选单位。</w:t>
      </w:r>
      <w:r w:rsidR="00CD01AA" w:rsidRPr="00FD25CB">
        <w:rPr>
          <w:b/>
          <w:bCs/>
          <w:snapToGrid w:val="0"/>
          <w:spacing w:val="8"/>
          <w:sz w:val="24"/>
          <w:szCs w:val="24"/>
        </w:rPr>
        <w:t xml:space="preserve"> </w:t>
      </w:r>
    </w:p>
    <w:p w:rsidR="00CD01AA" w:rsidRPr="003A3867" w:rsidRDefault="00CD01AA" w:rsidP="00AE4506">
      <w:pPr>
        <w:pStyle w:val="a7"/>
        <w:spacing w:line="400" w:lineRule="exact"/>
        <w:ind w:left="360" w:firstLine="480"/>
        <w:rPr>
          <w:sz w:val="24"/>
          <w:szCs w:val="24"/>
        </w:rPr>
      </w:pPr>
      <w:r w:rsidRPr="003A3867">
        <w:rPr>
          <w:rFonts w:hint="eastAsia"/>
          <w:sz w:val="24"/>
          <w:szCs w:val="24"/>
        </w:rPr>
        <w:t>商务联系人：纪捍政</w:t>
      </w:r>
      <w:r w:rsidRPr="003A3867">
        <w:rPr>
          <w:rFonts w:hint="eastAsia"/>
          <w:sz w:val="24"/>
          <w:szCs w:val="24"/>
        </w:rPr>
        <w:t xml:space="preserve">      </w:t>
      </w:r>
      <w:r w:rsidRPr="00E50826">
        <w:rPr>
          <w:rFonts w:ascii="宋体" w:eastAsia="宋体" w:hAnsi="Calibri" w:cs="Times New Roman" w:hint="eastAsia"/>
          <w:kern w:val="0"/>
          <w:sz w:val="24"/>
          <w:szCs w:val="24"/>
        </w:rPr>
        <w:t>0596-6311823    hzji@fhcpec.com.cn</w:t>
      </w:r>
    </w:p>
    <w:p w:rsidR="00CD01AA" w:rsidRPr="00A26BD6" w:rsidRDefault="00CD01AA" w:rsidP="00AE4506">
      <w:pPr>
        <w:pStyle w:val="1"/>
        <w:spacing w:line="400" w:lineRule="exact"/>
        <w:ind w:leftChars="171" w:left="359" w:firstLineChars="200" w:firstLine="480"/>
        <w:rPr>
          <w:sz w:val="24"/>
          <w:szCs w:val="24"/>
        </w:rPr>
      </w:pPr>
      <w:r w:rsidRPr="00A26BD6">
        <w:rPr>
          <w:rFonts w:hint="eastAsia"/>
          <w:sz w:val="24"/>
          <w:szCs w:val="24"/>
        </w:rPr>
        <w:t>技术联系人：</w:t>
      </w:r>
      <w:r w:rsidR="00E50826">
        <w:rPr>
          <w:rFonts w:hint="eastAsia"/>
          <w:sz w:val="24"/>
          <w:szCs w:val="24"/>
        </w:rPr>
        <w:t>李智龙</w:t>
      </w:r>
      <w:r>
        <w:rPr>
          <w:rFonts w:hint="eastAsia"/>
          <w:sz w:val="24"/>
          <w:szCs w:val="24"/>
        </w:rPr>
        <w:t xml:space="preserve">      0596-6311</w:t>
      </w:r>
      <w:r w:rsidR="00E50826">
        <w:rPr>
          <w:rFonts w:hint="eastAsia"/>
          <w:sz w:val="24"/>
          <w:szCs w:val="24"/>
        </w:rPr>
        <w:t>870</w:t>
      </w:r>
      <w:r>
        <w:rPr>
          <w:rFonts w:hint="eastAsia"/>
          <w:sz w:val="24"/>
          <w:szCs w:val="24"/>
        </w:rPr>
        <w:t xml:space="preserve">    </w:t>
      </w:r>
      <w:r w:rsidR="00E50826">
        <w:rPr>
          <w:rFonts w:hint="eastAsia"/>
          <w:sz w:val="24"/>
          <w:szCs w:val="24"/>
        </w:rPr>
        <w:t>lizl</w:t>
      </w:r>
      <w:r>
        <w:rPr>
          <w:rFonts w:hint="eastAsia"/>
          <w:sz w:val="24"/>
          <w:szCs w:val="24"/>
        </w:rPr>
        <w:t>@fhcpec.com.cn</w:t>
      </w:r>
    </w:p>
    <w:p w:rsidR="00CD01AA" w:rsidRPr="003A3867" w:rsidRDefault="00CD01AA" w:rsidP="00AE4506">
      <w:pPr>
        <w:pStyle w:val="a7"/>
        <w:spacing w:line="400" w:lineRule="exact"/>
        <w:ind w:left="360" w:firstLine="480"/>
        <w:rPr>
          <w:sz w:val="24"/>
          <w:szCs w:val="24"/>
        </w:rPr>
      </w:pPr>
      <w:r w:rsidRPr="003A3867">
        <w:rPr>
          <w:rFonts w:hint="eastAsia"/>
          <w:sz w:val="24"/>
          <w:szCs w:val="24"/>
        </w:rPr>
        <w:t>地址：漳州市漳浦县杜浔镇杜昌路</w:t>
      </w:r>
      <w:r w:rsidRPr="003A3867">
        <w:rPr>
          <w:rFonts w:hint="eastAsia"/>
          <w:sz w:val="24"/>
          <w:szCs w:val="24"/>
        </w:rPr>
        <w:t>9</w:t>
      </w:r>
      <w:r w:rsidRPr="003A3867">
        <w:rPr>
          <w:rFonts w:hint="eastAsia"/>
          <w:sz w:val="24"/>
          <w:szCs w:val="24"/>
        </w:rPr>
        <w:t>号（福海创办公楼二楼，企管部）</w:t>
      </w:r>
    </w:p>
    <w:p w:rsidR="00C544E6" w:rsidRDefault="00C544E6" w:rsidP="00AE4506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</w:t>
      </w:r>
      <w:r w:rsidR="00CD01AA">
        <w:rPr>
          <w:rFonts w:hint="eastAsia"/>
          <w:sz w:val="24"/>
          <w:szCs w:val="24"/>
        </w:rPr>
        <w:t>福建福海创石油化工</w:t>
      </w:r>
      <w:r>
        <w:rPr>
          <w:rFonts w:hint="eastAsia"/>
          <w:sz w:val="24"/>
          <w:szCs w:val="24"/>
        </w:rPr>
        <w:t>有限公司</w:t>
      </w:r>
      <w:r>
        <w:rPr>
          <w:rFonts w:hint="eastAsia"/>
          <w:sz w:val="24"/>
          <w:szCs w:val="24"/>
        </w:rPr>
        <w:t xml:space="preserve"> </w:t>
      </w:r>
    </w:p>
    <w:p w:rsidR="00170042" w:rsidRPr="005D35A1" w:rsidRDefault="00C544E6" w:rsidP="00AE4506">
      <w:pPr>
        <w:spacing w:line="400" w:lineRule="exact"/>
        <w:ind w:firstLineChars="200" w:firstLine="480"/>
        <w:rPr>
          <w:rFonts w:asciiTheme="majorEastAsia" w:eastAsiaTheme="majorEastAsia" w:hAnsiTheme="majorEastAsia" w:cs="宋体"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04</w:t>
      </w:r>
      <w:r>
        <w:rPr>
          <w:rFonts w:hint="eastAsia"/>
          <w:sz w:val="24"/>
          <w:szCs w:val="24"/>
        </w:rPr>
        <w:t>月</w:t>
      </w:r>
      <w:r w:rsidR="00E50826">
        <w:rPr>
          <w:rFonts w:hint="eastAsia"/>
          <w:sz w:val="24"/>
          <w:szCs w:val="24"/>
        </w:rPr>
        <w:t>2</w:t>
      </w:r>
      <w:r w:rsidR="0089561E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日</w:t>
      </w:r>
    </w:p>
    <w:sectPr w:rsidR="00170042" w:rsidRPr="005D35A1" w:rsidSect="00B963E1">
      <w:pgSz w:w="11906" w:h="16838"/>
      <w:pgMar w:top="1134" w:right="851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490" w:rsidRDefault="008D7490" w:rsidP="00281331">
      <w:r>
        <w:separator/>
      </w:r>
    </w:p>
  </w:endnote>
  <w:endnote w:type="continuationSeparator" w:id="0">
    <w:p w:rsidR="008D7490" w:rsidRDefault="008D7490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490" w:rsidRDefault="008D7490" w:rsidP="00281331">
      <w:r>
        <w:separator/>
      </w:r>
    </w:p>
  </w:footnote>
  <w:footnote w:type="continuationSeparator" w:id="0">
    <w:p w:rsidR="008D7490" w:rsidRDefault="008D7490" w:rsidP="00281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5479"/>
    <w:multiLevelType w:val="hybridMultilevel"/>
    <w:tmpl w:val="53CACAF6"/>
    <w:lvl w:ilvl="0" w:tplc="A704D90C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4E25B45"/>
    <w:multiLevelType w:val="hybridMultilevel"/>
    <w:tmpl w:val="EEEEBCFC"/>
    <w:lvl w:ilvl="0" w:tplc="C82E4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AE0600"/>
    <w:multiLevelType w:val="hybridMultilevel"/>
    <w:tmpl w:val="F68CE098"/>
    <w:lvl w:ilvl="0" w:tplc="DFB0F956">
      <w:start w:val="1"/>
      <w:numFmt w:val="decimal"/>
      <w:lvlText w:val="%1."/>
      <w:lvlJc w:val="left"/>
      <w:pPr>
        <w:ind w:left="83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3">
    <w:nsid w:val="20E8171C"/>
    <w:multiLevelType w:val="hybridMultilevel"/>
    <w:tmpl w:val="B2505E28"/>
    <w:lvl w:ilvl="0" w:tplc="B34E3084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6F6135C9"/>
    <w:multiLevelType w:val="hybridMultilevel"/>
    <w:tmpl w:val="C6E6F604"/>
    <w:lvl w:ilvl="0" w:tplc="7F00A6F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59F7"/>
    <w:rsid w:val="000227F8"/>
    <w:rsid w:val="00023790"/>
    <w:rsid w:val="0003118E"/>
    <w:rsid w:val="00046665"/>
    <w:rsid w:val="000553F0"/>
    <w:rsid w:val="00060AB9"/>
    <w:rsid w:val="00061F1C"/>
    <w:rsid w:val="0007019C"/>
    <w:rsid w:val="00080F07"/>
    <w:rsid w:val="00092C24"/>
    <w:rsid w:val="00097A7C"/>
    <w:rsid w:val="000B323A"/>
    <w:rsid w:val="000F2E5E"/>
    <w:rsid w:val="00126696"/>
    <w:rsid w:val="001505B3"/>
    <w:rsid w:val="00170042"/>
    <w:rsid w:val="00187712"/>
    <w:rsid w:val="00193C3B"/>
    <w:rsid w:val="00196F1B"/>
    <w:rsid w:val="00197104"/>
    <w:rsid w:val="002321F6"/>
    <w:rsid w:val="00273C33"/>
    <w:rsid w:val="00281331"/>
    <w:rsid w:val="002904B3"/>
    <w:rsid w:val="0029259C"/>
    <w:rsid w:val="00293643"/>
    <w:rsid w:val="00305B8D"/>
    <w:rsid w:val="00307D9F"/>
    <w:rsid w:val="0031020C"/>
    <w:rsid w:val="00330BA8"/>
    <w:rsid w:val="00334276"/>
    <w:rsid w:val="00335ED9"/>
    <w:rsid w:val="00356C2C"/>
    <w:rsid w:val="0036607B"/>
    <w:rsid w:val="003671E6"/>
    <w:rsid w:val="003765E0"/>
    <w:rsid w:val="0039136B"/>
    <w:rsid w:val="003A3867"/>
    <w:rsid w:val="003A6963"/>
    <w:rsid w:val="003B5263"/>
    <w:rsid w:val="004002EB"/>
    <w:rsid w:val="0040795F"/>
    <w:rsid w:val="0042066C"/>
    <w:rsid w:val="0042468D"/>
    <w:rsid w:val="00443B8E"/>
    <w:rsid w:val="004A038A"/>
    <w:rsid w:val="004A30EB"/>
    <w:rsid w:val="004A3B54"/>
    <w:rsid w:val="004A45EC"/>
    <w:rsid w:val="004B5222"/>
    <w:rsid w:val="004E6FD7"/>
    <w:rsid w:val="004F0236"/>
    <w:rsid w:val="004F0FC9"/>
    <w:rsid w:val="004F4D2F"/>
    <w:rsid w:val="005015DF"/>
    <w:rsid w:val="0051066D"/>
    <w:rsid w:val="00523266"/>
    <w:rsid w:val="0053079F"/>
    <w:rsid w:val="005313F7"/>
    <w:rsid w:val="00537ADC"/>
    <w:rsid w:val="00554258"/>
    <w:rsid w:val="00564368"/>
    <w:rsid w:val="00586E40"/>
    <w:rsid w:val="00591081"/>
    <w:rsid w:val="005A5389"/>
    <w:rsid w:val="005D2B7D"/>
    <w:rsid w:val="005D35A1"/>
    <w:rsid w:val="005E11B4"/>
    <w:rsid w:val="005F07B2"/>
    <w:rsid w:val="005F1B46"/>
    <w:rsid w:val="005F3238"/>
    <w:rsid w:val="006950BE"/>
    <w:rsid w:val="00697E28"/>
    <w:rsid w:val="006A2BD3"/>
    <w:rsid w:val="006C1419"/>
    <w:rsid w:val="006E61F5"/>
    <w:rsid w:val="00722EF3"/>
    <w:rsid w:val="007268C5"/>
    <w:rsid w:val="00743FEA"/>
    <w:rsid w:val="007800C9"/>
    <w:rsid w:val="00785A63"/>
    <w:rsid w:val="00790475"/>
    <w:rsid w:val="007F0F4C"/>
    <w:rsid w:val="008015EE"/>
    <w:rsid w:val="00827793"/>
    <w:rsid w:val="0083117D"/>
    <w:rsid w:val="008409A1"/>
    <w:rsid w:val="0085414E"/>
    <w:rsid w:val="00874B09"/>
    <w:rsid w:val="00874E67"/>
    <w:rsid w:val="008762DB"/>
    <w:rsid w:val="00884729"/>
    <w:rsid w:val="0089561E"/>
    <w:rsid w:val="008A652A"/>
    <w:rsid w:val="008B4D35"/>
    <w:rsid w:val="008D7490"/>
    <w:rsid w:val="008F4228"/>
    <w:rsid w:val="008F7246"/>
    <w:rsid w:val="00907250"/>
    <w:rsid w:val="0093310E"/>
    <w:rsid w:val="009A76A1"/>
    <w:rsid w:val="009C4A44"/>
    <w:rsid w:val="009D4410"/>
    <w:rsid w:val="00A21DBC"/>
    <w:rsid w:val="00A64A14"/>
    <w:rsid w:val="00A64C4B"/>
    <w:rsid w:val="00A73BE6"/>
    <w:rsid w:val="00A87AEA"/>
    <w:rsid w:val="00AB1B3E"/>
    <w:rsid w:val="00AB5853"/>
    <w:rsid w:val="00AC0515"/>
    <w:rsid w:val="00AD4C81"/>
    <w:rsid w:val="00AE1ED5"/>
    <w:rsid w:val="00AE4506"/>
    <w:rsid w:val="00B01336"/>
    <w:rsid w:val="00B05B26"/>
    <w:rsid w:val="00B17A27"/>
    <w:rsid w:val="00B232B0"/>
    <w:rsid w:val="00B27361"/>
    <w:rsid w:val="00B47837"/>
    <w:rsid w:val="00B85265"/>
    <w:rsid w:val="00B963E1"/>
    <w:rsid w:val="00BD108D"/>
    <w:rsid w:val="00C02957"/>
    <w:rsid w:val="00C23854"/>
    <w:rsid w:val="00C2427A"/>
    <w:rsid w:val="00C27762"/>
    <w:rsid w:val="00C544E6"/>
    <w:rsid w:val="00C70EC3"/>
    <w:rsid w:val="00C839F9"/>
    <w:rsid w:val="00CB4D56"/>
    <w:rsid w:val="00CC3647"/>
    <w:rsid w:val="00CD01AA"/>
    <w:rsid w:val="00CD3CB2"/>
    <w:rsid w:val="00D05C94"/>
    <w:rsid w:val="00D27F83"/>
    <w:rsid w:val="00D44246"/>
    <w:rsid w:val="00D4656D"/>
    <w:rsid w:val="00D54570"/>
    <w:rsid w:val="00D6709C"/>
    <w:rsid w:val="00DA5163"/>
    <w:rsid w:val="00DC34E8"/>
    <w:rsid w:val="00E0178A"/>
    <w:rsid w:val="00E04DB5"/>
    <w:rsid w:val="00E073BC"/>
    <w:rsid w:val="00E50826"/>
    <w:rsid w:val="00E63376"/>
    <w:rsid w:val="00E84403"/>
    <w:rsid w:val="00EA396B"/>
    <w:rsid w:val="00EA645D"/>
    <w:rsid w:val="00ED75AB"/>
    <w:rsid w:val="00F04FCC"/>
    <w:rsid w:val="00F13DC4"/>
    <w:rsid w:val="00F63799"/>
    <w:rsid w:val="00F720D0"/>
    <w:rsid w:val="00F75D2B"/>
    <w:rsid w:val="00F8074C"/>
    <w:rsid w:val="00F82EB2"/>
    <w:rsid w:val="00F849A1"/>
    <w:rsid w:val="00F95D18"/>
    <w:rsid w:val="00F96AC1"/>
    <w:rsid w:val="00FB5737"/>
    <w:rsid w:val="00FD25CB"/>
    <w:rsid w:val="00FD767E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C544E6"/>
    <w:pPr>
      <w:autoSpaceDE w:val="0"/>
      <w:autoSpaceDN w:val="0"/>
      <w:ind w:left="629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  <w:style w:type="paragraph" w:customStyle="1" w:styleId="1">
    <w:name w:val="正文1"/>
    <w:qFormat/>
    <w:rsid w:val="00D6709C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8">
    <w:name w:val="文档正文"/>
    <w:basedOn w:val="a"/>
    <w:qFormat/>
    <w:rsid w:val="00B85265"/>
    <w:pPr>
      <w:autoSpaceDE w:val="0"/>
      <w:autoSpaceDN w:val="0"/>
      <w:spacing w:beforeLines="50" w:afterLines="50" w:line="360" w:lineRule="auto"/>
      <w:ind w:firstLineChars="200" w:firstLine="560"/>
      <w:jc w:val="left"/>
    </w:pPr>
    <w:rPr>
      <w:rFonts w:ascii="宋体" w:eastAsia="宋体" w:hAnsi="宋体" w:cs="Arial"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rsid w:val="00C544E6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9">
    <w:name w:val="Body Text"/>
    <w:basedOn w:val="a"/>
    <w:link w:val="Char2"/>
    <w:qFormat/>
    <w:rsid w:val="00C544E6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2">
    <w:name w:val="正文文本 Char"/>
    <w:basedOn w:val="a0"/>
    <w:link w:val="a9"/>
    <w:rsid w:val="00C544E6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a">
    <w:name w:val="Date"/>
    <w:basedOn w:val="a"/>
    <w:next w:val="a"/>
    <w:link w:val="Char3"/>
    <w:unhideWhenUsed/>
    <w:rsid w:val="00827793"/>
    <w:pPr>
      <w:ind w:leftChars="2500" w:left="100"/>
    </w:pPr>
  </w:style>
  <w:style w:type="character" w:customStyle="1" w:styleId="Char3">
    <w:name w:val="日期 Char"/>
    <w:basedOn w:val="a0"/>
    <w:link w:val="aa"/>
    <w:rsid w:val="008277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1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</cp:revision>
  <dcterms:created xsi:type="dcterms:W3CDTF">2020-04-26T05:41:00Z</dcterms:created>
  <dcterms:modified xsi:type="dcterms:W3CDTF">2020-04-27T05:49:00Z</dcterms:modified>
</cp:coreProperties>
</file>