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commentRangeStart w:id="0"/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  <w:commentRangeEnd w:id="0"/>
      <w:r w:rsidR="001628E9">
        <w:rPr>
          <w:rStyle w:val="a4"/>
        </w:rPr>
        <w:commentReference w:id="0"/>
      </w:r>
    </w:p>
    <w:p w:rsidR="00BB4ECD" w:rsidRPr="00F22ADB" w:rsidRDefault="00C211ED" w:rsidP="00BB4ECD">
      <w:pPr>
        <w:jc w:val="center"/>
        <w:rPr>
          <w:rFonts w:ascii="宋体" w:hint="eastAsia"/>
          <w:b/>
          <w:bCs/>
          <w:color w:val="000000" w:themeColor="text1"/>
          <w:sz w:val="36"/>
          <w:szCs w:val="52"/>
        </w:rPr>
      </w:pPr>
      <w:r w:rsidRPr="00F22ADB">
        <w:rPr>
          <w:rFonts w:ascii="宋体" w:hint="eastAsia"/>
          <w:b/>
          <w:bCs/>
          <w:color w:val="000000" w:themeColor="text1"/>
          <w:sz w:val="36"/>
          <w:szCs w:val="52"/>
        </w:rPr>
        <w:t>安全生产管理信息系统（MIS）系统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commentRangeStart w:id="1"/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F22ADB" w:rsidRPr="00E244BD">
        <w:rPr>
          <w:rFonts w:hAnsi="宋体" w:cs="宋体" w:hint="eastAsia"/>
          <w:bCs/>
          <w:sz w:val="32"/>
          <w:szCs w:val="32"/>
          <w:u w:val="single"/>
        </w:rPr>
        <w:t>FHC-PT</w:t>
      </w:r>
      <w:r w:rsidR="00F22ADB">
        <w:rPr>
          <w:rFonts w:hAnsi="宋体" w:cs="宋体" w:hint="eastAsia"/>
          <w:bCs/>
          <w:sz w:val="32"/>
          <w:szCs w:val="32"/>
          <w:u w:val="single"/>
        </w:rPr>
        <w:t>CG20200226004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  <w:commentRangeEnd w:id="1"/>
      <w:r w:rsidR="001628E9">
        <w:rPr>
          <w:rStyle w:val="a4"/>
        </w:rPr>
        <w:commentReference w:id="1"/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commentRangeStart w:id="2"/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="00C211ED" w:rsidRPr="00F22ADB">
        <w:rPr>
          <w:rFonts w:asciiTheme="minorEastAsia" w:eastAsiaTheme="minorEastAsia" w:hAnsiTheme="minorEastAsia" w:cs="Helvetica" w:hint="eastAsia"/>
          <w:u w:val="single"/>
        </w:rPr>
        <w:t>4</w:t>
      </w:r>
      <w:r w:rsidRPr="00F22ADB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C211ED">
        <w:rPr>
          <w:rFonts w:asciiTheme="minorEastAsia" w:eastAsiaTheme="minorEastAsia" w:hAnsiTheme="minorEastAsia" w:cs="Helvetica" w:hint="eastAsia"/>
          <w:u w:val="single"/>
        </w:rPr>
        <w:t>14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C211ED">
        <w:rPr>
          <w:rFonts w:asciiTheme="minorEastAsia" w:eastAsiaTheme="minorEastAsia" w:hAnsiTheme="minorEastAsia" w:cs="Helvetica" w:hint="eastAsia"/>
          <w:u w:val="single"/>
        </w:rPr>
        <w:t>9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C211ED">
        <w:rPr>
          <w:rFonts w:asciiTheme="minorEastAsia" w:eastAsiaTheme="minorEastAsia" w:hAnsiTheme="minorEastAsia" w:cs="Helvetica" w:hint="eastAsia"/>
          <w:u w:val="single"/>
        </w:rPr>
        <w:t>11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commentRangeEnd w:id="2"/>
      <w:r w:rsidR="001628E9">
        <w:rPr>
          <w:rStyle w:val="a4"/>
          <w:rFonts w:asciiTheme="minorHAnsi" w:eastAsiaTheme="minorEastAsia" w:hAnsiTheme="minorHAnsi" w:cstheme="minorBidi"/>
          <w:kern w:val="2"/>
        </w:rPr>
        <w:commentReference w:id="2"/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28E9" w:rsidRPr="00BB4ECD">
        <w:rPr>
          <w:rFonts w:asciiTheme="minorEastAsia" w:eastAsiaTheme="minorEastAsia" w:hAnsiTheme="minorEastAsia" w:cs="Helvetica"/>
        </w:rPr>
        <w:t xml:space="preserve"> </w:t>
      </w:r>
      <w:r w:rsidR="00C211ED">
        <w:rPr>
          <w:rFonts w:asciiTheme="minorEastAsia" w:eastAsiaTheme="minorEastAsia" w:hAnsiTheme="minorEastAsia" w:cs="Helvetica" w:hint="eastAsia"/>
        </w:rPr>
        <w:t>朗坤智慧科技股份有限公司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F22ADB">
        <w:rPr>
          <w:rFonts w:asciiTheme="minorEastAsia" w:eastAsiaTheme="minorEastAsia" w:hAnsiTheme="minorEastAsia" w:cs="Helvetica" w:hint="eastAsia"/>
        </w:rPr>
        <w:t>安全生产管理信息系统（MIS</w:t>
      </w:r>
      <w:r w:rsidR="00F22ADB">
        <w:rPr>
          <w:rFonts w:asciiTheme="minorEastAsia" w:eastAsiaTheme="minorEastAsia" w:hAnsiTheme="minorEastAsia" w:cs="Helvetica"/>
        </w:rPr>
        <w:t>）</w:t>
      </w:r>
      <w:r w:rsidR="00F22ADB">
        <w:rPr>
          <w:rFonts w:asciiTheme="minorEastAsia" w:eastAsiaTheme="minorEastAsia" w:hAnsiTheme="minorEastAsia" w:cs="Helvetica" w:hint="eastAsia"/>
        </w:rPr>
        <w:t>中标价755,500.00元、</w:t>
      </w:r>
      <w:r w:rsidR="00C211ED">
        <w:rPr>
          <w:rFonts w:asciiTheme="minorEastAsia" w:eastAsiaTheme="minorEastAsia" w:hAnsiTheme="minorEastAsia" w:cs="Helvetica" w:hint="eastAsia"/>
        </w:rPr>
        <w:t>综合得分89.15分</w:t>
      </w:r>
      <w:r w:rsidR="00F22ADB">
        <w:rPr>
          <w:rFonts w:asciiTheme="minorEastAsia" w:eastAsiaTheme="minorEastAsia" w:hAnsiTheme="minorEastAsia" w:cs="Helvetica" w:hint="eastAsia"/>
        </w:rPr>
        <w:t>、排名第一</w:t>
      </w:r>
      <w:r w:rsidR="00C211ED">
        <w:rPr>
          <w:rFonts w:asciiTheme="minorEastAsia" w:eastAsiaTheme="minorEastAsia" w:hAnsiTheme="minorEastAsia" w:cs="Helvetica" w:hint="eastAsia"/>
        </w:rPr>
        <w:t>中选。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F22ADB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22ADB">
        <w:rPr>
          <w:rFonts w:asciiTheme="minorEastAsia" w:eastAsiaTheme="minorEastAsia" w:hAnsiTheme="minorEastAsia" w:cs="Helvetica" w:hint="eastAsia"/>
        </w:rPr>
        <w:t>16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22ADB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22ADB">
        <w:rPr>
          <w:rFonts w:asciiTheme="minorEastAsia" w:eastAsiaTheme="minorEastAsia" w:hAnsiTheme="minorEastAsia" w:cs="Helvetica" w:hint="eastAsia"/>
        </w:rPr>
        <w:t>20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陈张龙" w:date="2020-04-15T09:52:00Z" w:initials="zlchen">
    <w:p w:rsidR="001628E9" w:rsidRDefault="001628E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全部统一为</w:t>
      </w:r>
      <w:r>
        <w:rPr>
          <w:rFonts w:hint="eastAsia"/>
        </w:rPr>
        <w:t>FHC</w:t>
      </w:r>
      <w:r>
        <w:rPr>
          <w:rFonts w:hint="eastAsia"/>
        </w:rPr>
        <w:t>，涉及合同执行主体为</w:t>
      </w:r>
      <w:r>
        <w:rPr>
          <w:rFonts w:hint="eastAsia"/>
        </w:rPr>
        <w:t>FHC</w:t>
      </w:r>
      <w:r>
        <w:rPr>
          <w:rFonts w:hint="eastAsia"/>
        </w:rPr>
        <w:t>权属子公司的，在比选文件中注明。</w:t>
      </w:r>
    </w:p>
  </w:comment>
  <w:comment w:id="1" w:author="陈张龙" w:date="2020-04-15T09:57:00Z" w:initials="zlchen">
    <w:p w:rsidR="001628E9" w:rsidRDefault="001628E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项目编号为采购或销售申请的</w:t>
      </w:r>
      <w:r>
        <w:t>表单流水号</w:t>
      </w:r>
    </w:p>
  </w:comment>
  <w:comment w:id="2" w:author="陈张龙" w:date="2020-04-15T09:46:00Z" w:initials="zlchen">
    <w:p w:rsidR="001628E9" w:rsidRDefault="001628E9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据实填写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6F" w:rsidRDefault="00E2676F" w:rsidP="00C211ED">
      <w:r>
        <w:separator/>
      </w:r>
    </w:p>
  </w:endnote>
  <w:endnote w:type="continuationSeparator" w:id="0">
    <w:p w:rsidR="00E2676F" w:rsidRDefault="00E2676F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6F" w:rsidRDefault="00E2676F" w:rsidP="00C211ED">
      <w:r>
        <w:separator/>
      </w:r>
    </w:p>
  </w:footnote>
  <w:footnote w:type="continuationSeparator" w:id="0">
    <w:p w:rsidR="00E2676F" w:rsidRDefault="00E2676F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9752A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211ED"/>
    <w:rsid w:val="00C76E4C"/>
    <w:rsid w:val="00C9402A"/>
    <w:rsid w:val="00D2504B"/>
    <w:rsid w:val="00D41FF6"/>
    <w:rsid w:val="00D6011F"/>
    <w:rsid w:val="00E2676F"/>
    <w:rsid w:val="00E64DB0"/>
    <w:rsid w:val="00E96B70"/>
    <w:rsid w:val="00E96D3B"/>
    <w:rsid w:val="00EF411C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2020-04-15T02:45:00Z</dcterms:created>
  <dcterms:modified xsi:type="dcterms:W3CDTF">2020-04-15T02:45:00Z</dcterms:modified>
</cp:coreProperties>
</file>