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360AA" w14:textId="77777777" w:rsidR="00967702" w:rsidRDefault="00967702">
      <w:pPr>
        <w:pStyle w:val="a3"/>
        <w:rPr>
          <w:rFonts w:ascii="Times New Roman"/>
          <w:sz w:val="20"/>
          <w:lang w:eastAsia="zh-CN"/>
        </w:rPr>
      </w:pPr>
    </w:p>
    <w:p w14:paraId="0D003E77" w14:textId="77777777" w:rsidR="00967702" w:rsidRDefault="00967702">
      <w:pPr>
        <w:pStyle w:val="a3"/>
        <w:rPr>
          <w:rFonts w:ascii="Times New Roman"/>
          <w:sz w:val="20"/>
        </w:rPr>
      </w:pPr>
    </w:p>
    <w:p w14:paraId="5D691380" w14:textId="77777777" w:rsidR="00967702" w:rsidRDefault="00967702">
      <w:pPr>
        <w:pStyle w:val="a3"/>
        <w:rPr>
          <w:rFonts w:ascii="Times New Roman"/>
          <w:sz w:val="20"/>
        </w:rPr>
      </w:pPr>
    </w:p>
    <w:p w14:paraId="231DFF27" w14:textId="77777777" w:rsidR="00967702" w:rsidRDefault="00967702">
      <w:pPr>
        <w:pStyle w:val="a3"/>
        <w:rPr>
          <w:rFonts w:ascii="Times New Roman"/>
          <w:sz w:val="20"/>
        </w:rPr>
      </w:pPr>
    </w:p>
    <w:p w14:paraId="50D232FD" w14:textId="77777777" w:rsidR="00967702" w:rsidRDefault="00967702">
      <w:pPr>
        <w:pStyle w:val="a3"/>
        <w:rPr>
          <w:rFonts w:ascii="Times New Roman"/>
          <w:sz w:val="20"/>
        </w:rPr>
      </w:pPr>
    </w:p>
    <w:p w14:paraId="2AFAFA1D" w14:textId="77777777" w:rsidR="00967702" w:rsidRDefault="00967702">
      <w:pPr>
        <w:pStyle w:val="a3"/>
        <w:spacing w:before="5"/>
        <w:rPr>
          <w:rFonts w:ascii="Times New Roman"/>
          <w:sz w:val="20"/>
        </w:rPr>
      </w:pPr>
    </w:p>
    <w:p w14:paraId="7959FB14" w14:textId="77777777" w:rsidR="00967702" w:rsidRDefault="005E6CF9">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14:paraId="0C023896" w14:textId="072CB610" w:rsidR="00967702" w:rsidRDefault="0005692E" w:rsidP="00CD50DF">
      <w:pPr>
        <w:spacing w:beforeLines="50" w:before="120" w:afterLines="50" w:after="120" w:line="360" w:lineRule="auto"/>
        <w:jc w:val="center"/>
        <w:rPr>
          <w:rFonts w:ascii="微软雅黑" w:eastAsia="微软雅黑"/>
          <w:b/>
          <w:sz w:val="52"/>
          <w:lang w:eastAsia="zh-CN"/>
        </w:rPr>
      </w:pPr>
      <w:r w:rsidRPr="00DC3803">
        <w:rPr>
          <w:rFonts w:ascii="Times New Roman" w:hAnsi="Times New Roman" w:hint="eastAsia"/>
          <w:b/>
          <w:bCs/>
          <w:sz w:val="36"/>
          <w:szCs w:val="36"/>
          <w:u w:val="single"/>
          <w:lang w:eastAsia="zh-CN"/>
        </w:rPr>
        <w:t>磨煤机</w:t>
      </w:r>
      <w:r w:rsidRPr="00DC3803">
        <w:rPr>
          <w:rFonts w:ascii="Times New Roman" w:hAnsi="Times New Roman" w:hint="eastAsia"/>
          <w:b/>
          <w:bCs/>
          <w:sz w:val="36"/>
          <w:szCs w:val="36"/>
          <w:u w:val="single"/>
          <w:lang w:eastAsia="zh-CN"/>
        </w:rPr>
        <w:t>HP743</w:t>
      </w:r>
      <w:r w:rsidRPr="00DC3803">
        <w:rPr>
          <w:rFonts w:ascii="Times New Roman" w:hAnsi="Times New Roman" w:hint="eastAsia"/>
          <w:b/>
          <w:bCs/>
          <w:sz w:val="36"/>
          <w:szCs w:val="36"/>
          <w:u w:val="single"/>
          <w:lang w:eastAsia="zh-CN"/>
        </w:rPr>
        <w:t>辊套堆焊</w:t>
      </w:r>
      <w:r w:rsidR="00DD56C2">
        <w:rPr>
          <w:rFonts w:ascii="微软雅黑" w:eastAsia="微软雅黑" w:hint="eastAsia"/>
          <w:b/>
          <w:sz w:val="52"/>
          <w:lang w:eastAsia="zh-CN"/>
        </w:rPr>
        <w:t>项目</w:t>
      </w:r>
    </w:p>
    <w:p w14:paraId="4C4191F5" w14:textId="77777777" w:rsidR="00967702" w:rsidRDefault="00967702">
      <w:pPr>
        <w:pStyle w:val="a3"/>
        <w:rPr>
          <w:rFonts w:ascii="微软雅黑"/>
          <w:b/>
          <w:sz w:val="68"/>
          <w:lang w:eastAsia="zh-CN"/>
        </w:rPr>
      </w:pPr>
    </w:p>
    <w:p w14:paraId="0A893814" w14:textId="77777777" w:rsidR="00967702" w:rsidRDefault="00967702">
      <w:pPr>
        <w:pStyle w:val="a3"/>
        <w:spacing w:before="4"/>
        <w:rPr>
          <w:rFonts w:ascii="微软雅黑"/>
          <w:b/>
          <w:sz w:val="39"/>
          <w:lang w:eastAsia="zh-CN"/>
        </w:rPr>
      </w:pPr>
    </w:p>
    <w:p w14:paraId="4D390319"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1F38B9E4" w14:textId="55CAB51C" w:rsidR="00322549" w:rsidRPr="00322549" w:rsidRDefault="00322549" w:rsidP="00493072">
      <w:pPr>
        <w:adjustRightInd w:val="0"/>
        <w:jc w:val="center"/>
        <w:rPr>
          <w:sz w:val="28"/>
          <w:szCs w:val="28"/>
          <w:lang w:eastAsia="zh-CN"/>
        </w:rPr>
      </w:pPr>
      <w:r w:rsidRPr="00322549">
        <w:rPr>
          <w:rFonts w:hint="eastAsia"/>
          <w:sz w:val="28"/>
          <w:szCs w:val="28"/>
          <w:lang w:eastAsia="zh-CN"/>
        </w:rPr>
        <w:t>（文件编号：</w:t>
      </w:r>
      <w:r w:rsidR="00493072" w:rsidRPr="00493072">
        <w:rPr>
          <w:sz w:val="28"/>
          <w:szCs w:val="28"/>
          <w:lang w:eastAsia="zh-CN"/>
        </w:rPr>
        <w:t>FHCPTCG20200224002</w:t>
      </w:r>
      <w:r w:rsidRPr="00B03E1F">
        <w:rPr>
          <w:rFonts w:hint="eastAsia"/>
          <w:sz w:val="28"/>
          <w:szCs w:val="28"/>
          <w:lang w:eastAsia="zh-CN"/>
        </w:rPr>
        <w:t xml:space="preserve"> </w:t>
      </w:r>
      <w:r w:rsidRPr="00322549">
        <w:rPr>
          <w:rFonts w:hint="eastAsia"/>
          <w:sz w:val="28"/>
          <w:szCs w:val="28"/>
          <w:lang w:eastAsia="zh-CN"/>
        </w:rPr>
        <w:t>）</w:t>
      </w:r>
    </w:p>
    <w:p w14:paraId="5E401134" w14:textId="77777777" w:rsidR="00967702" w:rsidRDefault="00967702">
      <w:pPr>
        <w:pStyle w:val="a3"/>
        <w:rPr>
          <w:rFonts w:ascii="微软雅黑"/>
          <w:b/>
          <w:sz w:val="94"/>
          <w:lang w:eastAsia="zh-CN"/>
        </w:rPr>
      </w:pPr>
    </w:p>
    <w:p w14:paraId="5AE0ECA1" w14:textId="77777777" w:rsidR="00967702" w:rsidRDefault="00967702">
      <w:pPr>
        <w:pStyle w:val="a3"/>
        <w:rPr>
          <w:rFonts w:ascii="微软雅黑"/>
          <w:b/>
          <w:sz w:val="94"/>
          <w:lang w:eastAsia="zh-CN"/>
        </w:rPr>
      </w:pPr>
    </w:p>
    <w:p w14:paraId="01E2B62E" w14:textId="77777777" w:rsidR="00967702" w:rsidRDefault="00967702">
      <w:pPr>
        <w:pStyle w:val="a3"/>
        <w:spacing w:before="7"/>
        <w:rPr>
          <w:rFonts w:ascii="微软雅黑"/>
          <w:b/>
          <w:sz w:val="74"/>
          <w:lang w:eastAsia="zh-CN"/>
        </w:rPr>
      </w:pPr>
    </w:p>
    <w:p w14:paraId="7173C672" w14:textId="77777777" w:rsidR="00C14ABE" w:rsidRDefault="00003042">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14:paraId="0190E50D" w14:textId="143C0F71"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2B60FA">
        <w:rPr>
          <w:rFonts w:ascii="微软雅黑" w:eastAsia="微软雅黑" w:hint="eastAsia"/>
          <w:b/>
          <w:w w:val="95"/>
          <w:sz w:val="32"/>
          <w:lang w:eastAsia="zh-CN"/>
        </w:rPr>
        <w:t>二0</w:t>
      </w:r>
      <w:r>
        <w:rPr>
          <w:rFonts w:ascii="微软雅黑" w:eastAsia="微软雅黑" w:hint="eastAsia"/>
          <w:b/>
          <w:w w:val="95"/>
          <w:sz w:val="32"/>
          <w:lang w:eastAsia="zh-CN"/>
        </w:rPr>
        <w:t>年</w:t>
      </w:r>
      <w:r w:rsidR="002B60FA">
        <w:rPr>
          <w:rFonts w:ascii="微软雅黑" w:eastAsia="微软雅黑" w:hint="eastAsia"/>
          <w:b/>
          <w:w w:val="95"/>
          <w:sz w:val="32"/>
          <w:lang w:eastAsia="zh-CN"/>
        </w:rPr>
        <w:t>三</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14:paraId="2EAFE1D7"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2C77BED6"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8E0F2E5" w14:textId="77777777" w:rsidR="00967702" w:rsidRDefault="00967702">
      <w:pPr>
        <w:pStyle w:val="a3"/>
        <w:rPr>
          <w:rFonts w:ascii="黑体"/>
          <w:sz w:val="20"/>
          <w:lang w:eastAsia="zh-CN"/>
        </w:rPr>
      </w:pPr>
    </w:p>
    <w:p w14:paraId="38D3008A" w14:textId="77777777" w:rsidR="00967702" w:rsidRDefault="00967702">
      <w:pPr>
        <w:pStyle w:val="a3"/>
        <w:rPr>
          <w:rFonts w:ascii="黑体"/>
          <w:sz w:val="20"/>
          <w:lang w:eastAsia="zh-CN"/>
        </w:rPr>
      </w:pPr>
    </w:p>
    <w:p w14:paraId="11C878F4" w14:textId="77777777" w:rsidR="00967702" w:rsidRDefault="00967702">
      <w:pPr>
        <w:pStyle w:val="a3"/>
        <w:spacing w:before="9"/>
        <w:rPr>
          <w:rFonts w:ascii="黑体"/>
          <w:lang w:eastAsia="zh-CN"/>
        </w:rPr>
      </w:pPr>
    </w:p>
    <w:p w14:paraId="52D4D718"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4A4CA53C"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796BCFC0"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380DFA9A" w14:textId="77777777" w:rsidR="00967702" w:rsidRDefault="00967702">
      <w:pPr>
        <w:pStyle w:val="a3"/>
        <w:spacing w:before="8"/>
        <w:rPr>
          <w:sz w:val="19"/>
          <w:lang w:eastAsia="zh-CN"/>
        </w:rPr>
      </w:pPr>
    </w:p>
    <w:p w14:paraId="0B53B78C"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5B521EB" w14:textId="77777777" w:rsidR="00967702" w:rsidRDefault="00967702">
      <w:pPr>
        <w:pStyle w:val="a3"/>
        <w:rPr>
          <w:sz w:val="28"/>
          <w:lang w:eastAsia="zh-CN"/>
        </w:rPr>
      </w:pPr>
    </w:p>
    <w:p w14:paraId="30E306B8" w14:textId="77777777" w:rsidR="00967702" w:rsidRDefault="00967702">
      <w:pPr>
        <w:pStyle w:val="a3"/>
        <w:rPr>
          <w:sz w:val="28"/>
          <w:lang w:eastAsia="zh-CN"/>
        </w:rPr>
      </w:pPr>
    </w:p>
    <w:p w14:paraId="10858C3A" w14:textId="77777777" w:rsidR="00967702" w:rsidRDefault="00967702">
      <w:pPr>
        <w:pStyle w:val="a3"/>
        <w:rPr>
          <w:sz w:val="28"/>
          <w:lang w:eastAsia="zh-CN"/>
        </w:rPr>
      </w:pPr>
    </w:p>
    <w:p w14:paraId="6E613634" w14:textId="77777777" w:rsidR="00967702" w:rsidRDefault="00967702">
      <w:pPr>
        <w:pStyle w:val="a3"/>
        <w:rPr>
          <w:sz w:val="28"/>
          <w:lang w:eastAsia="zh-CN"/>
        </w:rPr>
      </w:pPr>
    </w:p>
    <w:p w14:paraId="22695E61" w14:textId="77777777" w:rsidR="00967702" w:rsidRDefault="00967702">
      <w:pPr>
        <w:pStyle w:val="a3"/>
        <w:spacing w:before="10"/>
        <w:rPr>
          <w:sz w:val="35"/>
          <w:lang w:eastAsia="zh-CN"/>
        </w:rPr>
      </w:pPr>
    </w:p>
    <w:p w14:paraId="3F5681E2"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74C1A25A" w14:textId="77777777" w:rsidR="00967702" w:rsidRDefault="00DD56C2">
      <w:pPr>
        <w:spacing w:line="408" w:lineRule="auto"/>
        <w:ind w:leftChars="100" w:left="220" w:right="103"/>
        <w:rPr>
          <w:sz w:val="28"/>
          <w:lang w:eastAsia="zh-CN"/>
        </w:rPr>
      </w:pPr>
      <w:r>
        <w:rPr>
          <w:sz w:val="28"/>
          <w:lang w:eastAsia="zh-CN"/>
        </w:rPr>
        <w:t>附件二：参选文件（范本）</w:t>
      </w:r>
    </w:p>
    <w:p w14:paraId="437E3C13"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5CD37599"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37536079" w14:textId="77777777" w:rsidR="00967702" w:rsidRDefault="00967702">
      <w:pPr>
        <w:pStyle w:val="a3"/>
        <w:rPr>
          <w:b/>
          <w:sz w:val="28"/>
          <w:lang w:eastAsia="zh-CN"/>
        </w:rPr>
      </w:pPr>
    </w:p>
    <w:p w14:paraId="14A8DF65" w14:textId="77777777" w:rsidR="00967702" w:rsidRDefault="00967702">
      <w:pPr>
        <w:pStyle w:val="a3"/>
        <w:spacing w:before="12"/>
        <w:rPr>
          <w:b/>
          <w:sz w:val="33"/>
          <w:lang w:eastAsia="zh-CN"/>
        </w:rPr>
      </w:pPr>
    </w:p>
    <w:p w14:paraId="2D8EEC93" w14:textId="447A6182" w:rsidR="00FF45EA" w:rsidRPr="00583D23" w:rsidRDefault="00005B52" w:rsidP="00FF45EA">
      <w:pPr>
        <w:jc w:val="center"/>
        <w:rPr>
          <w:b/>
          <w:bCs/>
          <w:sz w:val="36"/>
          <w:szCs w:val="36"/>
          <w:lang w:eastAsia="zh-CN"/>
        </w:rPr>
      </w:pPr>
      <w:r>
        <w:rPr>
          <w:rFonts w:ascii="Times New Roman" w:hAnsi="Times New Roman" w:hint="eastAsia"/>
          <w:b/>
          <w:bCs/>
          <w:sz w:val="36"/>
          <w:szCs w:val="36"/>
          <w:lang w:eastAsia="zh-CN"/>
        </w:rPr>
        <w:t>福建福海创石油化工有限公司</w:t>
      </w:r>
      <w:r w:rsidR="00051E2A" w:rsidRPr="00583D23">
        <w:rPr>
          <w:rFonts w:ascii="Times New Roman" w:hAnsi="Times New Roman" w:hint="eastAsia"/>
          <w:b/>
          <w:bCs/>
          <w:sz w:val="36"/>
          <w:szCs w:val="36"/>
          <w:lang w:eastAsia="zh-CN"/>
        </w:rPr>
        <w:t>磨煤机</w:t>
      </w:r>
      <w:r w:rsidR="00051E2A" w:rsidRPr="00583D23">
        <w:rPr>
          <w:rFonts w:ascii="Times New Roman" w:hAnsi="Times New Roman" w:hint="eastAsia"/>
          <w:b/>
          <w:bCs/>
          <w:sz w:val="36"/>
          <w:szCs w:val="36"/>
          <w:lang w:eastAsia="zh-CN"/>
        </w:rPr>
        <w:t>HP743</w:t>
      </w:r>
      <w:r w:rsidR="00051E2A" w:rsidRPr="00583D23">
        <w:rPr>
          <w:rFonts w:ascii="Times New Roman" w:hAnsi="Times New Roman" w:hint="eastAsia"/>
          <w:b/>
          <w:bCs/>
          <w:sz w:val="36"/>
          <w:szCs w:val="36"/>
          <w:lang w:eastAsia="zh-CN"/>
        </w:rPr>
        <w:t>辊套堆焊</w:t>
      </w:r>
    </w:p>
    <w:p w14:paraId="5F1696CC" w14:textId="77777777"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14:paraId="00A3F052" w14:textId="1A80F22B"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B43E95" w:rsidRPr="0067787A">
        <w:rPr>
          <w:bCs/>
          <w:szCs w:val="21"/>
          <w:lang w:eastAsia="zh-CN"/>
        </w:rPr>
        <w:t>FHCPTCG20200224002</w:t>
      </w:r>
    </w:p>
    <w:p w14:paraId="2C4735F5" w14:textId="4F8B01A9" w:rsidR="00FF45EA" w:rsidRDefault="00481075" w:rsidP="00FF45EA">
      <w:pPr>
        <w:spacing w:line="360" w:lineRule="auto"/>
        <w:ind w:firstLineChars="250" w:firstLine="550"/>
        <w:rPr>
          <w:bCs/>
          <w:szCs w:val="21"/>
          <w:lang w:eastAsia="zh-CN"/>
        </w:rPr>
      </w:pPr>
      <w:r w:rsidRPr="007F66E7">
        <w:rPr>
          <w:rFonts w:hint="eastAsia"/>
          <w:bCs/>
          <w:szCs w:val="21"/>
          <w:lang w:eastAsia="zh-CN"/>
        </w:rPr>
        <w:t>福建福海创石油化工有限公司权属公司</w:t>
      </w:r>
      <w:r w:rsidR="009D2C9D">
        <w:rPr>
          <w:rFonts w:hint="eastAsia"/>
          <w:bCs/>
          <w:szCs w:val="21"/>
          <w:lang w:eastAsia="zh-CN"/>
        </w:rPr>
        <w:t>腾龙芳烃（漳州）有限公司</w:t>
      </w:r>
      <w:r w:rsidR="00FF45EA" w:rsidRPr="00BB3E2F">
        <w:rPr>
          <w:rFonts w:hint="eastAsia"/>
          <w:bCs/>
          <w:szCs w:val="21"/>
          <w:lang w:eastAsia="zh-CN"/>
        </w:rPr>
        <w:t>拟对</w:t>
      </w:r>
      <w:r w:rsidR="009F2CCF" w:rsidRPr="00F7359A">
        <w:rPr>
          <w:rFonts w:hint="eastAsia"/>
          <w:bCs/>
          <w:szCs w:val="21"/>
          <w:lang w:eastAsia="zh-CN"/>
        </w:rPr>
        <w:t>磨煤机HP743辊套堆焊</w:t>
      </w:r>
      <w:r w:rsidR="00A2348A" w:rsidRPr="004252B4">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4347"/>
        <w:gridCol w:w="992"/>
        <w:gridCol w:w="1843"/>
        <w:gridCol w:w="1291"/>
      </w:tblGrid>
      <w:tr w:rsidR="00FF45EA" w14:paraId="0860110D" w14:textId="77777777" w:rsidTr="00ED3BD6">
        <w:trPr>
          <w:cantSplit/>
          <w:trHeight w:val="397"/>
          <w:jc w:val="center"/>
        </w:trPr>
        <w:tc>
          <w:tcPr>
            <w:tcW w:w="829" w:type="dxa"/>
            <w:tcMar>
              <w:left w:w="28" w:type="dxa"/>
              <w:right w:w="28" w:type="dxa"/>
            </w:tcMar>
            <w:vAlign w:val="center"/>
          </w:tcPr>
          <w:p w14:paraId="42EDCC60"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14:paraId="37C65215"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14:paraId="4E47D1A2"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14:paraId="3442242C" w14:textId="77777777"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14:paraId="68726A2C" w14:textId="77777777"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14:paraId="45890417" w14:textId="77777777" w:rsidTr="00ED3BD6">
        <w:trPr>
          <w:cantSplit/>
          <w:trHeight w:val="377"/>
          <w:jc w:val="center"/>
        </w:trPr>
        <w:tc>
          <w:tcPr>
            <w:tcW w:w="829" w:type="dxa"/>
            <w:tcMar>
              <w:left w:w="28" w:type="dxa"/>
              <w:right w:w="28" w:type="dxa"/>
            </w:tcMar>
            <w:vAlign w:val="center"/>
          </w:tcPr>
          <w:p w14:paraId="687AC4E3" w14:textId="77777777"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14:paraId="48E015E6" w14:textId="64564E88" w:rsidR="00FF45EA" w:rsidRPr="00FA512F" w:rsidRDefault="00DF64E7" w:rsidP="00ED3BD6">
            <w:pPr>
              <w:jc w:val="center"/>
              <w:rPr>
                <w:bCs/>
                <w:szCs w:val="21"/>
                <w:lang w:eastAsia="zh-CN"/>
              </w:rPr>
            </w:pPr>
            <w:r w:rsidRPr="00F7359A">
              <w:rPr>
                <w:rFonts w:hint="eastAsia"/>
                <w:bCs/>
                <w:szCs w:val="21"/>
                <w:lang w:eastAsia="zh-CN"/>
              </w:rPr>
              <w:t>磨煤机HP743辊套堆焊</w:t>
            </w:r>
          </w:p>
        </w:tc>
        <w:tc>
          <w:tcPr>
            <w:tcW w:w="992" w:type="dxa"/>
            <w:tcMar>
              <w:left w:w="28" w:type="dxa"/>
              <w:right w:w="28" w:type="dxa"/>
            </w:tcMar>
            <w:vAlign w:val="center"/>
          </w:tcPr>
          <w:p w14:paraId="57B505CD" w14:textId="77777777"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14:paraId="56AC5CDE" w14:textId="77777777" w:rsidR="00FF45EA" w:rsidRDefault="00FF45EA" w:rsidP="009E4E89">
            <w:pPr>
              <w:spacing w:line="360" w:lineRule="auto"/>
              <w:jc w:val="center"/>
              <w:rPr>
                <w:bCs/>
                <w:szCs w:val="21"/>
                <w:lang w:eastAsia="zh-CN"/>
              </w:rPr>
            </w:pPr>
            <w:r>
              <w:rPr>
                <w:rFonts w:hint="eastAsia"/>
                <w:bCs/>
                <w:szCs w:val="21"/>
                <w:lang w:eastAsia="zh-CN"/>
              </w:rPr>
              <w:t>具体见</w:t>
            </w:r>
            <w:r w:rsidR="009E4E89">
              <w:rPr>
                <w:rFonts w:hint="eastAsia"/>
                <w:bCs/>
                <w:szCs w:val="21"/>
                <w:lang w:eastAsia="zh-CN"/>
              </w:rPr>
              <w:t>技术规范书</w:t>
            </w:r>
          </w:p>
        </w:tc>
        <w:tc>
          <w:tcPr>
            <w:tcW w:w="1291" w:type="dxa"/>
            <w:tcMar>
              <w:left w:w="28" w:type="dxa"/>
              <w:right w:w="28" w:type="dxa"/>
            </w:tcMar>
            <w:vAlign w:val="center"/>
          </w:tcPr>
          <w:p w14:paraId="2D7390DC" w14:textId="77777777" w:rsidR="00FF45EA" w:rsidRDefault="00FF45EA" w:rsidP="00ED3BD6">
            <w:pPr>
              <w:spacing w:line="360" w:lineRule="auto"/>
              <w:jc w:val="center"/>
              <w:rPr>
                <w:bCs/>
                <w:szCs w:val="21"/>
                <w:lang w:eastAsia="zh-CN"/>
              </w:rPr>
            </w:pPr>
          </w:p>
        </w:tc>
      </w:tr>
      <w:tr w:rsidR="00FF45EA" w14:paraId="16FE3948" w14:textId="77777777" w:rsidTr="00ED3BD6">
        <w:trPr>
          <w:cantSplit/>
          <w:trHeight w:val="433"/>
          <w:jc w:val="center"/>
        </w:trPr>
        <w:tc>
          <w:tcPr>
            <w:tcW w:w="9302" w:type="dxa"/>
            <w:gridSpan w:val="5"/>
            <w:tcMar>
              <w:left w:w="28" w:type="dxa"/>
              <w:right w:w="28" w:type="dxa"/>
            </w:tcMar>
            <w:vAlign w:val="center"/>
          </w:tcPr>
          <w:p w14:paraId="346EBABA" w14:textId="77777777"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471181">
              <w:rPr>
                <w:rFonts w:hint="eastAsia"/>
                <w:bCs/>
                <w:szCs w:val="21"/>
                <w:lang w:eastAsia="zh-CN"/>
              </w:rPr>
              <w:t>腾龙芳烃（漳州）有限公司</w:t>
            </w:r>
          </w:p>
        </w:tc>
      </w:tr>
    </w:tbl>
    <w:p w14:paraId="31E82C1D" w14:textId="77777777"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14:paraId="32F12DC7" w14:textId="77777777"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14:paraId="6975EB94" w14:textId="77777777" w:rsidR="00FF45EA" w:rsidRPr="006F7EC9" w:rsidRDefault="00FF45EA" w:rsidP="00FF45EA">
      <w:pPr>
        <w:pStyle w:val="a9"/>
        <w:snapToGrid w:val="0"/>
        <w:spacing w:line="360" w:lineRule="auto"/>
        <w:ind w:firstLineChars="200"/>
        <w:rPr>
          <w:rFonts w:ascii="宋体" w:hAnsi="宋体" w:cs="宋体"/>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14:paraId="6BDB871F" w14:textId="06BBCFD4"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6F7EC9" w:rsidRPr="006F7EC9">
        <w:rPr>
          <w:rFonts w:ascii="宋体" w:hAnsi="宋体" w:cs="宋体" w:hint="eastAsia"/>
          <w:bCs/>
          <w:szCs w:val="21"/>
        </w:rPr>
        <w:t>投标方必须具有独立法人资格、并具有电站锅炉中速磨煤机磨辊套堆焊能力及相应的加工设备及场所。</w:t>
      </w:r>
    </w:p>
    <w:p w14:paraId="5FDBA1DA" w14:textId="7C2B57D3" w:rsidR="006E638D" w:rsidRPr="00D36AA2"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6F7EC9" w:rsidRPr="006F7EC9">
        <w:rPr>
          <w:rFonts w:ascii="宋体" w:hAnsi="宋体" w:cs="宋体" w:hint="eastAsia"/>
          <w:bCs/>
          <w:szCs w:val="21"/>
        </w:rPr>
        <w:t>投标方应提供令发包方满意的资格文件，以证明其符合本技术规范书文件所要求资格和具有履行合同的能力。</w:t>
      </w:r>
    </w:p>
    <w:p w14:paraId="07DD1020" w14:textId="1506AAD2" w:rsidR="006E638D" w:rsidRPr="00D36AA2"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c、</w:t>
      </w:r>
      <w:r w:rsidR="006F7EC9" w:rsidRPr="006F7EC9">
        <w:rPr>
          <w:rFonts w:ascii="宋体" w:hAnsi="宋体" w:cs="宋体" w:hint="eastAsia"/>
          <w:bCs/>
          <w:szCs w:val="21"/>
        </w:rPr>
        <w:t>投标方须提供磨辊堆焊业绩，相类似辊套堆焊不少于100台。</w:t>
      </w:r>
    </w:p>
    <w:p w14:paraId="2C8B33E6" w14:textId="77777777"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14:paraId="7352C06A" w14:textId="48E4541B"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w:t>
      </w:r>
      <w:r w:rsidR="000C33D6">
        <w:rPr>
          <w:rFonts w:eastAsiaTheme="minorEastAsia"/>
          <w:bCs/>
          <w:snapToGrid w:val="0"/>
          <w:szCs w:val="21"/>
          <w:lang w:eastAsia="zh-CN"/>
        </w:rPr>
        <w:t>20</w:t>
      </w:r>
      <w:r w:rsidR="000C0C75" w:rsidRPr="00A53978">
        <w:rPr>
          <w:rFonts w:eastAsiaTheme="minorEastAsia" w:hint="eastAsia"/>
          <w:bCs/>
          <w:snapToGrid w:val="0"/>
          <w:szCs w:val="21"/>
          <w:lang w:eastAsia="zh-CN"/>
        </w:rPr>
        <w:t>年</w:t>
      </w:r>
      <w:r w:rsidR="000C0C75">
        <w:rPr>
          <w:rFonts w:eastAsiaTheme="minorEastAsia" w:hint="eastAsia"/>
          <w:bCs/>
          <w:snapToGrid w:val="0"/>
          <w:szCs w:val="21"/>
          <w:lang w:eastAsia="zh-CN"/>
        </w:rPr>
        <w:t>0</w:t>
      </w:r>
      <w:r w:rsidR="000C33D6">
        <w:rPr>
          <w:rFonts w:eastAsiaTheme="minorEastAsia"/>
          <w:bCs/>
          <w:snapToGrid w:val="0"/>
          <w:szCs w:val="21"/>
          <w:lang w:eastAsia="zh-CN"/>
        </w:rPr>
        <w:t>3</w:t>
      </w:r>
      <w:r w:rsidR="000C0C75" w:rsidRPr="00A53978">
        <w:rPr>
          <w:rFonts w:eastAsiaTheme="minorEastAsia" w:hint="eastAsia"/>
          <w:bCs/>
          <w:snapToGrid w:val="0"/>
          <w:szCs w:val="21"/>
          <w:lang w:eastAsia="zh-CN"/>
        </w:rPr>
        <w:t>月</w:t>
      </w:r>
      <w:r w:rsidR="00E72CC0">
        <w:rPr>
          <w:rFonts w:eastAsiaTheme="minorEastAsia"/>
          <w:bCs/>
          <w:snapToGrid w:val="0"/>
          <w:szCs w:val="21"/>
          <w:lang w:eastAsia="zh-CN"/>
        </w:rPr>
        <w:t>2</w:t>
      </w:r>
      <w:r w:rsidR="00981D7C">
        <w:rPr>
          <w:rFonts w:eastAsiaTheme="minorEastAsia"/>
          <w:bCs/>
          <w:snapToGrid w:val="0"/>
          <w:szCs w:val="21"/>
          <w:lang w:eastAsia="zh-CN"/>
        </w:rPr>
        <w:t>7</w:t>
      </w:r>
      <w:r w:rsidR="000C0C75" w:rsidRPr="00A53978">
        <w:rPr>
          <w:rFonts w:eastAsiaTheme="minorEastAsia" w:hint="eastAsia"/>
          <w:bCs/>
          <w:snapToGrid w:val="0"/>
          <w:szCs w:val="21"/>
          <w:lang w:eastAsia="zh-CN"/>
        </w:rPr>
        <w:t>日－20</w:t>
      </w:r>
      <w:r w:rsidR="000C33D6">
        <w:rPr>
          <w:rFonts w:eastAsiaTheme="minorEastAsia"/>
          <w:bCs/>
          <w:snapToGrid w:val="0"/>
          <w:szCs w:val="21"/>
          <w:lang w:eastAsia="zh-CN"/>
        </w:rPr>
        <w:t>20</w:t>
      </w:r>
      <w:r w:rsidR="000C0C75" w:rsidRPr="00A53978">
        <w:rPr>
          <w:rFonts w:eastAsiaTheme="minorEastAsia" w:hint="eastAsia"/>
          <w:bCs/>
          <w:snapToGrid w:val="0"/>
          <w:szCs w:val="21"/>
          <w:lang w:eastAsia="zh-CN"/>
        </w:rPr>
        <w:t>年</w:t>
      </w:r>
      <w:r w:rsidR="000C0C75">
        <w:rPr>
          <w:rFonts w:eastAsiaTheme="minorEastAsia" w:hint="eastAsia"/>
          <w:bCs/>
          <w:snapToGrid w:val="0"/>
          <w:szCs w:val="21"/>
          <w:lang w:eastAsia="zh-CN"/>
        </w:rPr>
        <w:t>0</w:t>
      </w:r>
      <w:r w:rsidR="00E72CC0">
        <w:rPr>
          <w:rFonts w:eastAsiaTheme="minorEastAsia"/>
          <w:bCs/>
          <w:snapToGrid w:val="0"/>
          <w:szCs w:val="21"/>
          <w:lang w:eastAsia="zh-CN"/>
        </w:rPr>
        <w:t>4</w:t>
      </w:r>
      <w:r w:rsidR="000C0C75" w:rsidRPr="00A53978">
        <w:rPr>
          <w:rFonts w:eastAsiaTheme="minorEastAsia" w:hint="eastAsia"/>
          <w:bCs/>
          <w:snapToGrid w:val="0"/>
          <w:szCs w:val="21"/>
          <w:lang w:eastAsia="zh-CN"/>
        </w:rPr>
        <w:t>月</w:t>
      </w:r>
      <w:r w:rsidR="00981D7C">
        <w:rPr>
          <w:rFonts w:eastAsiaTheme="minorEastAsia"/>
          <w:bCs/>
          <w:snapToGrid w:val="0"/>
          <w:szCs w:val="21"/>
          <w:lang w:eastAsia="zh-CN"/>
        </w:rPr>
        <w:t>06</w:t>
      </w:r>
      <w:r w:rsidR="000C0C75" w:rsidRPr="00A53978">
        <w:rPr>
          <w:rFonts w:eastAsiaTheme="minorEastAsia" w:hint="eastAsia"/>
          <w:bCs/>
          <w:snapToGrid w:val="0"/>
          <w:szCs w:val="21"/>
          <w:lang w:eastAsia="zh-CN"/>
        </w:rPr>
        <w:t>日</w:t>
      </w:r>
    </w:p>
    <w:p w14:paraId="48AC95BF" w14:textId="3E62A54E" w:rsidR="000C0C75" w:rsidRPr="000C0C75" w:rsidRDefault="000C0C75" w:rsidP="000C0C75">
      <w:pPr>
        <w:pStyle w:val="1"/>
      </w:pPr>
      <w:r>
        <w:rPr>
          <w:rFonts w:hint="eastAsia"/>
        </w:rPr>
        <w:t xml:space="preserve">   </w:t>
      </w:r>
      <w:r w:rsidRPr="000C0C75">
        <w:rPr>
          <w:rFonts w:eastAsiaTheme="minorEastAsia" w:hAnsi="宋体" w:cs="宋体" w:hint="eastAsia"/>
          <w:bCs/>
          <w:snapToGrid w:val="0"/>
          <w:sz w:val="22"/>
          <w:szCs w:val="21"/>
        </w:rPr>
        <w:t>参选文件递交的截止时间：20</w:t>
      </w:r>
      <w:r w:rsidR="00D852D3">
        <w:rPr>
          <w:rFonts w:eastAsiaTheme="minorEastAsia" w:hAnsi="宋体" w:cs="宋体"/>
          <w:bCs/>
          <w:snapToGrid w:val="0"/>
          <w:sz w:val="22"/>
          <w:szCs w:val="21"/>
        </w:rPr>
        <w:t>20</w:t>
      </w:r>
      <w:r w:rsidRPr="000C0C75">
        <w:rPr>
          <w:rFonts w:eastAsiaTheme="minorEastAsia" w:hAnsi="宋体" w:cs="宋体" w:hint="eastAsia"/>
          <w:bCs/>
          <w:snapToGrid w:val="0"/>
          <w:sz w:val="22"/>
          <w:szCs w:val="21"/>
        </w:rPr>
        <w:t>年</w:t>
      </w:r>
      <w:r w:rsidR="00D852D3">
        <w:rPr>
          <w:rFonts w:eastAsiaTheme="minorEastAsia" w:hAnsi="宋体" w:cs="宋体"/>
          <w:bCs/>
          <w:snapToGrid w:val="0"/>
          <w:sz w:val="22"/>
          <w:szCs w:val="21"/>
        </w:rPr>
        <w:t>0</w:t>
      </w:r>
      <w:r w:rsidR="00E72CC0">
        <w:rPr>
          <w:rFonts w:eastAsiaTheme="minorEastAsia" w:hAnsi="宋体" w:cs="宋体"/>
          <w:bCs/>
          <w:snapToGrid w:val="0"/>
          <w:sz w:val="22"/>
          <w:szCs w:val="21"/>
        </w:rPr>
        <w:t>4</w:t>
      </w:r>
      <w:r w:rsidRPr="000C0C75">
        <w:rPr>
          <w:rFonts w:eastAsiaTheme="minorEastAsia" w:hAnsi="宋体" w:cs="宋体" w:hint="eastAsia"/>
          <w:bCs/>
          <w:snapToGrid w:val="0"/>
          <w:sz w:val="22"/>
          <w:szCs w:val="21"/>
        </w:rPr>
        <w:t>月</w:t>
      </w:r>
      <w:r w:rsidR="00E72CC0">
        <w:rPr>
          <w:rFonts w:eastAsiaTheme="minorEastAsia" w:hAnsi="宋体" w:cs="宋体"/>
          <w:bCs/>
          <w:snapToGrid w:val="0"/>
          <w:sz w:val="22"/>
          <w:szCs w:val="21"/>
        </w:rPr>
        <w:t>09</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r w:rsidR="00763923" w:rsidRPr="00C343F3">
        <w:rPr>
          <w:rFonts w:eastAsiaTheme="minorEastAsia" w:hAnsi="宋体" w:cs="宋体" w:hint="eastAsia"/>
          <w:bCs/>
          <w:snapToGrid w:val="0"/>
          <w:sz w:val="22"/>
          <w:szCs w:val="21"/>
        </w:rPr>
        <w:t>（以收到参选文件为准）</w:t>
      </w:r>
    </w:p>
    <w:p w14:paraId="1FF9A851" w14:textId="462BC6D2"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954C27">
        <w:rPr>
          <w:rFonts w:ascii="宋体" w:hAnsi="宋体" w:cs="宋体" w:hint="eastAsia"/>
          <w:bCs/>
          <w:szCs w:val="21"/>
        </w:rPr>
        <w:t>采用综合评标法，</w:t>
      </w:r>
      <w:r w:rsidR="00803D8E">
        <w:rPr>
          <w:rFonts w:asciiTheme="minorEastAsia" w:eastAsiaTheme="minorEastAsia" w:hAnsiTheme="minorEastAsia" w:hint="eastAsia"/>
          <w:szCs w:val="21"/>
        </w:rPr>
        <w:t>在全部满足比选文件实质性要求前提下，经评审的有效参选人按参选分数由高至低</w:t>
      </w:r>
      <w:r w:rsidR="004613F9" w:rsidRPr="000704C1">
        <w:rPr>
          <w:rFonts w:asciiTheme="minorEastAsia" w:eastAsiaTheme="minorEastAsia" w:hAnsiTheme="minorEastAsia" w:hint="eastAsia"/>
          <w:szCs w:val="21"/>
        </w:rPr>
        <w:t>排序，排序第一参选人作为中标候选人</w:t>
      </w:r>
    </w:p>
    <w:p w14:paraId="47BADC6E" w14:textId="77777777"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bookmarkStart w:id="0" w:name="_GoBack"/>
      <w:bookmarkEnd w:id="0"/>
    </w:p>
    <w:p w14:paraId="66A739DB" w14:textId="77777777"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Pr="00C2322E">
        <w:rPr>
          <w:rFonts w:ascii="宋体" w:hAnsi="宋体" w:cs="宋体" w:hint="eastAsia"/>
          <w:bCs/>
          <w:szCs w:val="21"/>
        </w:rPr>
        <w:t>电话：0596-</w:t>
      </w:r>
      <w:r>
        <w:rPr>
          <w:rFonts w:ascii="宋体" w:hAnsi="宋体" w:cs="宋体" w:hint="eastAsia"/>
          <w:bCs/>
          <w:szCs w:val="21"/>
        </w:rPr>
        <w:t>6311820/13695017633</w:t>
      </w:r>
      <w:r w:rsidRPr="00C2322E">
        <w:rPr>
          <w:rFonts w:ascii="宋体" w:hAnsi="宋体" w:cs="宋体" w:hint="eastAsia"/>
          <w:bCs/>
          <w:szCs w:val="21"/>
        </w:rPr>
        <w:t xml:space="preserve"> 邮箱：</w:t>
      </w:r>
      <w:r w:rsidR="00710DCA">
        <w:fldChar w:fldCharType="begin"/>
      </w:r>
      <w:r w:rsidR="00710DCA">
        <w:instrText xml:space="preserve"> HYPERLINK "mailto:gyzhong@fhcpec.com.cn" </w:instrText>
      </w:r>
      <w:r w:rsidR="00710DCA">
        <w:fldChar w:fldCharType="separate"/>
      </w:r>
      <w:r w:rsidR="0070168A" w:rsidRPr="00BA42CC">
        <w:rPr>
          <w:rStyle w:val="ab"/>
          <w:rFonts w:ascii="宋体" w:hAnsi="宋体" w:cs="宋体" w:hint="eastAsia"/>
          <w:bCs/>
          <w:szCs w:val="21"/>
        </w:rPr>
        <w:t>gyzhong@fhcpec.com.cn</w:t>
      </w:r>
      <w:r w:rsidR="00710DCA">
        <w:rPr>
          <w:rStyle w:val="ab"/>
          <w:rFonts w:ascii="宋体" w:hAnsi="宋体" w:cs="宋体"/>
          <w:bCs/>
          <w:szCs w:val="21"/>
        </w:rPr>
        <w:fldChar w:fldCharType="end"/>
      </w:r>
    </w:p>
    <w:p w14:paraId="386374DB" w14:textId="31CD3855" w:rsidR="0070168A" w:rsidRPr="00FE368D" w:rsidRDefault="0070168A" w:rsidP="00FE368D">
      <w:pPr>
        <w:adjustRightInd w:val="0"/>
        <w:ind w:firstLineChars="250" w:firstLine="525"/>
        <w:rPr>
          <w:bCs/>
          <w:kern w:val="2"/>
          <w:sz w:val="21"/>
          <w:szCs w:val="21"/>
          <w:lang w:eastAsia="zh-CN"/>
        </w:rPr>
      </w:pPr>
      <w:r w:rsidRPr="00FE368D">
        <w:rPr>
          <w:rFonts w:hint="eastAsia"/>
          <w:bCs/>
          <w:kern w:val="2"/>
          <w:sz w:val="21"/>
          <w:szCs w:val="21"/>
          <w:lang w:eastAsia="zh-CN"/>
        </w:rPr>
        <w:t>技术联系人：</w:t>
      </w:r>
      <w:r w:rsidR="00D3279E" w:rsidRPr="00FE368D">
        <w:rPr>
          <w:rFonts w:hint="eastAsia"/>
          <w:bCs/>
          <w:kern w:val="2"/>
          <w:sz w:val="21"/>
          <w:szCs w:val="21"/>
          <w:lang w:eastAsia="zh-CN"/>
        </w:rPr>
        <w:t xml:space="preserve">张晓平 </w:t>
      </w:r>
      <w:r w:rsidR="00AA2F28" w:rsidRPr="00FE368D">
        <w:rPr>
          <w:rFonts w:hint="eastAsia"/>
          <w:bCs/>
          <w:kern w:val="2"/>
          <w:sz w:val="21"/>
          <w:szCs w:val="21"/>
          <w:lang w:eastAsia="zh-CN"/>
        </w:rPr>
        <w:t xml:space="preserve"> </w:t>
      </w:r>
      <w:r w:rsidRPr="00FE368D">
        <w:rPr>
          <w:rFonts w:hint="eastAsia"/>
          <w:bCs/>
          <w:kern w:val="2"/>
          <w:sz w:val="21"/>
          <w:szCs w:val="21"/>
          <w:lang w:eastAsia="zh-CN"/>
        </w:rPr>
        <w:t>电话：</w:t>
      </w:r>
      <w:r w:rsidR="00D3279E" w:rsidRPr="00FE368D">
        <w:rPr>
          <w:bCs/>
          <w:kern w:val="2"/>
          <w:sz w:val="21"/>
          <w:szCs w:val="21"/>
          <w:lang w:eastAsia="zh-CN"/>
        </w:rPr>
        <w:t xml:space="preserve">18760658760 </w:t>
      </w:r>
      <w:r w:rsidRPr="00FE368D">
        <w:rPr>
          <w:rFonts w:hint="eastAsia"/>
          <w:bCs/>
          <w:kern w:val="2"/>
          <w:sz w:val="21"/>
          <w:szCs w:val="21"/>
          <w:lang w:eastAsia="zh-CN"/>
        </w:rPr>
        <w:t xml:space="preserve">            邮箱：</w:t>
      </w:r>
      <w:r w:rsidR="00D3279E" w:rsidRPr="00FE368D">
        <w:rPr>
          <w:bCs/>
          <w:kern w:val="2"/>
          <w:sz w:val="21"/>
          <w:szCs w:val="21"/>
          <w:lang w:eastAsia="zh-CN"/>
        </w:rPr>
        <w:t>xpzhang1</w:t>
      </w:r>
      <w:r w:rsidRPr="00FE368D">
        <w:rPr>
          <w:rFonts w:hint="eastAsia"/>
          <w:bCs/>
          <w:kern w:val="2"/>
          <w:sz w:val="21"/>
          <w:szCs w:val="21"/>
          <w:lang w:eastAsia="zh-CN"/>
        </w:rPr>
        <w:t>@fhcpec.com.cn</w:t>
      </w:r>
    </w:p>
    <w:p w14:paraId="5A86B76B" w14:textId="77777777"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 xml:space="preserve">办公地址：漳州市漳浦县杜浔镇杜昌路9号                         </w:t>
      </w:r>
    </w:p>
    <w:p w14:paraId="7D37771B" w14:textId="77777777"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14:paraId="53E154F2" w14:textId="77777777" w:rsidR="00967702" w:rsidRPr="00FF45EA" w:rsidRDefault="00967702">
      <w:pPr>
        <w:spacing w:line="324" w:lineRule="auto"/>
        <w:ind w:firstLineChars="200" w:firstLine="480"/>
        <w:rPr>
          <w:sz w:val="24"/>
          <w:szCs w:val="24"/>
          <w:lang w:eastAsia="zh-CN"/>
        </w:rPr>
      </w:pPr>
    </w:p>
    <w:p w14:paraId="0684B7C9"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2C8B54C4" w14:textId="77777777" w:rsidR="00967702" w:rsidRPr="00CA4E8A" w:rsidRDefault="00DD56C2" w:rsidP="00CA4E8A">
      <w:pPr>
        <w:pStyle w:val="10"/>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14:paraId="783FA643" w14:textId="77777777" w:rsidR="00967702" w:rsidRPr="00CA4E8A" w:rsidRDefault="00967702" w:rsidP="00CA4E8A">
      <w:pPr>
        <w:pStyle w:val="a3"/>
        <w:spacing w:line="360" w:lineRule="auto"/>
        <w:rPr>
          <w:rFonts w:asciiTheme="minorEastAsia" w:eastAsiaTheme="minorEastAsia" w:hAnsiTheme="minorEastAsia"/>
          <w:b/>
          <w:sz w:val="21"/>
          <w:szCs w:val="21"/>
          <w:lang w:eastAsia="zh-CN"/>
        </w:rPr>
      </w:pPr>
    </w:p>
    <w:p w14:paraId="3CDA47FC" w14:textId="77777777" w:rsidR="00967702" w:rsidRPr="00CA4E8A" w:rsidRDefault="00967702" w:rsidP="00CA4E8A">
      <w:pPr>
        <w:pStyle w:val="a3"/>
        <w:spacing w:line="360" w:lineRule="auto"/>
        <w:rPr>
          <w:rFonts w:asciiTheme="minorEastAsia" w:eastAsiaTheme="minorEastAsia" w:hAnsiTheme="minorEastAsia"/>
          <w:b/>
          <w:sz w:val="21"/>
          <w:szCs w:val="21"/>
          <w:lang w:eastAsia="zh-CN"/>
        </w:rPr>
      </w:pPr>
    </w:p>
    <w:p w14:paraId="1D085AE7" w14:textId="77777777"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14:paraId="649406EA" w14:textId="77777777"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14:paraId="1DDA254A" w14:textId="61E49C95"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(一)</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DF25E3" w:rsidRPr="00F7359A">
        <w:rPr>
          <w:rFonts w:hint="eastAsia"/>
          <w:bCs/>
          <w:sz w:val="22"/>
          <w:szCs w:val="21"/>
          <w:lang w:eastAsia="zh-CN"/>
        </w:rPr>
        <w:t>磨煤机HP743辊套堆焊</w:t>
      </w:r>
      <w:r w:rsidRPr="00CA4E8A">
        <w:rPr>
          <w:rFonts w:asciiTheme="minorEastAsia" w:eastAsiaTheme="minorEastAsia" w:hAnsiTheme="minorEastAsia"/>
          <w:sz w:val="21"/>
          <w:szCs w:val="21"/>
          <w:lang w:eastAsia="zh-CN"/>
        </w:rPr>
        <w:t>。</w:t>
      </w:r>
    </w:p>
    <w:p w14:paraId="54D53909" w14:textId="6F96A567"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251F90">
        <w:rPr>
          <w:rFonts w:asciiTheme="minorEastAsia" w:eastAsiaTheme="minorEastAsia" w:hAnsiTheme="minorEastAsia" w:hint="eastAsia"/>
          <w:sz w:val="21"/>
          <w:szCs w:val="21"/>
          <w:lang w:eastAsia="zh-CN"/>
        </w:rPr>
        <w:t>腾龙芳烃（漳州）有限公司</w:t>
      </w:r>
      <w:r w:rsidR="008855EE">
        <w:rPr>
          <w:rFonts w:asciiTheme="minorEastAsia" w:eastAsiaTheme="minorEastAsia" w:hAnsiTheme="minorEastAsia" w:hint="eastAsia"/>
          <w:sz w:val="21"/>
          <w:szCs w:val="21"/>
          <w:lang w:eastAsia="zh-CN"/>
        </w:rPr>
        <w:t>/中选人厂区</w:t>
      </w:r>
      <w:r w:rsidRPr="00CA4E8A">
        <w:rPr>
          <w:rFonts w:asciiTheme="minorEastAsia" w:eastAsiaTheme="minorEastAsia" w:hAnsiTheme="minorEastAsia" w:hint="eastAsia"/>
          <w:sz w:val="21"/>
          <w:szCs w:val="21"/>
          <w:lang w:eastAsia="zh-CN"/>
        </w:rPr>
        <w:t>。</w:t>
      </w:r>
    </w:p>
    <w:p w14:paraId="12F9EE1B" w14:textId="77777777"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承包方式：本合同乙方采用承包范围内工程包工包料、包质量、包工期、包安全文明施工、包施工风险的承包方式。</w:t>
      </w:r>
    </w:p>
    <w:p w14:paraId="19304180" w14:textId="77777777"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14:paraId="6B4D8E1C" w14:textId="4210133A"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0732DD" w:rsidRPr="00F7359A">
        <w:rPr>
          <w:rFonts w:hint="eastAsia"/>
          <w:bCs/>
          <w:szCs w:val="21"/>
          <w:lang w:eastAsia="zh-CN"/>
        </w:rPr>
        <w:t>磨煤机HP743辊套堆焊</w:t>
      </w:r>
      <w:r w:rsidRPr="00CA4E8A">
        <w:rPr>
          <w:rFonts w:asciiTheme="minorEastAsia" w:eastAsiaTheme="minorEastAsia" w:hAnsiTheme="minorEastAsia" w:hint="eastAsia"/>
          <w:snapToGrid w:val="0"/>
          <w:spacing w:val="8"/>
          <w:sz w:val="21"/>
          <w:szCs w:val="21"/>
          <w:lang w:eastAsia="zh-CN"/>
        </w:rPr>
        <w:t>。</w:t>
      </w:r>
    </w:p>
    <w:p w14:paraId="1951B45F" w14:textId="77777777"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E102E4">
        <w:rPr>
          <w:rFonts w:hint="eastAsia"/>
          <w:bCs/>
          <w:szCs w:val="21"/>
          <w:u w:val="single"/>
          <w:lang w:eastAsia="zh-CN"/>
        </w:rPr>
        <w:t>技术规范书</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14:paraId="6E815F13" w14:textId="77777777"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14:paraId="74294F70" w14:textId="77777777"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14:paraId="6FD97F7C" w14:textId="77777777"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)外包期限：自签订合同之日起至</w:t>
      </w:r>
      <w:r w:rsidR="007D388F" w:rsidRPr="00CA4E8A">
        <w:rPr>
          <w:rFonts w:asciiTheme="minorEastAsia" w:eastAsiaTheme="minorEastAsia" w:hAnsiTheme="minorEastAsia" w:hint="eastAsia"/>
          <w:sz w:val="21"/>
          <w:szCs w:val="21"/>
          <w:lang w:eastAsia="zh-CN"/>
        </w:rPr>
        <w:t>验收合格后12个月</w:t>
      </w:r>
      <w:r w:rsidRPr="00CA4E8A">
        <w:rPr>
          <w:rFonts w:asciiTheme="minorEastAsia" w:eastAsiaTheme="minorEastAsia" w:hAnsiTheme="minorEastAsia"/>
          <w:sz w:val="21"/>
          <w:szCs w:val="21"/>
          <w:lang w:eastAsia="zh-CN"/>
        </w:rPr>
        <w:t>。合同期限届满，乙方尚未完成的施工，仍应按照本合同约定履行（具体期限以合同签订的日期为准）。</w:t>
      </w:r>
    </w:p>
    <w:p w14:paraId="05FCA55F" w14:textId="77777777" w:rsidR="00967702" w:rsidRPr="00CA4E8A" w:rsidRDefault="00DD56C2" w:rsidP="00CA4E8A">
      <w:pPr>
        <w:pStyle w:val="10"/>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14:paraId="4860E196" w14:textId="77777777"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490AA3">
        <w:rPr>
          <w:rFonts w:asciiTheme="minorEastAsia" w:eastAsiaTheme="minorEastAsia" w:hAnsiTheme="minorEastAsia" w:hint="eastAsia"/>
          <w:sz w:val="21"/>
          <w:szCs w:val="21"/>
          <w:lang w:eastAsia="zh-CN"/>
        </w:rPr>
        <w:t>腾龙芳烃（漳州）</w:t>
      </w:r>
      <w:r w:rsidR="00BC0EE2">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14:paraId="47BB1A8C" w14:textId="77777777"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14:paraId="6FF64BA4"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14:paraId="56C0CA2A"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14:paraId="3D188333" w14:textId="77777777"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14:paraId="706E227A" w14:textId="77777777"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14:paraId="4C2D9230" w14:textId="77777777"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14:paraId="0B4E1C9F" w14:textId="77777777"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14:paraId="4EACC9CA" w14:textId="77777777"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14:paraId="55C635E7" w14:textId="77777777"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14:paraId="300ED1DC" w14:textId="77777777"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全部资料，或者没有对比选文件在各方面都做出实质性响应是参选人的风险，有可能导致其参选被拒绝，或被认定为无效参选或被确定为参选无效。</w:t>
      </w:r>
    </w:p>
    <w:p w14:paraId="4395B0D3" w14:textId="77777777" w:rsidR="00967702" w:rsidRPr="00CA4E8A" w:rsidRDefault="00DD56C2" w:rsidP="00CA4E8A">
      <w:pPr>
        <w:pStyle w:val="10"/>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14:paraId="60AD6891" w14:textId="77777777"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日内向比选人提出。参选人若对比选文件有任何疑问，应在参选截止时间前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14:paraId="77915B50" w14:textId="77777777" w:rsidR="00967702" w:rsidRPr="00CA4E8A" w:rsidRDefault="00DD56C2" w:rsidP="00CA4E8A">
      <w:pPr>
        <w:pStyle w:val="10"/>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14:paraId="1E6907B2" w14:textId="77777777"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14:paraId="3E59066A" w14:textId="77777777"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14:paraId="7857E6AC" w14:textId="77777777"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14:paraId="5F395057" w14:textId="77777777" w:rsidR="00967702" w:rsidRPr="00CA4E8A" w:rsidRDefault="00DD56C2" w:rsidP="00CA4E8A">
      <w:pPr>
        <w:pStyle w:val="10"/>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14:paraId="1E0B6B9C" w14:textId="77777777" w:rsidR="00F05686" w:rsidRDefault="00F05686" w:rsidP="00F05686">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6F7EC9">
        <w:rPr>
          <w:rFonts w:ascii="宋体" w:hAnsi="宋体" w:cs="宋体" w:hint="eastAsia"/>
          <w:bCs/>
          <w:szCs w:val="21"/>
        </w:rPr>
        <w:t>投标方必须具有独立法人资格、并具有电站锅炉中速磨煤机磨辊套堆焊能力及相应的加工设备及场所。</w:t>
      </w:r>
    </w:p>
    <w:p w14:paraId="372BF373" w14:textId="77777777" w:rsidR="00F05686" w:rsidRPr="00D36AA2" w:rsidRDefault="00F05686" w:rsidP="00F05686">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Pr="006F7EC9">
        <w:rPr>
          <w:rFonts w:ascii="宋体" w:hAnsi="宋体" w:cs="宋体" w:hint="eastAsia"/>
          <w:bCs/>
          <w:szCs w:val="21"/>
        </w:rPr>
        <w:t>投标方应提供令发包方满意的资格文件，以证明其符合本技术规范书文件所要求资格和具有履行合同的能力。</w:t>
      </w:r>
    </w:p>
    <w:p w14:paraId="7EB64ABC" w14:textId="2C2749F6" w:rsidR="00E713B7" w:rsidRPr="009117C9" w:rsidRDefault="00F05686" w:rsidP="00F05686">
      <w:pPr>
        <w:tabs>
          <w:tab w:val="left" w:pos="0"/>
          <w:tab w:val="left" w:pos="284"/>
        </w:tabs>
        <w:spacing w:line="360" w:lineRule="auto"/>
        <w:ind w:firstLineChars="200" w:firstLine="440"/>
        <w:rPr>
          <w:rFonts w:asciiTheme="minorEastAsia" w:eastAsiaTheme="minorEastAsia" w:hAnsiTheme="minorEastAsia"/>
          <w:szCs w:val="21"/>
          <w:lang w:eastAsia="zh-CN"/>
        </w:rPr>
      </w:pPr>
      <w:r w:rsidRPr="00D36AA2">
        <w:rPr>
          <w:rFonts w:hint="eastAsia"/>
          <w:bCs/>
          <w:szCs w:val="21"/>
          <w:lang w:eastAsia="zh-CN"/>
        </w:rPr>
        <w:t>c、</w:t>
      </w:r>
      <w:r w:rsidRPr="006F7EC9">
        <w:rPr>
          <w:rFonts w:hint="eastAsia"/>
          <w:bCs/>
          <w:sz w:val="21"/>
          <w:szCs w:val="21"/>
          <w:lang w:eastAsia="zh-CN"/>
        </w:rPr>
        <w:t>投标方须提供磨辊堆焊业绩，相类似辊套堆焊不少于100台</w:t>
      </w:r>
    </w:p>
    <w:p w14:paraId="325E0762" w14:textId="77777777" w:rsidR="00967702" w:rsidRPr="00C0689B" w:rsidRDefault="00DD56C2" w:rsidP="00E713B7">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14:paraId="5C4E0275"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14:paraId="37C123C3" w14:textId="77777777" w:rsidR="00967702" w:rsidRPr="00CA4E8A" w:rsidRDefault="00DD56C2" w:rsidP="00CA4E8A">
      <w:pPr>
        <w:pStyle w:val="10"/>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14:paraId="0785C0D7" w14:textId="67DC547E"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w:t>
      </w:r>
      <w:r w:rsidR="00BC2039">
        <w:rPr>
          <w:rFonts w:asciiTheme="minorEastAsia" w:eastAsiaTheme="minorEastAsia" w:hAnsiTheme="minorEastAsia"/>
          <w:sz w:val="21"/>
          <w:szCs w:val="21"/>
          <w:lang w:eastAsia="zh-CN"/>
        </w:rPr>
        <w:t>20</w:t>
      </w:r>
      <w:r w:rsidRPr="00CA4E8A">
        <w:rPr>
          <w:rFonts w:asciiTheme="minorEastAsia" w:eastAsiaTheme="minorEastAsia" w:hAnsiTheme="minorEastAsia" w:hint="eastAsia"/>
          <w:sz w:val="21"/>
          <w:szCs w:val="21"/>
          <w:lang w:eastAsia="zh-CN"/>
        </w:rPr>
        <w:t>年</w:t>
      </w:r>
      <w:r w:rsidR="00F552AE">
        <w:rPr>
          <w:rFonts w:asciiTheme="minorEastAsia" w:eastAsiaTheme="minorEastAsia" w:hAnsiTheme="minorEastAsia" w:hint="eastAsia"/>
          <w:sz w:val="21"/>
          <w:szCs w:val="21"/>
          <w:lang w:eastAsia="zh-CN"/>
        </w:rPr>
        <w:t>0</w:t>
      </w:r>
      <w:r w:rsidR="009331DC">
        <w:rPr>
          <w:rFonts w:asciiTheme="minorEastAsia" w:eastAsiaTheme="minorEastAsia" w:hAnsiTheme="minorEastAsia"/>
          <w:sz w:val="21"/>
          <w:szCs w:val="21"/>
          <w:lang w:eastAsia="zh-CN"/>
        </w:rPr>
        <w:t>4</w:t>
      </w:r>
      <w:r w:rsidRPr="00CA4E8A">
        <w:rPr>
          <w:rFonts w:asciiTheme="minorEastAsia" w:eastAsiaTheme="minorEastAsia" w:hAnsiTheme="minorEastAsia" w:hint="eastAsia"/>
          <w:sz w:val="21"/>
          <w:szCs w:val="21"/>
          <w:lang w:eastAsia="zh-CN"/>
        </w:rPr>
        <w:t>月</w:t>
      </w:r>
      <w:r w:rsidR="009331DC">
        <w:rPr>
          <w:rFonts w:asciiTheme="minorEastAsia" w:eastAsiaTheme="minorEastAsia" w:hAnsiTheme="minorEastAsia"/>
          <w:sz w:val="21"/>
          <w:szCs w:val="21"/>
          <w:lang w:eastAsia="zh-CN"/>
        </w:rPr>
        <w:t>09</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14:paraId="3143B925" w14:textId="77777777"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漳州市漳浦县杜浔镇杜昌路9号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05966311820/13695017633</w:t>
      </w:r>
      <w:r w:rsidR="00322549" w:rsidRPr="00CA4E8A">
        <w:rPr>
          <w:rFonts w:asciiTheme="minorEastAsia" w:eastAsiaTheme="minorEastAsia" w:hAnsiTheme="minorEastAsia" w:hint="eastAsia"/>
          <w:spacing w:val="-4"/>
          <w:sz w:val="21"/>
          <w:szCs w:val="21"/>
          <w:lang w:eastAsia="zh-CN"/>
        </w:rPr>
        <w:t xml:space="preserve">     </w:t>
      </w:r>
    </w:p>
    <w:p w14:paraId="0E228D65" w14:textId="77777777"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14:paraId="5E972412" w14:textId="77777777"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14:paraId="674FB235" w14:textId="77777777"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14:paraId="77749C21" w14:textId="77777777"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14:paraId="4F968803" w14:textId="77777777"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r w:rsidRPr="00CA4E8A">
        <w:rPr>
          <w:rFonts w:asciiTheme="minorEastAsia" w:eastAsiaTheme="minorEastAsia" w:hAnsiTheme="minorEastAsia"/>
          <w:spacing w:val="-9"/>
          <w:sz w:val="21"/>
          <w:szCs w:val="21"/>
          <w:lang w:eastAsia="zh-CN"/>
        </w:rPr>
        <w:lastRenderedPageBreak/>
        <w:t>选文件的任何推论和误解以及比选对有关问题的口头解释所造成的后果，均由参选人负责。</w:t>
      </w:r>
    </w:p>
    <w:p w14:paraId="5CECB5D4"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00085E96" w14:textId="77777777" w:rsidR="00967702" w:rsidRPr="000704C1" w:rsidRDefault="00DD56C2">
      <w:pPr>
        <w:pStyle w:val="10"/>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14:paraId="5C21486D" w14:textId="77777777" w:rsidR="00967702" w:rsidRPr="000704C1" w:rsidRDefault="00967702">
      <w:pPr>
        <w:pStyle w:val="a3"/>
        <w:rPr>
          <w:rFonts w:asciiTheme="minorEastAsia" w:eastAsiaTheme="minorEastAsia" w:hAnsiTheme="minorEastAsia"/>
          <w:b/>
          <w:sz w:val="21"/>
          <w:szCs w:val="21"/>
          <w:lang w:eastAsia="zh-CN"/>
        </w:rPr>
      </w:pPr>
    </w:p>
    <w:p w14:paraId="03E476B0" w14:textId="77777777" w:rsidR="00967702" w:rsidRPr="000704C1" w:rsidRDefault="00967702">
      <w:pPr>
        <w:pStyle w:val="a3"/>
        <w:rPr>
          <w:rFonts w:asciiTheme="minorEastAsia" w:eastAsiaTheme="minorEastAsia" w:hAnsiTheme="minorEastAsia"/>
          <w:b/>
          <w:sz w:val="21"/>
          <w:szCs w:val="21"/>
          <w:lang w:eastAsia="zh-CN"/>
        </w:rPr>
      </w:pPr>
    </w:p>
    <w:p w14:paraId="6EA9ED11" w14:textId="77777777" w:rsidR="00967702" w:rsidRPr="000704C1" w:rsidRDefault="00967702">
      <w:pPr>
        <w:pStyle w:val="a3"/>
        <w:spacing w:before="3"/>
        <w:rPr>
          <w:rFonts w:asciiTheme="minorEastAsia" w:eastAsiaTheme="minorEastAsia" w:hAnsiTheme="minorEastAsia"/>
          <w:b/>
          <w:sz w:val="21"/>
          <w:szCs w:val="21"/>
          <w:lang w:eastAsia="zh-CN"/>
        </w:rPr>
      </w:pPr>
    </w:p>
    <w:p w14:paraId="07F888AF" w14:textId="77777777" w:rsidR="00D77250" w:rsidRDefault="00D77250" w:rsidP="00CB5E1B">
      <w:pPr>
        <w:pStyle w:val="a7"/>
        <w:numPr>
          <w:ilvl w:val="0"/>
          <w:numId w:val="3"/>
        </w:numPr>
        <w:spacing w:before="15"/>
        <w:rPr>
          <w:rFonts w:asciiTheme="minorEastAsia" w:eastAsiaTheme="minorEastAsia" w:hAnsiTheme="minorEastAsia"/>
          <w:b/>
          <w:w w:val="95"/>
          <w:sz w:val="21"/>
          <w:szCs w:val="21"/>
          <w:lang w:eastAsia="zh-CN"/>
        </w:rPr>
      </w:pPr>
      <w:bookmarkStart w:id="1" w:name="_Toc177186266"/>
      <w:bookmarkStart w:id="2"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14:paraId="64A05D71" w14:textId="77777777"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14:paraId="772D96E8" w14:textId="77777777" w:rsidR="00D77250" w:rsidRPr="000F396C" w:rsidRDefault="00D77250" w:rsidP="00D77250">
      <w:pPr>
        <w:pStyle w:val="1"/>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p>
    <w:p w14:paraId="2B0340D6" w14:textId="5F1A336C" w:rsidR="00D77250" w:rsidRPr="000704C1" w:rsidRDefault="00D77250" w:rsidP="00D77250">
      <w:pPr>
        <w:pStyle w:val="a3"/>
        <w:spacing w:before="186"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①参选单位</w:t>
      </w:r>
      <w:r w:rsidR="00A201F5">
        <w:rPr>
          <w:rFonts w:asciiTheme="minorEastAsia" w:eastAsiaTheme="minorEastAsia" w:hAnsiTheme="minorEastAsia"/>
          <w:sz w:val="21"/>
          <w:szCs w:val="21"/>
          <w:lang w:eastAsia="zh-CN"/>
        </w:rPr>
        <w:t>企业概况（企业简介、经营状况、近五年业绩）、营业执照、资质证书</w:t>
      </w:r>
      <w:r w:rsidRPr="000704C1">
        <w:rPr>
          <w:rFonts w:asciiTheme="minorEastAsia" w:eastAsiaTheme="minorEastAsia" w:hAnsiTheme="minorEastAsia"/>
          <w:sz w:val="21"/>
          <w:szCs w:val="21"/>
          <w:lang w:eastAsia="zh-CN"/>
        </w:rPr>
        <w:t>等。</w:t>
      </w:r>
    </w:p>
    <w:p w14:paraId="36DB23A4" w14:textId="0DD42012" w:rsidR="00D77250" w:rsidRPr="000704C1" w:rsidRDefault="00D77250" w:rsidP="00D77250">
      <w:pPr>
        <w:pStyle w:val="a3"/>
        <w:spacing w:before="23" w:line="321"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pacing w:val="-7"/>
          <w:sz w:val="21"/>
          <w:szCs w:val="21"/>
          <w:lang w:eastAsia="zh-CN"/>
        </w:rPr>
        <w:t>②有良好工程业绩的证明。其中包括</w:t>
      </w:r>
      <w:r w:rsidRPr="000704C1">
        <w:rPr>
          <w:rFonts w:asciiTheme="minorEastAsia" w:eastAsiaTheme="minorEastAsia" w:hAnsiTheme="minorEastAsia"/>
          <w:sz w:val="21"/>
          <w:szCs w:val="21"/>
          <w:lang w:eastAsia="zh-CN"/>
        </w:rPr>
        <w:t>201</w:t>
      </w:r>
      <w:r w:rsidR="00383CF3">
        <w:rPr>
          <w:rFonts w:asciiTheme="minorEastAsia" w:eastAsiaTheme="minorEastAsia" w:hAnsiTheme="minorEastAsia"/>
          <w:sz w:val="21"/>
          <w:szCs w:val="21"/>
          <w:lang w:eastAsia="zh-CN"/>
        </w:rPr>
        <w:t>5</w:t>
      </w:r>
      <w:r w:rsidRPr="000704C1">
        <w:rPr>
          <w:rFonts w:asciiTheme="minorEastAsia" w:eastAsiaTheme="minorEastAsia" w:hAnsiTheme="minorEastAsia"/>
          <w:sz w:val="21"/>
          <w:szCs w:val="21"/>
          <w:lang w:eastAsia="zh-CN"/>
        </w:rPr>
        <w:t>年—201</w:t>
      </w:r>
      <w:r w:rsidR="00383CF3">
        <w:rPr>
          <w:rFonts w:asciiTheme="minorEastAsia" w:eastAsiaTheme="minorEastAsia" w:hAnsiTheme="minorEastAsia"/>
          <w:sz w:val="21"/>
          <w:szCs w:val="21"/>
          <w:lang w:eastAsia="zh-CN"/>
        </w:rPr>
        <w:t>9</w:t>
      </w:r>
      <w:r w:rsidRPr="000704C1">
        <w:rPr>
          <w:rFonts w:asciiTheme="minorEastAsia" w:eastAsiaTheme="minorEastAsia" w:hAnsiTheme="minorEastAsia"/>
          <w:spacing w:val="-9"/>
          <w:sz w:val="21"/>
          <w:szCs w:val="21"/>
          <w:lang w:eastAsia="zh-CN"/>
        </w:rPr>
        <w:t>年类似工程业绩证明</w:t>
      </w:r>
      <w:r w:rsidRPr="000704C1">
        <w:rPr>
          <w:rFonts w:asciiTheme="minorEastAsia" w:eastAsiaTheme="minorEastAsia" w:hAnsiTheme="minorEastAsia"/>
          <w:sz w:val="21"/>
          <w:szCs w:val="21"/>
          <w:lang w:eastAsia="zh-CN"/>
        </w:rPr>
        <w:t>（如合同</w:t>
      </w:r>
      <w:r w:rsidRPr="000704C1">
        <w:rPr>
          <w:rFonts w:asciiTheme="minorEastAsia" w:eastAsiaTheme="minorEastAsia" w:hAnsiTheme="minorEastAsia"/>
          <w:spacing w:val="-82"/>
          <w:sz w:val="21"/>
          <w:szCs w:val="21"/>
          <w:lang w:eastAsia="zh-CN"/>
        </w:rPr>
        <w:t>）</w:t>
      </w:r>
      <w:r w:rsidRPr="000704C1">
        <w:rPr>
          <w:rFonts w:asciiTheme="minorEastAsia" w:eastAsiaTheme="minorEastAsia" w:hAnsiTheme="minorEastAsia"/>
          <w:sz w:val="21"/>
          <w:szCs w:val="21"/>
          <w:lang w:eastAsia="zh-CN"/>
        </w:rPr>
        <w:t xml:space="preserve">等， </w:t>
      </w:r>
      <w:r w:rsidRPr="000704C1">
        <w:rPr>
          <w:rFonts w:asciiTheme="minorEastAsia" w:eastAsiaTheme="minorEastAsia" w:hAnsiTheme="minorEastAsia"/>
          <w:spacing w:val="-5"/>
          <w:sz w:val="21"/>
          <w:szCs w:val="21"/>
          <w:lang w:eastAsia="zh-CN"/>
        </w:rPr>
        <w:t>其他可以证明参选单位具有类似工程良好业绩的相关材料；凡弄虚作假的，一经查实，比选人有权取消其中选资格。</w:t>
      </w:r>
    </w:p>
    <w:p w14:paraId="0FF31283" w14:textId="77777777" w:rsidR="00D77250" w:rsidRDefault="00D77250" w:rsidP="00D77250">
      <w:pPr>
        <w:pStyle w:val="a3"/>
        <w:spacing w:before="26" w:line="321" w:lineRule="auto"/>
        <w:ind w:left="118" w:right="222" w:firstLine="480"/>
        <w:rPr>
          <w:rFonts w:asciiTheme="minorEastAsia" w:eastAsiaTheme="minorEastAsia" w:hAnsiTheme="minorEastAsia"/>
          <w:spacing w:val="-6"/>
          <w:sz w:val="21"/>
          <w:szCs w:val="21"/>
          <w:lang w:eastAsia="zh-CN"/>
        </w:rPr>
      </w:pPr>
      <w:r w:rsidRPr="000704C1">
        <w:rPr>
          <w:rFonts w:asciiTheme="minorEastAsia" w:eastAsiaTheme="minorEastAsia" w:hAnsiTheme="minorEastAsia"/>
          <w:spacing w:val="-6"/>
          <w:sz w:val="21"/>
          <w:szCs w:val="21"/>
          <w:lang w:eastAsia="zh-CN"/>
        </w:rPr>
        <w:t>③参选单位出具业务联系人的授权代表证明，业务联系人或被授权代表变更时应取得相应的具有法律效力的证明材料</w:t>
      </w:r>
    </w:p>
    <w:p w14:paraId="7B19ED73" w14:textId="77777777" w:rsidR="00D77250" w:rsidRPr="00CC4B8A" w:rsidRDefault="00D77250" w:rsidP="00D77250">
      <w:pPr>
        <w:pStyle w:val="a3"/>
        <w:spacing w:before="26" w:line="321" w:lineRule="auto"/>
        <w:ind w:left="118" w:right="222" w:firstLine="480"/>
        <w:rPr>
          <w:rFonts w:asciiTheme="minorEastAsia" w:eastAsiaTheme="minorEastAsia" w:hAnsiTheme="minorEastAsia"/>
          <w:sz w:val="21"/>
          <w:szCs w:val="21"/>
          <w:lang w:eastAsia="zh-CN"/>
        </w:rPr>
      </w:pPr>
      <w:r w:rsidRPr="00CC4B8A">
        <w:rPr>
          <w:rFonts w:asciiTheme="minorEastAsia" w:eastAsiaTheme="minorEastAsia" w:hAnsiTheme="minorEastAsia" w:hint="eastAsia"/>
          <w:spacing w:val="-6"/>
          <w:sz w:val="21"/>
          <w:szCs w:val="21"/>
          <w:lang w:eastAsia="zh-CN"/>
        </w:rPr>
        <w:t>④</w:t>
      </w:r>
      <w:r>
        <w:rPr>
          <w:rFonts w:asciiTheme="minorEastAsia" w:eastAsiaTheme="minorEastAsia" w:hAnsiTheme="minorEastAsia" w:hint="eastAsia"/>
          <w:spacing w:val="-6"/>
          <w:sz w:val="21"/>
          <w:szCs w:val="21"/>
          <w:lang w:eastAsia="zh-CN"/>
        </w:rPr>
        <w:t xml:space="preserve"> </w:t>
      </w:r>
      <w:r w:rsidRPr="002900BF">
        <w:rPr>
          <w:rFonts w:asciiTheme="minorEastAsia" w:eastAsiaTheme="minorEastAsia" w:hAnsiTheme="minorEastAsia" w:hint="eastAsia"/>
          <w:spacing w:val="-6"/>
          <w:sz w:val="21"/>
          <w:szCs w:val="21"/>
          <w:lang w:eastAsia="zh-CN"/>
        </w:rPr>
        <w:t>服务内容、方案及承诺</w:t>
      </w:r>
      <w:r>
        <w:rPr>
          <w:rFonts w:asciiTheme="minorEastAsia" w:eastAsiaTheme="minorEastAsia" w:hAnsiTheme="minorEastAsia" w:hint="eastAsia"/>
          <w:spacing w:val="-6"/>
          <w:sz w:val="21"/>
          <w:szCs w:val="21"/>
          <w:lang w:eastAsia="zh-CN"/>
        </w:rPr>
        <w:t>、</w:t>
      </w:r>
      <w:r w:rsidRPr="002900BF">
        <w:rPr>
          <w:rFonts w:asciiTheme="minorEastAsia" w:eastAsiaTheme="minorEastAsia" w:hAnsiTheme="minorEastAsia" w:hint="eastAsia"/>
          <w:spacing w:val="-6"/>
          <w:sz w:val="21"/>
          <w:szCs w:val="21"/>
          <w:lang w:eastAsia="zh-CN"/>
        </w:rPr>
        <w:t>技术文件要求提供的其它技术方面的文件</w:t>
      </w:r>
    </w:p>
    <w:p w14:paraId="2CB74805" w14:textId="77777777"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⑤以上①至④项内容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14:paraId="76A2D8EE" w14:textId="60691446" w:rsidR="00FF68F4" w:rsidRDefault="00FF68F4" w:rsidP="00D77250">
      <w:pPr>
        <w:pStyle w:val="a3"/>
        <w:spacing w:before="26" w:line="322" w:lineRule="auto"/>
        <w:ind w:left="595"/>
        <w:rPr>
          <w:rFonts w:asciiTheme="minorEastAsia" w:eastAsiaTheme="minorEastAsia" w:hAnsiTheme="minorEastAsia"/>
          <w:sz w:val="21"/>
          <w:szCs w:val="21"/>
          <w:lang w:eastAsia="zh-CN"/>
        </w:rPr>
      </w:pPr>
      <w:r w:rsidRPr="006D7A36">
        <w:rPr>
          <w:rFonts w:asciiTheme="minorEastAsia" w:eastAsiaTheme="minorEastAsia" w:hAnsiTheme="minorEastAsia" w:hint="eastAsia"/>
          <w:b/>
          <w:sz w:val="21"/>
          <w:szCs w:val="21"/>
          <w:lang w:eastAsia="zh-CN"/>
        </w:rPr>
        <w:t>投标人在编制技术文件时也应考虑评标细则技术部分评分项</w:t>
      </w:r>
    </w:p>
    <w:p w14:paraId="0E52A962" w14:textId="77777777"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p>
    <w:p w14:paraId="1438C59C" w14:textId="77777777"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14:paraId="61019D34" w14:textId="77777777"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14:paraId="15F8C230" w14:textId="77777777"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1"/>
      <w:bookmarkEnd w:id="2"/>
    </w:p>
    <w:p w14:paraId="033E6D4E" w14:textId="77777777"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14:paraId="0CF3EFDA" w14:textId="77777777"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14:paraId="05453F9D" w14:textId="77777777"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2.1将商务文件密封在一个内层包封，技术文件密封在另一个内层包封，并在内层包封上分别清楚标明“商务文件”或“技术文件”。</w:t>
      </w:r>
    </w:p>
    <w:p w14:paraId="4CA62418" w14:textId="77777777" w:rsidR="004F7476" w:rsidRPr="004F7476" w:rsidRDefault="004F7476" w:rsidP="00FA294E">
      <w:pPr>
        <w:pStyle w:val="a9"/>
        <w:snapToGrid w:val="0"/>
        <w:spacing w:line="500" w:lineRule="exact"/>
        <w:ind w:firstLineChars="200"/>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层和外层包封都还应写明：标明本须知前附表所述的招标项目项目名称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14:paraId="1CC394E6" w14:textId="77777777" w:rsidR="004F7476" w:rsidRPr="004F7476" w:rsidRDefault="004F7476" w:rsidP="004F7476">
      <w:pPr>
        <w:pStyle w:val="a9"/>
        <w:snapToGrid w:val="0"/>
        <w:spacing w:line="500" w:lineRule="exact"/>
        <w:ind w:firstLine="390"/>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14:paraId="163408E2" w14:textId="77777777" w:rsidR="004F7476" w:rsidRPr="000704C1" w:rsidRDefault="00EB02D1" w:rsidP="00EB02D1">
      <w:pPr>
        <w:pStyle w:val="a3"/>
        <w:spacing w:before="26" w:line="322" w:lineRule="auto"/>
        <w:ind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.4上述内层密封袋的封口和外层密封袋的封口处均应加盖投标人公章</w:t>
      </w:r>
    </w:p>
    <w:p w14:paraId="65458AF5" w14:textId="77777777" w:rsidR="00967702" w:rsidRPr="000704C1" w:rsidRDefault="00B95029" w:rsidP="00B84CFC">
      <w:pPr>
        <w:pStyle w:val="10"/>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14:paraId="37F0D66F" w14:textId="77777777"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14:paraId="2D5F3CB6" w14:textId="77777777" w:rsidR="00967702" w:rsidRPr="000704C1" w:rsidRDefault="00B95029">
      <w:pPr>
        <w:pStyle w:val="10"/>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14:paraId="39A8EA89" w14:textId="77777777"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14:paraId="203A4A23" w14:textId="77777777" w:rsidR="00967702" w:rsidRPr="000704C1" w:rsidRDefault="00F244EA">
      <w:pPr>
        <w:pStyle w:val="10"/>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14:paraId="773AD550" w14:textId="77777777"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14:paraId="27164B89" w14:textId="77777777"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14:paraId="1D5C88C9" w14:textId="77777777"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选人由于对比选文件的任何推论和误解以及比选对有关问题的口头解释所造成的后果，均由参选人负责。</w:t>
      </w:r>
    </w:p>
    <w:p w14:paraId="01F83B79" w14:textId="77777777" w:rsidR="00967702" w:rsidRDefault="00967702">
      <w:pPr>
        <w:spacing w:line="357" w:lineRule="auto"/>
        <w:jc w:val="both"/>
        <w:rPr>
          <w:lang w:eastAsia="zh-CN"/>
        </w:rPr>
        <w:sectPr w:rsidR="00967702">
          <w:pgSz w:w="11910" w:h="16840"/>
          <w:pgMar w:top="1500" w:right="1020" w:bottom="740" w:left="1300" w:header="0" w:footer="551" w:gutter="0"/>
          <w:cols w:space="720"/>
        </w:sectPr>
      </w:pPr>
    </w:p>
    <w:p w14:paraId="2B0E4A21" w14:textId="77777777" w:rsidR="00967702" w:rsidRPr="000704C1" w:rsidRDefault="00DD56C2">
      <w:pPr>
        <w:pStyle w:val="10"/>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14:paraId="0FE7DBBE" w14:textId="77777777" w:rsidR="00277845" w:rsidRPr="00277845" w:rsidRDefault="00277845" w:rsidP="00CB5E1B">
      <w:pPr>
        <w:numPr>
          <w:ilvl w:val="0"/>
          <w:numId w:val="7"/>
        </w:numPr>
        <w:autoSpaceDE/>
        <w:autoSpaceDN/>
        <w:spacing w:line="360" w:lineRule="auto"/>
        <w:rPr>
          <w:bCs/>
          <w:sz w:val="21"/>
          <w:szCs w:val="21"/>
        </w:rPr>
      </w:pPr>
      <w:proofErr w:type="spellStart"/>
      <w:r w:rsidRPr="00277845">
        <w:rPr>
          <w:rFonts w:hint="eastAsia"/>
          <w:bCs/>
          <w:sz w:val="21"/>
          <w:szCs w:val="21"/>
        </w:rPr>
        <w:t>规则</w:t>
      </w:r>
      <w:proofErr w:type="spellEnd"/>
    </w:p>
    <w:p w14:paraId="4CE5D4AD" w14:textId="77777777" w:rsidR="00277845" w:rsidRPr="00277845" w:rsidRDefault="00277845" w:rsidP="003E13C7">
      <w:pPr>
        <w:spacing w:line="360" w:lineRule="auto"/>
        <w:ind w:firstLineChars="200" w:firstLine="420"/>
        <w:rPr>
          <w:bCs/>
          <w:sz w:val="21"/>
          <w:szCs w:val="21"/>
          <w:lang w:eastAsia="zh-CN"/>
        </w:rPr>
      </w:pPr>
      <w:r w:rsidRPr="00277845">
        <w:rPr>
          <w:rFonts w:asciiTheme="minorEastAsia" w:eastAsiaTheme="minorEastAsia" w:hAnsiTheme="minorEastAsia"/>
          <w:sz w:val="21"/>
          <w:szCs w:val="21"/>
          <w:lang w:eastAsia="zh-CN"/>
        </w:rPr>
        <w:t>1.</w:t>
      </w:r>
      <w:r w:rsidRPr="00277845">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14:paraId="281CC3B8" w14:textId="77777777" w:rsidR="00277845" w:rsidRPr="00277845" w:rsidRDefault="00277845" w:rsidP="003E13C7">
      <w:pPr>
        <w:pStyle w:val="a3"/>
        <w:spacing w:before="35" w:line="360" w:lineRule="auto"/>
        <w:ind w:firstLineChars="200" w:firstLine="420"/>
        <w:rPr>
          <w:rFonts w:asciiTheme="minorEastAsia" w:eastAsiaTheme="minorEastAsia" w:hAnsiTheme="minorEastAsia"/>
          <w:sz w:val="21"/>
          <w:szCs w:val="21"/>
          <w:lang w:eastAsia="zh-CN"/>
        </w:rPr>
      </w:pPr>
      <w:r w:rsidRPr="00277845">
        <w:rPr>
          <w:rFonts w:asciiTheme="minorEastAsia" w:eastAsiaTheme="minorEastAsia" w:hAnsiTheme="minorEastAsia"/>
          <w:sz w:val="21"/>
          <w:szCs w:val="21"/>
          <w:lang w:eastAsia="zh-CN"/>
        </w:rPr>
        <w:t>2.参选人串选、相互勾结故意压低标价以排挤竞争对手的公平竞争的，其参选无效。</w:t>
      </w:r>
    </w:p>
    <w:p w14:paraId="728D3FA2" w14:textId="77777777" w:rsidR="00277845" w:rsidRPr="00277845" w:rsidRDefault="00277845" w:rsidP="003E13C7">
      <w:pPr>
        <w:pStyle w:val="a3"/>
        <w:spacing w:before="153" w:line="360" w:lineRule="auto"/>
        <w:ind w:right="92" w:firstLineChars="200" w:firstLine="420"/>
        <w:rPr>
          <w:rFonts w:asciiTheme="minorEastAsia" w:eastAsiaTheme="minorEastAsia" w:hAnsiTheme="minorEastAsia"/>
          <w:sz w:val="21"/>
          <w:szCs w:val="21"/>
          <w:lang w:eastAsia="zh-CN"/>
        </w:rPr>
      </w:pPr>
      <w:r w:rsidRPr="00277845">
        <w:rPr>
          <w:rFonts w:asciiTheme="minorEastAsia" w:eastAsiaTheme="minorEastAsia" w:hAnsiTheme="minorEastAsia"/>
          <w:sz w:val="21"/>
          <w:szCs w:val="21"/>
          <w:lang w:eastAsia="zh-CN"/>
        </w:rPr>
        <w:t>3.</w:t>
      </w:r>
      <w:r w:rsidRPr="00277845">
        <w:rPr>
          <w:rFonts w:asciiTheme="minorEastAsia" w:eastAsiaTheme="minorEastAsia" w:hAnsiTheme="minorEastAsia"/>
          <w:spacing w:val="-8"/>
          <w:sz w:val="21"/>
          <w:szCs w:val="21"/>
          <w:lang w:eastAsia="zh-CN"/>
        </w:rPr>
        <w:t>替补候选人的设定与使用：在合同签订前，比选单位发现参选人的参选报价或供货</w:t>
      </w:r>
      <w:r w:rsidRPr="00277845">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277845">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并将依法确定排名第二名的中选候选人为本项目的中选人。</w:t>
      </w:r>
    </w:p>
    <w:p w14:paraId="2FCF293B" w14:textId="77777777" w:rsidR="00277845" w:rsidRPr="00277845" w:rsidRDefault="00277845" w:rsidP="00CB5E1B">
      <w:pPr>
        <w:numPr>
          <w:ilvl w:val="0"/>
          <w:numId w:val="7"/>
        </w:numPr>
        <w:autoSpaceDE/>
        <w:autoSpaceDN/>
        <w:spacing w:line="360" w:lineRule="auto"/>
        <w:ind w:left="856" w:hanging="856"/>
        <w:rPr>
          <w:bCs/>
          <w:sz w:val="21"/>
          <w:szCs w:val="21"/>
        </w:rPr>
      </w:pPr>
      <w:proofErr w:type="spellStart"/>
      <w:r w:rsidRPr="00277845">
        <w:rPr>
          <w:rFonts w:asciiTheme="minorEastAsia" w:eastAsiaTheme="minorEastAsia" w:hAnsiTheme="minorEastAsia"/>
          <w:w w:val="95"/>
          <w:sz w:val="21"/>
          <w:szCs w:val="21"/>
        </w:rPr>
        <w:t>资格审查</w:t>
      </w:r>
      <w:proofErr w:type="spellEnd"/>
    </w:p>
    <w:p w14:paraId="396D8E2E" w14:textId="77777777" w:rsidR="00277845" w:rsidRPr="00277845" w:rsidRDefault="00277845" w:rsidP="00277845">
      <w:pPr>
        <w:spacing w:line="360" w:lineRule="auto"/>
        <w:ind w:firstLineChars="200" w:firstLine="410"/>
        <w:rPr>
          <w:bCs/>
          <w:sz w:val="21"/>
          <w:szCs w:val="21"/>
          <w:lang w:eastAsia="zh-CN"/>
        </w:rPr>
      </w:pPr>
      <w:r w:rsidRPr="00277845">
        <w:rPr>
          <w:rFonts w:asciiTheme="minorEastAsia" w:eastAsiaTheme="minorEastAsia" w:hAnsiTheme="minorEastAsia"/>
          <w:spacing w:val="-5"/>
          <w:sz w:val="21"/>
          <w:szCs w:val="21"/>
          <w:lang w:eastAsia="zh-CN"/>
        </w:rPr>
        <w:t>由比选人依法组建的评选委员会将按照</w:t>
      </w:r>
      <w:r w:rsidRPr="00277845">
        <w:rPr>
          <w:rFonts w:asciiTheme="minorEastAsia" w:eastAsiaTheme="minorEastAsia" w:hAnsiTheme="minorEastAsia" w:hint="eastAsia"/>
          <w:spacing w:val="-5"/>
          <w:sz w:val="21"/>
          <w:szCs w:val="21"/>
          <w:lang w:eastAsia="zh-CN"/>
        </w:rPr>
        <w:t>投标对</w:t>
      </w:r>
      <w:r w:rsidRPr="00277845">
        <w:rPr>
          <w:rFonts w:asciiTheme="minorEastAsia" w:eastAsiaTheme="minorEastAsia" w:hAnsiTheme="minorEastAsia"/>
          <w:spacing w:val="-5"/>
          <w:sz w:val="21"/>
          <w:szCs w:val="21"/>
          <w:lang w:eastAsia="zh-CN"/>
        </w:rPr>
        <w:t xml:space="preserve"> “参选人资格”的要求</w:t>
      </w:r>
      <w:r w:rsidRPr="00277845">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277845">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277845">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14:paraId="3AF45B12" w14:textId="77777777" w:rsidR="00277845" w:rsidRPr="00277845" w:rsidRDefault="00277845" w:rsidP="00CB5E1B">
      <w:pPr>
        <w:numPr>
          <w:ilvl w:val="0"/>
          <w:numId w:val="7"/>
        </w:numPr>
        <w:autoSpaceDE/>
        <w:autoSpaceDN/>
        <w:spacing w:line="360" w:lineRule="auto"/>
        <w:rPr>
          <w:bCs/>
          <w:sz w:val="21"/>
          <w:szCs w:val="21"/>
        </w:rPr>
      </w:pPr>
      <w:proofErr w:type="spellStart"/>
      <w:r w:rsidRPr="00277845">
        <w:rPr>
          <w:rFonts w:asciiTheme="minorEastAsia" w:eastAsiaTheme="minorEastAsia" w:hAnsiTheme="minorEastAsia"/>
          <w:w w:val="95"/>
          <w:sz w:val="21"/>
          <w:szCs w:val="21"/>
        </w:rPr>
        <w:t>评选办法</w:t>
      </w:r>
      <w:proofErr w:type="spellEnd"/>
    </w:p>
    <w:p w14:paraId="4B568BA5" w14:textId="77777777" w:rsidR="00277845" w:rsidRPr="00277845" w:rsidRDefault="00277845" w:rsidP="00277845">
      <w:pPr>
        <w:spacing w:line="360" w:lineRule="auto"/>
        <w:ind w:firstLineChars="200" w:firstLine="420"/>
        <w:rPr>
          <w:bCs/>
          <w:sz w:val="21"/>
          <w:szCs w:val="21"/>
          <w:lang w:eastAsia="zh-CN"/>
        </w:rPr>
      </w:pPr>
      <w:r w:rsidRPr="00277845">
        <w:rPr>
          <w:rFonts w:asciiTheme="minorEastAsia" w:eastAsiaTheme="minorEastAsia" w:hAnsiTheme="minorEastAsia" w:hint="eastAsia"/>
          <w:sz w:val="21"/>
          <w:szCs w:val="21"/>
          <w:lang w:eastAsia="zh-CN"/>
        </w:rPr>
        <w:t>评选委员会将对通过资格及实质响应性审查的各合格参选人，根据以下标准和方法进行评分。本项目评审采用综合评标法。评标委员会将对通过资格及符合性检查和响应性确定的各合格参选人进行综合分析、比较，同时，评标委员会将依据参选人提供的资格证明文件审查参选人的法人资格、营业范围以确定参选人是否有资格履行合同，按技术部分（</w:t>
      </w:r>
      <w:r w:rsidRPr="00277845">
        <w:rPr>
          <w:rFonts w:asciiTheme="minorEastAsia" w:eastAsiaTheme="minorEastAsia" w:hAnsiTheme="minorEastAsia"/>
          <w:sz w:val="21"/>
          <w:szCs w:val="21"/>
          <w:lang w:eastAsia="zh-CN"/>
        </w:rPr>
        <w:t>PT）</w:t>
      </w:r>
      <w:r w:rsidRPr="00277845">
        <w:rPr>
          <w:rFonts w:asciiTheme="minorEastAsia" w:eastAsiaTheme="minorEastAsia" w:hAnsiTheme="minorEastAsia" w:hint="eastAsia"/>
          <w:sz w:val="21"/>
          <w:szCs w:val="21"/>
          <w:lang w:eastAsia="zh-CN"/>
        </w:rPr>
        <w:t>、商务部分</w:t>
      </w:r>
      <w:r w:rsidRPr="00277845">
        <w:rPr>
          <w:rFonts w:asciiTheme="minorEastAsia" w:eastAsiaTheme="minorEastAsia" w:hAnsiTheme="minorEastAsia"/>
          <w:sz w:val="21"/>
          <w:szCs w:val="21"/>
          <w:lang w:eastAsia="zh-CN"/>
        </w:rPr>
        <w:t>(PB)</w:t>
      </w:r>
      <w:r w:rsidRPr="00277845">
        <w:rPr>
          <w:rFonts w:asciiTheme="minorEastAsia" w:eastAsiaTheme="minorEastAsia" w:hAnsiTheme="minorEastAsia" w:hint="eastAsia"/>
          <w:sz w:val="21"/>
          <w:szCs w:val="21"/>
          <w:lang w:eastAsia="zh-CN"/>
        </w:rPr>
        <w:t>及报价部分</w:t>
      </w:r>
      <w:r w:rsidRPr="00277845">
        <w:rPr>
          <w:rFonts w:asciiTheme="minorEastAsia" w:eastAsiaTheme="minorEastAsia" w:hAnsiTheme="minorEastAsia"/>
          <w:sz w:val="21"/>
          <w:szCs w:val="21"/>
          <w:lang w:eastAsia="zh-CN"/>
        </w:rPr>
        <w:t>(PF)</w:t>
      </w:r>
      <w:r w:rsidRPr="00277845">
        <w:rPr>
          <w:rFonts w:asciiTheme="minorEastAsia" w:eastAsiaTheme="minorEastAsia" w:hAnsiTheme="minorEastAsia" w:hint="eastAsia"/>
          <w:sz w:val="21"/>
          <w:szCs w:val="21"/>
          <w:lang w:eastAsia="zh-CN"/>
        </w:rPr>
        <w:t>共三项进行评分，分值分别为</w:t>
      </w:r>
      <w:r w:rsidRPr="00277845">
        <w:rPr>
          <w:rFonts w:asciiTheme="minorEastAsia" w:eastAsiaTheme="minorEastAsia" w:hAnsiTheme="minorEastAsia"/>
          <w:sz w:val="21"/>
          <w:szCs w:val="21"/>
          <w:lang w:eastAsia="zh-CN"/>
        </w:rPr>
        <w:t>40分、10分</w:t>
      </w:r>
      <w:r w:rsidRPr="00277845">
        <w:rPr>
          <w:rFonts w:asciiTheme="minorEastAsia" w:eastAsiaTheme="minorEastAsia" w:hAnsiTheme="minorEastAsia" w:hint="eastAsia"/>
          <w:sz w:val="21"/>
          <w:szCs w:val="21"/>
          <w:lang w:eastAsia="zh-CN"/>
        </w:rPr>
        <w:t>及</w:t>
      </w:r>
      <w:r w:rsidRPr="00277845">
        <w:rPr>
          <w:rFonts w:asciiTheme="minorEastAsia" w:eastAsiaTheme="minorEastAsia" w:hAnsiTheme="minorEastAsia"/>
          <w:sz w:val="21"/>
          <w:szCs w:val="21"/>
          <w:lang w:eastAsia="zh-CN"/>
        </w:rPr>
        <w:t>50分</w:t>
      </w:r>
      <w:r w:rsidRPr="00277845">
        <w:rPr>
          <w:rFonts w:asciiTheme="minorEastAsia" w:eastAsiaTheme="minorEastAsia" w:hAnsiTheme="minorEastAsia" w:hint="eastAsia"/>
          <w:sz w:val="21"/>
          <w:szCs w:val="21"/>
          <w:lang w:eastAsia="zh-CN"/>
        </w:rPr>
        <w:t>。技术部分从堆焊技术方案、质量安全管理体系及服务承诺三方面评比；商务部分根据投标人综合实力、信誉、财务状况及投标人类似项目业绩三方面评比；报价部分根据报价进行评比，但</w:t>
      </w:r>
      <w:r w:rsidRPr="00277845">
        <w:rPr>
          <w:rFonts w:hint="eastAsia"/>
          <w:bCs/>
          <w:sz w:val="21"/>
          <w:szCs w:val="21"/>
          <w:lang w:eastAsia="zh-CN"/>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r w:rsidRPr="00277845">
        <w:rPr>
          <w:rFonts w:asciiTheme="minorEastAsia" w:eastAsiaTheme="minorEastAsia" w:hAnsiTheme="minorEastAsia" w:hint="eastAsia"/>
          <w:sz w:val="21"/>
          <w:szCs w:val="21"/>
          <w:lang w:eastAsia="zh-CN"/>
        </w:rPr>
        <w:t>在全部满足比选文件实质性要求前提下，经评审的有效参选人按评标方法综合评分从高至低排序，排序第一的参选人作为中标候选人。</w:t>
      </w:r>
    </w:p>
    <w:p w14:paraId="52380511" w14:textId="77777777" w:rsidR="00277845" w:rsidRPr="00277845" w:rsidRDefault="00277845" w:rsidP="00277845">
      <w:pPr>
        <w:pStyle w:val="a3"/>
        <w:spacing w:before="2" w:line="360" w:lineRule="auto"/>
        <w:rPr>
          <w:rFonts w:asciiTheme="minorEastAsia" w:eastAsiaTheme="minorEastAsia" w:hAnsiTheme="minorEastAsia"/>
          <w:sz w:val="21"/>
          <w:szCs w:val="21"/>
          <w:lang w:eastAsia="zh-CN"/>
        </w:rPr>
      </w:pPr>
      <w:r w:rsidRPr="00277845">
        <w:rPr>
          <w:rFonts w:asciiTheme="minorEastAsia" w:eastAsiaTheme="minorEastAsia" w:hAnsiTheme="minorEastAsia" w:hint="eastAsia"/>
          <w:sz w:val="21"/>
          <w:szCs w:val="21"/>
          <w:lang w:eastAsia="zh-CN"/>
        </w:rPr>
        <w:t>若有相同的评标名次，则由评标委员会全体成员记名投票表决，得票超过半数的将被排序在前。</w:t>
      </w:r>
    </w:p>
    <w:p w14:paraId="4A274BFF" w14:textId="77777777" w:rsidR="00277845" w:rsidRPr="00277845" w:rsidRDefault="00277845" w:rsidP="00277845">
      <w:pPr>
        <w:spacing w:line="360" w:lineRule="auto"/>
        <w:ind w:firstLineChars="200" w:firstLine="416"/>
        <w:rPr>
          <w:spacing w:val="-2"/>
          <w:sz w:val="21"/>
          <w:szCs w:val="21"/>
          <w:lang w:eastAsia="zh-CN"/>
        </w:rPr>
      </w:pPr>
      <w:r w:rsidRPr="00277845">
        <w:rPr>
          <w:rFonts w:hint="eastAsia"/>
          <w:spacing w:val="-2"/>
          <w:sz w:val="21"/>
          <w:szCs w:val="21"/>
          <w:lang w:eastAsia="zh-CN"/>
        </w:rPr>
        <w:t>各部分评分分值分布如下：</w:t>
      </w:r>
    </w:p>
    <w:p w14:paraId="609B41E9" w14:textId="77777777" w:rsidR="00277845" w:rsidRPr="00277845" w:rsidRDefault="00277845" w:rsidP="00277845">
      <w:pPr>
        <w:spacing w:line="360" w:lineRule="auto"/>
        <w:ind w:firstLineChars="250" w:firstLine="520"/>
        <w:rPr>
          <w:bCs/>
          <w:spacing w:val="-2"/>
          <w:sz w:val="21"/>
          <w:szCs w:val="21"/>
          <w:lang w:eastAsia="zh-CN"/>
        </w:rPr>
      </w:pPr>
      <w:r w:rsidRPr="00277845">
        <w:rPr>
          <w:bCs/>
          <w:spacing w:val="-2"/>
          <w:sz w:val="21"/>
          <w:szCs w:val="21"/>
          <w:lang w:eastAsia="zh-CN"/>
        </w:rPr>
        <w:t>PT</w:t>
      </w:r>
      <w:r w:rsidRPr="00277845">
        <w:rPr>
          <w:rFonts w:hint="eastAsia"/>
          <w:bCs/>
          <w:spacing w:val="-2"/>
          <w:sz w:val="21"/>
          <w:szCs w:val="21"/>
          <w:lang w:eastAsia="zh-CN"/>
        </w:rPr>
        <w:t>：技术部分评分</w:t>
      </w:r>
      <w:r w:rsidRPr="00277845">
        <w:rPr>
          <w:bCs/>
          <w:spacing w:val="-2"/>
          <w:sz w:val="21"/>
          <w:szCs w:val="21"/>
          <w:lang w:eastAsia="zh-CN"/>
        </w:rPr>
        <w:t xml:space="preserve">           </w:t>
      </w:r>
      <w:r w:rsidRPr="00277845">
        <w:rPr>
          <w:rFonts w:hint="eastAsia"/>
          <w:bCs/>
          <w:spacing w:val="-2"/>
          <w:sz w:val="21"/>
          <w:szCs w:val="21"/>
          <w:lang w:eastAsia="zh-CN"/>
        </w:rPr>
        <w:t>满分</w:t>
      </w:r>
      <w:r w:rsidRPr="00277845">
        <w:rPr>
          <w:bCs/>
          <w:spacing w:val="-2"/>
          <w:sz w:val="21"/>
          <w:szCs w:val="21"/>
          <w:lang w:eastAsia="zh-CN"/>
        </w:rPr>
        <w:t>40</w:t>
      </w:r>
      <w:r w:rsidRPr="00277845">
        <w:rPr>
          <w:rFonts w:hint="eastAsia"/>
          <w:bCs/>
          <w:spacing w:val="-2"/>
          <w:sz w:val="21"/>
          <w:szCs w:val="21"/>
          <w:lang w:eastAsia="zh-CN"/>
        </w:rPr>
        <w:t>分</w:t>
      </w:r>
    </w:p>
    <w:p w14:paraId="3F3C8467" w14:textId="77777777" w:rsidR="00277845" w:rsidRPr="00277845" w:rsidRDefault="00277845" w:rsidP="00277845">
      <w:pPr>
        <w:spacing w:line="360" w:lineRule="auto"/>
        <w:ind w:firstLineChars="250" w:firstLine="520"/>
        <w:rPr>
          <w:bCs/>
          <w:spacing w:val="-2"/>
          <w:sz w:val="21"/>
          <w:szCs w:val="21"/>
          <w:lang w:eastAsia="zh-CN"/>
        </w:rPr>
      </w:pPr>
      <w:r w:rsidRPr="00277845">
        <w:rPr>
          <w:bCs/>
          <w:spacing w:val="-2"/>
          <w:sz w:val="21"/>
          <w:szCs w:val="21"/>
          <w:lang w:eastAsia="zh-CN"/>
        </w:rPr>
        <w:t>PB</w:t>
      </w:r>
      <w:r w:rsidRPr="00277845">
        <w:rPr>
          <w:rFonts w:hint="eastAsia"/>
          <w:bCs/>
          <w:spacing w:val="-2"/>
          <w:sz w:val="21"/>
          <w:szCs w:val="21"/>
          <w:lang w:eastAsia="zh-CN"/>
        </w:rPr>
        <w:t>：商务部分评分</w:t>
      </w:r>
      <w:r w:rsidRPr="00277845">
        <w:rPr>
          <w:bCs/>
          <w:spacing w:val="-2"/>
          <w:sz w:val="21"/>
          <w:szCs w:val="21"/>
          <w:lang w:eastAsia="zh-CN"/>
        </w:rPr>
        <w:t xml:space="preserve">           </w:t>
      </w:r>
      <w:r w:rsidRPr="00277845">
        <w:rPr>
          <w:rFonts w:hint="eastAsia"/>
          <w:bCs/>
          <w:spacing w:val="-2"/>
          <w:sz w:val="21"/>
          <w:szCs w:val="21"/>
          <w:lang w:eastAsia="zh-CN"/>
        </w:rPr>
        <w:t>满分</w:t>
      </w:r>
      <w:r w:rsidRPr="00277845">
        <w:rPr>
          <w:bCs/>
          <w:spacing w:val="-2"/>
          <w:sz w:val="21"/>
          <w:szCs w:val="21"/>
          <w:lang w:eastAsia="zh-CN"/>
        </w:rPr>
        <w:t>10</w:t>
      </w:r>
      <w:r w:rsidRPr="00277845">
        <w:rPr>
          <w:rFonts w:hint="eastAsia"/>
          <w:bCs/>
          <w:spacing w:val="-2"/>
          <w:sz w:val="21"/>
          <w:szCs w:val="21"/>
          <w:lang w:eastAsia="zh-CN"/>
        </w:rPr>
        <w:t>分</w:t>
      </w:r>
    </w:p>
    <w:p w14:paraId="0FB02775" w14:textId="77777777" w:rsidR="00277845" w:rsidRPr="00277845" w:rsidRDefault="00277845" w:rsidP="00277845">
      <w:pPr>
        <w:spacing w:line="360" w:lineRule="auto"/>
        <w:ind w:firstLineChars="250" w:firstLine="520"/>
        <w:rPr>
          <w:bCs/>
          <w:spacing w:val="-2"/>
          <w:sz w:val="21"/>
          <w:szCs w:val="21"/>
          <w:lang w:eastAsia="zh-CN"/>
        </w:rPr>
      </w:pPr>
      <w:r w:rsidRPr="00277845">
        <w:rPr>
          <w:bCs/>
          <w:spacing w:val="-2"/>
          <w:sz w:val="21"/>
          <w:szCs w:val="21"/>
          <w:lang w:eastAsia="zh-CN"/>
        </w:rPr>
        <w:t>PF</w:t>
      </w:r>
      <w:r w:rsidRPr="00277845">
        <w:rPr>
          <w:rFonts w:hint="eastAsia"/>
          <w:bCs/>
          <w:spacing w:val="-2"/>
          <w:sz w:val="21"/>
          <w:szCs w:val="21"/>
          <w:lang w:eastAsia="zh-CN"/>
        </w:rPr>
        <w:t>：报价部分评分</w:t>
      </w:r>
      <w:r w:rsidRPr="00277845">
        <w:rPr>
          <w:bCs/>
          <w:spacing w:val="-2"/>
          <w:sz w:val="21"/>
          <w:szCs w:val="21"/>
          <w:lang w:eastAsia="zh-CN"/>
        </w:rPr>
        <w:t xml:space="preserve">           </w:t>
      </w:r>
      <w:r w:rsidRPr="00277845">
        <w:rPr>
          <w:rFonts w:hint="eastAsia"/>
          <w:bCs/>
          <w:spacing w:val="-2"/>
          <w:sz w:val="21"/>
          <w:szCs w:val="21"/>
          <w:lang w:eastAsia="zh-CN"/>
        </w:rPr>
        <w:t>满分</w:t>
      </w:r>
      <w:r w:rsidRPr="00277845">
        <w:rPr>
          <w:bCs/>
          <w:spacing w:val="-2"/>
          <w:sz w:val="21"/>
          <w:szCs w:val="21"/>
          <w:lang w:eastAsia="zh-CN"/>
        </w:rPr>
        <w:t>50</w:t>
      </w:r>
      <w:r w:rsidRPr="00277845">
        <w:rPr>
          <w:rFonts w:hint="eastAsia"/>
          <w:bCs/>
          <w:spacing w:val="-2"/>
          <w:sz w:val="21"/>
          <w:szCs w:val="21"/>
          <w:lang w:eastAsia="zh-CN"/>
        </w:rPr>
        <w:t>分</w:t>
      </w:r>
    </w:p>
    <w:p w14:paraId="73E66448" w14:textId="77777777" w:rsidR="00277845" w:rsidRPr="00277845" w:rsidRDefault="00277845" w:rsidP="00277845">
      <w:pPr>
        <w:spacing w:line="360" w:lineRule="auto"/>
        <w:ind w:firstLineChars="250" w:firstLine="520"/>
        <w:rPr>
          <w:spacing w:val="-2"/>
          <w:sz w:val="21"/>
          <w:szCs w:val="21"/>
          <w:lang w:eastAsia="zh-CN"/>
        </w:rPr>
      </w:pPr>
      <w:r w:rsidRPr="00277845">
        <w:rPr>
          <w:rFonts w:hint="eastAsia"/>
          <w:spacing w:val="-2"/>
          <w:sz w:val="21"/>
          <w:szCs w:val="21"/>
          <w:lang w:eastAsia="zh-CN"/>
        </w:rPr>
        <w:t>注</w:t>
      </w:r>
      <w:r w:rsidRPr="00277845">
        <w:rPr>
          <w:spacing w:val="-2"/>
          <w:sz w:val="21"/>
          <w:szCs w:val="21"/>
          <w:lang w:eastAsia="zh-CN"/>
        </w:rPr>
        <w:t>:</w:t>
      </w:r>
      <w:r w:rsidRPr="00277845">
        <w:rPr>
          <w:rFonts w:hint="eastAsia"/>
          <w:spacing w:val="-2"/>
          <w:sz w:val="21"/>
          <w:szCs w:val="21"/>
          <w:lang w:eastAsia="zh-CN"/>
        </w:rPr>
        <w:t>①</w:t>
      </w:r>
      <w:r w:rsidRPr="00277845">
        <w:rPr>
          <w:spacing w:val="-2"/>
          <w:sz w:val="21"/>
          <w:szCs w:val="21"/>
          <w:lang w:eastAsia="zh-CN"/>
        </w:rPr>
        <w:t>PT</w:t>
      </w:r>
      <w:r w:rsidRPr="00277845">
        <w:rPr>
          <w:rFonts w:hint="eastAsia"/>
          <w:spacing w:val="-2"/>
          <w:sz w:val="21"/>
          <w:szCs w:val="21"/>
          <w:lang w:eastAsia="zh-CN"/>
        </w:rPr>
        <w:t>和</w:t>
      </w:r>
      <w:r w:rsidRPr="00277845">
        <w:rPr>
          <w:spacing w:val="-2"/>
          <w:sz w:val="21"/>
          <w:szCs w:val="21"/>
          <w:lang w:eastAsia="zh-CN"/>
        </w:rPr>
        <w:t>PB</w:t>
      </w:r>
      <w:r w:rsidRPr="00277845">
        <w:rPr>
          <w:rFonts w:hint="eastAsia"/>
          <w:spacing w:val="-2"/>
          <w:sz w:val="21"/>
          <w:szCs w:val="21"/>
          <w:lang w:eastAsia="zh-CN"/>
        </w:rPr>
        <w:t>部分的最终得分为各个评标委员会评分的算术平均值，并四舍五入取小数点后</w:t>
      </w:r>
      <w:r w:rsidRPr="00277845">
        <w:rPr>
          <w:spacing w:val="-2"/>
          <w:sz w:val="21"/>
          <w:szCs w:val="21"/>
          <w:lang w:eastAsia="zh-CN"/>
        </w:rPr>
        <w:t>2</w:t>
      </w:r>
      <w:r w:rsidRPr="00277845">
        <w:rPr>
          <w:rFonts w:hint="eastAsia"/>
          <w:spacing w:val="-2"/>
          <w:sz w:val="21"/>
          <w:szCs w:val="21"/>
          <w:lang w:eastAsia="zh-CN"/>
        </w:rPr>
        <w:t>位数。②评标委员会评分取小数点后</w:t>
      </w:r>
      <w:r w:rsidRPr="00277845">
        <w:rPr>
          <w:spacing w:val="-2"/>
          <w:sz w:val="21"/>
          <w:szCs w:val="21"/>
          <w:lang w:eastAsia="zh-CN"/>
        </w:rPr>
        <w:t>1</w:t>
      </w:r>
      <w:r w:rsidRPr="00277845">
        <w:rPr>
          <w:rFonts w:hint="eastAsia"/>
          <w:spacing w:val="-2"/>
          <w:sz w:val="21"/>
          <w:szCs w:val="21"/>
          <w:lang w:eastAsia="zh-CN"/>
        </w:rPr>
        <w:t>位数。</w:t>
      </w:r>
    </w:p>
    <w:p w14:paraId="68A20182" w14:textId="77777777" w:rsidR="00277845" w:rsidRPr="00277845" w:rsidRDefault="00277845" w:rsidP="00277845">
      <w:pPr>
        <w:spacing w:line="360" w:lineRule="auto"/>
        <w:ind w:firstLineChars="250" w:firstLine="520"/>
        <w:rPr>
          <w:spacing w:val="-2"/>
          <w:sz w:val="21"/>
          <w:szCs w:val="21"/>
          <w:lang w:eastAsia="zh-CN"/>
        </w:rPr>
      </w:pPr>
      <w:r w:rsidRPr="00277845">
        <w:rPr>
          <w:rFonts w:hint="eastAsia"/>
          <w:spacing w:val="-2"/>
          <w:sz w:val="21"/>
          <w:szCs w:val="21"/>
          <w:lang w:eastAsia="zh-CN"/>
        </w:rPr>
        <w:t>综合得分：</w:t>
      </w:r>
      <w:r w:rsidRPr="00277845">
        <w:rPr>
          <w:spacing w:val="-2"/>
          <w:sz w:val="21"/>
          <w:szCs w:val="21"/>
          <w:lang w:eastAsia="zh-CN"/>
        </w:rPr>
        <w:t>P</w:t>
      </w:r>
      <w:r w:rsidRPr="00277845">
        <w:rPr>
          <w:rFonts w:hint="eastAsia"/>
          <w:spacing w:val="-2"/>
          <w:sz w:val="21"/>
          <w:szCs w:val="21"/>
          <w:lang w:eastAsia="zh-CN"/>
        </w:rPr>
        <w:t>＝</w:t>
      </w:r>
      <w:r w:rsidRPr="00277845">
        <w:rPr>
          <w:spacing w:val="-2"/>
          <w:sz w:val="21"/>
          <w:szCs w:val="21"/>
          <w:lang w:eastAsia="zh-CN"/>
        </w:rPr>
        <w:t>PT</w:t>
      </w:r>
      <w:r w:rsidRPr="00277845">
        <w:rPr>
          <w:rFonts w:hint="eastAsia"/>
          <w:spacing w:val="-2"/>
          <w:sz w:val="21"/>
          <w:szCs w:val="21"/>
          <w:lang w:eastAsia="zh-CN"/>
        </w:rPr>
        <w:t>＋</w:t>
      </w:r>
      <w:r w:rsidRPr="00277845">
        <w:rPr>
          <w:spacing w:val="-2"/>
          <w:sz w:val="21"/>
          <w:szCs w:val="21"/>
          <w:lang w:eastAsia="zh-CN"/>
        </w:rPr>
        <w:t>PB</w:t>
      </w:r>
      <w:r w:rsidRPr="00277845">
        <w:rPr>
          <w:rFonts w:hint="eastAsia"/>
          <w:spacing w:val="-2"/>
          <w:sz w:val="21"/>
          <w:szCs w:val="21"/>
          <w:lang w:eastAsia="zh-CN"/>
        </w:rPr>
        <w:t>＋</w:t>
      </w:r>
      <w:r w:rsidRPr="00277845">
        <w:rPr>
          <w:spacing w:val="-2"/>
          <w:sz w:val="21"/>
          <w:szCs w:val="21"/>
          <w:lang w:eastAsia="zh-CN"/>
        </w:rPr>
        <w:t>PF</w:t>
      </w:r>
    </w:p>
    <w:p w14:paraId="2A20D309" w14:textId="77777777" w:rsidR="00277845" w:rsidRPr="00277845" w:rsidRDefault="00277845" w:rsidP="00277845">
      <w:pPr>
        <w:spacing w:line="360" w:lineRule="auto"/>
        <w:ind w:firstLineChars="250" w:firstLine="525"/>
        <w:rPr>
          <w:spacing w:val="-2"/>
          <w:sz w:val="21"/>
          <w:szCs w:val="21"/>
          <w:lang w:eastAsia="zh-CN"/>
        </w:rPr>
      </w:pPr>
      <w:r w:rsidRPr="00277845">
        <w:rPr>
          <w:sz w:val="21"/>
          <w:szCs w:val="21"/>
          <w:lang w:eastAsia="zh-CN"/>
        </w:rPr>
        <w:t xml:space="preserve">3.4.3 </w:t>
      </w:r>
      <w:r w:rsidRPr="00277845">
        <w:rPr>
          <w:rFonts w:hint="eastAsia"/>
          <w:sz w:val="21"/>
          <w:szCs w:val="21"/>
          <w:lang w:eastAsia="zh-CN"/>
        </w:rPr>
        <w:t>各部分（技术部分、商务部分、报价部分）评分办法和标准如下：</w:t>
      </w:r>
    </w:p>
    <w:p w14:paraId="484CCEF2" w14:textId="77777777" w:rsidR="00277845" w:rsidRPr="00277845" w:rsidRDefault="00277845" w:rsidP="00277845">
      <w:pPr>
        <w:spacing w:line="360" w:lineRule="auto"/>
        <w:ind w:firstLineChars="245" w:firstLine="514"/>
        <w:rPr>
          <w:bCs/>
          <w:sz w:val="21"/>
          <w:szCs w:val="21"/>
          <w:lang w:eastAsia="zh-CN"/>
        </w:rPr>
      </w:pPr>
      <w:r w:rsidRPr="00277845">
        <w:rPr>
          <w:bCs/>
          <w:sz w:val="21"/>
          <w:szCs w:val="21"/>
          <w:lang w:eastAsia="zh-CN"/>
        </w:rPr>
        <w:t>1</w:t>
      </w:r>
      <w:r w:rsidRPr="00277845">
        <w:rPr>
          <w:rFonts w:hint="eastAsia"/>
          <w:bCs/>
          <w:sz w:val="21"/>
          <w:szCs w:val="21"/>
          <w:lang w:eastAsia="zh-CN"/>
        </w:rPr>
        <w:t>、</w:t>
      </w:r>
      <w:r w:rsidRPr="00277845">
        <w:rPr>
          <w:bCs/>
          <w:sz w:val="21"/>
          <w:szCs w:val="21"/>
          <w:lang w:eastAsia="zh-CN"/>
        </w:rPr>
        <w:t xml:space="preserve">技术部分评分PT            </w:t>
      </w:r>
      <w:r w:rsidRPr="00277845">
        <w:rPr>
          <w:rFonts w:hint="eastAsia"/>
          <w:bCs/>
          <w:sz w:val="21"/>
          <w:szCs w:val="21"/>
          <w:lang w:eastAsia="zh-CN"/>
        </w:rPr>
        <w:t>满分</w:t>
      </w:r>
      <w:r w:rsidRPr="00277845">
        <w:rPr>
          <w:bCs/>
          <w:sz w:val="21"/>
          <w:szCs w:val="21"/>
          <w:lang w:eastAsia="zh-CN"/>
        </w:rPr>
        <w:t>40</w:t>
      </w:r>
      <w:r w:rsidRPr="00277845">
        <w:rPr>
          <w:rFonts w:hint="eastAsia"/>
          <w:bCs/>
          <w:sz w:val="21"/>
          <w:szCs w:val="21"/>
          <w:lang w:eastAsia="zh-CN"/>
        </w:rPr>
        <w:t>分</w:t>
      </w:r>
    </w:p>
    <w:p w14:paraId="45ABE91D" w14:textId="77777777" w:rsidR="00277845" w:rsidRPr="00277845" w:rsidRDefault="00277845" w:rsidP="00277845">
      <w:pPr>
        <w:spacing w:line="360" w:lineRule="auto"/>
        <w:ind w:firstLineChars="245" w:firstLine="514"/>
        <w:rPr>
          <w:bCs/>
          <w:sz w:val="21"/>
          <w:szCs w:val="21"/>
          <w:lang w:eastAsia="zh-CN"/>
        </w:rPr>
      </w:pPr>
      <w:r w:rsidRPr="00277845">
        <w:rPr>
          <w:rFonts w:hint="eastAsia"/>
          <w:bCs/>
          <w:sz w:val="21"/>
          <w:szCs w:val="21"/>
          <w:lang w:eastAsia="zh-CN"/>
        </w:rPr>
        <w:t>（</w:t>
      </w:r>
      <w:r w:rsidRPr="00277845">
        <w:rPr>
          <w:bCs/>
          <w:sz w:val="21"/>
          <w:szCs w:val="21"/>
          <w:lang w:eastAsia="zh-CN"/>
        </w:rPr>
        <w:t>1</w:t>
      </w:r>
      <w:r w:rsidRPr="00277845">
        <w:rPr>
          <w:rFonts w:hint="eastAsia"/>
          <w:bCs/>
          <w:sz w:val="21"/>
          <w:szCs w:val="21"/>
          <w:lang w:eastAsia="zh-CN"/>
        </w:rPr>
        <w:t>）堆焊技术</w:t>
      </w:r>
      <w:r w:rsidRPr="00277845">
        <w:rPr>
          <w:rFonts w:cs="Arial" w:hint="eastAsia"/>
          <w:bCs/>
          <w:sz w:val="21"/>
          <w:szCs w:val="21"/>
          <w:lang w:eastAsia="zh-CN"/>
        </w:rPr>
        <w:t>方案</w:t>
      </w:r>
      <w:r w:rsidRPr="00277845">
        <w:rPr>
          <w:rFonts w:cs="Arial" w:hint="eastAsia"/>
          <w:sz w:val="21"/>
          <w:szCs w:val="21"/>
          <w:lang w:eastAsia="zh-CN"/>
        </w:rPr>
        <w:t>（满分</w:t>
      </w:r>
      <w:r w:rsidRPr="00277845">
        <w:rPr>
          <w:rFonts w:cs="Arial"/>
          <w:sz w:val="21"/>
          <w:szCs w:val="21"/>
          <w:lang w:eastAsia="zh-CN"/>
        </w:rPr>
        <w:t>25</w:t>
      </w:r>
      <w:r w:rsidRPr="00277845">
        <w:rPr>
          <w:rFonts w:cs="Arial" w:hint="eastAsia"/>
          <w:sz w:val="21"/>
          <w:szCs w:val="21"/>
          <w:lang w:eastAsia="zh-CN"/>
        </w:rPr>
        <w:t>分）</w:t>
      </w:r>
    </w:p>
    <w:p w14:paraId="6F1AD726" w14:textId="77777777" w:rsidR="00277845" w:rsidRPr="00277845" w:rsidRDefault="00277845" w:rsidP="00277845">
      <w:pPr>
        <w:spacing w:line="360" w:lineRule="auto"/>
        <w:ind w:firstLineChars="200" w:firstLine="420"/>
        <w:rPr>
          <w:sz w:val="21"/>
          <w:szCs w:val="21"/>
          <w:lang w:eastAsia="zh-CN"/>
        </w:rPr>
      </w:pPr>
      <w:r w:rsidRPr="00277845">
        <w:rPr>
          <w:sz w:val="21"/>
          <w:szCs w:val="21"/>
          <w:lang w:eastAsia="zh-CN"/>
        </w:rPr>
        <w:lastRenderedPageBreak/>
        <w:t>a</w:t>
      </w:r>
      <w:r w:rsidRPr="00277845">
        <w:rPr>
          <w:rFonts w:hint="eastAsia"/>
          <w:sz w:val="21"/>
          <w:szCs w:val="21"/>
          <w:lang w:eastAsia="zh-CN"/>
        </w:rPr>
        <w:t>、根据投标人提供的本项目</w:t>
      </w:r>
      <w:r w:rsidRPr="00277845">
        <w:rPr>
          <w:rFonts w:hint="eastAsia"/>
          <w:bCs/>
          <w:sz w:val="21"/>
          <w:szCs w:val="21"/>
          <w:lang w:eastAsia="zh-CN"/>
        </w:rPr>
        <w:t>堆焊技术</w:t>
      </w:r>
      <w:r w:rsidRPr="00277845">
        <w:rPr>
          <w:rFonts w:cs="Arial" w:hint="eastAsia"/>
          <w:bCs/>
          <w:sz w:val="21"/>
          <w:szCs w:val="21"/>
          <w:lang w:eastAsia="zh-CN"/>
        </w:rPr>
        <w:t>方案</w:t>
      </w:r>
      <w:r w:rsidRPr="00277845">
        <w:rPr>
          <w:rFonts w:hint="eastAsia"/>
          <w:sz w:val="21"/>
          <w:szCs w:val="21"/>
          <w:lang w:eastAsia="zh-CN"/>
        </w:rPr>
        <w:t>清晰完整度、保证措施标准具体程度、可执行可操作性，优的得</w:t>
      </w:r>
      <w:r w:rsidRPr="00277845">
        <w:rPr>
          <w:sz w:val="21"/>
          <w:szCs w:val="21"/>
          <w:lang w:eastAsia="zh-CN"/>
        </w:rPr>
        <w:t>16-20</w:t>
      </w:r>
      <w:r w:rsidRPr="00277845">
        <w:rPr>
          <w:rFonts w:hint="eastAsia"/>
          <w:sz w:val="21"/>
          <w:szCs w:val="21"/>
          <w:lang w:eastAsia="zh-CN"/>
        </w:rPr>
        <w:t>分，良好得</w:t>
      </w:r>
      <w:r w:rsidRPr="00277845">
        <w:rPr>
          <w:sz w:val="21"/>
          <w:szCs w:val="21"/>
          <w:lang w:eastAsia="zh-CN"/>
        </w:rPr>
        <w:t>12-16</w:t>
      </w:r>
      <w:r w:rsidRPr="00277845">
        <w:rPr>
          <w:rFonts w:hint="eastAsia"/>
          <w:sz w:val="21"/>
          <w:szCs w:val="21"/>
          <w:lang w:eastAsia="zh-CN"/>
        </w:rPr>
        <w:t>分，一般得</w:t>
      </w:r>
      <w:r w:rsidRPr="00277845">
        <w:rPr>
          <w:sz w:val="21"/>
          <w:szCs w:val="21"/>
          <w:lang w:eastAsia="zh-CN"/>
        </w:rPr>
        <w:t>7-11</w:t>
      </w:r>
      <w:r w:rsidRPr="00277845">
        <w:rPr>
          <w:rFonts w:hint="eastAsia"/>
          <w:sz w:val="21"/>
          <w:szCs w:val="21"/>
          <w:lang w:eastAsia="zh-CN"/>
        </w:rPr>
        <w:t>分，差得</w:t>
      </w:r>
      <w:r w:rsidRPr="00277845">
        <w:rPr>
          <w:sz w:val="21"/>
          <w:szCs w:val="21"/>
          <w:lang w:eastAsia="zh-CN"/>
        </w:rPr>
        <w:t>1-6</w:t>
      </w:r>
      <w:r w:rsidRPr="00277845">
        <w:rPr>
          <w:rFonts w:hint="eastAsia"/>
          <w:sz w:val="21"/>
          <w:szCs w:val="21"/>
          <w:lang w:eastAsia="zh-CN"/>
        </w:rPr>
        <w:t>分，未进行叙述的，得</w:t>
      </w:r>
      <w:r w:rsidRPr="00277845">
        <w:rPr>
          <w:sz w:val="21"/>
          <w:szCs w:val="21"/>
          <w:lang w:eastAsia="zh-CN"/>
        </w:rPr>
        <w:t>0</w:t>
      </w:r>
      <w:r w:rsidRPr="00277845">
        <w:rPr>
          <w:rFonts w:hint="eastAsia"/>
          <w:sz w:val="21"/>
          <w:szCs w:val="21"/>
          <w:lang w:eastAsia="zh-CN"/>
        </w:rPr>
        <w:t>分。</w:t>
      </w:r>
    </w:p>
    <w:p w14:paraId="73BCAFEF" w14:textId="77777777" w:rsidR="00277845" w:rsidRPr="00277845" w:rsidRDefault="00277845" w:rsidP="00277845">
      <w:pPr>
        <w:spacing w:line="360" w:lineRule="auto"/>
        <w:ind w:firstLineChars="200" w:firstLine="420"/>
        <w:rPr>
          <w:sz w:val="21"/>
          <w:szCs w:val="21"/>
          <w:lang w:eastAsia="zh-CN"/>
        </w:rPr>
      </w:pPr>
      <w:r w:rsidRPr="00277845">
        <w:rPr>
          <w:sz w:val="21"/>
          <w:szCs w:val="21"/>
          <w:lang w:eastAsia="zh-CN"/>
        </w:rPr>
        <w:t>b</w:t>
      </w:r>
      <w:r w:rsidRPr="00277845">
        <w:rPr>
          <w:rFonts w:hint="eastAsia"/>
          <w:sz w:val="21"/>
          <w:szCs w:val="21"/>
          <w:lang w:eastAsia="zh-CN"/>
        </w:rPr>
        <w:t>、投标人根据自身经验针对本招标项目提出的可行性建议及优化方案，根据可行性建议及优化方案的合理性及可行性在</w:t>
      </w:r>
      <w:r w:rsidRPr="00277845">
        <w:rPr>
          <w:sz w:val="21"/>
          <w:szCs w:val="21"/>
          <w:lang w:eastAsia="zh-CN"/>
        </w:rPr>
        <w:t>0-5</w:t>
      </w:r>
      <w:r w:rsidRPr="00277845">
        <w:rPr>
          <w:rFonts w:hint="eastAsia"/>
          <w:sz w:val="21"/>
          <w:szCs w:val="21"/>
          <w:lang w:eastAsia="zh-CN"/>
        </w:rPr>
        <w:t>分之间评分；若提出的方案确实为优化方案且承诺优化部分的价格包含在投标总价中的，另加</w:t>
      </w:r>
      <w:r w:rsidRPr="00277845">
        <w:rPr>
          <w:sz w:val="21"/>
          <w:szCs w:val="21"/>
          <w:lang w:eastAsia="zh-CN"/>
        </w:rPr>
        <w:t>1</w:t>
      </w:r>
      <w:r w:rsidRPr="00277845">
        <w:rPr>
          <w:rFonts w:hint="eastAsia"/>
          <w:sz w:val="21"/>
          <w:szCs w:val="21"/>
          <w:lang w:eastAsia="zh-CN"/>
        </w:rPr>
        <w:t>分。</w:t>
      </w:r>
    </w:p>
    <w:p w14:paraId="28B649A7" w14:textId="77777777" w:rsidR="00277845" w:rsidRPr="00277845" w:rsidRDefault="00277845" w:rsidP="00277845">
      <w:pPr>
        <w:spacing w:line="360" w:lineRule="auto"/>
        <w:ind w:firstLineChars="200" w:firstLine="420"/>
        <w:rPr>
          <w:bCs/>
          <w:sz w:val="21"/>
          <w:szCs w:val="21"/>
          <w:lang w:eastAsia="zh-CN"/>
        </w:rPr>
      </w:pPr>
      <w:r w:rsidRPr="00277845">
        <w:rPr>
          <w:rFonts w:hint="eastAsia"/>
          <w:bCs/>
          <w:sz w:val="21"/>
          <w:szCs w:val="21"/>
          <w:lang w:eastAsia="zh-CN"/>
        </w:rPr>
        <w:t>（</w:t>
      </w:r>
      <w:r w:rsidRPr="00277845">
        <w:rPr>
          <w:bCs/>
          <w:sz w:val="21"/>
          <w:szCs w:val="21"/>
          <w:lang w:eastAsia="zh-CN"/>
        </w:rPr>
        <w:t>2</w:t>
      </w:r>
      <w:r w:rsidRPr="00277845">
        <w:rPr>
          <w:rFonts w:hint="eastAsia"/>
          <w:bCs/>
          <w:sz w:val="21"/>
          <w:szCs w:val="21"/>
          <w:lang w:eastAsia="zh-CN"/>
        </w:rPr>
        <w:t>）</w:t>
      </w:r>
      <w:r w:rsidRPr="00277845">
        <w:rPr>
          <w:rFonts w:cs="Arial" w:hint="eastAsia"/>
          <w:bCs/>
          <w:sz w:val="21"/>
          <w:szCs w:val="21"/>
          <w:lang w:eastAsia="zh-CN"/>
        </w:rPr>
        <w:t>质量管理</w:t>
      </w:r>
      <w:r w:rsidRPr="00277845">
        <w:rPr>
          <w:rFonts w:cs="Arial" w:hint="eastAsia"/>
          <w:sz w:val="21"/>
          <w:szCs w:val="21"/>
          <w:lang w:eastAsia="zh-CN"/>
        </w:rPr>
        <w:t>体系（满分</w:t>
      </w:r>
      <w:r w:rsidRPr="00277845">
        <w:rPr>
          <w:rFonts w:cs="Arial"/>
          <w:sz w:val="21"/>
          <w:szCs w:val="21"/>
          <w:lang w:eastAsia="zh-CN"/>
        </w:rPr>
        <w:t>10</w:t>
      </w:r>
      <w:r w:rsidRPr="00277845">
        <w:rPr>
          <w:rFonts w:cs="Arial" w:hint="eastAsia"/>
          <w:sz w:val="21"/>
          <w:szCs w:val="21"/>
          <w:lang w:eastAsia="zh-CN"/>
        </w:rPr>
        <w:t>分）</w:t>
      </w:r>
    </w:p>
    <w:p w14:paraId="74345FCF" w14:textId="77777777" w:rsidR="00277845" w:rsidRPr="00277845" w:rsidRDefault="00277845" w:rsidP="00277845">
      <w:pPr>
        <w:spacing w:line="360" w:lineRule="auto"/>
        <w:ind w:firstLineChars="245" w:firstLine="514"/>
        <w:rPr>
          <w:rFonts w:cs="Arial"/>
          <w:bCs/>
          <w:sz w:val="21"/>
          <w:szCs w:val="21"/>
          <w:lang w:eastAsia="zh-CN"/>
        </w:rPr>
      </w:pPr>
      <w:r w:rsidRPr="00277845">
        <w:rPr>
          <w:bCs/>
          <w:sz w:val="21"/>
          <w:szCs w:val="21"/>
        </w:rPr>
        <w:fldChar w:fldCharType="begin"/>
      </w:r>
      <w:r w:rsidRPr="00277845">
        <w:rPr>
          <w:bCs/>
          <w:sz w:val="21"/>
          <w:szCs w:val="21"/>
          <w:lang w:eastAsia="zh-CN"/>
        </w:rPr>
        <w:instrText xml:space="preserve"> = 1 \* GB3 </w:instrText>
      </w:r>
      <w:r w:rsidRPr="00277845">
        <w:rPr>
          <w:bCs/>
          <w:sz w:val="21"/>
          <w:szCs w:val="21"/>
        </w:rPr>
        <w:fldChar w:fldCharType="separate"/>
      </w:r>
      <w:r w:rsidRPr="00277845">
        <w:rPr>
          <w:rFonts w:hint="eastAsia"/>
          <w:bCs/>
          <w:sz w:val="21"/>
          <w:szCs w:val="21"/>
          <w:lang w:eastAsia="zh-CN"/>
        </w:rPr>
        <w:t>①</w:t>
      </w:r>
      <w:r w:rsidRPr="00277845">
        <w:rPr>
          <w:bCs/>
          <w:sz w:val="21"/>
          <w:szCs w:val="21"/>
        </w:rPr>
        <w:fldChar w:fldCharType="end"/>
      </w:r>
      <w:r w:rsidRPr="00277845">
        <w:rPr>
          <w:rFonts w:cs="Arial" w:hint="eastAsia"/>
          <w:bCs/>
          <w:sz w:val="21"/>
          <w:szCs w:val="21"/>
          <w:lang w:eastAsia="zh-CN"/>
        </w:rPr>
        <w:t>质量管理</w:t>
      </w:r>
    </w:p>
    <w:p w14:paraId="184C87BB" w14:textId="77777777" w:rsidR="00277845" w:rsidRPr="00277845" w:rsidRDefault="00277845" w:rsidP="00277845">
      <w:pPr>
        <w:spacing w:line="360" w:lineRule="auto"/>
        <w:ind w:firstLineChars="245" w:firstLine="514"/>
        <w:rPr>
          <w:rFonts w:cs="Arial"/>
          <w:snapToGrid w:val="0"/>
          <w:sz w:val="21"/>
          <w:szCs w:val="21"/>
          <w:lang w:eastAsia="zh-CN"/>
        </w:rPr>
      </w:pPr>
      <w:r w:rsidRPr="00277845">
        <w:rPr>
          <w:rFonts w:cs="Arial" w:hint="eastAsia"/>
          <w:snapToGrid w:val="0"/>
          <w:sz w:val="21"/>
          <w:szCs w:val="21"/>
          <w:lang w:eastAsia="zh-CN"/>
        </w:rPr>
        <w:t>根据投标人提供的质量目标是否明确，质量</w:t>
      </w:r>
      <w:r w:rsidRPr="00277845">
        <w:rPr>
          <w:rFonts w:cs="Arial"/>
          <w:snapToGrid w:val="0"/>
          <w:sz w:val="21"/>
          <w:szCs w:val="21"/>
          <w:lang w:eastAsia="zh-CN"/>
        </w:rPr>
        <w:t>管理</w:t>
      </w:r>
      <w:r w:rsidRPr="00277845">
        <w:rPr>
          <w:rFonts w:cs="Arial" w:hint="eastAsia"/>
          <w:snapToGrid w:val="0"/>
          <w:sz w:val="21"/>
          <w:szCs w:val="21"/>
          <w:lang w:eastAsia="zh-CN"/>
        </w:rPr>
        <w:t>制度是否完善，质量</w:t>
      </w:r>
      <w:r w:rsidRPr="00277845">
        <w:rPr>
          <w:rFonts w:cs="Arial"/>
          <w:snapToGrid w:val="0"/>
          <w:sz w:val="21"/>
          <w:szCs w:val="21"/>
          <w:lang w:eastAsia="zh-CN"/>
        </w:rPr>
        <w:t>控制计划</w:t>
      </w:r>
      <w:r w:rsidRPr="00277845">
        <w:rPr>
          <w:rFonts w:cs="Arial" w:hint="eastAsia"/>
          <w:snapToGrid w:val="0"/>
          <w:sz w:val="21"/>
          <w:szCs w:val="21"/>
          <w:lang w:eastAsia="zh-CN"/>
        </w:rPr>
        <w:t>、质量</w:t>
      </w:r>
      <w:r w:rsidRPr="00277845">
        <w:rPr>
          <w:rFonts w:cs="Arial"/>
          <w:snapToGrid w:val="0"/>
          <w:sz w:val="21"/>
          <w:szCs w:val="21"/>
          <w:lang w:eastAsia="zh-CN"/>
        </w:rPr>
        <w:t>控制措施</w:t>
      </w:r>
      <w:r w:rsidRPr="00277845">
        <w:rPr>
          <w:rFonts w:cs="Arial" w:hint="eastAsia"/>
          <w:snapToGrid w:val="0"/>
          <w:sz w:val="21"/>
          <w:szCs w:val="21"/>
          <w:lang w:eastAsia="zh-CN"/>
        </w:rPr>
        <w:t>的</w:t>
      </w:r>
      <w:r w:rsidRPr="00277845">
        <w:rPr>
          <w:rFonts w:cs="Arial"/>
          <w:snapToGrid w:val="0"/>
          <w:sz w:val="21"/>
          <w:szCs w:val="21"/>
          <w:lang w:eastAsia="zh-CN"/>
        </w:rPr>
        <w:t>齐全</w:t>
      </w:r>
      <w:r w:rsidRPr="00277845">
        <w:rPr>
          <w:rFonts w:cs="Arial" w:hint="eastAsia"/>
          <w:snapToGrid w:val="0"/>
          <w:sz w:val="21"/>
          <w:szCs w:val="21"/>
          <w:lang w:eastAsia="zh-CN"/>
        </w:rPr>
        <w:t>性、</w:t>
      </w:r>
      <w:r w:rsidRPr="00277845">
        <w:rPr>
          <w:rFonts w:cs="Arial"/>
          <w:snapToGrid w:val="0"/>
          <w:sz w:val="21"/>
          <w:szCs w:val="21"/>
          <w:lang w:eastAsia="zh-CN"/>
        </w:rPr>
        <w:t>可操作性</w:t>
      </w:r>
      <w:r w:rsidRPr="00277845">
        <w:rPr>
          <w:rFonts w:cs="Arial" w:hint="eastAsia"/>
          <w:snapToGrid w:val="0"/>
          <w:sz w:val="21"/>
          <w:szCs w:val="21"/>
          <w:lang w:eastAsia="zh-CN"/>
        </w:rPr>
        <w:t>等进行评审，并在</w:t>
      </w:r>
      <w:r w:rsidRPr="00277845">
        <w:rPr>
          <w:rFonts w:cs="Arial"/>
          <w:snapToGrid w:val="0"/>
          <w:sz w:val="21"/>
          <w:szCs w:val="21"/>
          <w:lang w:eastAsia="zh-CN"/>
        </w:rPr>
        <w:t>0-5</w:t>
      </w:r>
      <w:r w:rsidRPr="00277845">
        <w:rPr>
          <w:rFonts w:cs="Arial" w:hint="eastAsia"/>
          <w:snapToGrid w:val="0"/>
          <w:sz w:val="21"/>
          <w:szCs w:val="21"/>
          <w:lang w:eastAsia="zh-CN"/>
        </w:rPr>
        <w:t>分之间进行评分。</w:t>
      </w:r>
    </w:p>
    <w:p w14:paraId="4AFFCA67" w14:textId="77777777" w:rsidR="00277845" w:rsidRPr="00277845" w:rsidRDefault="00277845" w:rsidP="00277845">
      <w:pPr>
        <w:spacing w:line="360" w:lineRule="auto"/>
        <w:ind w:firstLineChars="196" w:firstLine="412"/>
        <w:rPr>
          <w:rFonts w:cs="Arial"/>
          <w:bCs/>
          <w:sz w:val="21"/>
          <w:szCs w:val="21"/>
          <w:lang w:eastAsia="zh-CN"/>
        </w:rPr>
      </w:pPr>
      <w:r w:rsidRPr="00277845">
        <w:rPr>
          <w:bCs/>
          <w:sz w:val="21"/>
          <w:szCs w:val="21"/>
        </w:rPr>
        <w:fldChar w:fldCharType="begin"/>
      </w:r>
      <w:r w:rsidRPr="00277845">
        <w:rPr>
          <w:bCs/>
          <w:sz w:val="21"/>
          <w:szCs w:val="21"/>
          <w:lang w:eastAsia="zh-CN"/>
        </w:rPr>
        <w:instrText xml:space="preserve"> = 2 \* GB3 </w:instrText>
      </w:r>
      <w:r w:rsidRPr="00277845">
        <w:rPr>
          <w:bCs/>
          <w:sz w:val="21"/>
          <w:szCs w:val="21"/>
        </w:rPr>
        <w:fldChar w:fldCharType="separate"/>
      </w:r>
      <w:r w:rsidRPr="00277845">
        <w:rPr>
          <w:rFonts w:hint="eastAsia"/>
          <w:bCs/>
          <w:sz w:val="21"/>
          <w:szCs w:val="21"/>
          <w:lang w:eastAsia="zh-CN"/>
        </w:rPr>
        <w:t>②</w:t>
      </w:r>
      <w:r w:rsidRPr="00277845">
        <w:rPr>
          <w:bCs/>
          <w:sz w:val="21"/>
          <w:szCs w:val="21"/>
        </w:rPr>
        <w:fldChar w:fldCharType="end"/>
      </w:r>
      <w:r w:rsidRPr="00277845">
        <w:rPr>
          <w:rFonts w:cs="Arial" w:hint="eastAsia"/>
          <w:bCs/>
          <w:sz w:val="21"/>
          <w:szCs w:val="21"/>
          <w:lang w:eastAsia="zh-CN"/>
        </w:rPr>
        <w:t>安全管理</w:t>
      </w:r>
    </w:p>
    <w:p w14:paraId="5204B778" w14:textId="77777777" w:rsidR="00277845" w:rsidRPr="00277845" w:rsidRDefault="00277845" w:rsidP="00277845">
      <w:pPr>
        <w:snapToGrid w:val="0"/>
        <w:spacing w:line="360" w:lineRule="auto"/>
        <w:ind w:firstLineChars="200" w:firstLine="420"/>
        <w:rPr>
          <w:bCs/>
          <w:sz w:val="21"/>
          <w:szCs w:val="21"/>
          <w:lang w:eastAsia="zh-CN"/>
        </w:rPr>
      </w:pPr>
      <w:r w:rsidRPr="00277845">
        <w:rPr>
          <w:rFonts w:cs="Arial" w:hint="eastAsia"/>
          <w:snapToGrid w:val="0"/>
          <w:sz w:val="21"/>
          <w:szCs w:val="21"/>
          <w:lang w:eastAsia="zh-CN"/>
        </w:rPr>
        <w:t>根据投标人提供的</w:t>
      </w:r>
      <w:r w:rsidRPr="00277845">
        <w:rPr>
          <w:rFonts w:hint="eastAsia"/>
          <w:bCs/>
          <w:sz w:val="21"/>
          <w:szCs w:val="21"/>
          <w:lang w:eastAsia="zh-CN"/>
        </w:rPr>
        <w:t>安全管理目标是否明确、</w:t>
      </w:r>
      <w:r w:rsidRPr="00277845">
        <w:rPr>
          <w:rFonts w:cs="Arial"/>
          <w:snapToGrid w:val="0"/>
          <w:sz w:val="21"/>
          <w:szCs w:val="21"/>
          <w:lang w:eastAsia="zh-CN"/>
        </w:rPr>
        <w:t>安全管理</w:t>
      </w:r>
      <w:r w:rsidRPr="00277845">
        <w:rPr>
          <w:rFonts w:cs="Arial" w:hint="eastAsia"/>
          <w:snapToGrid w:val="0"/>
          <w:sz w:val="21"/>
          <w:szCs w:val="21"/>
          <w:lang w:eastAsia="zh-CN"/>
        </w:rPr>
        <w:t>制度是否完善、</w:t>
      </w:r>
      <w:r w:rsidRPr="00277845">
        <w:rPr>
          <w:rFonts w:cs="Arial"/>
          <w:snapToGrid w:val="0"/>
          <w:sz w:val="21"/>
          <w:szCs w:val="21"/>
          <w:lang w:eastAsia="zh-CN"/>
        </w:rPr>
        <w:t>安全控制计划，安全控制措施</w:t>
      </w:r>
      <w:r w:rsidRPr="00277845">
        <w:rPr>
          <w:rFonts w:cs="Arial" w:hint="eastAsia"/>
          <w:snapToGrid w:val="0"/>
          <w:sz w:val="21"/>
          <w:szCs w:val="21"/>
          <w:lang w:eastAsia="zh-CN"/>
        </w:rPr>
        <w:t>的</w:t>
      </w:r>
      <w:r w:rsidRPr="00277845">
        <w:rPr>
          <w:rFonts w:cs="Arial"/>
          <w:snapToGrid w:val="0"/>
          <w:sz w:val="21"/>
          <w:szCs w:val="21"/>
          <w:lang w:eastAsia="zh-CN"/>
        </w:rPr>
        <w:t>齐全</w:t>
      </w:r>
      <w:r w:rsidRPr="00277845">
        <w:rPr>
          <w:rFonts w:cs="Arial" w:hint="eastAsia"/>
          <w:snapToGrid w:val="0"/>
          <w:sz w:val="21"/>
          <w:szCs w:val="21"/>
          <w:lang w:eastAsia="zh-CN"/>
        </w:rPr>
        <w:t>性、</w:t>
      </w:r>
      <w:r w:rsidRPr="00277845">
        <w:rPr>
          <w:rFonts w:cs="Arial"/>
          <w:snapToGrid w:val="0"/>
          <w:sz w:val="21"/>
          <w:szCs w:val="21"/>
          <w:lang w:eastAsia="zh-CN"/>
        </w:rPr>
        <w:t>可操作性</w:t>
      </w:r>
      <w:r w:rsidRPr="00277845">
        <w:rPr>
          <w:rFonts w:cs="Arial" w:hint="eastAsia"/>
          <w:snapToGrid w:val="0"/>
          <w:sz w:val="21"/>
          <w:szCs w:val="21"/>
          <w:lang w:eastAsia="zh-CN"/>
        </w:rPr>
        <w:t>等进行评审，并在</w:t>
      </w:r>
      <w:r w:rsidRPr="00277845">
        <w:rPr>
          <w:rFonts w:cs="Arial"/>
          <w:snapToGrid w:val="0"/>
          <w:sz w:val="21"/>
          <w:szCs w:val="21"/>
          <w:lang w:eastAsia="zh-CN"/>
        </w:rPr>
        <w:t>0-3</w:t>
      </w:r>
      <w:r w:rsidRPr="00277845">
        <w:rPr>
          <w:rFonts w:cs="Arial" w:hint="eastAsia"/>
          <w:snapToGrid w:val="0"/>
          <w:sz w:val="21"/>
          <w:szCs w:val="21"/>
          <w:lang w:eastAsia="zh-CN"/>
        </w:rPr>
        <w:t>分之间进行评分。</w:t>
      </w:r>
    </w:p>
    <w:p w14:paraId="19FF5F92" w14:textId="77777777" w:rsidR="00277845" w:rsidRPr="00277845" w:rsidRDefault="00277845" w:rsidP="00277845">
      <w:pPr>
        <w:spacing w:line="360" w:lineRule="auto"/>
        <w:ind w:firstLineChars="200" w:firstLine="420"/>
        <w:rPr>
          <w:bCs/>
          <w:sz w:val="21"/>
          <w:szCs w:val="21"/>
          <w:lang w:eastAsia="zh-CN"/>
        </w:rPr>
      </w:pPr>
      <w:r w:rsidRPr="00277845">
        <w:rPr>
          <w:bCs/>
          <w:sz w:val="21"/>
          <w:szCs w:val="21"/>
        </w:rPr>
        <w:fldChar w:fldCharType="begin"/>
      </w:r>
      <w:r w:rsidRPr="00277845">
        <w:rPr>
          <w:bCs/>
          <w:sz w:val="21"/>
          <w:szCs w:val="21"/>
          <w:lang w:eastAsia="zh-CN"/>
        </w:rPr>
        <w:instrText xml:space="preserve"> = 3 \* GB3 </w:instrText>
      </w:r>
      <w:r w:rsidRPr="00277845">
        <w:rPr>
          <w:bCs/>
          <w:sz w:val="21"/>
          <w:szCs w:val="21"/>
        </w:rPr>
        <w:fldChar w:fldCharType="separate"/>
      </w:r>
      <w:r w:rsidRPr="00277845">
        <w:rPr>
          <w:rFonts w:hint="eastAsia"/>
          <w:bCs/>
          <w:sz w:val="21"/>
          <w:szCs w:val="21"/>
          <w:lang w:eastAsia="zh-CN"/>
        </w:rPr>
        <w:t>③</w:t>
      </w:r>
      <w:r w:rsidRPr="00277845">
        <w:rPr>
          <w:bCs/>
          <w:sz w:val="21"/>
          <w:szCs w:val="21"/>
        </w:rPr>
        <w:fldChar w:fldCharType="end"/>
      </w:r>
      <w:r w:rsidRPr="00277845">
        <w:rPr>
          <w:rFonts w:hint="eastAsia"/>
          <w:bCs/>
          <w:sz w:val="21"/>
          <w:szCs w:val="21"/>
          <w:lang w:eastAsia="zh-CN"/>
        </w:rPr>
        <w:t>环境与健康管理</w:t>
      </w:r>
    </w:p>
    <w:p w14:paraId="750229DF" w14:textId="77777777" w:rsidR="00277845" w:rsidRPr="00277845" w:rsidRDefault="00277845" w:rsidP="00277845">
      <w:pPr>
        <w:spacing w:line="360" w:lineRule="auto"/>
        <w:ind w:firstLineChars="200" w:firstLine="420"/>
        <w:rPr>
          <w:bCs/>
          <w:sz w:val="21"/>
          <w:szCs w:val="21"/>
          <w:lang w:eastAsia="zh-CN"/>
        </w:rPr>
      </w:pPr>
      <w:r w:rsidRPr="00277845">
        <w:rPr>
          <w:rFonts w:cs="Arial" w:hint="eastAsia"/>
          <w:snapToGrid w:val="0"/>
          <w:sz w:val="21"/>
          <w:szCs w:val="21"/>
          <w:lang w:eastAsia="zh-CN"/>
        </w:rPr>
        <w:t>根据投标人提供的</w:t>
      </w:r>
      <w:r w:rsidRPr="00277845">
        <w:rPr>
          <w:rFonts w:hint="eastAsia"/>
          <w:bCs/>
          <w:sz w:val="21"/>
          <w:szCs w:val="21"/>
          <w:lang w:eastAsia="zh-CN"/>
        </w:rPr>
        <w:t>环境与健康管理目标是否明确，环境与健康管理</w:t>
      </w:r>
      <w:r w:rsidRPr="00277845">
        <w:rPr>
          <w:rFonts w:cs="Arial" w:hint="eastAsia"/>
          <w:snapToGrid w:val="0"/>
          <w:sz w:val="21"/>
          <w:szCs w:val="21"/>
          <w:lang w:eastAsia="zh-CN"/>
        </w:rPr>
        <w:t>制度是否完善，</w:t>
      </w:r>
      <w:r w:rsidRPr="00277845">
        <w:rPr>
          <w:rFonts w:hint="eastAsia"/>
          <w:bCs/>
          <w:sz w:val="21"/>
          <w:szCs w:val="21"/>
          <w:lang w:eastAsia="zh-CN"/>
        </w:rPr>
        <w:t>环境与健康管理</w:t>
      </w:r>
      <w:r w:rsidRPr="00277845">
        <w:rPr>
          <w:rFonts w:cs="Arial"/>
          <w:snapToGrid w:val="0"/>
          <w:sz w:val="21"/>
          <w:szCs w:val="21"/>
          <w:lang w:eastAsia="zh-CN"/>
        </w:rPr>
        <w:t>控制计划</w:t>
      </w:r>
      <w:r w:rsidRPr="00277845">
        <w:rPr>
          <w:rFonts w:cs="Arial" w:hint="eastAsia"/>
          <w:snapToGrid w:val="0"/>
          <w:sz w:val="21"/>
          <w:szCs w:val="21"/>
          <w:lang w:eastAsia="zh-CN"/>
        </w:rPr>
        <w:t>、</w:t>
      </w:r>
      <w:r w:rsidRPr="00277845">
        <w:rPr>
          <w:rFonts w:hint="eastAsia"/>
          <w:bCs/>
          <w:sz w:val="21"/>
          <w:szCs w:val="21"/>
          <w:lang w:eastAsia="zh-CN"/>
        </w:rPr>
        <w:t>环境与健康管理</w:t>
      </w:r>
      <w:r w:rsidRPr="00277845">
        <w:rPr>
          <w:rFonts w:cs="Arial"/>
          <w:snapToGrid w:val="0"/>
          <w:sz w:val="21"/>
          <w:szCs w:val="21"/>
          <w:lang w:eastAsia="zh-CN"/>
        </w:rPr>
        <w:t>控制措施</w:t>
      </w:r>
      <w:r w:rsidRPr="00277845">
        <w:rPr>
          <w:rFonts w:cs="Arial" w:hint="eastAsia"/>
          <w:snapToGrid w:val="0"/>
          <w:sz w:val="21"/>
          <w:szCs w:val="21"/>
          <w:lang w:eastAsia="zh-CN"/>
        </w:rPr>
        <w:t>的</w:t>
      </w:r>
      <w:r w:rsidRPr="00277845">
        <w:rPr>
          <w:rFonts w:cs="Arial"/>
          <w:snapToGrid w:val="0"/>
          <w:sz w:val="21"/>
          <w:szCs w:val="21"/>
          <w:lang w:eastAsia="zh-CN"/>
        </w:rPr>
        <w:t>齐全</w:t>
      </w:r>
      <w:r w:rsidRPr="00277845">
        <w:rPr>
          <w:rFonts w:cs="Arial" w:hint="eastAsia"/>
          <w:snapToGrid w:val="0"/>
          <w:sz w:val="21"/>
          <w:szCs w:val="21"/>
          <w:lang w:eastAsia="zh-CN"/>
        </w:rPr>
        <w:t>性、</w:t>
      </w:r>
      <w:r w:rsidRPr="00277845">
        <w:rPr>
          <w:rFonts w:cs="Arial"/>
          <w:snapToGrid w:val="0"/>
          <w:sz w:val="21"/>
          <w:szCs w:val="21"/>
          <w:lang w:eastAsia="zh-CN"/>
        </w:rPr>
        <w:t>可操作性</w:t>
      </w:r>
      <w:r w:rsidRPr="00277845">
        <w:rPr>
          <w:rFonts w:cs="Arial" w:hint="eastAsia"/>
          <w:snapToGrid w:val="0"/>
          <w:sz w:val="21"/>
          <w:szCs w:val="21"/>
          <w:lang w:eastAsia="zh-CN"/>
        </w:rPr>
        <w:t>等进行评审，并在</w:t>
      </w:r>
      <w:r w:rsidRPr="00277845">
        <w:rPr>
          <w:rFonts w:cs="Arial"/>
          <w:snapToGrid w:val="0"/>
          <w:sz w:val="21"/>
          <w:szCs w:val="21"/>
          <w:lang w:eastAsia="zh-CN"/>
        </w:rPr>
        <w:t>0-2</w:t>
      </w:r>
      <w:r w:rsidRPr="00277845">
        <w:rPr>
          <w:rFonts w:cs="Arial" w:hint="eastAsia"/>
          <w:snapToGrid w:val="0"/>
          <w:sz w:val="21"/>
          <w:szCs w:val="21"/>
          <w:lang w:eastAsia="zh-CN"/>
        </w:rPr>
        <w:t>分之间进行评分。</w:t>
      </w:r>
    </w:p>
    <w:p w14:paraId="6F0D34F0" w14:textId="77777777" w:rsidR="00277845" w:rsidRPr="00277845" w:rsidRDefault="00277845" w:rsidP="00277845">
      <w:pPr>
        <w:spacing w:line="360" w:lineRule="auto"/>
        <w:ind w:firstLineChars="200" w:firstLine="420"/>
        <w:rPr>
          <w:bCs/>
          <w:sz w:val="21"/>
          <w:szCs w:val="21"/>
          <w:lang w:eastAsia="zh-CN"/>
        </w:rPr>
      </w:pPr>
      <w:r w:rsidRPr="00277845">
        <w:rPr>
          <w:rFonts w:hint="eastAsia"/>
          <w:bCs/>
          <w:sz w:val="21"/>
          <w:szCs w:val="21"/>
          <w:lang w:eastAsia="zh-CN"/>
        </w:rPr>
        <w:t>（</w:t>
      </w:r>
      <w:r w:rsidRPr="00277845">
        <w:rPr>
          <w:bCs/>
          <w:sz w:val="21"/>
          <w:szCs w:val="21"/>
          <w:lang w:eastAsia="zh-CN"/>
        </w:rPr>
        <w:t>3</w:t>
      </w:r>
      <w:r w:rsidRPr="00277845">
        <w:rPr>
          <w:rFonts w:hint="eastAsia"/>
          <w:bCs/>
          <w:sz w:val="21"/>
          <w:szCs w:val="21"/>
          <w:lang w:eastAsia="zh-CN"/>
        </w:rPr>
        <w:t>）服务承诺（</w:t>
      </w:r>
      <w:r w:rsidRPr="00277845">
        <w:rPr>
          <w:rFonts w:hint="eastAsia"/>
          <w:sz w:val="21"/>
          <w:szCs w:val="21"/>
          <w:lang w:eastAsia="zh-CN"/>
        </w:rPr>
        <w:t>满分</w:t>
      </w:r>
      <w:r w:rsidRPr="00277845">
        <w:rPr>
          <w:bCs/>
          <w:sz w:val="21"/>
          <w:szCs w:val="21"/>
          <w:lang w:eastAsia="zh-CN"/>
        </w:rPr>
        <w:t>5</w:t>
      </w:r>
      <w:r w:rsidRPr="00277845">
        <w:rPr>
          <w:rFonts w:hint="eastAsia"/>
          <w:bCs/>
          <w:sz w:val="21"/>
          <w:szCs w:val="21"/>
          <w:lang w:eastAsia="zh-CN"/>
        </w:rPr>
        <w:t>分）</w:t>
      </w:r>
    </w:p>
    <w:p w14:paraId="68B4CECD" w14:textId="77777777" w:rsidR="00277845" w:rsidRPr="00277845" w:rsidRDefault="00277845" w:rsidP="00277845">
      <w:pPr>
        <w:spacing w:line="360" w:lineRule="auto"/>
        <w:ind w:firstLineChars="200" w:firstLine="420"/>
        <w:rPr>
          <w:sz w:val="21"/>
          <w:szCs w:val="21"/>
          <w:lang w:eastAsia="zh-CN"/>
        </w:rPr>
      </w:pPr>
      <w:r w:rsidRPr="00277845">
        <w:rPr>
          <w:rFonts w:hint="eastAsia"/>
          <w:sz w:val="21"/>
          <w:szCs w:val="21"/>
          <w:lang w:eastAsia="zh-CN"/>
        </w:rPr>
        <w:t>根据投标人提供的服务承诺及协调沟通方案，要求承诺明确，服务措施详细、具有可操作性的，得5分；较好的，得4分；一般的，得2分；较差或未提供的得</w:t>
      </w:r>
      <w:r w:rsidRPr="00277845">
        <w:rPr>
          <w:sz w:val="21"/>
          <w:szCs w:val="21"/>
          <w:lang w:eastAsia="zh-CN"/>
        </w:rPr>
        <w:t>0</w:t>
      </w:r>
      <w:r w:rsidRPr="00277845">
        <w:rPr>
          <w:rFonts w:hint="eastAsia"/>
          <w:sz w:val="21"/>
          <w:szCs w:val="21"/>
          <w:lang w:eastAsia="zh-CN"/>
        </w:rPr>
        <w:t>分。</w:t>
      </w:r>
    </w:p>
    <w:p w14:paraId="7B6E72CC" w14:textId="77777777" w:rsidR="00277845" w:rsidRPr="00277845" w:rsidRDefault="00277845" w:rsidP="00277845">
      <w:pPr>
        <w:spacing w:line="360" w:lineRule="auto"/>
        <w:ind w:firstLineChars="250" w:firstLine="525"/>
        <w:rPr>
          <w:sz w:val="21"/>
          <w:szCs w:val="21"/>
          <w:lang w:eastAsia="zh-CN"/>
        </w:rPr>
      </w:pPr>
      <w:r w:rsidRPr="00277845">
        <w:rPr>
          <w:sz w:val="21"/>
          <w:szCs w:val="21"/>
          <w:lang w:eastAsia="zh-CN"/>
        </w:rPr>
        <w:t>2</w:t>
      </w:r>
      <w:r w:rsidRPr="00277845">
        <w:rPr>
          <w:rFonts w:hint="eastAsia"/>
          <w:sz w:val="21"/>
          <w:szCs w:val="21"/>
          <w:lang w:eastAsia="zh-CN"/>
        </w:rPr>
        <w:t>、商务部分评分</w:t>
      </w:r>
      <w:r w:rsidRPr="00277845">
        <w:rPr>
          <w:sz w:val="21"/>
          <w:szCs w:val="21"/>
          <w:lang w:eastAsia="zh-CN"/>
        </w:rPr>
        <w:t xml:space="preserve">PB    </w:t>
      </w:r>
      <w:r w:rsidRPr="00277845">
        <w:rPr>
          <w:rFonts w:hint="eastAsia"/>
          <w:sz w:val="21"/>
          <w:szCs w:val="21"/>
          <w:lang w:eastAsia="zh-CN"/>
        </w:rPr>
        <w:t>满分</w:t>
      </w:r>
      <w:r w:rsidRPr="00277845">
        <w:rPr>
          <w:sz w:val="21"/>
          <w:szCs w:val="21"/>
          <w:lang w:eastAsia="zh-CN"/>
        </w:rPr>
        <w:t>10</w:t>
      </w:r>
      <w:r w:rsidRPr="00277845">
        <w:rPr>
          <w:rFonts w:hint="eastAsia"/>
          <w:sz w:val="21"/>
          <w:szCs w:val="21"/>
          <w:lang w:eastAsia="zh-CN"/>
        </w:rPr>
        <w:t>分</w:t>
      </w:r>
    </w:p>
    <w:p w14:paraId="573704A1" w14:textId="77777777" w:rsidR="00277845" w:rsidRPr="00277845" w:rsidRDefault="00277845" w:rsidP="00277845">
      <w:pPr>
        <w:spacing w:line="360" w:lineRule="auto"/>
        <w:ind w:leftChars="232" w:left="615" w:hangingChars="50" w:hanging="105"/>
        <w:rPr>
          <w:bCs/>
          <w:sz w:val="21"/>
          <w:szCs w:val="21"/>
          <w:lang w:val="zh-CN" w:eastAsia="zh-CN"/>
        </w:rPr>
      </w:pPr>
      <w:r w:rsidRPr="00277845">
        <w:rPr>
          <w:rFonts w:hint="eastAsia"/>
          <w:bCs/>
          <w:sz w:val="21"/>
          <w:szCs w:val="21"/>
          <w:lang w:val="zh-CN" w:eastAsia="zh-CN"/>
        </w:rPr>
        <w:t>（</w:t>
      </w:r>
      <w:r w:rsidRPr="00277845">
        <w:rPr>
          <w:bCs/>
          <w:sz w:val="21"/>
          <w:szCs w:val="21"/>
          <w:lang w:val="zh-CN" w:eastAsia="zh-CN"/>
        </w:rPr>
        <w:t>1</w:t>
      </w:r>
      <w:r w:rsidRPr="00277845">
        <w:rPr>
          <w:rFonts w:hint="eastAsia"/>
          <w:bCs/>
          <w:sz w:val="21"/>
          <w:szCs w:val="21"/>
          <w:lang w:val="zh-CN" w:eastAsia="zh-CN"/>
        </w:rPr>
        <w:t>）投标人综合实力（</w:t>
      </w:r>
      <w:r w:rsidRPr="00277845">
        <w:rPr>
          <w:bCs/>
          <w:sz w:val="21"/>
          <w:szCs w:val="21"/>
          <w:lang w:eastAsia="zh-CN"/>
        </w:rPr>
        <w:t>4</w:t>
      </w:r>
      <w:r w:rsidRPr="00277845">
        <w:rPr>
          <w:rFonts w:hint="eastAsia"/>
          <w:bCs/>
          <w:sz w:val="21"/>
          <w:szCs w:val="21"/>
          <w:lang w:val="zh-CN" w:eastAsia="zh-CN"/>
        </w:rPr>
        <w:t>分）</w:t>
      </w:r>
    </w:p>
    <w:p w14:paraId="74B96C87" w14:textId="77777777" w:rsidR="00277845" w:rsidRPr="00277845" w:rsidRDefault="00277845" w:rsidP="00277845">
      <w:pPr>
        <w:snapToGrid w:val="0"/>
        <w:spacing w:line="360" w:lineRule="auto"/>
        <w:ind w:firstLineChars="200" w:firstLine="420"/>
        <w:rPr>
          <w:sz w:val="21"/>
          <w:szCs w:val="21"/>
          <w:lang w:val="zh-CN" w:eastAsia="zh-CN"/>
        </w:rPr>
      </w:pPr>
      <w:r w:rsidRPr="00277845">
        <w:rPr>
          <w:rFonts w:hint="eastAsia"/>
          <w:sz w:val="21"/>
          <w:szCs w:val="21"/>
          <w:lang w:eastAsia="zh-CN"/>
        </w:rPr>
        <w:t>根据投标人企业概况、企业规模、企业优势、企业的专业性、企业资质、</w:t>
      </w:r>
      <w:r w:rsidRPr="00277845">
        <w:rPr>
          <w:rFonts w:cs="Arial"/>
          <w:sz w:val="21"/>
          <w:szCs w:val="21"/>
          <w:lang w:val="zh-CN" w:eastAsia="zh-CN"/>
        </w:rPr>
        <w:t>近3年</w:t>
      </w:r>
      <w:r w:rsidRPr="00277845">
        <w:rPr>
          <w:rFonts w:cs="Arial" w:hint="eastAsia"/>
          <w:sz w:val="21"/>
          <w:szCs w:val="21"/>
          <w:lang w:val="zh-CN" w:eastAsia="zh-CN"/>
        </w:rPr>
        <w:t>（</w:t>
      </w:r>
      <w:r w:rsidRPr="00277845">
        <w:rPr>
          <w:rFonts w:cs="Arial"/>
          <w:sz w:val="21"/>
          <w:szCs w:val="21"/>
          <w:lang w:eastAsia="zh-CN"/>
        </w:rPr>
        <w:t>2016</w:t>
      </w:r>
      <w:r w:rsidRPr="00277845">
        <w:rPr>
          <w:rFonts w:cs="Arial" w:hint="eastAsia"/>
          <w:sz w:val="21"/>
          <w:szCs w:val="21"/>
          <w:lang w:eastAsia="zh-CN"/>
        </w:rPr>
        <w:t>年</w:t>
      </w:r>
      <w:r w:rsidRPr="00277845">
        <w:rPr>
          <w:rFonts w:hint="eastAsia"/>
          <w:sz w:val="21"/>
          <w:szCs w:val="21"/>
          <w:lang w:eastAsia="zh-CN"/>
        </w:rPr>
        <w:t>～</w:t>
      </w:r>
      <w:r w:rsidRPr="00277845">
        <w:rPr>
          <w:rFonts w:cs="Arial" w:hint="eastAsia"/>
          <w:sz w:val="21"/>
          <w:szCs w:val="21"/>
          <w:lang w:eastAsia="zh-CN"/>
        </w:rPr>
        <w:t>至今</w:t>
      </w:r>
      <w:r w:rsidRPr="00277845">
        <w:rPr>
          <w:rFonts w:cs="Arial" w:hint="eastAsia"/>
          <w:sz w:val="21"/>
          <w:szCs w:val="21"/>
          <w:lang w:val="zh-CN" w:eastAsia="zh-CN"/>
        </w:rPr>
        <w:t>）</w:t>
      </w:r>
      <w:r w:rsidRPr="00277845">
        <w:rPr>
          <w:rFonts w:cs="Arial"/>
          <w:sz w:val="21"/>
          <w:szCs w:val="21"/>
          <w:lang w:val="zh-CN" w:eastAsia="zh-CN"/>
        </w:rPr>
        <w:t>企业获</w:t>
      </w:r>
      <w:r w:rsidRPr="00277845">
        <w:rPr>
          <w:rFonts w:cs="Arial" w:hint="eastAsia"/>
          <w:sz w:val="21"/>
          <w:szCs w:val="21"/>
          <w:lang w:val="zh-CN" w:eastAsia="zh-CN"/>
        </w:rPr>
        <w:t>行政主管部门颁发的</w:t>
      </w:r>
      <w:r w:rsidRPr="00277845">
        <w:rPr>
          <w:rFonts w:cs="Arial"/>
          <w:sz w:val="21"/>
          <w:szCs w:val="21"/>
          <w:lang w:val="zh-CN" w:eastAsia="zh-CN"/>
        </w:rPr>
        <w:t>奖情况</w:t>
      </w:r>
      <w:r w:rsidRPr="00277845">
        <w:rPr>
          <w:rFonts w:hint="eastAsia"/>
          <w:sz w:val="21"/>
          <w:szCs w:val="21"/>
          <w:lang w:eastAsia="zh-CN"/>
        </w:rPr>
        <w:t>等方面情况，由评标委员会进行评议并在</w:t>
      </w:r>
      <w:r w:rsidRPr="00277845">
        <w:rPr>
          <w:sz w:val="21"/>
          <w:szCs w:val="21"/>
          <w:lang w:eastAsia="zh-CN"/>
        </w:rPr>
        <w:t>0-4</w:t>
      </w:r>
      <w:r w:rsidRPr="00277845">
        <w:rPr>
          <w:rFonts w:hint="eastAsia"/>
          <w:sz w:val="21"/>
          <w:szCs w:val="21"/>
          <w:lang w:eastAsia="zh-CN"/>
        </w:rPr>
        <w:t>分之间进行评分。</w:t>
      </w:r>
    </w:p>
    <w:p w14:paraId="0885614C" w14:textId="77777777" w:rsidR="00277845" w:rsidRPr="00277845" w:rsidRDefault="00277845" w:rsidP="00277845">
      <w:pPr>
        <w:pStyle w:val="a4"/>
        <w:spacing w:line="360" w:lineRule="auto"/>
        <w:ind w:firstLineChars="200" w:firstLine="420"/>
        <w:rPr>
          <w:rFonts w:hAnsi="宋体" w:cs="宋体"/>
          <w:bCs/>
          <w:sz w:val="21"/>
          <w:lang w:val="zh-CN" w:eastAsia="zh-CN"/>
        </w:rPr>
      </w:pPr>
      <w:r w:rsidRPr="00277845">
        <w:rPr>
          <w:rFonts w:hAnsi="宋体" w:cs="宋体" w:hint="eastAsia"/>
          <w:bCs/>
          <w:sz w:val="21"/>
          <w:lang w:val="zh-CN" w:eastAsia="zh-CN"/>
        </w:rPr>
        <w:t>（</w:t>
      </w:r>
      <w:r w:rsidRPr="00277845">
        <w:rPr>
          <w:rFonts w:hAnsi="宋体" w:cs="宋体"/>
          <w:bCs/>
          <w:sz w:val="21"/>
          <w:lang w:val="zh-CN" w:eastAsia="zh-CN"/>
        </w:rPr>
        <w:t>2）</w:t>
      </w:r>
      <w:r w:rsidRPr="00277845">
        <w:rPr>
          <w:rFonts w:hAnsi="宋体" w:cs="Arial"/>
          <w:bCs/>
          <w:sz w:val="21"/>
          <w:lang w:val="zh-CN" w:eastAsia="zh-CN"/>
        </w:rPr>
        <w:t>信誉、财务状况</w:t>
      </w:r>
      <w:r w:rsidRPr="00277845">
        <w:rPr>
          <w:rFonts w:hAnsi="宋体" w:cs="宋体" w:hint="eastAsia"/>
          <w:bCs/>
          <w:sz w:val="21"/>
          <w:lang w:val="zh-CN" w:eastAsia="zh-CN"/>
        </w:rPr>
        <w:t>（</w:t>
      </w:r>
      <w:r w:rsidRPr="00277845">
        <w:rPr>
          <w:rFonts w:hAnsi="宋体" w:cs="宋体"/>
          <w:bCs/>
          <w:sz w:val="21"/>
          <w:lang w:eastAsia="zh-CN"/>
        </w:rPr>
        <w:t>4</w:t>
      </w:r>
      <w:r w:rsidRPr="00277845">
        <w:rPr>
          <w:rFonts w:hAnsi="宋体" w:cs="宋体" w:hint="eastAsia"/>
          <w:bCs/>
          <w:sz w:val="21"/>
          <w:lang w:val="zh-CN" w:eastAsia="zh-CN"/>
        </w:rPr>
        <w:t>分）</w:t>
      </w:r>
    </w:p>
    <w:p w14:paraId="7FF24399" w14:textId="77777777" w:rsidR="00277845" w:rsidRPr="00277845" w:rsidRDefault="00277845" w:rsidP="00277845">
      <w:pPr>
        <w:snapToGrid w:val="0"/>
        <w:spacing w:line="360" w:lineRule="auto"/>
        <w:ind w:firstLineChars="200" w:firstLine="420"/>
        <w:rPr>
          <w:sz w:val="21"/>
          <w:szCs w:val="21"/>
          <w:lang w:val="zh-CN" w:eastAsia="zh-CN"/>
        </w:rPr>
      </w:pPr>
      <w:r w:rsidRPr="00277845">
        <w:rPr>
          <w:rFonts w:cs="Arial" w:hint="eastAsia"/>
          <w:sz w:val="21"/>
          <w:szCs w:val="21"/>
          <w:lang w:val="zh-CN" w:eastAsia="zh-CN"/>
        </w:rPr>
        <w:t>投标人</w:t>
      </w:r>
      <w:r w:rsidRPr="00277845">
        <w:rPr>
          <w:rFonts w:hint="eastAsia"/>
          <w:sz w:val="21"/>
          <w:szCs w:val="21"/>
          <w:lang w:eastAsia="zh-CN"/>
        </w:rPr>
        <w:t>近</w:t>
      </w:r>
      <w:r w:rsidRPr="00277845">
        <w:rPr>
          <w:sz w:val="21"/>
          <w:szCs w:val="21"/>
          <w:lang w:eastAsia="zh-CN"/>
        </w:rPr>
        <w:t>3</w:t>
      </w:r>
      <w:r w:rsidRPr="00277845">
        <w:rPr>
          <w:rFonts w:hint="eastAsia"/>
          <w:sz w:val="21"/>
          <w:szCs w:val="21"/>
          <w:lang w:eastAsia="zh-CN"/>
        </w:rPr>
        <w:t>年（</w:t>
      </w:r>
      <w:r w:rsidRPr="00277845">
        <w:rPr>
          <w:sz w:val="21"/>
          <w:szCs w:val="21"/>
          <w:lang w:eastAsia="zh-CN"/>
        </w:rPr>
        <w:t>2016</w:t>
      </w:r>
      <w:r w:rsidRPr="00277845">
        <w:rPr>
          <w:rFonts w:hint="eastAsia"/>
          <w:sz w:val="21"/>
          <w:szCs w:val="21"/>
          <w:lang w:eastAsia="zh-CN"/>
        </w:rPr>
        <w:t>年～</w:t>
      </w:r>
      <w:r w:rsidRPr="00277845">
        <w:rPr>
          <w:sz w:val="21"/>
          <w:szCs w:val="21"/>
          <w:lang w:eastAsia="zh-CN"/>
        </w:rPr>
        <w:t>2018</w:t>
      </w:r>
      <w:r w:rsidRPr="00277845">
        <w:rPr>
          <w:rFonts w:hint="eastAsia"/>
          <w:sz w:val="21"/>
          <w:szCs w:val="21"/>
          <w:lang w:eastAsia="zh-CN"/>
        </w:rPr>
        <w:t>年）财务报表状况、银行资信、</w:t>
      </w:r>
      <w:r w:rsidRPr="00277845">
        <w:rPr>
          <w:rFonts w:cs="Arial"/>
          <w:sz w:val="21"/>
          <w:szCs w:val="21"/>
          <w:lang w:val="zh-CN" w:eastAsia="zh-CN"/>
        </w:rPr>
        <w:t>企业信誉（主要是履约信誉）</w:t>
      </w:r>
      <w:r w:rsidRPr="00277845">
        <w:rPr>
          <w:rFonts w:hint="eastAsia"/>
          <w:sz w:val="21"/>
          <w:szCs w:val="21"/>
          <w:lang w:eastAsia="zh-CN"/>
        </w:rPr>
        <w:t>等方面情况，由评标委员会进行评议并在</w:t>
      </w:r>
      <w:r w:rsidRPr="00277845">
        <w:rPr>
          <w:sz w:val="21"/>
          <w:szCs w:val="21"/>
          <w:lang w:eastAsia="zh-CN"/>
        </w:rPr>
        <w:t>0-4</w:t>
      </w:r>
      <w:r w:rsidRPr="00277845">
        <w:rPr>
          <w:rFonts w:hint="eastAsia"/>
          <w:sz w:val="21"/>
          <w:szCs w:val="21"/>
          <w:lang w:eastAsia="zh-CN"/>
        </w:rPr>
        <w:t>分之间进行评分。</w:t>
      </w:r>
    </w:p>
    <w:p w14:paraId="0C183E1F" w14:textId="77777777" w:rsidR="00277845" w:rsidRPr="00277845" w:rsidRDefault="00277845" w:rsidP="00277845">
      <w:pPr>
        <w:snapToGrid w:val="0"/>
        <w:spacing w:line="360" w:lineRule="auto"/>
        <w:ind w:firstLineChars="200" w:firstLine="420"/>
        <w:rPr>
          <w:bCs/>
          <w:sz w:val="21"/>
          <w:szCs w:val="21"/>
          <w:lang w:eastAsia="zh-CN"/>
        </w:rPr>
      </w:pPr>
      <w:r w:rsidRPr="00277845">
        <w:rPr>
          <w:rFonts w:cs="Arial" w:hint="eastAsia"/>
          <w:bCs/>
          <w:sz w:val="21"/>
          <w:szCs w:val="21"/>
          <w:lang w:val="zh-CN" w:eastAsia="zh-CN"/>
        </w:rPr>
        <w:t>注：</w:t>
      </w:r>
      <w:r w:rsidRPr="00277845">
        <w:rPr>
          <w:rFonts w:hint="eastAsia"/>
          <w:bCs/>
          <w:sz w:val="21"/>
          <w:szCs w:val="21"/>
          <w:lang w:eastAsia="zh-CN"/>
        </w:rPr>
        <w:t>投标人应在投标文件中附上相关证明材料（如资信证书、重合同守信用证书等）并加盖投标人单位公章。</w:t>
      </w:r>
    </w:p>
    <w:p w14:paraId="1913D05B" w14:textId="77777777" w:rsidR="00277845" w:rsidRPr="00277845" w:rsidRDefault="00277845" w:rsidP="00277845">
      <w:pPr>
        <w:pStyle w:val="a4"/>
        <w:spacing w:line="360" w:lineRule="auto"/>
        <w:ind w:firstLineChars="200" w:firstLine="420"/>
        <w:rPr>
          <w:rFonts w:hAnsi="宋体"/>
          <w:bCs/>
          <w:sz w:val="21"/>
          <w:lang w:eastAsia="zh-CN"/>
        </w:rPr>
      </w:pPr>
      <w:r w:rsidRPr="00277845">
        <w:rPr>
          <w:rFonts w:hAnsi="宋体" w:cs="宋体" w:hint="eastAsia"/>
          <w:bCs/>
          <w:sz w:val="21"/>
          <w:lang w:val="zh-CN" w:eastAsia="zh-CN"/>
        </w:rPr>
        <w:t>（</w:t>
      </w:r>
      <w:r w:rsidRPr="00277845">
        <w:rPr>
          <w:rFonts w:hAnsi="宋体" w:cs="宋体"/>
          <w:bCs/>
          <w:sz w:val="21"/>
          <w:lang w:eastAsia="zh-CN"/>
        </w:rPr>
        <w:t>3</w:t>
      </w:r>
      <w:r w:rsidRPr="00277845">
        <w:rPr>
          <w:rFonts w:hAnsi="宋体" w:cs="宋体" w:hint="eastAsia"/>
          <w:bCs/>
          <w:sz w:val="21"/>
          <w:lang w:val="zh-CN" w:eastAsia="zh-CN"/>
        </w:rPr>
        <w:t>）</w:t>
      </w:r>
      <w:r w:rsidRPr="00277845">
        <w:rPr>
          <w:rFonts w:hAnsi="宋体" w:hint="eastAsia"/>
          <w:bCs/>
          <w:sz w:val="21"/>
          <w:lang w:eastAsia="zh-CN"/>
        </w:rPr>
        <w:t>投标人类似项目业绩</w:t>
      </w:r>
      <w:r w:rsidRPr="00277845">
        <w:rPr>
          <w:rFonts w:hAnsi="宋体" w:cs="宋体" w:hint="eastAsia"/>
          <w:bCs/>
          <w:sz w:val="21"/>
          <w:lang w:val="zh-CN" w:eastAsia="zh-CN"/>
        </w:rPr>
        <w:t>（</w:t>
      </w:r>
      <w:r w:rsidRPr="00277845">
        <w:rPr>
          <w:rFonts w:hAnsi="宋体" w:cs="宋体"/>
          <w:bCs/>
          <w:sz w:val="21"/>
          <w:lang w:eastAsia="zh-CN"/>
        </w:rPr>
        <w:t>2</w:t>
      </w:r>
      <w:r w:rsidRPr="00277845">
        <w:rPr>
          <w:rFonts w:hAnsi="宋体" w:cs="宋体" w:hint="eastAsia"/>
          <w:bCs/>
          <w:sz w:val="21"/>
          <w:lang w:val="zh-CN" w:eastAsia="zh-CN"/>
        </w:rPr>
        <w:t>分）</w:t>
      </w:r>
    </w:p>
    <w:p w14:paraId="282CE32A" w14:textId="77777777" w:rsidR="00277845" w:rsidRPr="00277845" w:rsidRDefault="00277845" w:rsidP="00277845">
      <w:pPr>
        <w:tabs>
          <w:tab w:val="left" w:pos="825"/>
        </w:tabs>
        <w:snapToGrid w:val="0"/>
        <w:spacing w:line="360" w:lineRule="auto"/>
        <w:ind w:firstLineChars="225" w:firstLine="473"/>
        <w:rPr>
          <w:sz w:val="21"/>
          <w:szCs w:val="21"/>
          <w:lang w:eastAsia="zh-CN"/>
        </w:rPr>
      </w:pPr>
      <w:r w:rsidRPr="00277845">
        <w:rPr>
          <w:rFonts w:hint="eastAsia"/>
          <w:sz w:val="21"/>
          <w:szCs w:val="21"/>
          <w:lang w:eastAsia="zh-CN"/>
        </w:rPr>
        <w:t>根据投标人自本招标项目在法定媒介发布招标公告之日的前五年内（不含在法定媒介发布招标公告之日）承揽过的与本次招标项目相适应的</w:t>
      </w:r>
      <w:r w:rsidRPr="00277845">
        <w:rPr>
          <w:rFonts w:cs="Arial" w:hint="eastAsia"/>
          <w:sz w:val="21"/>
          <w:szCs w:val="21"/>
          <w:lang w:eastAsia="zh-CN"/>
        </w:rPr>
        <w:t>热电厂磨辊堆焊</w:t>
      </w:r>
      <w:r w:rsidRPr="00277845">
        <w:rPr>
          <w:rFonts w:hint="eastAsia"/>
          <w:sz w:val="21"/>
          <w:szCs w:val="21"/>
          <w:lang w:eastAsia="zh-CN"/>
        </w:rPr>
        <w:t>类似业绩情况，从装置规模、合同金额、业绩数量等方面进行综合评定，并在</w:t>
      </w:r>
      <w:r w:rsidRPr="00277845">
        <w:rPr>
          <w:sz w:val="21"/>
          <w:szCs w:val="21"/>
          <w:lang w:eastAsia="zh-CN"/>
        </w:rPr>
        <w:t>0-5</w:t>
      </w:r>
      <w:r w:rsidRPr="00277845">
        <w:rPr>
          <w:rFonts w:hint="eastAsia"/>
          <w:sz w:val="21"/>
          <w:szCs w:val="21"/>
          <w:lang w:eastAsia="zh-CN"/>
        </w:rPr>
        <w:t>分之间进行评分。</w:t>
      </w:r>
    </w:p>
    <w:p w14:paraId="5D138D42" w14:textId="77777777" w:rsidR="00277845" w:rsidRPr="00277845" w:rsidRDefault="00277845" w:rsidP="00277845">
      <w:pPr>
        <w:spacing w:line="360" w:lineRule="auto"/>
        <w:ind w:firstLineChars="196" w:firstLine="412"/>
        <w:outlineLvl w:val="0"/>
        <w:rPr>
          <w:bCs/>
          <w:sz w:val="21"/>
          <w:szCs w:val="21"/>
          <w:lang w:eastAsia="zh-CN"/>
        </w:rPr>
      </w:pPr>
      <w:r w:rsidRPr="00277845">
        <w:rPr>
          <w:rFonts w:hint="eastAsia"/>
          <w:bCs/>
          <w:sz w:val="21"/>
          <w:szCs w:val="21"/>
          <w:lang w:eastAsia="zh-CN"/>
        </w:rPr>
        <w:t>注：</w:t>
      </w:r>
    </w:p>
    <w:p w14:paraId="521F165C" w14:textId="77777777" w:rsidR="00277845" w:rsidRPr="00277845" w:rsidRDefault="00277845" w:rsidP="00277845">
      <w:pPr>
        <w:spacing w:line="360" w:lineRule="auto"/>
        <w:ind w:firstLineChars="196" w:firstLine="412"/>
        <w:outlineLvl w:val="0"/>
        <w:rPr>
          <w:bCs/>
          <w:sz w:val="21"/>
          <w:szCs w:val="21"/>
          <w:lang w:eastAsia="zh-CN"/>
        </w:rPr>
      </w:pPr>
      <w:r w:rsidRPr="00277845">
        <w:rPr>
          <w:bCs/>
          <w:sz w:val="21"/>
          <w:szCs w:val="21"/>
          <w:lang w:eastAsia="zh-CN"/>
        </w:rPr>
        <w:t>a.</w:t>
      </w:r>
      <w:r w:rsidRPr="00277845">
        <w:rPr>
          <w:rFonts w:hint="eastAsia"/>
          <w:bCs/>
          <w:sz w:val="21"/>
          <w:szCs w:val="21"/>
          <w:lang w:eastAsia="zh-CN"/>
        </w:rPr>
        <w:t>投标人应在投标文件中附上服务业绩的合同文件复印件。</w:t>
      </w:r>
    </w:p>
    <w:p w14:paraId="0DA9AB28" w14:textId="77777777" w:rsidR="00277845" w:rsidRPr="00277845" w:rsidRDefault="00277845" w:rsidP="00277845">
      <w:pPr>
        <w:spacing w:line="360" w:lineRule="auto"/>
        <w:ind w:firstLineChars="196" w:firstLine="412"/>
        <w:outlineLvl w:val="0"/>
        <w:rPr>
          <w:bCs/>
          <w:sz w:val="21"/>
          <w:szCs w:val="21"/>
          <w:lang w:eastAsia="zh-CN"/>
        </w:rPr>
      </w:pPr>
      <w:r w:rsidRPr="00277845">
        <w:rPr>
          <w:bCs/>
          <w:sz w:val="21"/>
          <w:szCs w:val="21"/>
          <w:lang w:eastAsia="zh-CN"/>
        </w:rPr>
        <w:t>b.</w:t>
      </w:r>
      <w:r w:rsidRPr="00277845">
        <w:rPr>
          <w:rFonts w:hint="eastAsia"/>
          <w:bCs/>
          <w:sz w:val="21"/>
          <w:szCs w:val="21"/>
          <w:lang w:eastAsia="zh-CN"/>
        </w:rPr>
        <w:t>若所报业绩的合同文件未体现热电厂磨辊堆焊、锅炉容量及项目负责人等项目特征的，还应同时附上项目技术协议书复印件加盖投标人单位公章；若合同文件、技术协议书均未体现上述项目特征的，应补充提交建设单位出具的证明文件复印件加盖投标人单位公章，否则，其业绩无效。</w:t>
      </w:r>
    </w:p>
    <w:p w14:paraId="4117C7F1" w14:textId="77777777" w:rsidR="00277845" w:rsidRPr="00277845" w:rsidRDefault="00277845" w:rsidP="00277845">
      <w:pPr>
        <w:spacing w:line="360" w:lineRule="auto"/>
        <w:ind w:firstLineChars="196" w:firstLine="412"/>
        <w:outlineLvl w:val="0"/>
        <w:rPr>
          <w:bCs/>
          <w:sz w:val="21"/>
          <w:szCs w:val="21"/>
          <w:lang w:eastAsia="zh-CN"/>
        </w:rPr>
      </w:pPr>
      <w:r w:rsidRPr="00277845">
        <w:rPr>
          <w:bCs/>
          <w:sz w:val="21"/>
          <w:szCs w:val="21"/>
          <w:lang w:eastAsia="zh-CN"/>
        </w:rPr>
        <w:lastRenderedPageBreak/>
        <w:t xml:space="preserve">c. </w:t>
      </w:r>
      <w:r w:rsidRPr="00277845">
        <w:rPr>
          <w:rFonts w:hint="eastAsia"/>
          <w:bCs/>
          <w:sz w:val="21"/>
          <w:szCs w:val="21"/>
          <w:lang w:eastAsia="zh-CN"/>
        </w:rPr>
        <w:t>所报“业绩”时间以合同签订的日期为准。</w:t>
      </w:r>
    </w:p>
    <w:p w14:paraId="485E3B0C" w14:textId="77777777" w:rsidR="00277845" w:rsidRPr="00277845" w:rsidRDefault="00277845" w:rsidP="00277845">
      <w:pPr>
        <w:tabs>
          <w:tab w:val="center" w:pos="540"/>
          <w:tab w:val="center" w:pos="1080"/>
        </w:tabs>
        <w:spacing w:line="360" w:lineRule="auto"/>
        <w:ind w:firstLineChars="200" w:firstLine="420"/>
        <w:rPr>
          <w:sz w:val="21"/>
          <w:szCs w:val="21"/>
          <w:lang w:eastAsia="zh-CN"/>
        </w:rPr>
      </w:pPr>
      <w:r w:rsidRPr="00277845">
        <w:rPr>
          <w:bCs/>
          <w:sz w:val="21"/>
          <w:szCs w:val="21"/>
          <w:lang w:eastAsia="zh-CN"/>
        </w:rPr>
        <w:t>d.</w:t>
      </w:r>
      <w:r w:rsidRPr="00277845">
        <w:rPr>
          <w:rFonts w:hint="eastAsia"/>
          <w:bCs/>
          <w:sz w:val="21"/>
          <w:szCs w:val="21"/>
          <w:lang w:eastAsia="zh-CN"/>
        </w:rPr>
        <w:t>投标人应在业绩证明文件中针对项目特征作出明显标记，以便评委进行评审。</w:t>
      </w:r>
    </w:p>
    <w:p w14:paraId="620C14AC" w14:textId="77777777" w:rsidR="00277845" w:rsidRPr="00277845" w:rsidRDefault="00277845" w:rsidP="00277845">
      <w:pPr>
        <w:tabs>
          <w:tab w:val="left" w:pos="825"/>
        </w:tabs>
        <w:snapToGrid w:val="0"/>
        <w:spacing w:line="360" w:lineRule="auto"/>
        <w:ind w:firstLineChars="200" w:firstLine="420"/>
        <w:rPr>
          <w:bCs/>
          <w:sz w:val="21"/>
          <w:szCs w:val="21"/>
          <w:lang w:eastAsia="zh-CN"/>
        </w:rPr>
      </w:pPr>
      <w:r w:rsidRPr="00277845">
        <w:rPr>
          <w:bCs/>
          <w:sz w:val="21"/>
          <w:szCs w:val="21"/>
          <w:lang w:eastAsia="zh-CN"/>
        </w:rPr>
        <w:t>e.</w:t>
      </w:r>
      <w:r w:rsidRPr="00277845">
        <w:rPr>
          <w:rFonts w:hint="eastAsia"/>
          <w:bCs/>
          <w:sz w:val="21"/>
          <w:szCs w:val="21"/>
          <w:lang w:eastAsia="zh-CN"/>
        </w:rPr>
        <w:t>投标人应对申报业绩的真实性和准确性负责。在招标过程中，招标人和招标代理有权对投标人申报的项目业绩进行核实和澄清，若投标人所申报资料内容有失实情况，则该投标人即被取消投标或中标资格。</w:t>
      </w:r>
    </w:p>
    <w:p w14:paraId="0481F81C" w14:textId="77777777" w:rsidR="00277845" w:rsidRPr="00277845" w:rsidRDefault="00277845" w:rsidP="00277845">
      <w:pPr>
        <w:spacing w:line="360" w:lineRule="auto"/>
        <w:ind w:firstLineChars="200" w:firstLine="420"/>
        <w:rPr>
          <w:bCs/>
          <w:sz w:val="21"/>
          <w:szCs w:val="21"/>
          <w:lang w:eastAsia="zh-CN"/>
        </w:rPr>
      </w:pPr>
      <w:r w:rsidRPr="00277845">
        <w:rPr>
          <w:bCs/>
          <w:sz w:val="21"/>
          <w:szCs w:val="21"/>
          <w:lang w:eastAsia="zh-CN"/>
        </w:rPr>
        <w:t>3</w:t>
      </w:r>
      <w:r w:rsidRPr="00277845">
        <w:rPr>
          <w:rFonts w:hint="eastAsia"/>
          <w:bCs/>
          <w:sz w:val="21"/>
          <w:szCs w:val="21"/>
          <w:lang w:eastAsia="zh-CN"/>
        </w:rPr>
        <w:t>、报价</w:t>
      </w:r>
      <w:r w:rsidRPr="00277845">
        <w:rPr>
          <w:bCs/>
          <w:sz w:val="21"/>
          <w:szCs w:val="21"/>
          <w:lang w:eastAsia="zh-CN"/>
        </w:rPr>
        <w:t xml:space="preserve">部分评分         </w:t>
      </w:r>
      <w:r w:rsidRPr="00277845">
        <w:rPr>
          <w:rFonts w:hint="eastAsia"/>
          <w:bCs/>
          <w:sz w:val="21"/>
          <w:szCs w:val="21"/>
          <w:lang w:eastAsia="zh-CN"/>
        </w:rPr>
        <w:t>满分</w:t>
      </w:r>
      <w:r w:rsidRPr="00277845">
        <w:rPr>
          <w:bCs/>
          <w:sz w:val="21"/>
          <w:szCs w:val="21"/>
          <w:lang w:eastAsia="zh-CN"/>
        </w:rPr>
        <w:t>50</w:t>
      </w:r>
      <w:r w:rsidRPr="00277845">
        <w:rPr>
          <w:rFonts w:hint="eastAsia"/>
          <w:bCs/>
          <w:sz w:val="21"/>
          <w:szCs w:val="21"/>
          <w:lang w:eastAsia="zh-CN"/>
        </w:rPr>
        <w:t>分</w:t>
      </w:r>
    </w:p>
    <w:p w14:paraId="0917F3B0" w14:textId="77777777" w:rsidR="00277845" w:rsidRPr="00277845" w:rsidRDefault="00277845" w:rsidP="00277845">
      <w:pPr>
        <w:spacing w:line="360" w:lineRule="auto"/>
        <w:ind w:firstLineChars="200" w:firstLine="420"/>
        <w:rPr>
          <w:sz w:val="21"/>
          <w:szCs w:val="21"/>
          <w:u w:val="single"/>
          <w:lang w:eastAsia="zh-CN"/>
        </w:rPr>
      </w:pPr>
      <w:r w:rsidRPr="00277845">
        <w:rPr>
          <w:rFonts w:hint="eastAsia"/>
          <w:sz w:val="21"/>
          <w:szCs w:val="21"/>
          <w:u w:val="single"/>
          <w:lang w:eastAsia="zh-CN"/>
        </w:rPr>
        <w:t>投标人的投标总价，评标委员会将按下列方法计算合格投标人的报价部分得分，计算分数时</w:t>
      </w:r>
      <w:r w:rsidRPr="00277845">
        <w:rPr>
          <w:rFonts w:hint="eastAsia"/>
          <w:spacing w:val="-2"/>
          <w:sz w:val="21"/>
          <w:szCs w:val="21"/>
          <w:u w:val="single"/>
          <w:lang w:eastAsia="zh-CN"/>
        </w:rPr>
        <w:t>四舍五入取小数点后</w:t>
      </w:r>
      <w:r w:rsidRPr="00277845">
        <w:rPr>
          <w:spacing w:val="-2"/>
          <w:sz w:val="21"/>
          <w:szCs w:val="21"/>
          <w:u w:val="single"/>
          <w:lang w:eastAsia="zh-CN"/>
        </w:rPr>
        <w:t>2</w:t>
      </w:r>
      <w:r w:rsidRPr="00277845">
        <w:rPr>
          <w:rFonts w:hint="eastAsia"/>
          <w:spacing w:val="-2"/>
          <w:sz w:val="21"/>
          <w:szCs w:val="21"/>
          <w:u w:val="single"/>
          <w:lang w:eastAsia="zh-CN"/>
        </w:rPr>
        <w:t>位数：</w:t>
      </w:r>
    </w:p>
    <w:p w14:paraId="76EC4C2D" w14:textId="77777777" w:rsidR="00277845" w:rsidRPr="00277845" w:rsidRDefault="00277845" w:rsidP="00277845">
      <w:pPr>
        <w:spacing w:line="360" w:lineRule="auto"/>
        <w:ind w:firstLineChars="700" w:firstLine="1470"/>
        <w:rPr>
          <w:sz w:val="21"/>
          <w:szCs w:val="21"/>
          <w:lang w:eastAsia="zh-CN"/>
        </w:rPr>
      </w:pPr>
      <w:r w:rsidRPr="00277845">
        <w:rPr>
          <w:sz w:val="21"/>
          <w:szCs w:val="21"/>
          <w:lang w:eastAsia="zh-CN"/>
        </w:rPr>
        <w:t>PF=( F</w:t>
      </w:r>
      <w:r w:rsidRPr="00277845">
        <w:rPr>
          <w:rFonts w:hint="eastAsia"/>
          <w:sz w:val="21"/>
          <w:szCs w:val="21"/>
          <w:vertAlign w:val="subscript"/>
          <w:lang w:eastAsia="zh-CN"/>
        </w:rPr>
        <w:t>低</w:t>
      </w:r>
      <w:r w:rsidRPr="00277845">
        <w:rPr>
          <w:sz w:val="21"/>
          <w:szCs w:val="21"/>
          <w:lang w:eastAsia="zh-CN"/>
        </w:rPr>
        <w:t xml:space="preserve">/ </w:t>
      </w:r>
      <w:proofErr w:type="spellStart"/>
      <w:r w:rsidRPr="00277845">
        <w:rPr>
          <w:sz w:val="21"/>
          <w:szCs w:val="21"/>
          <w:lang w:eastAsia="zh-CN"/>
        </w:rPr>
        <w:t>F</w:t>
      </w:r>
      <w:r w:rsidRPr="00277845">
        <w:rPr>
          <w:sz w:val="21"/>
          <w:szCs w:val="21"/>
          <w:vertAlign w:val="subscript"/>
          <w:lang w:eastAsia="zh-CN"/>
        </w:rPr>
        <w:t>n</w:t>
      </w:r>
      <w:proofErr w:type="spellEnd"/>
      <w:r w:rsidRPr="00277845">
        <w:rPr>
          <w:sz w:val="21"/>
          <w:szCs w:val="21"/>
          <w:lang w:eastAsia="zh-CN"/>
        </w:rPr>
        <w:t>)</w:t>
      </w:r>
      <w:r w:rsidRPr="00277845">
        <w:rPr>
          <w:rFonts w:hint="eastAsia"/>
          <w:sz w:val="21"/>
          <w:szCs w:val="21"/>
          <w:lang w:eastAsia="zh-CN"/>
        </w:rPr>
        <w:t>×</w:t>
      </w:r>
      <w:r w:rsidRPr="00277845">
        <w:rPr>
          <w:sz w:val="21"/>
          <w:szCs w:val="21"/>
          <w:lang w:eastAsia="zh-CN"/>
        </w:rPr>
        <w:t>50</w:t>
      </w:r>
    </w:p>
    <w:p w14:paraId="62333EC0" w14:textId="77777777" w:rsidR="00277845" w:rsidRPr="00277845" w:rsidRDefault="00277845" w:rsidP="00277845">
      <w:pPr>
        <w:spacing w:line="360" w:lineRule="auto"/>
        <w:rPr>
          <w:sz w:val="21"/>
          <w:szCs w:val="21"/>
          <w:u w:val="single"/>
          <w:lang w:eastAsia="zh-CN"/>
        </w:rPr>
      </w:pPr>
      <w:r w:rsidRPr="00277845">
        <w:rPr>
          <w:rFonts w:hint="eastAsia"/>
          <w:sz w:val="21"/>
          <w:szCs w:val="21"/>
          <w:u w:val="single"/>
          <w:lang w:eastAsia="zh-CN"/>
        </w:rPr>
        <w:t>式中：①</w:t>
      </w:r>
      <w:r w:rsidRPr="00277845">
        <w:rPr>
          <w:sz w:val="21"/>
          <w:szCs w:val="21"/>
          <w:u w:val="single"/>
          <w:lang w:eastAsia="zh-CN"/>
        </w:rPr>
        <w:t>PF</w:t>
      </w:r>
      <w:r w:rsidRPr="00277845">
        <w:rPr>
          <w:rFonts w:hint="eastAsia"/>
          <w:sz w:val="21"/>
          <w:szCs w:val="21"/>
          <w:u w:val="single"/>
          <w:lang w:eastAsia="zh-CN"/>
        </w:rPr>
        <w:t>为投标价格得分。</w:t>
      </w:r>
    </w:p>
    <w:p w14:paraId="62FB34DF" w14:textId="77777777" w:rsidR="00277845" w:rsidRPr="00277845" w:rsidRDefault="00277845" w:rsidP="00277845">
      <w:pPr>
        <w:spacing w:line="360" w:lineRule="auto"/>
        <w:ind w:firstLineChars="300" w:firstLine="630"/>
        <w:rPr>
          <w:sz w:val="21"/>
          <w:szCs w:val="21"/>
          <w:lang w:eastAsia="zh-CN"/>
        </w:rPr>
      </w:pPr>
      <w:r w:rsidRPr="00277845">
        <w:rPr>
          <w:rFonts w:hint="eastAsia"/>
          <w:sz w:val="21"/>
          <w:szCs w:val="21"/>
          <w:lang w:eastAsia="zh-CN"/>
        </w:rPr>
        <w:t>②</w:t>
      </w:r>
      <w:r w:rsidRPr="00277845">
        <w:rPr>
          <w:sz w:val="21"/>
          <w:szCs w:val="21"/>
          <w:lang w:eastAsia="zh-CN"/>
        </w:rPr>
        <w:t>F</w:t>
      </w:r>
      <w:r w:rsidRPr="00277845">
        <w:rPr>
          <w:rFonts w:hint="eastAsia"/>
          <w:sz w:val="21"/>
          <w:szCs w:val="21"/>
          <w:vertAlign w:val="subscript"/>
          <w:lang w:eastAsia="zh-CN"/>
        </w:rPr>
        <w:t>低</w:t>
      </w:r>
      <w:r w:rsidRPr="00277845">
        <w:rPr>
          <w:rFonts w:hint="eastAsia"/>
          <w:sz w:val="21"/>
          <w:szCs w:val="21"/>
          <w:lang w:eastAsia="zh-CN"/>
        </w:rPr>
        <w:t>为评标基准价</w:t>
      </w:r>
      <w:r w:rsidRPr="00277845">
        <w:rPr>
          <w:sz w:val="21"/>
          <w:szCs w:val="21"/>
          <w:lang w:eastAsia="zh-CN"/>
        </w:rPr>
        <w:t>=</w:t>
      </w:r>
      <w:r w:rsidRPr="00277845">
        <w:rPr>
          <w:rFonts w:hint="eastAsia"/>
          <w:sz w:val="21"/>
          <w:szCs w:val="21"/>
          <w:lang w:eastAsia="zh-CN"/>
        </w:rPr>
        <w:t>进入报价部分评分的各合格投标人中最低的报价评标价。</w:t>
      </w:r>
    </w:p>
    <w:p w14:paraId="5A284925" w14:textId="77777777" w:rsidR="00277845" w:rsidRPr="00277845" w:rsidRDefault="00277845" w:rsidP="00277845">
      <w:pPr>
        <w:snapToGrid w:val="0"/>
        <w:spacing w:line="360" w:lineRule="auto"/>
        <w:ind w:firstLineChars="300" w:firstLine="630"/>
        <w:rPr>
          <w:sz w:val="21"/>
          <w:szCs w:val="21"/>
          <w:u w:val="single"/>
          <w:lang w:eastAsia="zh-CN"/>
        </w:rPr>
      </w:pPr>
      <w:r w:rsidRPr="00277845">
        <w:rPr>
          <w:rFonts w:hint="eastAsia"/>
          <w:sz w:val="21"/>
          <w:szCs w:val="21"/>
          <w:lang w:eastAsia="zh-CN"/>
        </w:rPr>
        <w:t>③</w:t>
      </w:r>
      <w:proofErr w:type="spellStart"/>
      <w:r w:rsidRPr="00277845">
        <w:rPr>
          <w:sz w:val="21"/>
          <w:szCs w:val="21"/>
          <w:lang w:eastAsia="zh-CN"/>
        </w:rPr>
        <w:t>F</w:t>
      </w:r>
      <w:r w:rsidRPr="00277845">
        <w:rPr>
          <w:sz w:val="21"/>
          <w:szCs w:val="21"/>
          <w:vertAlign w:val="subscript"/>
          <w:lang w:eastAsia="zh-CN"/>
        </w:rPr>
        <w:t>n</w:t>
      </w:r>
      <w:proofErr w:type="spellEnd"/>
      <w:r w:rsidRPr="00277845">
        <w:rPr>
          <w:rFonts w:hint="eastAsia"/>
          <w:sz w:val="21"/>
          <w:szCs w:val="21"/>
          <w:lang w:eastAsia="zh-CN"/>
        </w:rPr>
        <w:t>为进入报价部分评分的各合格投标人的报价评标价。</w:t>
      </w:r>
    </w:p>
    <w:p w14:paraId="21F54864" w14:textId="77777777" w:rsidR="00277845" w:rsidRDefault="00277845" w:rsidP="00655909">
      <w:pPr>
        <w:pStyle w:val="a3"/>
        <w:spacing w:line="360" w:lineRule="auto"/>
        <w:rPr>
          <w:bCs/>
          <w:sz w:val="21"/>
          <w:szCs w:val="21"/>
          <w:lang w:eastAsia="zh-CN"/>
        </w:rPr>
      </w:pPr>
      <w:r w:rsidRPr="00277845">
        <w:rPr>
          <w:rFonts w:hint="eastAsia"/>
          <w:bCs/>
          <w:sz w:val="21"/>
          <w:szCs w:val="21"/>
          <w:lang w:eastAsia="zh-CN"/>
        </w:rPr>
        <w:t>注：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投标将被否决。</w:t>
      </w:r>
    </w:p>
    <w:p w14:paraId="3909A724" w14:textId="3655687D" w:rsidR="00967702" w:rsidRPr="000704C1" w:rsidRDefault="00277845" w:rsidP="00655909">
      <w:pPr>
        <w:pStyle w:val="a3"/>
        <w:spacing w:line="360" w:lineRule="auto"/>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、评选</w:t>
      </w:r>
    </w:p>
    <w:p w14:paraId="425DE5B9" w14:textId="77777777" w:rsidR="00967702" w:rsidRPr="000704C1" w:rsidRDefault="00DD56C2" w:rsidP="00655909">
      <w:pPr>
        <w:pStyle w:val="a3"/>
        <w:spacing w:line="360" w:lineRule="auto"/>
        <w:ind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14:paraId="2742B549" w14:textId="77777777" w:rsidR="00967702" w:rsidRPr="000704C1" w:rsidRDefault="00DD56C2" w:rsidP="00B320E6">
      <w:pPr>
        <w:pStyle w:val="a3"/>
        <w:spacing w:line="360" w:lineRule="auto"/>
        <w:ind w:firstLineChars="200" w:firstLine="4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14:paraId="45318B82" w14:textId="77777777" w:rsidR="00967702" w:rsidRDefault="00DD56C2" w:rsidP="00B320E6">
      <w:pPr>
        <w:pStyle w:val="a3"/>
        <w:spacing w:line="360" w:lineRule="auto"/>
        <w:ind w:firstLineChars="200" w:firstLine="420"/>
        <w:rPr>
          <w:lang w:eastAsia="zh-CN"/>
        </w:rPr>
      </w:pPr>
      <w:r w:rsidRPr="000704C1">
        <w:rPr>
          <w:rFonts w:asciiTheme="minorEastAsia" w:eastAsiaTheme="minorEastAsia" w:hAnsiTheme="minorEastAsia"/>
          <w:sz w:val="21"/>
          <w:szCs w:val="21"/>
          <w:lang w:eastAsia="zh-CN"/>
        </w:rPr>
        <w:t>3.比选人将做开选记录。</w:t>
      </w:r>
    </w:p>
    <w:p w14:paraId="0E6EC5BD" w14:textId="77777777" w:rsidR="00C15400" w:rsidRDefault="00C15400">
      <w:pPr>
        <w:widowControl/>
        <w:autoSpaceDE/>
        <w:autoSpaceDN/>
        <w:rPr>
          <w:b/>
          <w:bCs/>
          <w:sz w:val="21"/>
          <w:szCs w:val="21"/>
          <w:lang w:eastAsia="zh-CN"/>
        </w:rPr>
      </w:pPr>
      <w:r>
        <w:rPr>
          <w:sz w:val="21"/>
          <w:szCs w:val="21"/>
          <w:lang w:eastAsia="zh-CN"/>
        </w:rPr>
        <w:br w:type="page"/>
      </w:r>
    </w:p>
    <w:p w14:paraId="539AC78B" w14:textId="6843DC7E" w:rsidR="00967702" w:rsidRPr="000704C1" w:rsidRDefault="00DD56C2" w:rsidP="000704C1">
      <w:pPr>
        <w:pStyle w:val="10"/>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14:paraId="73E60EFD" w14:textId="77777777" w:rsidR="00967702" w:rsidRPr="000704C1" w:rsidRDefault="00967702" w:rsidP="000704C1">
      <w:pPr>
        <w:pStyle w:val="a3"/>
        <w:spacing w:line="360" w:lineRule="auto"/>
        <w:rPr>
          <w:b/>
          <w:sz w:val="21"/>
          <w:szCs w:val="21"/>
          <w:lang w:eastAsia="zh-CN"/>
        </w:rPr>
      </w:pPr>
    </w:p>
    <w:p w14:paraId="5BD9E48A" w14:textId="77777777" w:rsidR="00967702" w:rsidRPr="000704C1" w:rsidRDefault="00967702" w:rsidP="000704C1">
      <w:pPr>
        <w:pStyle w:val="a3"/>
        <w:spacing w:before="12" w:line="360" w:lineRule="auto"/>
        <w:rPr>
          <w:b/>
          <w:sz w:val="21"/>
          <w:szCs w:val="21"/>
          <w:lang w:eastAsia="zh-CN"/>
        </w:rPr>
      </w:pPr>
    </w:p>
    <w:p w14:paraId="512159E0" w14:textId="77777777"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14:paraId="0781B4C1" w14:textId="77777777"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14:paraId="16000371" w14:textId="77777777"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个</w:t>
      </w:r>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14:paraId="1990C9CA"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14:paraId="629A05A6" w14:textId="77777777"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14:paraId="49D7A525" w14:textId="77777777"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接受和拒绝任何或所有参选的权利：比选机构和比选人保留在授标之前任何时候接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14:paraId="70E74F3C" w14:textId="77777777"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14:paraId="74D7A5FB" w14:textId="77777777"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14:paraId="100791B0" w14:textId="77777777" w:rsidR="00967702" w:rsidRDefault="00967702">
      <w:pPr>
        <w:pStyle w:val="a3"/>
        <w:rPr>
          <w:b/>
          <w:sz w:val="28"/>
          <w:lang w:eastAsia="zh-CN"/>
        </w:rPr>
      </w:pPr>
    </w:p>
    <w:p w14:paraId="0D6CB806" w14:textId="77777777" w:rsidR="00967702" w:rsidRPr="00820B8B" w:rsidRDefault="00967702">
      <w:pPr>
        <w:pStyle w:val="a3"/>
        <w:spacing w:before="12"/>
        <w:rPr>
          <w:b/>
          <w:sz w:val="21"/>
          <w:szCs w:val="21"/>
          <w:lang w:eastAsia="zh-CN"/>
        </w:rPr>
      </w:pPr>
    </w:p>
    <w:p w14:paraId="1EDC82AB" w14:textId="77777777" w:rsidR="00967702" w:rsidRPr="00820B8B" w:rsidRDefault="00DD56C2" w:rsidP="003E7D60">
      <w:pPr>
        <w:pStyle w:val="a3"/>
        <w:spacing w:line="360"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14:paraId="0C8D8E59" w14:textId="2B84A60F" w:rsidR="00967702" w:rsidRPr="00820B8B" w:rsidRDefault="00172114" w:rsidP="003E7D60">
      <w:pPr>
        <w:spacing w:line="360" w:lineRule="auto"/>
        <w:rPr>
          <w:sz w:val="21"/>
          <w:szCs w:val="21"/>
          <w:lang w:eastAsia="zh-CN"/>
        </w:rPr>
      </w:pPr>
      <w:r>
        <w:rPr>
          <w:rFonts w:hint="eastAsia"/>
          <w:sz w:val="21"/>
          <w:szCs w:val="21"/>
          <w:lang w:eastAsia="zh-CN"/>
        </w:rPr>
        <w:t xml:space="preserve">   </w:t>
      </w:r>
      <w:r w:rsidR="00EB2A28">
        <w:rPr>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w:t>
      </w:r>
      <w:r w:rsidR="009D4723">
        <w:rPr>
          <w:spacing w:val="-2"/>
          <w:sz w:val="21"/>
          <w:szCs w:val="21"/>
          <w:lang w:eastAsia="zh-CN"/>
        </w:rPr>
        <w:t>遵守</w:t>
      </w:r>
      <w:r w:rsidRPr="00172114">
        <w:rPr>
          <w:rFonts w:hint="eastAsia"/>
          <w:spacing w:val="-2"/>
          <w:sz w:val="21"/>
          <w:szCs w:val="21"/>
          <w:lang w:eastAsia="zh-CN"/>
        </w:rPr>
        <w:t>承包合同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14:paraId="2D9AB6F6" w14:textId="77777777" w:rsidR="00967702" w:rsidRPr="00820B8B" w:rsidRDefault="00DD56C2" w:rsidP="003E7D60">
      <w:pPr>
        <w:pStyle w:val="a3"/>
        <w:spacing w:before="26" w:line="360"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14:paraId="2369D1E9"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2DA6A99E"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6DC5E14C" w14:textId="77777777" w:rsidR="00967702" w:rsidRDefault="00967702">
      <w:pPr>
        <w:pStyle w:val="a3"/>
        <w:rPr>
          <w:b/>
          <w:sz w:val="28"/>
          <w:lang w:eastAsia="zh-CN"/>
        </w:rPr>
      </w:pPr>
    </w:p>
    <w:p w14:paraId="5B6104B6" w14:textId="77777777" w:rsidR="00967702" w:rsidRDefault="00967702">
      <w:pPr>
        <w:pStyle w:val="a3"/>
        <w:spacing w:before="12"/>
        <w:rPr>
          <w:b/>
          <w:sz w:val="33"/>
          <w:lang w:eastAsia="zh-CN"/>
        </w:rPr>
      </w:pPr>
    </w:p>
    <w:p w14:paraId="33FEADBC" w14:textId="77777777"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14:paraId="4C5BC330" w14:textId="77777777"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14:paraId="775BE39F" w14:textId="77777777"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14:paraId="1B384D24" w14:textId="77777777" w:rsidR="00967702" w:rsidRDefault="00DD56C2">
      <w:pPr>
        <w:pStyle w:val="a3"/>
        <w:spacing w:before="106"/>
        <w:ind w:left="218"/>
        <w:rPr>
          <w:lang w:eastAsia="zh-CN"/>
        </w:rPr>
      </w:pPr>
      <w:r>
        <w:rPr>
          <w:lang w:eastAsia="zh-CN"/>
        </w:rPr>
        <w:br w:type="page"/>
      </w:r>
    </w:p>
    <w:p w14:paraId="55741937" w14:textId="77777777" w:rsidR="00B61319" w:rsidRDefault="00B61319" w:rsidP="00B61319">
      <w:pPr>
        <w:spacing w:beforeLines="50" w:before="156" w:afterLines="50" w:after="156"/>
        <w:jc w:val="center"/>
        <w:rPr>
          <w:b/>
          <w:sz w:val="36"/>
          <w:szCs w:val="36"/>
          <w:lang w:eastAsia="zh-CN"/>
        </w:rPr>
      </w:pPr>
      <w:r w:rsidRPr="005326DB">
        <w:rPr>
          <w:rFonts w:hint="eastAsia"/>
          <w:b/>
          <w:sz w:val="36"/>
          <w:szCs w:val="36"/>
          <w:lang w:eastAsia="zh-CN"/>
        </w:rPr>
        <w:lastRenderedPageBreak/>
        <w:t>磨辊辊套堆焊</w:t>
      </w:r>
      <w:r w:rsidRPr="0047579F">
        <w:rPr>
          <w:rFonts w:hint="eastAsia"/>
          <w:b/>
          <w:sz w:val="36"/>
          <w:szCs w:val="36"/>
          <w:lang w:eastAsia="zh-CN"/>
        </w:rPr>
        <w:t>合同</w:t>
      </w:r>
    </w:p>
    <w:p w14:paraId="61F82C25" w14:textId="77777777" w:rsidR="00B61319" w:rsidRDefault="00B61319" w:rsidP="00B61319">
      <w:pPr>
        <w:spacing w:beforeLines="50" w:before="156" w:afterLines="50" w:after="156"/>
        <w:jc w:val="center"/>
        <w:rPr>
          <w:sz w:val="24"/>
          <w:lang w:eastAsia="zh-CN"/>
        </w:rPr>
      </w:pPr>
      <w:r>
        <w:rPr>
          <w:rFonts w:hint="eastAsia"/>
          <w:sz w:val="24"/>
          <w:lang w:eastAsia="zh-CN"/>
        </w:rPr>
        <w:t xml:space="preserve">                             </w:t>
      </w:r>
      <w:r w:rsidRPr="00802C78">
        <w:rPr>
          <w:rFonts w:hint="eastAsia"/>
          <w:sz w:val="24"/>
          <w:lang w:eastAsia="zh-CN"/>
        </w:rPr>
        <w:t>合同编号：</w:t>
      </w:r>
    </w:p>
    <w:p w14:paraId="08C26721" w14:textId="77777777" w:rsidR="00B61319" w:rsidRPr="00DC2AE1" w:rsidRDefault="00B61319" w:rsidP="00B61319">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甲方：腾龙芳烃（漳州）有限公司</w:t>
      </w:r>
    </w:p>
    <w:p w14:paraId="24FB0EBE" w14:textId="7A60625A" w:rsidR="00B61319" w:rsidRPr="00DC2AE1" w:rsidRDefault="00B61319" w:rsidP="00B61319">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乙方：</w:t>
      </w:r>
      <w:r w:rsidRPr="00DC2AE1">
        <w:rPr>
          <w:rFonts w:asciiTheme="minorEastAsia" w:eastAsiaTheme="minorEastAsia" w:hAnsiTheme="minorEastAsia"/>
          <w:b/>
          <w:szCs w:val="21"/>
          <w:lang w:eastAsia="zh-CN"/>
        </w:rPr>
        <w:t xml:space="preserve"> </w:t>
      </w:r>
    </w:p>
    <w:p w14:paraId="4E7159E0" w14:textId="77777777" w:rsidR="00B61319" w:rsidRPr="00DC2AE1" w:rsidRDefault="00B61319" w:rsidP="00B61319">
      <w:pPr>
        <w:spacing w:line="520" w:lineRule="exact"/>
        <w:rPr>
          <w:rFonts w:asciiTheme="minorEastAsia" w:eastAsiaTheme="minorEastAsia" w:hAnsiTheme="minorEastAsia"/>
          <w:b/>
          <w:szCs w:val="21"/>
          <w:lang w:eastAsia="zh-CN"/>
        </w:rPr>
      </w:pPr>
    </w:p>
    <w:p w14:paraId="6D91D1D2" w14:textId="77777777" w:rsidR="00B61319" w:rsidRPr="00DC2AE1" w:rsidRDefault="00B61319" w:rsidP="00B61319">
      <w:pPr>
        <w:spacing w:line="520" w:lineRule="exact"/>
        <w:ind w:firstLineChars="200" w:firstLine="44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就乙方承接甲方检维修项目事宜，甲乙双方根据《中华人民共和国合同法》及其他相关法律法规，本着平等互利原则，经友好协商，达成如下协议，共同遵照执行。</w:t>
      </w:r>
    </w:p>
    <w:p w14:paraId="0E2B5144" w14:textId="77777777" w:rsidR="00B61319" w:rsidRPr="00DC2AE1" w:rsidRDefault="00B61319" w:rsidP="00B61319">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第一条 一般条款</w:t>
      </w:r>
    </w:p>
    <w:p w14:paraId="2ED94771" w14:textId="77777777" w:rsidR="00B61319" w:rsidRPr="00DC2AE1" w:rsidRDefault="00B61319" w:rsidP="00B61319">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概况</w:t>
      </w:r>
    </w:p>
    <w:p w14:paraId="60967432" w14:textId="77777777" w:rsidR="00B61319" w:rsidRPr="00DC2AE1" w:rsidRDefault="00B61319" w:rsidP="00B61319">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名称：</w:t>
      </w:r>
      <w:r w:rsidRPr="00BB0165">
        <w:rPr>
          <w:rFonts w:asciiTheme="minorEastAsia" w:eastAsiaTheme="minorEastAsia" w:hAnsiTheme="minorEastAsia" w:hint="eastAsia"/>
          <w:szCs w:val="21"/>
          <w:lang w:eastAsia="zh-CN"/>
        </w:rPr>
        <w:t>磨辊辊套堆焊</w:t>
      </w:r>
      <w:r w:rsidRPr="00DC2AE1" w:rsidDel="008B7DB2">
        <w:rPr>
          <w:rFonts w:asciiTheme="minorEastAsia" w:eastAsiaTheme="minorEastAsia" w:hAnsiTheme="minorEastAsia" w:hint="eastAsia"/>
          <w:szCs w:val="21"/>
          <w:lang w:eastAsia="zh-CN"/>
        </w:rPr>
        <w:t xml:space="preserve"> </w:t>
      </w:r>
    </w:p>
    <w:p w14:paraId="06F47A35" w14:textId="77777777" w:rsidR="00B61319" w:rsidRDefault="00B61319" w:rsidP="00B61319">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1.2合同期限：</w:t>
      </w:r>
    </w:p>
    <w:p w14:paraId="6C010723" w14:textId="6319DF32" w:rsidR="00B61319" w:rsidRPr="002B151E" w:rsidRDefault="00B61319" w:rsidP="00B61319">
      <w:pPr>
        <w:spacing w:line="520" w:lineRule="exact"/>
        <w:ind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1.2.1合同签订之日至</w:t>
      </w:r>
      <w:r>
        <w:rPr>
          <w:rFonts w:asciiTheme="minorEastAsia" w:eastAsiaTheme="minorEastAsia" w:hAnsiTheme="minorEastAsia"/>
          <w:szCs w:val="21"/>
          <w:lang w:eastAsia="zh-CN"/>
        </w:rPr>
        <w:t>2021</w:t>
      </w:r>
      <w:r>
        <w:rPr>
          <w:rFonts w:asciiTheme="minorEastAsia" w:eastAsiaTheme="minorEastAsia" w:hAnsiTheme="minorEastAsia" w:hint="eastAsia"/>
          <w:szCs w:val="21"/>
          <w:lang w:eastAsia="zh-CN"/>
        </w:rPr>
        <w:t>年</w:t>
      </w:r>
      <w:r>
        <w:rPr>
          <w:rFonts w:asciiTheme="minorEastAsia" w:eastAsiaTheme="minorEastAsia" w:hAnsiTheme="minorEastAsia"/>
          <w:szCs w:val="21"/>
          <w:lang w:eastAsia="zh-CN"/>
        </w:rPr>
        <w:t>04</w:t>
      </w:r>
      <w:r>
        <w:rPr>
          <w:rFonts w:asciiTheme="minorEastAsia" w:eastAsiaTheme="minorEastAsia" w:hAnsiTheme="minorEastAsia" w:hint="eastAsia"/>
          <w:szCs w:val="21"/>
          <w:lang w:eastAsia="zh-CN"/>
        </w:rPr>
        <w:t>月30日，</w:t>
      </w:r>
      <w:r w:rsidRPr="00DC2AE1">
        <w:rPr>
          <w:rFonts w:asciiTheme="minorEastAsia" w:eastAsiaTheme="minorEastAsia" w:hAnsiTheme="minorEastAsia" w:hint="eastAsia"/>
          <w:szCs w:val="21"/>
          <w:lang w:eastAsia="zh-CN"/>
        </w:rPr>
        <w:t>合同期限届满，乙方尚未完成的检维修施工，仍应按照本合同约定履行。</w:t>
      </w:r>
    </w:p>
    <w:p w14:paraId="7E7BB948" w14:textId="0AF8DF79" w:rsidR="00B61319" w:rsidRPr="00DC2AE1" w:rsidRDefault="00B61319" w:rsidP="00B61319">
      <w:pPr>
        <w:spacing w:line="520" w:lineRule="exact"/>
        <w:ind w:firstLineChars="100" w:firstLine="220"/>
        <w:rPr>
          <w:rFonts w:asciiTheme="minorEastAsia" w:eastAsiaTheme="minorEastAsia" w:hAnsiTheme="minorEastAsia"/>
          <w:szCs w:val="21"/>
          <w:u w:val="single"/>
          <w:lang w:eastAsia="zh-CN"/>
        </w:rPr>
      </w:pPr>
      <w:r>
        <w:rPr>
          <w:rFonts w:asciiTheme="minorEastAsia" w:eastAsiaTheme="minorEastAsia" w:hAnsiTheme="minorEastAsia" w:hint="eastAsia"/>
          <w:szCs w:val="21"/>
          <w:lang w:eastAsia="zh-CN"/>
        </w:rPr>
        <w:t>1.2.2每批</w:t>
      </w:r>
      <w:r w:rsidRPr="002B151E">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接甲方通知后</w:t>
      </w:r>
      <w:r w:rsidRPr="00B61319">
        <w:rPr>
          <w:rFonts w:asciiTheme="minorEastAsia" w:eastAsiaTheme="minorEastAsia" w:hAnsiTheme="minorEastAsia"/>
          <w:szCs w:val="21"/>
          <w:u w:val="single"/>
          <w:lang w:eastAsia="zh-CN"/>
        </w:rPr>
        <w:t xml:space="preserve">  </w:t>
      </w:r>
      <w:r w:rsidRPr="00DC2AE1">
        <w:rPr>
          <w:rFonts w:asciiTheme="minorEastAsia" w:eastAsiaTheme="minorEastAsia" w:hAnsiTheme="minorEastAsia" w:hint="eastAsia"/>
          <w:szCs w:val="21"/>
          <w:lang w:eastAsia="zh-CN"/>
        </w:rPr>
        <w:t>天内完成。</w:t>
      </w:r>
    </w:p>
    <w:p w14:paraId="6B7FEAD3" w14:textId="77777777" w:rsidR="00B61319" w:rsidRPr="00DC2AE1" w:rsidRDefault="00B61319" w:rsidP="00B61319">
      <w:pPr>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2、主要标准、规程及规范</w:t>
      </w:r>
    </w:p>
    <w:p w14:paraId="2560A19B" w14:textId="77777777" w:rsidR="00B61319" w:rsidRPr="00DC2AE1" w:rsidRDefault="00B61319" w:rsidP="00B61319">
      <w:pPr>
        <w:spacing w:line="520" w:lineRule="exact"/>
        <w:ind w:leftChars="-17" w:left="-37" w:firstLineChars="100" w:firstLine="220"/>
        <w:rPr>
          <w:rFonts w:asciiTheme="minorEastAsia" w:eastAsiaTheme="minorEastAsia" w:hAnsiTheme="minorEastAsia"/>
          <w:szCs w:val="21"/>
          <w:u w:val="single"/>
          <w:lang w:eastAsia="zh-CN"/>
        </w:rPr>
      </w:pPr>
      <w:r w:rsidRPr="00DC2AE1">
        <w:rPr>
          <w:rFonts w:asciiTheme="minorEastAsia" w:eastAsiaTheme="minorEastAsia" w:hAnsiTheme="minorEastAsia" w:hint="eastAsia"/>
          <w:szCs w:val="21"/>
          <w:lang w:eastAsia="zh-CN"/>
        </w:rPr>
        <w:t>验收标准：依据附件技术协议。</w:t>
      </w:r>
    </w:p>
    <w:p w14:paraId="07248204" w14:textId="77777777" w:rsidR="00B61319" w:rsidRPr="00DC2AE1" w:rsidRDefault="00B61319" w:rsidP="00B61319">
      <w:pPr>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第二条   承包方式及结算办法：</w:t>
      </w:r>
    </w:p>
    <w:p w14:paraId="1E9C8A9A" w14:textId="77777777" w:rsidR="00B61319" w:rsidRPr="00DC2AE1" w:rsidRDefault="00B61319" w:rsidP="00B61319">
      <w:pPr>
        <w:spacing w:line="520" w:lineRule="exact"/>
        <w:ind w:leftChars="-68" w:left="-150"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本合同乙方采用承包范围内包</w:t>
      </w:r>
      <w:r>
        <w:rPr>
          <w:rFonts w:asciiTheme="minorEastAsia" w:eastAsiaTheme="minorEastAsia" w:hAnsiTheme="minorEastAsia" w:hint="eastAsia"/>
          <w:szCs w:val="21"/>
          <w:lang w:eastAsia="zh-CN"/>
        </w:rPr>
        <w:t>材料、包</w:t>
      </w:r>
      <w:r w:rsidRPr="00DC2AE1">
        <w:rPr>
          <w:rFonts w:asciiTheme="minorEastAsia" w:eastAsiaTheme="minorEastAsia" w:hAnsiTheme="minorEastAsia" w:hint="eastAsia"/>
          <w:szCs w:val="21"/>
          <w:lang w:eastAsia="zh-CN"/>
        </w:rPr>
        <w:t>质量、包工期、包安全文明施工、包施工风险的承包方式。</w:t>
      </w:r>
    </w:p>
    <w:p w14:paraId="767E03CB" w14:textId="77777777" w:rsidR="00B61319" w:rsidRPr="00DC2AE1" w:rsidRDefault="00B61319" w:rsidP="00B61319">
      <w:pPr>
        <w:spacing w:line="520" w:lineRule="exact"/>
        <w:rPr>
          <w:rFonts w:asciiTheme="minorEastAsia" w:eastAsiaTheme="minorEastAsia" w:hAnsiTheme="minorEastAsia"/>
          <w:b/>
          <w:szCs w:val="21"/>
        </w:rPr>
      </w:pPr>
      <w:proofErr w:type="spellStart"/>
      <w:r w:rsidRPr="00DC2AE1">
        <w:rPr>
          <w:rFonts w:asciiTheme="minorEastAsia" w:eastAsiaTheme="minorEastAsia" w:hAnsiTheme="minorEastAsia" w:hint="eastAsia"/>
          <w:b/>
          <w:szCs w:val="21"/>
        </w:rPr>
        <w:t>第三条</w:t>
      </w:r>
      <w:proofErr w:type="spellEnd"/>
      <w:r w:rsidRPr="00DC2AE1">
        <w:rPr>
          <w:rFonts w:asciiTheme="minorEastAsia" w:eastAsiaTheme="minorEastAsia" w:hAnsiTheme="minorEastAsia" w:hint="eastAsia"/>
          <w:b/>
          <w:szCs w:val="21"/>
        </w:rPr>
        <w:t xml:space="preserve">   </w:t>
      </w:r>
      <w:proofErr w:type="spellStart"/>
      <w:r w:rsidRPr="00DC2AE1">
        <w:rPr>
          <w:rFonts w:asciiTheme="minorEastAsia" w:eastAsiaTheme="minorEastAsia" w:hAnsiTheme="minorEastAsia" w:hint="eastAsia"/>
          <w:b/>
          <w:szCs w:val="21"/>
        </w:rPr>
        <w:t>合同价款及支付</w:t>
      </w:r>
      <w:proofErr w:type="spellEnd"/>
    </w:p>
    <w:p w14:paraId="5B647862" w14:textId="77777777" w:rsidR="00B61319" w:rsidRPr="00DC2AE1" w:rsidRDefault="00B61319" w:rsidP="00CB5E1B">
      <w:pPr>
        <w:pStyle w:val="a7"/>
        <w:numPr>
          <w:ilvl w:val="0"/>
          <w:numId w:val="4"/>
        </w:numPr>
        <w:autoSpaceDE/>
        <w:autoSpaceDN/>
        <w:spacing w:before="0" w:line="520" w:lineRule="exact"/>
        <w:jc w:val="both"/>
        <w:rPr>
          <w:rFonts w:asciiTheme="minorEastAsia" w:eastAsiaTheme="minorEastAsia" w:hAnsiTheme="minorEastAsia"/>
          <w:szCs w:val="21"/>
        </w:rPr>
      </w:pPr>
      <w:proofErr w:type="spellStart"/>
      <w:r w:rsidRPr="00DC2AE1">
        <w:rPr>
          <w:rFonts w:asciiTheme="minorEastAsia" w:eastAsiaTheme="minorEastAsia" w:hAnsiTheme="minorEastAsia" w:hint="eastAsia"/>
          <w:szCs w:val="21"/>
        </w:rPr>
        <w:t>合同价款</w:t>
      </w:r>
      <w:proofErr w:type="spellEnd"/>
    </w:p>
    <w:p w14:paraId="386B2856" w14:textId="74AF78EB" w:rsidR="00B61319" w:rsidRPr="00DC2AE1" w:rsidRDefault="00B61319" w:rsidP="00B61319">
      <w:pPr>
        <w:pStyle w:val="a7"/>
        <w:spacing w:line="520" w:lineRule="exact"/>
        <w:ind w:left="-142" w:firstLineChars="227" w:firstLine="499"/>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1.1本</w:t>
      </w:r>
      <w:r>
        <w:rPr>
          <w:rFonts w:asciiTheme="minorEastAsia" w:eastAsiaTheme="minorEastAsia" w:hAnsiTheme="minorEastAsia" w:hint="eastAsia"/>
          <w:szCs w:val="21"/>
          <w:lang w:eastAsia="zh-CN"/>
        </w:rPr>
        <w:t>项目</w:t>
      </w:r>
      <w:r w:rsidRPr="00DC2AE1">
        <w:rPr>
          <w:rFonts w:asciiTheme="minorEastAsia" w:eastAsiaTheme="minorEastAsia" w:hAnsiTheme="minorEastAsia" w:hint="eastAsia"/>
          <w:szCs w:val="21"/>
          <w:lang w:eastAsia="zh-CN"/>
        </w:rPr>
        <w:t>采用固定综合单价的承包方式，依据实际发生工作量结算，单价</w:t>
      </w:r>
      <w:r>
        <w:rPr>
          <w:rFonts w:asciiTheme="minorEastAsia" w:eastAsiaTheme="minorEastAsia" w:hAnsiTheme="minorEastAsia" w:hint="eastAsia"/>
          <w:szCs w:val="21"/>
          <w:lang w:eastAsia="zh-CN"/>
        </w:rPr>
        <w:t>￥</w:t>
      </w:r>
      <w:r w:rsidR="00831911" w:rsidRPr="00831911">
        <w:rPr>
          <w:rFonts w:asciiTheme="minorEastAsia" w:eastAsiaTheme="minorEastAsia" w:hAnsiTheme="minorEastAsia"/>
          <w:szCs w:val="21"/>
          <w:u w:val="single"/>
          <w:lang w:eastAsia="zh-CN"/>
        </w:rPr>
        <w:t xml:space="preserve">    </w:t>
      </w:r>
      <w:r>
        <w:rPr>
          <w:rFonts w:asciiTheme="minorEastAsia" w:eastAsiaTheme="minorEastAsia" w:hAnsiTheme="minorEastAsia" w:hint="eastAsia"/>
          <w:szCs w:val="21"/>
          <w:lang w:eastAsia="zh-CN"/>
        </w:rPr>
        <w:t>元/</w:t>
      </w:r>
      <w:r w:rsidRPr="00DC2AE1">
        <w:rPr>
          <w:rFonts w:asciiTheme="minorEastAsia" w:eastAsiaTheme="minorEastAsia" w:hAnsiTheme="minorEastAsia" w:hint="eastAsia"/>
          <w:szCs w:val="21"/>
          <w:lang w:eastAsia="zh-CN"/>
        </w:rPr>
        <w:t>公斤（大写：</w:t>
      </w:r>
      <w:r>
        <w:rPr>
          <w:rFonts w:asciiTheme="minorEastAsia" w:eastAsiaTheme="minorEastAsia" w:hAnsiTheme="minorEastAsia" w:hint="eastAsia"/>
          <w:szCs w:val="21"/>
          <w:lang w:eastAsia="zh-CN"/>
        </w:rPr>
        <w:t>人民币</w:t>
      </w:r>
      <w:r w:rsidR="00831911" w:rsidRPr="00831911">
        <w:rPr>
          <w:rFonts w:asciiTheme="minorEastAsia" w:eastAsiaTheme="minorEastAsia" w:hAnsiTheme="minorEastAsia" w:hint="eastAsia"/>
          <w:szCs w:val="21"/>
          <w:u w:val="single"/>
          <w:lang w:eastAsia="zh-CN"/>
        </w:rPr>
        <w:t xml:space="preserve"> </w:t>
      </w:r>
      <w:r w:rsidR="00831911" w:rsidRPr="00831911">
        <w:rPr>
          <w:rFonts w:asciiTheme="minorEastAsia" w:eastAsiaTheme="minorEastAsia" w:hAnsiTheme="minorEastAsia"/>
          <w:szCs w:val="21"/>
          <w:u w:val="single"/>
          <w:lang w:eastAsia="zh-CN"/>
        </w:rPr>
        <w:t xml:space="preserve">      </w:t>
      </w:r>
      <w:r w:rsidRPr="00DC2AE1">
        <w:rPr>
          <w:rFonts w:asciiTheme="minorEastAsia" w:eastAsiaTheme="minorEastAsia" w:hAnsiTheme="minorEastAsia" w:hint="eastAsia"/>
          <w:szCs w:val="21"/>
          <w:lang w:eastAsia="zh-CN"/>
        </w:rPr>
        <w:t>整）；</w:t>
      </w:r>
    </w:p>
    <w:p w14:paraId="01F731D4" w14:textId="77777777" w:rsidR="00B61319" w:rsidRPr="00DC2AE1" w:rsidRDefault="00B61319" w:rsidP="00B61319">
      <w:pPr>
        <w:pStyle w:val="a7"/>
        <w:spacing w:line="520" w:lineRule="exact"/>
        <w:ind w:left="-142"/>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 本</w:t>
      </w:r>
      <w:r w:rsidRPr="00DC2AE1">
        <w:rPr>
          <w:rFonts w:asciiTheme="minorEastAsia" w:eastAsiaTheme="minorEastAsia" w:hAnsiTheme="minorEastAsia"/>
          <w:szCs w:val="21"/>
          <w:lang w:eastAsia="zh-CN"/>
        </w:rPr>
        <w:t>合同</w:t>
      </w:r>
      <w:r w:rsidRPr="00DC2AE1">
        <w:rPr>
          <w:rFonts w:asciiTheme="minorEastAsia" w:eastAsiaTheme="minorEastAsia" w:hAnsiTheme="minorEastAsia" w:hint="eastAsia"/>
          <w:szCs w:val="21"/>
          <w:lang w:eastAsia="zh-CN"/>
        </w:rPr>
        <w:t>综合单价为已包含人工费、运输费、材料费、税费、施工机具费、保险、保固、检维修过程中的质量检测费等所有费用并包含所有的价格风险，包括市场材料价格变动</w:t>
      </w:r>
      <w:r w:rsidRPr="00DC2AE1">
        <w:rPr>
          <w:rFonts w:asciiTheme="minorEastAsia" w:eastAsiaTheme="minorEastAsia" w:hAnsiTheme="minorEastAsia" w:hint="eastAsia"/>
          <w:szCs w:val="21"/>
          <w:lang w:eastAsia="zh-CN"/>
        </w:rPr>
        <w:lastRenderedPageBreak/>
        <w:t>风险、政策性税费变动风险、汇率</w:t>
      </w:r>
      <w:r w:rsidRPr="00DC2AE1">
        <w:rPr>
          <w:rFonts w:asciiTheme="minorEastAsia" w:eastAsiaTheme="minorEastAsia" w:hAnsiTheme="minorEastAsia"/>
          <w:szCs w:val="21"/>
          <w:lang w:eastAsia="zh-CN"/>
        </w:rPr>
        <w:t>/</w:t>
      </w:r>
      <w:r w:rsidRPr="00DC2AE1">
        <w:rPr>
          <w:rFonts w:asciiTheme="minorEastAsia" w:eastAsiaTheme="minorEastAsia" w:hAnsiTheme="minorEastAsia" w:hint="eastAsia"/>
          <w:szCs w:val="21"/>
          <w:lang w:eastAsia="zh-CN"/>
        </w:rPr>
        <w:t>利率调整风险等，结算时一律不再调整，</w:t>
      </w:r>
      <w:r w:rsidRPr="00DC2AE1" w:rsidDel="00505813">
        <w:rPr>
          <w:rFonts w:asciiTheme="minorEastAsia" w:eastAsiaTheme="minorEastAsia" w:hAnsiTheme="minorEastAsia" w:hint="eastAsia"/>
          <w:szCs w:val="21"/>
          <w:lang w:eastAsia="zh-CN"/>
        </w:rPr>
        <w:t xml:space="preserve"> </w:t>
      </w:r>
    </w:p>
    <w:p w14:paraId="033F498B" w14:textId="57EB9DB1" w:rsidR="00B61319" w:rsidRPr="00DC2AE1" w:rsidRDefault="00B61319" w:rsidP="00B61319">
      <w:pPr>
        <w:spacing w:line="520" w:lineRule="exact"/>
        <w:ind w:firstLineChars="150" w:firstLine="33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1.3税费：</w:t>
      </w:r>
      <w:r w:rsidRPr="00DC2AE1">
        <w:rPr>
          <w:rFonts w:asciiTheme="minorEastAsia" w:eastAsiaTheme="minorEastAsia" w:hAnsiTheme="minorEastAsia" w:hint="eastAsia"/>
          <w:color w:val="000000"/>
          <w:szCs w:val="21"/>
          <w:lang w:eastAsia="zh-CN"/>
        </w:rPr>
        <w:t>本合同项下价格均为含税价格，乙方全额开具</w:t>
      </w:r>
      <w:r w:rsidRPr="00DC2AE1">
        <w:rPr>
          <w:rFonts w:asciiTheme="minorEastAsia" w:eastAsiaTheme="minorEastAsia" w:hAnsiTheme="minorEastAsia" w:hint="eastAsia"/>
          <w:color w:val="000000"/>
          <w:szCs w:val="21"/>
          <w:u w:val="single"/>
          <w:lang w:eastAsia="zh-CN"/>
        </w:rPr>
        <w:t xml:space="preserve"> </w:t>
      </w:r>
      <w:r w:rsidR="00CD3112">
        <w:rPr>
          <w:rFonts w:asciiTheme="minorEastAsia" w:eastAsiaTheme="minorEastAsia" w:hAnsiTheme="minorEastAsia"/>
          <w:color w:val="000000"/>
          <w:szCs w:val="21"/>
          <w:u w:val="single"/>
          <w:lang w:eastAsia="zh-CN"/>
        </w:rPr>
        <w:t xml:space="preserve"> </w:t>
      </w:r>
      <w:r w:rsidRPr="00DC2AE1">
        <w:rPr>
          <w:rFonts w:asciiTheme="minorEastAsia" w:eastAsiaTheme="minorEastAsia" w:hAnsiTheme="minorEastAsia" w:hint="eastAsia"/>
          <w:color w:val="000000"/>
          <w:szCs w:val="21"/>
          <w:u w:val="single"/>
          <w:lang w:eastAsia="zh-CN"/>
        </w:rPr>
        <w:t xml:space="preserve">  </w:t>
      </w:r>
      <w:r w:rsidRPr="00DC2AE1">
        <w:rPr>
          <w:rFonts w:asciiTheme="minorEastAsia" w:eastAsiaTheme="minorEastAsia" w:hAnsiTheme="minorEastAsia" w:hint="eastAsia"/>
          <w:color w:val="000000"/>
          <w:szCs w:val="21"/>
          <w:lang w:eastAsia="zh-CN"/>
        </w:rPr>
        <w:t>增值税专用发票</w:t>
      </w:r>
      <w:r w:rsidRPr="00DC2AE1">
        <w:rPr>
          <w:rFonts w:asciiTheme="minorEastAsia" w:eastAsiaTheme="minorEastAsia" w:hAnsiTheme="minorEastAsia" w:hint="eastAsia"/>
          <w:szCs w:val="21"/>
          <w:lang w:eastAsia="zh-CN"/>
        </w:rPr>
        <w:t>。</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乙方应在甲方付款前提供，否则甲方有权顺延付款。</w:t>
      </w:r>
    </w:p>
    <w:p w14:paraId="2DF4FD77" w14:textId="77777777" w:rsidR="00B61319" w:rsidRPr="00DC2AE1" w:rsidRDefault="00B61319" w:rsidP="00B61319">
      <w:pPr>
        <w:spacing w:line="520" w:lineRule="exact"/>
        <w:ind w:firstLineChars="150" w:firstLine="33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1.4 磨辊出腾龙芳烃（漳州）公司前，在甲乙双方认可称重设备上称重出厂，由乙方运输出厂后在乙方公司内堆焊维修，</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维修完毕乙方送至甲方现场并验收合格，重新在甲乙双方认可称重设备上称重，以前后重量差额乘本合同单价后，计算堆焊维修总价。</w:t>
      </w:r>
    </w:p>
    <w:p w14:paraId="2AAC8FE6" w14:textId="77777777" w:rsidR="00B61319" w:rsidRPr="00DC2AE1" w:rsidRDefault="00B61319" w:rsidP="00B61319">
      <w:pPr>
        <w:spacing w:line="520" w:lineRule="exact"/>
        <w:ind w:firstLineChars="150" w:firstLine="33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2、付款方式</w:t>
      </w:r>
    </w:p>
    <w:p w14:paraId="39193C4D" w14:textId="77777777" w:rsidR="00B61319" w:rsidRPr="00DC2AE1" w:rsidRDefault="00B61319" w:rsidP="00B61319">
      <w:pPr>
        <w:spacing w:line="520" w:lineRule="exact"/>
        <w:ind w:firstLineChars="177" w:firstLine="389"/>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 每批检维修完工并经甲方验收合格，乙方根据合同约定及甲方要求，开具相关税项专用发票，甲方收到乙方提供的合同全额的增值税专用发票后30个工作日内向乙方支付该批100%堆焊维修款</w:t>
      </w:r>
      <w:r w:rsidRPr="00DC2AE1">
        <w:rPr>
          <w:rFonts w:asciiTheme="minorEastAsia" w:eastAsiaTheme="minorEastAsia" w:hAnsiTheme="minorEastAsia" w:hint="eastAsia"/>
          <w:spacing w:val="20"/>
          <w:szCs w:val="21"/>
          <w:lang w:eastAsia="zh-CN"/>
        </w:rPr>
        <w:t>。</w:t>
      </w:r>
    </w:p>
    <w:p w14:paraId="182B3655"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第四条 双方责任</w:t>
      </w:r>
    </w:p>
    <w:p w14:paraId="4CD024FC"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1、甲方工作 </w:t>
      </w:r>
    </w:p>
    <w:p w14:paraId="6827A3AC"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1.1甲方有权对进维修项目的质量、进度、安全等进行监督检查，协调检维修施工中的有关事项，并对乙方检维修施工进行全过程跟踪监督和管理。</w:t>
      </w:r>
      <w:r>
        <w:rPr>
          <w:rFonts w:asciiTheme="minorEastAsia" w:eastAsiaTheme="minorEastAsia" w:hAnsiTheme="minorEastAsia" w:hint="eastAsia"/>
          <w:szCs w:val="21"/>
          <w:lang w:eastAsia="zh-CN"/>
        </w:rPr>
        <w:t>甲方</w:t>
      </w:r>
      <w:r w:rsidRPr="00DC2AE1">
        <w:rPr>
          <w:rFonts w:asciiTheme="minorEastAsia" w:eastAsiaTheme="minorEastAsia" w:hAnsiTheme="minorEastAsia" w:hint="eastAsia"/>
          <w:szCs w:val="21"/>
          <w:lang w:eastAsia="zh-CN"/>
        </w:rPr>
        <w:t>履行协调义务或行使监督管理权利，均不代表甲方承诺对乙方的行为承担任何责任，更不因此构成对乙方所应承担的各项责任和义务的减轻或豁免。</w:t>
      </w:r>
    </w:p>
    <w:p w14:paraId="53BEEC4D"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1.2甲方为乙方的检维修服务提供配合。</w:t>
      </w:r>
    </w:p>
    <w:p w14:paraId="5E7C389D"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2、乙方工作</w:t>
      </w:r>
    </w:p>
    <w:p w14:paraId="5E94B56D"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2.1 检维修结束后乙方向甲方提供更换的配件清单一式二份。</w:t>
      </w:r>
    </w:p>
    <w:p w14:paraId="0A010100"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严格按本合同约定及甲方要求的质量、进度进行安全文明检维修施工。</w:t>
      </w:r>
    </w:p>
    <w:p w14:paraId="63900DC7"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2.3必须服从甲方或甲方所委托的第三方的管理。</w:t>
      </w:r>
    </w:p>
    <w:p w14:paraId="286D6EA6"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2.4制定和优化质量保证体系，有效控制检维修施工质量。</w:t>
      </w:r>
    </w:p>
    <w:p w14:paraId="093AAA9A"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2.5检维修安全责任由乙方承担，发生各类安全事故，乙方应及时报告甲方，不得隐瞒。甲方有权根据有关规定组织、参与事故的调查处理。</w:t>
      </w:r>
    </w:p>
    <w:p w14:paraId="2AAF96AF"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包装要求及包装费用承担：</w:t>
      </w:r>
      <w:r>
        <w:rPr>
          <w:rFonts w:asciiTheme="minorEastAsia" w:eastAsiaTheme="minorEastAsia" w:hAnsiTheme="minorEastAsia" w:hint="eastAsia"/>
          <w:szCs w:val="21"/>
          <w:lang w:eastAsia="zh-CN"/>
        </w:rPr>
        <w:t>本合同出厂检维修的磨辊，</w:t>
      </w:r>
      <w:r w:rsidRPr="00DC2AE1">
        <w:rPr>
          <w:rFonts w:asciiTheme="minorEastAsia" w:eastAsiaTheme="minorEastAsia" w:hAnsiTheme="minorEastAsia" w:hint="eastAsia"/>
          <w:szCs w:val="21"/>
          <w:lang w:eastAsia="zh-CN"/>
        </w:rPr>
        <w:t>乙方应当按照足以固定、</w:t>
      </w:r>
      <w:r w:rsidRPr="00DC2AE1">
        <w:rPr>
          <w:rFonts w:asciiTheme="minorEastAsia" w:eastAsiaTheme="minorEastAsia" w:hAnsiTheme="minorEastAsia" w:hint="eastAsia"/>
          <w:szCs w:val="21"/>
          <w:lang w:eastAsia="zh-CN"/>
        </w:rPr>
        <w:lastRenderedPageBreak/>
        <w:t>保护好磨辊的措施包装，费用由乙方承担（已包含在合同单价中）。若因乙方包装不善，造成</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损坏的，乙方应当照价赔偿。</w:t>
      </w:r>
    </w:p>
    <w:p w14:paraId="2D348F04" w14:textId="77777777" w:rsidR="00B61319" w:rsidRPr="00DC2AE1" w:rsidRDefault="00B61319" w:rsidP="00B61319">
      <w:pPr>
        <w:tabs>
          <w:tab w:val="left" w:pos="2010"/>
        </w:tabs>
        <w:spacing w:line="520" w:lineRule="exact"/>
        <w:ind w:firstLineChars="150" w:firstLine="33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从离甲方至修复送达甲方现场期间，</w:t>
      </w:r>
      <w:r>
        <w:rPr>
          <w:rFonts w:asciiTheme="minorEastAsia" w:eastAsiaTheme="minorEastAsia" w:hAnsiTheme="minorEastAsia" w:hint="eastAsia"/>
          <w:szCs w:val="21"/>
          <w:lang w:eastAsia="zh-CN"/>
        </w:rPr>
        <w:t>磨辊</w:t>
      </w:r>
      <w:r w:rsidRPr="00DC2AE1">
        <w:rPr>
          <w:rFonts w:asciiTheme="minorEastAsia" w:eastAsiaTheme="minorEastAsia" w:hAnsiTheme="minorEastAsia" w:hint="eastAsia"/>
          <w:szCs w:val="21"/>
          <w:lang w:eastAsia="zh-CN"/>
        </w:rPr>
        <w:t>的损坏灭失风险由乙方承担，并向甲方承担相关的赔偿责任。</w:t>
      </w:r>
    </w:p>
    <w:p w14:paraId="545F6551" w14:textId="77777777" w:rsidR="00B61319" w:rsidRPr="00DC2AE1" w:rsidRDefault="00B61319" w:rsidP="00B61319">
      <w:pPr>
        <w:spacing w:line="520" w:lineRule="exact"/>
        <w:ind w:firstLine="18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3、乙方应遵守以下安全条件：</w:t>
      </w:r>
    </w:p>
    <w:p w14:paraId="6ABEBE99" w14:textId="77777777" w:rsidR="00B61319" w:rsidRPr="00DC2AE1" w:rsidRDefault="00B61319" w:rsidP="00B61319">
      <w:pPr>
        <w:spacing w:line="520" w:lineRule="exact"/>
        <w:ind w:firstLine="18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3.1、应认真贯彻执行国家《安全生产法》、《安全生产条例》、《消防法》、《环境保护法》、《劳动法》和《职业卫生防治法》等法律法规，以及遵守“甲方”的各项安全管理制度。</w:t>
      </w:r>
    </w:p>
    <w:p w14:paraId="32A2DC2F"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第五条 服务质量与验收</w:t>
      </w:r>
    </w:p>
    <w:p w14:paraId="2CE5C06E"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1、乙方严格按本合同约定提供检维修服务，严格按施工验收标准组织施工及验收，施工质量达到约定标准。验收合格以甲方书面确认为准。</w:t>
      </w:r>
    </w:p>
    <w:p w14:paraId="05140F23"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2、维修质量达不到约定标准的部分，乙方应返工直至达到约定标准为止，乙方应承担因返工所发生的一切施工费用，包含配件费用和人工费用等。</w:t>
      </w:r>
    </w:p>
    <w:p w14:paraId="6D9556A7"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3、乙方应为甲方的检查、检验的提供便利条件。</w:t>
      </w:r>
    </w:p>
    <w:p w14:paraId="152A3391"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第六条  保修</w:t>
      </w:r>
    </w:p>
    <w:p w14:paraId="0F08EE90"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w:t>
      </w:r>
      <w:r w:rsidRPr="00986FD6">
        <w:rPr>
          <w:rFonts w:asciiTheme="minorEastAsia" w:eastAsiaTheme="minorEastAsia" w:hAnsiTheme="minorEastAsia" w:hint="eastAsia"/>
          <w:color w:val="000000" w:themeColor="text1"/>
          <w:szCs w:val="21"/>
          <w:lang w:eastAsia="zh-CN"/>
        </w:rPr>
        <w:t>、</w:t>
      </w:r>
      <w:r>
        <w:rPr>
          <w:rFonts w:asciiTheme="minorEastAsia" w:eastAsiaTheme="minorEastAsia" w:hAnsiTheme="minorEastAsia" w:hint="eastAsia"/>
          <w:color w:val="000000" w:themeColor="text1"/>
          <w:szCs w:val="21"/>
          <w:lang w:eastAsia="zh-CN"/>
        </w:rPr>
        <w:t>保修时间：</w:t>
      </w:r>
      <w:r w:rsidRPr="00986FD6">
        <w:rPr>
          <w:rFonts w:asciiTheme="minorEastAsia" w:eastAsiaTheme="minorEastAsia" w:hAnsiTheme="minorEastAsia" w:hint="eastAsia"/>
          <w:color w:val="000000" w:themeColor="text1"/>
          <w:sz w:val="21"/>
          <w:szCs w:val="21"/>
          <w:lang w:eastAsia="zh-CN"/>
        </w:rPr>
        <w:t>磨煤机正常工况运行，磨辊辊套磨损至堆焊层总厚度二分之一时</w:t>
      </w:r>
      <w:r w:rsidRPr="00986FD6">
        <w:rPr>
          <w:rFonts w:asciiTheme="minorEastAsia" w:eastAsiaTheme="minorEastAsia" w:hAnsiTheme="minorEastAsia"/>
          <w:color w:val="000000" w:themeColor="text1"/>
          <w:sz w:val="21"/>
          <w:szCs w:val="21"/>
          <w:lang w:eastAsia="zh-CN"/>
        </w:rPr>
        <w:t>(</w:t>
      </w:r>
      <w:r w:rsidRPr="00986FD6">
        <w:rPr>
          <w:rFonts w:asciiTheme="minorEastAsia" w:eastAsiaTheme="minorEastAsia" w:hAnsiTheme="minorEastAsia" w:hint="eastAsia"/>
          <w:color w:val="000000" w:themeColor="text1"/>
          <w:sz w:val="21"/>
          <w:szCs w:val="21"/>
          <w:lang w:eastAsia="zh-CN"/>
        </w:rPr>
        <w:t>即磨损最深处达到</w:t>
      </w:r>
      <w:smartTag w:uri="urn:schemas-microsoft-com:office:smarttags" w:element="chmetcnv">
        <w:smartTagPr>
          <w:attr w:name="TCSC" w:val="0"/>
          <w:attr w:name="NumberType" w:val="1"/>
          <w:attr w:name="Negative" w:val="False"/>
          <w:attr w:name="HasSpace" w:val="False"/>
          <w:attr w:name="SourceValue" w:val="27"/>
          <w:attr w:name="UnitName" w:val="mm"/>
        </w:smartTagPr>
        <w:r w:rsidRPr="00986FD6">
          <w:rPr>
            <w:rFonts w:asciiTheme="minorEastAsia" w:eastAsiaTheme="minorEastAsia" w:hAnsiTheme="minorEastAsia"/>
            <w:color w:val="000000" w:themeColor="text1"/>
            <w:sz w:val="21"/>
            <w:szCs w:val="21"/>
            <w:lang w:eastAsia="zh-CN"/>
          </w:rPr>
          <w:t>27mm</w:t>
        </w:r>
      </w:smartTag>
      <w:r w:rsidRPr="00986FD6">
        <w:rPr>
          <w:rFonts w:asciiTheme="minorEastAsia" w:eastAsiaTheme="minorEastAsia" w:hAnsiTheme="minorEastAsia" w:hint="eastAsia"/>
          <w:color w:val="000000" w:themeColor="text1"/>
          <w:sz w:val="21"/>
          <w:szCs w:val="21"/>
          <w:lang w:eastAsia="zh-CN"/>
        </w:rPr>
        <w:t>时</w:t>
      </w:r>
      <w:r w:rsidRPr="00986FD6">
        <w:rPr>
          <w:rFonts w:asciiTheme="minorEastAsia" w:eastAsiaTheme="minorEastAsia" w:hAnsiTheme="minorEastAsia"/>
          <w:color w:val="000000" w:themeColor="text1"/>
          <w:sz w:val="21"/>
          <w:szCs w:val="21"/>
          <w:lang w:eastAsia="zh-CN"/>
        </w:rPr>
        <w:t>)</w:t>
      </w:r>
      <w:r w:rsidRPr="00986FD6">
        <w:rPr>
          <w:rFonts w:asciiTheme="minorEastAsia" w:eastAsiaTheme="minorEastAsia" w:hAnsiTheme="minorEastAsia" w:hint="eastAsia"/>
          <w:color w:val="000000" w:themeColor="text1"/>
          <w:sz w:val="21"/>
          <w:szCs w:val="21"/>
          <w:lang w:eastAsia="zh-CN"/>
        </w:rPr>
        <w:t>，磨辊辊套保证寿命为</w:t>
      </w:r>
      <w:r w:rsidRPr="00986FD6">
        <w:rPr>
          <w:rFonts w:asciiTheme="minorEastAsia" w:eastAsiaTheme="minorEastAsia" w:hAnsiTheme="minorEastAsia"/>
          <w:color w:val="000000" w:themeColor="text1"/>
          <w:sz w:val="21"/>
          <w:szCs w:val="21"/>
          <w:lang w:eastAsia="zh-CN"/>
        </w:rPr>
        <w:t>10000</w:t>
      </w:r>
      <w:r w:rsidRPr="00986FD6">
        <w:rPr>
          <w:rFonts w:asciiTheme="minorEastAsia" w:eastAsiaTheme="minorEastAsia" w:hAnsiTheme="minorEastAsia" w:hint="eastAsia"/>
          <w:color w:val="000000" w:themeColor="text1"/>
          <w:sz w:val="21"/>
          <w:szCs w:val="21"/>
          <w:lang w:eastAsia="zh-CN"/>
        </w:rPr>
        <w:t>小时</w:t>
      </w:r>
      <w:r>
        <w:rPr>
          <w:rFonts w:asciiTheme="minorEastAsia" w:eastAsiaTheme="minorEastAsia" w:hAnsiTheme="minorEastAsia" w:hint="eastAsia"/>
          <w:color w:val="000000" w:themeColor="text1"/>
          <w:szCs w:val="21"/>
          <w:lang w:eastAsia="zh-CN"/>
        </w:rPr>
        <w:t>。</w:t>
      </w:r>
      <w:r w:rsidRPr="00DC2AE1">
        <w:rPr>
          <w:rFonts w:asciiTheme="minorEastAsia" w:eastAsiaTheme="minorEastAsia" w:hAnsiTheme="minorEastAsia" w:hint="eastAsia"/>
          <w:szCs w:val="21"/>
          <w:lang w:eastAsia="zh-CN"/>
        </w:rPr>
        <w:t>2、</w:t>
      </w:r>
      <w:r w:rsidRPr="00DC2AE1">
        <w:rPr>
          <w:rFonts w:asciiTheme="minorEastAsia" w:eastAsiaTheme="minorEastAsia" w:hAnsiTheme="minorEastAsia" w:hint="eastAsia"/>
          <w:color w:val="000000" w:themeColor="text1"/>
          <w:szCs w:val="21"/>
          <w:lang w:eastAsia="zh-CN"/>
        </w:rPr>
        <w:t>在保修期内如因检维修质量原因发生问题，乙方应按照甲方要求提供免费保修服务，确保检维修设备的正常运行。乙方拒绝提供保修服务的，每次应向甲方支付违约金</w:t>
      </w:r>
      <w:r w:rsidRPr="00DC2AE1">
        <w:rPr>
          <w:rFonts w:asciiTheme="minorEastAsia" w:eastAsiaTheme="minorEastAsia" w:hAnsiTheme="minorEastAsia" w:hint="eastAsia"/>
          <w:color w:val="000000" w:themeColor="text1"/>
          <w:szCs w:val="21"/>
          <w:u w:val="single"/>
          <w:lang w:eastAsia="zh-CN"/>
        </w:rPr>
        <w:t xml:space="preserve"> 10000 </w:t>
      </w:r>
      <w:r w:rsidRPr="00DC2AE1">
        <w:rPr>
          <w:rFonts w:asciiTheme="minorEastAsia" w:eastAsiaTheme="minorEastAsia" w:hAnsiTheme="minorEastAsia" w:hint="eastAsia"/>
          <w:color w:val="000000" w:themeColor="text1"/>
          <w:szCs w:val="21"/>
          <w:lang w:eastAsia="zh-CN"/>
        </w:rPr>
        <w:t>元；甲方亦有权委托第三方提供保修服务，费用由问题方承</w:t>
      </w:r>
      <w:r w:rsidRPr="00DC2AE1">
        <w:rPr>
          <w:rFonts w:asciiTheme="minorEastAsia" w:eastAsiaTheme="minorEastAsia" w:hAnsiTheme="minorEastAsia" w:hint="eastAsia"/>
          <w:szCs w:val="21"/>
          <w:lang w:eastAsia="zh-CN"/>
        </w:rPr>
        <w:t>担。</w:t>
      </w:r>
    </w:p>
    <w:p w14:paraId="64B4B638"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第七条 争议、违约和索赔</w:t>
      </w:r>
    </w:p>
    <w:p w14:paraId="03BF6D1F"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1、争议：甲乙双方在履行合同过程中，发生争议和纠纷时，双方应友好协商解决，经协商无法解决时，应由甲方所在地法院解决。</w:t>
      </w:r>
    </w:p>
    <w:p w14:paraId="61C9EB84"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14:paraId="1A5D1C12"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lastRenderedPageBreak/>
        <w:t>2.1 甲方未按照合同约定支付检维修服务费的，按照银行同期同类贷款基准利率标准支付利息。（最高不超过合同总额的5%）</w:t>
      </w:r>
    </w:p>
    <w:p w14:paraId="010A8E59"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2.2 乙方提供的检修服务达不到合同约定的质量标准，乙方应无偿返修或返工，并承担由此给甲方造成的损失。</w:t>
      </w:r>
    </w:p>
    <w:p w14:paraId="0D039B77"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2.3 乙方违反施工规范、操作规范、技术要求等造成</w:t>
      </w:r>
      <w:r>
        <w:rPr>
          <w:rFonts w:asciiTheme="minorEastAsia" w:eastAsiaTheme="minorEastAsia" w:hAnsiTheme="minorEastAsia" w:hint="eastAsia"/>
          <w:szCs w:val="21"/>
          <w:lang w:eastAsia="zh-CN"/>
        </w:rPr>
        <w:t>检维修</w:t>
      </w:r>
      <w:r w:rsidRPr="00DC2AE1">
        <w:rPr>
          <w:rFonts w:asciiTheme="minorEastAsia" w:eastAsiaTheme="minorEastAsia" w:hAnsiTheme="minorEastAsia" w:hint="eastAsia"/>
          <w:szCs w:val="21"/>
          <w:lang w:eastAsia="zh-CN"/>
        </w:rPr>
        <w:t>质量低劣及带来损失，甲方有权要求乙方整改，乙方不得拒绝接受甲方的整改通知。整改费用由乙方承担，并由乙方承担由此给甲方造成的损失。</w:t>
      </w:r>
    </w:p>
    <w:p w14:paraId="5E6FE15F"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2.4 乙方未在甲方规定的工期期限内完成检维修施工的，每逾期一日，甲方有权扣减该次检维修费用</w:t>
      </w:r>
      <w:r w:rsidRPr="00DC2AE1">
        <w:rPr>
          <w:rFonts w:asciiTheme="minorEastAsia" w:eastAsiaTheme="minorEastAsia" w:hAnsiTheme="minorEastAsia" w:hint="eastAsia"/>
          <w:color w:val="000000"/>
          <w:szCs w:val="21"/>
          <w:u w:val="single"/>
          <w:lang w:eastAsia="zh-CN"/>
        </w:rPr>
        <w:t xml:space="preserve">  1 </w:t>
      </w:r>
      <w:r w:rsidRPr="00DC2AE1">
        <w:rPr>
          <w:rFonts w:asciiTheme="minorEastAsia" w:eastAsiaTheme="minorEastAsia" w:hAnsiTheme="minorEastAsia" w:hint="eastAsia"/>
          <w:szCs w:val="21"/>
          <w:lang w:eastAsia="zh-CN"/>
        </w:rPr>
        <w:t xml:space="preserve"> %的违约金（甲方可从应付给乙方的检维修费中自动扣减）；逾期超过</w:t>
      </w:r>
      <w:r w:rsidRPr="00DC2AE1">
        <w:rPr>
          <w:rFonts w:asciiTheme="minorEastAsia" w:eastAsiaTheme="minorEastAsia" w:hAnsiTheme="minorEastAsia" w:hint="eastAsia"/>
          <w:color w:val="000000"/>
          <w:szCs w:val="21"/>
          <w:u w:val="single"/>
          <w:lang w:eastAsia="zh-CN"/>
        </w:rPr>
        <w:t xml:space="preserve"> 10 </w:t>
      </w:r>
      <w:r w:rsidRPr="00DC2AE1">
        <w:rPr>
          <w:rFonts w:asciiTheme="minorEastAsia" w:eastAsiaTheme="minorEastAsia" w:hAnsiTheme="minorEastAsia" w:hint="eastAsia"/>
          <w:szCs w:val="21"/>
          <w:lang w:eastAsia="zh-CN"/>
        </w:rPr>
        <w:t>日的，甲方还有权解除本合同、拒绝结算，并要求乙方赔偿损失，乙方还应支付甲方合同总额10%的违约金。</w:t>
      </w:r>
    </w:p>
    <w:p w14:paraId="0525E740"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2.5 因乙方堆焊维修后设备质量原因导致甲方设备损坏的，乙方应赔偿甲方相应零件并负责修复工作，且由此造成逾期修复的，按逾期修复承担赔偿责任。</w:t>
      </w:r>
    </w:p>
    <w:p w14:paraId="1A252312"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2.6 乙方检维修施工期间，因不可归责于甲方的原因造成甲方、乙方或第三方人身、财产损失的，乙方承担全部赔偿责任，不可抗力等法律另有规定的除外。</w:t>
      </w:r>
    </w:p>
    <w:p w14:paraId="1DBF3272"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2.7 乙方违反本合同约定，经甲方指出后未在甲方规定期限更正的，甲方视情况提前解除本合同并拒绝支付应付款项。</w:t>
      </w:r>
    </w:p>
    <w:p w14:paraId="4AFF0F23" w14:textId="77777777" w:rsidR="00B61319" w:rsidRPr="00DC2AE1" w:rsidRDefault="00B61319" w:rsidP="00B61319">
      <w:pPr>
        <w:tabs>
          <w:tab w:val="left" w:pos="2010"/>
        </w:tabs>
        <w:spacing w:line="520" w:lineRule="exact"/>
        <w:ind w:firstLineChars="100" w:firstLine="22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2.8 乙方无正当理由单方解除合同的，应支付甲方合同总额10%的违约金，并赔偿甲方的损失。</w:t>
      </w:r>
    </w:p>
    <w:p w14:paraId="35F495BF"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第八条 通知</w:t>
      </w:r>
    </w:p>
    <w:p w14:paraId="032186AC" w14:textId="77777777" w:rsidR="00B61319" w:rsidRDefault="00B61319" w:rsidP="00B61319">
      <w:pPr>
        <w:spacing w:line="500" w:lineRule="exact"/>
        <w:ind w:firstLineChars="200" w:firstLine="4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w:t>
      </w:r>
      <w:r w:rsidRPr="00DC2AE1">
        <w:rPr>
          <w:rFonts w:asciiTheme="minorEastAsia" w:eastAsiaTheme="minorEastAsia" w:hAnsiTheme="minorEastAsia" w:hint="eastAsia"/>
          <w:szCs w:val="21"/>
          <w:lang w:eastAsia="zh-CN"/>
        </w:rPr>
        <w:lastRenderedPageBreak/>
        <w:t>效送达，地址变更方对此无异议。</w:t>
      </w:r>
    </w:p>
    <w:p w14:paraId="3838367F" w14:textId="77777777" w:rsidR="00B61319" w:rsidRDefault="00B61319" w:rsidP="00B61319">
      <w:pPr>
        <w:spacing w:line="500" w:lineRule="exact"/>
        <w:ind w:firstLine="422"/>
        <w:rPr>
          <w:rFonts w:asciiTheme="minorEastAsia" w:eastAsiaTheme="minorEastAsia" w:hAnsiTheme="minorEastAsia"/>
          <w:b/>
          <w:szCs w:val="21"/>
          <w:lang w:eastAsia="zh-CN"/>
        </w:rPr>
      </w:pPr>
      <w:r w:rsidRPr="0006700E">
        <w:rPr>
          <w:rFonts w:asciiTheme="minorEastAsia" w:eastAsiaTheme="minorEastAsia" w:hAnsiTheme="minorEastAsia" w:hint="eastAsia"/>
          <w:b/>
          <w:szCs w:val="21"/>
          <w:lang w:eastAsia="zh-CN"/>
        </w:rPr>
        <w:t>第九条</w:t>
      </w:r>
      <w:r>
        <w:rPr>
          <w:rFonts w:asciiTheme="minorEastAsia" w:eastAsiaTheme="minorEastAsia" w:hAnsiTheme="minorEastAsia" w:hint="eastAsia"/>
          <w:b/>
          <w:szCs w:val="21"/>
          <w:lang w:eastAsia="zh-CN"/>
        </w:rPr>
        <w:t xml:space="preserve"> 合同附件</w:t>
      </w:r>
    </w:p>
    <w:p w14:paraId="5F8F80F3" w14:textId="77777777" w:rsidR="00B61319" w:rsidRPr="00DC2AE1" w:rsidRDefault="00B61319" w:rsidP="00B61319">
      <w:pPr>
        <w:spacing w:line="500" w:lineRule="exact"/>
        <w:ind w:firstLineChars="200" w:firstLine="440"/>
        <w:rPr>
          <w:rFonts w:asciiTheme="minorEastAsia" w:eastAsiaTheme="minorEastAsia" w:hAnsiTheme="minorEastAsia"/>
          <w:szCs w:val="21"/>
          <w:lang w:eastAsia="zh-CN"/>
        </w:rPr>
      </w:pPr>
      <w:r w:rsidRPr="0006700E">
        <w:rPr>
          <w:rFonts w:asciiTheme="minorEastAsia" w:eastAsiaTheme="minorEastAsia" w:hAnsiTheme="minorEastAsia"/>
          <w:szCs w:val="21"/>
          <w:lang w:eastAsia="zh-CN"/>
        </w:rPr>
        <w:t xml:space="preserve"> 1.</w:t>
      </w:r>
      <w:r>
        <w:rPr>
          <w:rFonts w:asciiTheme="minorEastAsia" w:eastAsiaTheme="minorEastAsia" w:hAnsiTheme="minorEastAsia" w:hint="eastAsia"/>
          <w:szCs w:val="21"/>
          <w:lang w:eastAsia="zh-CN"/>
        </w:rPr>
        <w:t>福建福海创石油化工有限公司 辊套堆焊技术协议</w:t>
      </w:r>
    </w:p>
    <w:p w14:paraId="1F52E0D1" w14:textId="77777777" w:rsidR="00B61319" w:rsidRPr="00DC2AE1" w:rsidRDefault="00B61319" w:rsidP="00B61319">
      <w:pPr>
        <w:tabs>
          <w:tab w:val="left" w:pos="2010"/>
        </w:tabs>
        <w:spacing w:line="520" w:lineRule="exact"/>
        <w:rPr>
          <w:rFonts w:asciiTheme="minorEastAsia" w:eastAsiaTheme="minorEastAsia" w:hAnsiTheme="minorEastAsia"/>
          <w:b/>
          <w:szCs w:val="21"/>
          <w:lang w:eastAsia="zh-CN"/>
        </w:rPr>
      </w:pPr>
      <w:r w:rsidRPr="00DC2AE1">
        <w:rPr>
          <w:rFonts w:asciiTheme="minorEastAsia" w:eastAsiaTheme="minorEastAsia" w:hAnsiTheme="minorEastAsia" w:hint="eastAsia"/>
          <w:b/>
          <w:szCs w:val="21"/>
          <w:lang w:eastAsia="zh-CN"/>
        </w:rPr>
        <w:t>第</w:t>
      </w:r>
      <w:r>
        <w:rPr>
          <w:rFonts w:asciiTheme="minorEastAsia" w:eastAsiaTheme="minorEastAsia" w:hAnsiTheme="minorEastAsia" w:hint="eastAsia"/>
          <w:b/>
          <w:szCs w:val="21"/>
          <w:lang w:eastAsia="zh-CN"/>
        </w:rPr>
        <w:t>十</w:t>
      </w:r>
      <w:r w:rsidRPr="00DC2AE1">
        <w:rPr>
          <w:rFonts w:asciiTheme="minorEastAsia" w:eastAsiaTheme="minorEastAsia" w:hAnsiTheme="minorEastAsia" w:hint="eastAsia"/>
          <w:b/>
          <w:szCs w:val="21"/>
          <w:lang w:eastAsia="zh-CN"/>
        </w:rPr>
        <w:t>条 合同份数及生效、失效：</w:t>
      </w:r>
    </w:p>
    <w:p w14:paraId="4987730A" w14:textId="77777777" w:rsidR="00B61319" w:rsidRPr="00DC2AE1" w:rsidRDefault="00B61319" w:rsidP="00CB5E1B">
      <w:pPr>
        <w:pStyle w:val="a7"/>
        <w:numPr>
          <w:ilvl w:val="0"/>
          <w:numId w:val="5"/>
        </w:numPr>
        <w:tabs>
          <w:tab w:val="left" w:pos="2010"/>
        </w:tabs>
        <w:autoSpaceDE/>
        <w:autoSpaceDN/>
        <w:spacing w:before="0" w:line="520" w:lineRule="exact"/>
        <w:jc w:val="both"/>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本合同经双方签订后生效。合同正本</w:t>
      </w:r>
      <w:r>
        <w:rPr>
          <w:rFonts w:asciiTheme="minorEastAsia" w:eastAsiaTheme="minorEastAsia" w:hAnsiTheme="minorEastAsia" w:hint="eastAsia"/>
          <w:szCs w:val="21"/>
          <w:lang w:eastAsia="zh-CN"/>
        </w:rPr>
        <w:t>陆</w:t>
      </w:r>
      <w:r w:rsidRPr="00DC2AE1">
        <w:rPr>
          <w:rFonts w:asciiTheme="minorEastAsia" w:eastAsiaTheme="minorEastAsia" w:hAnsiTheme="minorEastAsia" w:hint="eastAsia"/>
          <w:szCs w:val="21"/>
          <w:lang w:eastAsia="zh-CN"/>
        </w:rPr>
        <w:t>份，甲方执</w:t>
      </w:r>
      <w:r>
        <w:rPr>
          <w:rFonts w:asciiTheme="minorEastAsia" w:eastAsiaTheme="minorEastAsia" w:hAnsiTheme="minorEastAsia" w:hint="eastAsia"/>
          <w:szCs w:val="21"/>
          <w:lang w:eastAsia="zh-CN"/>
        </w:rPr>
        <w:t>肆</w:t>
      </w:r>
      <w:r w:rsidRPr="00DC2AE1">
        <w:rPr>
          <w:rFonts w:asciiTheme="minorEastAsia" w:eastAsiaTheme="minorEastAsia" w:hAnsiTheme="minorEastAsia" w:hint="eastAsia"/>
          <w:szCs w:val="21"/>
          <w:lang w:eastAsia="zh-CN"/>
        </w:rPr>
        <w:t>份，乙方执贰份。</w:t>
      </w:r>
    </w:p>
    <w:p w14:paraId="6C551A8D" w14:textId="77777777" w:rsidR="00B61319" w:rsidRPr="00DC2AE1" w:rsidRDefault="00B61319" w:rsidP="00CB5E1B">
      <w:pPr>
        <w:pStyle w:val="a7"/>
        <w:numPr>
          <w:ilvl w:val="0"/>
          <w:numId w:val="5"/>
        </w:numPr>
        <w:tabs>
          <w:tab w:val="left" w:pos="0"/>
        </w:tabs>
        <w:autoSpaceDE/>
        <w:autoSpaceDN/>
        <w:spacing w:before="0" w:line="520" w:lineRule="exact"/>
        <w:ind w:left="0" w:firstLine="284"/>
        <w:jc w:val="both"/>
        <w:rPr>
          <w:rFonts w:asciiTheme="minorEastAsia" w:eastAsiaTheme="minorEastAsia" w:hAnsiTheme="minorEastAsia"/>
          <w:szCs w:val="21"/>
        </w:rPr>
      </w:pPr>
      <w:r w:rsidRPr="00DC2AE1">
        <w:rPr>
          <w:rFonts w:asciiTheme="minorEastAsia" w:eastAsiaTheme="minorEastAsia" w:hAnsiTheme="minorEastAsia" w:hint="eastAsia"/>
          <w:szCs w:val="21"/>
          <w:lang w:eastAsia="zh-CN"/>
        </w:rPr>
        <w:t>合同双方因执行本合同所发生的或与本合同有关的一切争执首先应通过友好协商解决。如协商不能达成协议的，双方均应向甲方所在地人民法院起诉。</w:t>
      </w:r>
      <w:proofErr w:type="spellStart"/>
      <w:r w:rsidRPr="00DC2AE1">
        <w:rPr>
          <w:rFonts w:asciiTheme="minorEastAsia" w:eastAsiaTheme="minorEastAsia" w:hAnsiTheme="minorEastAsia"/>
          <w:szCs w:val="21"/>
        </w:rPr>
        <w:t>诉讼费用（包括律师费）由败诉方承担</w:t>
      </w:r>
      <w:proofErr w:type="spellEnd"/>
      <w:r w:rsidRPr="00DC2AE1">
        <w:rPr>
          <w:rFonts w:asciiTheme="minorEastAsia" w:eastAsiaTheme="minorEastAsia" w:hAnsiTheme="minorEastAsia"/>
          <w:szCs w:val="21"/>
        </w:rPr>
        <w:t>。</w:t>
      </w:r>
    </w:p>
    <w:p w14:paraId="17E87DD9" w14:textId="77777777" w:rsidR="00B61319" w:rsidRPr="00DC2AE1" w:rsidRDefault="00B61319" w:rsidP="00B61319">
      <w:pPr>
        <w:widowControl/>
        <w:rPr>
          <w:rFonts w:asciiTheme="minorEastAsia" w:eastAsiaTheme="minorEastAsia" w:hAnsiTheme="minorEastAsia"/>
          <w:szCs w:val="21"/>
        </w:rPr>
      </w:pPr>
    </w:p>
    <w:p w14:paraId="4D30B397" w14:textId="77777777" w:rsidR="00B61319" w:rsidRPr="00DC2AE1" w:rsidRDefault="00B61319" w:rsidP="00B61319">
      <w:pPr>
        <w:tabs>
          <w:tab w:val="left" w:pos="2010"/>
        </w:tabs>
        <w:spacing w:line="520" w:lineRule="exact"/>
        <w:rPr>
          <w:rFonts w:asciiTheme="minorEastAsia" w:eastAsiaTheme="minorEastAsia" w:hAnsiTheme="minorEastAsia"/>
          <w:b/>
          <w:szCs w:val="21"/>
        </w:rPr>
      </w:pPr>
      <w:proofErr w:type="spellStart"/>
      <w:r w:rsidRPr="00DC2AE1">
        <w:rPr>
          <w:rFonts w:asciiTheme="minorEastAsia" w:eastAsiaTheme="minorEastAsia" w:hAnsiTheme="minorEastAsia" w:hint="eastAsia"/>
          <w:b/>
          <w:szCs w:val="21"/>
        </w:rPr>
        <w:t>签字页</w:t>
      </w:r>
      <w:proofErr w:type="spellEnd"/>
    </w:p>
    <w:p w14:paraId="22FF8B9F" w14:textId="77777777" w:rsidR="00B61319" w:rsidRPr="00DC2AE1" w:rsidRDefault="00B61319" w:rsidP="00B61319">
      <w:pPr>
        <w:tabs>
          <w:tab w:val="left" w:pos="2010"/>
        </w:tabs>
        <w:spacing w:line="520" w:lineRule="exact"/>
        <w:rPr>
          <w:rFonts w:asciiTheme="minorEastAsia" w:eastAsiaTheme="minorEastAsia" w:hAnsiTheme="minorEastAsia"/>
          <w:szCs w:val="21"/>
        </w:rPr>
        <w:sectPr w:rsidR="00B61319" w:rsidRPr="00DC2AE1" w:rsidSect="0024416B">
          <w:pgSz w:w="11906" w:h="16838"/>
          <w:pgMar w:top="1440" w:right="1800" w:bottom="1440" w:left="1800" w:header="851" w:footer="992" w:gutter="0"/>
          <w:cols w:space="425"/>
          <w:docGrid w:type="lines" w:linePitch="312"/>
        </w:sectPr>
      </w:pPr>
    </w:p>
    <w:p w14:paraId="409C0F3B" w14:textId="77777777" w:rsidR="00B61319" w:rsidRPr="00DC2AE1" w:rsidRDefault="00B61319" w:rsidP="00B61319">
      <w:pPr>
        <w:tabs>
          <w:tab w:val="left" w:pos="2010"/>
        </w:tabs>
        <w:spacing w:line="520" w:lineRule="exact"/>
        <w:ind w:left="1540" w:hangingChars="700" w:hanging="1540"/>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lastRenderedPageBreak/>
        <w:t xml:space="preserve">甲方：（盖章） 腾龙芳烃（漳州）有限公司             </w:t>
      </w:r>
    </w:p>
    <w:p w14:paraId="3E011450" w14:textId="77777777"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法定代表人：             </w:t>
      </w:r>
    </w:p>
    <w:p w14:paraId="4A751EA6" w14:textId="77777777"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住所地：漳州市漳浦县古雷半岛                  </w:t>
      </w:r>
    </w:p>
    <w:p w14:paraId="0A259B21" w14:textId="77777777"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邮编：363216                    </w:t>
      </w:r>
    </w:p>
    <w:p w14:paraId="5FBCE5C7" w14:textId="77777777"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电子邮箱：</w:t>
      </w:r>
      <w:r w:rsidRPr="00DC2AE1">
        <w:rPr>
          <w:rFonts w:asciiTheme="minorEastAsia" w:eastAsiaTheme="minorEastAsia" w:hAnsiTheme="minorEastAsia"/>
          <w:szCs w:val="21"/>
          <w:lang w:eastAsia="zh-CN"/>
        </w:rPr>
        <w:t>xpzhang1@fhcpec.com.cn</w:t>
      </w:r>
      <w:r w:rsidRPr="00DC2AE1">
        <w:rPr>
          <w:rFonts w:asciiTheme="minorEastAsia" w:eastAsiaTheme="minorEastAsia" w:hAnsiTheme="minorEastAsia" w:hint="eastAsia"/>
          <w:szCs w:val="21"/>
          <w:lang w:eastAsia="zh-CN"/>
        </w:rPr>
        <w:t xml:space="preserve">                 </w:t>
      </w:r>
    </w:p>
    <w:p w14:paraId="6CC7E43F" w14:textId="77777777"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联系人：张晓平                                      </w:t>
      </w:r>
    </w:p>
    <w:p w14:paraId="4B8C46BD" w14:textId="6A627026"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20</w:t>
      </w:r>
      <w:r>
        <w:rPr>
          <w:rFonts w:asciiTheme="minorEastAsia" w:eastAsiaTheme="minorEastAsia" w:hAnsiTheme="minorEastAsia"/>
          <w:szCs w:val="21"/>
          <w:lang w:eastAsia="zh-CN"/>
        </w:rPr>
        <w:t>20</w:t>
      </w:r>
      <w:r w:rsidRPr="00DC2AE1">
        <w:rPr>
          <w:rFonts w:asciiTheme="minorEastAsia" w:eastAsiaTheme="minorEastAsia" w:hAnsiTheme="minorEastAsia" w:hint="eastAsia"/>
          <w:szCs w:val="21"/>
          <w:lang w:eastAsia="zh-CN"/>
        </w:rPr>
        <w:t>年</w:t>
      </w:r>
      <w:r w:rsidRPr="00DC2AE1">
        <w:rPr>
          <w:rFonts w:asciiTheme="minorEastAsia" w:eastAsiaTheme="minorEastAsia" w:hAnsiTheme="minorEastAsia"/>
          <w:szCs w:val="21"/>
          <w:lang w:eastAsia="zh-CN"/>
        </w:rPr>
        <w:t xml:space="preserve"> </w:t>
      </w:r>
      <w:r>
        <w:rPr>
          <w:rFonts w:asciiTheme="minorEastAsia" w:eastAsiaTheme="minorEastAsia" w:hAnsiTheme="minorEastAsia"/>
          <w:szCs w:val="21"/>
          <w:lang w:eastAsia="zh-CN"/>
        </w:rPr>
        <w:t>03</w:t>
      </w:r>
      <w:r w:rsidRPr="00DC2AE1">
        <w:rPr>
          <w:rFonts w:asciiTheme="minorEastAsia" w:eastAsiaTheme="minorEastAsia" w:hAnsiTheme="minorEastAsia" w:hint="eastAsia"/>
          <w:szCs w:val="21"/>
          <w:lang w:eastAsia="zh-CN"/>
        </w:rPr>
        <w:t>月</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日</w:t>
      </w:r>
    </w:p>
    <w:p w14:paraId="5F829241" w14:textId="77777777" w:rsidR="00B61319" w:rsidRPr="00DC2AE1" w:rsidRDefault="00B61319" w:rsidP="00B61319">
      <w:pPr>
        <w:tabs>
          <w:tab w:val="left" w:pos="2010"/>
        </w:tabs>
        <w:spacing w:line="520" w:lineRule="exact"/>
        <w:ind w:leftChars="62" w:left="1676" w:hangingChars="700" w:hanging="1540"/>
        <w:rPr>
          <w:rFonts w:asciiTheme="minorEastAsia" w:eastAsiaTheme="minorEastAsia" w:hAnsiTheme="minorEastAsia"/>
          <w:szCs w:val="21"/>
          <w:lang w:eastAsia="zh-CN"/>
        </w:rPr>
      </w:pPr>
    </w:p>
    <w:p w14:paraId="2F31C066" w14:textId="4FD82131" w:rsidR="00B61319" w:rsidRDefault="00B61319" w:rsidP="00B61319">
      <w:pPr>
        <w:tabs>
          <w:tab w:val="left" w:pos="2010"/>
        </w:tabs>
        <w:spacing w:line="520" w:lineRule="exact"/>
        <w:ind w:left="1600" w:hanging="1470"/>
        <w:rPr>
          <w:rFonts w:asciiTheme="minorEastAsia" w:eastAsiaTheme="minorEastAsia" w:hAnsiTheme="minorEastAsia"/>
          <w:szCs w:val="21"/>
          <w:lang w:eastAsia="zh-CN"/>
        </w:rPr>
      </w:pPr>
      <w:r w:rsidRPr="006A1610">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（盖章）</w:t>
      </w:r>
      <w:r w:rsidRPr="006A1610">
        <w:rPr>
          <w:rFonts w:asciiTheme="minorEastAsia" w:eastAsiaTheme="minorEastAsia" w:hAnsiTheme="minorEastAsia" w:hint="eastAsia"/>
          <w:szCs w:val="21"/>
          <w:lang w:eastAsia="zh-CN"/>
        </w:rPr>
        <w:t>：</w:t>
      </w:r>
    </w:p>
    <w:p w14:paraId="22AEDB67" w14:textId="77777777" w:rsidR="00B61319"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法定代表人： </w:t>
      </w:r>
    </w:p>
    <w:p w14:paraId="2923C9CC" w14:textId="425B9E63"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住所地：</w:t>
      </w:r>
      <w:r w:rsidRPr="00DC2AE1" w:rsidDel="004E414A">
        <w:rPr>
          <w:rFonts w:asciiTheme="minorEastAsia" w:eastAsiaTheme="minorEastAsia" w:hAnsiTheme="minorEastAsia" w:hint="eastAsia"/>
          <w:szCs w:val="21"/>
          <w:lang w:eastAsia="zh-CN"/>
        </w:rPr>
        <w:t xml:space="preserve"> </w:t>
      </w:r>
    </w:p>
    <w:p w14:paraId="5D01669B" w14:textId="317E3DDA"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邮编： </w:t>
      </w:r>
    </w:p>
    <w:p w14:paraId="19CA3DCC" w14:textId="5317A0FF"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电子邮箱：</w:t>
      </w:r>
    </w:p>
    <w:p w14:paraId="7EB18DC0" w14:textId="4C883772" w:rsidR="00B61319" w:rsidRPr="00DC2AE1"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 xml:space="preserve">联系人：                                     </w:t>
      </w:r>
    </w:p>
    <w:p w14:paraId="7C980C5C" w14:textId="4498C597" w:rsidR="00233233" w:rsidRDefault="00B61319" w:rsidP="00B61319">
      <w:pPr>
        <w:tabs>
          <w:tab w:val="left" w:pos="2010"/>
        </w:tabs>
        <w:spacing w:line="520" w:lineRule="exact"/>
        <w:rPr>
          <w:rFonts w:asciiTheme="minorEastAsia" w:eastAsiaTheme="minorEastAsia" w:hAnsiTheme="minorEastAsia"/>
          <w:szCs w:val="21"/>
          <w:lang w:eastAsia="zh-CN"/>
        </w:rPr>
      </w:pPr>
      <w:r w:rsidRPr="00DC2AE1">
        <w:rPr>
          <w:rFonts w:asciiTheme="minorEastAsia" w:eastAsiaTheme="minorEastAsia" w:hAnsiTheme="minorEastAsia" w:hint="eastAsia"/>
          <w:szCs w:val="21"/>
          <w:lang w:eastAsia="zh-CN"/>
        </w:rPr>
        <w:t>20</w:t>
      </w:r>
      <w:r>
        <w:rPr>
          <w:rFonts w:asciiTheme="minorEastAsia" w:eastAsiaTheme="minorEastAsia" w:hAnsiTheme="minorEastAsia"/>
          <w:szCs w:val="21"/>
          <w:lang w:eastAsia="zh-CN"/>
        </w:rPr>
        <w:t>20</w:t>
      </w:r>
      <w:r w:rsidRPr="00DC2AE1">
        <w:rPr>
          <w:rFonts w:asciiTheme="minorEastAsia" w:eastAsiaTheme="minorEastAsia" w:hAnsiTheme="minorEastAsia" w:hint="eastAsia"/>
          <w:szCs w:val="21"/>
          <w:lang w:eastAsia="zh-CN"/>
        </w:rPr>
        <w:t>年</w:t>
      </w:r>
      <w:r>
        <w:rPr>
          <w:rFonts w:asciiTheme="minorEastAsia" w:eastAsiaTheme="minorEastAsia" w:hAnsiTheme="minorEastAsia"/>
          <w:szCs w:val="21"/>
          <w:lang w:eastAsia="zh-CN"/>
        </w:rPr>
        <w:t>03</w:t>
      </w:r>
      <w:r w:rsidRPr="00DC2AE1">
        <w:rPr>
          <w:rFonts w:asciiTheme="minorEastAsia" w:eastAsiaTheme="minorEastAsia" w:hAnsiTheme="minorEastAsia" w:hint="eastAsia"/>
          <w:szCs w:val="21"/>
          <w:lang w:eastAsia="zh-CN"/>
        </w:rPr>
        <w:t>月</w:t>
      </w:r>
      <w:r w:rsidRPr="00DC2AE1">
        <w:rPr>
          <w:rFonts w:asciiTheme="minorEastAsia" w:eastAsiaTheme="minorEastAsia" w:hAnsiTheme="minorEastAsia"/>
          <w:szCs w:val="21"/>
          <w:lang w:eastAsia="zh-CN"/>
        </w:rPr>
        <w:t xml:space="preserve">  </w:t>
      </w:r>
      <w:r w:rsidRPr="00DC2AE1">
        <w:rPr>
          <w:rFonts w:asciiTheme="minorEastAsia" w:eastAsiaTheme="minorEastAsia" w:hAnsiTheme="minorEastAsia" w:hint="eastAsia"/>
          <w:szCs w:val="21"/>
          <w:lang w:eastAsia="zh-CN"/>
        </w:rPr>
        <w:t>日</w:t>
      </w:r>
    </w:p>
    <w:p w14:paraId="621BFC7C" w14:textId="77777777" w:rsidR="0030522A" w:rsidRDefault="00233233" w:rsidP="0030522A">
      <w:pPr>
        <w:jc w:val="center"/>
        <w:rPr>
          <w:rFonts w:ascii="Times New Roman"/>
          <w:b/>
          <w:sz w:val="44"/>
          <w:szCs w:val="44"/>
          <w:lang w:eastAsia="zh-CN"/>
        </w:rPr>
      </w:pPr>
      <w:r>
        <w:rPr>
          <w:lang w:eastAsia="zh-CN"/>
        </w:rPr>
        <w:br w:type="page"/>
      </w:r>
    </w:p>
    <w:p w14:paraId="66B20406" w14:textId="77777777" w:rsidR="0030522A" w:rsidRDefault="0030522A" w:rsidP="0030522A">
      <w:pPr>
        <w:jc w:val="center"/>
        <w:rPr>
          <w:rFonts w:ascii="Times New Roman"/>
          <w:b/>
          <w:sz w:val="44"/>
          <w:szCs w:val="44"/>
          <w:lang w:eastAsia="zh-CN"/>
        </w:rPr>
      </w:pPr>
    </w:p>
    <w:p w14:paraId="5651585C" w14:textId="77777777" w:rsidR="0030522A" w:rsidRDefault="0030522A" w:rsidP="0030522A">
      <w:pPr>
        <w:jc w:val="center"/>
        <w:rPr>
          <w:rFonts w:ascii="Times New Roman"/>
          <w:b/>
          <w:sz w:val="44"/>
          <w:szCs w:val="44"/>
          <w:lang w:eastAsia="zh-CN"/>
        </w:rPr>
      </w:pPr>
    </w:p>
    <w:p w14:paraId="09B796C5" w14:textId="77777777" w:rsidR="0030522A" w:rsidRDefault="0030522A" w:rsidP="0030522A">
      <w:pPr>
        <w:spacing w:line="360" w:lineRule="auto"/>
        <w:jc w:val="center"/>
        <w:rPr>
          <w:rFonts w:ascii="Times New Roman" w:hAnsi="Times New Roman"/>
          <w:b/>
          <w:spacing w:val="5"/>
          <w:sz w:val="52"/>
          <w:szCs w:val="52"/>
          <w:lang w:eastAsia="zh-CN"/>
        </w:rPr>
      </w:pPr>
      <w:r>
        <w:rPr>
          <w:rFonts w:ascii="Times New Roman" w:hint="eastAsia"/>
          <w:b/>
          <w:sz w:val="52"/>
          <w:szCs w:val="52"/>
          <w:lang w:eastAsia="zh-CN"/>
        </w:rPr>
        <w:t>腾龙芳烃（漳州）有限公司</w:t>
      </w:r>
    </w:p>
    <w:p w14:paraId="631FB2C5" w14:textId="77777777" w:rsidR="0030522A" w:rsidRDefault="0030522A" w:rsidP="0030522A">
      <w:pPr>
        <w:spacing w:line="360" w:lineRule="auto"/>
        <w:jc w:val="center"/>
        <w:rPr>
          <w:rFonts w:ascii="Times New Roman" w:hAnsi="Times New Roman"/>
          <w:b/>
          <w:spacing w:val="5"/>
          <w:sz w:val="32"/>
          <w:lang w:eastAsia="zh-CN"/>
        </w:rPr>
      </w:pPr>
    </w:p>
    <w:p w14:paraId="521A1A0A" w14:textId="77777777" w:rsidR="0030522A" w:rsidRDefault="0030522A" w:rsidP="0030522A">
      <w:pPr>
        <w:spacing w:line="360" w:lineRule="auto"/>
        <w:jc w:val="center"/>
        <w:rPr>
          <w:rFonts w:ascii="Times New Roman" w:hAnsi="Times New Roman"/>
          <w:b/>
          <w:spacing w:val="5"/>
          <w:sz w:val="32"/>
          <w:lang w:eastAsia="zh-CN"/>
        </w:rPr>
      </w:pPr>
      <w:r>
        <w:rPr>
          <w:rFonts w:ascii="Times New Roman" w:hAnsi="Times New Roman" w:hint="eastAsia"/>
          <w:b/>
          <w:bCs/>
          <w:sz w:val="52"/>
          <w:szCs w:val="52"/>
          <w:lang w:eastAsia="zh-CN"/>
        </w:rPr>
        <w:t>磨煤机</w:t>
      </w:r>
      <w:r>
        <w:rPr>
          <w:rFonts w:ascii="Times New Roman" w:hAnsi="Times New Roman" w:hint="eastAsia"/>
          <w:b/>
          <w:bCs/>
          <w:sz w:val="52"/>
          <w:szCs w:val="52"/>
          <w:lang w:eastAsia="zh-CN"/>
        </w:rPr>
        <w:t>HP743</w:t>
      </w:r>
      <w:proofErr w:type="gramStart"/>
      <w:r>
        <w:rPr>
          <w:rFonts w:ascii="Times New Roman" w:hAnsi="Times New Roman" w:hint="eastAsia"/>
          <w:b/>
          <w:bCs/>
          <w:sz w:val="52"/>
          <w:szCs w:val="52"/>
          <w:lang w:eastAsia="zh-CN"/>
        </w:rPr>
        <w:t>辊套堆焊</w:t>
      </w:r>
      <w:proofErr w:type="gramEnd"/>
    </w:p>
    <w:p w14:paraId="4E65CFBE" w14:textId="77777777" w:rsidR="0030522A" w:rsidRDefault="0030522A" w:rsidP="0030522A">
      <w:pPr>
        <w:spacing w:line="360" w:lineRule="auto"/>
        <w:jc w:val="center"/>
        <w:rPr>
          <w:rFonts w:ascii="Times New Roman" w:hAnsi="Times New Roman"/>
          <w:b/>
          <w:spacing w:val="5"/>
          <w:sz w:val="32"/>
          <w:lang w:eastAsia="zh-CN"/>
        </w:rPr>
      </w:pPr>
      <w:r>
        <w:rPr>
          <w:rFonts w:ascii="Times New Roman" w:hAnsi="Times New Roman" w:hint="eastAsia"/>
          <w:b/>
          <w:bCs/>
          <w:sz w:val="52"/>
          <w:szCs w:val="52"/>
          <w:lang w:eastAsia="zh-CN"/>
        </w:rPr>
        <w:t>技术协议</w:t>
      </w:r>
    </w:p>
    <w:p w14:paraId="32DF8B42" w14:textId="77777777" w:rsidR="0030522A" w:rsidRDefault="0030522A" w:rsidP="0030522A">
      <w:pPr>
        <w:spacing w:line="360" w:lineRule="auto"/>
        <w:jc w:val="center"/>
        <w:rPr>
          <w:rFonts w:ascii="Times New Roman" w:hAnsi="Times New Roman"/>
          <w:b/>
          <w:spacing w:val="5"/>
          <w:sz w:val="32"/>
          <w:lang w:eastAsia="zh-CN"/>
        </w:rPr>
      </w:pPr>
    </w:p>
    <w:p w14:paraId="44EE37A5" w14:textId="77777777" w:rsidR="0030522A" w:rsidRDefault="0030522A" w:rsidP="0030522A">
      <w:pPr>
        <w:spacing w:line="360" w:lineRule="auto"/>
        <w:rPr>
          <w:rFonts w:ascii="Times New Roman" w:hAnsi="Times New Roman"/>
          <w:b/>
          <w:spacing w:val="5"/>
          <w:sz w:val="28"/>
          <w:szCs w:val="28"/>
          <w:lang w:eastAsia="zh-CN"/>
        </w:rPr>
      </w:pPr>
    </w:p>
    <w:p w14:paraId="01D99886" w14:textId="77777777" w:rsidR="0030522A" w:rsidRDefault="0030522A" w:rsidP="0030522A">
      <w:pPr>
        <w:spacing w:line="360" w:lineRule="auto"/>
        <w:rPr>
          <w:rFonts w:ascii="Times New Roman" w:hAnsi="Times New Roman"/>
          <w:b/>
          <w:spacing w:val="5"/>
          <w:sz w:val="28"/>
          <w:szCs w:val="28"/>
          <w:lang w:eastAsia="zh-CN"/>
        </w:rPr>
      </w:pPr>
    </w:p>
    <w:p w14:paraId="13BD0F85" w14:textId="77777777" w:rsidR="0030522A" w:rsidRDefault="0030522A" w:rsidP="0030522A">
      <w:pPr>
        <w:spacing w:line="360" w:lineRule="auto"/>
        <w:rPr>
          <w:rFonts w:ascii="Times New Roman" w:hAnsi="Times New Roman"/>
          <w:b/>
          <w:spacing w:val="5"/>
          <w:sz w:val="28"/>
          <w:szCs w:val="28"/>
          <w:lang w:eastAsia="zh-CN"/>
        </w:rPr>
      </w:pPr>
    </w:p>
    <w:p w14:paraId="570915B1" w14:textId="77777777" w:rsidR="0030522A" w:rsidRDefault="0030522A" w:rsidP="0030522A">
      <w:pPr>
        <w:spacing w:line="360" w:lineRule="auto"/>
        <w:rPr>
          <w:rFonts w:ascii="Times New Roman" w:hAnsi="Times New Roman"/>
          <w:b/>
          <w:spacing w:val="5"/>
          <w:sz w:val="28"/>
          <w:szCs w:val="28"/>
          <w:lang w:eastAsia="zh-CN"/>
        </w:rPr>
      </w:pPr>
    </w:p>
    <w:p w14:paraId="129216DF" w14:textId="77777777" w:rsidR="0030522A" w:rsidRDefault="0030522A" w:rsidP="0030522A">
      <w:pPr>
        <w:spacing w:line="360" w:lineRule="auto"/>
        <w:rPr>
          <w:rFonts w:ascii="Times New Roman" w:hAnsi="Times New Roman"/>
          <w:b/>
          <w:spacing w:val="5"/>
          <w:sz w:val="28"/>
          <w:szCs w:val="28"/>
          <w:lang w:eastAsia="zh-CN"/>
        </w:rPr>
      </w:pPr>
    </w:p>
    <w:p w14:paraId="09842E40" w14:textId="77777777" w:rsidR="0030522A" w:rsidRDefault="0030522A" w:rsidP="0030522A">
      <w:pPr>
        <w:spacing w:line="360" w:lineRule="auto"/>
        <w:rPr>
          <w:rFonts w:ascii="Times New Roman"/>
          <w:sz w:val="32"/>
          <w:lang w:eastAsia="zh-CN"/>
        </w:rPr>
      </w:pPr>
    </w:p>
    <w:p w14:paraId="2EEEFA6F" w14:textId="77777777" w:rsidR="0030522A" w:rsidRDefault="0030522A" w:rsidP="0030522A">
      <w:pPr>
        <w:spacing w:line="360" w:lineRule="auto"/>
        <w:rPr>
          <w:rFonts w:ascii="Times New Roman"/>
          <w:sz w:val="32"/>
          <w:lang w:eastAsia="zh-CN"/>
        </w:rPr>
      </w:pPr>
    </w:p>
    <w:p w14:paraId="210A3C1C" w14:textId="77777777" w:rsidR="0030522A" w:rsidRDefault="0030522A" w:rsidP="0030522A">
      <w:pPr>
        <w:spacing w:line="360" w:lineRule="auto"/>
        <w:rPr>
          <w:rFonts w:ascii="Times New Roman"/>
          <w:sz w:val="32"/>
          <w:lang w:eastAsia="zh-CN"/>
        </w:rPr>
      </w:pPr>
    </w:p>
    <w:p w14:paraId="20B0B219" w14:textId="77777777" w:rsidR="0030522A" w:rsidRDefault="0030522A" w:rsidP="0030522A">
      <w:pPr>
        <w:spacing w:line="360" w:lineRule="auto"/>
        <w:rPr>
          <w:rFonts w:ascii="Times New Roman"/>
          <w:sz w:val="32"/>
          <w:lang w:eastAsia="zh-CN"/>
        </w:rPr>
      </w:pPr>
    </w:p>
    <w:p w14:paraId="35AD3E34" w14:textId="77777777" w:rsidR="0030522A" w:rsidRDefault="0030522A" w:rsidP="0030522A">
      <w:pPr>
        <w:spacing w:line="360" w:lineRule="auto"/>
        <w:ind w:firstLineChars="700" w:firstLine="2240"/>
        <w:rPr>
          <w:rFonts w:ascii="Times New Roman" w:hAnsi="Times New Roman"/>
          <w:sz w:val="32"/>
          <w:lang w:eastAsia="zh-CN"/>
        </w:rPr>
      </w:pPr>
      <w:r>
        <w:rPr>
          <w:rFonts w:ascii="Times New Roman" w:hint="eastAsia"/>
          <w:sz w:val="32"/>
          <w:lang w:eastAsia="zh-CN"/>
        </w:rPr>
        <w:t>发包方：腾龙芳烃（漳州）有限公司</w:t>
      </w:r>
    </w:p>
    <w:p w14:paraId="5238118E" w14:textId="77777777" w:rsidR="0030522A" w:rsidRDefault="0030522A" w:rsidP="0030522A">
      <w:pPr>
        <w:spacing w:line="360" w:lineRule="auto"/>
        <w:ind w:firstLineChars="700" w:firstLine="2240"/>
        <w:rPr>
          <w:rFonts w:ascii="Times New Roman" w:hAnsi="Times New Roman"/>
          <w:sz w:val="32"/>
          <w:lang w:eastAsia="zh-CN"/>
        </w:rPr>
      </w:pPr>
      <w:r>
        <w:rPr>
          <w:rFonts w:ascii="Times New Roman" w:hint="eastAsia"/>
          <w:sz w:val="32"/>
          <w:lang w:eastAsia="zh-CN"/>
        </w:rPr>
        <w:t>承包方：</w:t>
      </w:r>
    </w:p>
    <w:p w14:paraId="4C06450F" w14:textId="77777777" w:rsidR="0030522A" w:rsidRDefault="0030522A" w:rsidP="0030522A">
      <w:pPr>
        <w:spacing w:line="360" w:lineRule="auto"/>
        <w:jc w:val="center"/>
        <w:rPr>
          <w:rFonts w:ascii="Times New Roman" w:hAnsi="Times New Roman"/>
          <w:sz w:val="32"/>
          <w:lang w:eastAsia="zh-CN"/>
        </w:rPr>
      </w:pPr>
    </w:p>
    <w:p w14:paraId="27942D70" w14:textId="5CA37592" w:rsidR="0030522A" w:rsidRDefault="0030522A" w:rsidP="0030522A">
      <w:pPr>
        <w:widowControl/>
        <w:jc w:val="center"/>
        <w:rPr>
          <w:rFonts w:ascii="Times New Roman"/>
          <w:sz w:val="32"/>
          <w:lang w:eastAsia="zh-CN"/>
        </w:rPr>
      </w:pPr>
      <w:r>
        <w:rPr>
          <w:rFonts w:ascii="Times New Roman" w:hAnsi="Times New Roman"/>
          <w:sz w:val="32"/>
          <w:lang w:eastAsia="zh-CN"/>
        </w:rPr>
        <w:t>20</w:t>
      </w:r>
      <w:r>
        <w:rPr>
          <w:rFonts w:ascii="Times New Roman" w:hAnsi="Times New Roman" w:hint="eastAsia"/>
          <w:sz w:val="32"/>
          <w:lang w:eastAsia="zh-CN"/>
        </w:rPr>
        <w:t>20</w:t>
      </w:r>
      <w:r>
        <w:rPr>
          <w:rFonts w:ascii="Times New Roman" w:hint="eastAsia"/>
          <w:sz w:val="32"/>
          <w:lang w:eastAsia="zh-CN"/>
        </w:rPr>
        <w:t>年</w:t>
      </w:r>
      <w:r>
        <w:rPr>
          <w:rFonts w:ascii="Times New Roman" w:hAnsi="Times New Roman" w:hint="eastAsia"/>
          <w:sz w:val="32"/>
          <w:lang w:eastAsia="zh-CN"/>
        </w:rPr>
        <w:t>03</w:t>
      </w:r>
      <w:r>
        <w:rPr>
          <w:rFonts w:ascii="Times New Roman" w:hint="eastAsia"/>
          <w:sz w:val="32"/>
          <w:lang w:eastAsia="zh-CN"/>
        </w:rPr>
        <w:t>月</w:t>
      </w:r>
    </w:p>
    <w:p w14:paraId="05E244E0" w14:textId="77777777" w:rsidR="0030522A" w:rsidRDefault="0030522A" w:rsidP="0030522A">
      <w:pPr>
        <w:pStyle w:val="1"/>
      </w:pPr>
      <w:r>
        <w:br w:type="page"/>
      </w:r>
    </w:p>
    <w:p w14:paraId="3E72FEBD" w14:textId="77777777" w:rsidR="0030522A" w:rsidRDefault="0030522A" w:rsidP="0030522A">
      <w:pPr>
        <w:widowControl/>
        <w:jc w:val="center"/>
        <w:rPr>
          <w:rFonts w:ascii="Times New Roman"/>
          <w:sz w:val="32"/>
          <w:lang w:eastAsia="zh-CN"/>
        </w:rPr>
      </w:pPr>
    </w:p>
    <w:p w14:paraId="7A9FE51F" w14:textId="77777777" w:rsidR="0030522A" w:rsidRPr="0030522A" w:rsidRDefault="0030522A" w:rsidP="0030522A">
      <w:pPr>
        <w:rPr>
          <w:b/>
          <w:bCs/>
          <w:sz w:val="21"/>
          <w:szCs w:val="21"/>
          <w:lang w:eastAsia="zh-CN"/>
        </w:rPr>
      </w:pPr>
      <w:r w:rsidRPr="0030522A">
        <w:rPr>
          <w:rFonts w:hint="eastAsia"/>
          <w:b/>
          <w:bCs/>
          <w:sz w:val="21"/>
          <w:szCs w:val="21"/>
          <w:lang w:eastAsia="zh-CN"/>
        </w:rPr>
        <w:t>一、总则</w:t>
      </w:r>
    </w:p>
    <w:p w14:paraId="6325C262" w14:textId="77777777" w:rsidR="0030522A" w:rsidRPr="0030522A" w:rsidRDefault="0030522A" w:rsidP="0030522A">
      <w:pPr>
        <w:tabs>
          <w:tab w:val="left" w:pos="360"/>
        </w:tabs>
        <w:rPr>
          <w:bCs/>
          <w:sz w:val="21"/>
          <w:szCs w:val="21"/>
          <w:lang w:eastAsia="zh-CN"/>
        </w:rPr>
      </w:pPr>
      <w:r w:rsidRPr="0030522A">
        <w:rPr>
          <w:bCs/>
          <w:sz w:val="21"/>
          <w:szCs w:val="21"/>
          <w:lang w:eastAsia="zh-CN"/>
        </w:rPr>
        <w:t>1</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本技术协议适用于腾龙芳烃（漳州）有限公司热电团队锅炉HP743型磨辊</w:t>
      </w:r>
      <w:proofErr w:type="gramStart"/>
      <w:r w:rsidRPr="0030522A">
        <w:rPr>
          <w:rFonts w:hint="eastAsia"/>
          <w:bCs/>
          <w:sz w:val="21"/>
          <w:szCs w:val="21"/>
          <w:lang w:eastAsia="zh-CN"/>
        </w:rPr>
        <w:t>辊</w:t>
      </w:r>
      <w:proofErr w:type="gramEnd"/>
      <w:r w:rsidRPr="0030522A">
        <w:rPr>
          <w:rFonts w:hint="eastAsia"/>
          <w:bCs/>
          <w:sz w:val="21"/>
          <w:szCs w:val="21"/>
          <w:lang w:eastAsia="zh-CN"/>
        </w:rPr>
        <w:t>套堆焊。</w:t>
      </w:r>
    </w:p>
    <w:p w14:paraId="3A9F07A3" w14:textId="77777777" w:rsidR="0030522A" w:rsidRPr="0030522A" w:rsidRDefault="0030522A" w:rsidP="0030522A">
      <w:pPr>
        <w:tabs>
          <w:tab w:val="left" w:pos="360"/>
        </w:tabs>
        <w:rPr>
          <w:bCs/>
          <w:sz w:val="21"/>
          <w:szCs w:val="21"/>
          <w:lang w:eastAsia="zh-CN"/>
        </w:rPr>
      </w:pPr>
      <w:r w:rsidRPr="0030522A">
        <w:rPr>
          <w:bCs/>
          <w:sz w:val="21"/>
          <w:szCs w:val="21"/>
          <w:lang w:eastAsia="zh-CN"/>
        </w:rPr>
        <w:t>2</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本技术协议提出的是最低限度的技术要求，并未对一切技术细节做出规定，也未充分引述有关标准和规范的条文，承包方应提供符合并高于本技术协议和工业标准的优质服务。对国家有关安全、环保等强制性标准，必须满足其要求。</w:t>
      </w:r>
    </w:p>
    <w:p w14:paraId="01F4D07C" w14:textId="77777777" w:rsidR="0030522A" w:rsidRPr="0030522A" w:rsidRDefault="0030522A" w:rsidP="0030522A">
      <w:pPr>
        <w:tabs>
          <w:tab w:val="left" w:pos="360"/>
        </w:tabs>
        <w:rPr>
          <w:bCs/>
          <w:sz w:val="21"/>
          <w:szCs w:val="21"/>
          <w:lang w:eastAsia="zh-CN"/>
        </w:rPr>
      </w:pPr>
      <w:r w:rsidRPr="0030522A">
        <w:rPr>
          <w:bCs/>
          <w:sz w:val="21"/>
          <w:szCs w:val="21"/>
          <w:lang w:eastAsia="zh-CN"/>
        </w:rPr>
        <w:t>3</w:t>
      </w:r>
      <w:r w:rsidRPr="0030522A">
        <w:rPr>
          <w:rFonts w:hint="eastAsia"/>
          <w:bCs/>
          <w:sz w:val="21"/>
          <w:szCs w:val="21"/>
          <w:lang w:eastAsia="zh-CN"/>
        </w:rPr>
        <w:t>、承包方技术和工艺必须成熟先进。</w:t>
      </w:r>
    </w:p>
    <w:p w14:paraId="27EED77A" w14:textId="77777777" w:rsidR="0030522A" w:rsidRPr="0030522A" w:rsidRDefault="0030522A" w:rsidP="0030522A">
      <w:pPr>
        <w:tabs>
          <w:tab w:val="left" w:pos="360"/>
        </w:tabs>
        <w:rPr>
          <w:bCs/>
          <w:sz w:val="21"/>
          <w:szCs w:val="21"/>
          <w:lang w:eastAsia="zh-CN"/>
        </w:rPr>
      </w:pPr>
      <w:r w:rsidRPr="0030522A">
        <w:rPr>
          <w:bCs/>
          <w:sz w:val="21"/>
          <w:szCs w:val="21"/>
          <w:lang w:eastAsia="zh-CN"/>
        </w:rPr>
        <w:t xml:space="preserve">4 </w:t>
      </w:r>
      <w:r w:rsidRPr="0030522A">
        <w:rPr>
          <w:rFonts w:hint="eastAsia"/>
          <w:bCs/>
          <w:sz w:val="21"/>
          <w:szCs w:val="21"/>
          <w:lang w:eastAsia="zh-CN"/>
        </w:rPr>
        <w:t>、承包方应对质量负有全责。</w:t>
      </w:r>
    </w:p>
    <w:p w14:paraId="10CD202B" w14:textId="77777777" w:rsidR="0030522A" w:rsidRPr="0030522A" w:rsidRDefault="0030522A" w:rsidP="0030522A">
      <w:pPr>
        <w:tabs>
          <w:tab w:val="left" w:pos="360"/>
        </w:tabs>
        <w:rPr>
          <w:bCs/>
          <w:sz w:val="21"/>
          <w:szCs w:val="21"/>
          <w:lang w:eastAsia="zh-CN"/>
        </w:rPr>
      </w:pPr>
      <w:r w:rsidRPr="0030522A">
        <w:rPr>
          <w:bCs/>
          <w:sz w:val="21"/>
          <w:szCs w:val="21"/>
          <w:lang w:eastAsia="zh-CN"/>
        </w:rPr>
        <w:t>5</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如承包方导致热电厂无法正常投产，无法长期连续、安全、稳定、可靠地运行，无法满足所有技术性能要求，则承包方必须为此负全部直接责任。</w:t>
      </w:r>
    </w:p>
    <w:p w14:paraId="2857C89F" w14:textId="77777777" w:rsidR="0030522A" w:rsidRPr="0030522A" w:rsidRDefault="0030522A" w:rsidP="0030522A">
      <w:pPr>
        <w:tabs>
          <w:tab w:val="left" w:pos="360"/>
        </w:tabs>
        <w:rPr>
          <w:bCs/>
          <w:sz w:val="21"/>
          <w:szCs w:val="21"/>
          <w:lang w:eastAsia="zh-CN"/>
        </w:rPr>
      </w:pPr>
      <w:r w:rsidRPr="0030522A">
        <w:rPr>
          <w:bCs/>
          <w:sz w:val="21"/>
          <w:szCs w:val="21"/>
          <w:lang w:eastAsia="zh-CN"/>
        </w:rPr>
        <w:t>6</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在签订合同之后，发包方仍保留有对技术协议提出补充要求和修改的权力，承包方应承诺予以配合。如提出修改，具体项目和条件由双方商定。</w:t>
      </w:r>
    </w:p>
    <w:p w14:paraId="4AB83BAD" w14:textId="77777777" w:rsidR="0030522A" w:rsidRPr="0030522A" w:rsidRDefault="0030522A" w:rsidP="0030522A">
      <w:pPr>
        <w:tabs>
          <w:tab w:val="left" w:pos="360"/>
        </w:tabs>
        <w:rPr>
          <w:bCs/>
          <w:sz w:val="21"/>
          <w:szCs w:val="21"/>
          <w:lang w:eastAsia="zh-CN"/>
        </w:rPr>
      </w:pPr>
      <w:r w:rsidRPr="0030522A">
        <w:rPr>
          <w:bCs/>
          <w:sz w:val="21"/>
          <w:szCs w:val="21"/>
          <w:lang w:eastAsia="zh-CN"/>
        </w:rPr>
        <w:t>7</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承包方所执行的标准如遇与本技术协议所使用的标准发生矛盾时，按较高标准执行。</w:t>
      </w:r>
    </w:p>
    <w:p w14:paraId="18D6335E" w14:textId="77777777" w:rsidR="0030522A" w:rsidRPr="0030522A" w:rsidRDefault="0030522A" w:rsidP="0030522A">
      <w:pPr>
        <w:tabs>
          <w:tab w:val="left" w:pos="360"/>
        </w:tabs>
        <w:rPr>
          <w:bCs/>
          <w:sz w:val="21"/>
          <w:szCs w:val="21"/>
          <w:lang w:eastAsia="zh-CN"/>
        </w:rPr>
      </w:pPr>
      <w:r w:rsidRPr="0030522A">
        <w:rPr>
          <w:bCs/>
          <w:sz w:val="21"/>
          <w:szCs w:val="21"/>
          <w:lang w:eastAsia="zh-CN"/>
        </w:rPr>
        <w:t xml:space="preserve">8 </w:t>
      </w:r>
      <w:r w:rsidRPr="0030522A">
        <w:rPr>
          <w:rFonts w:hint="eastAsia"/>
          <w:bCs/>
          <w:sz w:val="21"/>
          <w:szCs w:val="21"/>
          <w:lang w:eastAsia="zh-CN"/>
        </w:rPr>
        <w:t>、未尽事宜双方协商解决。</w:t>
      </w:r>
    </w:p>
    <w:p w14:paraId="6C7D569E" w14:textId="77777777" w:rsidR="0030522A" w:rsidRPr="0030522A" w:rsidRDefault="0030522A" w:rsidP="0030522A">
      <w:pPr>
        <w:rPr>
          <w:b/>
          <w:bCs/>
          <w:sz w:val="21"/>
          <w:szCs w:val="21"/>
          <w:lang w:eastAsia="zh-CN"/>
        </w:rPr>
      </w:pPr>
      <w:r w:rsidRPr="0030522A">
        <w:rPr>
          <w:rFonts w:hint="eastAsia"/>
          <w:b/>
          <w:bCs/>
          <w:sz w:val="21"/>
          <w:szCs w:val="21"/>
          <w:lang w:eastAsia="zh-CN"/>
        </w:rPr>
        <w:t>二、目的</w:t>
      </w:r>
    </w:p>
    <w:p w14:paraId="1F70D174" w14:textId="77777777" w:rsidR="0030522A" w:rsidRPr="0030522A" w:rsidRDefault="0030522A" w:rsidP="0030522A">
      <w:pPr>
        <w:tabs>
          <w:tab w:val="left" w:pos="360"/>
        </w:tabs>
        <w:ind w:firstLineChars="200" w:firstLine="420"/>
        <w:rPr>
          <w:sz w:val="21"/>
          <w:szCs w:val="21"/>
          <w:lang w:eastAsia="zh-CN"/>
        </w:rPr>
      </w:pPr>
      <w:r w:rsidRPr="0030522A">
        <w:rPr>
          <w:rFonts w:hint="eastAsia"/>
          <w:bCs/>
          <w:sz w:val="21"/>
          <w:szCs w:val="21"/>
          <w:lang w:eastAsia="zh-CN"/>
        </w:rPr>
        <w:t>腾龙芳烃（漳州）有限公司热电团队共有HP743</w:t>
      </w:r>
      <w:proofErr w:type="gramStart"/>
      <w:r w:rsidRPr="0030522A">
        <w:rPr>
          <w:rFonts w:hint="eastAsia"/>
          <w:bCs/>
          <w:sz w:val="21"/>
          <w:szCs w:val="21"/>
          <w:lang w:eastAsia="zh-CN"/>
        </w:rPr>
        <w:t>型磨煤</w:t>
      </w:r>
      <w:proofErr w:type="gramEnd"/>
      <w:r w:rsidRPr="0030522A">
        <w:rPr>
          <w:rFonts w:hint="eastAsia"/>
          <w:bCs/>
          <w:sz w:val="21"/>
          <w:szCs w:val="21"/>
          <w:lang w:eastAsia="zh-CN"/>
        </w:rPr>
        <w:t>机20台，磨辊</w:t>
      </w:r>
      <w:proofErr w:type="gramStart"/>
      <w:r w:rsidRPr="0030522A">
        <w:rPr>
          <w:rFonts w:hint="eastAsia"/>
          <w:bCs/>
          <w:sz w:val="21"/>
          <w:szCs w:val="21"/>
          <w:lang w:eastAsia="zh-CN"/>
        </w:rPr>
        <w:t>辊</w:t>
      </w:r>
      <w:proofErr w:type="gramEnd"/>
      <w:r w:rsidRPr="0030522A">
        <w:rPr>
          <w:rFonts w:hint="eastAsia"/>
          <w:bCs/>
          <w:sz w:val="21"/>
          <w:szCs w:val="21"/>
          <w:lang w:eastAsia="zh-CN"/>
        </w:rPr>
        <w:t>套为磨煤机耐磨易损件，研磨层磨损后</w:t>
      </w:r>
      <w:r w:rsidRPr="0030522A">
        <w:rPr>
          <w:rFonts w:hint="eastAsia"/>
          <w:sz w:val="21"/>
          <w:szCs w:val="21"/>
          <w:lang w:eastAsia="zh-CN"/>
        </w:rPr>
        <w:t>需更换下来的进行堆焊合格重复利用。</w:t>
      </w:r>
    </w:p>
    <w:p w14:paraId="462011E7" w14:textId="77777777" w:rsidR="0030522A" w:rsidRPr="0030522A" w:rsidRDefault="0030522A" w:rsidP="0030522A">
      <w:pPr>
        <w:rPr>
          <w:bCs/>
          <w:sz w:val="21"/>
          <w:szCs w:val="21"/>
          <w:lang w:eastAsia="zh-CN"/>
        </w:rPr>
      </w:pPr>
      <w:r w:rsidRPr="0030522A">
        <w:rPr>
          <w:rFonts w:hint="eastAsia"/>
          <w:b/>
          <w:bCs/>
          <w:sz w:val="21"/>
          <w:szCs w:val="21"/>
          <w:lang w:eastAsia="zh-CN"/>
        </w:rPr>
        <w:t>三、施工范围</w:t>
      </w:r>
    </w:p>
    <w:p w14:paraId="575B9EB0"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磨煤机磨辊离线堆焊，包含由腾龙芳烃（漳州）有限公司至承包方堆焊现场所在地的往返运输。</w:t>
      </w:r>
    </w:p>
    <w:p w14:paraId="70E3A29F" w14:textId="77777777" w:rsidR="0030522A" w:rsidRPr="0030522A" w:rsidRDefault="0030522A" w:rsidP="0030522A">
      <w:pPr>
        <w:rPr>
          <w:b/>
          <w:bCs/>
          <w:sz w:val="21"/>
          <w:szCs w:val="21"/>
          <w:lang w:eastAsia="zh-CN"/>
        </w:rPr>
      </w:pPr>
      <w:r w:rsidRPr="0030522A">
        <w:rPr>
          <w:rFonts w:hint="eastAsia"/>
          <w:b/>
          <w:bCs/>
          <w:sz w:val="21"/>
          <w:szCs w:val="21"/>
          <w:lang w:eastAsia="zh-CN"/>
        </w:rPr>
        <w:t>四、工期</w:t>
      </w:r>
    </w:p>
    <w:p w14:paraId="67E2A20C" w14:textId="77777777" w:rsidR="0030522A" w:rsidRPr="0030522A" w:rsidRDefault="0030522A" w:rsidP="0030522A">
      <w:pPr>
        <w:tabs>
          <w:tab w:val="left" w:pos="945"/>
        </w:tabs>
        <w:ind w:firstLineChars="200" w:firstLine="420"/>
        <w:rPr>
          <w:bCs/>
          <w:sz w:val="21"/>
          <w:szCs w:val="21"/>
          <w:lang w:eastAsia="zh-CN"/>
        </w:rPr>
      </w:pPr>
      <w:r w:rsidRPr="0030522A">
        <w:rPr>
          <w:rFonts w:hint="eastAsia"/>
          <w:bCs/>
          <w:sz w:val="21"/>
          <w:szCs w:val="21"/>
          <w:lang w:eastAsia="zh-CN"/>
        </w:rPr>
        <w:t>通知拉货后20天，堆焊完成的磨辊返回到腾龙芳烃（漳州）有限公司热电团队现场。</w:t>
      </w:r>
    </w:p>
    <w:p w14:paraId="7C6FA2F6" w14:textId="77777777" w:rsidR="0030522A" w:rsidRPr="0030522A" w:rsidRDefault="0030522A" w:rsidP="0030522A">
      <w:pPr>
        <w:rPr>
          <w:b/>
          <w:bCs/>
          <w:sz w:val="21"/>
          <w:szCs w:val="21"/>
          <w:lang w:eastAsia="zh-CN"/>
        </w:rPr>
      </w:pPr>
      <w:r w:rsidRPr="0030522A">
        <w:rPr>
          <w:rFonts w:hint="eastAsia"/>
          <w:b/>
          <w:bCs/>
          <w:sz w:val="21"/>
          <w:szCs w:val="21"/>
          <w:lang w:eastAsia="zh-CN"/>
        </w:rPr>
        <w:t>五、使用寿命</w:t>
      </w:r>
    </w:p>
    <w:p w14:paraId="61CBBA31" w14:textId="77777777" w:rsidR="0030522A" w:rsidRPr="0030522A" w:rsidRDefault="0030522A" w:rsidP="0030522A">
      <w:pPr>
        <w:tabs>
          <w:tab w:val="left" w:pos="360"/>
        </w:tabs>
        <w:ind w:firstLineChars="200" w:firstLine="420"/>
        <w:rPr>
          <w:b/>
          <w:bCs/>
          <w:sz w:val="21"/>
          <w:szCs w:val="21"/>
          <w:lang w:eastAsia="zh-CN"/>
        </w:rPr>
      </w:pPr>
      <w:r w:rsidRPr="0030522A">
        <w:rPr>
          <w:rFonts w:hint="eastAsia"/>
          <w:sz w:val="21"/>
          <w:szCs w:val="21"/>
          <w:lang w:eastAsia="zh-CN"/>
        </w:rPr>
        <w:t>磨煤</w:t>
      </w:r>
      <w:proofErr w:type="gramStart"/>
      <w:r w:rsidRPr="0030522A">
        <w:rPr>
          <w:rFonts w:hint="eastAsia"/>
          <w:sz w:val="21"/>
          <w:szCs w:val="21"/>
          <w:lang w:eastAsia="zh-CN"/>
        </w:rPr>
        <w:t>机正常</w:t>
      </w:r>
      <w:proofErr w:type="gramEnd"/>
      <w:r w:rsidRPr="0030522A">
        <w:rPr>
          <w:rFonts w:hint="eastAsia"/>
          <w:sz w:val="21"/>
          <w:szCs w:val="21"/>
          <w:lang w:eastAsia="zh-CN"/>
        </w:rPr>
        <w:t>工况运行，磨辊</w:t>
      </w:r>
      <w:proofErr w:type="gramStart"/>
      <w:r w:rsidRPr="0030522A">
        <w:rPr>
          <w:rFonts w:hint="eastAsia"/>
          <w:sz w:val="21"/>
          <w:szCs w:val="21"/>
          <w:lang w:eastAsia="zh-CN"/>
        </w:rPr>
        <w:t>辊</w:t>
      </w:r>
      <w:proofErr w:type="gramEnd"/>
      <w:r w:rsidRPr="0030522A">
        <w:rPr>
          <w:rFonts w:hint="eastAsia"/>
          <w:sz w:val="21"/>
          <w:szCs w:val="21"/>
          <w:lang w:eastAsia="zh-CN"/>
        </w:rPr>
        <w:t>套磨损至</w:t>
      </w:r>
      <w:proofErr w:type="gramStart"/>
      <w:r w:rsidRPr="0030522A">
        <w:rPr>
          <w:rFonts w:hint="eastAsia"/>
          <w:sz w:val="21"/>
          <w:szCs w:val="21"/>
          <w:lang w:eastAsia="zh-CN"/>
        </w:rPr>
        <w:t>堆焊层总厚度</w:t>
      </w:r>
      <w:proofErr w:type="gramEnd"/>
      <w:r w:rsidRPr="0030522A">
        <w:rPr>
          <w:rFonts w:hint="eastAsia"/>
          <w:sz w:val="21"/>
          <w:szCs w:val="21"/>
          <w:lang w:eastAsia="zh-CN"/>
        </w:rPr>
        <w:t>二分之一时</w:t>
      </w:r>
      <w:r w:rsidRPr="0030522A">
        <w:rPr>
          <w:sz w:val="21"/>
          <w:szCs w:val="21"/>
          <w:lang w:eastAsia="zh-CN"/>
        </w:rPr>
        <w:t>(</w:t>
      </w:r>
      <w:r w:rsidRPr="0030522A">
        <w:rPr>
          <w:rFonts w:hint="eastAsia"/>
          <w:sz w:val="21"/>
          <w:szCs w:val="21"/>
          <w:lang w:eastAsia="zh-CN"/>
        </w:rPr>
        <w:t>即磨损最深处达到</w:t>
      </w:r>
      <w:r w:rsidRPr="0030522A">
        <w:rPr>
          <w:sz w:val="21"/>
          <w:szCs w:val="21"/>
          <w:lang w:eastAsia="zh-CN"/>
        </w:rPr>
        <w:t>27mm</w:t>
      </w:r>
      <w:r w:rsidRPr="0030522A">
        <w:rPr>
          <w:rFonts w:hint="eastAsia"/>
          <w:sz w:val="21"/>
          <w:szCs w:val="21"/>
          <w:lang w:eastAsia="zh-CN"/>
        </w:rPr>
        <w:t>时</w:t>
      </w:r>
      <w:r w:rsidRPr="0030522A">
        <w:rPr>
          <w:sz w:val="21"/>
          <w:szCs w:val="21"/>
          <w:lang w:eastAsia="zh-CN"/>
        </w:rPr>
        <w:t>)</w:t>
      </w:r>
      <w:r w:rsidRPr="0030522A">
        <w:rPr>
          <w:rFonts w:hint="eastAsia"/>
          <w:sz w:val="21"/>
          <w:szCs w:val="21"/>
          <w:lang w:eastAsia="zh-CN"/>
        </w:rPr>
        <w:t>，磨辊</w:t>
      </w:r>
      <w:proofErr w:type="gramStart"/>
      <w:r w:rsidRPr="0030522A">
        <w:rPr>
          <w:rFonts w:hint="eastAsia"/>
          <w:sz w:val="21"/>
          <w:szCs w:val="21"/>
          <w:lang w:eastAsia="zh-CN"/>
        </w:rPr>
        <w:t>辊套保证</w:t>
      </w:r>
      <w:proofErr w:type="gramEnd"/>
      <w:r w:rsidRPr="0030522A">
        <w:rPr>
          <w:rFonts w:hint="eastAsia"/>
          <w:sz w:val="21"/>
          <w:szCs w:val="21"/>
          <w:lang w:eastAsia="zh-CN"/>
        </w:rPr>
        <w:t>寿命为8</w:t>
      </w:r>
      <w:r w:rsidRPr="0030522A">
        <w:rPr>
          <w:sz w:val="21"/>
          <w:szCs w:val="21"/>
          <w:lang w:eastAsia="zh-CN"/>
        </w:rPr>
        <w:t>000</w:t>
      </w:r>
      <w:r w:rsidRPr="0030522A">
        <w:rPr>
          <w:rFonts w:hint="eastAsia"/>
          <w:sz w:val="21"/>
          <w:szCs w:val="21"/>
          <w:lang w:eastAsia="zh-CN"/>
        </w:rPr>
        <w:t>小时。</w:t>
      </w:r>
    </w:p>
    <w:p w14:paraId="5FB2C955" w14:textId="77777777" w:rsidR="0030522A" w:rsidRPr="0030522A" w:rsidRDefault="0030522A" w:rsidP="0030522A">
      <w:pPr>
        <w:rPr>
          <w:b/>
          <w:bCs/>
          <w:sz w:val="21"/>
          <w:szCs w:val="21"/>
          <w:lang w:eastAsia="zh-CN"/>
        </w:rPr>
      </w:pPr>
      <w:r w:rsidRPr="0030522A">
        <w:rPr>
          <w:rFonts w:hint="eastAsia"/>
          <w:b/>
          <w:bCs/>
          <w:sz w:val="21"/>
          <w:szCs w:val="21"/>
          <w:lang w:eastAsia="zh-CN"/>
        </w:rPr>
        <w:t>六、堆焊工艺</w:t>
      </w:r>
    </w:p>
    <w:p w14:paraId="68E2B26B" w14:textId="77777777" w:rsidR="0030522A" w:rsidRPr="0030522A" w:rsidRDefault="0030522A" w:rsidP="0030522A">
      <w:pPr>
        <w:tabs>
          <w:tab w:val="left" w:pos="360"/>
        </w:tabs>
        <w:rPr>
          <w:bCs/>
          <w:sz w:val="21"/>
          <w:szCs w:val="21"/>
          <w:lang w:eastAsia="zh-CN"/>
        </w:rPr>
      </w:pPr>
      <w:r w:rsidRPr="0030522A">
        <w:rPr>
          <w:bCs/>
          <w:sz w:val="21"/>
          <w:szCs w:val="21"/>
          <w:lang w:eastAsia="zh-CN"/>
        </w:rPr>
        <w:t>1.</w:t>
      </w:r>
      <w:r w:rsidRPr="0030522A">
        <w:rPr>
          <w:rFonts w:hint="eastAsia"/>
          <w:bCs/>
          <w:sz w:val="21"/>
          <w:szCs w:val="21"/>
          <w:lang w:eastAsia="zh-CN"/>
        </w:rPr>
        <w:t>焊前准备</w:t>
      </w:r>
    </w:p>
    <w:p w14:paraId="5BE3AC54"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待堆焊层母材表面处理：</w:t>
      </w:r>
    </w:p>
    <w:p w14:paraId="4856FD37"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堆焊过渡层之前，应将表面铁锈等所有污物去除干净，确定表面处理干净；</w:t>
      </w:r>
    </w:p>
    <w:p w14:paraId="4C3CF3A2"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对压制好的锥体内表面进行渗透探伤，有缺陷要采取方法处理；</w:t>
      </w:r>
    </w:p>
    <w:p w14:paraId="595B60B9" w14:textId="77777777" w:rsidR="0030522A" w:rsidRPr="0030522A" w:rsidRDefault="0030522A" w:rsidP="0030522A">
      <w:pPr>
        <w:tabs>
          <w:tab w:val="left" w:pos="360"/>
        </w:tabs>
        <w:rPr>
          <w:bCs/>
          <w:sz w:val="21"/>
          <w:szCs w:val="21"/>
          <w:lang w:eastAsia="zh-CN"/>
        </w:rPr>
      </w:pPr>
      <w:r w:rsidRPr="0030522A">
        <w:rPr>
          <w:bCs/>
          <w:sz w:val="21"/>
          <w:szCs w:val="21"/>
          <w:lang w:eastAsia="zh-CN"/>
        </w:rPr>
        <w:t>2.</w:t>
      </w:r>
      <w:r w:rsidRPr="0030522A">
        <w:rPr>
          <w:rFonts w:hint="eastAsia"/>
          <w:bCs/>
          <w:sz w:val="21"/>
          <w:szCs w:val="21"/>
          <w:lang w:eastAsia="zh-CN"/>
        </w:rPr>
        <w:t>焊条烘干</w:t>
      </w:r>
    </w:p>
    <w:p w14:paraId="219A6F01" w14:textId="77777777" w:rsidR="0030522A" w:rsidRPr="0030522A" w:rsidRDefault="0030522A" w:rsidP="0030522A">
      <w:pPr>
        <w:tabs>
          <w:tab w:val="left" w:pos="360"/>
        </w:tabs>
        <w:ind w:firstLineChars="200" w:firstLine="420"/>
        <w:rPr>
          <w:bCs/>
          <w:sz w:val="21"/>
          <w:szCs w:val="21"/>
          <w:lang w:eastAsia="zh-CN"/>
        </w:rPr>
      </w:pPr>
      <w:proofErr w:type="gramStart"/>
      <w:r w:rsidRPr="0030522A">
        <w:rPr>
          <w:rFonts w:hint="eastAsia"/>
          <w:bCs/>
          <w:sz w:val="21"/>
          <w:szCs w:val="21"/>
          <w:lang w:eastAsia="zh-CN"/>
        </w:rPr>
        <w:t>硬面层用进口</w:t>
      </w:r>
      <w:proofErr w:type="gramEnd"/>
      <w:r w:rsidRPr="0030522A">
        <w:rPr>
          <w:bCs/>
          <w:sz w:val="21"/>
          <w:szCs w:val="21"/>
          <w:lang w:eastAsia="zh-CN"/>
        </w:rPr>
        <w:t>VAUTID100Mo</w:t>
      </w:r>
      <w:r w:rsidRPr="0030522A">
        <w:rPr>
          <w:rFonts w:hint="eastAsia"/>
          <w:bCs/>
          <w:sz w:val="21"/>
          <w:szCs w:val="21"/>
          <w:lang w:eastAsia="zh-CN"/>
        </w:rPr>
        <w:t>焊丝，直径Ф</w:t>
      </w:r>
      <w:r w:rsidRPr="0030522A">
        <w:rPr>
          <w:bCs/>
          <w:sz w:val="21"/>
          <w:szCs w:val="21"/>
          <w:lang w:eastAsia="zh-CN"/>
        </w:rPr>
        <w:t>3.2</w:t>
      </w:r>
      <w:r w:rsidRPr="0030522A">
        <w:rPr>
          <w:rFonts w:hint="eastAsia"/>
          <w:bCs/>
          <w:sz w:val="21"/>
          <w:szCs w:val="21"/>
          <w:lang w:eastAsia="zh-CN"/>
        </w:rPr>
        <w:t>、焊剂</w:t>
      </w:r>
      <w:r w:rsidRPr="0030522A">
        <w:rPr>
          <w:bCs/>
          <w:sz w:val="21"/>
          <w:szCs w:val="21"/>
          <w:lang w:eastAsia="zh-CN"/>
        </w:rPr>
        <w:t>SSN</w:t>
      </w:r>
      <w:r w:rsidRPr="0030522A">
        <w:rPr>
          <w:rFonts w:hint="eastAsia"/>
          <w:bCs/>
          <w:sz w:val="21"/>
          <w:szCs w:val="21"/>
          <w:lang w:eastAsia="zh-CN"/>
        </w:rPr>
        <w:t>，烘干工艺</w:t>
      </w:r>
      <w:r w:rsidRPr="0030522A">
        <w:rPr>
          <w:bCs/>
          <w:sz w:val="21"/>
          <w:szCs w:val="21"/>
          <w:lang w:eastAsia="zh-CN"/>
        </w:rPr>
        <w:t>250</w:t>
      </w:r>
      <w:r w:rsidRPr="0030522A">
        <w:rPr>
          <w:rFonts w:hint="eastAsia"/>
          <w:bCs/>
          <w:sz w:val="21"/>
          <w:szCs w:val="21"/>
          <w:lang w:eastAsia="zh-CN"/>
        </w:rPr>
        <w:t>℃，</w:t>
      </w:r>
      <w:r w:rsidRPr="0030522A">
        <w:rPr>
          <w:bCs/>
          <w:sz w:val="21"/>
          <w:szCs w:val="21"/>
          <w:lang w:eastAsia="zh-CN"/>
        </w:rPr>
        <w:t>1</w:t>
      </w:r>
      <w:r w:rsidRPr="0030522A">
        <w:rPr>
          <w:rFonts w:hint="eastAsia"/>
          <w:bCs/>
          <w:sz w:val="21"/>
          <w:szCs w:val="21"/>
          <w:lang w:eastAsia="zh-CN"/>
        </w:rPr>
        <w:t>小时。焊条在空气中曝露不大于</w:t>
      </w:r>
      <w:r w:rsidRPr="0030522A">
        <w:rPr>
          <w:bCs/>
          <w:sz w:val="21"/>
          <w:szCs w:val="21"/>
          <w:lang w:eastAsia="zh-CN"/>
        </w:rPr>
        <w:t>4</w:t>
      </w:r>
      <w:r w:rsidRPr="0030522A">
        <w:rPr>
          <w:rFonts w:hint="eastAsia"/>
          <w:bCs/>
          <w:sz w:val="21"/>
          <w:szCs w:val="21"/>
          <w:lang w:eastAsia="zh-CN"/>
        </w:rPr>
        <w:t>小时。</w:t>
      </w:r>
    </w:p>
    <w:p w14:paraId="3CA12C04" w14:textId="77777777" w:rsidR="0030522A" w:rsidRPr="0030522A" w:rsidRDefault="0030522A" w:rsidP="0030522A">
      <w:pPr>
        <w:tabs>
          <w:tab w:val="left" w:pos="360"/>
        </w:tabs>
        <w:rPr>
          <w:bCs/>
          <w:sz w:val="21"/>
          <w:szCs w:val="21"/>
        </w:rPr>
      </w:pPr>
      <w:r w:rsidRPr="0030522A">
        <w:rPr>
          <w:bCs/>
          <w:sz w:val="21"/>
          <w:szCs w:val="21"/>
        </w:rPr>
        <w:t>3.</w:t>
      </w:r>
      <w:r w:rsidRPr="0030522A">
        <w:rPr>
          <w:rFonts w:hint="eastAsia"/>
          <w:bCs/>
          <w:sz w:val="21"/>
          <w:szCs w:val="21"/>
        </w:rPr>
        <w:t>堆焊</w:t>
      </w:r>
    </w:p>
    <w:p w14:paraId="0E226734"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采用自动</w:t>
      </w:r>
      <w:proofErr w:type="gramStart"/>
      <w:r w:rsidRPr="0030522A">
        <w:rPr>
          <w:rFonts w:hint="eastAsia"/>
          <w:bCs/>
          <w:sz w:val="21"/>
          <w:szCs w:val="21"/>
          <w:lang w:eastAsia="zh-CN"/>
        </w:rPr>
        <w:t>焊进行</w:t>
      </w:r>
      <w:proofErr w:type="gramEnd"/>
      <w:r w:rsidRPr="0030522A">
        <w:rPr>
          <w:rFonts w:hint="eastAsia"/>
          <w:bCs/>
          <w:sz w:val="21"/>
          <w:szCs w:val="21"/>
          <w:lang w:eastAsia="zh-CN"/>
        </w:rPr>
        <w:t>堆焊，按下列工艺执行：</w:t>
      </w:r>
    </w:p>
    <w:p w14:paraId="58DDEFE2"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①自动堆焊工艺参数根据药芯焊丝的规格确定，直径为</w:t>
      </w:r>
      <w:r w:rsidRPr="0030522A">
        <w:rPr>
          <w:bCs/>
          <w:sz w:val="21"/>
          <w:szCs w:val="21"/>
          <w:lang w:eastAsia="zh-CN"/>
        </w:rPr>
        <w:t>3.2mm</w:t>
      </w:r>
      <w:r w:rsidRPr="0030522A">
        <w:rPr>
          <w:rFonts w:hint="eastAsia"/>
          <w:bCs/>
          <w:sz w:val="21"/>
          <w:szCs w:val="21"/>
          <w:lang w:eastAsia="zh-CN"/>
        </w:rPr>
        <w:t>的焊丝，焊接电流</w:t>
      </w:r>
      <w:r w:rsidRPr="0030522A">
        <w:rPr>
          <w:bCs/>
          <w:sz w:val="21"/>
          <w:szCs w:val="21"/>
          <w:lang w:eastAsia="zh-CN"/>
        </w:rPr>
        <w:t>400A~600A</w:t>
      </w:r>
      <w:r w:rsidRPr="0030522A">
        <w:rPr>
          <w:rFonts w:hint="eastAsia"/>
          <w:bCs/>
          <w:sz w:val="21"/>
          <w:szCs w:val="21"/>
          <w:lang w:eastAsia="zh-CN"/>
        </w:rPr>
        <w:t>，焊接速度（变位机旋转线速度）</w:t>
      </w:r>
      <w:r w:rsidRPr="0030522A">
        <w:rPr>
          <w:bCs/>
          <w:sz w:val="21"/>
          <w:szCs w:val="21"/>
          <w:lang w:eastAsia="zh-CN"/>
        </w:rPr>
        <w:t>800mm/min~ 1000mm/min</w:t>
      </w:r>
      <w:r w:rsidRPr="0030522A">
        <w:rPr>
          <w:rFonts w:hint="eastAsia"/>
          <w:bCs/>
          <w:sz w:val="21"/>
          <w:szCs w:val="21"/>
          <w:lang w:eastAsia="zh-CN"/>
        </w:rPr>
        <w:t>，焊丝干伸长度</w:t>
      </w:r>
      <w:r w:rsidRPr="0030522A">
        <w:rPr>
          <w:bCs/>
          <w:sz w:val="21"/>
          <w:szCs w:val="21"/>
          <w:lang w:eastAsia="zh-CN"/>
        </w:rPr>
        <w:t>300mm~35mm</w:t>
      </w:r>
      <w:r w:rsidRPr="0030522A">
        <w:rPr>
          <w:rFonts w:hint="eastAsia"/>
          <w:bCs/>
          <w:sz w:val="21"/>
          <w:szCs w:val="21"/>
          <w:lang w:eastAsia="zh-CN"/>
        </w:rPr>
        <w:t>。</w:t>
      </w:r>
    </w:p>
    <w:p w14:paraId="5548A191"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②合适的焊道形状是宽</w:t>
      </w:r>
      <w:r w:rsidRPr="0030522A">
        <w:rPr>
          <w:bCs/>
          <w:sz w:val="21"/>
          <w:szCs w:val="21"/>
          <w:lang w:eastAsia="zh-CN"/>
        </w:rPr>
        <w:t>9.5mm</w:t>
      </w:r>
      <w:r w:rsidRPr="0030522A">
        <w:rPr>
          <w:rFonts w:hint="eastAsia"/>
          <w:bCs/>
          <w:sz w:val="21"/>
          <w:szCs w:val="21"/>
          <w:lang w:eastAsia="zh-CN"/>
        </w:rPr>
        <w:t>，高</w:t>
      </w:r>
      <w:r w:rsidRPr="0030522A">
        <w:rPr>
          <w:bCs/>
          <w:sz w:val="21"/>
          <w:szCs w:val="21"/>
          <w:lang w:eastAsia="zh-CN"/>
        </w:rPr>
        <w:t>3.2mm</w:t>
      </w:r>
      <w:r w:rsidRPr="0030522A">
        <w:rPr>
          <w:rFonts w:hint="eastAsia"/>
          <w:bCs/>
          <w:sz w:val="21"/>
          <w:szCs w:val="21"/>
          <w:lang w:eastAsia="zh-CN"/>
        </w:rPr>
        <w:t>的窄焊道，同一焊层的后一焊道覆盖前一焊道的</w:t>
      </w:r>
      <w:r w:rsidRPr="0030522A">
        <w:rPr>
          <w:bCs/>
          <w:sz w:val="21"/>
          <w:szCs w:val="21"/>
          <w:lang w:eastAsia="zh-CN"/>
        </w:rPr>
        <w:t>40%</w:t>
      </w:r>
      <w:r w:rsidRPr="0030522A">
        <w:rPr>
          <w:rFonts w:hint="eastAsia"/>
          <w:bCs/>
          <w:sz w:val="21"/>
          <w:szCs w:val="21"/>
          <w:lang w:eastAsia="zh-CN"/>
        </w:rPr>
        <w:t>左右，下一焊层的焊道依次排列在上一焊层的两个焊道中间。</w:t>
      </w:r>
    </w:p>
    <w:p w14:paraId="5E6B2A2A"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③焊接过程中，保证耐磨件的层间温度不超过</w:t>
      </w:r>
      <w:r w:rsidRPr="0030522A">
        <w:rPr>
          <w:bCs/>
          <w:sz w:val="21"/>
          <w:szCs w:val="21"/>
          <w:lang w:eastAsia="zh-CN"/>
        </w:rPr>
        <w:t>200</w:t>
      </w:r>
      <w:r w:rsidRPr="0030522A">
        <w:rPr>
          <w:rFonts w:hint="eastAsia"/>
          <w:bCs/>
          <w:sz w:val="21"/>
          <w:szCs w:val="21"/>
          <w:lang w:eastAsia="zh-CN"/>
        </w:rPr>
        <w:t>℃。</w:t>
      </w:r>
    </w:p>
    <w:p w14:paraId="503D7C13"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④对寒碜允许存在分布均匀致密的龟裂纹，但不能出现贯穿性裂纹。</w:t>
      </w:r>
    </w:p>
    <w:p w14:paraId="61CDD78A"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⑤堆焊过程中应使用专用卡尺测量，随时调整耐磨件的外形尺寸。</w:t>
      </w:r>
    </w:p>
    <w:p w14:paraId="30D2C5E4" w14:textId="77777777" w:rsidR="0030522A" w:rsidRPr="0030522A" w:rsidRDefault="0030522A" w:rsidP="0030522A">
      <w:pPr>
        <w:rPr>
          <w:b/>
          <w:bCs/>
          <w:sz w:val="21"/>
          <w:szCs w:val="21"/>
          <w:lang w:eastAsia="zh-CN"/>
        </w:rPr>
      </w:pPr>
      <w:r w:rsidRPr="0030522A">
        <w:rPr>
          <w:rFonts w:hint="eastAsia"/>
          <w:b/>
          <w:bCs/>
          <w:sz w:val="21"/>
          <w:szCs w:val="21"/>
          <w:lang w:eastAsia="zh-CN"/>
        </w:rPr>
        <w:t>七、质量检验与要求</w:t>
      </w:r>
    </w:p>
    <w:p w14:paraId="20FE7FDE" w14:textId="77777777" w:rsidR="0030522A" w:rsidRPr="0030522A" w:rsidRDefault="0030522A" w:rsidP="0030522A">
      <w:pPr>
        <w:tabs>
          <w:tab w:val="left" w:pos="360"/>
        </w:tabs>
        <w:rPr>
          <w:bCs/>
          <w:sz w:val="21"/>
          <w:szCs w:val="21"/>
          <w:lang w:eastAsia="zh-CN"/>
        </w:rPr>
      </w:pPr>
      <w:r w:rsidRPr="0030522A">
        <w:rPr>
          <w:bCs/>
          <w:sz w:val="21"/>
          <w:szCs w:val="21"/>
          <w:lang w:eastAsia="zh-CN"/>
        </w:rPr>
        <w:t>1</w:t>
      </w:r>
      <w:r w:rsidRPr="0030522A">
        <w:rPr>
          <w:rFonts w:hint="eastAsia"/>
          <w:bCs/>
          <w:sz w:val="21"/>
          <w:szCs w:val="21"/>
          <w:lang w:eastAsia="zh-CN"/>
        </w:rPr>
        <w:t>、检验项目：磨辊</w:t>
      </w:r>
      <w:proofErr w:type="gramStart"/>
      <w:r w:rsidRPr="0030522A">
        <w:rPr>
          <w:rFonts w:hint="eastAsia"/>
          <w:bCs/>
          <w:sz w:val="21"/>
          <w:szCs w:val="21"/>
          <w:lang w:eastAsia="zh-CN"/>
        </w:rPr>
        <w:t>辊</w:t>
      </w:r>
      <w:proofErr w:type="gramEnd"/>
      <w:r w:rsidRPr="0030522A">
        <w:rPr>
          <w:rFonts w:hint="eastAsia"/>
          <w:bCs/>
          <w:sz w:val="21"/>
          <w:szCs w:val="21"/>
          <w:lang w:eastAsia="zh-CN"/>
        </w:rPr>
        <w:t>套堆焊后进行外观检查、无损检验、金相检验和硬度检验。</w:t>
      </w:r>
    </w:p>
    <w:p w14:paraId="5E7C186D" w14:textId="77777777" w:rsidR="0030522A" w:rsidRPr="0030522A" w:rsidRDefault="0030522A" w:rsidP="0030522A">
      <w:pPr>
        <w:tabs>
          <w:tab w:val="left" w:pos="360"/>
        </w:tabs>
        <w:rPr>
          <w:bCs/>
          <w:sz w:val="21"/>
          <w:szCs w:val="21"/>
          <w:lang w:eastAsia="zh-CN"/>
        </w:rPr>
      </w:pPr>
      <w:r w:rsidRPr="0030522A">
        <w:rPr>
          <w:bCs/>
          <w:sz w:val="21"/>
          <w:szCs w:val="21"/>
          <w:lang w:eastAsia="zh-CN"/>
        </w:rPr>
        <w:t>2</w:t>
      </w:r>
      <w:r w:rsidRPr="0030522A">
        <w:rPr>
          <w:rFonts w:hint="eastAsia"/>
          <w:bCs/>
          <w:sz w:val="21"/>
          <w:szCs w:val="21"/>
          <w:lang w:eastAsia="zh-CN"/>
        </w:rPr>
        <w:t>、外观检验</w:t>
      </w:r>
    </w:p>
    <w:p w14:paraId="59C1F0F4"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磨辊</w:t>
      </w:r>
      <w:proofErr w:type="gramStart"/>
      <w:r w:rsidRPr="0030522A">
        <w:rPr>
          <w:rFonts w:hint="eastAsia"/>
          <w:bCs/>
          <w:sz w:val="21"/>
          <w:szCs w:val="21"/>
          <w:lang w:eastAsia="zh-CN"/>
        </w:rPr>
        <w:t>辊</w:t>
      </w:r>
      <w:proofErr w:type="gramEnd"/>
      <w:r w:rsidRPr="0030522A">
        <w:rPr>
          <w:rFonts w:hint="eastAsia"/>
          <w:bCs/>
          <w:sz w:val="21"/>
          <w:szCs w:val="21"/>
          <w:lang w:eastAsia="zh-CN"/>
        </w:rPr>
        <w:t>套堆焊后表面应无熔渣、焊瘤和飞溅物等，并平滑过渡到母材。使用专用卡尺测量堆焊后磨辊</w:t>
      </w:r>
      <w:proofErr w:type="gramStart"/>
      <w:r w:rsidRPr="0030522A">
        <w:rPr>
          <w:rFonts w:hint="eastAsia"/>
          <w:bCs/>
          <w:sz w:val="21"/>
          <w:szCs w:val="21"/>
          <w:lang w:eastAsia="zh-CN"/>
        </w:rPr>
        <w:t>辊</w:t>
      </w:r>
      <w:proofErr w:type="gramEnd"/>
      <w:r w:rsidRPr="0030522A">
        <w:rPr>
          <w:rFonts w:hint="eastAsia"/>
          <w:bCs/>
          <w:sz w:val="21"/>
          <w:szCs w:val="21"/>
          <w:lang w:eastAsia="zh-CN"/>
        </w:rPr>
        <w:t>套的外形尺寸，对照原产品的要求，其周向尺寸偏差不大于±</w:t>
      </w:r>
      <w:r w:rsidRPr="0030522A">
        <w:rPr>
          <w:bCs/>
          <w:sz w:val="21"/>
          <w:szCs w:val="21"/>
          <w:lang w:eastAsia="zh-CN"/>
        </w:rPr>
        <w:t>5mm</w:t>
      </w:r>
      <w:r w:rsidRPr="0030522A">
        <w:rPr>
          <w:rFonts w:hint="eastAsia"/>
          <w:bCs/>
          <w:sz w:val="21"/>
          <w:szCs w:val="21"/>
          <w:lang w:eastAsia="zh-CN"/>
        </w:rPr>
        <w:t>，径向尺寸偏差不大于±</w:t>
      </w:r>
      <w:r w:rsidRPr="0030522A">
        <w:rPr>
          <w:bCs/>
          <w:sz w:val="21"/>
          <w:szCs w:val="21"/>
          <w:lang w:eastAsia="zh-CN"/>
        </w:rPr>
        <w:t>1.5mm</w:t>
      </w:r>
      <w:r w:rsidRPr="0030522A">
        <w:rPr>
          <w:rFonts w:hint="eastAsia"/>
          <w:bCs/>
          <w:sz w:val="21"/>
          <w:szCs w:val="21"/>
          <w:lang w:eastAsia="zh-CN"/>
        </w:rPr>
        <w:t>，堆焊层表面的鳞片状突起不平度不大于</w:t>
      </w:r>
      <w:r w:rsidRPr="0030522A">
        <w:rPr>
          <w:bCs/>
          <w:sz w:val="21"/>
          <w:szCs w:val="21"/>
          <w:lang w:eastAsia="zh-CN"/>
        </w:rPr>
        <w:t>3mm</w:t>
      </w:r>
      <w:r w:rsidRPr="0030522A">
        <w:rPr>
          <w:rFonts w:hint="eastAsia"/>
          <w:bCs/>
          <w:sz w:val="21"/>
          <w:szCs w:val="21"/>
          <w:lang w:eastAsia="zh-CN"/>
        </w:rPr>
        <w:t>。</w:t>
      </w:r>
    </w:p>
    <w:p w14:paraId="004594F0" w14:textId="77777777" w:rsidR="0030522A" w:rsidRPr="0030522A" w:rsidRDefault="0030522A" w:rsidP="0030522A">
      <w:pPr>
        <w:tabs>
          <w:tab w:val="left" w:pos="360"/>
        </w:tabs>
        <w:rPr>
          <w:bCs/>
          <w:sz w:val="21"/>
          <w:szCs w:val="21"/>
          <w:lang w:eastAsia="zh-CN"/>
        </w:rPr>
      </w:pPr>
      <w:r w:rsidRPr="0030522A">
        <w:rPr>
          <w:bCs/>
          <w:sz w:val="21"/>
          <w:szCs w:val="21"/>
          <w:lang w:eastAsia="zh-CN"/>
        </w:rPr>
        <w:t>3</w:t>
      </w:r>
      <w:r w:rsidRPr="0030522A">
        <w:rPr>
          <w:rFonts w:hint="eastAsia"/>
          <w:bCs/>
          <w:sz w:val="21"/>
          <w:szCs w:val="21"/>
          <w:lang w:eastAsia="zh-CN"/>
        </w:rPr>
        <w:t>、无损检验</w:t>
      </w:r>
    </w:p>
    <w:p w14:paraId="086F7BEE"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磨辊</w:t>
      </w:r>
      <w:proofErr w:type="gramStart"/>
      <w:r w:rsidRPr="0030522A">
        <w:rPr>
          <w:rFonts w:hint="eastAsia"/>
          <w:bCs/>
          <w:sz w:val="21"/>
          <w:szCs w:val="21"/>
          <w:lang w:eastAsia="zh-CN"/>
        </w:rPr>
        <w:t>辊</w:t>
      </w:r>
      <w:proofErr w:type="gramEnd"/>
      <w:r w:rsidRPr="0030522A">
        <w:rPr>
          <w:rFonts w:hint="eastAsia"/>
          <w:bCs/>
          <w:sz w:val="21"/>
          <w:szCs w:val="21"/>
          <w:lang w:eastAsia="zh-CN"/>
        </w:rPr>
        <w:t>套的堆焊</w:t>
      </w:r>
      <w:proofErr w:type="gramStart"/>
      <w:r w:rsidRPr="0030522A">
        <w:rPr>
          <w:rFonts w:hint="eastAsia"/>
          <w:bCs/>
          <w:sz w:val="21"/>
          <w:szCs w:val="21"/>
          <w:lang w:eastAsia="zh-CN"/>
        </w:rPr>
        <w:t>层允许</w:t>
      </w:r>
      <w:proofErr w:type="gramEnd"/>
      <w:r w:rsidRPr="0030522A">
        <w:rPr>
          <w:rFonts w:hint="eastAsia"/>
          <w:bCs/>
          <w:sz w:val="21"/>
          <w:szCs w:val="21"/>
          <w:lang w:eastAsia="zh-CN"/>
        </w:rPr>
        <w:t>存在分布均匀致密的龟裂纹，但不得有贯穿性裂纹和密集型气孔等缺陷。</w:t>
      </w:r>
    </w:p>
    <w:p w14:paraId="37F20A8B" w14:textId="77777777" w:rsidR="0030522A" w:rsidRPr="0030522A" w:rsidRDefault="0030522A" w:rsidP="0030522A">
      <w:pPr>
        <w:tabs>
          <w:tab w:val="left" w:pos="360"/>
        </w:tabs>
        <w:rPr>
          <w:bCs/>
          <w:sz w:val="21"/>
          <w:szCs w:val="21"/>
          <w:lang w:eastAsia="zh-CN"/>
        </w:rPr>
      </w:pPr>
      <w:r w:rsidRPr="0030522A">
        <w:rPr>
          <w:bCs/>
          <w:sz w:val="21"/>
          <w:szCs w:val="21"/>
          <w:lang w:eastAsia="zh-CN"/>
        </w:rPr>
        <w:t>4</w:t>
      </w:r>
      <w:r w:rsidRPr="0030522A">
        <w:rPr>
          <w:rFonts w:hint="eastAsia"/>
          <w:bCs/>
          <w:sz w:val="21"/>
          <w:szCs w:val="21"/>
          <w:lang w:eastAsia="zh-CN"/>
        </w:rPr>
        <w:t>、金相检验</w:t>
      </w:r>
    </w:p>
    <w:p w14:paraId="5B8B3760"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使用一批焊接材料进行堆焊时，应在首件耐磨件上进行腹膜金相检验，金相测点两点以上。自动堆焊耐磨件的金相组织类型应为莱氏体基体上分布着各向同性的共晶碳化物和二次碳化物，碳化物的面积含量应达到</w:t>
      </w:r>
      <w:r w:rsidRPr="0030522A">
        <w:rPr>
          <w:bCs/>
          <w:sz w:val="21"/>
          <w:szCs w:val="21"/>
          <w:lang w:eastAsia="zh-CN"/>
        </w:rPr>
        <w:t>60%</w:t>
      </w:r>
      <w:r w:rsidRPr="0030522A">
        <w:rPr>
          <w:rFonts w:hint="eastAsia"/>
          <w:bCs/>
          <w:sz w:val="21"/>
          <w:szCs w:val="21"/>
          <w:lang w:eastAsia="zh-CN"/>
        </w:rPr>
        <w:t>以上。</w:t>
      </w:r>
    </w:p>
    <w:p w14:paraId="06D833F9" w14:textId="77777777" w:rsidR="0030522A" w:rsidRPr="0030522A" w:rsidRDefault="0030522A" w:rsidP="0030522A">
      <w:pPr>
        <w:tabs>
          <w:tab w:val="left" w:pos="360"/>
        </w:tabs>
        <w:rPr>
          <w:bCs/>
          <w:sz w:val="21"/>
          <w:szCs w:val="21"/>
          <w:lang w:eastAsia="zh-CN"/>
        </w:rPr>
      </w:pPr>
      <w:r w:rsidRPr="0030522A">
        <w:rPr>
          <w:bCs/>
          <w:sz w:val="21"/>
          <w:szCs w:val="21"/>
          <w:lang w:eastAsia="zh-CN"/>
        </w:rPr>
        <w:lastRenderedPageBreak/>
        <w:t>5</w:t>
      </w:r>
      <w:r w:rsidRPr="0030522A">
        <w:rPr>
          <w:rFonts w:hint="eastAsia"/>
          <w:bCs/>
          <w:sz w:val="21"/>
          <w:szCs w:val="21"/>
          <w:lang w:eastAsia="zh-CN"/>
        </w:rPr>
        <w:t>、</w:t>
      </w:r>
      <w:r w:rsidRPr="0030522A">
        <w:rPr>
          <w:bCs/>
          <w:sz w:val="21"/>
          <w:szCs w:val="21"/>
          <w:lang w:eastAsia="zh-CN"/>
        </w:rPr>
        <w:t xml:space="preserve"> </w:t>
      </w:r>
      <w:r w:rsidRPr="0030522A">
        <w:rPr>
          <w:rFonts w:hint="eastAsia"/>
          <w:bCs/>
          <w:sz w:val="21"/>
          <w:szCs w:val="21"/>
          <w:lang w:eastAsia="zh-CN"/>
        </w:rPr>
        <w:t>硬度检验</w:t>
      </w:r>
    </w:p>
    <w:p w14:paraId="2F4E7F9F"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每一部件堆焊层的硬度测点应不少于三处，每处测量三次取平均值。自动堆焊耐磨件的硬度值应达到洛氏硬度</w:t>
      </w:r>
      <w:r w:rsidRPr="0030522A">
        <w:rPr>
          <w:bCs/>
          <w:sz w:val="21"/>
          <w:szCs w:val="21"/>
          <w:lang w:eastAsia="zh-CN"/>
        </w:rPr>
        <w:t>HRC</w:t>
      </w:r>
      <w:r w:rsidRPr="0030522A">
        <w:rPr>
          <w:rFonts w:hint="eastAsia"/>
          <w:bCs/>
          <w:sz w:val="21"/>
          <w:szCs w:val="21"/>
          <w:lang w:eastAsia="zh-CN"/>
        </w:rPr>
        <w:t>58</w:t>
      </w:r>
      <w:r w:rsidRPr="0030522A">
        <w:rPr>
          <w:bCs/>
          <w:sz w:val="21"/>
          <w:szCs w:val="21"/>
          <w:lang w:eastAsia="zh-CN"/>
        </w:rPr>
        <w:t>-6</w:t>
      </w:r>
      <w:r w:rsidRPr="0030522A">
        <w:rPr>
          <w:rFonts w:hint="eastAsia"/>
          <w:bCs/>
          <w:sz w:val="21"/>
          <w:szCs w:val="21"/>
          <w:lang w:eastAsia="zh-CN"/>
        </w:rPr>
        <w:t>2。</w:t>
      </w:r>
    </w:p>
    <w:p w14:paraId="7182B806" w14:textId="77777777" w:rsidR="0030522A" w:rsidRPr="0030522A" w:rsidRDefault="0030522A" w:rsidP="0030522A">
      <w:pPr>
        <w:tabs>
          <w:tab w:val="left" w:pos="360"/>
        </w:tabs>
        <w:rPr>
          <w:bCs/>
          <w:sz w:val="21"/>
          <w:szCs w:val="21"/>
          <w:lang w:eastAsia="zh-CN"/>
        </w:rPr>
      </w:pPr>
      <w:r w:rsidRPr="0030522A">
        <w:rPr>
          <w:bCs/>
          <w:sz w:val="21"/>
          <w:szCs w:val="21"/>
          <w:lang w:eastAsia="zh-CN"/>
        </w:rPr>
        <w:t>6</w:t>
      </w:r>
      <w:r w:rsidRPr="0030522A">
        <w:rPr>
          <w:rFonts w:hint="eastAsia"/>
          <w:bCs/>
          <w:sz w:val="21"/>
          <w:szCs w:val="21"/>
          <w:lang w:eastAsia="zh-CN"/>
        </w:rPr>
        <w:t>、其他要求</w:t>
      </w:r>
    </w:p>
    <w:p w14:paraId="3EDAA009" w14:textId="77777777" w:rsidR="0030522A" w:rsidRPr="0030522A" w:rsidRDefault="0030522A" w:rsidP="0030522A">
      <w:pPr>
        <w:tabs>
          <w:tab w:val="left" w:pos="360"/>
        </w:tabs>
        <w:ind w:firstLineChars="200" w:firstLine="420"/>
        <w:rPr>
          <w:bCs/>
          <w:sz w:val="21"/>
          <w:szCs w:val="21"/>
          <w:lang w:eastAsia="zh-CN"/>
        </w:rPr>
      </w:pPr>
      <w:r w:rsidRPr="0030522A">
        <w:rPr>
          <w:rFonts w:hint="eastAsia"/>
          <w:bCs/>
          <w:sz w:val="21"/>
          <w:szCs w:val="21"/>
          <w:lang w:eastAsia="zh-CN"/>
        </w:rPr>
        <w:t>耐磨件堆焊后应满足其装配要求。</w:t>
      </w:r>
    </w:p>
    <w:p w14:paraId="643A5BCC" w14:textId="77777777" w:rsidR="0030522A" w:rsidRPr="0030522A" w:rsidRDefault="0030522A" w:rsidP="0030522A">
      <w:pPr>
        <w:numPr>
          <w:ilvl w:val="0"/>
          <w:numId w:val="6"/>
        </w:numPr>
        <w:autoSpaceDE/>
        <w:autoSpaceDN/>
        <w:rPr>
          <w:b/>
          <w:bCs/>
          <w:sz w:val="21"/>
          <w:szCs w:val="21"/>
        </w:rPr>
      </w:pPr>
      <w:proofErr w:type="spellStart"/>
      <w:r w:rsidRPr="0030522A">
        <w:rPr>
          <w:rFonts w:hint="eastAsia"/>
          <w:b/>
          <w:bCs/>
          <w:sz w:val="21"/>
          <w:szCs w:val="21"/>
        </w:rPr>
        <w:t>承包方要求</w:t>
      </w:r>
      <w:proofErr w:type="spellEnd"/>
    </w:p>
    <w:p w14:paraId="2DE09BD8" w14:textId="77777777" w:rsidR="0030522A" w:rsidRPr="0030522A" w:rsidRDefault="0030522A" w:rsidP="0030522A">
      <w:pPr>
        <w:rPr>
          <w:bCs/>
          <w:sz w:val="21"/>
          <w:szCs w:val="21"/>
        </w:rPr>
      </w:pPr>
      <w:r w:rsidRPr="0030522A">
        <w:rPr>
          <w:rFonts w:hint="eastAsia"/>
          <w:bCs/>
          <w:sz w:val="21"/>
          <w:szCs w:val="21"/>
        </w:rPr>
        <w:t>（</w:t>
      </w:r>
      <w:proofErr w:type="spellStart"/>
      <w:r w:rsidRPr="0030522A">
        <w:rPr>
          <w:rFonts w:hint="eastAsia"/>
          <w:bCs/>
          <w:sz w:val="21"/>
          <w:szCs w:val="21"/>
        </w:rPr>
        <w:t>一）资格要求</w:t>
      </w:r>
      <w:proofErr w:type="spellEnd"/>
    </w:p>
    <w:p w14:paraId="1CC7752D" w14:textId="77777777" w:rsidR="0030522A" w:rsidRPr="0030522A" w:rsidRDefault="0030522A" w:rsidP="0030522A">
      <w:pPr>
        <w:tabs>
          <w:tab w:val="left" w:pos="360"/>
        </w:tabs>
        <w:rPr>
          <w:bCs/>
          <w:sz w:val="21"/>
          <w:szCs w:val="21"/>
          <w:lang w:eastAsia="zh-CN"/>
        </w:rPr>
      </w:pPr>
      <w:r w:rsidRPr="0030522A">
        <w:rPr>
          <w:bCs/>
          <w:sz w:val="21"/>
          <w:szCs w:val="21"/>
          <w:lang w:eastAsia="zh-CN"/>
        </w:rPr>
        <w:t>1</w:t>
      </w:r>
      <w:r w:rsidRPr="0030522A">
        <w:rPr>
          <w:rFonts w:hint="eastAsia"/>
          <w:bCs/>
          <w:sz w:val="21"/>
          <w:szCs w:val="21"/>
          <w:lang w:eastAsia="zh-CN"/>
        </w:rPr>
        <w:t>、承包方必须具有独立法人资格、并具有电站锅炉中速磨煤机磨辊套堆焊能力及相应的加工设备及场所。</w:t>
      </w:r>
    </w:p>
    <w:p w14:paraId="2AE712AB"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2、承包方应提供令发包方满意的资格文件，以证明其符合本技术协议文件所要求资格和具有履行合同的能力。</w:t>
      </w:r>
    </w:p>
    <w:p w14:paraId="7DC4035B"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3、承包方须提供磨辊堆焊业绩，</w:t>
      </w:r>
      <w:proofErr w:type="gramStart"/>
      <w:r w:rsidRPr="0030522A">
        <w:rPr>
          <w:rFonts w:hint="eastAsia"/>
          <w:bCs/>
          <w:sz w:val="21"/>
          <w:szCs w:val="21"/>
          <w:lang w:eastAsia="zh-CN"/>
        </w:rPr>
        <w:t>相类似辊套堆焊</w:t>
      </w:r>
      <w:proofErr w:type="gramEnd"/>
      <w:r w:rsidRPr="0030522A">
        <w:rPr>
          <w:rFonts w:hint="eastAsia"/>
          <w:bCs/>
          <w:sz w:val="21"/>
          <w:szCs w:val="21"/>
          <w:lang w:eastAsia="zh-CN"/>
        </w:rPr>
        <w:t>不少于100台。</w:t>
      </w:r>
    </w:p>
    <w:p w14:paraId="63C1C712"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（二）工作要求</w:t>
      </w:r>
    </w:p>
    <w:p w14:paraId="1BFEF80D"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1、承包方所提供的证明文件必须真实可靠。</w:t>
      </w:r>
    </w:p>
    <w:p w14:paraId="1F7EBD87" w14:textId="77777777" w:rsidR="0030522A" w:rsidRPr="0030522A" w:rsidRDefault="0030522A" w:rsidP="0030522A">
      <w:pPr>
        <w:tabs>
          <w:tab w:val="left" w:pos="360"/>
        </w:tabs>
        <w:rPr>
          <w:bCs/>
          <w:sz w:val="21"/>
          <w:szCs w:val="21"/>
          <w:lang w:eastAsia="zh-CN"/>
        </w:rPr>
      </w:pPr>
      <w:r w:rsidRPr="0030522A">
        <w:rPr>
          <w:rFonts w:hint="eastAsia"/>
          <w:bCs/>
          <w:sz w:val="21"/>
          <w:szCs w:val="21"/>
          <w:lang w:eastAsia="zh-CN"/>
        </w:rPr>
        <w:t>2、遵守国家法律，法规和有关的规章条例。</w:t>
      </w:r>
    </w:p>
    <w:p w14:paraId="5C399D5D" w14:textId="77777777" w:rsidR="0030522A" w:rsidRPr="0030522A" w:rsidRDefault="0030522A" w:rsidP="0030522A">
      <w:pPr>
        <w:rPr>
          <w:bCs/>
          <w:sz w:val="21"/>
          <w:szCs w:val="21"/>
          <w:lang w:eastAsia="zh-CN"/>
        </w:rPr>
      </w:pPr>
      <w:r w:rsidRPr="0030522A">
        <w:rPr>
          <w:rFonts w:hint="eastAsia"/>
          <w:bCs/>
          <w:sz w:val="21"/>
          <w:szCs w:val="21"/>
          <w:lang w:eastAsia="zh-CN"/>
        </w:rPr>
        <w:t>3、承包方需编写磨辊堆焊方案后提交发包方确认，文档以</w:t>
      </w:r>
      <w:r w:rsidRPr="0030522A">
        <w:rPr>
          <w:bCs/>
          <w:sz w:val="21"/>
          <w:szCs w:val="21"/>
          <w:lang w:eastAsia="zh-CN"/>
        </w:rPr>
        <w:t>DOC</w:t>
      </w:r>
      <w:r w:rsidRPr="0030522A">
        <w:rPr>
          <w:rFonts w:hint="eastAsia"/>
          <w:bCs/>
          <w:sz w:val="21"/>
          <w:szCs w:val="21"/>
          <w:lang w:eastAsia="zh-CN"/>
        </w:rPr>
        <w:t>文件格式提交。</w:t>
      </w:r>
    </w:p>
    <w:p w14:paraId="2956D0E7" w14:textId="77777777" w:rsidR="0030522A" w:rsidRPr="0030522A" w:rsidRDefault="0030522A" w:rsidP="0030522A">
      <w:pPr>
        <w:rPr>
          <w:bCs/>
          <w:sz w:val="21"/>
          <w:szCs w:val="21"/>
          <w:lang w:eastAsia="zh-CN"/>
        </w:rPr>
      </w:pPr>
      <w:r w:rsidRPr="0030522A">
        <w:rPr>
          <w:rFonts w:hint="eastAsia"/>
          <w:bCs/>
          <w:sz w:val="21"/>
          <w:szCs w:val="21"/>
          <w:lang w:eastAsia="zh-CN"/>
        </w:rPr>
        <w:t>4、承包方需提供堆焊技术文件（文档以</w:t>
      </w:r>
      <w:r w:rsidRPr="0030522A">
        <w:rPr>
          <w:bCs/>
          <w:sz w:val="21"/>
          <w:szCs w:val="21"/>
          <w:lang w:eastAsia="zh-CN"/>
        </w:rPr>
        <w:t>DOC</w:t>
      </w:r>
      <w:r w:rsidRPr="0030522A">
        <w:rPr>
          <w:rFonts w:hint="eastAsia"/>
          <w:bCs/>
          <w:sz w:val="21"/>
          <w:szCs w:val="21"/>
          <w:lang w:eastAsia="zh-CN"/>
        </w:rPr>
        <w:t>文件格式）内容包括</w:t>
      </w:r>
      <w:r w:rsidRPr="0030522A">
        <w:rPr>
          <w:bCs/>
          <w:sz w:val="21"/>
          <w:szCs w:val="21"/>
          <w:lang w:eastAsia="zh-CN"/>
        </w:rPr>
        <w:t>:</w:t>
      </w:r>
    </w:p>
    <w:p w14:paraId="0298F8C7" w14:textId="77777777" w:rsidR="0030522A" w:rsidRPr="0030522A" w:rsidRDefault="0030522A" w:rsidP="0030522A">
      <w:pPr>
        <w:rPr>
          <w:bCs/>
          <w:sz w:val="21"/>
          <w:szCs w:val="21"/>
          <w:lang w:eastAsia="zh-CN"/>
        </w:rPr>
      </w:pPr>
      <w:r w:rsidRPr="0030522A">
        <w:rPr>
          <w:bCs/>
          <w:sz w:val="21"/>
          <w:szCs w:val="21"/>
          <w:lang w:eastAsia="zh-CN"/>
        </w:rPr>
        <w:t xml:space="preserve">a) </w:t>
      </w:r>
      <w:r w:rsidRPr="0030522A">
        <w:rPr>
          <w:rFonts w:hint="eastAsia"/>
          <w:bCs/>
          <w:sz w:val="21"/>
          <w:szCs w:val="21"/>
          <w:lang w:eastAsia="zh-CN"/>
        </w:rPr>
        <w:t>耐磨件的原始材质成分、表面硬度</w:t>
      </w:r>
      <w:r w:rsidRPr="0030522A">
        <w:rPr>
          <w:bCs/>
          <w:sz w:val="21"/>
          <w:szCs w:val="21"/>
          <w:lang w:eastAsia="zh-CN"/>
        </w:rPr>
        <w:t>;</w:t>
      </w:r>
    </w:p>
    <w:p w14:paraId="418C8904" w14:textId="77777777" w:rsidR="0030522A" w:rsidRPr="0030522A" w:rsidRDefault="0030522A" w:rsidP="0030522A">
      <w:pPr>
        <w:rPr>
          <w:bCs/>
          <w:sz w:val="21"/>
          <w:szCs w:val="21"/>
          <w:lang w:eastAsia="zh-CN"/>
        </w:rPr>
      </w:pPr>
      <w:r w:rsidRPr="0030522A">
        <w:rPr>
          <w:bCs/>
          <w:sz w:val="21"/>
          <w:szCs w:val="21"/>
          <w:lang w:eastAsia="zh-CN"/>
        </w:rPr>
        <w:t xml:space="preserve">b) </w:t>
      </w:r>
      <w:r w:rsidRPr="0030522A">
        <w:rPr>
          <w:rFonts w:hint="eastAsia"/>
          <w:bCs/>
          <w:sz w:val="21"/>
          <w:szCs w:val="21"/>
          <w:lang w:eastAsia="zh-CN"/>
        </w:rPr>
        <w:t>焊接材料质量合格证明书</w:t>
      </w:r>
      <w:r w:rsidRPr="0030522A">
        <w:rPr>
          <w:bCs/>
          <w:sz w:val="21"/>
          <w:szCs w:val="21"/>
          <w:lang w:eastAsia="zh-CN"/>
        </w:rPr>
        <w:t>;</w:t>
      </w:r>
    </w:p>
    <w:p w14:paraId="47712410" w14:textId="77777777" w:rsidR="0030522A" w:rsidRPr="0030522A" w:rsidRDefault="0030522A" w:rsidP="0030522A">
      <w:pPr>
        <w:rPr>
          <w:bCs/>
          <w:sz w:val="21"/>
          <w:szCs w:val="21"/>
          <w:lang w:eastAsia="zh-CN"/>
        </w:rPr>
      </w:pPr>
      <w:r w:rsidRPr="0030522A">
        <w:rPr>
          <w:bCs/>
          <w:sz w:val="21"/>
          <w:szCs w:val="21"/>
          <w:lang w:eastAsia="zh-CN"/>
        </w:rPr>
        <w:t xml:space="preserve">c) </w:t>
      </w:r>
      <w:r w:rsidRPr="0030522A">
        <w:rPr>
          <w:rFonts w:hint="eastAsia"/>
          <w:bCs/>
          <w:sz w:val="21"/>
          <w:szCs w:val="21"/>
          <w:lang w:eastAsia="zh-CN"/>
        </w:rPr>
        <w:t>耐磨件堆焊工艺措施或工艺方案</w:t>
      </w:r>
      <w:r w:rsidRPr="0030522A">
        <w:rPr>
          <w:bCs/>
          <w:sz w:val="21"/>
          <w:szCs w:val="21"/>
          <w:lang w:eastAsia="zh-CN"/>
        </w:rPr>
        <w:t>;</w:t>
      </w:r>
    </w:p>
    <w:p w14:paraId="5A8160D6" w14:textId="77777777" w:rsidR="0030522A" w:rsidRPr="0030522A" w:rsidRDefault="0030522A" w:rsidP="0030522A">
      <w:pPr>
        <w:rPr>
          <w:bCs/>
          <w:sz w:val="21"/>
          <w:szCs w:val="21"/>
          <w:lang w:eastAsia="zh-CN"/>
        </w:rPr>
      </w:pPr>
      <w:r w:rsidRPr="0030522A">
        <w:rPr>
          <w:bCs/>
          <w:sz w:val="21"/>
          <w:szCs w:val="21"/>
          <w:lang w:eastAsia="zh-CN"/>
        </w:rPr>
        <w:t xml:space="preserve">d) </w:t>
      </w:r>
      <w:r w:rsidRPr="0030522A">
        <w:rPr>
          <w:rFonts w:hint="eastAsia"/>
          <w:bCs/>
          <w:sz w:val="21"/>
          <w:szCs w:val="21"/>
          <w:lang w:eastAsia="zh-CN"/>
        </w:rPr>
        <w:t>耐磨件堆焊后的外观检验和成品尺寸记录</w:t>
      </w:r>
      <w:r w:rsidRPr="0030522A">
        <w:rPr>
          <w:bCs/>
          <w:sz w:val="21"/>
          <w:szCs w:val="21"/>
          <w:lang w:eastAsia="zh-CN"/>
        </w:rPr>
        <w:t>;</w:t>
      </w:r>
    </w:p>
    <w:p w14:paraId="306CE894" w14:textId="77777777" w:rsidR="0030522A" w:rsidRPr="0030522A" w:rsidRDefault="0030522A" w:rsidP="0030522A">
      <w:pPr>
        <w:rPr>
          <w:bCs/>
          <w:sz w:val="21"/>
          <w:szCs w:val="21"/>
          <w:lang w:eastAsia="zh-CN"/>
        </w:rPr>
      </w:pPr>
      <w:r w:rsidRPr="0030522A">
        <w:rPr>
          <w:bCs/>
          <w:sz w:val="21"/>
          <w:szCs w:val="21"/>
          <w:lang w:eastAsia="zh-CN"/>
        </w:rPr>
        <w:t xml:space="preserve">e) </w:t>
      </w:r>
      <w:r w:rsidRPr="0030522A">
        <w:rPr>
          <w:rFonts w:hint="eastAsia"/>
          <w:bCs/>
          <w:sz w:val="21"/>
          <w:szCs w:val="21"/>
          <w:lang w:eastAsia="zh-CN"/>
        </w:rPr>
        <w:t>堆焊层的金相检验、硬度检验、无损检验等报告。</w:t>
      </w:r>
    </w:p>
    <w:p w14:paraId="5D2352C0" w14:textId="77777777" w:rsidR="0030522A" w:rsidRPr="0030522A" w:rsidRDefault="0030522A" w:rsidP="0030522A">
      <w:pPr>
        <w:tabs>
          <w:tab w:val="left" w:pos="2041"/>
          <w:tab w:val="left" w:pos="5907"/>
          <w:tab w:val="left" w:pos="9344"/>
        </w:tabs>
        <w:snapToGrid w:val="0"/>
        <w:spacing w:line="360" w:lineRule="auto"/>
        <w:ind w:firstLineChars="300" w:firstLine="630"/>
        <w:rPr>
          <w:bCs/>
          <w:color w:val="FF0000"/>
          <w:sz w:val="21"/>
          <w:szCs w:val="21"/>
          <w:lang w:eastAsia="zh-CN"/>
        </w:rPr>
      </w:pPr>
    </w:p>
    <w:p w14:paraId="2F2A798D" w14:textId="77777777" w:rsidR="0030522A" w:rsidRPr="0030522A" w:rsidRDefault="0030522A" w:rsidP="0030522A">
      <w:pPr>
        <w:numPr>
          <w:ilvl w:val="0"/>
          <w:numId w:val="6"/>
        </w:numPr>
        <w:autoSpaceDE/>
        <w:autoSpaceDN/>
        <w:rPr>
          <w:b/>
          <w:bCs/>
          <w:sz w:val="21"/>
          <w:szCs w:val="21"/>
        </w:rPr>
      </w:pPr>
      <w:proofErr w:type="spellStart"/>
      <w:r w:rsidRPr="0030522A">
        <w:rPr>
          <w:rFonts w:hint="eastAsia"/>
          <w:b/>
          <w:bCs/>
          <w:sz w:val="21"/>
          <w:szCs w:val="21"/>
        </w:rPr>
        <w:t>协议周期</w:t>
      </w:r>
      <w:proofErr w:type="spellEnd"/>
    </w:p>
    <w:p w14:paraId="0B85DBFC" w14:textId="77777777" w:rsidR="0030522A" w:rsidRPr="0030522A" w:rsidRDefault="0030522A" w:rsidP="0030522A">
      <w:pPr>
        <w:ind w:firstLineChars="147" w:firstLine="309"/>
        <w:rPr>
          <w:sz w:val="21"/>
          <w:szCs w:val="21"/>
          <w:lang w:eastAsia="zh-CN"/>
        </w:rPr>
      </w:pPr>
      <w:r w:rsidRPr="0030522A">
        <w:rPr>
          <w:rFonts w:hint="eastAsia"/>
          <w:bCs/>
          <w:sz w:val="21"/>
          <w:szCs w:val="21"/>
          <w:lang w:eastAsia="zh-CN"/>
        </w:rPr>
        <w:t>本</w:t>
      </w:r>
      <w:r w:rsidRPr="0030522A">
        <w:rPr>
          <w:rFonts w:hint="eastAsia"/>
          <w:sz w:val="21"/>
          <w:szCs w:val="21"/>
          <w:lang w:eastAsia="zh-CN"/>
        </w:rPr>
        <w:t>技术协议为磨辊堆焊年约编制，对应周期为合同生效后1年。</w:t>
      </w:r>
    </w:p>
    <w:p w14:paraId="248B8688" w14:textId="3F42008D" w:rsidR="00233233" w:rsidRDefault="0030522A" w:rsidP="0030522A">
      <w:pPr>
        <w:pStyle w:val="1"/>
        <w:rPr>
          <w:sz w:val="28"/>
          <w:szCs w:val="28"/>
        </w:rPr>
      </w:pPr>
      <w:r>
        <w:rPr>
          <w:sz w:val="28"/>
          <w:szCs w:val="28"/>
        </w:rPr>
        <w:t xml:space="preserve"> </w:t>
      </w:r>
    </w:p>
    <w:p w14:paraId="37635E59" w14:textId="5134250B" w:rsidR="00233233" w:rsidRDefault="00233233">
      <w:pPr>
        <w:widowControl/>
        <w:autoSpaceDE/>
        <w:autoSpaceDN/>
        <w:rPr>
          <w:rFonts w:ascii="黑体" w:eastAsia="黑体" w:cs="Courier New"/>
          <w:b/>
          <w:sz w:val="48"/>
          <w:szCs w:val="48"/>
          <w:lang w:eastAsia="zh-CN"/>
        </w:rPr>
      </w:pPr>
      <w:r>
        <w:rPr>
          <w:rFonts w:ascii="黑体" w:eastAsia="黑体" w:cs="Courier New"/>
          <w:b/>
          <w:sz w:val="48"/>
          <w:szCs w:val="48"/>
          <w:lang w:eastAsia="zh-CN"/>
        </w:rPr>
        <w:br w:type="page"/>
      </w:r>
    </w:p>
    <w:p w14:paraId="587E048A" w14:textId="77777777" w:rsidR="00233233" w:rsidRPr="00233233" w:rsidRDefault="00233233">
      <w:pPr>
        <w:widowControl/>
        <w:autoSpaceDE/>
        <w:autoSpaceDN/>
        <w:rPr>
          <w:rFonts w:ascii="黑体" w:eastAsia="黑体" w:cs="Courier New"/>
          <w:b/>
          <w:sz w:val="48"/>
          <w:szCs w:val="48"/>
          <w:lang w:eastAsia="zh-CN"/>
        </w:rPr>
      </w:pPr>
    </w:p>
    <w:p w14:paraId="35A59959" w14:textId="3A2EFB16" w:rsidR="00413A4A" w:rsidRPr="0063575E" w:rsidRDefault="00413A4A" w:rsidP="00CD50DF">
      <w:pPr>
        <w:pStyle w:val="a4"/>
        <w:spacing w:afterLines="150" w:after="36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2CF8CD0A" w14:textId="77777777" w:rsidR="00413A4A" w:rsidRDefault="00413A4A" w:rsidP="00413A4A">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14:paraId="5FDECD13" w14:textId="77777777" w:rsidR="00413A4A" w:rsidRPr="008F58ED" w:rsidRDefault="00413A4A" w:rsidP="00413A4A">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016E46F2" w14:textId="77777777" w:rsidR="00413A4A" w:rsidRDefault="00413A4A" w:rsidP="00413A4A">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7EA45ABF" w14:textId="77777777" w:rsidR="00413A4A" w:rsidRPr="00B118A4"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023A515F" w14:textId="77777777" w:rsidR="00413A4A" w:rsidRPr="0063575E" w:rsidRDefault="00413A4A" w:rsidP="00413A4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14:paraId="12504B75" w14:textId="77777777" w:rsidR="00413A4A" w:rsidRPr="0063575E" w:rsidRDefault="00413A4A" w:rsidP="00413A4A">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14:paraId="2D6B85D9" w14:textId="77777777" w:rsidR="00413A4A" w:rsidRPr="0063575E" w:rsidRDefault="00413A4A" w:rsidP="00413A4A">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14:paraId="10FAA51C" w14:textId="77777777" w:rsidR="00413A4A" w:rsidRDefault="00413A4A" w:rsidP="00413A4A">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14:paraId="7A9CDD63" w14:textId="77777777" w:rsidR="00413A4A" w:rsidRDefault="00413A4A" w:rsidP="00413A4A">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14:paraId="6EE62456" w14:textId="77777777" w:rsidR="00413A4A" w:rsidRPr="0063575E" w:rsidRDefault="00413A4A" w:rsidP="00413A4A">
      <w:pPr>
        <w:pStyle w:val="a7"/>
        <w:spacing w:line="360" w:lineRule="auto"/>
        <w:ind w:leftChars="-289" w:left="-636" w:firstLineChars="50" w:firstLine="110"/>
        <w:rPr>
          <w:rFonts w:asciiTheme="minorEastAsia" w:eastAsiaTheme="minorEastAsia" w:hAnsiTheme="minorEastAsia"/>
          <w:b/>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甲方负责对乙方进行厂级和部门级安全培训教育和考核，考核合格方可办理入厂手续。</w:t>
      </w:r>
    </w:p>
    <w:p w14:paraId="0E0CDD5F" w14:textId="77777777" w:rsidR="00413A4A" w:rsidRPr="0063575E"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14:paraId="1E954F2B" w14:textId="77777777" w:rsidR="00413A4A" w:rsidRPr="0063575E"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14:paraId="610AED4D" w14:textId="77777777" w:rsidR="00413A4A" w:rsidRPr="00FB7887" w:rsidRDefault="00413A4A" w:rsidP="00413A4A">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14:paraId="7B3E8427" w14:textId="77777777" w:rsidR="00413A4A" w:rsidRPr="0063575E" w:rsidRDefault="00413A4A" w:rsidP="00413A4A">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2860BC90" w14:textId="77777777" w:rsidR="00413A4A" w:rsidRPr="00203F41" w:rsidRDefault="00413A4A" w:rsidP="00413A4A">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14:paraId="222EA579" w14:textId="77777777" w:rsidR="00413A4A" w:rsidRPr="0063575E" w:rsidRDefault="00413A4A" w:rsidP="00413A4A">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14:paraId="728EDF88" w14:textId="77777777" w:rsidR="00413A4A" w:rsidRPr="0063575E" w:rsidRDefault="00413A4A" w:rsidP="00413A4A">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14:paraId="6E2256AB" w14:textId="77777777" w:rsidR="00413A4A" w:rsidRPr="0063575E" w:rsidRDefault="00413A4A" w:rsidP="00413A4A">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14:paraId="3663DE79" w14:textId="77777777" w:rsidR="00413A4A" w:rsidRPr="0063575E" w:rsidRDefault="00413A4A" w:rsidP="00413A4A">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14:paraId="305AA7A4" w14:textId="77777777" w:rsidR="00413A4A" w:rsidRPr="0063575E" w:rsidRDefault="00413A4A" w:rsidP="00413A4A">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14:paraId="20DE16B2" w14:textId="77777777" w:rsidR="00413A4A" w:rsidRPr="0063575E" w:rsidRDefault="00413A4A" w:rsidP="00413A4A">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03197585" w14:textId="77777777" w:rsidR="00413A4A" w:rsidRPr="0063575E" w:rsidRDefault="00413A4A" w:rsidP="00413A4A">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14:paraId="02BE3468"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14:paraId="55ED1907"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03E60892"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14:paraId="2AE36B82"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14:paraId="71A022FB"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276ADF56"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4A06AC4D"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7D0CD970"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70FEAB39"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4FBAE8D" w14:textId="77777777" w:rsidR="00413A4A" w:rsidRPr="0063575E" w:rsidRDefault="00413A4A" w:rsidP="00413A4A">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7664595F"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2C57EFC" w14:textId="77777777" w:rsidR="00413A4A"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14:paraId="6DA54B8E" w14:textId="77777777" w:rsidR="00413A4A" w:rsidRPr="0063575E" w:rsidRDefault="00413A4A" w:rsidP="00413A4A">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795087C3" w14:textId="77777777" w:rsidR="00413A4A" w:rsidRPr="0063575E" w:rsidRDefault="00413A4A" w:rsidP="00413A4A">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21753A74" w14:textId="77777777" w:rsidR="00413A4A" w:rsidRDefault="00413A4A" w:rsidP="00413A4A">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14:paraId="29503C4C" w14:textId="77777777" w:rsidR="00413A4A" w:rsidRPr="00B118A4" w:rsidRDefault="00413A4A" w:rsidP="00CB5E1B">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14:paraId="06260661" w14:textId="77777777" w:rsidR="00413A4A" w:rsidRPr="00B118A4" w:rsidRDefault="00413A4A" w:rsidP="00413A4A">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14:paraId="7BCF77C0" w14:textId="77777777" w:rsidR="00413A4A" w:rsidRPr="00581949" w:rsidRDefault="00413A4A" w:rsidP="00413A4A">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131E9A6" w14:textId="77777777" w:rsidR="00413A4A" w:rsidRPr="0063575E" w:rsidRDefault="00413A4A" w:rsidP="00413A4A">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14:paraId="52DD6A88" w14:textId="77777777" w:rsidR="00413A4A" w:rsidRPr="0063575E" w:rsidRDefault="00413A4A" w:rsidP="00413A4A">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14:paraId="134CCC75" w14:textId="77777777" w:rsidR="00413A4A" w:rsidRPr="00581949" w:rsidRDefault="00413A4A" w:rsidP="00413A4A">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14:paraId="044C714F" w14:textId="77777777" w:rsidR="00413A4A" w:rsidRPr="00620621" w:rsidRDefault="00413A4A" w:rsidP="00413A4A">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14:paraId="03A39E26" w14:textId="77777777" w:rsidR="00413A4A" w:rsidRPr="0063575E" w:rsidRDefault="00413A4A" w:rsidP="00413A4A">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14:paraId="36F6BEFE" w14:textId="77777777" w:rsidR="00413A4A" w:rsidRPr="0063575E" w:rsidRDefault="00413A4A" w:rsidP="00413A4A">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14:paraId="3309F00A" w14:textId="77777777" w:rsidR="00413A4A" w:rsidRPr="0063575E"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14:paraId="1F4A7A57" w14:textId="77777777" w:rsidR="00413A4A" w:rsidRPr="0063575E" w:rsidRDefault="00413A4A" w:rsidP="00413A4A">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14:paraId="074412C2" w14:textId="77777777" w:rsidR="00413A4A" w:rsidRPr="0063575E" w:rsidRDefault="00413A4A" w:rsidP="00413A4A">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14:paraId="599043F6" w14:textId="77777777" w:rsidR="00413A4A" w:rsidRPr="0063575E" w:rsidRDefault="00413A4A" w:rsidP="00413A4A">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14:paraId="0E8C2A02" w14:textId="77777777" w:rsidR="00413A4A" w:rsidRPr="00BD491B" w:rsidRDefault="00413A4A" w:rsidP="00413A4A">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323448F2" w14:textId="77777777" w:rsidR="00413A4A" w:rsidRDefault="00413A4A" w:rsidP="00413A4A">
      <w:pPr>
        <w:spacing w:line="276" w:lineRule="auto"/>
        <w:ind w:leftChars="-339" w:left="-550" w:hangingChars="89" w:hanging="196"/>
        <w:rPr>
          <w:szCs w:val="21"/>
          <w:lang w:eastAsia="zh-CN"/>
        </w:rPr>
      </w:pPr>
    </w:p>
    <w:p w14:paraId="1ADF4AED" w14:textId="77777777" w:rsidR="00413A4A" w:rsidRDefault="00413A4A" w:rsidP="00413A4A">
      <w:pPr>
        <w:spacing w:line="276" w:lineRule="auto"/>
        <w:ind w:leftChars="-339" w:left="-550" w:hangingChars="89" w:hanging="196"/>
        <w:rPr>
          <w:szCs w:val="21"/>
          <w:lang w:eastAsia="zh-CN"/>
        </w:rPr>
      </w:pPr>
    </w:p>
    <w:p w14:paraId="034A25DE" w14:textId="77777777"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甲方 (章)：                                  乙方(章)：</w:t>
      </w:r>
    </w:p>
    <w:p w14:paraId="4E9B58DD" w14:textId="77777777" w:rsidR="00413A4A" w:rsidRDefault="00413A4A" w:rsidP="00413A4A">
      <w:pPr>
        <w:spacing w:line="276" w:lineRule="auto"/>
        <w:rPr>
          <w:szCs w:val="21"/>
          <w:lang w:eastAsia="zh-CN"/>
        </w:rPr>
      </w:pPr>
    </w:p>
    <w:p w14:paraId="38ACFE5D" w14:textId="77777777" w:rsidR="00413A4A" w:rsidRPr="0063575E" w:rsidRDefault="00413A4A" w:rsidP="00413A4A">
      <w:pPr>
        <w:spacing w:line="276" w:lineRule="auto"/>
        <w:rPr>
          <w:szCs w:val="21"/>
          <w:lang w:eastAsia="zh-CN"/>
        </w:rPr>
      </w:pPr>
    </w:p>
    <w:p w14:paraId="5FA70BBA" w14:textId="77777777"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法人代表:                                     法人代表:</w:t>
      </w:r>
    </w:p>
    <w:p w14:paraId="2679C586" w14:textId="77777777" w:rsidR="00413A4A" w:rsidRDefault="00413A4A" w:rsidP="00413A4A">
      <w:pPr>
        <w:spacing w:line="276" w:lineRule="auto"/>
        <w:rPr>
          <w:szCs w:val="21"/>
          <w:lang w:eastAsia="zh-CN"/>
        </w:rPr>
      </w:pPr>
    </w:p>
    <w:p w14:paraId="289B6F30" w14:textId="77777777" w:rsidR="00413A4A" w:rsidRPr="00B118A4" w:rsidRDefault="00413A4A" w:rsidP="00413A4A">
      <w:pPr>
        <w:spacing w:line="276" w:lineRule="auto"/>
        <w:rPr>
          <w:szCs w:val="21"/>
          <w:lang w:eastAsia="zh-CN"/>
        </w:rPr>
      </w:pPr>
    </w:p>
    <w:p w14:paraId="6E053F2E" w14:textId="77777777"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14:paraId="5A55B122" w14:textId="77777777" w:rsidR="00413A4A" w:rsidRPr="0063575E" w:rsidRDefault="00413A4A" w:rsidP="00413A4A">
      <w:pPr>
        <w:spacing w:line="276" w:lineRule="auto"/>
        <w:rPr>
          <w:szCs w:val="21"/>
          <w:lang w:eastAsia="zh-CN"/>
        </w:rPr>
      </w:pPr>
    </w:p>
    <w:p w14:paraId="24795512" w14:textId="77777777" w:rsidR="00413A4A" w:rsidRDefault="00413A4A" w:rsidP="00413A4A">
      <w:pPr>
        <w:spacing w:line="276" w:lineRule="auto"/>
        <w:ind w:leftChars="-339" w:left="-550" w:hangingChars="89" w:hanging="196"/>
        <w:rPr>
          <w:szCs w:val="21"/>
          <w:lang w:eastAsia="zh-CN"/>
        </w:rPr>
      </w:pPr>
    </w:p>
    <w:p w14:paraId="5DC166B5" w14:textId="77777777" w:rsidR="00413A4A" w:rsidRDefault="00413A4A" w:rsidP="00413A4A">
      <w:pPr>
        <w:spacing w:line="276" w:lineRule="auto"/>
        <w:ind w:leftChars="-339" w:left="-550" w:hangingChars="89" w:hanging="196"/>
        <w:rPr>
          <w:szCs w:val="21"/>
          <w:lang w:eastAsia="zh-CN"/>
        </w:rPr>
      </w:pPr>
    </w:p>
    <w:p w14:paraId="5F8E1F6B" w14:textId="77777777" w:rsidR="00413A4A" w:rsidRPr="0063575E" w:rsidRDefault="00413A4A" w:rsidP="00413A4A">
      <w:pPr>
        <w:spacing w:line="276" w:lineRule="auto"/>
        <w:ind w:leftChars="-339" w:left="-550" w:hangingChars="89" w:hanging="196"/>
        <w:rPr>
          <w:szCs w:val="21"/>
          <w:lang w:eastAsia="zh-CN"/>
        </w:rPr>
      </w:pPr>
      <w:r w:rsidRPr="0063575E">
        <w:rPr>
          <w:rFonts w:hint="eastAsia"/>
          <w:szCs w:val="21"/>
          <w:lang w:eastAsia="zh-CN"/>
        </w:rPr>
        <w:t>签定日期：    年    月    日                   年    月    日</w:t>
      </w:r>
    </w:p>
    <w:p w14:paraId="6A583AC3" w14:textId="77777777" w:rsidR="00413A4A" w:rsidRPr="000302F6" w:rsidRDefault="00413A4A" w:rsidP="00413A4A">
      <w:pPr>
        <w:spacing w:line="440" w:lineRule="exact"/>
        <w:ind w:firstLineChars="443" w:firstLine="978"/>
        <w:rPr>
          <w:b/>
          <w:color w:val="FF0000"/>
          <w:lang w:eastAsia="zh-CN"/>
        </w:rPr>
      </w:pPr>
    </w:p>
    <w:p w14:paraId="55D34473" w14:textId="77777777" w:rsidR="00413A4A" w:rsidRDefault="00413A4A" w:rsidP="00413A4A">
      <w:pPr>
        <w:rPr>
          <w:lang w:eastAsia="zh-CN"/>
        </w:rPr>
      </w:pPr>
    </w:p>
    <w:p w14:paraId="24F5C20D" w14:textId="77777777" w:rsidR="00967702" w:rsidRPr="00413A4A" w:rsidRDefault="00967702">
      <w:pPr>
        <w:jc w:val="both"/>
        <w:rPr>
          <w:lang w:eastAsia="zh-CN"/>
        </w:rPr>
        <w:sectPr w:rsidR="00967702" w:rsidRPr="00413A4A">
          <w:footerReference w:type="default" r:id="rId11"/>
          <w:pgSz w:w="11910" w:h="16840"/>
          <w:pgMar w:top="1480" w:right="1120" w:bottom="740" w:left="1300" w:header="0" w:footer="487" w:gutter="0"/>
          <w:cols w:space="720"/>
        </w:sectPr>
      </w:pPr>
    </w:p>
    <w:p w14:paraId="03223123" w14:textId="77777777" w:rsidR="006A176B" w:rsidRDefault="006A176B"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3" w:name="_Toc251742852"/>
      <w:r>
        <w:rPr>
          <w:rFonts w:ascii="方正小标宋简体" w:eastAsia="方正小标宋简体" w:hAnsi="方正小标宋简体" w:cs="方正小标宋简体" w:hint="eastAsia"/>
          <w:b/>
          <w:sz w:val="44"/>
          <w:szCs w:val="44"/>
          <w:lang w:eastAsia="zh-CN"/>
        </w:rPr>
        <w:lastRenderedPageBreak/>
        <w:t>腾龙芳烃（漳州）有限公司</w:t>
      </w:r>
    </w:p>
    <w:p w14:paraId="51C3B8F9" w14:textId="1B6A11CE" w:rsidR="006A176B" w:rsidRDefault="00056433" w:rsidP="006A176B">
      <w:pPr>
        <w:spacing w:line="1000" w:lineRule="exact"/>
        <w:jc w:val="center"/>
        <w:rPr>
          <w:rFonts w:ascii="方正小标宋简体" w:eastAsia="方正小标宋简体" w:hAnsi="方正小标宋简体" w:cs="方正小标宋简体"/>
          <w:b/>
          <w:sz w:val="44"/>
          <w:szCs w:val="44"/>
          <w:lang w:eastAsia="zh-CN"/>
        </w:rPr>
      </w:pPr>
      <w:r w:rsidRPr="00FD4AC3">
        <w:rPr>
          <w:rFonts w:hint="eastAsia"/>
          <w:bCs/>
          <w:sz w:val="32"/>
          <w:szCs w:val="32"/>
          <w:u w:val="single"/>
          <w:lang w:eastAsia="zh-CN"/>
        </w:rPr>
        <w:t>磨煤机HP743辊套堆焊</w:t>
      </w:r>
      <w:r w:rsidR="006A176B">
        <w:rPr>
          <w:rFonts w:ascii="方正小标宋简体" w:eastAsia="方正小标宋简体" w:hAnsi="方正小标宋简体" w:cs="方正小标宋简体" w:hint="eastAsia"/>
          <w:b/>
          <w:sz w:val="44"/>
          <w:szCs w:val="44"/>
          <w:lang w:eastAsia="zh-CN"/>
        </w:rPr>
        <w:t>项目</w:t>
      </w:r>
    </w:p>
    <w:p w14:paraId="5C9BF735" w14:textId="77777777" w:rsidR="006A176B" w:rsidRDefault="006A176B" w:rsidP="006A176B">
      <w:pPr>
        <w:spacing w:line="1000" w:lineRule="exact"/>
        <w:jc w:val="center"/>
        <w:rPr>
          <w:b/>
          <w:sz w:val="44"/>
          <w:szCs w:val="44"/>
          <w:lang w:eastAsia="zh-CN"/>
        </w:rPr>
      </w:pPr>
    </w:p>
    <w:p w14:paraId="6667996C" w14:textId="77777777" w:rsidR="006A176B" w:rsidRDefault="006A176B" w:rsidP="006A176B">
      <w:pPr>
        <w:spacing w:line="1000" w:lineRule="exact"/>
        <w:jc w:val="center"/>
        <w:rPr>
          <w:b/>
          <w:sz w:val="44"/>
          <w:szCs w:val="44"/>
          <w:lang w:eastAsia="zh-CN"/>
        </w:rPr>
      </w:pPr>
    </w:p>
    <w:p w14:paraId="2F75B707" w14:textId="77777777"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14:paraId="51FB4582" w14:textId="77777777" w:rsidR="006A176B" w:rsidRDefault="006A176B" w:rsidP="006A176B">
      <w:pPr>
        <w:pStyle w:val="1"/>
      </w:pPr>
    </w:p>
    <w:p w14:paraId="2FA66E62" w14:textId="77777777" w:rsidR="006A176B" w:rsidRDefault="006A176B" w:rsidP="006A176B">
      <w:pPr>
        <w:pStyle w:val="a4"/>
        <w:rPr>
          <w:rFonts w:ascii="Times New Roman" w:hAnsi="Times New Roman"/>
          <w:lang w:eastAsia="zh-CN"/>
        </w:rPr>
      </w:pPr>
    </w:p>
    <w:p w14:paraId="1EE57D7F" w14:textId="77777777" w:rsidR="006A176B" w:rsidRDefault="006A176B" w:rsidP="006A176B">
      <w:pPr>
        <w:pStyle w:val="a4"/>
        <w:rPr>
          <w:rFonts w:ascii="Times New Roman" w:hAnsi="Times New Roman"/>
          <w:lang w:eastAsia="zh-CN"/>
        </w:rPr>
      </w:pPr>
    </w:p>
    <w:p w14:paraId="650C2715" w14:textId="77777777" w:rsidR="006A176B" w:rsidRDefault="006A176B" w:rsidP="006A176B">
      <w:pPr>
        <w:pStyle w:val="a4"/>
        <w:rPr>
          <w:rFonts w:ascii="Times New Roman" w:hAnsi="Times New Roman"/>
          <w:lang w:eastAsia="zh-CN"/>
        </w:rPr>
      </w:pPr>
    </w:p>
    <w:p w14:paraId="1E444871" w14:textId="77777777" w:rsidR="006A176B" w:rsidRDefault="006A176B" w:rsidP="006A176B">
      <w:pPr>
        <w:pStyle w:val="a4"/>
        <w:rPr>
          <w:rFonts w:ascii="Times New Roman" w:hAnsi="Times New Roman"/>
          <w:lang w:eastAsia="zh-CN"/>
        </w:rPr>
      </w:pPr>
    </w:p>
    <w:p w14:paraId="3C9BDB89" w14:textId="77777777" w:rsidR="006A176B" w:rsidRDefault="006A176B" w:rsidP="006A176B">
      <w:pPr>
        <w:pStyle w:val="a4"/>
        <w:rPr>
          <w:rFonts w:ascii="Times New Roman" w:hAnsi="Times New Roman"/>
          <w:lang w:eastAsia="zh-CN"/>
        </w:rPr>
      </w:pPr>
    </w:p>
    <w:p w14:paraId="4241F15C" w14:textId="77777777" w:rsidR="006A176B" w:rsidRDefault="006A176B" w:rsidP="006A176B">
      <w:pPr>
        <w:pStyle w:val="a4"/>
        <w:rPr>
          <w:rFonts w:ascii="Times New Roman" w:hAnsi="Times New Roman"/>
          <w:b/>
          <w:bCs/>
          <w:sz w:val="32"/>
          <w:szCs w:val="32"/>
          <w:lang w:eastAsia="zh-CN"/>
        </w:rPr>
      </w:pPr>
    </w:p>
    <w:p w14:paraId="76D5210C" w14:textId="77777777" w:rsidR="006A176B" w:rsidRDefault="006A176B" w:rsidP="006A176B">
      <w:pPr>
        <w:pStyle w:val="a4"/>
        <w:rPr>
          <w:rFonts w:ascii="Times New Roman" w:hAnsi="Times New Roman"/>
          <w:b/>
          <w:bCs/>
          <w:sz w:val="32"/>
          <w:szCs w:val="32"/>
          <w:lang w:eastAsia="zh-CN"/>
        </w:rPr>
      </w:pPr>
    </w:p>
    <w:p w14:paraId="6961C643" w14:textId="77777777" w:rsidR="006A176B" w:rsidRDefault="006A176B" w:rsidP="006A176B">
      <w:pPr>
        <w:pStyle w:val="a4"/>
        <w:rPr>
          <w:rFonts w:ascii="Times New Roman" w:hAnsi="Times New Roman"/>
          <w:b/>
          <w:bCs/>
          <w:sz w:val="32"/>
          <w:szCs w:val="32"/>
          <w:lang w:eastAsia="zh-CN"/>
        </w:rPr>
      </w:pPr>
    </w:p>
    <w:p w14:paraId="66FFF0BF" w14:textId="77777777" w:rsidR="006A176B" w:rsidRDefault="006A176B" w:rsidP="006A176B">
      <w:pPr>
        <w:pStyle w:val="a4"/>
        <w:rPr>
          <w:rFonts w:ascii="Times New Roman" w:hAnsi="Times New Roman"/>
          <w:b/>
          <w:bCs/>
          <w:sz w:val="32"/>
          <w:szCs w:val="36"/>
          <w:lang w:eastAsia="zh-CN"/>
        </w:rPr>
      </w:pPr>
    </w:p>
    <w:p w14:paraId="03C3CB9F" w14:textId="77777777"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9674C63" w14:textId="77777777"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5AEA193A" w14:textId="77777777" w:rsidR="006A176B" w:rsidRDefault="006A176B" w:rsidP="006A176B">
      <w:pPr>
        <w:pStyle w:val="1"/>
        <w:rPr>
          <w:w w:val="95"/>
        </w:rPr>
      </w:pPr>
      <w:r>
        <w:rPr>
          <w:w w:val="95"/>
        </w:rPr>
        <w:br w:type="page"/>
      </w:r>
    </w:p>
    <w:p w14:paraId="61D6A6CD" w14:textId="77777777"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02C9F36C" w14:textId="77777777"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88C2DC2" w14:textId="77777777" w:rsidR="00425367" w:rsidRDefault="00425367" w:rsidP="00425367">
      <w:pPr>
        <w:pStyle w:val="1"/>
        <w:rPr>
          <w:color w:val="4E6127"/>
        </w:rPr>
      </w:pPr>
    </w:p>
    <w:p w14:paraId="54C435CF" w14:textId="77777777"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14:paraId="065117E0" w14:textId="77777777"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14:paraId="700D9F66" w14:textId="77777777"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14:paraId="55A900A4" w14:textId="77777777"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4F8A85B1" w14:textId="77777777"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1037C9A5" w14:textId="77777777"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14:paraId="473F7976" w14:textId="77777777" w:rsidR="00425367" w:rsidRDefault="00425367" w:rsidP="00425367">
      <w:pPr>
        <w:widowControl/>
        <w:autoSpaceDE/>
        <w:autoSpaceDN/>
        <w:rPr>
          <w:b/>
          <w:sz w:val="44"/>
          <w:szCs w:val="44"/>
          <w:lang w:eastAsia="zh-CN"/>
        </w:rPr>
      </w:pPr>
      <w:r>
        <w:rPr>
          <w:b/>
          <w:sz w:val="44"/>
          <w:szCs w:val="44"/>
          <w:lang w:eastAsia="zh-CN"/>
        </w:rPr>
        <w:br w:type="page"/>
      </w:r>
    </w:p>
    <w:p w14:paraId="69237862" w14:textId="77777777" w:rsidR="00425367" w:rsidRDefault="00425367" w:rsidP="00425367">
      <w:pPr>
        <w:spacing w:line="1000" w:lineRule="exact"/>
        <w:jc w:val="center"/>
        <w:rPr>
          <w:b/>
          <w:sz w:val="44"/>
          <w:szCs w:val="44"/>
          <w:lang w:eastAsia="zh-CN"/>
        </w:rPr>
      </w:pPr>
    </w:p>
    <w:p w14:paraId="10CE439C" w14:textId="77777777"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14:paraId="540482C0" w14:textId="77777777" w:rsidR="00425367" w:rsidRDefault="00425367" w:rsidP="00425367">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425367" w14:paraId="2EB51408" w14:textId="77777777" w:rsidTr="00425367">
        <w:trPr>
          <w:jc w:val="center"/>
        </w:trPr>
        <w:tc>
          <w:tcPr>
            <w:tcW w:w="971" w:type="dxa"/>
          </w:tcPr>
          <w:p w14:paraId="4C18D9BD" w14:textId="77777777"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14:paraId="70660744" w14:textId="77777777"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14:paraId="1531B337" w14:textId="77777777"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14:paraId="5A62B0E1" w14:textId="77777777" w:rsidTr="00425367">
        <w:trPr>
          <w:jc w:val="center"/>
        </w:trPr>
        <w:tc>
          <w:tcPr>
            <w:tcW w:w="971" w:type="dxa"/>
          </w:tcPr>
          <w:p w14:paraId="73CE4295" w14:textId="77777777" w:rsidR="00425367" w:rsidRDefault="00425367" w:rsidP="00425367">
            <w:pPr>
              <w:spacing w:line="500" w:lineRule="exact"/>
              <w:jc w:val="center"/>
              <w:rPr>
                <w:sz w:val="24"/>
              </w:rPr>
            </w:pPr>
            <w:r>
              <w:rPr>
                <w:rFonts w:hint="eastAsia"/>
                <w:sz w:val="24"/>
              </w:rPr>
              <w:t>1</w:t>
            </w:r>
          </w:p>
        </w:tc>
        <w:tc>
          <w:tcPr>
            <w:tcW w:w="6027" w:type="dxa"/>
          </w:tcPr>
          <w:p w14:paraId="4ADD3980" w14:textId="77777777" w:rsidR="00425367" w:rsidRDefault="00425367" w:rsidP="00425367">
            <w:pPr>
              <w:spacing w:line="500" w:lineRule="exact"/>
              <w:rPr>
                <w:sz w:val="24"/>
              </w:rPr>
            </w:pPr>
            <w:proofErr w:type="spellStart"/>
            <w:r>
              <w:rPr>
                <w:rFonts w:hint="eastAsia"/>
                <w:sz w:val="24"/>
              </w:rPr>
              <w:t>参选书</w:t>
            </w:r>
            <w:proofErr w:type="spellEnd"/>
          </w:p>
        </w:tc>
        <w:tc>
          <w:tcPr>
            <w:tcW w:w="1363" w:type="dxa"/>
          </w:tcPr>
          <w:p w14:paraId="23F3C895" w14:textId="77777777" w:rsidR="00425367" w:rsidRDefault="00425367" w:rsidP="00425367">
            <w:pPr>
              <w:spacing w:line="500" w:lineRule="exact"/>
              <w:jc w:val="center"/>
              <w:rPr>
                <w:sz w:val="24"/>
              </w:rPr>
            </w:pPr>
          </w:p>
        </w:tc>
      </w:tr>
      <w:tr w:rsidR="00425367" w14:paraId="591B5683" w14:textId="77777777" w:rsidTr="00425367">
        <w:trPr>
          <w:jc w:val="center"/>
        </w:trPr>
        <w:tc>
          <w:tcPr>
            <w:tcW w:w="971" w:type="dxa"/>
          </w:tcPr>
          <w:p w14:paraId="17287CC9" w14:textId="77777777" w:rsidR="00425367" w:rsidRDefault="00425367" w:rsidP="00425367">
            <w:pPr>
              <w:spacing w:line="500" w:lineRule="exact"/>
              <w:jc w:val="center"/>
              <w:rPr>
                <w:sz w:val="24"/>
              </w:rPr>
            </w:pPr>
            <w:r>
              <w:rPr>
                <w:rFonts w:hint="eastAsia"/>
                <w:sz w:val="24"/>
              </w:rPr>
              <w:t>2</w:t>
            </w:r>
          </w:p>
        </w:tc>
        <w:tc>
          <w:tcPr>
            <w:tcW w:w="6027" w:type="dxa"/>
          </w:tcPr>
          <w:p w14:paraId="0747E4B8" w14:textId="77777777"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14:paraId="6C1E1512" w14:textId="77777777" w:rsidR="00425367" w:rsidRDefault="00425367" w:rsidP="00425367">
            <w:pPr>
              <w:spacing w:line="500" w:lineRule="exact"/>
              <w:jc w:val="center"/>
              <w:rPr>
                <w:sz w:val="24"/>
              </w:rPr>
            </w:pPr>
          </w:p>
        </w:tc>
      </w:tr>
      <w:tr w:rsidR="00425367" w14:paraId="7A543F77" w14:textId="77777777" w:rsidTr="00425367">
        <w:trPr>
          <w:jc w:val="center"/>
        </w:trPr>
        <w:tc>
          <w:tcPr>
            <w:tcW w:w="971" w:type="dxa"/>
          </w:tcPr>
          <w:p w14:paraId="08D2CCEA" w14:textId="77777777" w:rsidR="00425367" w:rsidRDefault="00425367" w:rsidP="00425367">
            <w:pPr>
              <w:spacing w:line="500" w:lineRule="exact"/>
              <w:jc w:val="center"/>
              <w:rPr>
                <w:sz w:val="24"/>
              </w:rPr>
            </w:pPr>
            <w:r>
              <w:rPr>
                <w:rFonts w:hint="eastAsia"/>
                <w:sz w:val="24"/>
              </w:rPr>
              <w:t>3</w:t>
            </w:r>
          </w:p>
        </w:tc>
        <w:tc>
          <w:tcPr>
            <w:tcW w:w="6027" w:type="dxa"/>
          </w:tcPr>
          <w:p w14:paraId="1A0BE103" w14:textId="77777777"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14:paraId="54C3E5D0" w14:textId="77777777" w:rsidR="00425367" w:rsidRDefault="00425367" w:rsidP="00425367">
            <w:pPr>
              <w:spacing w:line="500" w:lineRule="exact"/>
              <w:jc w:val="center"/>
              <w:rPr>
                <w:sz w:val="24"/>
                <w:lang w:eastAsia="zh-CN"/>
              </w:rPr>
            </w:pPr>
          </w:p>
        </w:tc>
      </w:tr>
      <w:tr w:rsidR="00425367" w14:paraId="19A45F54" w14:textId="77777777" w:rsidTr="00425367">
        <w:trPr>
          <w:jc w:val="center"/>
        </w:trPr>
        <w:tc>
          <w:tcPr>
            <w:tcW w:w="971" w:type="dxa"/>
          </w:tcPr>
          <w:p w14:paraId="0D13AF72" w14:textId="77777777" w:rsidR="00425367" w:rsidRDefault="00425367" w:rsidP="00425367">
            <w:pPr>
              <w:spacing w:line="500" w:lineRule="exact"/>
              <w:jc w:val="center"/>
              <w:rPr>
                <w:sz w:val="24"/>
              </w:rPr>
            </w:pPr>
            <w:r>
              <w:rPr>
                <w:rFonts w:hint="eastAsia"/>
                <w:sz w:val="24"/>
              </w:rPr>
              <w:t>4</w:t>
            </w:r>
          </w:p>
        </w:tc>
        <w:tc>
          <w:tcPr>
            <w:tcW w:w="6027" w:type="dxa"/>
          </w:tcPr>
          <w:p w14:paraId="473E5B97" w14:textId="77777777"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14:paraId="3E4C8C05" w14:textId="77777777" w:rsidR="00425367" w:rsidRDefault="00425367" w:rsidP="00425367">
            <w:pPr>
              <w:spacing w:line="500" w:lineRule="exact"/>
              <w:jc w:val="center"/>
              <w:rPr>
                <w:sz w:val="24"/>
                <w:lang w:eastAsia="zh-CN"/>
              </w:rPr>
            </w:pPr>
          </w:p>
        </w:tc>
      </w:tr>
      <w:tr w:rsidR="00425367" w14:paraId="4CB440E5" w14:textId="77777777" w:rsidTr="00425367">
        <w:trPr>
          <w:jc w:val="center"/>
        </w:trPr>
        <w:tc>
          <w:tcPr>
            <w:tcW w:w="971" w:type="dxa"/>
          </w:tcPr>
          <w:p w14:paraId="51E9E63E" w14:textId="77777777" w:rsidR="00425367" w:rsidRDefault="00425367" w:rsidP="00425367">
            <w:pPr>
              <w:spacing w:line="500" w:lineRule="exact"/>
              <w:jc w:val="center"/>
              <w:rPr>
                <w:sz w:val="24"/>
              </w:rPr>
            </w:pPr>
            <w:r>
              <w:rPr>
                <w:rFonts w:hint="eastAsia"/>
                <w:sz w:val="24"/>
              </w:rPr>
              <w:t>5</w:t>
            </w:r>
          </w:p>
        </w:tc>
        <w:tc>
          <w:tcPr>
            <w:tcW w:w="6027" w:type="dxa"/>
          </w:tcPr>
          <w:p w14:paraId="1532B25E" w14:textId="77777777"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14:paraId="54F16B75" w14:textId="77777777" w:rsidR="00425367" w:rsidRDefault="00425367" w:rsidP="00425367">
            <w:pPr>
              <w:spacing w:line="500" w:lineRule="exact"/>
              <w:jc w:val="center"/>
              <w:rPr>
                <w:sz w:val="24"/>
              </w:rPr>
            </w:pPr>
          </w:p>
        </w:tc>
      </w:tr>
      <w:tr w:rsidR="00425367" w14:paraId="35030354" w14:textId="77777777" w:rsidTr="00425367">
        <w:trPr>
          <w:jc w:val="center"/>
        </w:trPr>
        <w:tc>
          <w:tcPr>
            <w:tcW w:w="971" w:type="dxa"/>
          </w:tcPr>
          <w:p w14:paraId="3A2A5F6B" w14:textId="77777777" w:rsidR="00425367" w:rsidRDefault="00425367" w:rsidP="00425367">
            <w:pPr>
              <w:spacing w:line="500" w:lineRule="exact"/>
              <w:jc w:val="center"/>
              <w:rPr>
                <w:sz w:val="24"/>
              </w:rPr>
            </w:pPr>
            <w:r>
              <w:rPr>
                <w:rFonts w:hint="eastAsia"/>
                <w:sz w:val="24"/>
              </w:rPr>
              <w:t>6</w:t>
            </w:r>
          </w:p>
        </w:tc>
        <w:tc>
          <w:tcPr>
            <w:tcW w:w="6027" w:type="dxa"/>
          </w:tcPr>
          <w:p w14:paraId="069B57A1" w14:textId="77777777"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14:paraId="107D611B" w14:textId="77777777" w:rsidR="00425367" w:rsidRDefault="00425367" w:rsidP="00425367">
            <w:pPr>
              <w:spacing w:line="500" w:lineRule="exact"/>
              <w:jc w:val="center"/>
              <w:rPr>
                <w:sz w:val="24"/>
              </w:rPr>
            </w:pPr>
          </w:p>
        </w:tc>
      </w:tr>
      <w:tr w:rsidR="00425367" w14:paraId="0FF4B9FC" w14:textId="77777777" w:rsidTr="00425367">
        <w:trPr>
          <w:jc w:val="center"/>
        </w:trPr>
        <w:tc>
          <w:tcPr>
            <w:tcW w:w="971" w:type="dxa"/>
          </w:tcPr>
          <w:p w14:paraId="4FA38209" w14:textId="77777777" w:rsidR="00425367" w:rsidRDefault="00425367" w:rsidP="00425367">
            <w:pPr>
              <w:spacing w:line="500" w:lineRule="exact"/>
              <w:jc w:val="center"/>
              <w:rPr>
                <w:sz w:val="24"/>
                <w:lang w:eastAsia="zh-CN"/>
              </w:rPr>
            </w:pPr>
            <w:r>
              <w:rPr>
                <w:rFonts w:hint="eastAsia"/>
                <w:sz w:val="24"/>
                <w:lang w:eastAsia="zh-CN"/>
              </w:rPr>
              <w:t>7</w:t>
            </w:r>
          </w:p>
        </w:tc>
        <w:tc>
          <w:tcPr>
            <w:tcW w:w="6027" w:type="dxa"/>
          </w:tcPr>
          <w:p w14:paraId="4EC068E9" w14:textId="77777777"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14:paraId="4685A416" w14:textId="77777777" w:rsidR="00425367" w:rsidRDefault="00425367" w:rsidP="00425367">
            <w:pPr>
              <w:spacing w:line="500" w:lineRule="exact"/>
              <w:jc w:val="center"/>
              <w:rPr>
                <w:sz w:val="24"/>
              </w:rPr>
            </w:pPr>
          </w:p>
        </w:tc>
      </w:tr>
      <w:tr w:rsidR="00425367" w14:paraId="48466755" w14:textId="77777777" w:rsidTr="00425367">
        <w:trPr>
          <w:jc w:val="center"/>
        </w:trPr>
        <w:tc>
          <w:tcPr>
            <w:tcW w:w="971" w:type="dxa"/>
          </w:tcPr>
          <w:p w14:paraId="3A8FB1CB" w14:textId="77777777" w:rsidR="00425367" w:rsidRDefault="00425367" w:rsidP="00425367">
            <w:pPr>
              <w:spacing w:line="500" w:lineRule="exact"/>
              <w:jc w:val="center"/>
              <w:rPr>
                <w:sz w:val="24"/>
                <w:lang w:eastAsia="zh-CN"/>
              </w:rPr>
            </w:pPr>
            <w:r>
              <w:rPr>
                <w:rFonts w:hint="eastAsia"/>
                <w:sz w:val="24"/>
                <w:lang w:eastAsia="zh-CN"/>
              </w:rPr>
              <w:t>8</w:t>
            </w:r>
          </w:p>
        </w:tc>
        <w:tc>
          <w:tcPr>
            <w:tcW w:w="6027" w:type="dxa"/>
          </w:tcPr>
          <w:p w14:paraId="35A489E5" w14:textId="77777777" w:rsidR="00425367" w:rsidRDefault="00B45072" w:rsidP="00425367">
            <w:pPr>
              <w:spacing w:line="500" w:lineRule="exact"/>
              <w:rPr>
                <w:sz w:val="24"/>
                <w:lang w:eastAsia="zh-CN"/>
              </w:rPr>
            </w:pPr>
            <w:r>
              <w:rPr>
                <w:rFonts w:hint="eastAsia"/>
                <w:sz w:val="24"/>
                <w:lang w:eastAsia="zh-CN"/>
              </w:rPr>
              <w:t>技术说明</w:t>
            </w:r>
          </w:p>
        </w:tc>
        <w:tc>
          <w:tcPr>
            <w:tcW w:w="1363" w:type="dxa"/>
          </w:tcPr>
          <w:p w14:paraId="044AE52B" w14:textId="77777777" w:rsidR="00425367" w:rsidRDefault="00425367" w:rsidP="00425367">
            <w:pPr>
              <w:spacing w:line="500" w:lineRule="exact"/>
              <w:jc w:val="center"/>
              <w:rPr>
                <w:sz w:val="24"/>
              </w:rPr>
            </w:pPr>
          </w:p>
        </w:tc>
      </w:tr>
      <w:tr w:rsidR="00425367" w14:paraId="0A8626FB" w14:textId="77777777" w:rsidTr="00425367">
        <w:trPr>
          <w:jc w:val="center"/>
        </w:trPr>
        <w:tc>
          <w:tcPr>
            <w:tcW w:w="971" w:type="dxa"/>
          </w:tcPr>
          <w:p w14:paraId="4FF6F102" w14:textId="77777777" w:rsidR="00425367" w:rsidRDefault="00425367" w:rsidP="00425367">
            <w:pPr>
              <w:spacing w:line="500" w:lineRule="exact"/>
              <w:jc w:val="center"/>
              <w:rPr>
                <w:sz w:val="24"/>
                <w:lang w:eastAsia="zh-CN"/>
              </w:rPr>
            </w:pPr>
            <w:r>
              <w:rPr>
                <w:rFonts w:hint="eastAsia"/>
                <w:sz w:val="24"/>
                <w:lang w:eastAsia="zh-CN"/>
              </w:rPr>
              <w:t>9</w:t>
            </w:r>
          </w:p>
        </w:tc>
        <w:tc>
          <w:tcPr>
            <w:tcW w:w="6027" w:type="dxa"/>
          </w:tcPr>
          <w:p w14:paraId="4F88BE5B" w14:textId="77777777" w:rsidR="00425367" w:rsidRDefault="00425367" w:rsidP="00425367">
            <w:pPr>
              <w:spacing w:line="500" w:lineRule="exact"/>
              <w:rPr>
                <w:sz w:val="24"/>
                <w:lang w:eastAsia="zh-CN"/>
              </w:rPr>
            </w:pPr>
            <w:r>
              <w:rPr>
                <w:rFonts w:hint="eastAsia"/>
                <w:sz w:val="24"/>
                <w:lang w:eastAsia="zh-CN"/>
              </w:rPr>
              <w:t>技术偏离（如有）</w:t>
            </w:r>
          </w:p>
        </w:tc>
        <w:tc>
          <w:tcPr>
            <w:tcW w:w="1363" w:type="dxa"/>
          </w:tcPr>
          <w:p w14:paraId="4BFB80B9" w14:textId="77777777" w:rsidR="00425367" w:rsidRDefault="00425367" w:rsidP="00425367">
            <w:pPr>
              <w:spacing w:line="500" w:lineRule="exact"/>
              <w:jc w:val="center"/>
              <w:rPr>
                <w:sz w:val="24"/>
              </w:rPr>
            </w:pPr>
          </w:p>
        </w:tc>
      </w:tr>
    </w:tbl>
    <w:p w14:paraId="579222A1" w14:textId="77777777" w:rsidR="00425367" w:rsidRDefault="00425367" w:rsidP="006A176B">
      <w:pPr>
        <w:widowControl/>
        <w:autoSpaceDE/>
        <w:autoSpaceDN/>
        <w:rPr>
          <w:b/>
          <w:bCs/>
          <w:sz w:val="24"/>
          <w:szCs w:val="24"/>
          <w:lang w:eastAsia="zh-CN"/>
        </w:rPr>
      </w:pPr>
    </w:p>
    <w:p w14:paraId="1C476437" w14:textId="77777777" w:rsidR="00425367" w:rsidRDefault="00425367" w:rsidP="00425367">
      <w:pPr>
        <w:pStyle w:val="1"/>
      </w:pPr>
      <w:r>
        <w:br w:type="page"/>
      </w:r>
    </w:p>
    <w:p w14:paraId="79DC50C4" w14:textId="77777777"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14:paraId="141377A7" w14:textId="77777777" w:rsidR="00425367" w:rsidRDefault="00425367" w:rsidP="00425367">
      <w:pPr>
        <w:spacing w:line="500" w:lineRule="exact"/>
        <w:rPr>
          <w:sz w:val="24"/>
          <w:lang w:eastAsia="zh-CN"/>
        </w:rPr>
      </w:pPr>
    </w:p>
    <w:p w14:paraId="49E1EC4D" w14:textId="77777777" w:rsidR="00425367" w:rsidRDefault="00425367" w:rsidP="00425367">
      <w:pPr>
        <w:spacing w:line="500" w:lineRule="exact"/>
        <w:rPr>
          <w:sz w:val="24"/>
          <w:lang w:eastAsia="zh-CN"/>
        </w:rPr>
      </w:pPr>
      <w:r>
        <w:rPr>
          <w:rFonts w:hint="eastAsia"/>
          <w:sz w:val="24"/>
          <w:lang w:eastAsia="zh-CN"/>
        </w:rPr>
        <w:t>致：腾龙芳烃（漳州）有限公司</w:t>
      </w:r>
    </w:p>
    <w:p w14:paraId="7B332D5F" w14:textId="77777777"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56088D3" w14:textId="77777777" w:rsidR="00425367" w:rsidRDefault="00425367" w:rsidP="00425367">
      <w:pPr>
        <w:spacing w:line="500" w:lineRule="exact"/>
        <w:ind w:firstLineChars="200" w:firstLine="480"/>
        <w:rPr>
          <w:sz w:val="24"/>
          <w:lang w:eastAsia="zh-CN"/>
        </w:rPr>
      </w:pPr>
      <w:r>
        <w:rPr>
          <w:rFonts w:hint="eastAsia"/>
          <w:sz w:val="24"/>
          <w:lang w:eastAsia="zh-CN"/>
        </w:rPr>
        <w:t>（1）参选文件</w:t>
      </w:r>
    </w:p>
    <w:p w14:paraId="136DF579" w14:textId="77777777"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14:paraId="7C6EEF4E" w14:textId="77777777" w:rsidR="00425367" w:rsidRDefault="00425367" w:rsidP="00425367">
      <w:pPr>
        <w:spacing w:line="500" w:lineRule="exact"/>
        <w:ind w:firstLineChars="200" w:firstLine="480"/>
        <w:rPr>
          <w:sz w:val="24"/>
          <w:lang w:eastAsia="zh-CN"/>
        </w:rPr>
      </w:pPr>
      <w:r>
        <w:rPr>
          <w:rFonts w:hint="eastAsia"/>
          <w:sz w:val="24"/>
          <w:lang w:eastAsia="zh-CN"/>
        </w:rPr>
        <w:t>（3）参选报价单</w:t>
      </w:r>
    </w:p>
    <w:p w14:paraId="46DF870F" w14:textId="77777777"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084D30E1" w14:textId="77777777"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14:paraId="1458E6D5" w14:textId="77777777"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319C2A9C" w14:textId="77777777"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4F1B631C" w14:textId="77777777" w:rsidR="00425367" w:rsidRDefault="00425367" w:rsidP="00425367">
      <w:pPr>
        <w:spacing w:line="500" w:lineRule="exact"/>
        <w:ind w:firstLineChars="200" w:firstLine="480"/>
        <w:rPr>
          <w:sz w:val="24"/>
          <w:lang w:eastAsia="zh-CN"/>
        </w:rPr>
      </w:pPr>
    </w:p>
    <w:p w14:paraId="68B60B1A" w14:textId="77777777" w:rsidR="00425367" w:rsidRDefault="00425367" w:rsidP="00425367">
      <w:pPr>
        <w:spacing w:line="500" w:lineRule="exact"/>
        <w:ind w:firstLineChars="200" w:firstLine="480"/>
        <w:rPr>
          <w:sz w:val="24"/>
          <w:lang w:eastAsia="zh-CN"/>
        </w:rPr>
      </w:pPr>
    </w:p>
    <w:p w14:paraId="2AD4CDCC" w14:textId="77777777" w:rsidR="00425367" w:rsidRDefault="00425367" w:rsidP="00425367">
      <w:pPr>
        <w:spacing w:line="500" w:lineRule="exact"/>
        <w:ind w:firstLineChars="200" w:firstLine="480"/>
        <w:rPr>
          <w:sz w:val="24"/>
          <w:lang w:eastAsia="zh-CN"/>
        </w:rPr>
      </w:pPr>
      <w:r>
        <w:rPr>
          <w:rFonts w:hint="eastAsia"/>
          <w:sz w:val="24"/>
          <w:lang w:eastAsia="zh-CN"/>
        </w:rPr>
        <w:t>被授权代表姓名：</w:t>
      </w:r>
    </w:p>
    <w:p w14:paraId="40E7CD6C" w14:textId="77777777"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14:paraId="17C0788F" w14:textId="77777777"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14:paraId="4DDDD500" w14:textId="77777777" w:rsidR="00425367" w:rsidRPr="005C38B3" w:rsidRDefault="00425367" w:rsidP="00425367">
      <w:pPr>
        <w:pStyle w:val="1"/>
      </w:pPr>
      <w:r>
        <w:rPr>
          <w:rFonts w:hint="eastAsia"/>
        </w:rPr>
        <w:t xml:space="preserve">      </w:t>
      </w:r>
      <w:r w:rsidRPr="005C38B3">
        <w:rPr>
          <w:rFonts w:hAnsi="宋体" w:cs="宋体" w:hint="eastAsia"/>
          <w:sz w:val="24"/>
        </w:rPr>
        <w:t>联系邮箱</w:t>
      </w:r>
      <w:r>
        <w:rPr>
          <w:rFonts w:hAnsi="宋体" w:cs="宋体" w:hint="eastAsia"/>
          <w:sz w:val="24"/>
        </w:rPr>
        <w:t>：</w:t>
      </w:r>
    </w:p>
    <w:p w14:paraId="52412CAD" w14:textId="77777777" w:rsidR="00425367" w:rsidRDefault="00425367" w:rsidP="00425367">
      <w:pPr>
        <w:spacing w:line="500" w:lineRule="exact"/>
        <w:ind w:firstLineChars="200" w:firstLine="480"/>
        <w:rPr>
          <w:sz w:val="24"/>
          <w:lang w:eastAsia="zh-CN"/>
        </w:rPr>
      </w:pPr>
    </w:p>
    <w:p w14:paraId="295BD439" w14:textId="77777777" w:rsidR="00425367" w:rsidRDefault="00425367" w:rsidP="00425367">
      <w:pPr>
        <w:spacing w:line="500" w:lineRule="exact"/>
        <w:ind w:firstLineChars="200" w:firstLine="480"/>
        <w:rPr>
          <w:sz w:val="24"/>
          <w:lang w:eastAsia="zh-CN"/>
        </w:rPr>
      </w:pPr>
      <w:r>
        <w:rPr>
          <w:rFonts w:hint="eastAsia"/>
          <w:sz w:val="24"/>
          <w:lang w:eastAsia="zh-CN"/>
        </w:rPr>
        <w:t>被授权代表签字：</w:t>
      </w:r>
    </w:p>
    <w:p w14:paraId="42E94D59" w14:textId="77777777" w:rsidR="00425367" w:rsidRDefault="00425367" w:rsidP="00425367">
      <w:pPr>
        <w:pStyle w:val="1"/>
      </w:pPr>
    </w:p>
    <w:p w14:paraId="0B49237B" w14:textId="77777777" w:rsidR="00425367" w:rsidRDefault="00425367" w:rsidP="00425367">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0FE2D87D" w14:textId="77777777" w:rsidR="00425367" w:rsidRDefault="00425367" w:rsidP="00425367">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0C97ECBC" w14:textId="77777777" w:rsidR="00425367" w:rsidRDefault="00425367" w:rsidP="00425367">
      <w:pPr>
        <w:pStyle w:val="1"/>
        <w:jc w:val="center"/>
      </w:pPr>
    </w:p>
    <w:p w14:paraId="3B619A0D" w14:textId="77777777" w:rsidR="00425367" w:rsidRDefault="00425367" w:rsidP="00425367">
      <w:pPr>
        <w:widowControl/>
        <w:autoSpaceDE/>
        <w:autoSpaceDN/>
        <w:rPr>
          <w:rFonts w:hAnsi="Calibri" w:cs="Times New Roman"/>
          <w:sz w:val="34"/>
          <w:lang w:eastAsia="zh-CN"/>
        </w:rPr>
      </w:pPr>
      <w:r>
        <w:rPr>
          <w:lang w:eastAsia="zh-CN"/>
        </w:rPr>
        <w:br w:type="page"/>
      </w:r>
    </w:p>
    <w:p w14:paraId="2A5FAF94" w14:textId="77777777" w:rsidR="00425367" w:rsidRDefault="00425367" w:rsidP="00425367">
      <w:pPr>
        <w:pStyle w:val="1"/>
        <w:jc w:val="center"/>
      </w:pPr>
    </w:p>
    <w:p w14:paraId="33DF85DA" w14:textId="77777777" w:rsidR="00425367" w:rsidRDefault="00425367" w:rsidP="00425367">
      <w:pPr>
        <w:spacing w:line="500" w:lineRule="exact"/>
        <w:jc w:val="both"/>
        <w:rPr>
          <w:b/>
          <w:bCs/>
          <w:sz w:val="36"/>
          <w:szCs w:val="36"/>
          <w:lang w:eastAsia="zh-CN"/>
        </w:rPr>
      </w:pPr>
    </w:p>
    <w:p w14:paraId="211EC1CE" w14:textId="77777777"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14:paraId="33FDCBDC" w14:textId="77777777" w:rsidR="00425367" w:rsidRDefault="00425367" w:rsidP="00425367">
      <w:pPr>
        <w:pStyle w:val="1"/>
        <w:jc w:val="center"/>
      </w:pPr>
    </w:p>
    <w:p w14:paraId="2A829076" w14:textId="77777777"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14:paraId="6DECDB07" w14:textId="77777777"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14:paraId="329B856B" w14:textId="77777777" w:rsidR="00425367" w:rsidRDefault="00425367" w:rsidP="00425367">
      <w:pPr>
        <w:spacing w:line="500" w:lineRule="exact"/>
        <w:ind w:firstLineChars="200" w:firstLine="480"/>
        <w:rPr>
          <w:sz w:val="24"/>
          <w:lang w:eastAsia="zh-CN"/>
        </w:rPr>
      </w:pPr>
      <w:r>
        <w:rPr>
          <w:rFonts w:hint="eastAsia"/>
          <w:sz w:val="24"/>
          <w:lang w:eastAsia="zh-CN"/>
        </w:rPr>
        <w:t>特此声明。</w:t>
      </w:r>
    </w:p>
    <w:p w14:paraId="135A26AD" w14:textId="77777777" w:rsidR="00425367" w:rsidRDefault="00425367" w:rsidP="00425367">
      <w:pPr>
        <w:pStyle w:val="1"/>
      </w:pPr>
    </w:p>
    <w:p w14:paraId="048A754C" w14:textId="77777777" w:rsidR="00425367" w:rsidRDefault="00425367" w:rsidP="00425367">
      <w:pPr>
        <w:spacing w:line="500" w:lineRule="exact"/>
        <w:rPr>
          <w:sz w:val="24"/>
          <w:lang w:eastAsia="zh-CN"/>
        </w:rPr>
      </w:pPr>
      <w:r>
        <w:rPr>
          <w:rFonts w:hint="eastAsia"/>
          <w:sz w:val="24"/>
          <w:lang w:eastAsia="zh-CN"/>
        </w:rPr>
        <w:t xml:space="preserve">    法人代表（签字）：</w:t>
      </w:r>
    </w:p>
    <w:p w14:paraId="4EC28BCC" w14:textId="77777777" w:rsidR="00425367" w:rsidRDefault="00425367" w:rsidP="00425367">
      <w:pPr>
        <w:spacing w:line="500" w:lineRule="exact"/>
        <w:rPr>
          <w:sz w:val="24"/>
          <w:lang w:eastAsia="zh-CN"/>
        </w:rPr>
      </w:pPr>
    </w:p>
    <w:p w14:paraId="1879EAE0" w14:textId="77777777" w:rsidR="00425367" w:rsidRDefault="00425367" w:rsidP="00425367">
      <w:pPr>
        <w:spacing w:line="500" w:lineRule="exact"/>
        <w:rPr>
          <w:sz w:val="24"/>
          <w:lang w:eastAsia="zh-CN"/>
        </w:rPr>
      </w:pPr>
      <w:r>
        <w:rPr>
          <w:rFonts w:hint="eastAsia"/>
          <w:sz w:val="24"/>
          <w:lang w:eastAsia="zh-CN"/>
        </w:rPr>
        <w:t xml:space="preserve">    被授权代表签字：</w:t>
      </w:r>
    </w:p>
    <w:p w14:paraId="18345E15" w14:textId="77777777" w:rsidR="00425367" w:rsidRDefault="00425367" w:rsidP="00425367">
      <w:pPr>
        <w:spacing w:line="500" w:lineRule="exact"/>
        <w:rPr>
          <w:sz w:val="24"/>
          <w:lang w:eastAsia="zh-CN"/>
        </w:rPr>
      </w:pPr>
    </w:p>
    <w:p w14:paraId="2C0A02C7" w14:textId="77777777" w:rsidR="00425367" w:rsidRDefault="00425367" w:rsidP="00425367">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17195A25" w14:textId="77777777" w:rsidR="00425367" w:rsidRDefault="00425367" w:rsidP="00425367">
      <w:pPr>
        <w:pStyle w:val="1"/>
        <w:jc w:val="center"/>
        <w:rPr>
          <w:color w:val="4E6127"/>
        </w:rPr>
      </w:pPr>
    </w:p>
    <w:p w14:paraId="42A40CB7" w14:textId="77777777" w:rsidR="00425367" w:rsidRDefault="00425367" w:rsidP="00425367">
      <w:pPr>
        <w:pStyle w:val="1"/>
        <w:jc w:val="center"/>
      </w:pPr>
    </w:p>
    <w:p w14:paraId="2A88A911" w14:textId="77777777" w:rsidR="00425367" w:rsidRDefault="00425367" w:rsidP="00425367">
      <w:pPr>
        <w:pStyle w:val="1"/>
        <w:jc w:val="center"/>
      </w:pPr>
    </w:p>
    <w:p w14:paraId="57CAA9D2" w14:textId="77777777" w:rsidR="00425367" w:rsidRDefault="00425367" w:rsidP="00425367">
      <w:pPr>
        <w:pStyle w:val="1"/>
        <w:jc w:val="center"/>
      </w:pPr>
    </w:p>
    <w:p w14:paraId="14E1C36B" w14:textId="77777777" w:rsidR="00425367" w:rsidRDefault="00425367" w:rsidP="00425367">
      <w:pPr>
        <w:pStyle w:val="1"/>
        <w:jc w:val="center"/>
      </w:pPr>
    </w:p>
    <w:p w14:paraId="3412A974" w14:textId="77777777" w:rsidR="00425367" w:rsidRDefault="00425367" w:rsidP="00425367">
      <w:pPr>
        <w:pStyle w:val="1"/>
        <w:jc w:val="center"/>
      </w:pPr>
    </w:p>
    <w:p w14:paraId="4AFB88DA" w14:textId="77777777" w:rsidR="00425367" w:rsidRDefault="00425367" w:rsidP="00425367">
      <w:pPr>
        <w:pStyle w:val="1"/>
        <w:jc w:val="center"/>
      </w:pPr>
    </w:p>
    <w:p w14:paraId="2EBDF880" w14:textId="77777777" w:rsidR="00425367" w:rsidRDefault="00425367" w:rsidP="00425367">
      <w:pPr>
        <w:pStyle w:val="1"/>
        <w:jc w:val="center"/>
      </w:pPr>
    </w:p>
    <w:p w14:paraId="48F31027" w14:textId="77777777" w:rsidR="00425367" w:rsidRDefault="00425367" w:rsidP="00425367">
      <w:pPr>
        <w:pStyle w:val="1"/>
        <w:jc w:val="center"/>
      </w:pPr>
    </w:p>
    <w:p w14:paraId="2FBF9737" w14:textId="77777777" w:rsidR="00425367" w:rsidRDefault="00425367" w:rsidP="00425367">
      <w:pPr>
        <w:spacing w:line="500" w:lineRule="exact"/>
        <w:rPr>
          <w:b/>
          <w:bCs/>
          <w:color w:val="4E6127"/>
          <w:sz w:val="36"/>
          <w:szCs w:val="36"/>
          <w:lang w:eastAsia="zh-CN"/>
        </w:rPr>
      </w:pPr>
    </w:p>
    <w:p w14:paraId="6418D3CC" w14:textId="77777777"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27822981" w14:textId="77777777" w:rsidR="00425367" w:rsidRDefault="00425367" w:rsidP="00425367">
      <w:pPr>
        <w:spacing w:line="500" w:lineRule="exact"/>
        <w:jc w:val="center"/>
        <w:rPr>
          <w:b/>
          <w:bCs/>
          <w:color w:val="4E6127"/>
          <w:sz w:val="36"/>
          <w:szCs w:val="36"/>
          <w:lang w:eastAsia="zh-CN"/>
        </w:rPr>
      </w:pPr>
    </w:p>
    <w:p w14:paraId="477EFF06" w14:textId="77777777" w:rsidR="00425367" w:rsidRDefault="00425367" w:rsidP="00425367">
      <w:pPr>
        <w:spacing w:line="500" w:lineRule="exact"/>
        <w:jc w:val="center"/>
        <w:rPr>
          <w:b/>
          <w:bCs/>
          <w:color w:val="4E6127"/>
          <w:sz w:val="36"/>
          <w:szCs w:val="36"/>
          <w:lang w:eastAsia="zh-CN"/>
        </w:rPr>
      </w:pPr>
    </w:p>
    <w:p w14:paraId="6E0A55C1" w14:textId="77777777" w:rsidR="00425367" w:rsidRDefault="00425367" w:rsidP="00425367">
      <w:pPr>
        <w:spacing w:line="500" w:lineRule="exact"/>
        <w:jc w:val="center"/>
        <w:rPr>
          <w:b/>
          <w:bCs/>
          <w:color w:val="4E6127"/>
          <w:sz w:val="36"/>
          <w:szCs w:val="36"/>
          <w:lang w:eastAsia="zh-CN"/>
        </w:rPr>
      </w:pPr>
    </w:p>
    <w:p w14:paraId="1D88BF62" w14:textId="77777777" w:rsidR="00425367" w:rsidRDefault="00425367" w:rsidP="00425367">
      <w:pPr>
        <w:spacing w:line="500" w:lineRule="exact"/>
        <w:jc w:val="center"/>
        <w:rPr>
          <w:b/>
          <w:bCs/>
          <w:color w:val="4E6127"/>
          <w:sz w:val="36"/>
          <w:szCs w:val="36"/>
          <w:lang w:eastAsia="zh-CN"/>
        </w:rPr>
      </w:pPr>
    </w:p>
    <w:p w14:paraId="2222C63B" w14:textId="77777777" w:rsidR="00425367" w:rsidRDefault="00425367" w:rsidP="00425367">
      <w:pPr>
        <w:spacing w:line="500" w:lineRule="exact"/>
        <w:jc w:val="center"/>
        <w:rPr>
          <w:b/>
          <w:bCs/>
          <w:color w:val="4E6127"/>
          <w:sz w:val="36"/>
          <w:szCs w:val="36"/>
          <w:lang w:eastAsia="zh-CN"/>
        </w:rPr>
      </w:pPr>
    </w:p>
    <w:p w14:paraId="2B1B7EAE" w14:textId="77777777" w:rsidR="00425367" w:rsidRDefault="00425367" w:rsidP="00425367">
      <w:pPr>
        <w:pStyle w:val="1"/>
        <w:rPr>
          <w:b/>
          <w:bCs/>
          <w:color w:val="4E6127"/>
          <w:sz w:val="36"/>
          <w:szCs w:val="36"/>
        </w:rPr>
      </w:pPr>
    </w:p>
    <w:p w14:paraId="58D7AA5B" w14:textId="77777777" w:rsidR="00425367" w:rsidRDefault="00425367" w:rsidP="00425367">
      <w:pPr>
        <w:pStyle w:val="1"/>
        <w:rPr>
          <w:b/>
          <w:bCs/>
          <w:color w:val="4E6127"/>
          <w:sz w:val="36"/>
          <w:szCs w:val="36"/>
        </w:rPr>
      </w:pPr>
    </w:p>
    <w:p w14:paraId="64AF5A65" w14:textId="77777777" w:rsidR="00425367" w:rsidRDefault="00425367" w:rsidP="00425367">
      <w:pPr>
        <w:spacing w:line="500" w:lineRule="exact"/>
        <w:jc w:val="center"/>
        <w:rPr>
          <w:b/>
          <w:bCs/>
          <w:color w:val="4E6127"/>
          <w:sz w:val="36"/>
          <w:szCs w:val="36"/>
          <w:lang w:eastAsia="zh-CN"/>
        </w:rPr>
      </w:pPr>
    </w:p>
    <w:p w14:paraId="362BBFC4" w14:textId="77777777" w:rsidR="00425367" w:rsidRDefault="00425367" w:rsidP="00425367">
      <w:pPr>
        <w:spacing w:line="500" w:lineRule="exact"/>
        <w:jc w:val="center"/>
        <w:rPr>
          <w:b/>
          <w:bCs/>
          <w:color w:val="4E6127"/>
          <w:sz w:val="36"/>
          <w:szCs w:val="36"/>
          <w:lang w:eastAsia="zh-CN"/>
        </w:rPr>
      </w:pPr>
    </w:p>
    <w:p w14:paraId="47688B55" w14:textId="77777777" w:rsidR="00425367" w:rsidRDefault="00425367" w:rsidP="00425367">
      <w:pPr>
        <w:pStyle w:val="1"/>
        <w:rPr>
          <w:b/>
          <w:bCs/>
          <w:color w:val="4E6127"/>
          <w:sz w:val="36"/>
          <w:szCs w:val="36"/>
        </w:rPr>
      </w:pPr>
    </w:p>
    <w:p w14:paraId="10B62083" w14:textId="77777777" w:rsidR="00425367" w:rsidRDefault="00425367" w:rsidP="00425367">
      <w:pPr>
        <w:pStyle w:val="1"/>
        <w:rPr>
          <w:b/>
          <w:bCs/>
          <w:color w:val="4E6127"/>
          <w:sz w:val="36"/>
          <w:szCs w:val="36"/>
        </w:rPr>
      </w:pPr>
    </w:p>
    <w:p w14:paraId="3609F2E5" w14:textId="77777777" w:rsidR="00425367" w:rsidRDefault="00425367" w:rsidP="00425367">
      <w:pPr>
        <w:pStyle w:val="1"/>
        <w:rPr>
          <w:b/>
          <w:bCs/>
          <w:color w:val="4E6127"/>
          <w:sz w:val="36"/>
          <w:szCs w:val="36"/>
        </w:rPr>
      </w:pPr>
    </w:p>
    <w:p w14:paraId="36B80299" w14:textId="77777777" w:rsidR="00425367" w:rsidRDefault="00425367" w:rsidP="00425367">
      <w:pPr>
        <w:pStyle w:val="1"/>
        <w:rPr>
          <w:b/>
          <w:bCs/>
          <w:color w:val="4E6127"/>
          <w:sz w:val="36"/>
          <w:szCs w:val="36"/>
        </w:rPr>
      </w:pPr>
    </w:p>
    <w:p w14:paraId="4C488564" w14:textId="77777777" w:rsidR="00425367" w:rsidRDefault="00425367" w:rsidP="00425367">
      <w:pPr>
        <w:pStyle w:val="1"/>
        <w:rPr>
          <w:b/>
          <w:bCs/>
          <w:color w:val="4E6127"/>
          <w:sz w:val="36"/>
          <w:szCs w:val="36"/>
        </w:rPr>
      </w:pPr>
    </w:p>
    <w:p w14:paraId="1532370E" w14:textId="77777777" w:rsidR="00425367" w:rsidRDefault="00425367" w:rsidP="00425367">
      <w:pPr>
        <w:pStyle w:val="1"/>
        <w:rPr>
          <w:b/>
          <w:bCs/>
          <w:color w:val="4E6127"/>
          <w:sz w:val="36"/>
          <w:szCs w:val="36"/>
        </w:rPr>
      </w:pPr>
    </w:p>
    <w:p w14:paraId="4276D2E0" w14:textId="77777777" w:rsidR="00425367" w:rsidRDefault="00425367" w:rsidP="00425367">
      <w:pPr>
        <w:pStyle w:val="1"/>
        <w:rPr>
          <w:b/>
          <w:bCs/>
          <w:color w:val="4E6127"/>
          <w:sz w:val="36"/>
          <w:szCs w:val="36"/>
        </w:rPr>
      </w:pPr>
    </w:p>
    <w:p w14:paraId="6384BD74" w14:textId="77777777" w:rsidR="00425367" w:rsidRDefault="00425367" w:rsidP="00425367">
      <w:pPr>
        <w:pStyle w:val="1"/>
        <w:rPr>
          <w:b/>
          <w:bCs/>
          <w:color w:val="4E6127"/>
          <w:sz w:val="36"/>
          <w:szCs w:val="36"/>
        </w:rPr>
      </w:pPr>
    </w:p>
    <w:p w14:paraId="7665026C" w14:textId="77777777" w:rsidR="00425367" w:rsidRDefault="00425367" w:rsidP="00425367">
      <w:pPr>
        <w:pStyle w:val="1"/>
        <w:rPr>
          <w:b/>
          <w:bCs/>
          <w:color w:val="4E6127"/>
          <w:sz w:val="36"/>
          <w:szCs w:val="36"/>
        </w:rPr>
      </w:pPr>
    </w:p>
    <w:p w14:paraId="1C1AF008" w14:textId="77777777" w:rsidR="00425367" w:rsidRDefault="00425367" w:rsidP="00425367">
      <w:pPr>
        <w:pStyle w:val="1"/>
        <w:rPr>
          <w:b/>
          <w:bCs/>
          <w:color w:val="4E6127"/>
          <w:sz w:val="36"/>
          <w:szCs w:val="36"/>
        </w:rPr>
      </w:pPr>
    </w:p>
    <w:p w14:paraId="5077340E" w14:textId="77777777" w:rsidR="00425367" w:rsidRDefault="00425367" w:rsidP="00425367">
      <w:pPr>
        <w:pStyle w:val="1"/>
        <w:rPr>
          <w:b/>
          <w:bCs/>
          <w:color w:val="4E6127"/>
          <w:sz w:val="36"/>
          <w:szCs w:val="36"/>
        </w:rPr>
      </w:pPr>
    </w:p>
    <w:p w14:paraId="0814CC10" w14:textId="77777777" w:rsidR="00425367" w:rsidRDefault="00425367" w:rsidP="00425367">
      <w:pPr>
        <w:pStyle w:val="1"/>
        <w:rPr>
          <w:b/>
          <w:bCs/>
          <w:color w:val="4E6127"/>
          <w:sz w:val="36"/>
          <w:szCs w:val="36"/>
        </w:rPr>
      </w:pPr>
    </w:p>
    <w:p w14:paraId="20E54686" w14:textId="77777777" w:rsidR="00425367" w:rsidRDefault="00425367" w:rsidP="00425367">
      <w:pPr>
        <w:pStyle w:val="1"/>
        <w:rPr>
          <w:b/>
          <w:bCs/>
          <w:color w:val="4E6127"/>
          <w:sz w:val="36"/>
          <w:szCs w:val="36"/>
        </w:rPr>
      </w:pPr>
    </w:p>
    <w:p w14:paraId="16CF4BD0" w14:textId="77777777" w:rsidR="00425367" w:rsidRDefault="00425367" w:rsidP="00425367">
      <w:pPr>
        <w:pStyle w:val="1"/>
        <w:rPr>
          <w:b/>
          <w:bCs/>
          <w:color w:val="4E6127"/>
          <w:sz w:val="36"/>
          <w:szCs w:val="36"/>
        </w:rPr>
      </w:pPr>
    </w:p>
    <w:p w14:paraId="299C28D4" w14:textId="77777777" w:rsidR="00425367" w:rsidRDefault="00425367" w:rsidP="00425367">
      <w:pPr>
        <w:spacing w:line="500" w:lineRule="exact"/>
        <w:jc w:val="center"/>
        <w:rPr>
          <w:b/>
          <w:bCs/>
          <w:color w:val="4E6127"/>
          <w:sz w:val="36"/>
          <w:szCs w:val="36"/>
          <w:lang w:eastAsia="zh-CN"/>
        </w:rPr>
      </w:pPr>
    </w:p>
    <w:p w14:paraId="66D724AE" w14:textId="77777777"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6A714FB" w14:textId="77777777" w:rsidR="00425367" w:rsidRDefault="00425367" w:rsidP="00425367">
      <w:pPr>
        <w:spacing w:line="500" w:lineRule="exact"/>
        <w:jc w:val="center"/>
        <w:rPr>
          <w:b/>
          <w:bCs/>
          <w:color w:val="4E6127"/>
          <w:sz w:val="36"/>
          <w:szCs w:val="36"/>
          <w:lang w:eastAsia="zh-CN"/>
        </w:rPr>
      </w:pPr>
    </w:p>
    <w:p w14:paraId="32DCBEFF" w14:textId="77777777" w:rsidR="00425367" w:rsidRDefault="00425367" w:rsidP="00425367">
      <w:pPr>
        <w:spacing w:line="500" w:lineRule="exact"/>
        <w:jc w:val="center"/>
        <w:rPr>
          <w:b/>
          <w:bCs/>
          <w:sz w:val="36"/>
          <w:szCs w:val="36"/>
          <w:lang w:eastAsia="zh-CN"/>
        </w:rPr>
      </w:pPr>
    </w:p>
    <w:p w14:paraId="5997FFFF" w14:textId="77777777" w:rsidR="00425367" w:rsidRDefault="00425367" w:rsidP="00425367">
      <w:pPr>
        <w:spacing w:line="500" w:lineRule="exact"/>
        <w:jc w:val="center"/>
        <w:rPr>
          <w:b/>
          <w:bCs/>
          <w:sz w:val="36"/>
          <w:szCs w:val="36"/>
          <w:lang w:eastAsia="zh-CN"/>
        </w:rPr>
      </w:pPr>
    </w:p>
    <w:p w14:paraId="3744BECA" w14:textId="77777777" w:rsidR="00425367" w:rsidRDefault="00425367" w:rsidP="00425367">
      <w:pPr>
        <w:spacing w:line="500" w:lineRule="exact"/>
        <w:jc w:val="center"/>
        <w:rPr>
          <w:b/>
          <w:bCs/>
          <w:sz w:val="36"/>
          <w:szCs w:val="36"/>
          <w:lang w:eastAsia="zh-CN"/>
        </w:rPr>
      </w:pPr>
    </w:p>
    <w:p w14:paraId="63582D76" w14:textId="77777777" w:rsidR="00425367" w:rsidRDefault="00425367" w:rsidP="00425367">
      <w:pPr>
        <w:spacing w:line="500" w:lineRule="exact"/>
        <w:jc w:val="center"/>
        <w:rPr>
          <w:b/>
          <w:bCs/>
          <w:sz w:val="36"/>
          <w:szCs w:val="36"/>
          <w:lang w:eastAsia="zh-CN"/>
        </w:rPr>
      </w:pPr>
    </w:p>
    <w:p w14:paraId="48D4FF27" w14:textId="77777777" w:rsidR="00425367" w:rsidRDefault="00425367" w:rsidP="00425367">
      <w:pPr>
        <w:spacing w:line="500" w:lineRule="exact"/>
        <w:jc w:val="center"/>
        <w:rPr>
          <w:b/>
          <w:bCs/>
          <w:sz w:val="36"/>
          <w:szCs w:val="36"/>
          <w:lang w:eastAsia="zh-CN"/>
        </w:rPr>
      </w:pPr>
    </w:p>
    <w:p w14:paraId="2E4D5B9A" w14:textId="77777777" w:rsidR="00425367" w:rsidRDefault="00425367" w:rsidP="00425367">
      <w:pPr>
        <w:spacing w:line="500" w:lineRule="exact"/>
        <w:jc w:val="center"/>
        <w:rPr>
          <w:b/>
          <w:bCs/>
          <w:sz w:val="36"/>
          <w:szCs w:val="36"/>
          <w:lang w:eastAsia="zh-CN"/>
        </w:rPr>
      </w:pPr>
    </w:p>
    <w:p w14:paraId="68BFF404" w14:textId="77777777" w:rsidR="00425367" w:rsidRDefault="00425367" w:rsidP="00425367">
      <w:pPr>
        <w:spacing w:line="500" w:lineRule="exact"/>
        <w:jc w:val="center"/>
        <w:rPr>
          <w:b/>
          <w:bCs/>
          <w:sz w:val="36"/>
          <w:szCs w:val="36"/>
          <w:lang w:eastAsia="zh-CN"/>
        </w:rPr>
      </w:pPr>
    </w:p>
    <w:p w14:paraId="27012BD3" w14:textId="77777777" w:rsidR="00425367" w:rsidRDefault="00425367" w:rsidP="00425367">
      <w:pPr>
        <w:spacing w:line="500" w:lineRule="exact"/>
        <w:jc w:val="center"/>
        <w:rPr>
          <w:b/>
          <w:bCs/>
          <w:sz w:val="36"/>
          <w:szCs w:val="36"/>
          <w:lang w:eastAsia="zh-CN"/>
        </w:rPr>
      </w:pPr>
    </w:p>
    <w:p w14:paraId="72FB067B" w14:textId="77777777" w:rsidR="00425367" w:rsidRDefault="00425367" w:rsidP="00425367">
      <w:pPr>
        <w:spacing w:line="500" w:lineRule="exact"/>
        <w:jc w:val="center"/>
        <w:rPr>
          <w:b/>
          <w:bCs/>
          <w:sz w:val="36"/>
          <w:szCs w:val="36"/>
          <w:lang w:eastAsia="zh-CN"/>
        </w:rPr>
      </w:pPr>
    </w:p>
    <w:p w14:paraId="23348BCE" w14:textId="77777777" w:rsidR="00425367" w:rsidRDefault="00425367" w:rsidP="00425367">
      <w:pPr>
        <w:spacing w:line="500" w:lineRule="exact"/>
        <w:rPr>
          <w:b/>
          <w:bCs/>
          <w:sz w:val="36"/>
          <w:szCs w:val="36"/>
          <w:lang w:eastAsia="zh-CN"/>
        </w:rPr>
      </w:pPr>
    </w:p>
    <w:p w14:paraId="31E41FB3" w14:textId="77777777" w:rsidR="00425367" w:rsidRDefault="00425367" w:rsidP="00425367">
      <w:pPr>
        <w:spacing w:line="500" w:lineRule="exact"/>
        <w:jc w:val="center"/>
        <w:rPr>
          <w:b/>
          <w:bCs/>
          <w:sz w:val="36"/>
          <w:szCs w:val="36"/>
          <w:lang w:eastAsia="zh-CN"/>
        </w:rPr>
      </w:pPr>
    </w:p>
    <w:p w14:paraId="17A0E2E8" w14:textId="77777777" w:rsidR="00425367" w:rsidRDefault="00425367" w:rsidP="00425367">
      <w:pPr>
        <w:spacing w:line="500" w:lineRule="exact"/>
        <w:jc w:val="center"/>
        <w:rPr>
          <w:b/>
          <w:bCs/>
          <w:sz w:val="36"/>
          <w:szCs w:val="36"/>
          <w:lang w:eastAsia="zh-CN"/>
        </w:rPr>
      </w:pPr>
    </w:p>
    <w:p w14:paraId="122D9FB2" w14:textId="77777777" w:rsidR="00425367" w:rsidRDefault="00425367" w:rsidP="00425367">
      <w:pPr>
        <w:pStyle w:val="1"/>
        <w:rPr>
          <w:b/>
          <w:bCs/>
          <w:sz w:val="36"/>
          <w:szCs w:val="36"/>
        </w:rPr>
      </w:pPr>
    </w:p>
    <w:p w14:paraId="7B543917" w14:textId="77777777" w:rsidR="00425367" w:rsidRDefault="00425367" w:rsidP="00425367">
      <w:pPr>
        <w:pStyle w:val="1"/>
        <w:rPr>
          <w:b/>
          <w:bCs/>
          <w:sz w:val="36"/>
          <w:szCs w:val="36"/>
        </w:rPr>
      </w:pPr>
    </w:p>
    <w:p w14:paraId="691F27DB" w14:textId="77777777" w:rsidR="00425367" w:rsidRDefault="00425367" w:rsidP="00425367">
      <w:pPr>
        <w:pStyle w:val="1"/>
        <w:rPr>
          <w:b/>
          <w:bCs/>
          <w:sz w:val="36"/>
          <w:szCs w:val="36"/>
        </w:rPr>
      </w:pPr>
    </w:p>
    <w:p w14:paraId="6B48EA2D" w14:textId="77777777" w:rsidR="00425367" w:rsidRDefault="00425367" w:rsidP="00425367">
      <w:pPr>
        <w:pStyle w:val="1"/>
        <w:rPr>
          <w:b/>
          <w:bCs/>
          <w:sz w:val="36"/>
          <w:szCs w:val="36"/>
        </w:rPr>
      </w:pPr>
    </w:p>
    <w:p w14:paraId="674CB695" w14:textId="77777777" w:rsidR="00425367" w:rsidRDefault="00425367" w:rsidP="00425367">
      <w:pPr>
        <w:pStyle w:val="1"/>
        <w:rPr>
          <w:b/>
          <w:bCs/>
          <w:sz w:val="36"/>
          <w:szCs w:val="36"/>
        </w:rPr>
      </w:pPr>
    </w:p>
    <w:p w14:paraId="05056440" w14:textId="77777777" w:rsidR="00425367" w:rsidRDefault="00425367" w:rsidP="00425367">
      <w:pPr>
        <w:pStyle w:val="1"/>
        <w:rPr>
          <w:b/>
          <w:bCs/>
          <w:sz w:val="36"/>
          <w:szCs w:val="36"/>
        </w:rPr>
      </w:pPr>
    </w:p>
    <w:p w14:paraId="3AE390DD" w14:textId="77777777" w:rsidR="00425367" w:rsidRDefault="00425367" w:rsidP="00425367">
      <w:pPr>
        <w:pStyle w:val="1"/>
        <w:rPr>
          <w:b/>
          <w:bCs/>
          <w:sz w:val="36"/>
          <w:szCs w:val="36"/>
        </w:rPr>
      </w:pPr>
    </w:p>
    <w:p w14:paraId="47394F2B" w14:textId="77777777" w:rsidR="00425367" w:rsidRDefault="00425367" w:rsidP="00425367">
      <w:pPr>
        <w:pStyle w:val="1"/>
        <w:rPr>
          <w:b/>
          <w:bCs/>
          <w:sz w:val="36"/>
          <w:szCs w:val="36"/>
        </w:rPr>
      </w:pPr>
    </w:p>
    <w:p w14:paraId="7C9EF923" w14:textId="77777777" w:rsidR="00425367" w:rsidRDefault="00425367" w:rsidP="00425367">
      <w:pPr>
        <w:pStyle w:val="1"/>
        <w:rPr>
          <w:b/>
          <w:bCs/>
          <w:sz w:val="36"/>
          <w:szCs w:val="36"/>
        </w:rPr>
      </w:pPr>
    </w:p>
    <w:p w14:paraId="79C8AFB8" w14:textId="77777777" w:rsidR="00425367" w:rsidRDefault="00425367" w:rsidP="00425367">
      <w:pPr>
        <w:pStyle w:val="1"/>
        <w:rPr>
          <w:b/>
          <w:bCs/>
          <w:sz w:val="36"/>
          <w:szCs w:val="36"/>
        </w:rPr>
      </w:pPr>
    </w:p>
    <w:p w14:paraId="230A175D" w14:textId="77777777" w:rsidR="00425367" w:rsidRDefault="00425367" w:rsidP="00425367">
      <w:pPr>
        <w:pStyle w:val="1"/>
        <w:rPr>
          <w:b/>
          <w:bCs/>
          <w:sz w:val="36"/>
          <w:szCs w:val="36"/>
        </w:rPr>
      </w:pPr>
    </w:p>
    <w:p w14:paraId="552F0574" w14:textId="6B319A15"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r w:rsidR="00C74181">
        <w:rPr>
          <w:rFonts w:ascii="Times New Roman" w:hAnsi="Times New Roman" w:cs="Times New Roman" w:hint="eastAsia"/>
          <w:b/>
          <w:sz w:val="36"/>
          <w:szCs w:val="36"/>
          <w:lang w:eastAsia="zh-CN"/>
        </w:rPr>
        <w:t>（含</w:t>
      </w:r>
      <w:r w:rsidR="00C74181" w:rsidRPr="002E568E">
        <w:rPr>
          <w:rFonts w:ascii="Times New Roman" w:hAnsi="Times New Roman" w:cs="Times New Roman"/>
          <w:b/>
          <w:sz w:val="36"/>
          <w:szCs w:val="36"/>
          <w:lang w:eastAsia="zh-CN"/>
        </w:rPr>
        <w:t>企业获</w:t>
      </w:r>
      <w:r w:rsidR="00C74181" w:rsidRPr="002E568E">
        <w:rPr>
          <w:rFonts w:ascii="Times New Roman" w:hAnsi="Times New Roman" w:cs="Times New Roman" w:hint="eastAsia"/>
          <w:b/>
          <w:sz w:val="36"/>
          <w:szCs w:val="36"/>
          <w:lang w:eastAsia="zh-CN"/>
        </w:rPr>
        <w:t>行政主管部门颁发的</w:t>
      </w:r>
      <w:r w:rsidR="00C74181" w:rsidRPr="002E568E">
        <w:rPr>
          <w:rFonts w:ascii="Times New Roman" w:hAnsi="Times New Roman" w:cs="Times New Roman"/>
          <w:b/>
          <w:sz w:val="36"/>
          <w:szCs w:val="36"/>
          <w:lang w:eastAsia="zh-CN"/>
        </w:rPr>
        <w:t>奖情况</w:t>
      </w:r>
      <w:r w:rsidR="00C74181">
        <w:rPr>
          <w:rFonts w:ascii="Times New Roman" w:hAnsi="Times New Roman" w:cs="Times New Roman" w:hint="eastAsia"/>
          <w:b/>
          <w:sz w:val="36"/>
          <w:szCs w:val="36"/>
          <w:lang w:eastAsia="zh-CN"/>
        </w:rPr>
        <w:t>）</w:t>
      </w:r>
    </w:p>
    <w:p w14:paraId="07F1159A" w14:textId="77777777"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46D65BFC" w14:textId="77777777" w:rsidR="00425367" w:rsidRDefault="00425367" w:rsidP="00425367">
      <w:pPr>
        <w:pStyle w:val="1"/>
        <w:jc w:val="center"/>
        <w:rPr>
          <w:color w:val="FF0000"/>
        </w:rPr>
      </w:pPr>
    </w:p>
    <w:p w14:paraId="28939E60" w14:textId="77777777" w:rsidR="00425367" w:rsidRDefault="00425367" w:rsidP="00425367">
      <w:pPr>
        <w:pStyle w:val="1"/>
        <w:jc w:val="center"/>
      </w:pPr>
    </w:p>
    <w:p w14:paraId="422F9BD2" w14:textId="77777777" w:rsidR="00425367" w:rsidRDefault="00425367" w:rsidP="00425367">
      <w:pPr>
        <w:pStyle w:val="1"/>
        <w:jc w:val="center"/>
      </w:pPr>
    </w:p>
    <w:p w14:paraId="3779A40D" w14:textId="77777777" w:rsidR="00425367" w:rsidRDefault="00425367" w:rsidP="00425367">
      <w:pPr>
        <w:pStyle w:val="1"/>
        <w:jc w:val="center"/>
      </w:pPr>
    </w:p>
    <w:p w14:paraId="50975B9E" w14:textId="77777777" w:rsidR="00425367" w:rsidRDefault="00425367" w:rsidP="00425367">
      <w:pPr>
        <w:pStyle w:val="1"/>
        <w:jc w:val="center"/>
      </w:pPr>
    </w:p>
    <w:p w14:paraId="59A28E85" w14:textId="77777777" w:rsidR="00425367" w:rsidRDefault="00425367" w:rsidP="00425367">
      <w:pPr>
        <w:pStyle w:val="1"/>
        <w:jc w:val="center"/>
      </w:pPr>
    </w:p>
    <w:p w14:paraId="4C426127" w14:textId="77777777" w:rsidR="00425367" w:rsidRDefault="00425367" w:rsidP="00425367">
      <w:pPr>
        <w:pStyle w:val="1"/>
        <w:jc w:val="center"/>
      </w:pPr>
    </w:p>
    <w:p w14:paraId="2995F108" w14:textId="77777777" w:rsidR="00425367" w:rsidRDefault="00425367" w:rsidP="00425367">
      <w:pPr>
        <w:pStyle w:val="1"/>
        <w:jc w:val="center"/>
      </w:pPr>
    </w:p>
    <w:p w14:paraId="784C8DE7" w14:textId="77777777" w:rsidR="00425367" w:rsidRDefault="00425367" w:rsidP="00425367">
      <w:pPr>
        <w:pStyle w:val="1"/>
        <w:jc w:val="center"/>
      </w:pPr>
    </w:p>
    <w:p w14:paraId="2BECDA7E" w14:textId="77777777" w:rsidR="00425367" w:rsidRDefault="00425367" w:rsidP="00425367">
      <w:pPr>
        <w:pStyle w:val="1"/>
        <w:jc w:val="center"/>
      </w:pPr>
    </w:p>
    <w:p w14:paraId="3886EC1D" w14:textId="77777777" w:rsidR="00425367" w:rsidRDefault="00425367" w:rsidP="00425367">
      <w:pPr>
        <w:pStyle w:val="1"/>
        <w:jc w:val="center"/>
      </w:pPr>
    </w:p>
    <w:p w14:paraId="2B1CF44C" w14:textId="77777777" w:rsidR="00425367" w:rsidRDefault="00425367" w:rsidP="00425367">
      <w:pPr>
        <w:pStyle w:val="1"/>
        <w:jc w:val="center"/>
      </w:pPr>
    </w:p>
    <w:p w14:paraId="10D4C055" w14:textId="77777777" w:rsidR="00425367" w:rsidRDefault="00425367" w:rsidP="00425367">
      <w:pPr>
        <w:pStyle w:val="1"/>
        <w:jc w:val="center"/>
      </w:pPr>
    </w:p>
    <w:p w14:paraId="4CE3439C" w14:textId="77777777" w:rsidR="00425367" w:rsidRDefault="00425367" w:rsidP="00425367">
      <w:pPr>
        <w:pStyle w:val="1"/>
        <w:jc w:val="center"/>
      </w:pPr>
    </w:p>
    <w:p w14:paraId="45A5A37E" w14:textId="77777777" w:rsidR="00425367" w:rsidRDefault="00425367" w:rsidP="00425367">
      <w:pPr>
        <w:pStyle w:val="1"/>
        <w:jc w:val="center"/>
      </w:pPr>
    </w:p>
    <w:p w14:paraId="7E7E0138" w14:textId="77777777" w:rsidR="00425367" w:rsidRDefault="00425367" w:rsidP="00425367">
      <w:pPr>
        <w:pStyle w:val="1"/>
        <w:jc w:val="center"/>
      </w:pPr>
    </w:p>
    <w:p w14:paraId="4301C97D" w14:textId="77777777" w:rsidR="00425367" w:rsidRDefault="00425367" w:rsidP="00425367">
      <w:pPr>
        <w:pStyle w:val="1"/>
        <w:jc w:val="center"/>
      </w:pPr>
    </w:p>
    <w:p w14:paraId="369B9BE6" w14:textId="77777777" w:rsidR="00425367" w:rsidRDefault="00425367" w:rsidP="00425367">
      <w:pPr>
        <w:pStyle w:val="1"/>
        <w:jc w:val="center"/>
      </w:pPr>
    </w:p>
    <w:p w14:paraId="0AB89815" w14:textId="77777777" w:rsidR="00425367" w:rsidRDefault="00425367" w:rsidP="00425367">
      <w:pPr>
        <w:pStyle w:val="1"/>
        <w:jc w:val="center"/>
        <w:rPr>
          <w:color w:val="0000FF"/>
        </w:rPr>
      </w:pPr>
    </w:p>
    <w:p w14:paraId="66AF02B7" w14:textId="77777777" w:rsidR="00425367" w:rsidRDefault="00425367" w:rsidP="00425367">
      <w:pPr>
        <w:spacing w:line="500" w:lineRule="exact"/>
        <w:jc w:val="center"/>
        <w:rPr>
          <w:b/>
          <w:bCs/>
          <w:sz w:val="36"/>
          <w:szCs w:val="36"/>
          <w:lang w:eastAsia="zh-CN"/>
        </w:rPr>
      </w:pPr>
    </w:p>
    <w:p w14:paraId="6308234F" w14:textId="77777777" w:rsidR="00425367" w:rsidRDefault="00425367" w:rsidP="00425367">
      <w:pPr>
        <w:spacing w:line="500" w:lineRule="exact"/>
        <w:jc w:val="center"/>
        <w:rPr>
          <w:b/>
          <w:bCs/>
          <w:sz w:val="36"/>
          <w:szCs w:val="36"/>
          <w:lang w:eastAsia="zh-CN"/>
        </w:rPr>
      </w:pPr>
    </w:p>
    <w:p w14:paraId="4A3F7F11" w14:textId="77777777" w:rsidR="00425367" w:rsidRDefault="00425367" w:rsidP="00425367">
      <w:pPr>
        <w:spacing w:line="500" w:lineRule="exact"/>
        <w:jc w:val="center"/>
        <w:rPr>
          <w:b/>
          <w:bCs/>
          <w:sz w:val="36"/>
          <w:szCs w:val="36"/>
          <w:lang w:eastAsia="zh-CN"/>
        </w:rPr>
      </w:pPr>
    </w:p>
    <w:p w14:paraId="00FA8233" w14:textId="77777777"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14:paraId="25619BE5" w14:textId="77777777" w:rsidR="00425367" w:rsidRDefault="00425367" w:rsidP="00425367">
      <w:pPr>
        <w:pStyle w:val="1"/>
        <w:jc w:val="center"/>
      </w:pPr>
    </w:p>
    <w:p w14:paraId="2CA670F7" w14:textId="77777777" w:rsidR="00425367" w:rsidRDefault="00425367" w:rsidP="00425367">
      <w:pPr>
        <w:pStyle w:val="1"/>
        <w:jc w:val="center"/>
      </w:pPr>
    </w:p>
    <w:p w14:paraId="084891BB" w14:textId="77777777" w:rsidR="00425367" w:rsidRDefault="00425367" w:rsidP="00425367">
      <w:pPr>
        <w:pStyle w:val="1"/>
        <w:jc w:val="center"/>
      </w:pPr>
    </w:p>
    <w:p w14:paraId="630B7488" w14:textId="77777777" w:rsidR="00425367" w:rsidRDefault="00425367" w:rsidP="00425367">
      <w:pPr>
        <w:pStyle w:val="1"/>
        <w:jc w:val="center"/>
      </w:pPr>
    </w:p>
    <w:p w14:paraId="49827370" w14:textId="77777777" w:rsidR="00425367" w:rsidRDefault="00425367" w:rsidP="00425367">
      <w:pPr>
        <w:pStyle w:val="1"/>
        <w:jc w:val="center"/>
      </w:pPr>
    </w:p>
    <w:p w14:paraId="2C9372BF" w14:textId="77777777" w:rsidR="00425367" w:rsidRDefault="00425367" w:rsidP="00425367">
      <w:pPr>
        <w:pStyle w:val="1"/>
        <w:jc w:val="center"/>
      </w:pPr>
    </w:p>
    <w:p w14:paraId="2FA5C1CF" w14:textId="77777777" w:rsidR="00425367" w:rsidRDefault="00425367" w:rsidP="00425367">
      <w:pPr>
        <w:pStyle w:val="1"/>
        <w:jc w:val="center"/>
      </w:pPr>
    </w:p>
    <w:p w14:paraId="0508F36D" w14:textId="77777777" w:rsidR="00425367" w:rsidRDefault="00425367" w:rsidP="00425367">
      <w:pPr>
        <w:pStyle w:val="1"/>
        <w:jc w:val="center"/>
      </w:pPr>
    </w:p>
    <w:p w14:paraId="436F4C2D" w14:textId="77777777" w:rsidR="00425367" w:rsidRDefault="00425367" w:rsidP="00425367">
      <w:pPr>
        <w:pStyle w:val="1"/>
        <w:jc w:val="center"/>
      </w:pPr>
    </w:p>
    <w:p w14:paraId="1FCA414D" w14:textId="77777777" w:rsidR="00425367" w:rsidRDefault="00425367" w:rsidP="00425367">
      <w:pPr>
        <w:pStyle w:val="1"/>
        <w:jc w:val="center"/>
      </w:pPr>
    </w:p>
    <w:p w14:paraId="2D37F07B" w14:textId="77777777" w:rsidR="00425367" w:rsidRDefault="00425367" w:rsidP="00425367">
      <w:pPr>
        <w:pStyle w:val="1"/>
        <w:jc w:val="center"/>
      </w:pPr>
    </w:p>
    <w:p w14:paraId="5611596D" w14:textId="77777777" w:rsidR="00425367" w:rsidRDefault="00425367" w:rsidP="00425367">
      <w:pPr>
        <w:pStyle w:val="1"/>
        <w:jc w:val="center"/>
      </w:pPr>
    </w:p>
    <w:p w14:paraId="72A09405" w14:textId="77777777" w:rsidR="00425367" w:rsidRDefault="00425367" w:rsidP="00425367">
      <w:pPr>
        <w:pStyle w:val="1"/>
        <w:jc w:val="center"/>
      </w:pPr>
    </w:p>
    <w:p w14:paraId="155B7376" w14:textId="77777777" w:rsidR="00425367" w:rsidRDefault="00425367" w:rsidP="00425367">
      <w:pPr>
        <w:pStyle w:val="1"/>
        <w:jc w:val="center"/>
      </w:pPr>
    </w:p>
    <w:p w14:paraId="70694237" w14:textId="77777777" w:rsidR="00425367" w:rsidRDefault="00425367" w:rsidP="00425367">
      <w:pPr>
        <w:pStyle w:val="1"/>
        <w:jc w:val="center"/>
      </w:pPr>
    </w:p>
    <w:p w14:paraId="111E3BB5" w14:textId="77777777" w:rsidR="00425367" w:rsidRDefault="00425367" w:rsidP="00425367">
      <w:pPr>
        <w:pStyle w:val="1"/>
        <w:jc w:val="center"/>
      </w:pPr>
    </w:p>
    <w:p w14:paraId="4FE54ED1" w14:textId="77777777" w:rsidR="00425367" w:rsidRDefault="00425367" w:rsidP="00425367">
      <w:pPr>
        <w:pStyle w:val="1"/>
        <w:jc w:val="center"/>
      </w:pPr>
    </w:p>
    <w:p w14:paraId="2B0D8D61" w14:textId="77777777" w:rsidR="00425367" w:rsidRDefault="00425367" w:rsidP="00425367">
      <w:pPr>
        <w:pStyle w:val="1"/>
        <w:jc w:val="center"/>
      </w:pPr>
    </w:p>
    <w:p w14:paraId="41F599D4" w14:textId="77777777" w:rsidR="00425367" w:rsidRDefault="00425367" w:rsidP="00425367">
      <w:pPr>
        <w:pStyle w:val="1"/>
        <w:jc w:val="center"/>
      </w:pPr>
    </w:p>
    <w:p w14:paraId="061B40D2" w14:textId="77777777" w:rsidR="00425367" w:rsidRDefault="00425367" w:rsidP="00425367">
      <w:pPr>
        <w:pStyle w:val="1"/>
      </w:pPr>
    </w:p>
    <w:p w14:paraId="5E9273DB" w14:textId="77777777" w:rsidR="00425367" w:rsidRDefault="00425367" w:rsidP="00425367">
      <w:pPr>
        <w:pStyle w:val="1"/>
        <w:jc w:val="center"/>
        <w:rPr>
          <w:rFonts w:ascii="Times New Roman" w:hAnsi="Times New Roman"/>
          <w:b/>
          <w:bCs/>
          <w:kern w:val="2"/>
          <w:sz w:val="36"/>
          <w:szCs w:val="36"/>
        </w:rPr>
      </w:pPr>
    </w:p>
    <w:p w14:paraId="337381E9" w14:textId="21A9773C" w:rsidR="00A43BE6" w:rsidRDefault="00A43BE6">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14:paraId="7D4FEA9F" w14:textId="6C49B6C0" w:rsidR="00C74181" w:rsidRPr="002E568E" w:rsidRDefault="00C74181" w:rsidP="002E568E">
      <w:pPr>
        <w:widowControl/>
        <w:autoSpaceDE/>
        <w:autoSpaceDN/>
        <w:jc w:val="center"/>
        <w:rPr>
          <w:rFonts w:cs="Arial"/>
          <w:b/>
          <w:bCs/>
          <w:sz w:val="28"/>
          <w:szCs w:val="28"/>
          <w:lang w:val="zh-CN" w:eastAsia="zh-CN"/>
        </w:rPr>
      </w:pPr>
      <w:r w:rsidRPr="002E568E">
        <w:rPr>
          <w:rFonts w:cs="Arial"/>
          <w:b/>
          <w:bCs/>
          <w:sz w:val="28"/>
          <w:szCs w:val="28"/>
          <w:lang w:val="zh-CN" w:eastAsia="zh-CN"/>
        </w:rPr>
        <w:lastRenderedPageBreak/>
        <w:t>信誉、财务状况</w:t>
      </w:r>
    </w:p>
    <w:p w14:paraId="62F4E047" w14:textId="77777777" w:rsidR="00C74181" w:rsidRDefault="00C74181" w:rsidP="00C74181">
      <w:pPr>
        <w:pStyle w:val="1"/>
        <w:rPr>
          <w:lang w:val="zh-CN"/>
        </w:rPr>
      </w:pPr>
      <w:r>
        <w:rPr>
          <w:lang w:val="zh-CN"/>
        </w:rPr>
        <w:br w:type="page"/>
      </w:r>
    </w:p>
    <w:p w14:paraId="0F73E5F6" w14:textId="77777777" w:rsidR="00A43BE6" w:rsidRDefault="00A43BE6">
      <w:pPr>
        <w:widowControl/>
        <w:autoSpaceDE/>
        <w:autoSpaceDN/>
        <w:rPr>
          <w:rFonts w:ascii="Times New Roman" w:hAnsi="Times New Roman" w:cs="Times New Roman"/>
          <w:b/>
          <w:bCs/>
          <w:kern w:val="2"/>
          <w:sz w:val="36"/>
          <w:szCs w:val="36"/>
          <w:lang w:eastAsia="zh-CN"/>
        </w:rPr>
      </w:pPr>
    </w:p>
    <w:p w14:paraId="6731A43D" w14:textId="77777777" w:rsidR="00425367" w:rsidRDefault="00425367" w:rsidP="00425367">
      <w:pPr>
        <w:pStyle w:val="1"/>
        <w:jc w:val="center"/>
        <w:rPr>
          <w:rFonts w:ascii="Times New Roman" w:hAnsi="Times New Roman"/>
          <w:b/>
          <w:bCs/>
          <w:kern w:val="2"/>
          <w:sz w:val="36"/>
          <w:szCs w:val="36"/>
        </w:rPr>
      </w:pPr>
    </w:p>
    <w:p w14:paraId="714B89F4" w14:textId="77777777" w:rsidR="00425367" w:rsidRDefault="00425367" w:rsidP="00425367">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14:paraId="79F84C53" w14:textId="77777777"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45950191" w14:textId="77777777" w:rsidR="00425367" w:rsidRDefault="00425367" w:rsidP="00425367">
      <w:pPr>
        <w:pStyle w:val="a8"/>
        <w:spacing w:beforeLines="0" w:afterLines="0" w:line="240" w:lineRule="auto"/>
        <w:rPr>
          <w:rFonts w:cs="Times New Roman"/>
          <w:bCs w:val="0"/>
          <w:color w:val="4E6127"/>
          <w:lang w:eastAsia="zh-CN"/>
        </w:rPr>
      </w:pPr>
    </w:p>
    <w:p w14:paraId="0069E36F" w14:textId="77777777" w:rsidR="00425367" w:rsidRDefault="00425367" w:rsidP="00425367">
      <w:pPr>
        <w:pStyle w:val="a8"/>
        <w:spacing w:beforeLines="0" w:afterLines="0" w:line="240" w:lineRule="auto"/>
        <w:rPr>
          <w:rFonts w:cs="Times New Roman"/>
          <w:bCs w:val="0"/>
          <w:lang w:eastAsia="zh-CN"/>
        </w:rPr>
      </w:pPr>
    </w:p>
    <w:p w14:paraId="7946BEEF" w14:textId="77777777" w:rsidR="00425367" w:rsidRDefault="00425367" w:rsidP="00425367">
      <w:pPr>
        <w:pStyle w:val="a8"/>
        <w:spacing w:beforeLines="0" w:afterLines="0" w:line="240" w:lineRule="auto"/>
        <w:rPr>
          <w:rFonts w:cs="Times New Roman"/>
          <w:bCs w:val="0"/>
          <w:lang w:eastAsia="zh-CN"/>
        </w:rPr>
      </w:pPr>
    </w:p>
    <w:p w14:paraId="2A17DE13" w14:textId="77777777" w:rsidR="00425367" w:rsidRDefault="00425367" w:rsidP="00425367">
      <w:pPr>
        <w:pStyle w:val="a8"/>
        <w:spacing w:beforeLines="0" w:afterLines="0" w:line="240" w:lineRule="auto"/>
        <w:rPr>
          <w:rFonts w:cs="Times New Roman"/>
          <w:bCs w:val="0"/>
          <w:lang w:eastAsia="zh-CN"/>
        </w:rPr>
      </w:pPr>
    </w:p>
    <w:p w14:paraId="70AF3B84" w14:textId="77777777" w:rsidR="00425367" w:rsidRDefault="00425367" w:rsidP="00425367">
      <w:pPr>
        <w:pStyle w:val="a8"/>
        <w:spacing w:beforeLines="0" w:afterLines="0" w:line="240" w:lineRule="auto"/>
        <w:rPr>
          <w:rFonts w:cs="Times New Roman"/>
          <w:bCs w:val="0"/>
          <w:lang w:eastAsia="zh-CN"/>
        </w:rPr>
      </w:pPr>
    </w:p>
    <w:p w14:paraId="0D8B3523" w14:textId="77777777" w:rsidR="00425367" w:rsidRDefault="00425367" w:rsidP="00425367">
      <w:pPr>
        <w:pStyle w:val="a8"/>
        <w:spacing w:beforeLines="0" w:afterLines="0" w:line="240" w:lineRule="auto"/>
        <w:rPr>
          <w:rFonts w:cs="Times New Roman"/>
          <w:bCs w:val="0"/>
          <w:lang w:eastAsia="zh-CN"/>
        </w:rPr>
      </w:pPr>
    </w:p>
    <w:p w14:paraId="30822EB2" w14:textId="77777777" w:rsidR="00425367" w:rsidRDefault="00425367" w:rsidP="00425367">
      <w:pPr>
        <w:pStyle w:val="a8"/>
        <w:spacing w:beforeLines="0" w:afterLines="0" w:line="240" w:lineRule="auto"/>
        <w:rPr>
          <w:rFonts w:cs="Times New Roman"/>
          <w:bCs w:val="0"/>
          <w:lang w:eastAsia="zh-CN"/>
        </w:rPr>
      </w:pPr>
    </w:p>
    <w:p w14:paraId="0D46383C" w14:textId="77777777" w:rsidR="00425367" w:rsidRDefault="00425367" w:rsidP="00425367">
      <w:pPr>
        <w:pStyle w:val="a8"/>
        <w:spacing w:beforeLines="0" w:afterLines="0" w:line="240" w:lineRule="auto"/>
        <w:rPr>
          <w:rFonts w:cs="Times New Roman"/>
          <w:bCs w:val="0"/>
          <w:lang w:eastAsia="zh-CN"/>
        </w:rPr>
      </w:pPr>
    </w:p>
    <w:p w14:paraId="59E819E8" w14:textId="77777777" w:rsidR="00425367" w:rsidRDefault="00425367" w:rsidP="00425367">
      <w:pPr>
        <w:pStyle w:val="a8"/>
        <w:spacing w:beforeLines="0" w:afterLines="0" w:line="240" w:lineRule="auto"/>
        <w:rPr>
          <w:rFonts w:cs="Times New Roman"/>
          <w:bCs w:val="0"/>
          <w:lang w:eastAsia="zh-CN"/>
        </w:rPr>
      </w:pPr>
    </w:p>
    <w:p w14:paraId="3836B764" w14:textId="77777777" w:rsidR="00425367" w:rsidRDefault="00425367" w:rsidP="00425367">
      <w:pPr>
        <w:pStyle w:val="a8"/>
        <w:spacing w:beforeLines="0" w:afterLines="0" w:line="240" w:lineRule="auto"/>
        <w:rPr>
          <w:rFonts w:cs="Times New Roman"/>
          <w:bCs w:val="0"/>
          <w:lang w:eastAsia="zh-CN"/>
        </w:rPr>
      </w:pPr>
    </w:p>
    <w:p w14:paraId="26265690" w14:textId="77777777" w:rsidR="00425367" w:rsidRDefault="00425367" w:rsidP="00425367">
      <w:pPr>
        <w:pStyle w:val="a8"/>
        <w:spacing w:beforeLines="0" w:afterLines="0" w:line="240" w:lineRule="auto"/>
        <w:rPr>
          <w:rFonts w:cs="Times New Roman"/>
          <w:bCs w:val="0"/>
          <w:lang w:eastAsia="zh-CN"/>
        </w:rPr>
      </w:pPr>
    </w:p>
    <w:p w14:paraId="27D3A6FC" w14:textId="77777777" w:rsidR="00425367" w:rsidRDefault="00425367" w:rsidP="00425367">
      <w:pPr>
        <w:pStyle w:val="a8"/>
        <w:spacing w:beforeLines="0" w:afterLines="0" w:line="240" w:lineRule="auto"/>
        <w:rPr>
          <w:rFonts w:cs="Times New Roman"/>
          <w:bCs w:val="0"/>
          <w:lang w:eastAsia="zh-CN"/>
        </w:rPr>
      </w:pPr>
    </w:p>
    <w:p w14:paraId="7DB9CEC3" w14:textId="77777777" w:rsidR="00425367" w:rsidRDefault="00425367" w:rsidP="00425367">
      <w:pPr>
        <w:pStyle w:val="a8"/>
        <w:spacing w:beforeLines="0" w:afterLines="0" w:line="240" w:lineRule="auto"/>
        <w:rPr>
          <w:rFonts w:cs="Times New Roman"/>
          <w:bCs w:val="0"/>
          <w:lang w:eastAsia="zh-CN"/>
        </w:rPr>
      </w:pPr>
    </w:p>
    <w:p w14:paraId="5C3DF80A" w14:textId="77777777" w:rsidR="00425367" w:rsidRDefault="00425367" w:rsidP="00425367">
      <w:pPr>
        <w:pStyle w:val="a8"/>
        <w:spacing w:beforeLines="0" w:afterLines="0" w:line="240" w:lineRule="auto"/>
        <w:rPr>
          <w:rFonts w:cs="Times New Roman"/>
          <w:bCs w:val="0"/>
          <w:lang w:eastAsia="zh-CN"/>
        </w:rPr>
      </w:pPr>
    </w:p>
    <w:p w14:paraId="5061725F" w14:textId="77777777" w:rsidR="00425367" w:rsidRDefault="00425367" w:rsidP="00425367">
      <w:pPr>
        <w:pStyle w:val="a8"/>
        <w:spacing w:beforeLines="0" w:afterLines="0" w:line="240" w:lineRule="auto"/>
        <w:rPr>
          <w:rFonts w:cs="Times New Roman"/>
          <w:bCs w:val="0"/>
          <w:lang w:eastAsia="zh-CN"/>
        </w:rPr>
      </w:pPr>
    </w:p>
    <w:p w14:paraId="456D7F14" w14:textId="77777777" w:rsidR="00425367" w:rsidRDefault="00425367" w:rsidP="00425367">
      <w:pPr>
        <w:pStyle w:val="a8"/>
        <w:spacing w:beforeLines="0" w:afterLines="0" w:line="240" w:lineRule="auto"/>
        <w:rPr>
          <w:rFonts w:cs="Times New Roman"/>
          <w:bCs w:val="0"/>
          <w:lang w:eastAsia="zh-CN"/>
        </w:rPr>
      </w:pPr>
    </w:p>
    <w:p w14:paraId="14B0F092" w14:textId="77777777" w:rsidR="00425367" w:rsidRDefault="00425367" w:rsidP="00425367">
      <w:pPr>
        <w:pStyle w:val="a8"/>
        <w:spacing w:beforeLines="0" w:afterLines="0" w:line="240" w:lineRule="auto"/>
        <w:rPr>
          <w:rFonts w:cs="Times New Roman"/>
          <w:bCs w:val="0"/>
          <w:lang w:eastAsia="zh-CN"/>
        </w:rPr>
      </w:pPr>
    </w:p>
    <w:p w14:paraId="6309BD65" w14:textId="77777777" w:rsidR="00425367" w:rsidRDefault="00425367" w:rsidP="00425367">
      <w:pPr>
        <w:pStyle w:val="a8"/>
        <w:spacing w:beforeLines="0" w:afterLines="0" w:line="240" w:lineRule="auto"/>
        <w:rPr>
          <w:rFonts w:cs="Times New Roman"/>
          <w:bCs w:val="0"/>
          <w:lang w:eastAsia="zh-CN"/>
        </w:rPr>
      </w:pPr>
    </w:p>
    <w:p w14:paraId="07B3B9EA" w14:textId="77777777" w:rsidR="00425367" w:rsidRDefault="00425367" w:rsidP="00425367">
      <w:pPr>
        <w:pStyle w:val="a8"/>
        <w:spacing w:beforeLines="0" w:afterLines="0" w:line="240" w:lineRule="auto"/>
        <w:rPr>
          <w:rFonts w:cs="Times New Roman"/>
          <w:bCs w:val="0"/>
          <w:lang w:eastAsia="zh-CN"/>
        </w:rPr>
      </w:pPr>
    </w:p>
    <w:p w14:paraId="14F000E8" w14:textId="77777777" w:rsidR="00425367" w:rsidRDefault="00425367" w:rsidP="00425367">
      <w:pPr>
        <w:pStyle w:val="a8"/>
        <w:spacing w:beforeLines="0" w:afterLines="0" w:line="240" w:lineRule="auto"/>
        <w:rPr>
          <w:rFonts w:cs="Times New Roman"/>
          <w:bCs w:val="0"/>
          <w:lang w:eastAsia="zh-CN"/>
        </w:rPr>
      </w:pPr>
    </w:p>
    <w:p w14:paraId="565F6EEA" w14:textId="77777777" w:rsidR="00425367" w:rsidRDefault="00425367" w:rsidP="00425367">
      <w:pPr>
        <w:pStyle w:val="a8"/>
        <w:spacing w:beforeLines="0" w:afterLines="0" w:line="240" w:lineRule="auto"/>
        <w:ind w:firstLineChars="0" w:firstLine="0"/>
        <w:rPr>
          <w:rFonts w:hAnsi="Calibri" w:cs="Times New Roman"/>
          <w:bCs w:val="0"/>
          <w:color w:val="0000FF"/>
          <w:sz w:val="34"/>
          <w:szCs w:val="22"/>
          <w:lang w:eastAsia="zh-CN"/>
        </w:rPr>
      </w:pPr>
    </w:p>
    <w:p w14:paraId="262EEE69" w14:textId="77777777" w:rsidR="00425367" w:rsidRDefault="00425367" w:rsidP="00425367">
      <w:pPr>
        <w:pStyle w:val="a8"/>
        <w:spacing w:beforeLines="0" w:afterLines="0" w:line="240" w:lineRule="auto"/>
        <w:ind w:firstLineChars="0" w:firstLine="0"/>
        <w:jc w:val="both"/>
        <w:rPr>
          <w:rFonts w:ascii="Times New Roman" w:hAnsi="Times New Roman" w:cs="Times New Roman"/>
          <w:b/>
          <w:sz w:val="36"/>
          <w:szCs w:val="36"/>
          <w:lang w:eastAsia="zh-CN"/>
        </w:rPr>
      </w:pPr>
    </w:p>
    <w:p w14:paraId="717CFF18" w14:textId="77777777" w:rsidR="00425367" w:rsidRDefault="0079619F"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技术说明</w:t>
      </w:r>
    </w:p>
    <w:p w14:paraId="63532A76" w14:textId="16E4109F" w:rsidR="00425367" w:rsidRPr="00631D70" w:rsidRDefault="00334D7D" w:rsidP="00C07FB9">
      <w:pPr>
        <w:autoSpaceDE/>
        <w:autoSpaceDN/>
        <w:spacing w:line="360" w:lineRule="auto"/>
        <w:ind w:firstLineChars="200" w:firstLine="480"/>
        <w:rPr>
          <w:rFonts w:ascii="Arial" w:hAnsi="Arial" w:cs="Arial"/>
          <w:sz w:val="24"/>
          <w:szCs w:val="24"/>
          <w:lang w:eastAsia="zh-CN"/>
        </w:rPr>
      </w:pPr>
      <w:r w:rsidRPr="00631D70">
        <w:rPr>
          <w:rFonts w:ascii="Arial" w:hAnsi="Arial" w:cs="Arial" w:hint="eastAsia"/>
          <w:sz w:val="24"/>
          <w:lang w:eastAsia="zh-CN"/>
        </w:rPr>
        <w:t>参选</w:t>
      </w:r>
      <w:r w:rsidR="00425367" w:rsidRPr="00631D70">
        <w:rPr>
          <w:rFonts w:ascii="Arial" w:hAnsi="Arial" w:cs="Arial"/>
          <w:sz w:val="24"/>
          <w:lang w:eastAsia="zh-CN"/>
        </w:rPr>
        <w:t>人提供的技术标书深度应满足招标人对其技术标书进行评估的要求。</w:t>
      </w:r>
      <w:r w:rsidRPr="00631D70">
        <w:rPr>
          <w:rFonts w:ascii="Arial" w:hAnsi="Arial" w:cs="Arial" w:hint="eastAsia"/>
          <w:sz w:val="24"/>
          <w:lang w:eastAsia="zh-CN"/>
        </w:rPr>
        <w:t>参选</w:t>
      </w:r>
      <w:r w:rsidR="00425367" w:rsidRPr="00631D70">
        <w:rPr>
          <w:rFonts w:ascii="Arial" w:hAnsi="Arial" w:cs="Arial"/>
          <w:sz w:val="24"/>
          <w:lang w:eastAsia="zh-CN"/>
        </w:rPr>
        <w:t>人应根据招标文件中</w:t>
      </w:r>
      <w:r w:rsidR="00112F17" w:rsidRPr="00631D70">
        <w:rPr>
          <w:rFonts w:ascii="Arial" w:hAnsi="Arial" w:cs="Arial" w:hint="eastAsia"/>
          <w:sz w:val="24"/>
          <w:lang w:eastAsia="zh-CN"/>
        </w:rPr>
        <w:t>比选</w:t>
      </w:r>
      <w:r w:rsidR="00425367" w:rsidRPr="00631D70">
        <w:rPr>
          <w:rFonts w:ascii="Arial" w:hAnsi="Arial" w:cs="Arial"/>
          <w:sz w:val="24"/>
          <w:lang w:eastAsia="zh-CN"/>
        </w:rPr>
        <w:t>人提出的要求、标准规范和其它资料，向</w:t>
      </w:r>
      <w:r w:rsidR="00112F17" w:rsidRPr="00631D70">
        <w:rPr>
          <w:rFonts w:ascii="Arial" w:hAnsi="Arial" w:cs="Arial" w:hint="eastAsia"/>
          <w:sz w:val="24"/>
          <w:lang w:eastAsia="zh-CN"/>
        </w:rPr>
        <w:t>比选</w:t>
      </w:r>
      <w:r w:rsidR="00425367" w:rsidRPr="00631D70">
        <w:rPr>
          <w:rFonts w:ascii="Arial" w:hAnsi="Arial" w:cs="Arial"/>
          <w:sz w:val="24"/>
          <w:lang w:eastAsia="zh-CN"/>
        </w:rPr>
        <w:t>人提供详细的技术标书。以下内容是</w:t>
      </w:r>
      <w:r w:rsidR="00112F17" w:rsidRPr="00631D70">
        <w:rPr>
          <w:rFonts w:ascii="Arial" w:hAnsi="Arial" w:cs="Arial"/>
          <w:sz w:val="24"/>
          <w:lang w:eastAsia="zh-CN"/>
        </w:rPr>
        <w:t>比选</w:t>
      </w:r>
      <w:r w:rsidR="00425367" w:rsidRPr="00631D70">
        <w:rPr>
          <w:rFonts w:ascii="Arial" w:hAnsi="Arial" w:cs="Arial"/>
          <w:sz w:val="24"/>
          <w:lang w:eastAsia="zh-CN"/>
        </w:rPr>
        <w:t>人对技术标书的基本要求。</w:t>
      </w:r>
      <w:r w:rsidR="00112F17" w:rsidRPr="00631D70">
        <w:rPr>
          <w:rFonts w:ascii="Arial" w:hAnsi="Arial" w:cs="Arial" w:hint="eastAsia"/>
          <w:sz w:val="24"/>
          <w:lang w:eastAsia="zh-CN"/>
        </w:rPr>
        <w:t>参选</w:t>
      </w:r>
      <w:r w:rsidR="00425367" w:rsidRPr="00631D70">
        <w:rPr>
          <w:rFonts w:ascii="Arial" w:hAnsi="Arial" w:cs="Arial"/>
          <w:sz w:val="24"/>
          <w:lang w:eastAsia="zh-CN"/>
        </w:rPr>
        <w:t>人应按照下述要求编制技术标书，并使用同样的序号。</w:t>
      </w:r>
      <w:r w:rsidR="00823B77" w:rsidRPr="00631D70">
        <w:rPr>
          <w:rFonts w:ascii="Arial" w:hAnsi="Arial" w:cs="Arial" w:hint="eastAsia"/>
          <w:sz w:val="24"/>
          <w:lang w:eastAsia="zh-CN"/>
        </w:rPr>
        <w:t>参选</w:t>
      </w:r>
      <w:r w:rsidR="00425367" w:rsidRPr="00631D70">
        <w:rPr>
          <w:rFonts w:ascii="Arial" w:hAnsi="Arial" w:cs="Arial"/>
          <w:sz w:val="24"/>
          <w:lang w:eastAsia="zh-CN"/>
        </w:rPr>
        <w:t>人可以着重强调其在技术标书必须</w:t>
      </w:r>
      <w:r w:rsidR="00425367" w:rsidRPr="00631D70">
        <w:rPr>
          <w:rFonts w:ascii="Arial" w:hAnsi="Arial" w:cs="Arial"/>
          <w:sz w:val="24"/>
          <w:szCs w:val="24"/>
          <w:lang w:eastAsia="zh-CN"/>
        </w:rPr>
        <w:t>要强调的任何重要事项。</w:t>
      </w:r>
    </w:p>
    <w:p w14:paraId="386F3463" w14:textId="05CD8FD1" w:rsidR="00425367" w:rsidRPr="00631D70" w:rsidRDefault="00F66659" w:rsidP="00CB5E1B">
      <w:pPr>
        <w:pStyle w:val="a7"/>
        <w:numPr>
          <w:ilvl w:val="0"/>
          <w:numId w:val="8"/>
        </w:numPr>
        <w:autoSpaceDE/>
        <w:autoSpaceDN/>
        <w:spacing w:before="0" w:line="360" w:lineRule="auto"/>
        <w:ind w:left="0" w:firstLine="0"/>
        <w:rPr>
          <w:rFonts w:ascii="Arial" w:hAnsi="Arial" w:cs="Arial"/>
          <w:sz w:val="24"/>
          <w:szCs w:val="24"/>
          <w:lang w:eastAsia="zh-CN"/>
        </w:rPr>
      </w:pPr>
      <w:r w:rsidRPr="00631D70">
        <w:rPr>
          <w:rFonts w:hint="eastAsia"/>
          <w:sz w:val="24"/>
          <w:szCs w:val="24"/>
          <w:lang w:eastAsia="zh-CN"/>
        </w:rPr>
        <w:t>提供</w:t>
      </w:r>
      <w:r w:rsidR="003142D6" w:rsidRPr="00631D70">
        <w:rPr>
          <w:rFonts w:hint="eastAsia"/>
          <w:sz w:val="24"/>
          <w:szCs w:val="24"/>
          <w:lang w:eastAsia="zh-CN"/>
        </w:rPr>
        <w:t>本项目</w:t>
      </w:r>
      <w:r w:rsidR="003142D6" w:rsidRPr="00631D70">
        <w:rPr>
          <w:rFonts w:hint="eastAsia"/>
          <w:bCs/>
          <w:sz w:val="24"/>
          <w:szCs w:val="24"/>
          <w:lang w:eastAsia="zh-CN"/>
        </w:rPr>
        <w:t>堆焊技术</w:t>
      </w:r>
      <w:r w:rsidR="003142D6" w:rsidRPr="00631D70">
        <w:rPr>
          <w:rFonts w:cs="Arial" w:hint="eastAsia"/>
          <w:bCs/>
          <w:sz w:val="24"/>
          <w:szCs w:val="24"/>
          <w:lang w:eastAsia="zh-CN"/>
        </w:rPr>
        <w:t>方案</w:t>
      </w:r>
      <w:r w:rsidRPr="00631D70">
        <w:rPr>
          <w:rFonts w:cs="Arial" w:hint="eastAsia"/>
          <w:bCs/>
          <w:sz w:val="24"/>
          <w:szCs w:val="24"/>
          <w:lang w:eastAsia="zh-CN"/>
        </w:rPr>
        <w:t>，</w:t>
      </w:r>
      <w:r w:rsidR="003142D6" w:rsidRPr="00631D70">
        <w:rPr>
          <w:rFonts w:hint="eastAsia"/>
          <w:sz w:val="24"/>
          <w:szCs w:val="24"/>
          <w:lang w:eastAsia="zh-CN"/>
        </w:rPr>
        <w:t>保证措施标准</w:t>
      </w:r>
    </w:p>
    <w:p w14:paraId="6399644A" w14:textId="265EB4EC" w:rsidR="00C07FB9" w:rsidRPr="00631D70" w:rsidRDefault="00C07FB9" w:rsidP="00CB5E1B">
      <w:pPr>
        <w:pStyle w:val="a7"/>
        <w:numPr>
          <w:ilvl w:val="0"/>
          <w:numId w:val="8"/>
        </w:numPr>
        <w:autoSpaceDE/>
        <w:autoSpaceDN/>
        <w:spacing w:before="0" w:line="360" w:lineRule="auto"/>
        <w:ind w:left="0" w:firstLine="0"/>
        <w:rPr>
          <w:rFonts w:ascii="Arial" w:hAnsi="Arial" w:cs="Arial"/>
          <w:sz w:val="24"/>
          <w:szCs w:val="24"/>
          <w:lang w:eastAsia="zh-CN"/>
        </w:rPr>
      </w:pPr>
      <w:r w:rsidRPr="00631D70">
        <w:rPr>
          <w:rFonts w:hint="eastAsia"/>
          <w:sz w:val="24"/>
          <w:szCs w:val="24"/>
          <w:lang w:eastAsia="zh-CN"/>
        </w:rPr>
        <w:t>根据自身经验针对本招标项目提出的可行性建议及优化方案；</w:t>
      </w:r>
    </w:p>
    <w:p w14:paraId="480AD91E" w14:textId="06F18ADA" w:rsidR="00C07FB9" w:rsidRPr="00631D70" w:rsidRDefault="00C07FB9" w:rsidP="00CB5E1B">
      <w:pPr>
        <w:pStyle w:val="a7"/>
        <w:numPr>
          <w:ilvl w:val="0"/>
          <w:numId w:val="8"/>
        </w:numPr>
        <w:autoSpaceDE/>
        <w:autoSpaceDN/>
        <w:spacing w:before="0" w:line="360" w:lineRule="auto"/>
        <w:ind w:left="0" w:firstLine="0"/>
        <w:rPr>
          <w:rFonts w:ascii="Arial" w:hAnsi="Arial" w:cs="Arial"/>
          <w:sz w:val="24"/>
          <w:szCs w:val="24"/>
          <w:lang w:eastAsia="zh-CN"/>
        </w:rPr>
      </w:pPr>
      <w:r w:rsidRPr="00631D70">
        <w:rPr>
          <w:rFonts w:cs="Arial" w:hint="eastAsia"/>
          <w:snapToGrid w:val="0"/>
          <w:sz w:val="24"/>
          <w:szCs w:val="24"/>
          <w:lang w:eastAsia="zh-CN"/>
        </w:rPr>
        <w:t>提供的质量目标是否明确，质量</w:t>
      </w:r>
      <w:r w:rsidRPr="00631D70">
        <w:rPr>
          <w:rFonts w:cs="Arial"/>
          <w:snapToGrid w:val="0"/>
          <w:sz w:val="24"/>
          <w:szCs w:val="24"/>
          <w:lang w:eastAsia="zh-CN"/>
        </w:rPr>
        <w:t>管理</w:t>
      </w:r>
      <w:r w:rsidRPr="00631D70">
        <w:rPr>
          <w:rFonts w:cs="Arial" w:hint="eastAsia"/>
          <w:snapToGrid w:val="0"/>
          <w:sz w:val="24"/>
          <w:szCs w:val="24"/>
          <w:lang w:eastAsia="zh-CN"/>
        </w:rPr>
        <w:t>制度是否完善，质量</w:t>
      </w:r>
      <w:r w:rsidRPr="00631D70">
        <w:rPr>
          <w:rFonts w:cs="Arial"/>
          <w:snapToGrid w:val="0"/>
          <w:sz w:val="24"/>
          <w:szCs w:val="24"/>
          <w:lang w:eastAsia="zh-CN"/>
        </w:rPr>
        <w:t>控制计划</w:t>
      </w:r>
      <w:r w:rsidRPr="00631D70">
        <w:rPr>
          <w:rFonts w:cs="Arial" w:hint="eastAsia"/>
          <w:snapToGrid w:val="0"/>
          <w:sz w:val="24"/>
          <w:szCs w:val="24"/>
          <w:lang w:eastAsia="zh-CN"/>
        </w:rPr>
        <w:t>、质量</w:t>
      </w:r>
      <w:r w:rsidRPr="00631D70">
        <w:rPr>
          <w:rFonts w:cs="Arial"/>
          <w:snapToGrid w:val="0"/>
          <w:sz w:val="24"/>
          <w:szCs w:val="24"/>
          <w:lang w:eastAsia="zh-CN"/>
        </w:rPr>
        <w:t>控制措施</w:t>
      </w:r>
      <w:r w:rsidRPr="00631D70">
        <w:rPr>
          <w:rFonts w:cs="Arial" w:hint="eastAsia"/>
          <w:snapToGrid w:val="0"/>
          <w:sz w:val="24"/>
          <w:szCs w:val="24"/>
          <w:lang w:eastAsia="zh-CN"/>
        </w:rPr>
        <w:t>的</w:t>
      </w:r>
      <w:r w:rsidRPr="00631D70">
        <w:rPr>
          <w:rFonts w:cs="Arial"/>
          <w:snapToGrid w:val="0"/>
          <w:sz w:val="24"/>
          <w:szCs w:val="24"/>
          <w:lang w:eastAsia="zh-CN"/>
        </w:rPr>
        <w:t>齐全</w:t>
      </w:r>
      <w:r w:rsidRPr="00631D70">
        <w:rPr>
          <w:rFonts w:cs="Arial" w:hint="eastAsia"/>
          <w:snapToGrid w:val="0"/>
          <w:sz w:val="24"/>
          <w:szCs w:val="24"/>
          <w:lang w:eastAsia="zh-CN"/>
        </w:rPr>
        <w:t>性、</w:t>
      </w:r>
      <w:r w:rsidRPr="00631D70">
        <w:rPr>
          <w:rFonts w:cs="Arial"/>
          <w:snapToGrid w:val="0"/>
          <w:sz w:val="24"/>
          <w:szCs w:val="24"/>
          <w:lang w:eastAsia="zh-CN"/>
        </w:rPr>
        <w:t>可操作性</w:t>
      </w:r>
      <w:r w:rsidRPr="00631D70">
        <w:rPr>
          <w:rFonts w:cs="Arial" w:hint="eastAsia"/>
          <w:snapToGrid w:val="0"/>
          <w:sz w:val="24"/>
          <w:szCs w:val="24"/>
          <w:lang w:eastAsia="zh-CN"/>
        </w:rPr>
        <w:t>等进行评审</w:t>
      </w:r>
      <w:r w:rsidR="00B505C6" w:rsidRPr="00631D70">
        <w:rPr>
          <w:rFonts w:cs="Arial" w:hint="eastAsia"/>
          <w:snapToGrid w:val="0"/>
          <w:sz w:val="24"/>
          <w:szCs w:val="24"/>
          <w:lang w:eastAsia="zh-CN"/>
        </w:rPr>
        <w:t>；</w:t>
      </w:r>
    </w:p>
    <w:p w14:paraId="7B68780D" w14:textId="6C8D342C" w:rsidR="00B505C6" w:rsidRPr="00631D70" w:rsidRDefault="00B505C6" w:rsidP="00CB5E1B">
      <w:pPr>
        <w:pStyle w:val="a7"/>
        <w:numPr>
          <w:ilvl w:val="0"/>
          <w:numId w:val="8"/>
        </w:numPr>
        <w:autoSpaceDE/>
        <w:autoSpaceDN/>
        <w:spacing w:before="0" w:line="360" w:lineRule="auto"/>
        <w:ind w:left="0" w:firstLine="0"/>
        <w:rPr>
          <w:rFonts w:ascii="Arial" w:hAnsi="Arial" w:cs="Arial"/>
          <w:sz w:val="24"/>
          <w:szCs w:val="24"/>
          <w:lang w:eastAsia="zh-CN"/>
        </w:rPr>
      </w:pPr>
      <w:r w:rsidRPr="00631D70">
        <w:rPr>
          <w:rFonts w:cs="Arial" w:hint="eastAsia"/>
          <w:snapToGrid w:val="0"/>
          <w:sz w:val="24"/>
          <w:szCs w:val="24"/>
          <w:lang w:eastAsia="zh-CN"/>
        </w:rPr>
        <w:t>提供的</w:t>
      </w:r>
      <w:r w:rsidRPr="00631D70">
        <w:rPr>
          <w:rFonts w:hint="eastAsia"/>
          <w:bCs/>
          <w:sz w:val="24"/>
          <w:szCs w:val="24"/>
          <w:lang w:eastAsia="zh-CN"/>
        </w:rPr>
        <w:t>安全管理目标，</w:t>
      </w:r>
      <w:r w:rsidRPr="00631D70">
        <w:rPr>
          <w:rFonts w:cs="Arial"/>
          <w:snapToGrid w:val="0"/>
          <w:sz w:val="24"/>
          <w:szCs w:val="24"/>
          <w:lang w:eastAsia="zh-CN"/>
        </w:rPr>
        <w:t>安全管理</w:t>
      </w:r>
      <w:r w:rsidRPr="00631D70">
        <w:rPr>
          <w:rFonts w:cs="Arial" w:hint="eastAsia"/>
          <w:snapToGrid w:val="0"/>
          <w:sz w:val="24"/>
          <w:szCs w:val="24"/>
          <w:lang w:eastAsia="zh-CN"/>
        </w:rPr>
        <w:t>制度、</w:t>
      </w:r>
      <w:r w:rsidRPr="00631D70">
        <w:rPr>
          <w:rFonts w:cs="Arial"/>
          <w:snapToGrid w:val="0"/>
          <w:sz w:val="24"/>
          <w:szCs w:val="24"/>
          <w:lang w:eastAsia="zh-CN"/>
        </w:rPr>
        <w:t>安全控制计划，安全控制措施</w:t>
      </w:r>
      <w:r w:rsidRPr="00631D70">
        <w:rPr>
          <w:rFonts w:cs="Arial" w:hint="eastAsia"/>
          <w:snapToGrid w:val="0"/>
          <w:sz w:val="24"/>
          <w:szCs w:val="24"/>
          <w:lang w:eastAsia="zh-CN"/>
        </w:rPr>
        <w:t>；</w:t>
      </w:r>
    </w:p>
    <w:p w14:paraId="00176989" w14:textId="525E46C3" w:rsidR="00B505C6" w:rsidRPr="00631D70" w:rsidRDefault="00B505C6" w:rsidP="00CB5E1B">
      <w:pPr>
        <w:pStyle w:val="a7"/>
        <w:numPr>
          <w:ilvl w:val="0"/>
          <w:numId w:val="8"/>
        </w:numPr>
        <w:autoSpaceDE/>
        <w:autoSpaceDN/>
        <w:spacing w:before="0" w:line="360" w:lineRule="auto"/>
        <w:ind w:left="0" w:firstLine="0"/>
        <w:rPr>
          <w:rFonts w:ascii="Arial" w:hAnsi="Arial" w:cs="Arial"/>
          <w:sz w:val="24"/>
          <w:szCs w:val="24"/>
          <w:lang w:eastAsia="zh-CN"/>
        </w:rPr>
      </w:pPr>
      <w:r w:rsidRPr="00631D70">
        <w:rPr>
          <w:rFonts w:cs="Arial" w:hint="eastAsia"/>
          <w:snapToGrid w:val="0"/>
          <w:sz w:val="24"/>
          <w:szCs w:val="24"/>
          <w:lang w:eastAsia="zh-CN"/>
        </w:rPr>
        <w:t>提供的</w:t>
      </w:r>
      <w:r w:rsidRPr="00631D70">
        <w:rPr>
          <w:rFonts w:hint="eastAsia"/>
          <w:bCs/>
          <w:sz w:val="24"/>
          <w:szCs w:val="24"/>
          <w:lang w:eastAsia="zh-CN"/>
        </w:rPr>
        <w:t>环境与健康管理目标，环境与健康管理</w:t>
      </w:r>
      <w:r w:rsidRPr="00631D70">
        <w:rPr>
          <w:rFonts w:cs="Arial" w:hint="eastAsia"/>
          <w:snapToGrid w:val="0"/>
          <w:sz w:val="24"/>
          <w:szCs w:val="24"/>
          <w:lang w:eastAsia="zh-CN"/>
        </w:rPr>
        <w:t>制度，</w:t>
      </w:r>
      <w:r w:rsidRPr="00631D70">
        <w:rPr>
          <w:rFonts w:hint="eastAsia"/>
          <w:bCs/>
          <w:sz w:val="24"/>
          <w:szCs w:val="24"/>
          <w:lang w:eastAsia="zh-CN"/>
        </w:rPr>
        <w:t>环境与健康管理</w:t>
      </w:r>
      <w:r w:rsidRPr="00631D70">
        <w:rPr>
          <w:rFonts w:cs="Arial"/>
          <w:snapToGrid w:val="0"/>
          <w:sz w:val="24"/>
          <w:szCs w:val="24"/>
          <w:lang w:eastAsia="zh-CN"/>
        </w:rPr>
        <w:t>控制计划</w:t>
      </w:r>
      <w:r w:rsidRPr="00631D70">
        <w:rPr>
          <w:rFonts w:cs="Arial" w:hint="eastAsia"/>
          <w:snapToGrid w:val="0"/>
          <w:sz w:val="24"/>
          <w:szCs w:val="24"/>
          <w:lang w:eastAsia="zh-CN"/>
        </w:rPr>
        <w:t>、</w:t>
      </w:r>
      <w:r w:rsidRPr="00631D70">
        <w:rPr>
          <w:rFonts w:hint="eastAsia"/>
          <w:bCs/>
          <w:sz w:val="24"/>
          <w:szCs w:val="24"/>
          <w:lang w:eastAsia="zh-CN"/>
        </w:rPr>
        <w:t>环境与健康管理</w:t>
      </w:r>
      <w:r w:rsidRPr="00631D70">
        <w:rPr>
          <w:rFonts w:cs="Arial"/>
          <w:snapToGrid w:val="0"/>
          <w:sz w:val="24"/>
          <w:szCs w:val="24"/>
          <w:lang w:eastAsia="zh-CN"/>
        </w:rPr>
        <w:t>控制措施</w:t>
      </w:r>
      <w:r w:rsidRPr="00631D70">
        <w:rPr>
          <w:rFonts w:cs="Arial" w:hint="eastAsia"/>
          <w:snapToGrid w:val="0"/>
          <w:sz w:val="24"/>
          <w:szCs w:val="24"/>
          <w:lang w:eastAsia="zh-CN"/>
        </w:rPr>
        <w:t>；</w:t>
      </w:r>
    </w:p>
    <w:p w14:paraId="421237E0" w14:textId="3CAD9705" w:rsidR="00C07FB9" w:rsidRPr="00631D70" w:rsidRDefault="00B505C6" w:rsidP="00CB5E1B">
      <w:pPr>
        <w:pStyle w:val="a7"/>
        <w:numPr>
          <w:ilvl w:val="0"/>
          <w:numId w:val="8"/>
        </w:numPr>
        <w:autoSpaceDE/>
        <w:autoSpaceDN/>
        <w:spacing w:before="0" w:line="360" w:lineRule="auto"/>
        <w:ind w:left="0" w:firstLine="0"/>
        <w:rPr>
          <w:sz w:val="24"/>
          <w:szCs w:val="24"/>
          <w:lang w:eastAsia="zh-CN"/>
        </w:rPr>
      </w:pPr>
      <w:r w:rsidRPr="00631D70">
        <w:rPr>
          <w:rFonts w:hint="eastAsia"/>
          <w:sz w:val="24"/>
          <w:szCs w:val="24"/>
          <w:lang w:eastAsia="zh-CN"/>
        </w:rPr>
        <w:t>提供的服务承诺及协调沟通方案，要求承诺明确，服务措施详细、具有可操作性的</w:t>
      </w:r>
      <w:r w:rsidR="00631D70" w:rsidRPr="00631D70">
        <w:rPr>
          <w:rFonts w:hint="eastAsia"/>
          <w:sz w:val="24"/>
          <w:szCs w:val="24"/>
          <w:lang w:eastAsia="zh-CN"/>
        </w:rPr>
        <w:t>。</w:t>
      </w:r>
      <w:r w:rsidR="00C07FB9" w:rsidRPr="00631D70">
        <w:rPr>
          <w:rFonts w:hint="eastAsia"/>
          <w:sz w:val="24"/>
          <w:szCs w:val="24"/>
          <w:lang w:eastAsia="zh-CN"/>
        </w:rPr>
        <w:t xml:space="preserve"> </w:t>
      </w:r>
      <w:r w:rsidR="00C07FB9" w:rsidRPr="00631D70">
        <w:rPr>
          <w:sz w:val="24"/>
          <w:szCs w:val="24"/>
          <w:lang w:eastAsia="zh-CN"/>
        </w:rPr>
        <w:t xml:space="preserve"> </w:t>
      </w:r>
    </w:p>
    <w:p w14:paraId="61F424F8" w14:textId="6D932C2A" w:rsidR="00C07FB9" w:rsidRPr="00631D70" w:rsidRDefault="00C07FB9" w:rsidP="00C07FB9">
      <w:pPr>
        <w:pStyle w:val="1"/>
        <w:rPr>
          <w:sz w:val="24"/>
          <w:szCs w:val="24"/>
        </w:rPr>
      </w:pPr>
      <w:r w:rsidRPr="00631D70">
        <w:rPr>
          <w:rFonts w:hAnsi="宋体" w:cs="宋体" w:hint="eastAsia"/>
          <w:sz w:val="24"/>
          <w:szCs w:val="24"/>
        </w:rPr>
        <w:t xml:space="preserve"> </w:t>
      </w:r>
      <w:r w:rsidRPr="00631D70">
        <w:rPr>
          <w:rFonts w:hAnsi="宋体" w:cs="宋体"/>
          <w:sz w:val="24"/>
          <w:szCs w:val="24"/>
        </w:rPr>
        <w:t xml:space="preserve"> </w:t>
      </w:r>
    </w:p>
    <w:p w14:paraId="1EB3D78C" w14:textId="77777777" w:rsidR="00425367" w:rsidRPr="00631D70" w:rsidRDefault="00425367" w:rsidP="00425367">
      <w:pPr>
        <w:pStyle w:val="1"/>
        <w:ind w:firstLineChars="200" w:firstLine="480"/>
        <w:rPr>
          <w:rFonts w:ascii="Arial" w:hAnsi="Arial" w:cs="Arial"/>
          <w:sz w:val="24"/>
          <w:szCs w:val="24"/>
        </w:rPr>
      </w:pPr>
      <w:r w:rsidRPr="00631D70">
        <w:rPr>
          <w:rFonts w:ascii="Arial" w:hAnsi="Arial" w:cs="Arial"/>
          <w:sz w:val="24"/>
          <w:szCs w:val="24"/>
        </w:rPr>
        <w:t>各种承诺（如进度保证、人员到位率、质量控制、职业操守、保密等）</w:t>
      </w:r>
    </w:p>
    <w:p w14:paraId="0551FB19" w14:textId="77777777" w:rsidR="00425367" w:rsidRDefault="00425367" w:rsidP="00425367">
      <w:pPr>
        <w:pStyle w:val="1"/>
        <w:jc w:val="center"/>
        <w:rPr>
          <w:color w:val="0000FF"/>
          <w:kern w:val="2"/>
        </w:rPr>
      </w:pPr>
    </w:p>
    <w:p w14:paraId="351AAC33" w14:textId="77777777" w:rsidR="00425367" w:rsidRDefault="00425367" w:rsidP="00425367">
      <w:pPr>
        <w:pStyle w:val="1"/>
        <w:jc w:val="center"/>
        <w:rPr>
          <w:color w:val="0000FF"/>
          <w:kern w:val="2"/>
        </w:rPr>
      </w:pPr>
    </w:p>
    <w:p w14:paraId="5B4CEA41" w14:textId="77777777" w:rsidR="00425367" w:rsidRDefault="00425367" w:rsidP="00425367">
      <w:pPr>
        <w:pStyle w:val="1"/>
        <w:jc w:val="center"/>
        <w:rPr>
          <w:color w:val="0000FF"/>
          <w:kern w:val="2"/>
        </w:rPr>
      </w:pPr>
    </w:p>
    <w:p w14:paraId="30C3B5A0" w14:textId="77777777"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14:paraId="5F1B982F" w14:textId="77777777"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40AA33D7" w14:textId="77777777"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14:paraId="5C93A71B" w14:textId="77777777"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14:paraId="277E9525" w14:textId="77777777" w:rsidR="00E73A34" w:rsidRDefault="00E73A34">
      <w:pPr>
        <w:widowControl/>
        <w:autoSpaceDE/>
        <w:autoSpaceDN/>
        <w:rPr>
          <w:rFonts w:ascii="Arial" w:hAnsi="Arial" w:cs="Arial"/>
          <w:sz w:val="24"/>
          <w:lang w:eastAsia="zh-CN"/>
        </w:rPr>
      </w:pPr>
    </w:p>
    <w:p w14:paraId="3E2C7A38" w14:textId="77777777" w:rsidR="00E73A34" w:rsidRDefault="00E73A34" w:rsidP="00E73A34">
      <w:pPr>
        <w:pStyle w:val="1"/>
        <w:ind w:firstLineChars="200" w:firstLine="482"/>
        <w:rPr>
          <w:b/>
          <w:bCs/>
          <w:sz w:val="24"/>
          <w:szCs w:val="24"/>
        </w:rPr>
      </w:pPr>
      <w:r>
        <w:rPr>
          <w:rFonts w:hint="eastAsia"/>
          <w:b/>
          <w:bCs/>
          <w:sz w:val="24"/>
          <w:szCs w:val="24"/>
        </w:rPr>
        <w:t xml:space="preserve"> </w:t>
      </w:r>
    </w:p>
    <w:p w14:paraId="4B597EA6" w14:textId="77777777" w:rsidR="00967702" w:rsidRDefault="00967702">
      <w:pPr>
        <w:pStyle w:val="a4"/>
        <w:jc w:val="center"/>
        <w:rPr>
          <w:rFonts w:ascii="Times New Roman" w:hAnsi="Times New Roman"/>
          <w:b/>
          <w:sz w:val="52"/>
          <w:szCs w:val="52"/>
          <w:lang w:eastAsia="zh-CN"/>
        </w:rPr>
      </w:pPr>
    </w:p>
    <w:p w14:paraId="435C8B02" w14:textId="77777777" w:rsidR="00967702" w:rsidRDefault="0085421C">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14:paraId="504DAA5C" w14:textId="6592FEEE" w:rsidR="00967702" w:rsidRDefault="00257B2F">
      <w:pPr>
        <w:spacing w:line="1000" w:lineRule="exact"/>
        <w:jc w:val="center"/>
        <w:rPr>
          <w:rFonts w:ascii="方正小标宋简体" w:eastAsia="方正小标宋简体" w:hAnsi="方正小标宋简体" w:cs="方正小标宋简体"/>
          <w:b/>
          <w:sz w:val="44"/>
          <w:szCs w:val="44"/>
          <w:lang w:eastAsia="zh-CN"/>
        </w:rPr>
      </w:pPr>
      <w:r w:rsidRPr="000C691E">
        <w:rPr>
          <w:rFonts w:ascii="Times New Roman" w:hAnsi="Times New Roman" w:hint="eastAsia"/>
          <w:b/>
          <w:bCs/>
          <w:sz w:val="30"/>
          <w:szCs w:val="30"/>
          <w:u w:val="single"/>
          <w:lang w:eastAsia="zh-CN"/>
        </w:rPr>
        <w:t>磨煤机</w:t>
      </w:r>
      <w:r w:rsidRPr="000C691E">
        <w:rPr>
          <w:rFonts w:ascii="Times New Roman" w:hAnsi="Times New Roman" w:hint="eastAsia"/>
          <w:b/>
          <w:bCs/>
          <w:sz w:val="30"/>
          <w:szCs w:val="30"/>
          <w:u w:val="single"/>
          <w:lang w:eastAsia="zh-CN"/>
        </w:rPr>
        <w:t>HP743</w:t>
      </w:r>
      <w:r w:rsidRPr="000C691E">
        <w:rPr>
          <w:rFonts w:ascii="Times New Roman" w:hAnsi="Times New Roman" w:hint="eastAsia"/>
          <w:b/>
          <w:bCs/>
          <w:sz w:val="30"/>
          <w:szCs w:val="30"/>
          <w:u w:val="single"/>
          <w:lang w:eastAsia="zh-CN"/>
        </w:rPr>
        <w:t>辊套堆焊</w:t>
      </w:r>
      <w:r w:rsidR="004E605C">
        <w:rPr>
          <w:rFonts w:ascii="微软雅黑" w:eastAsia="微软雅黑" w:hint="eastAsia"/>
          <w:b/>
          <w:sz w:val="52"/>
          <w:lang w:eastAsia="zh-CN"/>
        </w:rPr>
        <w:t>项目</w:t>
      </w:r>
    </w:p>
    <w:p w14:paraId="4E8D7512" w14:textId="77777777" w:rsidR="00967702" w:rsidRDefault="00967702">
      <w:pPr>
        <w:spacing w:line="1000" w:lineRule="exact"/>
        <w:jc w:val="center"/>
        <w:rPr>
          <w:b/>
          <w:sz w:val="44"/>
          <w:szCs w:val="44"/>
          <w:lang w:eastAsia="zh-CN"/>
        </w:rPr>
      </w:pPr>
    </w:p>
    <w:p w14:paraId="23D111BA" w14:textId="77777777" w:rsidR="00967702" w:rsidRDefault="00967702">
      <w:pPr>
        <w:spacing w:line="1000" w:lineRule="exact"/>
        <w:jc w:val="center"/>
        <w:rPr>
          <w:b/>
          <w:sz w:val="44"/>
          <w:szCs w:val="44"/>
          <w:lang w:eastAsia="zh-CN"/>
        </w:rPr>
      </w:pPr>
    </w:p>
    <w:p w14:paraId="26A1CC69"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14:paraId="282BA8B2" w14:textId="77777777" w:rsidR="00967702" w:rsidRDefault="00967702">
      <w:pPr>
        <w:pStyle w:val="1"/>
      </w:pPr>
    </w:p>
    <w:p w14:paraId="2DF37242" w14:textId="77777777" w:rsidR="00967702" w:rsidRDefault="00967702">
      <w:pPr>
        <w:pStyle w:val="a4"/>
        <w:rPr>
          <w:rFonts w:ascii="Times New Roman" w:hAnsi="Times New Roman"/>
          <w:lang w:eastAsia="zh-CN"/>
        </w:rPr>
      </w:pPr>
    </w:p>
    <w:p w14:paraId="6F730D4A" w14:textId="77777777" w:rsidR="00967702" w:rsidRDefault="00967702">
      <w:pPr>
        <w:pStyle w:val="a4"/>
        <w:rPr>
          <w:rFonts w:ascii="Times New Roman" w:hAnsi="Times New Roman"/>
          <w:lang w:eastAsia="zh-CN"/>
        </w:rPr>
      </w:pPr>
    </w:p>
    <w:p w14:paraId="2BD1BC61" w14:textId="77777777" w:rsidR="00967702" w:rsidRDefault="00967702">
      <w:pPr>
        <w:pStyle w:val="a4"/>
        <w:rPr>
          <w:rFonts w:ascii="Times New Roman" w:hAnsi="Times New Roman"/>
          <w:lang w:eastAsia="zh-CN"/>
        </w:rPr>
      </w:pPr>
    </w:p>
    <w:p w14:paraId="2834AFAE" w14:textId="77777777" w:rsidR="00967702" w:rsidRDefault="00967702">
      <w:pPr>
        <w:pStyle w:val="a4"/>
        <w:rPr>
          <w:rFonts w:ascii="Times New Roman" w:hAnsi="Times New Roman"/>
          <w:lang w:eastAsia="zh-CN"/>
        </w:rPr>
      </w:pPr>
    </w:p>
    <w:p w14:paraId="084462E8" w14:textId="77777777" w:rsidR="00967702" w:rsidRDefault="00967702">
      <w:pPr>
        <w:pStyle w:val="a4"/>
        <w:rPr>
          <w:rFonts w:ascii="Times New Roman" w:hAnsi="Times New Roman"/>
          <w:lang w:eastAsia="zh-CN"/>
        </w:rPr>
      </w:pPr>
    </w:p>
    <w:p w14:paraId="429316B4" w14:textId="77777777" w:rsidR="00967702" w:rsidRDefault="00967702">
      <w:pPr>
        <w:pStyle w:val="a4"/>
        <w:rPr>
          <w:rFonts w:ascii="Times New Roman" w:hAnsi="Times New Roman"/>
          <w:b/>
          <w:bCs/>
          <w:sz w:val="32"/>
          <w:szCs w:val="32"/>
          <w:lang w:eastAsia="zh-CN"/>
        </w:rPr>
      </w:pPr>
    </w:p>
    <w:p w14:paraId="1FDAC89D" w14:textId="77777777" w:rsidR="00967702" w:rsidRDefault="00967702">
      <w:pPr>
        <w:pStyle w:val="a4"/>
        <w:rPr>
          <w:rFonts w:ascii="Times New Roman" w:hAnsi="Times New Roman"/>
          <w:b/>
          <w:bCs/>
          <w:sz w:val="32"/>
          <w:szCs w:val="32"/>
          <w:lang w:eastAsia="zh-CN"/>
        </w:rPr>
      </w:pPr>
    </w:p>
    <w:p w14:paraId="274F04FB" w14:textId="77777777" w:rsidR="00967702" w:rsidRDefault="00967702">
      <w:pPr>
        <w:pStyle w:val="a4"/>
        <w:rPr>
          <w:rFonts w:ascii="Times New Roman" w:hAnsi="Times New Roman"/>
          <w:b/>
          <w:bCs/>
          <w:sz w:val="32"/>
          <w:szCs w:val="32"/>
          <w:lang w:eastAsia="zh-CN"/>
        </w:rPr>
      </w:pPr>
    </w:p>
    <w:p w14:paraId="1D7ED1C6" w14:textId="77777777" w:rsidR="00967702" w:rsidRDefault="00967702">
      <w:pPr>
        <w:pStyle w:val="a4"/>
        <w:rPr>
          <w:rFonts w:ascii="Times New Roman" w:hAnsi="Times New Roman"/>
          <w:b/>
          <w:bCs/>
          <w:sz w:val="32"/>
          <w:szCs w:val="36"/>
          <w:lang w:eastAsia="zh-CN"/>
        </w:rPr>
      </w:pPr>
    </w:p>
    <w:p w14:paraId="25426270" w14:textId="77777777"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7EC71D6E" w14:textId="77777777"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37C0EE63" w14:textId="77777777" w:rsidR="00967702" w:rsidRDefault="00967702">
      <w:pPr>
        <w:rPr>
          <w:lang w:eastAsia="zh-CN"/>
        </w:rPr>
      </w:pPr>
    </w:p>
    <w:p w14:paraId="7F861551" w14:textId="77777777" w:rsidR="00967702" w:rsidRDefault="00967702">
      <w:pPr>
        <w:pStyle w:val="1"/>
      </w:pPr>
    </w:p>
    <w:p w14:paraId="55ECBDF5" w14:textId="77777777" w:rsidR="00967702" w:rsidRDefault="00967702">
      <w:pPr>
        <w:spacing w:line="500" w:lineRule="exact"/>
        <w:rPr>
          <w:b/>
          <w:bCs/>
          <w:sz w:val="36"/>
          <w:szCs w:val="36"/>
          <w:lang w:eastAsia="zh-CN"/>
        </w:rPr>
      </w:pPr>
    </w:p>
    <w:p w14:paraId="764051D1" w14:textId="77777777" w:rsidR="00967702" w:rsidRDefault="00967702">
      <w:pPr>
        <w:spacing w:line="1000" w:lineRule="exact"/>
        <w:jc w:val="center"/>
        <w:rPr>
          <w:b/>
          <w:color w:val="984806"/>
          <w:sz w:val="44"/>
          <w:szCs w:val="44"/>
          <w:lang w:eastAsia="zh-CN"/>
        </w:rPr>
      </w:pPr>
    </w:p>
    <w:p w14:paraId="1C8FBBC2" w14:textId="77777777" w:rsidR="00967702" w:rsidRDefault="00967702">
      <w:pPr>
        <w:spacing w:line="1000" w:lineRule="exact"/>
        <w:jc w:val="center"/>
        <w:rPr>
          <w:b/>
          <w:i/>
          <w:iCs/>
          <w:color w:val="C00000"/>
          <w:sz w:val="44"/>
          <w:szCs w:val="44"/>
          <w:lang w:eastAsia="zh-CN"/>
        </w:rPr>
      </w:pPr>
    </w:p>
    <w:p w14:paraId="5122CCA1" w14:textId="77777777" w:rsidR="00983D06" w:rsidRDefault="00983D06">
      <w:pPr>
        <w:widowControl/>
        <w:autoSpaceDE/>
        <w:autoSpaceDN/>
        <w:rPr>
          <w:b/>
          <w:sz w:val="44"/>
          <w:szCs w:val="44"/>
          <w:lang w:eastAsia="zh-CN"/>
        </w:rPr>
      </w:pPr>
    </w:p>
    <w:p w14:paraId="3F111D72" w14:textId="77777777" w:rsidR="004068DC" w:rsidRPr="004068DC" w:rsidRDefault="004068DC" w:rsidP="004068DC">
      <w:pPr>
        <w:pStyle w:val="1"/>
        <w:jc w:val="center"/>
      </w:pPr>
      <w:r>
        <w:rPr>
          <w:rFonts w:ascii="Times New Roman" w:hAnsi="Times New Roman" w:hint="eastAsia"/>
          <w:b/>
          <w:sz w:val="36"/>
          <w:szCs w:val="36"/>
        </w:rPr>
        <w:t>目录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4068DC" w14:paraId="47734155" w14:textId="77777777" w:rsidTr="004C359D">
        <w:trPr>
          <w:jc w:val="center"/>
        </w:trPr>
        <w:tc>
          <w:tcPr>
            <w:tcW w:w="971" w:type="dxa"/>
          </w:tcPr>
          <w:p w14:paraId="0EA379E8" w14:textId="77777777" w:rsidR="004068DC" w:rsidRDefault="004068DC" w:rsidP="004C359D">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14:paraId="30886471" w14:textId="77777777" w:rsidR="004068DC" w:rsidRDefault="004068DC" w:rsidP="004C359D">
            <w:pPr>
              <w:spacing w:line="500" w:lineRule="exact"/>
              <w:jc w:val="center"/>
              <w:rPr>
                <w:b/>
                <w:bCs/>
                <w:sz w:val="24"/>
              </w:rPr>
            </w:pPr>
            <w:proofErr w:type="spellStart"/>
            <w:r>
              <w:rPr>
                <w:rFonts w:hint="eastAsia"/>
                <w:b/>
                <w:bCs/>
                <w:sz w:val="24"/>
              </w:rPr>
              <w:t>内容</w:t>
            </w:r>
            <w:proofErr w:type="spellEnd"/>
          </w:p>
        </w:tc>
        <w:tc>
          <w:tcPr>
            <w:tcW w:w="1363" w:type="dxa"/>
          </w:tcPr>
          <w:p w14:paraId="7B820E80" w14:textId="77777777" w:rsidR="004068DC" w:rsidRDefault="004068DC" w:rsidP="004C359D">
            <w:pPr>
              <w:spacing w:line="500" w:lineRule="exact"/>
              <w:jc w:val="center"/>
              <w:rPr>
                <w:b/>
                <w:bCs/>
                <w:sz w:val="24"/>
              </w:rPr>
            </w:pPr>
            <w:proofErr w:type="spellStart"/>
            <w:r>
              <w:rPr>
                <w:rFonts w:hint="eastAsia"/>
                <w:b/>
                <w:bCs/>
                <w:sz w:val="24"/>
              </w:rPr>
              <w:t>页码</w:t>
            </w:r>
            <w:proofErr w:type="spellEnd"/>
          </w:p>
        </w:tc>
      </w:tr>
      <w:tr w:rsidR="004068DC" w14:paraId="02E69688" w14:textId="77777777" w:rsidTr="004C359D">
        <w:trPr>
          <w:jc w:val="center"/>
        </w:trPr>
        <w:tc>
          <w:tcPr>
            <w:tcW w:w="971" w:type="dxa"/>
          </w:tcPr>
          <w:p w14:paraId="2B9E2509" w14:textId="77777777" w:rsidR="004068DC" w:rsidRDefault="004068DC" w:rsidP="004C359D">
            <w:pPr>
              <w:spacing w:line="500" w:lineRule="exact"/>
              <w:jc w:val="center"/>
              <w:rPr>
                <w:sz w:val="24"/>
              </w:rPr>
            </w:pPr>
            <w:r>
              <w:rPr>
                <w:rFonts w:hint="eastAsia"/>
                <w:sz w:val="24"/>
              </w:rPr>
              <w:t>1</w:t>
            </w:r>
          </w:p>
        </w:tc>
        <w:tc>
          <w:tcPr>
            <w:tcW w:w="6027" w:type="dxa"/>
          </w:tcPr>
          <w:p w14:paraId="6CFF84DC" w14:textId="77777777" w:rsidR="004068DC" w:rsidRDefault="004068DC" w:rsidP="004C359D">
            <w:pPr>
              <w:spacing w:line="500" w:lineRule="exact"/>
              <w:rPr>
                <w:sz w:val="24"/>
              </w:rPr>
            </w:pPr>
            <w:proofErr w:type="spellStart"/>
            <w:r>
              <w:rPr>
                <w:rFonts w:hint="eastAsia"/>
                <w:sz w:val="24"/>
              </w:rPr>
              <w:t>参选报价单</w:t>
            </w:r>
            <w:proofErr w:type="spellEnd"/>
          </w:p>
        </w:tc>
        <w:tc>
          <w:tcPr>
            <w:tcW w:w="1363" w:type="dxa"/>
          </w:tcPr>
          <w:p w14:paraId="2198EDC6" w14:textId="77777777" w:rsidR="004068DC" w:rsidRDefault="004068DC" w:rsidP="004C359D">
            <w:pPr>
              <w:spacing w:line="500" w:lineRule="exact"/>
              <w:jc w:val="center"/>
              <w:rPr>
                <w:sz w:val="24"/>
              </w:rPr>
            </w:pPr>
          </w:p>
        </w:tc>
      </w:tr>
      <w:tr w:rsidR="004068DC" w14:paraId="25F31E3D" w14:textId="77777777" w:rsidTr="004C359D">
        <w:trPr>
          <w:jc w:val="center"/>
        </w:trPr>
        <w:tc>
          <w:tcPr>
            <w:tcW w:w="971" w:type="dxa"/>
          </w:tcPr>
          <w:p w14:paraId="63298B76" w14:textId="77777777" w:rsidR="004068DC" w:rsidRDefault="004068DC" w:rsidP="004C359D">
            <w:pPr>
              <w:spacing w:line="500" w:lineRule="exact"/>
              <w:jc w:val="center"/>
              <w:rPr>
                <w:sz w:val="24"/>
                <w:lang w:eastAsia="zh-CN"/>
              </w:rPr>
            </w:pPr>
            <w:r>
              <w:rPr>
                <w:rFonts w:hint="eastAsia"/>
                <w:sz w:val="24"/>
                <w:lang w:eastAsia="zh-CN"/>
              </w:rPr>
              <w:t>2</w:t>
            </w:r>
          </w:p>
        </w:tc>
        <w:tc>
          <w:tcPr>
            <w:tcW w:w="6027" w:type="dxa"/>
          </w:tcPr>
          <w:p w14:paraId="4BD82694" w14:textId="77777777" w:rsidR="004068DC" w:rsidRDefault="004068DC" w:rsidP="004C359D">
            <w:pPr>
              <w:spacing w:line="500" w:lineRule="exact"/>
              <w:rPr>
                <w:sz w:val="24"/>
              </w:rPr>
            </w:pPr>
            <w:proofErr w:type="spellStart"/>
            <w:r>
              <w:rPr>
                <w:rFonts w:hint="eastAsia"/>
                <w:sz w:val="24"/>
              </w:rPr>
              <w:t>承诺函</w:t>
            </w:r>
            <w:proofErr w:type="spellEnd"/>
          </w:p>
        </w:tc>
        <w:tc>
          <w:tcPr>
            <w:tcW w:w="1363" w:type="dxa"/>
          </w:tcPr>
          <w:p w14:paraId="3E4CDE26" w14:textId="77777777" w:rsidR="004068DC" w:rsidRDefault="004068DC" w:rsidP="004C359D">
            <w:pPr>
              <w:spacing w:line="500" w:lineRule="exact"/>
              <w:jc w:val="center"/>
              <w:rPr>
                <w:sz w:val="24"/>
              </w:rPr>
            </w:pPr>
          </w:p>
        </w:tc>
      </w:tr>
      <w:tr w:rsidR="004068DC" w14:paraId="3F451494" w14:textId="77777777" w:rsidTr="004C359D">
        <w:trPr>
          <w:jc w:val="center"/>
        </w:trPr>
        <w:tc>
          <w:tcPr>
            <w:tcW w:w="971" w:type="dxa"/>
          </w:tcPr>
          <w:p w14:paraId="7ADBDA1B" w14:textId="77777777" w:rsidR="004068DC" w:rsidRDefault="004068DC" w:rsidP="004C359D">
            <w:pPr>
              <w:spacing w:line="500" w:lineRule="exact"/>
              <w:jc w:val="center"/>
              <w:rPr>
                <w:sz w:val="24"/>
                <w:lang w:eastAsia="zh-CN"/>
              </w:rPr>
            </w:pPr>
            <w:r>
              <w:rPr>
                <w:rFonts w:hint="eastAsia"/>
                <w:sz w:val="24"/>
                <w:lang w:eastAsia="zh-CN"/>
              </w:rPr>
              <w:t>3</w:t>
            </w:r>
          </w:p>
        </w:tc>
        <w:tc>
          <w:tcPr>
            <w:tcW w:w="6027" w:type="dxa"/>
          </w:tcPr>
          <w:p w14:paraId="5F4B36BE" w14:textId="77777777" w:rsidR="004068DC" w:rsidRDefault="004068DC" w:rsidP="004C359D">
            <w:pPr>
              <w:spacing w:line="500" w:lineRule="exact"/>
              <w:rPr>
                <w:sz w:val="24"/>
                <w:lang w:eastAsia="zh-CN"/>
              </w:rPr>
            </w:pPr>
            <w:r>
              <w:rPr>
                <w:rFonts w:hint="eastAsia"/>
                <w:sz w:val="24"/>
                <w:lang w:eastAsia="zh-CN"/>
              </w:rPr>
              <w:t>商务偏离表（如有）</w:t>
            </w:r>
          </w:p>
        </w:tc>
        <w:tc>
          <w:tcPr>
            <w:tcW w:w="1363" w:type="dxa"/>
          </w:tcPr>
          <w:p w14:paraId="637FF774" w14:textId="77777777" w:rsidR="004068DC" w:rsidRDefault="004068DC" w:rsidP="004C359D">
            <w:pPr>
              <w:spacing w:line="500" w:lineRule="exact"/>
              <w:jc w:val="center"/>
              <w:rPr>
                <w:sz w:val="24"/>
              </w:rPr>
            </w:pPr>
          </w:p>
        </w:tc>
      </w:tr>
    </w:tbl>
    <w:p w14:paraId="583339C5" w14:textId="77777777" w:rsidR="00967702" w:rsidRDefault="00967702">
      <w:pPr>
        <w:pStyle w:val="1"/>
        <w:jc w:val="center"/>
        <w:rPr>
          <w:color w:val="0000FF"/>
          <w:kern w:val="2"/>
        </w:rPr>
      </w:pPr>
    </w:p>
    <w:p w14:paraId="403C29C3" w14:textId="77777777"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14:paraId="5F1AE698" w14:textId="77777777"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260D3D5F" w14:textId="77777777" w:rsidR="00DC6A08" w:rsidRDefault="00DC6A08">
      <w:pPr>
        <w:pStyle w:val="a8"/>
        <w:spacing w:beforeLines="0" w:afterLines="0" w:line="240" w:lineRule="auto"/>
        <w:ind w:firstLineChars="0" w:firstLine="0"/>
        <w:rPr>
          <w:rFonts w:ascii="Times New Roman" w:hAnsi="Times New Roman" w:cs="Times New Roman"/>
          <w:b/>
          <w:sz w:val="36"/>
          <w:szCs w:val="36"/>
          <w:lang w:eastAsia="zh-CN"/>
        </w:rPr>
      </w:pPr>
    </w:p>
    <w:p w14:paraId="64F82B6B" w14:textId="77777777"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14:paraId="1FA693C5" w14:textId="77777777" w:rsidR="00A71B35" w:rsidRPr="00206FB7" w:rsidRDefault="00DD56C2" w:rsidP="00A71B35">
      <w:pPr>
        <w:pStyle w:val="a8"/>
        <w:spacing w:beforeLines="0" w:afterLines="0" w:line="240" w:lineRule="auto"/>
        <w:ind w:firstLineChars="0" w:firstLine="0"/>
        <w:rPr>
          <w:rFonts w:asciiTheme="minorEastAsia" w:eastAsiaTheme="minorEastAsia" w:hAnsiTheme="minorEastAsia" w:cs="宋体"/>
          <w:b/>
          <w:sz w:val="32"/>
          <w:szCs w:val="32"/>
          <w:lang w:eastAsia="zh-CN"/>
        </w:rPr>
      </w:pPr>
      <w:r>
        <w:rPr>
          <w:rFonts w:ascii="Times New Roman" w:hAnsi="Times New Roman" w:cs="Times New Roman" w:hint="eastAsia"/>
          <w:b/>
          <w:sz w:val="36"/>
          <w:szCs w:val="36"/>
          <w:lang w:eastAsia="zh-CN"/>
        </w:rPr>
        <w:t xml:space="preserve">    </w:t>
      </w:r>
      <w:r w:rsidRPr="00942694">
        <w:rPr>
          <w:rFonts w:asciiTheme="minorEastAsia" w:eastAsiaTheme="minorEastAsia" w:hAnsiTheme="minorEastAsia" w:cs="宋体" w:hint="eastAsia"/>
          <w:b/>
          <w:sz w:val="22"/>
          <w:szCs w:val="21"/>
          <w:lang w:eastAsia="zh-CN"/>
        </w:rPr>
        <w:t xml:space="preserve">   </w:t>
      </w:r>
      <w:r w:rsidRPr="00206FB7">
        <w:rPr>
          <w:rFonts w:asciiTheme="minorEastAsia" w:eastAsiaTheme="minorEastAsia" w:hAnsiTheme="minorEastAsia" w:cs="宋体" w:hint="eastAsia"/>
          <w:b/>
          <w:sz w:val="32"/>
          <w:szCs w:val="32"/>
          <w:lang w:eastAsia="zh-CN"/>
        </w:rPr>
        <w:t>参选报价单</w:t>
      </w:r>
    </w:p>
    <w:p w14:paraId="547FB59F" w14:textId="77777777" w:rsidR="004E3A7C" w:rsidRDefault="004E3A7C" w:rsidP="00A71B35">
      <w:pPr>
        <w:pStyle w:val="a8"/>
        <w:spacing w:beforeLines="0" w:afterLines="0" w:line="240" w:lineRule="auto"/>
        <w:ind w:firstLineChars="100" w:firstLine="321"/>
        <w:jc w:val="center"/>
        <w:rPr>
          <w:rFonts w:cs="宋体"/>
          <w:sz w:val="24"/>
        </w:rPr>
      </w:pP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136"/>
        <w:gridCol w:w="2835"/>
        <w:gridCol w:w="1523"/>
      </w:tblGrid>
      <w:tr w:rsidR="004E3A7C" w:rsidRPr="00496551" w14:paraId="5690783E" w14:textId="77777777" w:rsidTr="00425367">
        <w:trPr>
          <w:trHeight w:val="594"/>
        </w:trPr>
        <w:tc>
          <w:tcPr>
            <w:tcW w:w="684" w:type="dxa"/>
            <w:shd w:val="clear" w:color="auto" w:fill="auto"/>
            <w:noWrap/>
            <w:vAlign w:val="center"/>
          </w:tcPr>
          <w:p w14:paraId="4267726C" w14:textId="77777777" w:rsidR="004E3A7C" w:rsidRPr="005A10CA" w:rsidRDefault="004E3A7C" w:rsidP="00425367">
            <w:pPr>
              <w:widowControl/>
              <w:jc w:val="center"/>
              <w:rPr>
                <w:rFonts w:ascii="Arial" w:hAnsi="Arial" w:cs="Arial"/>
                <w:b/>
                <w:szCs w:val="21"/>
              </w:rPr>
            </w:pPr>
            <w:proofErr w:type="spellStart"/>
            <w:r w:rsidRPr="005A10CA">
              <w:rPr>
                <w:rFonts w:ascii="Arial" w:cs="Arial"/>
                <w:b/>
                <w:szCs w:val="21"/>
              </w:rPr>
              <w:t>序号</w:t>
            </w:r>
            <w:proofErr w:type="spellEnd"/>
          </w:p>
        </w:tc>
        <w:tc>
          <w:tcPr>
            <w:tcW w:w="4136" w:type="dxa"/>
            <w:shd w:val="clear" w:color="auto" w:fill="auto"/>
            <w:noWrap/>
            <w:vAlign w:val="center"/>
          </w:tcPr>
          <w:p w14:paraId="159D7506" w14:textId="77777777" w:rsidR="004E3A7C" w:rsidRDefault="004E3A7C" w:rsidP="00425367">
            <w:pPr>
              <w:widowControl/>
              <w:jc w:val="center"/>
              <w:rPr>
                <w:rFonts w:ascii="Arial" w:cs="Arial"/>
                <w:b/>
                <w:szCs w:val="21"/>
              </w:rPr>
            </w:pPr>
            <w:proofErr w:type="spellStart"/>
            <w:r>
              <w:rPr>
                <w:rFonts w:ascii="Arial" w:cs="Arial" w:hint="eastAsia"/>
                <w:b/>
                <w:szCs w:val="21"/>
              </w:rPr>
              <w:t>报价</w:t>
            </w:r>
            <w:r w:rsidRPr="005A10CA">
              <w:rPr>
                <w:rFonts w:ascii="Arial" w:cs="Arial"/>
                <w:b/>
                <w:szCs w:val="21"/>
              </w:rPr>
              <w:t>项目</w:t>
            </w:r>
            <w:proofErr w:type="spellEnd"/>
          </w:p>
        </w:tc>
        <w:tc>
          <w:tcPr>
            <w:tcW w:w="2835" w:type="dxa"/>
            <w:vAlign w:val="center"/>
          </w:tcPr>
          <w:p w14:paraId="549F2E36" w14:textId="77777777" w:rsidR="004E3A7C" w:rsidRDefault="004E3A7C" w:rsidP="00425367">
            <w:pPr>
              <w:widowControl/>
              <w:jc w:val="center"/>
              <w:rPr>
                <w:rFonts w:ascii="Arial" w:cs="Arial"/>
                <w:b/>
                <w:szCs w:val="21"/>
              </w:rPr>
            </w:pPr>
            <w:proofErr w:type="spellStart"/>
            <w:r>
              <w:rPr>
                <w:rFonts w:ascii="Arial" w:cs="Arial" w:hint="eastAsia"/>
                <w:b/>
                <w:szCs w:val="21"/>
              </w:rPr>
              <w:t>含税预估总价（元</w:t>
            </w:r>
            <w:proofErr w:type="spellEnd"/>
            <w:r>
              <w:rPr>
                <w:rFonts w:ascii="Arial" w:cs="Arial"/>
                <w:b/>
                <w:szCs w:val="21"/>
              </w:rPr>
              <w:t>）</w:t>
            </w:r>
          </w:p>
        </w:tc>
        <w:tc>
          <w:tcPr>
            <w:tcW w:w="1523" w:type="dxa"/>
            <w:vAlign w:val="center"/>
          </w:tcPr>
          <w:p w14:paraId="79BCAEF2" w14:textId="77777777" w:rsidR="004E3A7C" w:rsidRDefault="004E3A7C" w:rsidP="00425367">
            <w:pPr>
              <w:widowControl/>
              <w:jc w:val="center"/>
              <w:rPr>
                <w:rFonts w:ascii="Arial" w:cs="Arial"/>
                <w:b/>
                <w:szCs w:val="21"/>
              </w:rPr>
            </w:pPr>
            <w:proofErr w:type="spellStart"/>
            <w:r>
              <w:rPr>
                <w:rFonts w:ascii="Arial" w:cs="Arial" w:hint="eastAsia"/>
                <w:b/>
                <w:szCs w:val="21"/>
              </w:rPr>
              <w:t>发票税率</w:t>
            </w:r>
            <w:proofErr w:type="spellEnd"/>
          </w:p>
        </w:tc>
      </w:tr>
      <w:tr w:rsidR="004E3A7C" w:rsidRPr="00496551" w14:paraId="110104CA" w14:textId="77777777" w:rsidTr="00425367">
        <w:trPr>
          <w:trHeight w:val="450"/>
        </w:trPr>
        <w:tc>
          <w:tcPr>
            <w:tcW w:w="684" w:type="dxa"/>
            <w:shd w:val="clear" w:color="auto" w:fill="auto"/>
            <w:noWrap/>
            <w:vAlign w:val="center"/>
          </w:tcPr>
          <w:p w14:paraId="7F61C5F3" w14:textId="77777777" w:rsidR="004E3A7C" w:rsidRDefault="004E3A7C" w:rsidP="00425367">
            <w:pPr>
              <w:widowControl/>
              <w:jc w:val="center"/>
            </w:pPr>
            <w:r>
              <w:rPr>
                <w:rFonts w:hint="eastAsia"/>
              </w:rPr>
              <w:t>1</w:t>
            </w:r>
          </w:p>
        </w:tc>
        <w:tc>
          <w:tcPr>
            <w:tcW w:w="4136" w:type="dxa"/>
            <w:shd w:val="clear" w:color="auto" w:fill="auto"/>
            <w:vAlign w:val="center"/>
          </w:tcPr>
          <w:p w14:paraId="64F3FCE7" w14:textId="7DAFA3AA" w:rsidR="004E3A7C" w:rsidRPr="007A45E6" w:rsidRDefault="000C691E" w:rsidP="00425367">
            <w:pPr>
              <w:widowControl/>
              <w:rPr>
                <w:sz w:val="28"/>
                <w:szCs w:val="28"/>
                <w:lang w:eastAsia="zh-CN"/>
              </w:rPr>
            </w:pPr>
            <w:r w:rsidRPr="007A45E6">
              <w:rPr>
                <w:rFonts w:ascii="Times New Roman" w:hAnsi="Times New Roman" w:hint="eastAsia"/>
                <w:bCs/>
                <w:sz w:val="28"/>
                <w:szCs w:val="28"/>
                <w:lang w:eastAsia="zh-CN"/>
              </w:rPr>
              <w:t>磨煤机</w:t>
            </w:r>
            <w:r w:rsidRPr="007A45E6">
              <w:rPr>
                <w:rFonts w:ascii="Times New Roman" w:hAnsi="Times New Roman" w:hint="eastAsia"/>
                <w:bCs/>
                <w:sz w:val="28"/>
                <w:szCs w:val="28"/>
                <w:lang w:eastAsia="zh-CN"/>
              </w:rPr>
              <w:t>HP743</w:t>
            </w:r>
            <w:r w:rsidRPr="007A45E6">
              <w:rPr>
                <w:rFonts w:ascii="Times New Roman" w:hAnsi="Times New Roman" w:hint="eastAsia"/>
                <w:bCs/>
                <w:sz w:val="28"/>
                <w:szCs w:val="28"/>
                <w:lang w:eastAsia="zh-CN"/>
              </w:rPr>
              <w:t>辊套堆焊</w:t>
            </w:r>
          </w:p>
        </w:tc>
        <w:tc>
          <w:tcPr>
            <w:tcW w:w="2835" w:type="dxa"/>
            <w:vAlign w:val="center"/>
          </w:tcPr>
          <w:p w14:paraId="7F3A0D0B" w14:textId="77777777" w:rsidR="004E3A7C" w:rsidRDefault="004E3A7C" w:rsidP="00425367">
            <w:pPr>
              <w:widowControl/>
              <w:jc w:val="center"/>
              <w:rPr>
                <w:u w:val="single"/>
              </w:rPr>
            </w:pPr>
          </w:p>
        </w:tc>
        <w:tc>
          <w:tcPr>
            <w:tcW w:w="1523" w:type="dxa"/>
            <w:vAlign w:val="center"/>
          </w:tcPr>
          <w:p w14:paraId="71136B1C" w14:textId="77777777" w:rsidR="004E3A7C" w:rsidRDefault="004E3A7C" w:rsidP="00425367">
            <w:pPr>
              <w:widowControl/>
              <w:jc w:val="center"/>
              <w:rPr>
                <w:u w:val="single"/>
              </w:rPr>
            </w:pPr>
          </w:p>
        </w:tc>
      </w:tr>
      <w:tr w:rsidR="004E3A7C" w:rsidRPr="00496551" w14:paraId="6CC23E1C" w14:textId="77777777" w:rsidTr="00425367">
        <w:trPr>
          <w:trHeight w:val="1381"/>
        </w:trPr>
        <w:tc>
          <w:tcPr>
            <w:tcW w:w="9178" w:type="dxa"/>
            <w:gridSpan w:val="4"/>
            <w:shd w:val="clear" w:color="auto" w:fill="auto"/>
            <w:noWrap/>
          </w:tcPr>
          <w:p w14:paraId="6F217759" w14:textId="77777777" w:rsidR="004E3A7C" w:rsidRPr="006970AF" w:rsidRDefault="004E3A7C" w:rsidP="00425367">
            <w:pPr>
              <w:widowControl/>
              <w:rPr>
                <w:rFonts w:ascii="Arial" w:cs="Arial"/>
                <w:sz w:val="24"/>
              </w:rPr>
            </w:pPr>
            <w:proofErr w:type="spellStart"/>
            <w:r w:rsidRPr="006970AF">
              <w:rPr>
                <w:rFonts w:ascii="Arial" w:cs="Arial" w:hint="eastAsia"/>
                <w:sz w:val="24"/>
              </w:rPr>
              <w:t>说明</w:t>
            </w:r>
            <w:proofErr w:type="spellEnd"/>
            <w:r w:rsidRPr="006970AF">
              <w:rPr>
                <w:rFonts w:ascii="Arial" w:cs="Arial" w:hint="eastAsia"/>
                <w:sz w:val="24"/>
              </w:rPr>
              <w:t>：</w:t>
            </w:r>
          </w:p>
          <w:p w14:paraId="71EC737C" w14:textId="17DA351D" w:rsidR="004E3A7C" w:rsidRPr="00960ECE" w:rsidRDefault="004E3A7C" w:rsidP="00CB5E1B">
            <w:pPr>
              <w:widowControl/>
              <w:numPr>
                <w:ilvl w:val="0"/>
                <w:numId w:val="2"/>
              </w:numPr>
              <w:autoSpaceDE/>
              <w:autoSpaceDN/>
              <w:spacing w:line="360" w:lineRule="auto"/>
              <w:rPr>
                <w:rFonts w:asciiTheme="minorEastAsia" w:eastAsiaTheme="minorEastAsia" w:hAnsiTheme="minorEastAsia"/>
                <w:szCs w:val="21"/>
                <w:lang w:eastAsia="zh-CN"/>
              </w:rPr>
            </w:pPr>
            <w:r w:rsidRPr="00960ECE">
              <w:rPr>
                <w:rFonts w:asciiTheme="minorEastAsia" w:eastAsiaTheme="minorEastAsia" w:hAnsiTheme="minorEastAsia" w:hint="eastAsia"/>
                <w:szCs w:val="21"/>
                <w:lang w:eastAsia="zh-CN"/>
              </w:rPr>
              <w:t>工期：</w:t>
            </w:r>
            <w:r w:rsidR="008F18B4">
              <w:rPr>
                <w:rFonts w:asciiTheme="minorEastAsia" w:eastAsiaTheme="minorEastAsia" w:hAnsiTheme="minorEastAsia" w:hint="eastAsia"/>
                <w:szCs w:val="21"/>
                <w:lang w:eastAsia="zh-CN"/>
              </w:rPr>
              <w:t>合同签订之日至20</w:t>
            </w:r>
            <w:r w:rsidR="008F18B4">
              <w:rPr>
                <w:rFonts w:asciiTheme="minorEastAsia" w:eastAsiaTheme="minorEastAsia" w:hAnsiTheme="minorEastAsia"/>
                <w:szCs w:val="21"/>
                <w:lang w:eastAsia="zh-CN"/>
              </w:rPr>
              <w:t>2</w:t>
            </w:r>
            <w:r w:rsidR="00BE75B6">
              <w:rPr>
                <w:rFonts w:asciiTheme="minorEastAsia" w:eastAsiaTheme="minorEastAsia" w:hAnsiTheme="minorEastAsia"/>
                <w:szCs w:val="21"/>
                <w:lang w:eastAsia="zh-CN"/>
              </w:rPr>
              <w:t>1</w:t>
            </w:r>
            <w:r w:rsidR="008F18B4">
              <w:rPr>
                <w:rFonts w:asciiTheme="minorEastAsia" w:eastAsiaTheme="minorEastAsia" w:hAnsiTheme="minorEastAsia" w:hint="eastAsia"/>
                <w:szCs w:val="21"/>
                <w:lang w:eastAsia="zh-CN"/>
              </w:rPr>
              <w:t>年</w:t>
            </w:r>
            <w:r w:rsidR="008F18B4">
              <w:rPr>
                <w:rFonts w:asciiTheme="minorEastAsia" w:eastAsiaTheme="minorEastAsia" w:hAnsiTheme="minorEastAsia"/>
                <w:szCs w:val="21"/>
                <w:lang w:eastAsia="zh-CN"/>
              </w:rPr>
              <w:t>04</w:t>
            </w:r>
            <w:r w:rsidR="008F18B4">
              <w:rPr>
                <w:rFonts w:asciiTheme="minorEastAsia" w:eastAsiaTheme="minorEastAsia" w:hAnsiTheme="minorEastAsia" w:hint="eastAsia"/>
                <w:szCs w:val="21"/>
                <w:lang w:eastAsia="zh-CN"/>
              </w:rPr>
              <w:t>月30日</w:t>
            </w:r>
            <w:r w:rsidR="00960ECE">
              <w:rPr>
                <w:rFonts w:asciiTheme="minorEastAsia" w:eastAsiaTheme="minorEastAsia" w:hAnsiTheme="minorEastAsia" w:hint="eastAsia"/>
                <w:szCs w:val="21"/>
                <w:lang w:eastAsia="zh-CN"/>
              </w:rPr>
              <w:t>，每批</w:t>
            </w:r>
            <w:r w:rsidR="00960ECE" w:rsidRPr="002B151E">
              <w:rPr>
                <w:rFonts w:asciiTheme="minorEastAsia" w:eastAsiaTheme="minorEastAsia" w:hAnsiTheme="minorEastAsia" w:hint="eastAsia"/>
                <w:szCs w:val="21"/>
                <w:lang w:eastAsia="zh-CN"/>
              </w:rPr>
              <w:t>磨辊</w:t>
            </w:r>
            <w:r w:rsidR="00960ECE" w:rsidRPr="00DC2AE1">
              <w:rPr>
                <w:rFonts w:asciiTheme="minorEastAsia" w:eastAsiaTheme="minorEastAsia" w:hAnsiTheme="minorEastAsia" w:hint="eastAsia"/>
                <w:szCs w:val="21"/>
                <w:lang w:eastAsia="zh-CN"/>
              </w:rPr>
              <w:t>接甲方通知后</w:t>
            </w:r>
            <w:r w:rsidR="00960ECE" w:rsidRPr="00960ECE">
              <w:rPr>
                <w:rFonts w:asciiTheme="minorEastAsia" w:eastAsiaTheme="minorEastAsia" w:hAnsiTheme="minorEastAsia"/>
                <w:szCs w:val="21"/>
                <w:u w:val="single"/>
                <w:lang w:eastAsia="zh-CN"/>
              </w:rPr>
              <w:t xml:space="preserve">   </w:t>
            </w:r>
            <w:r w:rsidR="00960ECE" w:rsidRPr="00DC2AE1">
              <w:rPr>
                <w:rFonts w:asciiTheme="minorEastAsia" w:eastAsiaTheme="minorEastAsia" w:hAnsiTheme="minorEastAsia" w:hint="eastAsia"/>
                <w:szCs w:val="21"/>
                <w:lang w:eastAsia="zh-CN"/>
              </w:rPr>
              <w:t>天内完成</w:t>
            </w:r>
            <w:r w:rsidR="00960ECE">
              <w:rPr>
                <w:rFonts w:asciiTheme="minorEastAsia" w:eastAsiaTheme="minorEastAsia" w:hAnsiTheme="minorEastAsia" w:hint="eastAsia"/>
                <w:szCs w:val="21"/>
                <w:lang w:eastAsia="zh-CN"/>
              </w:rPr>
              <w:t>;</w:t>
            </w:r>
          </w:p>
          <w:p w14:paraId="17175A74" w14:textId="1E625240" w:rsidR="004E3A7C" w:rsidRPr="00960ECE" w:rsidRDefault="004E3A7C" w:rsidP="00CB5E1B">
            <w:pPr>
              <w:widowControl/>
              <w:numPr>
                <w:ilvl w:val="0"/>
                <w:numId w:val="2"/>
              </w:numPr>
              <w:autoSpaceDE/>
              <w:autoSpaceDN/>
              <w:spacing w:line="360" w:lineRule="auto"/>
              <w:ind w:left="459" w:hanging="459"/>
              <w:rPr>
                <w:rFonts w:asciiTheme="minorEastAsia" w:eastAsiaTheme="minorEastAsia" w:hAnsiTheme="minorEastAsia"/>
                <w:szCs w:val="21"/>
                <w:lang w:eastAsia="zh-CN"/>
              </w:rPr>
            </w:pPr>
            <w:r w:rsidRPr="00960ECE">
              <w:rPr>
                <w:rFonts w:asciiTheme="minorEastAsia" w:eastAsiaTheme="minorEastAsia" w:hAnsiTheme="minorEastAsia" w:hint="eastAsia"/>
                <w:szCs w:val="21"/>
                <w:lang w:eastAsia="zh-CN"/>
              </w:rPr>
              <w:t>付款条件：</w:t>
            </w:r>
            <w:r w:rsidR="00960ECE" w:rsidRPr="00DC2AE1">
              <w:rPr>
                <w:rFonts w:asciiTheme="minorEastAsia" w:eastAsiaTheme="minorEastAsia" w:hAnsiTheme="minorEastAsia" w:hint="eastAsia"/>
                <w:szCs w:val="21"/>
                <w:lang w:eastAsia="zh-CN"/>
              </w:rPr>
              <w:t>每批完工并经甲方验收合格，乙方根据合同约定及甲方要求，开具相关税项专用发票，甲方收到乙方提供的合同全额的增值税专用发票后30个工作日内向乙方支付该批100%堆焊维修款</w:t>
            </w:r>
            <w:r w:rsidR="00960ECE" w:rsidRPr="00960ECE">
              <w:rPr>
                <w:rFonts w:asciiTheme="minorEastAsia" w:eastAsiaTheme="minorEastAsia" w:hAnsiTheme="minorEastAsia" w:hint="eastAsia"/>
                <w:szCs w:val="21"/>
                <w:lang w:eastAsia="zh-CN"/>
              </w:rPr>
              <w:t>。</w:t>
            </w:r>
          </w:p>
          <w:p w14:paraId="73702D9E" w14:textId="6A6BB09C" w:rsidR="004E3A7C" w:rsidRPr="00EA7453" w:rsidRDefault="004E3A7C" w:rsidP="00CB5E1B">
            <w:pPr>
              <w:widowControl/>
              <w:numPr>
                <w:ilvl w:val="0"/>
                <w:numId w:val="2"/>
              </w:numPr>
              <w:autoSpaceDE/>
              <w:autoSpaceDN/>
              <w:spacing w:line="360" w:lineRule="auto"/>
              <w:ind w:left="459" w:hanging="459"/>
              <w:rPr>
                <w:rFonts w:asciiTheme="minorEastAsia" w:eastAsiaTheme="minorEastAsia" w:hAnsiTheme="minorEastAsia"/>
                <w:szCs w:val="21"/>
                <w:lang w:eastAsia="zh-CN"/>
              </w:rPr>
            </w:pPr>
            <w:r w:rsidRPr="00EA7453">
              <w:rPr>
                <w:rFonts w:asciiTheme="minorEastAsia" w:eastAsiaTheme="minorEastAsia" w:hAnsiTheme="minorEastAsia" w:hint="eastAsia"/>
                <w:szCs w:val="21"/>
                <w:lang w:eastAsia="zh-CN"/>
              </w:rPr>
              <w:t>具体施工范围及验收标准见技术</w:t>
            </w:r>
            <w:r w:rsidR="00195E98" w:rsidRPr="00EA7453">
              <w:rPr>
                <w:rFonts w:asciiTheme="minorEastAsia" w:eastAsiaTheme="minorEastAsia" w:hAnsiTheme="minorEastAsia" w:hint="eastAsia"/>
                <w:szCs w:val="21"/>
                <w:lang w:eastAsia="zh-CN"/>
              </w:rPr>
              <w:t>规范书</w:t>
            </w:r>
            <w:r w:rsidRPr="00EA7453">
              <w:rPr>
                <w:rFonts w:asciiTheme="minorEastAsia" w:eastAsiaTheme="minorEastAsia" w:hAnsiTheme="minorEastAsia" w:hint="eastAsia"/>
                <w:szCs w:val="21"/>
                <w:lang w:eastAsia="zh-CN"/>
              </w:rPr>
              <w:t>；</w:t>
            </w:r>
          </w:p>
          <w:p w14:paraId="3192EE07" w14:textId="77777777" w:rsidR="004E3A7C" w:rsidRPr="00B920E9" w:rsidRDefault="004E3A7C" w:rsidP="003511FF">
            <w:pPr>
              <w:widowControl/>
              <w:autoSpaceDE/>
              <w:autoSpaceDN/>
              <w:snapToGrid w:val="0"/>
              <w:spacing w:line="360" w:lineRule="auto"/>
              <w:ind w:left="459"/>
              <w:rPr>
                <w:rFonts w:ascii="Arial" w:cs="Arial"/>
                <w:sz w:val="24"/>
                <w:lang w:eastAsia="zh-CN"/>
              </w:rPr>
            </w:pPr>
          </w:p>
        </w:tc>
      </w:tr>
    </w:tbl>
    <w:p w14:paraId="72D5A185" w14:textId="77777777" w:rsidR="004E3A7C" w:rsidRDefault="004E3A7C" w:rsidP="004E3A7C">
      <w:pPr>
        <w:spacing w:line="276" w:lineRule="auto"/>
        <w:outlineLvl w:val="0"/>
        <w:rPr>
          <w:rFonts w:ascii="Arial" w:cs="Arial"/>
          <w:szCs w:val="21"/>
          <w:lang w:eastAsia="zh-CN"/>
        </w:rPr>
      </w:pPr>
    </w:p>
    <w:p w14:paraId="08A25425" w14:textId="77777777" w:rsidR="004E3A7C" w:rsidRPr="00257403" w:rsidRDefault="004E3A7C" w:rsidP="004E3A7C">
      <w:pPr>
        <w:spacing w:line="360" w:lineRule="auto"/>
        <w:outlineLvl w:val="0"/>
        <w:rPr>
          <w:rFonts w:ascii="Arial" w:cs="Arial"/>
          <w:szCs w:val="21"/>
          <w:lang w:eastAsia="zh-CN"/>
        </w:rPr>
      </w:pPr>
    </w:p>
    <w:p w14:paraId="5682C769" w14:textId="77777777" w:rsidR="004E3A7C" w:rsidRDefault="004E3A7C" w:rsidP="004E3A7C">
      <w:pPr>
        <w:spacing w:line="360" w:lineRule="auto"/>
        <w:rPr>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14:paraId="7228FB48" w14:textId="77777777" w:rsidR="004E3A7C" w:rsidRDefault="004E3A7C" w:rsidP="004E3A7C">
      <w:pPr>
        <w:spacing w:line="360" w:lineRule="auto"/>
        <w:rPr>
          <w:sz w:val="24"/>
          <w:lang w:eastAsia="zh-CN"/>
        </w:rPr>
      </w:pPr>
    </w:p>
    <w:p w14:paraId="293CE7D4" w14:textId="77777777" w:rsidR="004E3A7C" w:rsidRDefault="004E3A7C" w:rsidP="004E3A7C">
      <w:pPr>
        <w:spacing w:line="360" w:lineRule="auto"/>
        <w:ind w:leftChars="-85" w:left="-187" w:firstLineChars="56" w:firstLine="134"/>
        <w:rPr>
          <w:sz w:val="24"/>
          <w:lang w:eastAsia="zh-CN"/>
        </w:rPr>
      </w:pPr>
      <w:r>
        <w:rPr>
          <w:rFonts w:hint="eastAsia"/>
          <w:sz w:val="24"/>
          <w:lang w:eastAsia="zh-CN"/>
        </w:rPr>
        <w:t>报价日期</w:t>
      </w:r>
    </w:p>
    <w:p w14:paraId="57956003" w14:textId="2E091A85" w:rsidR="00A350C0" w:rsidRDefault="004E3A7C" w:rsidP="003A022E">
      <w:pPr>
        <w:spacing w:line="360" w:lineRule="auto"/>
        <w:ind w:leftChars="-85" w:left="-187" w:firstLineChars="56" w:firstLine="134"/>
        <w:rPr>
          <w:b/>
          <w:sz w:val="21"/>
          <w:szCs w:val="21"/>
          <w:lang w:eastAsia="zh-CN"/>
        </w:rPr>
      </w:pPr>
      <w:r>
        <w:rPr>
          <w:sz w:val="24"/>
          <w:lang w:eastAsia="zh-CN"/>
        </w:rPr>
        <w:br w:type="page"/>
      </w:r>
    </w:p>
    <w:p w14:paraId="18913EB1" w14:textId="77777777"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14:paraId="171ED07D"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059E8">
        <w:rPr>
          <w:rFonts w:hint="eastAsia"/>
          <w:sz w:val="21"/>
          <w:szCs w:val="21"/>
          <w:lang w:eastAsia="zh-CN"/>
        </w:rPr>
        <w:t>腾龙芳烃（漳州）</w:t>
      </w:r>
      <w:r w:rsidR="00697368">
        <w:rPr>
          <w:rFonts w:hint="eastAsia"/>
          <w:sz w:val="21"/>
          <w:szCs w:val="21"/>
          <w:lang w:eastAsia="zh-CN"/>
        </w:rPr>
        <w:t>有限公司</w:t>
      </w:r>
    </w:p>
    <w:p w14:paraId="14310A21"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7A58AE">
        <w:rPr>
          <w:rFonts w:hint="eastAsia"/>
          <w:sz w:val="21"/>
          <w:szCs w:val="21"/>
          <w:lang w:eastAsia="zh-CN"/>
        </w:rPr>
        <w:t>腾龙芳烃（漳州）有限公司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385E48BD"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14194FB5"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14:paraId="2A138C73"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4AFFEC5F"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14:paraId="571BD51F"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61CBF395"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684C757E"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58443EDC"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4D2C60D4"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3A8B75DD" w14:textId="77777777"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33578C1" w14:textId="77777777"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14:paraId="056632F3" w14:textId="77777777"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3"/>
    </w:p>
    <w:sectPr w:rsidR="00045996" w:rsidRPr="005D663E"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F47FD" w14:textId="77777777" w:rsidR="003A118F" w:rsidRDefault="003A118F">
      <w:r>
        <w:separator/>
      </w:r>
    </w:p>
  </w:endnote>
  <w:endnote w:type="continuationSeparator" w:id="0">
    <w:p w14:paraId="1B47A290" w14:textId="77777777" w:rsidR="003A118F" w:rsidRDefault="003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6F81" w14:textId="77777777" w:rsidR="00425367" w:rsidRDefault="003A118F">
    <w:pPr>
      <w:pStyle w:val="a3"/>
      <w:spacing w:line="14" w:lineRule="auto"/>
      <w:rPr>
        <w:sz w:val="20"/>
      </w:rPr>
    </w:pPr>
    <w:r>
      <w:pict w14:anchorId="2B5F8154">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14:paraId="084E57F3" w14:textId="77777777" w:rsidR="00425367" w:rsidRDefault="00425367">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E21D" w14:textId="77777777" w:rsidR="00425367" w:rsidRDefault="003A118F">
    <w:pPr>
      <w:pStyle w:val="a3"/>
      <w:spacing w:line="14" w:lineRule="auto"/>
      <w:rPr>
        <w:sz w:val="20"/>
      </w:rPr>
    </w:pPr>
    <w:r>
      <w:pict w14:anchorId="09F14770">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14:paraId="0DC7165D" w14:textId="77777777" w:rsidR="00425367" w:rsidRDefault="00425367">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CCD71" w14:textId="77777777" w:rsidR="00425367" w:rsidRDefault="00425367">
    <w:pPr>
      <w:pStyle w:val="a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3E57" w14:textId="77777777" w:rsidR="00425367" w:rsidRDefault="00425367">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05F52" w14:textId="77777777" w:rsidR="003A118F" w:rsidRDefault="003A118F">
      <w:r>
        <w:separator/>
      </w:r>
    </w:p>
  </w:footnote>
  <w:footnote w:type="continuationSeparator" w:id="0">
    <w:p w14:paraId="25843E18" w14:textId="77777777" w:rsidR="003A118F" w:rsidRDefault="003A1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1">
    <w:nsid w:val="15D07C37"/>
    <w:multiLevelType w:val="hybridMultilevel"/>
    <w:tmpl w:val="146CB512"/>
    <w:lvl w:ilvl="0" w:tplc="80AE06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5462491"/>
    <w:multiLevelType w:val="hybridMultilevel"/>
    <w:tmpl w:val="FEC09CF0"/>
    <w:lvl w:ilvl="0" w:tplc="5548207E">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
    <w:nsid w:val="25D344A3"/>
    <w:multiLevelType w:val="hybridMultilevel"/>
    <w:tmpl w:val="BD10834E"/>
    <w:lvl w:ilvl="0" w:tplc="1068CE76">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5E390FDB"/>
    <w:multiLevelType w:val="singleLevel"/>
    <w:tmpl w:val="5E390FDB"/>
    <w:lvl w:ilvl="0">
      <w:start w:val="8"/>
      <w:numFmt w:val="chineseCounting"/>
      <w:suff w:val="nothing"/>
      <w:lvlText w:val="%1、"/>
      <w:lvlJc w:val="left"/>
    </w:lvl>
  </w:abstractNum>
  <w:abstractNum w:abstractNumId="6">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5232E7"/>
    <w:multiLevelType w:val="hybridMultilevel"/>
    <w:tmpl w:val="819CC0FE"/>
    <w:lvl w:ilvl="0" w:tplc="E1C03E7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3042"/>
    <w:rsid w:val="00005B52"/>
    <w:rsid w:val="00005EA4"/>
    <w:rsid w:val="00031371"/>
    <w:rsid w:val="00045996"/>
    <w:rsid w:val="00050FC7"/>
    <w:rsid w:val="00051E2A"/>
    <w:rsid w:val="00056433"/>
    <w:rsid w:val="0005692E"/>
    <w:rsid w:val="000704C1"/>
    <w:rsid w:val="000732DD"/>
    <w:rsid w:val="00084837"/>
    <w:rsid w:val="000852CD"/>
    <w:rsid w:val="00085DCF"/>
    <w:rsid w:val="000C0C75"/>
    <w:rsid w:val="000C33D6"/>
    <w:rsid w:val="000C5A63"/>
    <w:rsid w:val="000C65FA"/>
    <w:rsid w:val="000C691E"/>
    <w:rsid w:val="000D4304"/>
    <w:rsid w:val="000D49AA"/>
    <w:rsid w:val="000D564C"/>
    <w:rsid w:val="00112F17"/>
    <w:rsid w:val="00124A88"/>
    <w:rsid w:val="00172114"/>
    <w:rsid w:val="00176058"/>
    <w:rsid w:val="001776FD"/>
    <w:rsid w:val="00183130"/>
    <w:rsid w:val="00193817"/>
    <w:rsid w:val="001942C5"/>
    <w:rsid w:val="00195E98"/>
    <w:rsid w:val="00197AC1"/>
    <w:rsid w:val="001A1772"/>
    <w:rsid w:val="001A1C7C"/>
    <w:rsid w:val="001B698B"/>
    <w:rsid w:val="001B7377"/>
    <w:rsid w:val="001C6491"/>
    <w:rsid w:val="001D184E"/>
    <w:rsid w:val="001E3D49"/>
    <w:rsid w:val="001F332C"/>
    <w:rsid w:val="00206FB7"/>
    <w:rsid w:val="002271F4"/>
    <w:rsid w:val="00227556"/>
    <w:rsid w:val="00233233"/>
    <w:rsid w:val="00251F90"/>
    <w:rsid w:val="00252C5E"/>
    <w:rsid w:val="00257B2F"/>
    <w:rsid w:val="00277845"/>
    <w:rsid w:val="002779D1"/>
    <w:rsid w:val="00291EEB"/>
    <w:rsid w:val="002A093F"/>
    <w:rsid w:val="002B60FA"/>
    <w:rsid w:val="002C5340"/>
    <w:rsid w:val="002D2A35"/>
    <w:rsid w:val="002E1919"/>
    <w:rsid w:val="002E568E"/>
    <w:rsid w:val="003014F5"/>
    <w:rsid w:val="0030425B"/>
    <w:rsid w:val="0030522A"/>
    <w:rsid w:val="00311E40"/>
    <w:rsid w:val="003142D6"/>
    <w:rsid w:val="00322549"/>
    <w:rsid w:val="00334D7D"/>
    <w:rsid w:val="00341070"/>
    <w:rsid w:val="00346BBF"/>
    <w:rsid w:val="003511FF"/>
    <w:rsid w:val="00354CFE"/>
    <w:rsid w:val="00366899"/>
    <w:rsid w:val="00375897"/>
    <w:rsid w:val="00383CF3"/>
    <w:rsid w:val="00390714"/>
    <w:rsid w:val="003A022E"/>
    <w:rsid w:val="003A118F"/>
    <w:rsid w:val="003A4A76"/>
    <w:rsid w:val="003C3EDE"/>
    <w:rsid w:val="003E13C7"/>
    <w:rsid w:val="003E7D60"/>
    <w:rsid w:val="0040417A"/>
    <w:rsid w:val="004068DC"/>
    <w:rsid w:val="00413A4A"/>
    <w:rsid w:val="00413D8A"/>
    <w:rsid w:val="0041536C"/>
    <w:rsid w:val="00415428"/>
    <w:rsid w:val="004252B4"/>
    <w:rsid w:val="00425367"/>
    <w:rsid w:val="00434AB9"/>
    <w:rsid w:val="0043645E"/>
    <w:rsid w:val="00444259"/>
    <w:rsid w:val="00456B7C"/>
    <w:rsid w:val="004613F9"/>
    <w:rsid w:val="00462A9C"/>
    <w:rsid w:val="00471181"/>
    <w:rsid w:val="0047282D"/>
    <w:rsid w:val="00473804"/>
    <w:rsid w:val="00481075"/>
    <w:rsid w:val="004835AF"/>
    <w:rsid w:val="00487806"/>
    <w:rsid w:val="00490AA3"/>
    <w:rsid w:val="00493072"/>
    <w:rsid w:val="004A025C"/>
    <w:rsid w:val="004A1C7A"/>
    <w:rsid w:val="004A7DB8"/>
    <w:rsid w:val="004C14E5"/>
    <w:rsid w:val="004C6608"/>
    <w:rsid w:val="004E27BB"/>
    <w:rsid w:val="004E3A7C"/>
    <w:rsid w:val="004E605C"/>
    <w:rsid w:val="004F7476"/>
    <w:rsid w:val="005120BA"/>
    <w:rsid w:val="005142E9"/>
    <w:rsid w:val="005164E5"/>
    <w:rsid w:val="0053587A"/>
    <w:rsid w:val="005370D2"/>
    <w:rsid w:val="00544379"/>
    <w:rsid w:val="00545874"/>
    <w:rsid w:val="00583D23"/>
    <w:rsid w:val="00590160"/>
    <w:rsid w:val="00595F8F"/>
    <w:rsid w:val="005B4BA0"/>
    <w:rsid w:val="005C096D"/>
    <w:rsid w:val="005D420C"/>
    <w:rsid w:val="005D663E"/>
    <w:rsid w:val="005E52A7"/>
    <w:rsid w:val="005E6CF9"/>
    <w:rsid w:val="005E6E6C"/>
    <w:rsid w:val="005F6570"/>
    <w:rsid w:val="006059E8"/>
    <w:rsid w:val="00631D70"/>
    <w:rsid w:val="00632393"/>
    <w:rsid w:val="0065420F"/>
    <w:rsid w:val="00655909"/>
    <w:rsid w:val="0067787A"/>
    <w:rsid w:val="00677F84"/>
    <w:rsid w:val="00693875"/>
    <w:rsid w:val="006967A2"/>
    <w:rsid w:val="00697368"/>
    <w:rsid w:val="006A176B"/>
    <w:rsid w:val="006B2735"/>
    <w:rsid w:val="006B639F"/>
    <w:rsid w:val="006D5BC2"/>
    <w:rsid w:val="006D7158"/>
    <w:rsid w:val="006E184F"/>
    <w:rsid w:val="006E638D"/>
    <w:rsid w:val="006F135E"/>
    <w:rsid w:val="006F27B5"/>
    <w:rsid w:val="006F44C0"/>
    <w:rsid w:val="006F7CA9"/>
    <w:rsid w:val="006F7EC9"/>
    <w:rsid w:val="00701581"/>
    <w:rsid w:val="0070168A"/>
    <w:rsid w:val="007024E3"/>
    <w:rsid w:val="00710DCA"/>
    <w:rsid w:val="00721522"/>
    <w:rsid w:val="007346B1"/>
    <w:rsid w:val="00752F16"/>
    <w:rsid w:val="007623C5"/>
    <w:rsid w:val="00763923"/>
    <w:rsid w:val="00767E30"/>
    <w:rsid w:val="007834F7"/>
    <w:rsid w:val="0078402E"/>
    <w:rsid w:val="0079492B"/>
    <w:rsid w:val="0079619F"/>
    <w:rsid w:val="007A45E6"/>
    <w:rsid w:val="007A58AE"/>
    <w:rsid w:val="007B6866"/>
    <w:rsid w:val="007D388F"/>
    <w:rsid w:val="007F66DC"/>
    <w:rsid w:val="007F66E7"/>
    <w:rsid w:val="00803D8E"/>
    <w:rsid w:val="00805857"/>
    <w:rsid w:val="00820B8B"/>
    <w:rsid w:val="008217E9"/>
    <w:rsid w:val="00822208"/>
    <w:rsid w:val="00823B77"/>
    <w:rsid w:val="00831911"/>
    <w:rsid w:val="00833C76"/>
    <w:rsid w:val="00836932"/>
    <w:rsid w:val="008423CA"/>
    <w:rsid w:val="0085421C"/>
    <w:rsid w:val="008601DB"/>
    <w:rsid w:val="00867403"/>
    <w:rsid w:val="0087394D"/>
    <w:rsid w:val="008855EE"/>
    <w:rsid w:val="00895439"/>
    <w:rsid w:val="00895762"/>
    <w:rsid w:val="008B3B86"/>
    <w:rsid w:val="008C04EB"/>
    <w:rsid w:val="008C4ECC"/>
    <w:rsid w:val="008D6E90"/>
    <w:rsid w:val="008F18B4"/>
    <w:rsid w:val="008F3444"/>
    <w:rsid w:val="00903F9D"/>
    <w:rsid w:val="009117C9"/>
    <w:rsid w:val="00927049"/>
    <w:rsid w:val="009312CA"/>
    <w:rsid w:val="009331DC"/>
    <w:rsid w:val="00942694"/>
    <w:rsid w:val="00953591"/>
    <w:rsid w:val="00954C27"/>
    <w:rsid w:val="00957BA2"/>
    <w:rsid w:val="0096055E"/>
    <w:rsid w:val="00960ECE"/>
    <w:rsid w:val="0096188F"/>
    <w:rsid w:val="00966842"/>
    <w:rsid w:val="00967702"/>
    <w:rsid w:val="00981D7C"/>
    <w:rsid w:val="00982BFE"/>
    <w:rsid w:val="00983D06"/>
    <w:rsid w:val="00992A99"/>
    <w:rsid w:val="009A4B74"/>
    <w:rsid w:val="009A762F"/>
    <w:rsid w:val="009B60F0"/>
    <w:rsid w:val="009D0AD8"/>
    <w:rsid w:val="009D2C9D"/>
    <w:rsid w:val="009D4723"/>
    <w:rsid w:val="009D7FD4"/>
    <w:rsid w:val="009E4E89"/>
    <w:rsid w:val="009F2CCF"/>
    <w:rsid w:val="009F37DD"/>
    <w:rsid w:val="009F65C2"/>
    <w:rsid w:val="00A04C64"/>
    <w:rsid w:val="00A05F5A"/>
    <w:rsid w:val="00A1300A"/>
    <w:rsid w:val="00A201F5"/>
    <w:rsid w:val="00A2348A"/>
    <w:rsid w:val="00A30D18"/>
    <w:rsid w:val="00A350C0"/>
    <w:rsid w:val="00A43BE6"/>
    <w:rsid w:val="00A46FAE"/>
    <w:rsid w:val="00A5625C"/>
    <w:rsid w:val="00A577B8"/>
    <w:rsid w:val="00A61E89"/>
    <w:rsid w:val="00A626E5"/>
    <w:rsid w:val="00A71B35"/>
    <w:rsid w:val="00A82CFF"/>
    <w:rsid w:val="00AA2F28"/>
    <w:rsid w:val="00AB5075"/>
    <w:rsid w:val="00AC3B11"/>
    <w:rsid w:val="00AC3F41"/>
    <w:rsid w:val="00AD0484"/>
    <w:rsid w:val="00AD71C1"/>
    <w:rsid w:val="00AE0571"/>
    <w:rsid w:val="00AF3476"/>
    <w:rsid w:val="00AF4717"/>
    <w:rsid w:val="00B03E1F"/>
    <w:rsid w:val="00B03E43"/>
    <w:rsid w:val="00B13595"/>
    <w:rsid w:val="00B20F6F"/>
    <w:rsid w:val="00B22800"/>
    <w:rsid w:val="00B320E6"/>
    <w:rsid w:val="00B33F34"/>
    <w:rsid w:val="00B43E95"/>
    <w:rsid w:val="00B44FC3"/>
    <w:rsid w:val="00B45072"/>
    <w:rsid w:val="00B505C6"/>
    <w:rsid w:val="00B51330"/>
    <w:rsid w:val="00B61319"/>
    <w:rsid w:val="00B84CFC"/>
    <w:rsid w:val="00B95029"/>
    <w:rsid w:val="00BC0EE2"/>
    <w:rsid w:val="00BC2039"/>
    <w:rsid w:val="00BC2078"/>
    <w:rsid w:val="00BC71CA"/>
    <w:rsid w:val="00BD4686"/>
    <w:rsid w:val="00BD7CA3"/>
    <w:rsid w:val="00BE44B5"/>
    <w:rsid w:val="00BE75B6"/>
    <w:rsid w:val="00BF3204"/>
    <w:rsid w:val="00C00714"/>
    <w:rsid w:val="00C02BF6"/>
    <w:rsid w:val="00C02DDD"/>
    <w:rsid w:val="00C0689B"/>
    <w:rsid w:val="00C07FB9"/>
    <w:rsid w:val="00C14ABE"/>
    <w:rsid w:val="00C15400"/>
    <w:rsid w:val="00C20F7A"/>
    <w:rsid w:val="00C22E21"/>
    <w:rsid w:val="00C27D4C"/>
    <w:rsid w:val="00C343F3"/>
    <w:rsid w:val="00C54E49"/>
    <w:rsid w:val="00C615DF"/>
    <w:rsid w:val="00C676F5"/>
    <w:rsid w:val="00C74181"/>
    <w:rsid w:val="00CA4E8A"/>
    <w:rsid w:val="00CB2E01"/>
    <w:rsid w:val="00CB5E1B"/>
    <w:rsid w:val="00CD3112"/>
    <w:rsid w:val="00CD50DF"/>
    <w:rsid w:val="00CD797F"/>
    <w:rsid w:val="00CF0C30"/>
    <w:rsid w:val="00CF7183"/>
    <w:rsid w:val="00D16442"/>
    <w:rsid w:val="00D31C95"/>
    <w:rsid w:val="00D3279E"/>
    <w:rsid w:val="00D36AA2"/>
    <w:rsid w:val="00D531EB"/>
    <w:rsid w:val="00D747E2"/>
    <w:rsid w:val="00D749CB"/>
    <w:rsid w:val="00D77250"/>
    <w:rsid w:val="00D852D3"/>
    <w:rsid w:val="00D93851"/>
    <w:rsid w:val="00D93D99"/>
    <w:rsid w:val="00D947D8"/>
    <w:rsid w:val="00DC3803"/>
    <w:rsid w:val="00DC6A08"/>
    <w:rsid w:val="00DD56C2"/>
    <w:rsid w:val="00DE4086"/>
    <w:rsid w:val="00DE66A5"/>
    <w:rsid w:val="00DF25E3"/>
    <w:rsid w:val="00DF64E7"/>
    <w:rsid w:val="00E102E4"/>
    <w:rsid w:val="00E2628A"/>
    <w:rsid w:val="00E35FBC"/>
    <w:rsid w:val="00E419B0"/>
    <w:rsid w:val="00E421DF"/>
    <w:rsid w:val="00E5218F"/>
    <w:rsid w:val="00E64AF8"/>
    <w:rsid w:val="00E713B7"/>
    <w:rsid w:val="00E72CC0"/>
    <w:rsid w:val="00E73A34"/>
    <w:rsid w:val="00E755E9"/>
    <w:rsid w:val="00E80F1D"/>
    <w:rsid w:val="00E94110"/>
    <w:rsid w:val="00EA1285"/>
    <w:rsid w:val="00EA1F57"/>
    <w:rsid w:val="00EA32A4"/>
    <w:rsid w:val="00EA7453"/>
    <w:rsid w:val="00EA74D5"/>
    <w:rsid w:val="00EA7C82"/>
    <w:rsid w:val="00EB02D1"/>
    <w:rsid w:val="00EB2A28"/>
    <w:rsid w:val="00ED3BD6"/>
    <w:rsid w:val="00EF3288"/>
    <w:rsid w:val="00EF5B63"/>
    <w:rsid w:val="00EF7506"/>
    <w:rsid w:val="00F05686"/>
    <w:rsid w:val="00F17513"/>
    <w:rsid w:val="00F244EA"/>
    <w:rsid w:val="00F471A2"/>
    <w:rsid w:val="00F52B5F"/>
    <w:rsid w:val="00F54B5A"/>
    <w:rsid w:val="00F552AE"/>
    <w:rsid w:val="00F55DFA"/>
    <w:rsid w:val="00F60BD9"/>
    <w:rsid w:val="00F6409E"/>
    <w:rsid w:val="00F66659"/>
    <w:rsid w:val="00F7359A"/>
    <w:rsid w:val="00F86F14"/>
    <w:rsid w:val="00F90D5F"/>
    <w:rsid w:val="00FA0500"/>
    <w:rsid w:val="00FA294E"/>
    <w:rsid w:val="00FC3327"/>
    <w:rsid w:val="00FD4034"/>
    <w:rsid w:val="00FD4AC3"/>
    <w:rsid w:val="00FE368D"/>
    <w:rsid w:val="00FF45EA"/>
    <w:rsid w:val="00FF5274"/>
    <w:rsid w:val="00FF68F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38443DF2"/>
  <w15:docId w15:val="{08EC7075-6864-4DB7-86A6-FC8FE970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semiHidden/>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9">
    <w:name w:val="heading 9"/>
    <w:basedOn w:val="a"/>
    <w:next w:val="a"/>
    <w:link w:val="9Char"/>
    <w:semiHidden/>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2">
    <w:name w:val="正文缩进 Char"/>
    <w:link w:val="a9"/>
    <w:qFormat/>
    <w:rsid w:val="00FF45EA"/>
    <w:rPr>
      <w:kern w:val="2"/>
      <w:sz w:val="21"/>
    </w:rPr>
  </w:style>
  <w:style w:type="paragraph" w:styleId="a9">
    <w:name w:val="Normal Indent"/>
    <w:basedOn w:val="a"/>
    <w:link w:val="Char2"/>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iPriority w:val="99"/>
    <w:unhideWhenUsed/>
    <w:rsid w:val="00FF45EA"/>
    <w:pPr>
      <w:widowControl/>
      <w:autoSpaceDE/>
      <w:autoSpaceDN/>
    </w:pPr>
    <w:rPr>
      <w:sz w:val="24"/>
      <w:szCs w:val="24"/>
      <w:lang w:eastAsia="zh-CN"/>
    </w:rPr>
  </w:style>
  <w:style w:type="character" w:styleId="ab">
    <w:name w:val="Hyperlink"/>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3"/>
    <w:qFormat/>
    <w:rsid w:val="007834F7"/>
    <w:pPr>
      <w:spacing w:after="120"/>
      <w:ind w:leftChars="200" w:left="420"/>
    </w:pPr>
  </w:style>
  <w:style w:type="character" w:customStyle="1" w:styleId="Char3">
    <w:name w:val="正文文本缩进 Char"/>
    <w:basedOn w:val="a0"/>
    <w:link w:val="ac"/>
    <w:rsid w:val="007834F7"/>
    <w:rPr>
      <w:rFonts w:ascii="宋体" w:hAnsi="宋体" w:cs="宋体"/>
      <w:sz w:val="22"/>
      <w:szCs w:val="22"/>
      <w:lang w:eastAsia="en-US"/>
    </w:rPr>
  </w:style>
  <w:style w:type="character" w:customStyle="1" w:styleId="3Char">
    <w:name w:val="标题 3 Char"/>
    <w:basedOn w:val="a0"/>
    <w:link w:val="3"/>
    <w:rsid w:val="007834F7"/>
    <w:rPr>
      <w:b/>
      <w:bCs/>
      <w:kern w:val="2"/>
      <w:sz w:val="32"/>
      <w:szCs w:val="32"/>
    </w:rPr>
  </w:style>
  <w:style w:type="paragraph" w:styleId="ad">
    <w:name w:val="annotation text"/>
    <w:basedOn w:val="a"/>
    <w:link w:val="Char4"/>
    <w:uiPriority w:val="99"/>
    <w:qFormat/>
    <w:rsid w:val="007834F7"/>
  </w:style>
  <w:style w:type="character" w:customStyle="1" w:styleId="Char4">
    <w:name w:val="批注文字 Char"/>
    <w:basedOn w:val="a0"/>
    <w:link w:val="ad"/>
    <w:uiPriority w:val="99"/>
    <w:qFormat/>
    <w:rsid w:val="007834F7"/>
    <w:rPr>
      <w:rFonts w:ascii="宋体" w:hAnsi="宋体" w:cs="宋体"/>
      <w:sz w:val="22"/>
      <w:szCs w:val="22"/>
      <w:lang w:eastAsia="en-US"/>
    </w:rPr>
  </w:style>
  <w:style w:type="paragraph" w:styleId="ae">
    <w:name w:val="annotation subject"/>
    <w:basedOn w:val="ad"/>
    <w:next w:val="ad"/>
    <w:link w:val="Char5"/>
    <w:qFormat/>
    <w:rsid w:val="007834F7"/>
    <w:pPr>
      <w:autoSpaceDE/>
      <w:autoSpaceDN/>
    </w:pPr>
    <w:rPr>
      <w:rFonts w:ascii="Times New Roman" w:hAnsi="Times New Roman" w:cs="Times New Roman"/>
      <w:b/>
      <w:bCs/>
      <w:kern w:val="2"/>
      <w:sz w:val="21"/>
      <w:szCs w:val="21"/>
      <w:lang w:eastAsia="zh-CN"/>
    </w:rPr>
  </w:style>
  <w:style w:type="character" w:customStyle="1" w:styleId="Char5">
    <w:name w:val="批注主题 Char"/>
    <w:basedOn w:val="Char4"/>
    <w:link w:val="ae"/>
    <w:rsid w:val="007834F7"/>
    <w:rPr>
      <w:rFonts w:ascii="宋体" w:hAnsi="宋体" w:cs="宋体"/>
      <w:b/>
      <w:bCs/>
      <w:kern w:val="2"/>
      <w:sz w:val="21"/>
      <w:szCs w:val="21"/>
      <w:lang w:eastAsia="en-US"/>
    </w:rPr>
  </w:style>
  <w:style w:type="paragraph" w:styleId="7">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6"/>
    <w:qFormat/>
    <w:rsid w:val="007834F7"/>
    <w:pPr>
      <w:autoSpaceDE/>
      <w:autoSpaceDN/>
      <w:jc w:val="both"/>
    </w:pPr>
    <w:rPr>
      <w:rFonts w:ascii="Times New Roman" w:hAnsi="Times New Roman" w:cs="Times New Roman"/>
      <w:kern w:val="2"/>
      <w:sz w:val="28"/>
      <w:szCs w:val="20"/>
      <w:lang w:eastAsia="zh-CN"/>
    </w:rPr>
  </w:style>
  <w:style w:type="character" w:customStyle="1" w:styleId="Char6">
    <w:name w:val="日期 Char"/>
    <w:basedOn w:val="a0"/>
    <w:link w:val="af1"/>
    <w:rsid w:val="007834F7"/>
    <w:rPr>
      <w:kern w:val="2"/>
      <w:sz w:val="28"/>
    </w:rPr>
  </w:style>
  <w:style w:type="paragraph" w:styleId="20">
    <w:name w:val="Body Text Indent 2"/>
    <w:basedOn w:val="a"/>
    <w:link w:val="2Char"/>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
    <w:name w:val="正文文本缩进 2 Char"/>
    <w:basedOn w:val="a0"/>
    <w:link w:val="20"/>
    <w:rsid w:val="007834F7"/>
    <w:rPr>
      <w:kern w:val="2"/>
      <w:sz w:val="21"/>
      <w:szCs w:val="21"/>
    </w:rPr>
  </w:style>
  <w:style w:type="paragraph" w:styleId="af2">
    <w:name w:val="Balloon Text"/>
    <w:basedOn w:val="a"/>
    <w:link w:val="Char7"/>
    <w:qFormat/>
    <w:rsid w:val="007834F7"/>
    <w:pPr>
      <w:autoSpaceDE/>
      <w:autoSpaceDN/>
      <w:jc w:val="both"/>
    </w:pPr>
    <w:rPr>
      <w:rFonts w:ascii="Times New Roman" w:hAnsi="Times New Roman" w:cs="Times New Roman"/>
      <w:kern w:val="2"/>
      <w:sz w:val="18"/>
      <w:szCs w:val="18"/>
      <w:lang w:eastAsia="zh-CN"/>
    </w:rPr>
  </w:style>
  <w:style w:type="character" w:customStyle="1" w:styleId="Char7">
    <w:name w:val="批注框文本 Char"/>
    <w:basedOn w:val="a0"/>
    <w:link w:val="af2"/>
    <w:rsid w:val="007834F7"/>
    <w:rPr>
      <w:kern w:val="2"/>
      <w:sz w:val="18"/>
      <w:szCs w:val="18"/>
    </w:rPr>
  </w:style>
  <w:style w:type="paragraph" w:styleId="11">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8"/>
    <w:rsid w:val="007834F7"/>
    <w:pPr>
      <w:widowControl/>
      <w:autoSpaceDE/>
      <w:autoSpaceDN/>
    </w:pPr>
    <w:rPr>
      <w:rFonts w:ascii="Times New Roman" w:eastAsia="MS Mincho" w:hAnsi="Times New Roman" w:cs="Times New Roman"/>
      <w:sz w:val="20"/>
      <w:szCs w:val="20"/>
      <w:lang w:eastAsia="ja-JP"/>
    </w:rPr>
  </w:style>
  <w:style w:type="character" w:customStyle="1" w:styleId="Char8">
    <w:name w:val="脚注文本 Char"/>
    <w:basedOn w:val="a0"/>
    <w:link w:val="af3"/>
    <w:rsid w:val="007834F7"/>
    <w:rPr>
      <w:rFonts w:eastAsia="MS Mincho"/>
      <w:lang w:eastAsia="ja-JP"/>
    </w:rPr>
  </w:style>
  <w:style w:type="paragraph" w:styleId="6">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2">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5"/>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3">
    <w:name w:val="字元 字元1"/>
    <w:basedOn w:val="a"/>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4">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character" w:customStyle="1" w:styleId="Char0">
    <w:name w:val="页脚 Char"/>
    <w:link w:val="a5"/>
    <w:rsid w:val="007834F7"/>
    <w:rPr>
      <w:rFonts w:ascii="宋体" w:hAnsi="宋体" w:cs="宋体"/>
      <w:sz w:val="18"/>
      <w:szCs w:val="18"/>
      <w:lang w:eastAsia="en-US"/>
    </w:rPr>
  </w:style>
  <w:style w:type="character" w:customStyle="1" w:styleId="Char1">
    <w:name w:val="页眉 Char"/>
    <w:link w:val="a6"/>
    <w:rsid w:val="007834F7"/>
    <w:rPr>
      <w:rFonts w:ascii="宋体" w:hAnsi="宋体" w:cs="宋体"/>
      <w:sz w:val="18"/>
      <w:szCs w:val="22"/>
      <w:lang w:eastAsia="en-US"/>
    </w:rPr>
  </w:style>
  <w:style w:type="paragraph" w:customStyle="1" w:styleId="15">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character" w:customStyle="1" w:styleId="4Char">
    <w:name w:val="标题 4 Char"/>
    <w:basedOn w:val="a0"/>
    <w:link w:val="4"/>
    <w:semiHidden/>
    <w:rsid w:val="004F7476"/>
    <w:rPr>
      <w:rFonts w:asciiTheme="majorHAnsi" w:eastAsiaTheme="majorEastAsia" w:hAnsiTheme="majorHAnsi" w:cstheme="majorBidi"/>
      <w:b/>
      <w:bCs/>
      <w:sz w:val="28"/>
      <w:szCs w:val="28"/>
      <w:lang w:eastAsia="en-US"/>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C69378-F4D4-4935-867E-8B6B4CD6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44</Pages>
  <Words>2903</Words>
  <Characters>16552</Characters>
  <Application>Microsoft Office Word</Application>
  <DocSecurity>0</DocSecurity>
  <Lines>137</Lines>
  <Paragraphs>38</Paragraphs>
  <ScaleCrop>false</ScaleCrop>
  <Company>福化环保</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226</cp:revision>
  <dcterms:created xsi:type="dcterms:W3CDTF">2019-08-28T02:09:00Z</dcterms:created>
  <dcterms:modified xsi:type="dcterms:W3CDTF">2020-03-27T06:15:00Z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