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CF607C" w:rsidRDefault="00C9402A" w:rsidP="00C9402A">
      <w:pPr>
        <w:jc w:val="center"/>
        <w:rPr>
          <w:rFonts w:ascii="微软雅黑" w:eastAsia="微软雅黑"/>
          <w:b/>
          <w:sz w:val="52"/>
        </w:rPr>
      </w:pPr>
      <w:r w:rsidRPr="00CF607C">
        <w:rPr>
          <w:rFonts w:ascii="微软雅黑" w:eastAsia="微软雅黑" w:hint="eastAsia"/>
          <w:b/>
          <w:sz w:val="52"/>
        </w:rPr>
        <w:t>福建福海创石油化工有限公司</w:t>
      </w:r>
    </w:p>
    <w:p w:rsidR="00C9402A" w:rsidRPr="00CF607C" w:rsidRDefault="00786B50" w:rsidP="00C9402A">
      <w:pPr>
        <w:jc w:val="center"/>
        <w:rPr>
          <w:rFonts w:ascii="微软雅黑" w:eastAsia="微软雅黑"/>
          <w:b/>
          <w:sz w:val="52"/>
        </w:rPr>
      </w:pPr>
      <w:r w:rsidRPr="00786B50">
        <w:rPr>
          <w:rFonts w:ascii="微软雅黑" w:eastAsia="微软雅黑" w:hint="eastAsia"/>
          <w:b/>
          <w:sz w:val="52"/>
        </w:rPr>
        <w:t>12台笔记本电脑采购</w:t>
      </w:r>
      <w:r w:rsidR="008E74B1" w:rsidRPr="008E74B1">
        <w:rPr>
          <w:rFonts w:ascii="微软雅黑" w:eastAsia="微软雅黑" w:hint="eastAsia"/>
          <w:b/>
          <w:sz w:val="52"/>
        </w:rPr>
        <w:t>发包</w:t>
      </w:r>
      <w:r w:rsidR="00C9402A" w:rsidRPr="00CF607C">
        <w:rPr>
          <w:rFonts w:ascii="微软雅黑" w:eastAsia="微软雅黑"/>
          <w:b/>
          <w:sz w:val="52"/>
        </w:rPr>
        <w:t>自主比选项目中标候选人公示</w:t>
      </w:r>
    </w:p>
    <w:p w:rsidR="00C9402A" w:rsidRPr="00A47280" w:rsidRDefault="00C9402A" w:rsidP="00C9402A">
      <w:pPr>
        <w:pStyle w:val="a3"/>
        <w:spacing w:line="495" w:lineRule="atLeast"/>
        <w:ind w:firstLine="420"/>
        <w:rPr>
          <w:rFonts w:ascii="仿宋" w:eastAsia="仿宋" w:hAnsi="仿宋" w:cs="Helvetica"/>
          <w:color w:val="333333"/>
        </w:rPr>
      </w:pPr>
    </w:p>
    <w:p w:rsidR="00C9402A" w:rsidRPr="00C9402A" w:rsidRDefault="00C9402A" w:rsidP="00C9402A">
      <w:pPr>
        <w:pStyle w:val="a3"/>
        <w:spacing w:line="495" w:lineRule="atLeast"/>
        <w:ind w:firstLine="420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本项目于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="00786B50">
        <w:rPr>
          <w:rFonts w:ascii="仿宋" w:eastAsia="仿宋" w:hAnsi="仿宋" w:cs="Helvetica"/>
          <w:color w:val="333333"/>
          <w:u w:val="single"/>
        </w:rPr>
        <w:t>2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786B50">
        <w:rPr>
          <w:rFonts w:ascii="仿宋" w:eastAsia="仿宋" w:hAnsi="仿宋" w:cs="Helvetica"/>
          <w:color w:val="333333"/>
          <w:u w:val="single"/>
        </w:rPr>
        <w:t>18</w:t>
      </w:r>
      <w:r w:rsidRPr="00C9402A">
        <w:rPr>
          <w:rFonts w:ascii="仿宋" w:eastAsia="仿宋" w:hAnsi="仿宋" w:cs="Helvetica" w:hint="eastAsia"/>
          <w:color w:val="333333"/>
        </w:rPr>
        <w:t>日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9C632B">
        <w:rPr>
          <w:rFonts w:ascii="仿宋" w:eastAsia="仿宋" w:hAnsi="仿宋" w:cs="Helvetica" w:hint="eastAsia"/>
          <w:color w:val="333333"/>
          <w:u w:val="single"/>
        </w:rPr>
        <w:t>1</w:t>
      </w:r>
      <w:r w:rsidR="00786B50">
        <w:rPr>
          <w:rFonts w:ascii="仿宋" w:eastAsia="仿宋" w:hAnsi="仿宋" w:cs="Helvetica"/>
          <w:color w:val="333333"/>
          <w:u w:val="single"/>
        </w:rPr>
        <w:t>6</w:t>
      </w:r>
      <w:r w:rsidR="002B2BB3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ascii="仿宋" w:eastAsia="仿宋" w:hAnsi="仿宋" w:cs="Helvetica" w:hint="eastAsia"/>
          <w:color w:val="333333"/>
        </w:rPr>
        <w:t>时在福建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召开公开比选会议，经评标小组评审已定标，现将中标候选人公示如下：</w:t>
      </w:r>
    </w:p>
    <w:p w:rsidR="005C275F" w:rsidRPr="009C450F" w:rsidRDefault="00C9402A" w:rsidP="00C9402A">
      <w:pPr>
        <w:pStyle w:val="a3"/>
        <w:spacing w:line="495" w:lineRule="atLeast"/>
        <w:ind w:firstLine="645"/>
        <w:rPr>
          <w:rFonts w:ascii="仿宋" w:eastAsia="仿宋" w:hAnsi="仿宋" w:cs="Helvetica"/>
          <w:color w:val="333333"/>
          <w:u w:val="single"/>
        </w:rPr>
      </w:pPr>
      <w:r w:rsidRPr="00C9402A">
        <w:rPr>
          <w:rFonts w:ascii="仿宋" w:eastAsia="仿宋" w:hAnsi="仿宋" w:cs="Helvetica" w:hint="eastAsia"/>
          <w:color w:val="333333"/>
        </w:rPr>
        <w:t>1.第一中标候选人：</w:t>
      </w:r>
      <w:r w:rsidR="00786B50" w:rsidRPr="00786B50">
        <w:rPr>
          <w:rFonts w:ascii="仿宋" w:eastAsia="仿宋" w:hAnsi="仿宋" w:cs="Helvetica" w:hint="eastAsia"/>
          <w:color w:val="333333"/>
          <w:u w:val="single"/>
        </w:rPr>
        <w:t>厦门市百源商用电脑有限公司</w:t>
      </w:r>
    </w:p>
    <w:p w:rsidR="00C9402A" w:rsidRPr="005C275F" w:rsidRDefault="005C275F" w:rsidP="005C275F">
      <w:pPr>
        <w:pStyle w:val="a3"/>
        <w:spacing w:line="495" w:lineRule="atLeast"/>
        <w:ind w:firstLineChars="350" w:firstLine="840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中选价格：</w:t>
      </w:r>
      <w:r w:rsidR="0037794F">
        <w:rPr>
          <w:rFonts w:ascii="仿宋" w:eastAsia="仿宋" w:hAnsi="仿宋" w:cs="Helvetica" w:hint="eastAsia"/>
          <w:color w:val="333333"/>
        </w:rPr>
        <w:t>含税</w:t>
      </w:r>
      <w:r w:rsidR="001A2A48">
        <w:rPr>
          <w:rFonts w:ascii="仿宋" w:eastAsia="仿宋" w:hAnsi="仿宋" w:cs="Helvetica" w:hint="eastAsia"/>
          <w:color w:val="333333"/>
        </w:rPr>
        <w:t>包干</w:t>
      </w:r>
      <w:r>
        <w:rPr>
          <w:rFonts w:ascii="仿宋" w:eastAsia="仿宋" w:hAnsi="仿宋" w:cs="Helvetica" w:hint="eastAsia"/>
          <w:color w:val="333333"/>
        </w:rPr>
        <w:t>总价RMB</w:t>
      </w:r>
      <w:r w:rsidR="00786B50">
        <w:rPr>
          <w:rFonts w:ascii="仿宋" w:eastAsia="仿宋" w:hAnsi="仿宋" w:cs="Helvetica"/>
          <w:color w:val="333333"/>
        </w:rPr>
        <w:t>49</w:t>
      </w:r>
      <w:r>
        <w:rPr>
          <w:rFonts w:ascii="仿宋" w:eastAsia="仿宋" w:hAnsi="仿宋" w:cs="Helvetica" w:hint="eastAsia"/>
          <w:color w:val="333333"/>
        </w:rPr>
        <w:t>,</w:t>
      </w:r>
      <w:r w:rsidR="00786B50">
        <w:rPr>
          <w:rFonts w:ascii="仿宋" w:eastAsia="仿宋" w:hAnsi="仿宋" w:cs="Helvetica"/>
          <w:color w:val="333333"/>
        </w:rPr>
        <w:t>080</w:t>
      </w:r>
      <w:r>
        <w:rPr>
          <w:rFonts w:ascii="仿宋" w:eastAsia="仿宋" w:hAnsi="仿宋" w:cs="Helvetica" w:hint="eastAsia"/>
          <w:color w:val="333333"/>
        </w:rPr>
        <w:t>.00</w:t>
      </w:r>
      <w:r w:rsidR="00CF607C">
        <w:rPr>
          <w:rFonts w:ascii="仿宋" w:eastAsia="仿宋" w:hAnsi="仿宋" w:cs="Helvetica" w:hint="eastAsia"/>
          <w:color w:val="333333"/>
        </w:rPr>
        <w:t>元</w:t>
      </w:r>
      <w:r w:rsidR="001A2A48">
        <w:rPr>
          <w:rFonts w:ascii="仿宋" w:eastAsia="仿宋" w:hAnsi="仿宋" w:cs="Helvetica" w:hint="eastAsia"/>
          <w:color w:val="333333"/>
        </w:rPr>
        <w:t>，</w:t>
      </w:r>
      <w:r>
        <w:rPr>
          <w:rFonts w:ascii="仿宋" w:eastAsia="仿宋" w:hAnsi="仿宋" w:cs="Helvetica" w:hint="eastAsia"/>
          <w:color w:val="333333"/>
        </w:rPr>
        <w:t>含</w:t>
      </w:r>
      <w:r w:rsidR="008E74B1">
        <w:rPr>
          <w:rFonts w:ascii="仿宋" w:eastAsia="仿宋" w:hAnsi="仿宋" w:cs="Helvetica" w:hint="eastAsia"/>
          <w:color w:val="333333"/>
        </w:rPr>
        <w:t>13</w:t>
      </w:r>
      <w:r>
        <w:rPr>
          <w:rFonts w:ascii="仿宋" w:eastAsia="仿宋" w:hAnsi="仿宋" w:cs="Helvetica" w:hint="eastAsia"/>
          <w:color w:val="333333"/>
        </w:rPr>
        <w:t>%增值税专用发票</w:t>
      </w:r>
      <w:r w:rsidR="00CF607C" w:rsidRPr="005C275F">
        <w:rPr>
          <w:rFonts w:ascii="微软雅黑" w:eastAsia="微软雅黑" w:hAnsi="微软雅黑" w:cs="Helvetica"/>
          <w:color w:val="333333"/>
        </w:rPr>
        <w:t xml:space="preserve"> 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2.公示时间：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201</w:t>
      </w:r>
      <w:r w:rsidR="00C33542">
        <w:rPr>
          <w:rFonts w:ascii="仿宋" w:eastAsia="仿宋" w:hAnsi="仿宋" w:cs="Helvetica" w:hint="eastAsia"/>
          <w:color w:val="333333"/>
          <w:u w:val="single"/>
        </w:rPr>
        <w:t>9</w:t>
      </w:r>
      <w:r w:rsidRPr="00C9402A">
        <w:rPr>
          <w:rFonts w:ascii="仿宋" w:eastAsia="仿宋" w:hAnsi="仿宋" w:cs="Helvetica" w:hint="eastAsia"/>
          <w:color w:val="333333"/>
        </w:rPr>
        <w:t>年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="00786B50">
        <w:rPr>
          <w:rFonts w:ascii="仿宋" w:eastAsia="仿宋" w:hAnsi="仿宋" w:cs="Helvetica"/>
          <w:color w:val="333333"/>
          <w:u w:val="single"/>
        </w:rPr>
        <w:t>2</w:t>
      </w:r>
      <w:r w:rsidRPr="00C9402A">
        <w:rPr>
          <w:rFonts w:ascii="仿宋" w:eastAsia="仿宋" w:hAnsi="仿宋" w:cs="Helvetica" w:hint="eastAsia"/>
          <w:color w:val="333333"/>
        </w:rPr>
        <w:t>月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786B50">
        <w:rPr>
          <w:rFonts w:ascii="仿宋" w:eastAsia="仿宋" w:hAnsi="仿宋" w:cs="Helvetica"/>
          <w:color w:val="333333"/>
          <w:u w:val="single"/>
        </w:rPr>
        <w:t>19</w:t>
      </w:r>
      <w:r w:rsidRPr="00C9402A">
        <w:rPr>
          <w:rFonts w:ascii="仿宋" w:eastAsia="仿宋" w:hAnsi="仿宋" w:cs="Helvetica" w:hint="eastAsia"/>
          <w:color w:val="333333"/>
        </w:rPr>
        <w:t>日至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EF68C8">
        <w:rPr>
          <w:rFonts w:ascii="仿宋" w:eastAsia="仿宋" w:hAnsi="仿宋" w:cs="Helvetica" w:hint="eastAsia"/>
          <w:color w:val="333333"/>
          <w:u w:val="single"/>
        </w:rPr>
        <w:t>1</w:t>
      </w:r>
      <w:r w:rsidR="00786B50">
        <w:rPr>
          <w:rFonts w:ascii="仿宋" w:eastAsia="仿宋" w:hAnsi="仿宋" w:cs="Helvetica"/>
          <w:color w:val="333333"/>
          <w:u w:val="single"/>
        </w:rPr>
        <w:t>2</w:t>
      </w:r>
      <w:r w:rsidRPr="00C9402A">
        <w:rPr>
          <w:rFonts w:ascii="仿宋" w:eastAsia="仿宋" w:hAnsi="仿宋" w:cs="Helvetica" w:hint="eastAsia"/>
          <w:color w:val="333333"/>
        </w:rPr>
        <w:t>月</w:t>
      </w:r>
      <w:r w:rsidR="00F4358A">
        <w:rPr>
          <w:rFonts w:ascii="仿宋" w:eastAsia="仿宋" w:hAnsi="仿宋" w:cs="Helvetica" w:hint="eastAsia"/>
          <w:color w:val="333333"/>
        </w:rPr>
        <w:t xml:space="preserve"> </w:t>
      </w:r>
      <w:r w:rsidR="00786B50">
        <w:rPr>
          <w:rFonts w:ascii="仿宋" w:eastAsia="仿宋" w:hAnsi="仿宋" w:cs="Helvetica"/>
          <w:color w:val="333333"/>
          <w:u w:val="single"/>
        </w:rPr>
        <w:t>23</w:t>
      </w:r>
      <w:r w:rsidRPr="00C9402A">
        <w:rPr>
          <w:rFonts w:ascii="仿宋" w:eastAsia="仿宋" w:hAnsi="仿宋" w:cs="Helvetica" w:hint="eastAsia"/>
          <w:color w:val="333333"/>
        </w:rPr>
        <w:t>日(共</w:t>
      </w:r>
      <w:r w:rsidR="00786B50">
        <w:rPr>
          <w:rFonts w:ascii="仿宋" w:eastAsia="仿宋" w:hAnsi="仿宋" w:cs="Helvetica"/>
          <w:color w:val="333333"/>
        </w:rPr>
        <w:t>5</w:t>
      </w:r>
      <w:r w:rsidRPr="00C9402A">
        <w:rPr>
          <w:rFonts w:ascii="仿宋" w:eastAsia="仿宋" w:hAnsi="仿宋" w:cs="Helvetica" w:hint="eastAsia"/>
          <w:color w:val="333333"/>
        </w:rPr>
        <w:t>天)。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3.联系方式：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>
        <w:rPr>
          <w:rFonts w:ascii="仿宋" w:eastAsia="仿宋" w:hAnsi="仿宋" w:cs="Helvetica" w:hint="eastAsia"/>
          <w:color w:val="333333"/>
        </w:rPr>
        <w:t>商务</w:t>
      </w:r>
      <w:r w:rsidRPr="00C9402A">
        <w:rPr>
          <w:rFonts w:ascii="仿宋" w:eastAsia="仿宋" w:hAnsi="仿宋" w:cs="Helvetica" w:hint="eastAsia"/>
          <w:color w:val="333333"/>
        </w:rPr>
        <w:t>联系人：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</w:t>
      </w:r>
      <w:r w:rsidR="0038491E">
        <w:rPr>
          <w:rFonts w:ascii="仿宋" w:eastAsia="仿宋" w:hAnsi="仿宋" w:cs="Helvetica" w:hint="eastAsia"/>
          <w:color w:val="333333"/>
          <w:u w:val="single"/>
        </w:rPr>
        <w:t>陈先生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</w:t>
      </w:r>
      <w:r w:rsidRPr="00C9402A">
        <w:rPr>
          <w:rFonts w:ascii="仿宋" w:eastAsia="仿宋" w:hAnsi="仿宋" w:cs="Helvetica" w:hint="eastAsia"/>
          <w:color w:val="333333"/>
        </w:rPr>
        <w:t>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="0038491E">
        <w:rPr>
          <w:rFonts w:ascii="仿宋" w:eastAsia="仿宋" w:hAnsi="仿宋" w:cs="Helvetica" w:hint="eastAsia"/>
          <w:color w:val="333333"/>
          <w:u w:val="single"/>
        </w:rPr>
        <w:t>6311824</w:t>
      </w:r>
      <w:r>
        <w:rPr>
          <w:rFonts w:ascii="仿宋" w:eastAsia="仿宋" w:hAnsi="仿宋" w:cs="Helvetica" w:hint="eastAsia"/>
          <w:color w:val="333333"/>
          <w:u w:val="single"/>
        </w:rPr>
        <w:t xml:space="preserve">         </w:t>
      </w:r>
      <w:r w:rsidRPr="00C9402A">
        <w:rPr>
          <w:rFonts w:ascii="仿宋" w:eastAsia="仿宋" w:hAnsi="仿宋" w:cs="Helvetica" w:hint="eastAsia"/>
          <w:color w:val="333333"/>
          <w:u w:val="single"/>
        </w:rPr>
        <w:t xml:space="preserve"> </w:t>
      </w:r>
      <w:r w:rsidRPr="00C9402A">
        <w:rPr>
          <w:rFonts w:hint="eastAsia"/>
          <w:color w:val="333333"/>
        </w:rPr>
        <w:t> 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4.监督部门名称及联系方式：</w:t>
      </w:r>
    </w:p>
    <w:p w:rsidR="00C9402A" w:rsidRPr="00C9402A" w:rsidRDefault="00C9402A" w:rsidP="00C9402A">
      <w:pPr>
        <w:pStyle w:val="a3"/>
        <w:spacing w:line="495" w:lineRule="atLeast"/>
        <w:ind w:firstLine="645"/>
        <w:rPr>
          <w:rFonts w:ascii="微软雅黑" w:eastAsia="微软雅黑" w:hAnsi="微软雅黑" w:cs="Helvetica"/>
          <w:color w:val="333333"/>
        </w:rPr>
      </w:pPr>
      <w:r w:rsidRPr="00C9402A">
        <w:rPr>
          <w:rFonts w:ascii="仿宋" w:eastAsia="仿宋" w:hAnsi="仿宋" w:cs="Helvetica" w:hint="eastAsia"/>
          <w:color w:val="333333"/>
        </w:rPr>
        <w:t>福建</w:t>
      </w:r>
      <w:r>
        <w:rPr>
          <w:rFonts w:ascii="仿宋" w:eastAsia="仿宋" w:hAnsi="仿宋" w:cs="Helvetica" w:hint="eastAsia"/>
          <w:color w:val="333333"/>
        </w:rPr>
        <w:t>福海创石油化工有限公司</w:t>
      </w:r>
      <w:r w:rsidRPr="00C9402A">
        <w:rPr>
          <w:rFonts w:ascii="仿宋" w:eastAsia="仿宋" w:hAnsi="仿宋" w:cs="Helvetica" w:hint="eastAsia"/>
          <w:color w:val="333333"/>
        </w:rPr>
        <w:t>纪检监察室，联系电话：</w:t>
      </w:r>
      <w:r w:rsidRPr="00C9402A">
        <w:rPr>
          <w:rFonts w:ascii="仿宋" w:eastAsia="仿宋" w:hAnsi="仿宋" w:cs="Helvetica" w:hint="eastAsia"/>
          <w:color w:val="333333"/>
          <w:u w:val="single"/>
        </w:rPr>
        <w:t>059</w:t>
      </w:r>
      <w:r>
        <w:rPr>
          <w:rFonts w:ascii="仿宋" w:eastAsia="仿宋" w:hAnsi="仿宋" w:cs="Helvetica" w:hint="eastAsia"/>
          <w:color w:val="333333"/>
          <w:u w:val="single"/>
        </w:rPr>
        <w:t>6</w:t>
      </w:r>
      <w:r w:rsidRPr="00C9402A">
        <w:rPr>
          <w:rFonts w:ascii="仿宋" w:eastAsia="仿宋" w:hAnsi="仿宋" w:cs="Helvetica" w:hint="eastAsia"/>
          <w:color w:val="333333"/>
          <w:u w:val="single"/>
        </w:rPr>
        <w:t>-</w:t>
      </w:r>
      <w:r>
        <w:rPr>
          <w:rFonts w:ascii="仿宋" w:eastAsia="仿宋" w:hAnsi="仿宋" w:cs="Helvetica" w:hint="eastAsia"/>
          <w:color w:val="333333"/>
          <w:u w:val="single"/>
        </w:rPr>
        <w:t>6311774</w:t>
      </w:r>
      <w:r w:rsidRPr="00C9402A">
        <w:rPr>
          <w:rFonts w:ascii="仿宋" w:eastAsia="仿宋" w:hAnsi="仿宋" w:cs="Helvetica" w:hint="eastAsia"/>
          <w:color w:val="333333"/>
        </w:rPr>
        <w:t>。</w:t>
      </w:r>
    </w:p>
    <w:p w:rsidR="00C9402A" w:rsidRPr="00C9402A" w:rsidRDefault="00C9402A">
      <w:bookmarkStart w:id="0" w:name="_GoBack"/>
      <w:bookmarkEnd w:id="0"/>
    </w:p>
    <w:sectPr w:rsidR="00C9402A" w:rsidRPr="00C9402A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E53" w:rsidRDefault="00FE6E53" w:rsidP="0038491E">
      <w:r>
        <w:separator/>
      </w:r>
    </w:p>
  </w:endnote>
  <w:endnote w:type="continuationSeparator" w:id="0">
    <w:p w:rsidR="00FE6E53" w:rsidRDefault="00FE6E53" w:rsidP="0038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E53" w:rsidRDefault="00FE6E53" w:rsidP="0038491E">
      <w:r>
        <w:separator/>
      </w:r>
    </w:p>
  </w:footnote>
  <w:footnote w:type="continuationSeparator" w:id="0">
    <w:p w:rsidR="00FE6E53" w:rsidRDefault="00FE6E53" w:rsidP="00384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01C3E"/>
    <w:rsid w:val="00016645"/>
    <w:rsid w:val="00076B81"/>
    <w:rsid w:val="0008024D"/>
    <w:rsid w:val="00092167"/>
    <w:rsid w:val="000A0E3C"/>
    <w:rsid w:val="000B4CAC"/>
    <w:rsid w:val="000D07B4"/>
    <w:rsid w:val="00100F7B"/>
    <w:rsid w:val="00106CB7"/>
    <w:rsid w:val="00112AD6"/>
    <w:rsid w:val="0017600C"/>
    <w:rsid w:val="00191091"/>
    <w:rsid w:val="001A2A48"/>
    <w:rsid w:val="001A7A55"/>
    <w:rsid w:val="001B2B95"/>
    <w:rsid w:val="001B68D3"/>
    <w:rsid w:val="001D758F"/>
    <w:rsid w:val="001E2367"/>
    <w:rsid w:val="00200A28"/>
    <w:rsid w:val="00204825"/>
    <w:rsid w:val="0022335C"/>
    <w:rsid w:val="002446F8"/>
    <w:rsid w:val="00296F4E"/>
    <w:rsid w:val="002972A6"/>
    <w:rsid w:val="002B2BB3"/>
    <w:rsid w:val="002C2264"/>
    <w:rsid w:val="002C2BD0"/>
    <w:rsid w:val="002D62DC"/>
    <w:rsid w:val="002D6689"/>
    <w:rsid w:val="00302ECF"/>
    <w:rsid w:val="00304F72"/>
    <w:rsid w:val="0032316D"/>
    <w:rsid w:val="00323899"/>
    <w:rsid w:val="003605EF"/>
    <w:rsid w:val="0037794F"/>
    <w:rsid w:val="0038491E"/>
    <w:rsid w:val="00392B3B"/>
    <w:rsid w:val="00395575"/>
    <w:rsid w:val="004019CB"/>
    <w:rsid w:val="004471A7"/>
    <w:rsid w:val="00476438"/>
    <w:rsid w:val="0048234D"/>
    <w:rsid w:val="00487C4B"/>
    <w:rsid w:val="0049488D"/>
    <w:rsid w:val="004C2965"/>
    <w:rsid w:val="00502592"/>
    <w:rsid w:val="00521ECB"/>
    <w:rsid w:val="00575E36"/>
    <w:rsid w:val="00591808"/>
    <w:rsid w:val="005C275F"/>
    <w:rsid w:val="00624D4F"/>
    <w:rsid w:val="00631FF7"/>
    <w:rsid w:val="006456CB"/>
    <w:rsid w:val="0065162B"/>
    <w:rsid w:val="00653693"/>
    <w:rsid w:val="006B31B8"/>
    <w:rsid w:val="006B495D"/>
    <w:rsid w:val="00732F0A"/>
    <w:rsid w:val="00744A00"/>
    <w:rsid w:val="0075595F"/>
    <w:rsid w:val="00770785"/>
    <w:rsid w:val="00775C99"/>
    <w:rsid w:val="00786B50"/>
    <w:rsid w:val="007A4883"/>
    <w:rsid w:val="00847192"/>
    <w:rsid w:val="008E74B1"/>
    <w:rsid w:val="00901E74"/>
    <w:rsid w:val="009301CB"/>
    <w:rsid w:val="00982695"/>
    <w:rsid w:val="00984E20"/>
    <w:rsid w:val="009B2A9F"/>
    <w:rsid w:val="009C450F"/>
    <w:rsid w:val="009C632B"/>
    <w:rsid w:val="00A47280"/>
    <w:rsid w:val="00A47B7A"/>
    <w:rsid w:val="00A85E9F"/>
    <w:rsid w:val="00A90145"/>
    <w:rsid w:val="00A93D8D"/>
    <w:rsid w:val="00A96654"/>
    <w:rsid w:val="00AC29B1"/>
    <w:rsid w:val="00B305A3"/>
    <w:rsid w:val="00B71CA6"/>
    <w:rsid w:val="00B7212F"/>
    <w:rsid w:val="00B727DD"/>
    <w:rsid w:val="00B729C2"/>
    <w:rsid w:val="00BB184B"/>
    <w:rsid w:val="00BB3A9E"/>
    <w:rsid w:val="00BD0867"/>
    <w:rsid w:val="00BD1D00"/>
    <w:rsid w:val="00BD6AB2"/>
    <w:rsid w:val="00BF622D"/>
    <w:rsid w:val="00C06CF7"/>
    <w:rsid w:val="00C0739A"/>
    <w:rsid w:val="00C2680D"/>
    <w:rsid w:val="00C30C60"/>
    <w:rsid w:val="00C33542"/>
    <w:rsid w:val="00C9402A"/>
    <w:rsid w:val="00CB4583"/>
    <w:rsid w:val="00CB6311"/>
    <w:rsid w:val="00CD5BB5"/>
    <w:rsid w:val="00CF607C"/>
    <w:rsid w:val="00D052CA"/>
    <w:rsid w:val="00D73B24"/>
    <w:rsid w:val="00D91F92"/>
    <w:rsid w:val="00DF6108"/>
    <w:rsid w:val="00E07249"/>
    <w:rsid w:val="00E46D13"/>
    <w:rsid w:val="00E709F6"/>
    <w:rsid w:val="00EE2DF7"/>
    <w:rsid w:val="00EE3611"/>
    <w:rsid w:val="00EF137B"/>
    <w:rsid w:val="00EF68C8"/>
    <w:rsid w:val="00F145E6"/>
    <w:rsid w:val="00F201EE"/>
    <w:rsid w:val="00F22F4E"/>
    <w:rsid w:val="00F248A2"/>
    <w:rsid w:val="00F4358A"/>
    <w:rsid w:val="00F560A0"/>
    <w:rsid w:val="00F717C9"/>
    <w:rsid w:val="00F876EA"/>
    <w:rsid w:val="00F96508"/>
    <w:rsid w:val="00FE6E53"/>
    <w:rsid w:val="00FF4CF1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FE3198-10CE-4FC1-AC7A-3718F115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49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491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49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49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49</cp:revision>
  <dcterms:created xsi:type="dcterms:W3CDTF">2018-10-23T01:34:00Z</dcterms:created>
  <dcterms:modified xsi:type="dcterms:W3CDTF">2019-12-19T02:00:00Z</dcterms:modified>
</cp:coreProperties>
</file>