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051B9" w:rsidRDefault="004051B9">
      <w:pPr>
        <w:rPr>
          <w:rFonts w:ascii="宋体"/>
          <w:b/>
          <w:bCs/>
          <w:sz w:val="52"/>
          <w:szCs w:val="52"/>
        </w:rPr>
      </w:pPr>
    </w:p>
    <w:p w:rsidR="004051B9" w:rsidRDefault="004051B9">
      <w:pPr>
        <w:jc w:val="center"/>
        <w:rPr>
          <w:rFonts w:ascii="宋体"/>
          <w:b/>
          <w:bCs/>
          <w:sz w:val="52"/>
          <w:szCs w:val="52"/>
        </w:rPr>
      </w:pPr>
    </w:p>
    <w:p w:rsidR="004051B9" w:rsidRDefault="00B65909">
      <w:pPr>
        <w:jc w:val="center"/>
        <w:rPr>
          <w:rFonts w:ascii="宋体"/>
          <w:b/>
          <w:bCs/>
          <w:sz w:val="52"/>
          <w:szCs w:val="52"/>
        </w:rPr>
      </w:pPr>
      <w:r>
        <w:rPr>
          <w:rFonts w:ascii="宋体" w:hAnsi="宋体" w:cs="宋体" w:hint="eastAsia"/>
          <w:b/>
          <w:bCs/>
          <w:sz w:val="52"/>
          <w:szCs w:val="52"/>
        </w:rPr>
        <w:t>福建省东南电化股份有限公司</w:t>
      </w:r>
    </w:p>
    <w:p w:rsidR="004051B9" w:rsidRDefault="00B65909">
      <w:pPr>
        <w:jc w:val="center"/>
        <w:rPr>
          <w:rFonts w:ascii="宋体"/>
          <w:b/>
          <w:bCs/>
          <w:sz w:val="52"/>
          <w:szCs w:val="52"/>
        </w:rPr>
      </w:pPr>
      <w:r>
        <w:rPr>
          <w:rFonts w:ascii="宋体"/>
          <w:b/>
          <w:bCs/>
          <w:sz w:val="52"/>
          <w:szCs w:val="52"/>
        </w:rPr>
        <w:t>2020</w:t>
      </w:r>
      <w:r>
        <w:rPr>
          <w:rFonts w:ascii="宋体"/>
          <w:b/>
          <w:bCs/>
          <w:sz w:val="52"/>
          <w:szCs w:val="52"/>
        </w:rPr>
        <w:t>年度的电石渣采购项目</w:t>
      </w:r>
    </w:p>
    <w:p w:rsidR="004051B9" w:rsidRDefault="004051B9">
      <w:pPr>
        <w:jc w:val="center"/>
        <w:rPr>
          <w:rFonts w:ascii="宋体"/>
          <w:b/>
          <w:bCs/>
          <w:sz w:val="52"/>
          <w:szCs w:val="52"/>
        </w:rPr>
      </w:pPr>
    </w:p>
    <w:p w:rsidR="004051B9" w:rsidRDefault="004051B9">
      <w:pPr>
        <w:jc w:val="center"/>
        <w:rPr>
          <w:rFonts w:ascii="宋体"/>
          <w:b/>
          <w:bCs/>
          <w:sz w:val="52"/>
          <w:szCs w:val="52"/>
        </w:rPr>
      </w:pPr>
    </w:p>
    <w:p w:rsidR="004051B9" w:rsidRDefault="004051B9">
      <w:pPr>
        <w:jc w:val="center"/>
        <w:rPr>
          <w:rFonts w:ascii="宋体"/>
          <w:b/>
          <w:bCs/>
          <w:sz w:val="52"/>
          <w:szCs w:val="52"/>
        </w:rPr>
      </w:pPr>
    </w:p>
    <w:p w:rsidR="004051B9" w:rsidRDefault="004051B9">
      <w:pPr>
        <w:jc w:val="center"/>
        <w:rPr>
          <w:rFonts w:ascii="宋体"/>
          <w:b/>
          <w:bCs/>
          <w:sz w:val="52"/>
          <w:szCs w:val="52"/>
        </w:rPr>
      </w:pPr>
    </w:p>
    <w:p w:rsidR="004051B9" w:rsidRDefault="00B65909">
      <w:pPr>
        <w:jc w:val="center"/>
        <w:rPr>
          <w:rFonts w:ascii="宋体"/>
          <w:b/>
          <w:bCs/>
          <w:sz w:val="52"/>
          <w:szCs w:val="52"/>
        </w:rPr>
      </w:pPr>
      <w:r>
        <w:rPr>
          <w:rFonts w:ascii="宋体" w:hAnsi="宋体" w:cs="宋体" w:hint="eastAsia"/>
          <w:b/>
          <w:bCs/>
          <w:sz w:val="52"/>
          <w:szCs w:val="52"/>
        </w:rPr>
        <w:t>自主比选文件</w:t>
      </w:r>
    </w:p>
    <w:p w:rsidR="004051B9" w:rsidRDefault="004051B9">
      <w:pPr>
        <w:jc w:val="center"/>
        <w:rPr>
          <w:rFonts w:ascii="宋体"/>
          <w:b/>
          <w:bCs/>
          <w:sz w:val="52"/>
          <w:szCs w:val="52"/>
        </w:rPr>
      </w:pPr>
    </w:p>
    <w:p w:rsidR="004051B9" w:rsidRDefault="004051B9">
      <w:pPr>
        <w:jc w:val="center"/>
        <w:rPr>
          <w:rFonts w:ascii="宋体"/>
          <w:b/>
          <w:bCs/>
          <w:sz w:val="52"/>
          <w:szCs w:val="52"/>
        </w:rPr>
      </w:pPr>
    </w:p>
    <w:p w:rsidR="004051B9" w:rsidRDefault="004051B9">
      <w:pPr>
        <w:jc w:val="center"/>
        <w:rPr>
          <w:rFonts w:ascii="宋体"/>
          <w:b/>
          <w:bCs/>
          <w:sz w:val="52"/>
          <w:szCs w:val="52"/>
        </w:rPr>
      </w:pPr>
    </w:p>
    <w:p w:rsidR="004051B9" w:rsidRDefault="004051B9">
      <w:pPr>
        <w:jc w:val="center"/>
        <w:rPr>
          <w:rFonts w:ascii="宋体"/>
          <w:b/>
          <w:bCs/>
          <w:sz w:val="52"/>
          <w:szCs w:val="52"/>
        </w:rPr>
      </w:pPr>
    </w:p>
    <w:p w:rsidR="004051B9" w:rsidRDefault="00B65909">
      <w:pPr>
        <w:jc w:val="center"/>
        <w:rPr>
          <w:rFonts w:ascii="宋体"/>
          <w:b/>
          <w:bCs/>
          <w:sz w:val="32"/>
          <w:szCs w:val="32"/>
        </w:rPr>
      </w:pPr>
      <w:r>
        <w:rPr>
          <w:rFonts w:ascii="宋体" w:hAnsi="宋体" w:cs="宋体" w:hint="eastAsia"/>
          <w:b/>
          <w:bCs/>
          <w:sz w:val="32"/>
          <w:szCs w:val="32"/>
        </w:rPr>
        <w:t>比选人：福建省东南电化股份有限公司</w:t>
      </w:r>
    </w:p>
    <w:p w:rsidR="004051B9" w:rsidRDefault="00B65909">
      <w:pPr>
        <w:jc w:val="center"/>
        <w:rPr>
          <w:rFonts w:ascii="宋体"/>
          <w:b/>
          <w:bCs/>
          <w:sz w:val="32"/>
          <w:szCs w:val="32"/>
        </w:rPr>
      </w:pPr>
      <w:r>
        <w:rPr>
          <w:rFonts w:ascii="宋体" w:hAnsi="宋体" w:cs="宋体" w:hint="eastAsia"/>
          <w:b/>
          <w:bCs/>
          <w:sz w:val="32"/>
          <w:szCs w:val="32"/>
        </w:rPr>
        <w:t>二〇一九年十</w:t>
      </w:r>
      <w:r>
        <w:rPr>
          <w:rFonts w:ascii="宋体" w:hAnsi="宋体" w:cs="宋体" w:hint="eastAsia"/>
          <w:b/>
          <w:bCs/>
          <w:sz w:val="32"/>
          <w:szCs w:val="32"/>
        </w:rPr>
        <w:t>二</w:t>
      </w:r>
      <w:r>
        <w:rPr>
          <w:rFonts w:ascii="宋体" w:hAnsi="宋体" w:cs="宋体" w:hint="eastAsia"/>
          <w:b/>
          <w:bCs/>
          <w:sz w:val="32"/>
          <w:szCs w:val="32"/>
        </w:rPr>
        <w:t>月</w:t>
      </w:r>
    </w:p>
    <w:p w:rsidR="004051B9" w:rsidRDefault="004051B9">
      <w:pPr>
        <w:ind w:firstLineChars="200" w:firstLine="560"/>
        <w:jc w:val="center"/>
        <w:rPr>
          <w:rFonts w:ascii="宋体"/>
          <w:sz w:val="28"/>
          <w:szCs w:val="28"/>
        </w:rPr>
      </w:pPr>
    </w:p>
    <w:p w:rsidR="004051B9" w:rsidRDefault="004051B9">
      <w:pPr>
        <w:ind w:firstLineChars="200" w:firstLine="560"/>
        <w:jc w:val="center"/>
        <w:rPr>
          <w:rFonts w:ascii="宋体"/>
          <w:sz w:val="28"/>
          <w:szCs w:val="28"/>
        </w:rPr>
      </w:pPr>
    </w:p>
    <w:p w:rsidR="004051B9" w:rsidRDefault="004051B9">
      <w:pPr>
        <w:ind w:firstLineChars="200" w:firstLine="560"/>
        <w:jc w:val="center"/>
        <w:rPr>
          <w:rFonts w:ascii="宋体"/>
          <w:sz w:val="28"/>
          <w:szCs w:val="28"/>
        </w:rPr>
      </w:pPr>
    </w:p>
    <w:p w:rsidR="004051B9" w:rsidRDefault="00B65909">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4051B9" w:rsidRDefault="004051B9">
      <w:pPr>
        <w:jc w:val="left"/>
        <w:rPr>
          <w:rFonts w:ascii="宋体"/>
          <w:color w:val="000000"/>
          <w:sz w:val="32"/>
          <w:szCs w:val="32"/>
        </w:rPr>
      </w:pPr>
    </w:p>
    <w:p w:rsidR="004051B9" w:rsidRDefault="00B65909">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4051B9" w:rsidRDefault="00B65909">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4051B9" w:rsidRDefault="00B65909">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4051B9" w:rsidRDefault="00B65909">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4051B9" w:rsidRDefault="00B65909">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4051B9" w:rsidRDefault="00B65909">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4051B9" w:rsidRDefault="00B65909">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4051B9" w:rsidRDefault="00B65909">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4051B9" w:rsidRDefault="004051B9">
      <w:pPr>
        <w:ind w:firstLineChars="225" w:firstLine="720"/>
        <w:jc w:val="left"/>
        <w:rPr>
          <w:rFonts w:ascii="宋体"/>
          <w:color w:val="000000"/>
          <w:sz w:val="32"/>
          <w:szCs w:val="32"/>
        </w:rPr>
      </w:pPr>
    </w:p>
    <w:p w:rsidR="004051B9" w:rsidRDefault="00B65909">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4051B9" w:rsidRDefault="00B65909">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4051B9" w:rsidRDefault="00B65909">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4051B9" w:rsidRDefault="00B65909">
      <w:pPr>
        <w:ind w:firstLineChars="200" w:firstLine="640"/>
        <w:jc w:val="left"/>
        <w:rPr>
          <w:rFonts w:ascii="宋体"/>
          <w:sz w:val="32"/>
          <w:szCs w:val="32"/>
        </w:rPr>
      </w:pPr>
      <w:r>
        <w:rPr>
          <w:rFonts w:ascii="宋体" w:hAnsi="宋体" w:cs="宋体" w:hint="eastAsia"/>
          <w:sz w:val="32"/>
          <w:szCs w:val="32"/>
        </w:rPr>
        <w:t>附件四：承诺函</w:t>
      </w:r>
    </w:p>
    <w:p w:rsidR="004051B9" w:rsidRDefault="004051B9">
      <w:pPr>
        <w:jc w:val="center"/>
        <w:rPr>
          <w:rFonts w:ascii="宋体" w:hAnsi="宋体" w:cs="宋体"/>
          <w:b/>
          <w:bCs/>
          <w:sz w:val="44"/>
          <w:szCs w:val="44"/>
        </w:rPr>
      </w:pPr>
    </w:p>
    <w:p w:rsidR="004051B9" w:rsidRDefault="004051B9">
      <w:pPr>
        <w:jc w:val="center"/>
        <w:rPr>
          <w:rFonts w:ascii="宋体" w:hAnsi="宋体" w:cs="宋体"/>
          <w:b/>
          <w:bCs/>
          <w:sz w:val="44"/>
          <w:szCs w:val="44"/>
        </w:rPr>
      </w:pPr>
    </w:p>
    <w:p w:rsidR="004051B9" w:rsidRDefault="004051B9">
      <w:pPr>
        <w:jc w:val="center"/>
        <w:rPr>
          <w:rFonts w:ascii="宋体" w:hAnsi="宋体" w:cs="宋体"/>
          <w:b/>
          <w:bCs/>
          <w:sz w:val="44"/>
          <w:szCs w:val="44"/>
        </w:rPr>
      </w:pPr>
    </w:p>
    <w:p w:rsidR="004051B9" w:rsidRDefault="004051B9">
      <w:pPr>
        <w:jc w:val="center"/>
        <w:rPr>
          <w:rFonts w:asciiTheme="minorEastAsia" w:eastAsiaTheme="minorEastAsia" w:hAnsiTheme="minorEastAsia" w:cstheme="minorEastAsia"/>
          <w:b/>
          <w:color w:val="000000"/>
          <w:sz w:val="32"/>
          <w:szCs w:val="32"/>
        </w:rPr>
      </w:pPr>
    </w:p>
    <w:p w:rsidR="004051B9" w:rsidRDefault="004051B9">
      <w:pPr>
        <w:jc w:val="center"/>
        <w:rPr>
          <w:rFonts w:asciiTheme="minorEastAsia" w:eastAsiaTheme="minorEastAsia" w:hAnsiTheme="minorEastAsia" w:cstheme="minorEastAsia"/>
          <w:b/>
          <w:color w:val="000000"/>
          <w:sz w:val="32"/>
          <w:szCs w:val="32"/>
        </w:rPr>
      </w:pPr>
    </w:p>
    <w:p w:rsidR="004051B9" w:rsidRDefault="00B65909">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4051B9" w:rsidRDefault="00B6590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年度的电石渣采购项目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rPr>
        <w:t>。</w:t>
      </w:r>
    </w:p>
    <w:p w:rsidR="004051B9" w:rsidRDefault="00B6590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4051B9" w:rsidRDefault="00B65909">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年度的电石渣采购项目</w:t>
      </w:r>
    </w:p>
    <w:p w:rsidR="004051B9" w:rsidRDefault="00B6590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4051B9" w:rsidRDefault="00B65909">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4051B9" w:rsidRDefault="00B65909">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按合同约定为准</w:t>
      </w:r>
      <w:r>
        <w:rPr>
          <w:rFonts w:ascii="宋体" w:hAnsi="宋体" w:hint="eastAsia"/>
          <w:snapToGrid w:val="0"/>
          <w:spacing w:val="8"/>
          <w:sz w:val="28"/>
          <w:szCs w:val="28"/>
          <w:u w:val="single"/>
        </w:rPr>
        <w:t>。</w:t>
      </w:r>
    </w:p>
    <w:p w:rsidR="004051B9" w:rsidRDefault="00B65909">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甲方提供的地址明细为准。</w:t>
      </w:r>
    </w:p>
    <w:p w:rsidR="004051B9" w:rsidRDefault="00B65909">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4051B9" w:rsidRDefault="00B65909">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2</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1</w:t>
      </w:r>
      <w:r>
        <w:rPr>
          <w:rFonts w:ascii="宋体" w:hAnsi="宋体" w:hint="eastAsia"/>
          <w:sz w:val="28"/>
          <w:szCs w:val="28"/>
          <w:highlight w:val="yellow"/>
          <w:u w:val="single"/>
        </w:rPr>
        <w:t>2</w:t>
      </w:r>
      <w:r>
        <w:rPr>
          <w:rFonts w:ascii="宋体" w:hAnsi="宋体" w:hint="eastAsia"/>
          <w:sz w:val="28"/>
          <w:szCs w:val="28"/>
          <w:highlight w:val="yellow"/>
          <w:u w:val="single"/>
        </w:rPr>
        <w:t>月</w:t>
      </w:r>
      <w:r>
        <w:rPr>
          <w:rFonts w:ascii="宋体" w:hAnsi="宋体" w:hint="eastAsia"/>
          <w:sz w:val="28"/>
          <w:szCs w:val="28"/>
          <w:highlight w:val="yellow"/>
          <w:u w:val="single"/>
        </w:rPr>
        <w:t>11</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4051B9" w:rsidRDefault="00B6590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Pr>
          <w:rFonts w:ascii="宋体" w:hAnsi="宋体"/>
          <w:sz w:val="28"/>
          <w:szCs w:val="28"/>
          <w:u w:val="single"/>
        </w:rPr>
        <w:t>1</w:t>
      </w:r>
      <w:r>
        <w:rPr>
          <w:rFonts w:ascii="宋体" w:hAnsi="宋体" w:hint="eastAsia"/>
          <w:sz w:val="28"/>
          <w:szCs w:val="28"/>
          <w:u w:val="single"/>
        </w:rPr>
        <w:t>2</w:t>
      </w:r>
      <w:r>
        <w:rPr>
          <w:rFonts w:ascii="宋体" w:hAnsi="宋体" w:hint="eastAsia"/>
          <w:sz w:val="28"/>
          <w:szCs w:val="28"/>
        </w:rPr>
        <w:t>月</w:t>
      </w:r>
      <w:r>
        <w:rPr>
          <w:rFonts w:ascii="宋体" w:hAnsi="宋体" w:hint="eastAsia"/>
          <w:sz w:val="28"/>
          <w:szCs w:val="28"/>
          <w:u w:val="single"/>
        </w:rPr>
        <w:t>11</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4051B9" w:rsidRDefault="00B65909">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4051B9" w:rsidRDefault="00B65909">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4051B9" w:rsidRDefault="00B65909">
      <w:pPr>
        <w:spacing w:line="240" w:lineRule="auto"/>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13600852194</w:t>
      </w:r>
    </w:p>
    <w:p w:rsidR="004051B9" w:rsidRDefault="00B65909">
      <w:pPr>
        <w:spacing w:line="240" w:lineRule="auto"/>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bookmarkStart w:id="0" w:name="_GoBack"/>
      <w:bookmarkEnd w:id="0"/>
    </w:p>
    <w:p w:rsidR="004051B9" w:rsidRDefault="00B65909">
      <w:pPr>
        <w:spacing w:line="240" w:lineRule="auto"/>
        <w:ind w:firstLineChars="200" w:firstLine="560"/>
        <w:rPr>
          <w:rFonts w:ascii="宋体" w:hAnsi="宋体"/>
          <w:sz w:val="28"/>
          <w:szCs w:val="28"/>
        </w:rPr>
      </w:pPr>
      <w:r>
        <w:rPr>
          <w:rFonts w:ascii="宋体" w:hAnsi="宋体" w:hint="eastAsia"/>
          <w:sz w:val="28"/>
          <w:szCs w:val="28"/>
        </w:rPr>
        <w:lastRenderedPageBreak/>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4051B9" w:rsidRDefault="00B65909">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4051B9" w:rsidRDefault="00B65909">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4051B9" w:rsidRDefault="00B65909">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4051B9" w:rsidRDefault="00B65909">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1</w:t>
      </w:r>
      <w:r>
        <w:rPr>
          <w:rFonts w:ascii="宋体" w:hAnsi="宋体" w:hint="eastAsia"/>
          <w:sz w:val="28"/>
          <w:szCs w:val="28"/>
          <w:highlight w:val="yellow"/>
        </w:rPr>
        <w:t>2</w:t>
      </w:r>
      <w:r>
        <w:rPr>
          <w:rFonts w:ascii="宋体" w:hAnsi="宋体" w:hint="eastAsia"/>
          <w:sz w:val="28"/>
          <w:szCs w:val="28"/>
          <w:highlight w:val="yellow"/>
        </w:rPr>
        <w:t>月</w:t>
      </w:r>
      <w:r>
        <w:rPr>
          <w:rFonts w:ascii="宋体" w:hAnsi="宋体"/>
          <w:sz w:val="28"/>
          <w:szCs w:val="28"/>
          <w:highlight w:val="yellow"/>
        </w:rPr>
        <w:t>2</w:t>
      </w:r>
      <w:r>
        <w:rPr>
          <w:rFonts w:ascii="宋体" w:hAnsi="宋体" w:hint="eastAsia"/>
          <w:sz w:val="28"/>
          <w:szCs w:val="28"/>
          <w:highlight w:val="yellow"/>
        </w:rPr>
        <w:t>日</w:t>
      </w:r>
    </w:p>
    <w:p w:rsidR="004051B9" w:rsidRDefault="004051B9">
      <w:pPr>
        <w:spacing w:line="400" w:lineRule="exact"/>
        <w:jc w:val="center"/>
        <w:rPr>
          <w:rFonts w:ascii="宋体" w:hAnsi="宋体"/>
          <w:sz w:val="28"/>
          <w:szCs w:val="28"/>
          <w:highlight w:val="yellow"/>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4051B9">
      <w:pPr>
        <w:ind w:firstLineChars="225" w:firstLine="723"/>
        <w:jc w:val="center"/>
        <w:rPr>
          <w:rFonts w:ascii="宋体" w:hAnsi="宋体" w:cs="宋体"/>
          <w:b/>
          <w:bCs/>
          <w:sz w:val="32"/>
          <w:szCs w:val="32"/>
        </w:rPr>
      </w:pPr>
    </w:p>
    <w:p w:rsidR="004051B9" w:rsidRDefault="00B65909">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4051B9" w:rsidRDefault="00B65909">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4051B9" w:rsidRDefault="00B65909">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2020</w:t>
      </w:r>
      <w:r>
        <w:rPr>
          <w:rFonts w:ascii="宋体" w:hAnsi="宋体" w:cs="宋体" w:hint="eastAsia"/>
          <w:sz w:val="28"/>
          <w:szCs w:val="28"/>
          <w:highlight w:val="yellow"/>
        </w:rPr>
        <w:t>年度的电石渣采购项目</w:t>
      </w:r>
      <w:r>
        <w:rPr>
          <w:rFonts w:ascii="宋体" w:hAnsi="宋体" w:cs="宋体" w:hint="eastAsia"/>
          <w:sz w:val="28"/>
          <w:szCs w:val="28"/>
        </w:rPr>
        <w:t>。</w:t>
      </w:r>
    </w:p>
    <w:p w:rsidR="004051B9" w:rsidRDefault="00B65909">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700" w:type="dxa"/>
        <w:jc w:val="center"/>
        <w:tblLayout w:type="fixed"/>
        <w:tblLook w:val="04A0" w:firstRow="1" w:lastRow="0" w:firstColumn="1" w:lastColumn="0" w:noHBand="0" w:noVBand="1"/>
      </w:tblPr>
      <w:tblGrid>
        <w:gridCol w:w="1368"/>
        <w:gridCol w:w="990"/>
        <w:gridCol w:w="3914"/>
        <w:gridCol w:w="2428"/>
      </w:tblGrid>
      <w:tr w:rsidR="004051B9">
        <w:trPr>
          <w:trHeight w:val="337"/>
          <w:jc w:val="center"/>
        </w:trPr>
        <w:tc>
          <w:tcPr>
            <w:tcW w:w="1368" w:type="dxa"/>
            <w:vAlign w:val="center"/>
          </w:tcPr>
          <w:p w:rsidR="004051B9" w:rsidRDefault="00B65909">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990" w:type="dxa"/>
            <w:vAlign w:val="center"/>
          </w:tcPr>
          <w:p w:rsidR="004051B9" w:rsidRDefault="00B65909">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3914" w:type="dxa"/>
            <w:vAlign w:val="center"/>
          </w:tcPr>
          <w:p w:rsidR="004051B9" w:rsidRDefault="00B65909">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要求</w:t>
            </w:r>
          </w:p>
        </w:tc>
        <w:tc>
          <w:tcPr>
            <w:tcW w:w="2428" w:type="dxa"/>
            <w:vAlign w:val="center"/>
          </w:tcPr>
          <w:p w:rsidR="004051B9" w:rsidRDefault="00B65909">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考核条款</w:t>
            </w:r>
          </w:p>
        </w:tc>
      </w:tr>
      <w:tr w:rsidR="004051B9">
        <w:trPr>
          <w:trHeight w:hRule="exact" w:val="3712"/>
          <w:jc w:val="center"/>
        </w:trPr>
        <w:tc>
          <w:tcPr>
            <w:tcW w:w="1368" w:type="dxa"/>
            <w:vAlign w:val="center"/>
          </w:tcPr>
          <w:p w:rsidR="004051B9" w:rsidRDefault="00B65909">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电石渣采购项目</w:t>
            </w:r>
          </w:p>
        </w:tc>
        <w:tc>
          <w:tcPr>
            <w:tcW w:w="990" w:type="dxa"/>
            <w:vAlign w:val="center"/>
          </w:tcPr>
          <w:p w:rsidR="004051B9" w:rsidRDefault="00B65909">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每月约</w:t>
            </w:r>
            <w:r>
              <w:rPr>
                <w:rFonts w:asciiTheme="minorEastAsia" w:eastAsiaTheme="minorEastAsia" w:hAnsiTheme="minorEastAsia" w:cstheme="minorEastAsia" w:hint="eastAsia"/>
                <w:sz w:val="28"/>
                <w:szCs w:val="28"/>
              </w:rPr>
              <w:t>500</w:t>
            </w:r>
            <w:r>
              <w:rPr>
                <w:rFonts w:asciiTheme="minorEastAsia" w:eastAsiaTheme="minorEastAsia" w:hAnsiTheme="minorEastAsia" w:cstheme="minorEastAsia" w:hint="eastAsia"/>
                <w:sz w:val="28"/>
                <w:szCs w:val="28"/>
              </w:rPr>
              <w:t>吨</w:t>
            </w:r>
          </w:p>
        </w:tc>
        <w:tc>
          <w:tcPr>
            <w:tcW w:w="3914" w:type="dxa"/>
            <w:vAlign w:val="center"/>
          </w:tcPr>
          <w:p w:rsidR="004051B9" w:rsidRDefault="00B65909">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参照按东南电化公司标准（电石渣纯度不低于</w:t>
            </w:r>
            <w:r>
              <w:rPr>
                <w:rFonts w:asciiTheme="minorEastAsia" w:eastAsiaTheme="minorEastAsia" w:hAnsiTheme="minorEastAsia" w:cstheme="minorEastAsia" w:hint="eastAsia"/>
                <w:color w:val="000000"/>
                <w:sz w:val="28"/>
                <w:szCs w:val="28"/>
              </w:rPr>
              <w:t>88%</w:t>
            </w:r>
            <w:r>
              <w:rPr>
                <w:rFonts w:asciiTheme="minorEastAsia" w:eastAsiaTheme="minorEastAsia" w:hAnsiTheme="minorEastAsia" w:cstheme="minorEastAsia" w:hint="eastAsia"/>
                <w:color w:val="000000"/>
                <w:sz w:val="28"/>
                <w:szCs w:val="28"/>
              </w:rPr>
              <w:t>，含水率不高于</w:t>
            </w:r>
            <w:r>
              <w:rPr>
                <w:rFonts w:asciiTheme="minorEastAsia" w:eastAsiaTheme="minorEastAsia" w:hAnsiTheme="minorEastAsia" w:cstheme="minorEastAsia" w:hint="eastAsia"/>
                <w:color w:val="000000"/>
                <w:sz w:val="28"/>
                <w:szCs w:val="28"/>
              </w:rPr>
              <w:t>45%</w:t>
            </w:r>
            <w:r>
              <w:rPr>
                <w:rFonts w:asciiTheme="minorEastAsia" w:eastAsiaTheme="minorEastAsia" w:hAnsiTheme="minorEastAsia" w:cstheme="minorEastAsia" w:hint="eastAsia"/>
                <w:color w:val="000000"/>
                <w:sz w:val="28"/>
                <w:szCs w:val="28"/>
              </w:rPr>
              <w:t>，酸不溶物不高于</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。不能含大于</w:t>
            </w:r>
            <w:r>
              <w:rPr>
                <w:rFonts w:asciiTheme="minorEastAsia" w:eastAsiaTheme="minorEastAsia" w:hAnsiTheme="minorEastAsia" w:cstheme="minorEastAsia" w:hint="eastAsia"/>
                <w:color w:val="000000"/>
                <w:sz w:val="28"/>
                <w:szCs w:val="28"/>
              </w:rPr>
              <w:t>3mm</w:t>
            </w:r>
            <w:r>
              <w:rPr>
                <w:rFonts w:asciiTheme="minorEastAsia" w:eastAsiaTheme="minorEastAsia" w:hAnsiTheme="minorEastAsia" w:cstheme="minorEastAsia" w:hint="eastAsia"/>
                <w:color w:val="000000"/>
                <w:sz w:val="28"/>
                <w:szCs w:val="28"/>
              </w:rPr>
              <w:t>以上杂物（</w:t>
            </w:r>
            <w:proofErr w:type="gramStart"/>
            <w:r>
              <w:rPr>
                <w:rFonts w:asciiTheme="minorEastAsia" w:eastAsiaTheme="minorEastAsia" w:hAnsiTheme="minorEastAsia" w:cstheme="minorEastAsia" w:hint="eastAsia"/>
                <w:color w:val="000000"/>
                <w:sz w:val="28"/>
                <w:szCs w:val="28"/>
              </w:rPr>
              <w:t>硬质物</w:t>
            </w:r>
            <w:proofErr w:type="gramEnd"/>
            <w:r>
              <w:rPr>
                <w:rFonts w:asciiTheme="minorEastAsia" w:eastAsiaTheme="minorEastAsia" w:hAnsiTheme="minorEastAsia" w:cstheme="minorEastAsia" w:hint="eastAsia"/>
                <w:color w:val="000000"/>
                <w:sz w:val="28"/>
                <w:szCs w:val="28"/>
              </w:rPr>
              <w:t>和软质物）。</w:t>
            </w:r>
          </w:p>
        </w:tc>
        <w:tc>
          <w:tcPr>
            <w:tcW w:w="2428" w:type="dxa"/>
            <w:vAlign w:val="center"/>
          </w:tcPr>
          <w:p w:rsidR="004051B9" w:rsidRDefault="00B65909">
            <w:pPr>
              <w:widowControl/>
              <w:jc w:val="center"/>
              <w:textAlignment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质量不达标，每相差</w:t>
            </w: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，扣总价</w:t>
            </w:r>
            <w:r>
              <w:rPr>
                <w:rFonts w:asciiTheme="minorEastAsia" w:eastAsiaTheme="minorEastAsia" w:hAnsiTheme="minorEastAsia" w:cstheme="minorEastAsia" w:hint="eastAsia"/>
                <w:color w:val="000000"/>
                <w:sz w:val="28"/>
                <w:szCs w:val="28"/>
              </w:rPr>
              <w:t>5%</w:t>
            </w:r>
            <w:r>
              <w:rPr>
                <w:rFonts w:asciiTheme="minorEastAsia" w:eastAsiaTheme="minorEastAsia" w:hAnsiTheme="minorEastAsia" w:cstheme="minorEastAsia" w:hint="eastAsia"/>
                <w:color w:val="000000"/>
                <w:sz w:val="28"/>
                <w:szCs w:val="28"/>
              </w:rPr>
              <w:t>。</w:t>
            </w:r>
          </w:p>
        </w:tc>
      </w:tr>
    </w:tbl>
    <w:p w:rsidR="004051B9" w:rsidRDefault="00B65909">
      <w:pPr>
        <w:rPr>
          <w:rFonts w:ascii="宋体" w:hAnsi="宋体" w:cs="宋体"/>
          <w:sz w:val="28"/>
          <w:szCs w:val="28"/>
        </w:rPr>
      </w:pPr>
      <w:r>
        <w:rPr>
          <w:rFonts w:ascii="宋体" w:hAnsi="宋体" w:cs="宋体" w:hint="eastAsia"/>
          <w:sz w:val="28"/>
          <w:szCs w:val="28"/>
        </w:rPr>
        <w:t xml:space="preserve">  </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90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rPr>
        <w:t>。</w:t>
      </w:r>
    </w:p>
    <w:p w:rsidR="004051B9" w:rsidRDefault="00B65909">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4051B9" w:rsidRDefault="00B65909">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4051B9" w:rsidRDefault="00B65909">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4051B9" w:rsidRDefault="00B65909">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4051B9" w:rsidRDefault="00B65909">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4051B9" w:rsidRDefault="00B65909">
      <w:pPr>
        <w:jc w:val="left"/>
        <w:rPr>
          <w:rFonts w:ascii="宋体"/>
          <w:b/>
          <w:bCs/>
          <w:sz w:val="28"/>
          <w:szCs w:val="28"/>
        </w:rPr>
      </w:pPr>
      <w:r>
        <w:rPr>
          <w:rFonts w:ascii="宋体" w:hAnsi="宋体" w:cs="宋体"/>
          <w:b/>
          <w:bCs/>
          <w:sz w:val="28"/>
          <w:szCs w:val="28"/>
        </w:rPr>
        <w:lastRenderedPageBreak/>
        <w:t>3</w:t>
      </w:r>
      <w:r>
        <w:rPr>
          <w:rFonts w:ascii="宋体" w:hAnsi="宋体" w:cs="宋体" w:hint="eastAsia"/>
          <w:b/>
          <w:bCs/>
          <w:sz w:val="28"/>
          <w:szCs w:val="28"/>
        </w:rPr>
        <w:t>、比选文件组成</w:t>
      </w:r>
    </w:p>
    <w:p w:rsidR="004051B9" w:rsidRDefault="00B65909">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4051B9" w:rsidRDefault="00B65909">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4051B9" w:rsidRDefault="00B65909">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4051B9" w:rsidRDefault="00B65909">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4051B9" w:rsidRDefault="00B65909">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4051B9" w:rsidRDefault="00B65909">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4051B9" w:rsidRDefault="00B65909">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w:t>
      </w:r>
      <w:r>
        <w:rPr>
          <w:rFonts w:ascii="宋体" w:hAnsi="宋体" w:cs="宋体" w:hint="eastAsia"/>
          <w:sz w:val="28"/>
          <w:szCs w:val="28"/>
        </w:rPr>
        <w:t>人，对方在收到该通知后应立即以书面形式予以确认；参选人未按规定时间予以确认或未按规定时间地点领取书面文件的，视比选通知已收到。</w:t>
      </w:r>
    </w:p>
    <w:p w:rsidR="004051B9" w:rsidRDefault="00B65909">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4051B9" w:rsidRDefault="00B65909">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w:t>
      </w:r>
      <w:r>
        <w:rPr>
          <w:rFonts w:ascii="宋体" w:hAnsi="宋体" w:cs="宋体" w:hint="eastAsia"/>
          <w:sz w:val="28"/>
          <w:szCs w:val="28"/>
        </w:rPr>
        <w:lastRenderedPageBreak/>
        <w:t>约束作用。</w:t>
      </w:r>
    </w:p>
    <w:p w:rsidR="004051B9" w:rsidRDefault="00B65909">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4051B9" w:rsidRDefault="00B6590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4051B9" w:rsidRDefault="00B65909">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4051B9" w:rsidRDefault="00B6590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4051B9" w:rsidRDefault="00B6590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4051B9" w:rsidRDefault="00B65909">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4051B9" w:rsidRDefault="00B65909">
      <w:pPr>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7.1</w:t>
      </w:r>
      <w:r>
        <w:rPr>
          <w:rFonts w:asciiTheme="minorEastAsia" w:eastAsiaTheme="minorEastAsia" w:hAnsiTheme="minorEastAsia" w:hint="eastAsia"/>
          <w:color w:val="000000" w:themeColor="text1"/>
          <w:sz w:val="28"/>
          <w:szCs w:val="28"/>
        </w:rPr>
        <w:t>保证金提交的时间：比选文件递交截止时间之前，</w:t>
      </w:r>
      <w:r>
        <w:rPr>
          <w:rFonts w:asciiTheme="minorEastAsia" w:eastAsiaTheme="minorEastAsia" w:hAnsiTheme="minorEastAsia" w:hint="eastAsia"/>
          <w:color w:val="000000" w:themeColor="text1"/>
          <w:sz w:val="28"/>
          <w:szCs w:val="28"/>
          <w:highlight w:val="yellow"/>
        </w:rPr>
        <w:t>即</w:t>
      </w:r>
      <w:r>
        <w:rPr>
          <w:rFonts w:asciiTheme="minorEastAsia" w:eastAsiaTheme="minorEastAsia" w:hAnsiTheme="minorEastAsia" w:hint="eastAsia"/>
          <w:color w:val="000000" w:themeColor="text1"/>
          <w:sz w:val="28"/>
          <w:szCs w:val="28"/>
          <w:highlight w:val="yellow"/>
        </w:rPr>
        <w:t>2019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hint="eastAsia"/>
          <w:color w:val="000000" w:themeColor="text1"/>
          <w:sz w:val="28"/>
          <w:szCs w:val="28"/>
          <w:highlight w:val="yellow"/>
        </w:rPr>
        <w:t>12</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hint="eastAsia"/>
          <w:color w:val="000000" w:themeColor="text1"/>
          <w:sz w:val="28"/>
          <w:szCs w:val="28"/>
          <w:highlight w:val="yellow"/>
        </w:rPr>
        <w:t>11</w:t>
      </w:r>
      <w:r>
        <w:rPr>
          <w:rFonts w:asciiTheme="minorEastAsia" w:eastAsiaTheme="minorEastAsia" w:hAnsiTheme="minorEastAsia" w:hint="eastAsia"/>
          <w:color w:val="000000" w:themeColor="text1"/>
          <w:sz w:val="28"/>
          <w:szCs w:val="28"/>
          <w:highlight w:val="yellow"/>
        </w:rPr>
        <w:t>日</w:t>
      </w:r>
      <w:r>
        <w:rPr>
          <w:rFonts w:asciiTheme="minorEastAsia" w:eastAsiaTheme="minorEastAsia" w:hAnsiTheme="minorEastAsia" w:hint="eastAsia"/>
          <w:color w:val="000000" w:themeColor="text1"/>
          <w:sz w:val="28"/>
          <w:szCs w:val="28"/>
          <w:highlight w:val="yellow"/>
        </w:rPr>
        <w:t>16</w:t>
      </w:r>
      <w:r>
        <w:rPr>
          <w:rFonts w:asciiTheme="minorEastAsia" w:eastAsiaTheme="minorEastAsia" w:hAnsiTheme="minorEastAsia" w:hint="eastAsia"/>
          <w:color w:val="000000" w:themeColor="text1"/>
          <w:sz w:val="28"/>
          <w:szCs w:val="28"/>
          <w:highlight w:val="yellow"/>
        </w:rPr>
        <w:t>时前。</w:t>
      </w:r>
    </w:p>
    <w:p w:rsidR="004051B9" w:rsidRDefault="00B65909">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7.2</w:t>
      </w:r>
      <w:r>
        <w:rPr>
          <w:rFonts w:asciiTheme="minorEastAsia" w:eastAsiaTheme="minorEastAsia" w:hAnsiTheme="minorEastAsia" w:hint="eastAsia"/>
          <w:color w:val="000000" w:themeColor="text1"/>
          <w:sz w:val="28"/>
          <w:szCs w:val="28"/>
        </w:rPr>
        <w:t>保证金提交的方式：从参选人所在地企业基本账户银行以电汇或银行转账的形式，汇到比选人下列指定的保证金账户：</w:t>
      </w:r>
    </w:p>
    <w:p w:rsidR="004051B9" w:rsidRDefault="00B65909">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福建省东南电化股份有限公司</w:t>
      </w:r>
    </w:p>
    <w:p w:rsidR="004051B9" w:rsidRDefault="00B65909">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35001002406052517017</w:t>
      </w:r>
    </w:p>
    <w:p w:rsidR="004051B9" w:rsidRDefault="00B65909">
      <w:pPr>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省</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建</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行</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营</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业</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部</w:t>
      </w:r>
    </w:p>
    <w:p w:rsidR="004051B9" w:rsidRDefault="00B65909">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7.3</w:t>
      </w:r>
      <w:r>
        <w:rPr>
          <w:rFonts w:asciiTheme="minorEastAsia" w:eastAsiaTheme="minorEastAsia" w:hAnsiTheme="minorEastAsia" w:hint="eastAsia"/>
          <w:color w:val="000000" w:themeColor="text1"/>
          <w:sz w:val="28"/>
          <w:szCs w:val="28"/>
        </w:rPr>
        <w:t>比选保证金提交的金额：</w:t>
      </w:r>
    </w:p>
    <w:p w:rsidR="004051B9" w:rsidRDefault="00B65909">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7.3.</w:t>
      </w:r>
      <w:r>
        <w:rPr>
          <w:rFonts w:ascii="宋体" w:hAnsi="宋体" w:cs="宋体" w:hint="eastAsia"/>
          <w:sz w:val="28"/>
          <w:szCs w:val="28"/>
          <w:highlight w:val="yellow"/>
        </w:rPr>
        <w:t>2020</w:t>
      </w:r>
      <w:r>
        <w:rPr>
          <w:rFonts w:ascii="宋体" w:hAnsi="宋体" w:cs="宋体" w:hint="eastAsia"/>
          <w:sz w:val="28"/>
          <w:szCs w:val="28"/>
          <w:highlight w:val="yellow"/>
        </w:rPr>
        <w:t>年度的电石渣采购项目</w:t>
      </w:r>
      <w:r>
        <w:rPr>
          <w:rFonts w:asciiTheme="minorEastAsia" w:eastAsiaTheme="minorEastAsia" w:hAnsiTheme="minorEastAsia" w:hint="eastAsia"/>
          <w:color w:val="000000" w:themeColor="text1"/>
          <w:sz w:val="28"/>
          <w:szCs w:val="28"/>
        </w:rPr>
        <w:t>比选保证金人民币</w:t>
      </w:r>
      <w:r>
        <w:rPr>
          <w:rFonts w:asciiTheme="minorEastAsia" w:eastAsiaTheme="minorEastAsia" w:hAnsiTheme="minorEastAsia" w:hint="eastAsia"/>
          <w:color w:val="000000" w:themeColor="text1"/>
          <w:sz w:val="28"/>
          <w:szCs w:val="28"/>
        </w:rPr>
        <w:t>30000</w:t>
      </w:r>
      <w:r>
        <w:rPr>
          <w:rFonts w:asciiTheme="minorEastAsia" w:eastAsiaTheme="minorEastAsia" w:hAnsiTheme="minorEastAsia" w:hint="eastAsia"/>
          <w:color w:val="000000" w:themeColor="text1"/>
          <w:sz w:val="28"/>
          <w:szCs w:val="28"/>
        </w:rPr>
        <w:t>元（大写：叁万元整）。</w:t>
      </w:r>
    </w:p>
    <w:p w:rsidR="004051B9" w:rsidRDefault="00B65909">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7.4 </w:t>
      </w:r>
      <w:r>
        <w:rPr>
          <w:rFonts w:ascii="宋体" w:hAnsi="宋体" w:cs="宋体" w:hint="eastAsia"/>
          <w:sz w:val="28"/>
          <w:szCs w:val="28"/>
          <w:highlight w:val="yellow"/>
        </w:rPr>
        <w:t>2019</w:t>
      </w:r>
      <w:r>
        <w:rPr>
          <w:rFonts w:ascii="宋体" w:hAnsi="宋体" w:cs="宋体" w:hint="eastAsia"/>
          <w:sz w:val="28"/>
          <w:szCs w:val="28"/>
          <w:highlight w:val="yellow"/>
        </w:rPr>
        <w:t>年度的电石渣采购项目</w:t>
      </w:r>
      <w:r>
        <w:rPr>
          <w:rFonts w:asciiTheme="minorEastAsia" w:eastAsiaTheme="minorEastAsia" w:hAnsiTheme="minorEastAsia" w:hint="eastAsia"/>
          <w:color w:val="000000" w:themeColor="text1"/>
          <w:sz w:val="28"/>
          <w:szCs w:val="28"/>
        </w:rPr>
        <w:t>承包商可不缴纳比选保证金。</w:t>
      </w:r>
    </w:p>
    <w:p w:rsidR="004051B9" w:rsidRDefault="00B65909">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4051B9" w:rsidRDefault="00B65909">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w:t>
      </w:r>
      <w:r>
        <w:rPr>
          <w:rFonts w:ascii="宋体" w:hAnsi="宋体" w:cs="宋体" w:hint="eastAsia"/>
          <w:b/>
          <w:sz w:val="28"/>
          <w:szCs w:val="28"/>
          <w:u w:val="single"/>
        </w:rPr>
        <w:t>2</w:t>
      </w:r>
      <w:r>
        <w:rPr>
          <w:rFonts w:ascii="宋体" w:hAnsi="宋体" w:cs="宋体" w:hint="eastAsia"/>
          <w:b/>
          <w:sz w:val="28"/>
          <w:szCs w:val="28"/>
        </w:rPr>
        <w:t>月</w:t>
      </w:r>
      <w:r>
        <w:rPr>
          <w:rFonts w:ascii="宋体" w:hAnsi="宋体" w:cs="宋体" w:hint="eastAsia"/>
          <w:b/>
          <w:sz w:val="28"/>
          <w:szCs w:val="28"/>
          <w:u w:val="single"/>
        </w:rPr>
        <w:t>11</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lastRenderedPageBreak/>
        <w:t>分。</w:t>
      </w:r>
    </w:p>
    <w:p w:rsidR="004051B9" w:rsidRDefault="00B65909">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4051B9" w:rsidRDefault="00B65909">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4051B9" w:rsidRDefault="00B65909">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4051B9" w:rsidRDefault="00B65909">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4051B9" w:rsidRDefault="00B65909">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w:t>
      </w:r>
      <w:r>
        <w:rPr>
          <w:rFonts w:ascii="宋体" w:hAnsi="宋体" w:cs="宋体" w:hint="eastAsia"/>
          <w:sz w:val="28"/>
          <w:szCs w:val="28"/>
        </w:rPr>
        <w:t>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4051B9" w:rsidRDefault="004051B9">
      <w:pPr>
        <w:jc w:val="center"/>
        <w:rPr>
          <w:rFonts w:ascii="宋体" w:hAnsi="宋体" w:cs="宋体"/>
          <w:color w:val="000000"/>
          <w:sz w:val="32"/>
          <w:szCs w:val="32"/>
        </w:rPr>
      </w:pPr>
    </w:p>
    <w:p w:rsidR="004051B9" w:rsidRDefault="004051B9">
      <w:pPr>
        <w:jc w:val="center"/>
        <w:rPr>
          <w:rFonts w:ascii="宋体" w:hAnsi="宋体" w:cs="宋体"/>
          <w:color w:val="000000"/>
          <w:sz w:val="32"/>
          <w:szCs w:val="32"/>
        </w:rPr>
      </w:pPr>
    </w:p>
    <w:p w:rsidR="004051B9" w:rsidRDefault="004051B9">
      <w:pPr>
        <w:jc w:val="center"/>
        <w:rPr>
          <w:rFonts w:ascii="宋体" w:hAnsi="宋体" w:cs="宋体"/>
          <w:color w:val="000000"/>
          <w:sz w:val="32"/>
          <w:szCs w:val="32"/>
        </w:rPr>
      </w:pPr>
    </w:p>
    <w:p w:rsidR="004051B9" w:rsidRDefault="004051B9">
      <w:pPr>
        <w:jc w:val="center"/>
        <w:rPr>
          <w:rFonts w:ascii="宋体" w:hAnsi="宋体" w:cs="宋体"/>
          <w:color w:val="000000"/>
          <w:sz w:val="32"/>
          <w:szCs w:val="32"/>
        </w:rPr>
      </w:pPr>
    </w:p>
    <w:p w:rsidR="004051B9" w:rsidRDefault="004051B9">
      <w:pPr>
        <w:jc w:val="center"/>
        <w:rPr>
          <w:rFonts w:ascii="宋体" w:hAnsi="宋体" w:cs="宋体"/>
          <w:color w:val="000000"/>
          <w:sz w:val="32"/>
          <w:szCs w:val="32"/>
        </w:rPr>
      </w:pPr>
    </w:p>
    <w:p w:rsidR="004051B9" w:rsidRDefault="00B65909">
      <w:pPr>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4051B9" w:rsidRDefault="00B65909">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4051B9" w:rsidRDefault="00B6590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4051B9" w:rsidRDefault="00B6590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4051B9" w:rsidRDefault="00B6590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开户许可证</w:t>
      </w:r>
      <w:r>
        <w:rPr>
          <w:rFonts w:asciiTheme="minorEastAsia" w:eastAsiaTheme="minorEastAsia" w:hAnsiTheme="minorEastAsia" w:hint="eastAsia"/>
          <w:sz w:val="28"/>
          <w:szCs w:val="28"/>
        </w:rPr>
        <w:t>等。</w:t>
      </w:r>
    </w:p>
    <w:p w:rsidR="004051B9" w:rsidRDefault="00B65909">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4051B9" w:rsidRDefault="00B65909">
      <w:pPr>
        <w:pStyle w:val="10"/>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hint="eastAsia"/>
          <w:color w:val="000000"/>
          <w:sz w:val="28"/>
          <w:szCs w:val="28"/>
        </w:rPr>
        <w:t>④参选单位需提供</w:t>
      </w:r>
      <w:r>
        <w:rPr>
          <w:rFonts w:asciiTheme="minorEastAsia" w:eastAsiaTheme="minorEastAsia" w:hAnsiTheme="minorEastAsia" w:cs="宋体" w:hint="eastAsia"/>
          <w:color w:val="000000"/>
          <w:sz w:val="28"/>
          <w:szCs w:val="28"/>
        </w:rPr>
        <w:t>相应电石渣来源、质量等相关说明文件。</w:t>
      </w:r>
    </w:p>
    <w:p w:rsidR="004051B9" w:rsidRDefault="00B6590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参选单位缴纳比选保证金的交款单据原件或银行电子回单。</w:t>
      </w:r>
    </w:p>
    <w:p w:rsidR="004051B9" w:rsidRDefault="00B6590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4051B9" w:rsidRDefault="00B6590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⑦以上①至</w:t>
      </w:r>
      <w:r>
        <w:rPr>
          <w:rFonts w:asciiTheme="minorEastAsia" w:eastAsiaTheme="minorEastAsia" w:hAnsiTheme="minorEastAsia"/>
          <w:color w:val="000000"/>
          <w:sz w:val="28"/>
          <w:szCs w:val="28"/>
        </w:rPr>
        <w:t>⑤</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hint="eastAsia"/>
          <w:color w:val="000000"/>
          <w:sz w:val="28"/>
          <w:szCs w:val="28"/>
        </w:rPr>
        <w:t>⑥项内容单独密封、加盖公章、在封面注明报价单。</w:t>
      </w:r>
    </w:p>
    <w:p w:rsidR="004051B9" w:rsidRDefault="00B65909">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4051B9" w:rsidRDefault="00B65909">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4051B9" w:rsidRDefault="00B65909">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4051B9" w:rsidRDefault="00B65909">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4051B9" w:rsidRDefault="00B65909">
      <w:pPr>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4051B9" w:rsidRDefault="00B65909">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4051B9" w:rsidRDefault="00B65909">
      <w:pPr>
        <w:widowControl/>
        <w:snapToGrid w:val="0"/>
        <w:spacing w:line="360" w:lineRule="auto"/>
        <w:rPr>
          <w:rFonts w:ascii="宋体"/>
          <w:sz w:val="28"/>
          <w:szCs w:val="28"/>
        </w:rPr>
      </w:pPr>
      <w:r>
        <w:rPr>
          <w:rFonts w:ascii="宋体" w:hAnsi="宋体" w:cs="宋体" w:hint="eastAsia"/>
          <w:sz w:val="28"/>
          <w:szCs w:val="28"/>
        </w:rPr>
        <w:t>不负担上述费用。</w:t>
      </w:r>
    </w:p>
    <w:p w:rsidR="004051B9" w:rsidRDefault="00B65909">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4051B9" w:rsidRDefault="00B65909">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4051B9">
      <w:pPr>
        <w:snapToGrid w:val="0"/>
        <w:spacing w:line="360" w:lineRule="auto"/>
        <w:jc w:val="center"/>
        <w:rPr>
          <w:rFonts w:ascii="宋体"/>
          <w:b/>
          <w:bCs/>
          <w:color w:val="000000"/>
          <w:sz w:val="28"/>
          <w:szCs w:val="28"/>
        </w:rPr>
      </w:pPr>
    </w:p>
    <w:p w:rsidR="004051B9" w:rsidRDefault="00B65909">
      <w:pPr>
        <w:spacing w:line="360" w:lineRule="auto"/>
        <w:jc w:val="center"/>
        <w:rPr>
          <w:rFonts w:ascii="宋体" w:hAnsi="宋体" w:cs="宋体"/>
          <w:b/>
          <w:sz w:val="28"/>
          <w:szCs w:val="28"/>
        </w:rPr>
      </w:pPr>
      <w:r>
        <w:rPr>
          <w:rFonts w:ascii="宋体" w:hAnsi="宋体" w:cs="宋体" w:hint="eastAsia"/>
          <w:b/>
          <w:sz w:val="28"/>
          <w:szCs w:val="28"/>
        </w:rPr>
        <w:lastRenderedPageBreak/>
        <w:t>第四章</w:t>
      </w:r>
      <w:r>
        <w:rPr>
          <w:rFonts w:ascii="宋体" w:hAnsi="宋体" w:cs="宋体" w:hint="eastAsia"/>
          <w:b/>
          <w:sz w:val="28"/>
          <w:szCs w:val="28"/>
        </w:rPr>
        <w:t xml:space="preserve">  </w:t>
      </w:r>
      <w:r>
        <w:rPr>
          <w:rFonts w:ascii="宋体" w:hAnsi="宋体" w:cs="宋体" w:hint="eastAsia"/>
          <w:b/>
          <w:sz w:val="28"/>
          <w:szCs w:val="28"/>
        </w:rPr>
        <w:t>评比规则</w:t>
      </w:r>
    </w:p>
    <w:p w:rsidR="004051B9" w:rsidRDefault="00B65909">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4051B9" w:rsidRDefault="00B65909">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w:t>
      </w:r>
      <w:r>
        <w:rPr>
          <w:rFonts w:ascii="宋体" w:hAnsi="宋体" w:hint="eastAsia"/>
          <w:snapToGrid w:val="0"/>
          <w:sz w:val="28"/>
          <w:szCs w:val="28"/>
        </w:rPr>
        <w:lastRenderedPageBreak/>
        <w:t>保留依法追究的权利；并将依法确定排名第二名的中选候选人为本项目的中选人。</w:t>
      </w:r>
    </w:p>
    <w:p w:rsidR="004051B9" w:rsidRDefault="00B65909">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4051B9" w:rsidRDefault="00B65909">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4051B9" w:rsidRDefault="00B65909">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w:t>
      </w:r>
      <w:r>
        <w:rPr>
          <w:rFonts w:ascii="宋体" w:hAnsi="宋体" w:hint="eastAsia"/>
          <w:snapToGrid w:val="0"/>
          <w:sz w:val="28"/>
          <w:szCs w:val="28"/>
        </w:rPr>
        <w:t>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凡有下列情况之一者，参选文件视为未实质性响应比选文件要求，其参选将被否</w:t>
      </w:r>
      <w:r>
        <w:rPr>
          <w:rFonts w:ascii="宋体" w:hAnsi="宋体" w:hint="eastAsia"/>
          <w:snapToGrid w:val="0"/>
          <w:sz w:val="28"/>
          <w:szCs w:val="28"/>
        </w:rPr>
        <w:t>决，不得进入下一步的详细评审：</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4051B9" w:rsidRDefault="00B65909">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4051B9" w:rsidRDefault="00B65909">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4051B9" w:rsidRDefault="00B65909">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4051B9" w:rsidRDefault="00B65909">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w:t>
      </w:r>
      <w:r>
        <w:rPr>
          <w:rFonts w:ascii="宋体" w:hAnsi="宋体" w:hint="eastAsia"/>
          <w:b/>
          <w:snapToGrid w:val="0"/>
          <w:color w:val="000000"/>
          <w:sz w:val="28"/>
          <w:szCs w:val="28"/>
          <w:highlight w:val="yellow"/>
        </w:rPr>
        <w:t>90</w:t>
      </w:r>
      <w:r>
        <w:rPr>
          <w:rFonts w:ascii="宋体" w:hAnsi="宋体" w:hint="eastAsia"/>
          <w:b/>
          <w:snapToGrid w:val="0"/>
          <w:color w:val="000000"/>
          <w:sz w:val="28"/>
          <w:szCs w:val="28"/>
          <w:highlight w:val="yellow"/>
        </w:rPr>
        <w:t>元</w:t>
      </w:r>
      <w:r>
        <w:rPr>
          <w:rFonts w:ascii="宋体" w:hAnsi="宋体" w:hint="eastAsia"/>
          <w:b/>
          <w:snapToGrid w:val="0"/>
          <w:color w:val="000000"/>
          <w:sz w:val="28"/>
          <w:szCs w:val="28"/>
          <w:highlight w:val="yellow"/>
        </w:rPr>
        <w:t>/</w:t>
      </w:r>
      <w:r>
        <w:rPr>
          <w:rFonts w:ascii="宋体" w:hAnsi="宋体" w:hint="eastAsia"/>
          <w:b/>
          <w:snapToGrid w:val="0"/>
          <w:color w:val="000000"/>
          <w:sz w:val="28"/>
          <w:szCs w:val="28"/>
          <w:highlight w:val="yellow"/>
        </w:rPr>
        <w:t>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4051B9" w:rsidRDefault="00B65909">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w:t>
      </w:r>
      <w:r>
        <w:rPr>
          <w:rFonts w:ascii="宋体" w:hAnsi="宋体" w:hint="eastAsia"/>
          <w:snapToGrid w:val="0"/>
          <w:sz w:val="28"/>
          <w:szCs w:val="28"/>
        </w:rPr>
        <w:lastRenderedPageBreak/>
        <w:t>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4051B9" w:rsidRDefault="00B65909">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4051B9" w:rsidRDefault="00B65909">
      <w:pPr>
        <w:autoSpaceDE w:val="0"/>
        <w:autoSpaceDN w:val="0"/>
        <w:spacing w:line="324" w:lineRule="auto"/>
        <w:rPr>
          <w:rFonts w:ascii="宋体" w:hAnsi="宋体"/>
          <w:b/>
          <w:sz w:val="28"/>
          <w:szCs w:val="28"/>
        </w:rPr>
      </w:pPr>
      <w:r>
        <w:rPr>
          <w:rFonts w:ascii="宋体" w:hAnsi="宋体" w:hint="eastAsia"/>
          <w:b/>
          <w:sz w:val="28"/>
          <w:szCs w:val="28"/>
        </w:rPr>
        <w:t>四、评选</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4051B9" w:rsidRDefault="00B65909">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4051B9">
      <w:pPr>
        <w:spacing w:line="324" w:lineRule="auto"/>
        <w:ind w:firstLineChars="171" w:firstLine="479"/>
        <w:rPr>
          <w:rFonts w:ascii="宋体" w:hAnsi="宋体"/>
          <w:sz w:val="28"/>
          <w:szCs w:val="28"/>
        </w:rPr>
      </w:pPr>
    </w:p>
    <w:p w:rsidR="004051B9" w:rsidRDefault="00B65909">
      <w:pPr>
        <w:jc w:val="center"/>
        <w:rPr>
          <w:rFonts w:ascii="宋体" w:hAnsi="宋体"/>
          <w:sz w:val="28"/>
          <w:szCs w:val="28"/>
        </w:rPr>
      </w:pPr>
      <w:r>
        <w:rPr>
          <w:rFonts w:ascii="宋体" w:hAnsi="宋体" w:cs="宋体" w:hint="eastAsia"/>
          <w:b/>
          <w:sz w:val="28"/>
          <w:szCs w:val="28"/>
        </w:rPr>
        <w:lastRenderedPageBreak/>
        <w:t>第五章</w:t>
      </w:r>
      <w:r>
        <w:rPr>
          <w:rFonts w:ascii="宋体" w:hAnsi="宋体" w:cs="宋体" w:hint="eastAsia"/>
          <w:b/>
          <w:sz w:val="28"/>
          <w:szCs w:val="28"/>
        </w:rPr>
        <w:t xml:space="preserve">   </w:t>
      </w:r>
      <w:r>
        <w:rPr>
          <w:rFonts w:ascii="宋体" w:hAnsi="宋体" w:cs="宋体" w:hint="eastAsia"/>
          <w:b/>
          <w:sz w:val="28"/>
          <w:szCs w:val="28"/>
        </w:rPr>
        <w:t>合同授予</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w:t>
      </w:r>
      <w:r>
        <w:rPr>
          <w:rFonts w:ascii="宋体" w:hAnsi="宋体" w:hint="eastAsia"/>
          <w:sz w:val="28"/>
          <w:szCs w:val="28"/>
        </w:rPr>
        <w:t>位的资格。同时，由此给比选人造成的损失，比选人有权追究中选单位的全部责任。</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4051B9" w:rsidRDefault="004051B9">
      <w:pPr>
        <w:spacing w:line="360" w:lineRule="auto"/>
        <w:ind w:left="700" w:hangingChars="250" w:hanging="700"/>
        <w:rPr>
          <w:rFonts w:ascii="宋体" w:hAnsi="宋体"/>
          <w:sz w:val="28"/>
          <w:szCs w:val="28"/>
        </w:rPr>
      </w:pPr>
    </w:p>
    <w:p w:rsidR="004051B9" w:rsidRDefault="00B65909">
      <w:pPr>
        <w:spacing w:line="324" w:lineRule="auto"/>
        <w:ind w:firstLineChars="200" w:firstLine="562"/>
        <w:jc w:val="center"/>
        <w:rPr>
          <w:rFonts w:ascii="宋体" w:hAnsi="宋体"/>
          <w:b/>
          <w:sz w:val="28"/>
          <w:szCs w:val="28"/>
        </w:rPr>
      </w:pPr>
      <w:r>
        <w:rPr>
          <w:rFonts w:ascii="宋体" w:hAnsi="宋体" w:hint="eastAsia"/>
          <w:b/>
          <w:sz w:val="28"/>
          <w:szCs w:val="28"/>
        </w:rPr>
        <w:lastRenderedPageBreak/>
        <w:t>第六章</w:t>
      </w:r>
      <w:r>
        <w:rPr>
          <w:rFonts w:ascii="宋体" w:hAnsi="宋体" w:hint="eastAsia"/>
          <w:b/>
          <w:sz w:val="28"/>
          <w:szCs w:val="28"/>
        </w:rPr>
        <w:t xml:space="preserve">   </w:t>
      </w:r>
      <w:r>
        <w:rPr>
          <w:rFonts w:ascii="宋体" w:hAnsi="宋体" w:hint="eastAsia"/>
          <w:b/>
          <w:sz w:val="28"/>
          <w:szCs w:val="28"/>
        </w:rPr>
        <w:t>中选后相关履约要求</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4051B9">
      <w:pPr>
        <w:spacing w:line="324" w:lineRule="auto"/>
        <w:ind w:firstLineChars="200" w:firstLine="560"/>
        <w:rPr>
          <w:rFonts w:ascii="宋体" w:hAnsi="宋体"/>
          <w:sz w:val="28"/>
          <w:szCs w:val="28"/>
        </w:rPr>
      </w:pPr>
    </w:p>
    <w:p w:rsidR="004051B9" w:rsidRDefault="00B65909">
      <w:pPr>
        <w:spacing w:line="324" w:lineRule="auto"/>
        <w:jc w:val="center"/>
        <w:rPr>
          <w:rFonts w:ascii="宋体" w:hAnsi="宋体"/>
          <w:b/>
          <w:sz w:val="28"/>
          <w:szCs w:val="28"/>
        </w:rPr>
      </w:pPr>
      <w:r>
        <w:rPr>
          <w:rFonts w:ascii="宋体" w:hAnsi="宋体" w:hint="eastAsia"/>
          <w:b/>
          <w:sz w:val="28"/>
          <w:szCs w:val="28"/>
        </w:rPr>
        <w:lastRenderedPageBreak/>
        <w:t>第七章</w:t>
      </w:r>
      <w:r>
        <w:rPr>
          <w:rFonts w:ascii="宋体" w:hAnsi="宋体" w:hint="eastAsia"/>
          <w:b/>
          <w:sz w:val="28"/>
          <w:szCs w:val="28"/>
        </w:rPr>
        <w:t xml:space="preserve">   </w:t>
      </w:r>
      <w:r>
        <w:rPr>
          <w:rFonts w:ascii="宋体" w:hAnsi="宋体" w:hint="eastAsia"/>
          <w:b/>
          <w:sz w:val="28"/>
          <w:szCs w:val="28"/>
        </w:rPr>
        <w:t>其它</w:t>
      </w:r>
    </w:p>
    <w:p w:rsidR="004051B9" w:rsidRDefault="00B65909">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4051B9" w:rsidRDefault="00B65909">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4051B9" w:rsidRDefault="00B65909">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4051B9">
      <w:pPr>
        <w:ind w:firstLineChars="225" w:firstLine="630"/>
        <w:jc w:val="left"/>
        <w:rPr>
          <w:rFonts w:ascii="宋体"/>
          <w:color w:val="000000"/>
          <w:sz w:val="28"/>
          <w:szCs w:val="28"/>
        </w:rPr>
      </w:pPr>
    </w:p>
    <w:p w:rsidR="004051B9" w:rsidRDefault="00B65909">
      <w:pPr>
        <w:snapToGrid w:val="0"/>
        <w:spacing w:line="360" w:lineRule="auto"/>
        <w:rPr>
          <w:rFonts w:ascii="宋体" w:hAnsi="宋体"/>
          <w:b/>
          <w:color w:val="000000"/>
          <w:sz w:val="24"/>
        </w:rPr>
      </w:pPr>
      <w:r>
        <w:rPr>
          <w:rFonts w:ascii="宋体" w:hAnsi="宋体" w:cs="宋体" w:hint="eastAsia"/>
          <w:color w:val="000000"/>
          <w:sz w:val="32"/>
          <w:szCs w:val="32"/>
        </w:rPr>
        <w:lastRenderedPageBreak/>
        <w:t>附件一：</w:t>
      </w:r>
    </w:p>
    <w:p w:rsidR="004051B9" w:rsidRDefault="00B65909">
      <w:pPr>
        <w:spacing w:line="280" w:lineRule="exact"/>
        <w:jc w:val="center"/>
        <w:rPr>
          <w:rFonts w:ascii="宋体" w:hAnsi="宋体"/>
          <w:b/>
          <w:color w:val="000000"/>
          <w:sz w:val="24"/>
        </w:rPr>
      </w:pPr>
      <w:r>
        <w:rPr>
          <w:rFonts w:ascii="宋体" w:hAnsi="宋体" w:hint="eastAsia"/>
          <w:b/>
          <w:color w:val="000000"/>
          <w:sz w:val="24"/>
        </w:rPr>
        <w:t>2020</w:t>
      </w:r>
      <w:r>
        <w:rPr>
          <w:rFonts w:ascii="宋体" w:hAnsi="宋体" w:hint="eastAsia"/>
          <w:b/>
          <w:color w:val="000000"/>
          <w:sz w:val="24"/>
        </w:rPr>
        <w:t>年度的电石渣采购项目合同</w:t>
      </w:r>
    </w:p>
    <w:p w:rsidR="004051B9" w:rsidRDefault="00B65909">
      <w:pPr>
        <w:spacing w:line="280" w:lineRule="exact"/>
        <w:jc w:val="right"/>
        <w:rPr>
          <w:rFonts w:ascii="宋体" w:hAnsi="宋体"/>
          <w:color w:val="000000"/>
          <w:sz w:val="18"/>
          <w:szCs w:val="18"/>
        </w:rPr>
      </w:pP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t>需月）</w:t>
      </w:r>
      <w:r>
        <w:rPr>
          <w:rFonts w:ascii="宋体" w:hAnsi="宋体" w:hint="eastAsia"/>
          <w:vanish/>
          <w:color w:val="000000"/>
          <w:sz w:val="18"/>
          <w:szCs w:val="18"/>
        </w:rPr>
        <w:t xml:space="preserve">              </w:t>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vanish/>
          <w:color w:val="000000"/>
          <w:sz w:val="18"/>
          <w:szCs w:val="18"/>
        </w:rPr>
        <w:pgNum/>
      </w:r>
      <w:r>
        <w:rPr>
          <w:rFonts w:ascii="宋体" w:hAnsi="宋体" w:hint="eastAsia"/>
          <w:color w:val="000000"/>
          <w:sz w:val="18"/>
          <w:szCs w:val="18"/>
        </w:rPr>
        <w:t>合同编号：</w:t>
      </w:r>
      <w:r>
        <w:rPr>
          <w:rFonts w:cs="Arial" w:hint="eastAsia"/>
          <w:sz w:val="18"/>
          <w:szCs w:val="18"/>
        </w:rPr>
        <w:t xml:space="preserve"> </w:t>
      </w:r>
      <w:r>
        <w:rPr>
          <w:rFonts w:cs="Arial" w:hint="eastAsia"/>
          <w:sz w:val="18"/>
          <w:szCs w:val="18"/>
        </w:rPr>
        <w:t xml:space="preserve"> </w:t>
      </w:r>
    </w:p>
    <w:p w:rsidR="004051B9" w:rsidRDefault="00B65909">
      <w:pPr>
        <w:spacing w:line="280" w:lineRule="exact"/>
        <w:jc w:val="center"/>
        <w:rPr>
          <w:rFonts w:ascii="宋体" w:hAnsi="宋体"/>
          <w:b/>
          <w:color w:val="000000"/>
          <w:szCs w:val="21"/>
          <w:u w:val="single"/>
        </w:rPr>
      </w:pPr>
      <w:r>
        <w:rPr>
          <w:rFonts w:ascii="宋体" w:hAnsi="宋体" w:hint="eastAsia"/>
          <w:b/>
          <w:color w:val="000000"/>
          <w:szCs w:val="21"/>
          <w:u w:val="single"/>
        </w:rPr>
        <w:t>第一部分</w:t>
      </w:r>
      <w:r>
        <w:rPr>
          <w:rFonts w:ascii="宋体" w:hAnsi="宋体" w:hint="eastAsia"/>
          <w:b/>
          <w:color w:val="000000"/>
          <w:szCs w:val="21"/>
          <w:u w:val="single"/>
        </w:rPr>
        <w:t xml:space="preserve">  </w:t>
      </w:r>
      <w:r>
        <w:rPr>
          <w:rFonts w:ascii="宋体" w:hAnsi="宋体" w:hint="eastAsia"/>
          <w:b/>
          <w:color w:val="000000"/>
          <w:szCs w:val="21"/>
          <w:u w:val="single"/>
        </w:rPr>
        <w:t>协议书</w:t>
      </w:r>
    </w:p>
    <w:p w:rsidR="004051B9" w:rsidRDefault="00B65909">
      <w:pPr>
        <w:spacing w:line="280" w:lineRule="exact"/>
        <w:rPr>
          <w:rFonts w:ascii="宋体" w:hAnsi="宋体"/>
          <w:b/>
          <w:color w:val="000000"/>
          <w:szCs w:val="21"/>
        </w:rPr>
      </w:pPr>
      <w:r>
        <w:rPr>
          <w:rFonts w:ascii="宋体" w:hAnsi="宋体" w:hint="eastAsia"/>
          <w:b/>
          <w:color w:val="000000"/>
          <w:szCs w:val="21"/>
        </w:rPr>
        <w:t>供方：</w:t>
      </w:r>
      <w:r>
        <w:rPr>
          <w:rFonts w:ascii="宋体" w:hAnsi="宋体" w:hint="eastAsia"/>
          <w:b/>
          <w:color w:val="000000"/>
          <w:szCs w:val="21"/>
        </w:rPr>
        <w:t xml:space="preserve"> </w:t>
      </w:r>
      <w:r>
        <w:rPr>
          <w:rFonts w:ascii="宋体" w:hAnsi="宋体" w:hint="eastAsia"/>
          <w:b/>
          <w:color w:val="000000"/>
          <w:szCs w:val="21"/>
        </w:rPr>
        <w:t xml:space="preserve">                  </w:t>
      </w:r>
    </w:p>
    <w:p w:rsidR="004051B9" w:rsidRDefault="00B65909">
      <w:pPr>
        <w:spacing w:line="280" w:lineRule="exact"/>
        <w:rPr>
          <w:rFonts w:ascii="宋体" w:hAnsi="宋体"/>
          <w:b/>
          <w:color w:val="000000"/>
          <w:szCs w:val="21"/>
        </w:rPr>
      </w:pPr>
      <w:r>
        <w:rPr>
          <w:rFonts w:ascii="宋体" w:hAnsi="宋体" w:hint="eastAsia"/>
          <w:b/>
          <w:color w:val="000000"/>
          <w:szCs w:val="21"/>
        </w:rPr>
        <w:t>需方：福建省东南电化股份有限公司</w:t>
      </w:r>
    </w:p>
    <w:p w:rsidR="004051B9" w:rsidRDefault="00B65909">
      <w:pPr>
        <w:spacing w:line="280" w:lineRule="exact"/>
        <w:ind w:firstLineChars="150" w:firstLine="300"/>
        <w:rPr>
          <w:rFonts w:ascii="宋体" w:hAnsi="宋体"/>
          <w:color w:val="000000"/>
          <w:szCs w:val="21"/>
        </w:rPr>
      </w:pPr>
      <w:r>
        <w:rPr>
          <w:rFonts w:ascii="宋体" w:hAnsi="宋体" w:hint="eastAsia"/>
          <w:color w:val="000000"/>
          <w:szCs w:val="21"/>
        </w:rPr>
        <w:t>鉴于：供、需双方有权利及能力依法签署并履行本合同约定的事项；供、需双方经过充分协商，根据《中华人民共和国合同法》及相关法律法规，本着平等互利、诚信合作的原则，于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日在</w:t>
      </w:r>
      <w:r>
        <w:rPr>
          <w:rFonts w:ascii="宋体" w:hAnsi="宋体" w:hint="eastAsia"/>
          <w:color w:val="000000"/>
          <w:szCs w:val="21"/>
          <w:u w:val="single"/>
        </w:rPr>
        <w:t xml:space="preserve">      </w:t>
      </w:r>
      <w:r>
        <w:rPr>
          <w:rFonts w:ascii="宋体" w:hAnsi="宋体" w:hint="eastAsia"/>
          <w:color w:val="000000"/>
          <w:szCs w:val="21"/>
        </w:rPr>
        <w:t>签订本合同。供、需双方在协议上的签字人是供、需双方的法定代表人或委托代理人。</w:t>
      </w:r>
    </w:p>
    <w:p w:rsidR="004051B9" w:rsidRDefault="00B65909">
      <w:pPr>
        <w:spacing w:line="280" w:lineRule="exact"/>
        <w:rPr>
          <w:rFonts w:ascii="宋体" w:hAnsi="宋体"/>
          <w:b/>
          <w:color w:val="000000"/>
          <w:szCs w:val="21"/>
        </w:rPr>
      </w:pPr>
      <w:r>
        <w:rPr>
          <w:rFonts w:ascii="宋体" w:hAnsi="宋体" w:hint="eastAsia"/>
          <w:b/>
          <w:color w:val="000000"/>
          <w:szCs w:val="21"/>
        </w:rPr>
        <w:t>一、</w:t>
      </w:r>
      <w:r>
        <w:rPr>
          <w:rFonts w:ascii="宋体" w:hAnsi="宋体" w:hint="eastAsia"/>
          <w:b/>
          <w:color w:val="000000"/>
          <w:szCs w:val="21"/>
        </w:rPr>
        <w:t xml:space="preserve"> </w:t>
      </w:r>
      <w:r>
        <w:rPr>
          <w:rFonts w:ascii="宋体" w:hAnsi="宋体" w:hint="eastAsia"/>
          <w:b/>
          <w:color w:val="000000"/>
          <w:szCs w:val="21"/>
        </w:rPr>
        <w:t>产品名称</w:t>
      </w:r>
      <w:r>
        <w:rPr>
          <w:rFonts w:ascii="宋体" w:hAnsi="宋体" w:cs="宋体" w:hint="eastAsia"/>
          <w:b/>
          <w:color w:val="000000"/>
          <w:szCs w:val="21"/>
        </w:rPr>
        <w:t>、生产厂家、型号规格、计量单位、数量、单价、金额、备注</w:t>
      </w:r>
      <w:r>
        <w:rPr>
          <w:rFonts w:ascii="宋体" w:hAnsi="宋体" w:cs="宋体" w:hint="eastAsia"/>
          <w:b/>
          <w:color w:val="000000"/>
          <w:szCs w:val="21"/>
        </w:rPr>
        <w:t>:</w:t>
      </w:r>
    </w:p>
    <w:tbl>
      <w:tblPr>
        <w:tblW w:w="102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62"/>
        <w:gridCol w:w="530"/>
        <w:gridCol w:w="730"/>
        <w:gridCol w:w="1260"/>
        <w:gridCol w:w="900"/>
        <w:gridCol w:w="1080"/>
        <w:gridCol w:w="1800"/>
        <w:gridCol w:w="1620"/>
      </w:tblGrid>
      <w:tr w:rsidR="004051B9">
        <w:tc>
          <w:tcPr>
            <w:tcW w:w="1188" w:type="dxa"/>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产品名称</w:t>
            </w:r>
          </w:p>
        </w:tc>
        <w:tc>
          <w:tcPr>
            <w:tcW w:w="1162" w:type="dxa"/>
            <w:tcBorders>
              <w:bottom w:val="single" w:sz="4" w:space="0" w:color="auto"/>
            </w:tcBorders>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生产厂家</w:t>
            </w:r>
          </w:p>
        </w:tc>
        <w:tc>
          <w:tcPr>
            <w:tcW w:w="1260" w:type="dxa"/>
            <w:gridSpan w:val="2"/>
            <w:tcBorders>
              <w:bottom w:val="single" w:sz="4" w:space="0" w:color="auto"/>
            </w:tcBorders>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型号规格</w:t>
            </w:r>
          </w:p>
        </w:tc>
        <w:tc>
          <w:tcPr>
            <w:tcW w:w="1260" w:type="dxa"/>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计量单位</w:t>
            </w:r>
          </w:p>
        </w:tc>
        <w:tc>
          <w:tcPr>
            <w:tcW w:w="900" w:type="dxa"/>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数量</w:t>
            </w:r>
          </w:p>
        </w:tc>
        <w:tc>
          <w:tcPr>
            <w:tcW w:w="1080" w:type="dxa"/>
            <w:tcBorders>
              <w:bottom w:val="single" w:sz="4" w:space="0" w:color="auto"/>
            </w:tcBorders>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含</w:t>
            </w:r>
            <w:proofErr w:type="gramStart"/>
            <w:r>
              <w:rPr>
                <w:rFonts w:ascii="宋体" w:hAnsi="宋体" w:hint="eastAsia"/>
                <w:color w:val="000000"/>
                <w:szCs w:val="21"/>
              </w:rPr>
              <w:t>税单价</w:t>
            </w:r>
            <w:proofErr w:type="gramEnd"/>
          </w:p>
        </w:tc>
        <w:tc>
          <w:tcPr>
            <w:tcW w:w="1800" w:type="dxa"/>
            <w:tcBorders>
              <w:bottom w:val="single" w:sz="4" w:space="0" w:color="auto"/>
            </w:tcBorders>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含税总金额（元）</w:t>
            </w:r>
          </w:p>
        </w:tc>
        <w:tc>
          <w:tcPr>
            <w:tcW w:w="1620" w:type="dxa"/>
            <w:tcBorders>
              <w:bottom w:val="single" w:sz="4" w:space="0" w:color="auto"/>
            </w:tcBorders>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备注</w:t>
            </w:r>
          </w:p>
        </w:tc>
      </w:tr>
      <w:tr w:rsidR="004051B9">
        <w:trPr>
          <w:trHeight w:val="411"/>
        </w:trPr>
        <w:tc>
          <w:tcPr>
            <w:tcW w:w="1188" w:type="dxa"/>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电石渣</w:t>
            </w:r>
          </w:p>
        </w:tc>
        <w:tc>
          <w:tcPr>
            <w:tcW w:w="1162" w:type="dxa"/>
            <w:tcBorders>
              <w:tr2bl w:val="single" w:sz="4" w:space="0" w:color="auto"/>
            </w:tcBorders>
            <w:vAlign w:val="center"/>
          </w:tcPr>
          <w:p w:rsidR="004051B9" w:rsidRDefault="004051B9">
            <w:pPr>
              <w:spacing w:line="280" w:lineRule="exact"/>
              <w:jc w:val="center"/>
              <w:rPr>
                <w:rFonts w:ascii="宋体" w:hAnsi="宋体"/>
                <w:color w:val="000000"/>
                <w:szCs w:val="21"/>
              </w:rPr>
            </w:pPr>
          </w:p>
        </w:tc>
        <w:tc>
          <w:tcPr>
            <w:tcW w:w="1260" w:type="dxa"/>
            <w:gridSpan w:val="2"/>
            <w:tcBorders>
              <w:tr2bl w:val="single" w:sz="4" w:space="0" w:color="auto"/>
            </w:tcBorders>
            <w:vAlign w:val="center"/>
          </w:tcPr>
          <w:p w:rsidR="004051B9" w:rsidRDefault="004051B9">
            <w:pPr>
              <w:spacing w:line="280" w:lineRule="exact"/>
              <w:jc w:val="center"/>
              <w:rPr>
                <w:rFonts w:ascii="宋体" w:hAnsi="宋体"/>
                <w:color w:val="000000"/>
                <w:szCs w:val="21"/>
              </w:rPr>
            </w:pPr>
          </w:p>
        </w:tc>
        <w:tc>
          <w:tcPr>
            <w:tcW w:w="1260" w:type="dxa"/>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吨</w:t>
            </w:r>
          </w:p>
        </w:tc>
        <w:tc>
          <w:tcPr>
            <w:tcW w:w="900" w:type="dxa"/>
            <w:vAlign w:val="center"/>
          </w:tcPr>
          <w:p w:rsidR="004051B9" w:rsidRDefault="004051B9">
            <w:pPr>
              <w:spacing w:line="280" w:lineRule="exact"/>
              <w:jc w:val="center"/>
              <w:rPr>
                <w:rFonts w:ascii="宋体" w:hAnsi="宋体"/>
                <w:color w:val="000000"/>
                <w:szCs w:val="21"/>
              </w:rPr>
            </w:pPr>
          </w:p>
        </w:tc>
        <w:tc>
          <w:tcPr>
            <w:tcW w:w="1080" w:type="dxa"/>
            <w:tcBorders>
              <w:tr2bl w:val="nil"/>
            </w:tcBorders>
            <w:vAlign w:val="center"/>
          </w:tcPr>
          <w:p w:rsidR="004051B9" w:rsidRDefault="00B65909">
            <w:pPr>
              <w:spacing w:line="280" w:lineRule="exact"/>
              <w:jc w:val="center"/>
              <w:rPr>
                <w:rFonts w:ascii="宋体" w:hAnsi="宋体"/>
                <w:color w:val="000000"/>
                <w:szCs w:val="21"/>
              </w:rPr>
            </w:pPr>
            <w:r>
              <w:rPr>
                <w:rFonts w:ascii="宋体" w:hAnsi="宋体" w:hint="eastAsia"/>
                <w:color w:val="000000"/>
                <w:szCs w:val="21"/>
              </w:rPr>
              <w:t xml:space="preserve"> </w:t>
            </w:r>
          </w:p>
        </w:tc>
        <w:tc>
          <w:tcPr>
            <w:tcW w:w="1800" w:type="dxa"/>
            <w:tcBorders>
              <w:tr2bl w:val="nil"/>
            </w:tcBorders>
            <w:vAlign w:val="center"/>
          </w:tcPr>
          <w:p w:rsidR="004051B9" w:rsidRDefault="004051B9">
            <w:pPr>
              <w:spacing w:line="280" w:lineRule="exact"/>
              <w:jc w:val="center"/>
              <w:rPr>
                <w:rFonts w:ascii="宋体" w:hAnsi="宋体"/>
                <w:color w:val="000000"/>
                <w:szCs w:val="21"/>
              </w:rPr>
            </w:pPr>
          </w:p>
        </w:tc>
        <w:tc>
          <w:tcPr>
            <w:tcW w:w="1620" w:type="dxa"/>
            <w:tcBorders>
              <w:tr2bl w:val="single" w:sz="4" w:space="0" w:color="auto"/>
            </w:tcBorders>
            <w:vAlign w:val="center"/>
          </w:tcPr>
          <w:p w:rsidR="004051B9" w:rsidRDefault="004051B9">
            <w:pPr>
              <w:spacing w:line="280" w:lineRule="exact"/>
              <w:jc w:val="center"/>
              <w:rPr>
                <w:rFonts w:ascii="宋体" w:hAnsi="宋体"/>
                <w:color w:val="000000"/>
                <w:szCs w:val="21"/>
              </w:rPr>
            </w:pPr>
          </w:p>
        </w:tc>
      </w:tr>
      <w:tr w:rsidR="004051B9">
        <w:trPr>
          <w:trHeight w:val="426"/>
        </w:trPr>
        <w:tc>
          <w:tcPr>
            <w:tcW w:w="2880" w:type="dxa"/>
            <w:gridSpan w:val="3"/>
            <w:vAlign w:val="bottom"/>
          </w:tcPr>
          <w:p w:rsidR="004051B9" w:rsidRDefault="00B65909">
            <w:pPr>
              <w:spacing w:line="280" w:lineRule="exact"/>
              <w:jc w:val="center"/>
              <w:rPr>
                <w:rFonts w:ascii="宋体" w:hAnsi="宋体"/>
                <w:color w:val="000000"/>
                <w:szCs w:val="21"/>
              </w:rPr>
            </w:pPr>
            <w:r>
              <w:rPr>
                <w:rFonts w:ascii="宋体" w:hAnsi="宋体" w:hint="eastAsia"/>
                <w:color w:val="000000"/>
                <w:szCs w:val="21"/>
              </w:rPr>
              <w:t>合计人民币含税金额（大写）：</w:t>
            </w:r>
          </w:p>
        </w:tc>
        <w:tc>
          <w:tcPr>
            <w:tcW w:w="7390" w:type="dxa"/>
            <w:gridSpan w:val="6"/>
            <w:vAlign w:val="bottom"/>
          </w:tcPr>
          <w:p w:rsidR="004051B9" w:rsidRDefault="004051B9">
            <w:pPr>
              <w:spacing w:line="280" w:lineRule="exact"/>
              <w:ind w:firstLineChars="900" w:firstLine="1800"/>
              <w:jc w:val="center"/>
              <w:rPr>
                <w:rFonts w:ascii="宋体" w:hAnsi="宋体"/>
                <w:color w:val="000000"/>
                <w:szCs w:val="21"/>
              </w:rPr>
            </w:pPr>
          </w:p>
        </w:tc>
      </w:tr>
    </w:tbl>
    <w:p w:rsidR="004051B9" w:rsidRDefault="00B65909">
      <w:pPr>
        <w:spacing w:line="280" w:lineRule="exact"/>
        <w:ind w:firstLineChars="200" w:firstLine="400"/>
        <w:rPr>
          <w:rFonts w:ascii="宋体" w:hAnsi="宋体"/>
          <w:b/>
          <w:color w:val="000000"/>
          <w:szCs w:val="21"/>
        </w:rPr>
      </w:pPr>
      <w:r>
        <w:rPr>
          <w:rFonts w:ascii="宋体" w:hAnsi="宋体" w:hint="eastAsia"/>
          <w:color w:val="000000"/>
          <w:szCs w:val="21"/>
        </w:rPr>
        <w:t>上述数量（重量）为暂定，需方可根据需要通过订单形式进行调整，双方按实际交货数量进行价格结算</w:t>
      </w:r>
    </w:p>
    <w:p w:rsidR="004051B9" w:rsidRDefault="00B65909">
      <w:pPr>
        <w:spacing w:line="280" w:lineRule="exact"/>
        <w:rPr>
          <w:rFonts w:ascii="宋体" w:hAnsi="宋体"/>
          <w:b/>
          <w:color w:val="000000"/>
          <w:szCs w:val="21"/>
        </w:rPr>
      </w:pPr>
      <w:r>
        <w:rPr>
          <w:rFonts w:ascii="宋体" w:hAnsi="宋体" w:hint="eastAsia"/>
          <w:b/>
          <w:color w:val="000000"/>
          <w:szCs w:val="21"/>
        </w:rPr>
        <w:t>二、供货有效期：</w:t>
      </w:r>
    </w:p>
    <w:p w:rsidR="004051B9" w:rsidRDefault="00B65909">
      <w:pPr>
        <w:spacing w:line="280" w:lineRule="exact"/>
        <w:ind w:firstLineChars="200" w:firstLine="400"/>
        <w:rPr>
          <w:rFonts w:ascii="宋体" w:hAnsi="宋体"/>
          <w:color w:val="000000"/>
          <w:szCs w:val="21"/>
        </w:rPr>
      </w:pPr>
      <w:r>
        <w:rPr>
          <w:rFonts w:ascii="宋体" w:hAnsi="宋体" w:hint="eastAsia"/>
          <w:color w:val="000000"/>
          <w:szCs w:val="21"/>
        </w:rPr>
        <w:t>本合同供货有效期从</w:t>
      </w:r>
      <w:r>
        <w:rPr>
          <w:rFonts w:ascii="宋体" w:hAnsi="宋体" w:hint="eastAsia"/>
          <w:color w:val="000000"/>
          <w:szCs w:val="21"/>
          <w:u w:val="single"/>
        </w:rPr>
        <w:t xml:space="preserve">  201</w:t>
      </w:r>
      <w:r>
        <w:rPr>
          <w:rFonts w:ascii="宋体" w:hAnsi="宋体" w:hint="eastAsia"/>
          <w:color w:val="000000"/>
          <w:szCs w:val="21"/>
          <w:u w:val="single"/>
        </w:rPr>
        <w:t>9</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  </w:t>
      </w:r>
      <w:r>
        <w:rPr>
          <w:rFonts w:ascii="宋体" w:hAnsi="宋体" w:hint="eastAsia"/>
          <w:color w:val="000000"/>
          <w:szCs w:val="21"/>
        </w:rPr>
        <w:t>月</w:t>
      </w:r>
      <w:r>
        <w:rPr>
          <w:rFonts w:ascii="宋体" w:hAnsi="宋体" w:hint="eastAsia"/>
          <w:color w:val="000000"/>
          <w:szCs w:val="21"/>
          <w:u w:val="single"/>
        </w:rPr>
        <w:t xml:space="preserve">  1  </w:t>
      </w:r>
      <w:r>
        <w:rPr>
          <w:rFonts w:ascii="宋体" w:hAnsi="宋体" w:hint="eastAsia"/>
          <w:color w:val="000000"/>
          <w:szCs w:val="21"/>
        </w:rPr>
        <w:t>日至</w:t>
      </w:r>
      <w:r>
        <w:rPr>
          <w:rFonts w:ascii="宋体" w:hAnsi="宋体" w:hint="eastAsia"/>
          <w:color w:val="000000"/>
          <w:szCs w:val="21"/>
          <w:u w:val="single"/>
        </w:rPr>
        <w:t xml:space="preserve">  201</w:t>
      </w:r>
      <w:r>
        <w:rPr>
          <w:rFonts w:ascii="宋体" w:hAnsi="宋体" w:hint="eastAsia"/>
          <w:color w:val="000000"/>
          <w:szCs w:val="21"/>
          <w:u w:val="single"/>
        </w:rPr>
        <w:t>9</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12  </w:t>
      </w:r>
      <w:r>
        <w:rPr>
          <w:rFonts w:ascii="宋体" w:hAnsi="宋体" w:hint="eastAsia"/>
          <w:color w:val="000000"/>
          <w:szCs w:val="21"/>
        </w:rPr>
        <w:t>月</w:t>
      </w:r>
      <w:r>
        <w:rPr>
          <w:rFonts w:ascii="宋体" w:hAnsi="宋体" w:hint="eastAsia"/>
          <w:color w:val="000000"/>
          <w:szCs w:val="21"/>
          <w:u w:val="single"/>
        </w:rPr>
        <w:t xml:space="preserve"> 31   </w:t>
      </w:r>
      <w:r>
        <w:rPr>
          <w:rFonts w:ascii="宋体" w:hAnsi="宋体" w:hint="eastAsia"/>
          <w:color w:val="000000"/>
          <w:szCs w:val="21"/>
        </w:rPr>
        <w:t>日。本合同供货有效期届满与否，不影响本合同其他条款和组成部分的效力。</w:t>
      </w:r>
    </w:p>
    <w:p w:rsidR="004051B9" w:rsidRDefault="00B65909">
      <w:pPr>
        <w:spacing w:line="280" w:lineRule="exact"/>
        <w:rPr>
          <w:rFonts w:ascii="宋体" w:hAnsi="宋体"/>
          <w:color w:val="000000"/>
          <w:szCs w:val="21"/>
          <w:u w:val="single"/>
        </w:rPr>
      </w:pPr>
      <w:r>
        <w:rPr>
          <w:rFonts w:ascii="宋体" w:hAnsi="宋体" w:hint="eastAsia"/>
          <w:b/>
          <w:color w:val="000000"/>
          <w:szCs w:val="21"/>
        </w:rPr>
        <w:t>三、产品质量要求及技术标准：</w:t>
      </w:r>
      <w:r>
        <w:rPr>
          <w:rFonts w:ascii="宋体" w:hAnsi="宋体" w:hint="eastAsia"/>
          <w:color w:val="000000"/>
          <w:szCs w:val="21"/>
        </w:rPr>
        <w:t>双方商定采取下述第</w:t>
      </w:r>
      <w:r>
        <w:rPr>
          <w:rFonts w:ascii="宋体" w:hAnsi="宋体" w:hint="eastAsia"/>
          <w:color w:val="000000"/>
          <w:szCs w:val="21"/>
          <w:u w:val="single"/>
        </w:rPr>
        <w:t xml:space="preserve">  3   </w:t>
      </w:r>
      <w:r>
        <w:rPr>
          <w:rFonts w:ascii="宋体" w:hAnsi="宋体" w:hint="eastAsia"/>
          <w:color w:val="000000"/>
          <w:szCs w:val="21"/>
        </w:rPr>
        <w:t>种方式。</w:t>
      </w:r>
    </w:p>
    <w:p w:rsidR="004051B9" w:rsidRDefault="00B65909">
      <w:pPr>
        <w:spacing w:line="280" w:lineRule="exact"/>
        <w:ind w:firstLineChars="200" w:firstLine="400"/>
        <w:rPr>
          <w:rFonts w:ascii="宋体" w:hAnsi="宋体"/>
          <w:color w:val="000000"/>
          <w:szCs w:val="21"/>
          <w:u w:val="single"/>
        </w:rPr>
      </w:pPr>
      <w:r>
        <w:rPr>
          <w:rFonts w:ascii="宋体" w:hAnsi="宋体"/>
          <w:color w:val="000000"/>
          <w:szCs w:val="21"/>
        </w:rPr>
        <w:t>1</w:t>
      </w:r>
      <w:r>
        <w:rPr>
          <w:rFonts w:ascii="宋体" w:hAnsi="宋体"/>
          <w:color w:val="000000"/>
          <w:szCs w:val="21"/>
        </w:rPr>
        <w:t>、国家标准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color w:val="000000"/>
          <w:szCs w:val="21"/>
        </w:rPr>
        <w:t>2</w:t>
      </w:r>
      <w:r>
        <w:rPr>
          <w:rFonts w:ascii="宋体" w:hAnsi="宋体"/>
          <w:color w:val="000000"/>
          <w:szCs w:val="21"/>
        </w:rPr>
        <w:t>、行业标准</w:t>
      </w:r>
      <w:r>
        <w:rPr>
          <w:rFonts w:ascii="宋体" w:hAnsi="宋体" w:hint="eastAsia"/>
          <w:color w:val="000000"/>
          <w:szCs w:val="21"/>
        </w:rPr>
        <w:t>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          </w:t>
      </w:r>
      <w:r>
        <w:rPr>
          <w:rFonts w:ascii="宋体" w:hAnsi="宋体" w:hint="eastAsia"/>
          <w:color w:val="000000"/>
          <w:szCs w:val="21"/>
        </w:rPr>
        <w:t xml:space="preserve"> </w:t>
      </w:r>
      <w:r>
        <w:rPr>
          <w:rFonts w:ascii="宋体" w:hAnsi="宋体"/>
          <w:color w:val="000000"/>
          <w:szCs w:val="21"/>
        </w:rPr>
        <w:t>3</w:t>
      </w:r>
      <w:r>
        <w:rPr>
          <w:rFonts w:ascii="宋体" w:hAnsi="宋体"/>
          <w:color w:val="000000"/>
          <w:szCs w:val="21"/>
        </w:rPr>
        <w:t>、企业标</w:t>
      </w:r>
      <w:r>
        <w:rPr>
          <w:rFonts w:ascii="宋体" w:hAnsi="宋体" w:hint="eastAsia"/>
          <w:color w:val="000000"/>
          <w:szCs w:val="21"/>
        </w:rPr>
        <w:t>准及</w:t>
      </w:r>
      <w:r>
        <w:rPr>
          <w:rFonts w:ascii="宋体" w:hAnsi="宋体"/>
          <w:color w:val="000000"/>
          <w:szCs w:val="21"/>
        </w:rPr>
        <w:t>代号</w:t>
      </w:r>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u w:val="single"/>
        </w:rPr>
        <w:t>参照按东南电化公司标准（电石渣纯度不低于</w:t>
      </w:r>
      <w:r>
        <w:rPr>
          <w:rFonts w:ascii="宋体" w:hAnsi="宋体" w:hint="eastAsia"/>
          <w:color w:val="000000"/>
          <w:szCs w:val="21"/>
          <w:u w:val="single"/>
        </w:rPr>
        <w:t>88%</w:t>
      </w:r>
      <w:r>
        <w:rPr>
          <w:rFonts w:ascii="宋体" w:hAnsi="宋体" w:hint="eastAsia"/>
          <w:color w:val="000000"/>
          <w:szCs w:val="21"/>
          <w:u w:val="single"/>
        </w:rPr>
        <w:t>，含水率不高于</w:t>
      </w:r>
      <w:r>
        <w:rPr>
          <w:rFonts w:ascii="宋体" w:hAnsi="宋体" w:hint="eastAsia"/>
          <w:color w:val="000000"/>
          <w:szCs w:val="21"/>
          <w:u w:val="single"/>
        </w:rPr>
        <w:t>45%</w:t>
      </w:r>
      <w:r>
        <w:rPr>
          <w:rFonts w:ascii="宋体" w:hAnsi="宋体" w:hint="eastAsia"/>
          <w:color w:val="000000"/>
          <w:szCs w:val="21"/>
          <w:u w:val="single"/>
        </w:rPr>
        <w:t>，酸不溶物不高于</w:t>
      </w:r>
      <w:r>
        <w:rPr>
          <w:rFonts w:ascii="宋体" w:hAnsi="宋体" w:hint="eastAsia"/>
          <w:color w:val="000000"/>
          <w:szCs w:val="21"/>
          <w:u w:val="single"/>
        </w:rPr>
        <w:t>5%</w:t>
      </w:r>
      <w:r>
        <w:rPr>
          <w:rFonts w:ascii="宋体" w:hAnsi="宋体" w:hint="eastAsia"/>
          <w:color w:val="000000"/>
          <w:szCs w:val="21"/>
          <w:u w:val="single"/>
        </w:rPr>
        <w:t>。不能含大于</w:t>
      </w:r>
      <w:r>
        <w:rPr>
          <w:rFonts w:ascii="宋体" w:hAnsi="宋体" w:hint="eastAsia"/>
          <w:color w:val="000000"/>
          <w:szCs w:val="21"/>
          <w:u w:val="single"/>
        </w:rPr>
        <w:t>3mm</w:t>
      </w:r>
      <w:r>
        <w:rPr>
          <w:rFonts w:ascii="宋体" w:hAnsi="宋体" w:hint="eastAsia"/>
          <w:color w:val="000000"/>
          <w:szCs w:val="21"/>
          <w:u w:val="single"/>
        </w:rPr>
        <w:t>以上杂物（</w:t>
      </w:r>
      <w:proofErr w:type="gramStart"/>
      <w:r>
        <w:rPr>
          <w:rFonts w:ascii="宋体" w:hAnsi="宋体" w:hint="eastAsia"/>
          <w:color w:val="000000"/>
          <w:szCs w:val="21"/>
          <w:u w:val="single"/>
        </w:rPr>
        <w:t>硬质物</w:t>
      </w:r>
      <w:proofErr w:type="gramEnd"/>
      <w:r>
        <w:rPr>
          <w:rFonts w:ascii="宋体" w:hAnsi="宋体" w:hint="eastAsia"/>
          <w:color w:val="000000"/>
          <w:szCs w:val="21"/>
          <w:u w:val="single"/>
        </w:rPr>
        <w:t>和软质物）。质量不达标，每相差</w:t>
      </w:r>
      <w:r>
        <w:rPr>
          <w:rFonts w:ascii="宋体" w:hAnsi="宋体" w:hint="eastAsia"/>
          <w:color w:val="000000"/>
          <w:szCs w:val="21"/>
          <w:u w:val="single"/>
        </w:rPr>
        <w:t>1%</w:t>
      </w:r>
      <w:r>
        <w:rPr>
          <w:rFonts w:ascii="宋体" w:hAnsi="宋体" w:hint="eastAsia"/>
          <w:color w:val="000000"/>
          <w:szCs w:val="21"/>
          <w:u w:val="single"/>
        </w:rPr>
        <w:t>，扣总价</w:t>
      </w:r>
      <w:r>
        <w:rPr>
          <w:rFonts w:ascii="宋体" w:hAnsi="宋体" w:hint="eastAsia"/>
          <w:color w:val="000000"/>
          <w:szCs w:val="21"/>
          <w:u w:val="single"/>
        </w:rPr>
        <w:t>5%</w:t>
      </w:r>
      <w:r>
        <w:rPr>
          <w:rFonts w:ascii="宋体" w:hAnsi="宋体" w:hint="eastAsia"/>
          <w:color w:val="000000"/>
          <w:szCs w:val="21"/>
          <w:u w:val="single"/>
        </w:rPr>
        <w:t>。</w:t>
      </w:r>
      <w:r>
        <w:rPr>
          <w:rFonts w:ascii="宋体" w:hAnsi="宋体" w:hint="eastAsia"/>
          <w:color w:val="000000"/>
          <w:szCs w:val="21"/>
          <w:u w:val="single"/>
        </w:rPr>
        <w:t xml:space="preserve">  </w:t>
      </w:r>
    </w:p>
    <w:p w:rsidR="004051B9" w:rsidRDefault="00B65909">
      <w:pPr>
        <w:spacing w:line="280" w:lineRule="exact"/>
        <w:rPr>
          <w:rFonts w:ascii="宋体" w:hAnsi="宋体"/>
          <w:color w:val="000000"/>
          <w:sz w:val="24"/>
        </w:rPr>
      </w:pPr>
      <w:r>
        <w:rPr>
          <w:rFonts w:ascii="宋体" w:hAnsi="宋体" w:hint="eastAsia"/>
          <w:b/>
          <w:color w:val="000000"/>
          <w:szCs w:val="21"/>
        </w:rPr>
        <w:t>四、交付方式：</w:t>
      </w:r>
      <w:r>
        <w:rPr>
          <w:rFonts w:ascii="宋体" w:hAnsi="宋体" w:hint="eastAsia"/>
          <w:color w:val="000000"/>
          <w:szCs w:val="21"/>
        </w:rPr>
        <w:t>双方</w:t>
      </w:r>
      <w:proofErr w:type="gramStart"/>
      <w:r>
        <w:rPr>
          <w:rFonts w:ascii="宋体" w:hAnsi="宋体" w:hint="eastAsia"/>
          <w:color w:val="000000"/>
          <w:szCs w:val="21"/>
        </w:rPr>
        <w:t>商定按</w:t>
      </w:r>
      <w:proofErr w:type="gramEnd"/>
      <w:r>
        <w:rPr>
          <w:rFonts w:ascii="宋体" w:hAnsi="宋体" w:hint="eastAsia"/>
          <w:color w:val="000000"/>
          <w:szCs w:val="21"/>
        </w:rPr>
        <w:t>下列第</w:t>
      </w:r>
      <w:r>
        <w:rPr>
          <w:rFonts w:ascii="宋体" w:hAnsi="宋体" w:hint="eastAsia"/>
          <w:color w:val="000000"/>
          <w:szCs w:val="21"/>
          <w:u w:val="single"/>
        </w:rPr>
        <w:t xml:space="preserve">    2      </w:t>
      </w:r>
      <w:r>
        <w:rPr>
          <w:rFonts w:ascii="宋体" w:hAnsi="宋体" w:hint="eastAsia"/>
          <w:color w:val="000000"/>
          <w:szCs w:val="21"/>
        </w:rPr>
        <w:t>款执行。</w:t>
      </w:r>
      <w:r>
        <w:rPr>
          <w:rFonts w:ascii="宋体" w:hAnsi="宋体"/>
          <w:color w:val="000000"/>
          <w:sz w:val="24"/>
        </w:rPr>
        <w:t xml:space="preserve"> </w:t>
      </w:r>
    </w:p>
    <w:p w:rsidR="004051B9" w:rsidRDefault="00B65909">
      <w:pPr>
        <w:spacing w:line="280" w:lineRule="exact"/>
        <w:ind w:firstLineChars="200" w:firstLine="400"/>
        <w:rPr>
          <w:rFonts w:ascii="宋体" w:hAnsi="宋体"/>
          <w:color w:val="000000"/>
          <w:szCs w:val="21"/>
        </w:rPr>
      </w:pPr>
      <w:r>
        <w:rPr>
          <w:rFonts w:ascii="宋体" w:hAnsi="宋体" w:hint="eastAsia"/>
          <w:color w:val="000000"/>
          <w:szCs w:val="21"/>
        </w:rPr>
        <w:t>1</w:t>
      </w:r>
      <w:r>
        <w:rPr>
          <w:rFonts w:ascii="宋体" w:hAnsi="宋体" w:hint="eastAsia"/>
          <w:color w:val="000000"/>
          <w:szCs w:val="21"/>
        </w:rPr>
        <w:t>、需方自提，自提所需的所有费用由需方自理，提货地点为</w:t>
      </w:r>
      <w:r>
        <w:rPr>
          <w:rFonts w:ascii="宋体" w:hAnsi="宋体" w:hint="eastAsia"/>
          <w:color w:val="000000"/>
          <w:szCs w:val="21"/>
          <w:u w:val="single"/>
        </w:rPr>
        <w:t xml:space="preserve">   /     </w:t>
      </w:r>
      <w:r>
        <w:rPr>
          <w:rFonts w:ascii="宋体" w:hAnsi="宋体" w:hint="eastAsia"/>
          <w:color w:val="000000"/>
          <w:szCs w:val="21"/>
        </w:rPr>
        <w:t>；</w:t>
      </w:r>
      <w:r>
        <w:rPr>
          <w:rFonts w:ascii="宋体" w:hAnsi="宋体" w:hint="eastAsia"/>
          <w:color w:val="000000"/>
          <w:szCs w:val="21"/>
        </w:rPr>
        <w:t xml:space="preserve">    </w:t>
      </w:r>
    </w:p>
    <w:p w:rsidR="004051B9" w:rsidRDefault="00B65909">
      <w:pPr>
        <w:spacing w:line="280" w:lineRule="exact"/>
        <w:ind w:firstLineChars="200" w:firstLine="400"/>
        <w:rPr>
          <w:rFonts w:ascii="宋体" w:hAnsi="宋体"/>
          <w:color w:val="000000"/>
          <w:szCs w:val="21"/>
        </w:rPr>
      </w:pPr>
      <w:r>
        <w:rPr>
          <w:rFonts w:ascii="宋体" w:hAnsi="宋体" w:hint="eastAsia"/>
          <w:color w:val="000000"/>
          <w:szCs w:val="21"/>
        </w:rPr>
        <w:t>2</w:t>
      </w:r>
      <w:r>
        <w:rPr>
          <w:rFonts w:ascii="宋体" w:hAnsi="宋体" w:hint="eastAsia"/>
          <w:color w:val="000000"/>
          <w:szCs w:val="21"/>
        </w:rPr>
        <w:t>、供方送货，运费、保险费由供方承担；</w:t>
      </w:r>
    </w:p>
    <w:p w:rsidR="004051B9" w:rsidRDefault="00B65909">
      <w:pPr>
        <w:spacing w:line="280" w:lineRule="exact"/>
        <w:rPr>
          <w:rFonts w:ascii="宋体" w:hAnsi="宋体"/>
          <w:color w:val="000000"/>
          <w:szCs w:val="21"/>
        </w:rPr>
      </w:pPr>
      <w:r>
        <w:rPr>
          <w:rFonts w:ascii="宋体" w:hAnsi="宋体" w:hint="eastAsia"/>
          <w:b/>
          <w:color w:val="000000"/>
          <w:szCs w:val="21"/>
        </w:rPr>
        <w:t>五、交付期限及要求：</w:t>
      </w:r>
    </w:p>
    <w:p w:rsidR="004051B9" w:rsidRDefault="00B65909">
      <w:pPr>
        <w:spacing w:line="280" w:lineRule="exact"/>
        <w:ind w:firstLineChars="200" w:firstLine="400"/>
        <w:rPr>
          <w:rFonts w:ascii="宋体" w:hAnsi="宋体"/>
          <w:color w:val="000000"/>
          <w:szCs w:val="21"/>
        </w:rPr>
      </w:pPr>
      <w:r>
        <w:rPr>
          <w:rFonts w:ascii="宋体" w:hAnsi="宋体" w:hint="eastAsia"/>
          <w:color w:val="000000"/>
          <w:szCs w:val="21"/>
        </w:rPr>
        <w:t>1</w:t>
      </w:r>
      <w:r>
        <w:rPr>
          <w:rFonts w:ascii="宋体" w:hAnsi="宋体" w:hint="eastAsia"/>
          <w:color w:val="000000"/>
          <w:szCs w:val="21"/>
        </w:rPr>
        <w:t>、供方根据需方生产要求，按需方要求分批次提供电石渣供需方使用。电石渣进量应满足生产需要，如影响生产及环保排放不达标</w:t>
      </w:r>
      <w:proofErr w:type="gramStart"/>
      <w:r>
        <w:rPr>
          <w:rFonts w:ascii="宋体" w:hAnsi="宋体" w:hint="eastAsia"/>
          <w:color w:val="000000"/>
          <w:szCs w:val="21"/>
        </w:rPr>
        <w:t>标</w:t>
      </w:r>
      <w:proofErr w:type="gramEnd"/>
      <w:r>
        <w:rPr>
          <w:rFonts w:ascii="宋体" w:hAnsi="宋体" w:hint="eastAsia"/>
          <w:color w:val="000000"/>
          <w:szCs w:val="21"/>
        </w:rPr>
        <w:t>造成的损失由供方负责赔偿。</w:t>
      </w:r>
    </w:p>
    <w:p w:rsidR="004051B9" w:rsidRDefault="00B65909">
      <w:pPr>
        <w:spacing w:line="280" w:lineRule="exact"/>
        <w:ind w:firstLineChars="200" w:firstLine="400"/>
        <w:rPr>
          <w:rFonts w:ascii="宋体" w:hAnsi="宋体"/>
          <w:color w:val="000000"/>
          <w:szCs w:val="21"/>
        </w:rPr>
      </w:pPr>
      <w:r>
        <w:rPr>
          <w:rFonts w:ascii="宋体" w:hAnsi="宋体" w:hint="eastAsia"/>
          <w:color w:val="000000"/>
          <w:szCs w:val="21"/>
        </w:rPr>
        <w:t>2</w:t>
      </w:r>
      <w:r>
        <w:rPr>
          <w:rFonts w:ascii="宋体" w:hAnsi="宋体" w:hint="eastAsia"/>
          <w:color w:val="000000"/>
          <w:szCs w:val="21"/>
        </w:rPr>
        <w:t>、如因供方原因照成需方电石渣供应量不足，造成的一切损失由供方负责赔偿。</w:t>
      </w:r>
    </w:p>
    <w:p w:rsidR="004051B9" w:rsidRDefault="00B65909">
      <w:pPr>
        <w:spacing w:line="280" w:lineRule="exact"/>
        <w:ind w:firstLineChars="200" w:firstLine="400"/>
        <w:rPr>
          <w:rFonts w:ascii="宋体" w:hAnsi="宋体"/>
          <w:color w:val="000000"/>
          <w:szCs w:val="21"/>
        </w:rPr>
      </w:pPr>
      <w:r>
        <w:rPr>
          <w:rFonts w:ascii="宋体" w:hAnsi="宋体" w:hint="eastAsia"/>
          <w:color w:val="000000"/>
          <w:szCs w:val="21"/>
        </w:rPr>
        <w:t>3</w:t>
      </w:r>
      <w:r>
        <w:rPr>
          <w:rFonts w:ascii="宋体" w:hAnsi="宋体" w:hint="eastAsia"/>
          <w:color w:val="000000"/>
          <w:szCs w:val="21"/>
        </w:rPr>
        <w:t>、若因电石渣杂物影响，造成甲方设备损坏，乙方负责此部分损失，并按影响生产考核金额罚款，并负责从现场清走带入的杂物。</w:t>
      </w:r>
    </w:p>
    <w:p w:rsidR="004051B9" w:rsidRDefault="00B65909">
      <w:pPr>
        <w:spacing w:line="280" w:lineRule="exact"/>
        <w:ind w:firstLineChars="200" w:firstLine="400"/>
        <w:rPr>
          <w:rFonts w:ascii="宋体" w:hAnsi="宋体"/>
          <w:color w:val="000000"/>
          <w:szCs w:val="21"/>
        </w:rPr>
      </w:pPr>
      <w:r>
        <w:rPr>
          <w:rFonts w:ascii="宋体" w:hAnsi="宋体" w:hint="eastAsia"/>
          <w:color w:val="000000"/>
          <w:szCs w:val="21"/>
        </w:rPr>
        <w:t>4</w:t>
      </w:r>
      <w:r>
        <w:rPr>
          <w:rFonts w:ascii="宋体" w:hAnsi="宋体" w:hint="eastAsia"/>
          <w:color w:val="000000"/>
          <w:szCs w:val="21"/>
        </w:rPr>
        <w:t>、需方</w:t>
      </w:r>
      <w:r>
        <w:rPr>
          <w:rFonts w:ascii="宋体" w:hAnsi="宋体" w:hint="eastAsia"/>
          <w:color w:val="000000"/>
          <w:szCs w:val="21"/>
        </w:rPr>
        <w:t>根据生产需要以任何方式通知</w:t>
      </w:r>
      <w:r>
        <w:rPr>
          <w:rFonts w:ascii="宋体" w:hAnsi="宋体" w:hint="eastAsia"/>
          <w:color w:val="000000"/>
          <w:szCs w:val="21"/>
        </w:rPr>
        <w:t>供方</w:t>
      </w:r>
      <w:r>
        <w:rPr>
          <w:rFonts w:ascii="宋体" w:hAnsi="宋体" w:hint="eastAsia"/>
          <w:color w:val="000000"/>
          <w:szCs w:val="21"/>
        </w:rPr>
        <w:t>进货，如</w:t>
      </w:r>
      <w:r>
        <w:rPr>
          <w:rFonts w:ascii="宋体" w:hAnsi="宋体" w:hint="eastAsia"/>
          <w:color w:val="000000"/>
          <w:szCs w:val="21"/>
        </w:rPr>
        <w:t>供方</w:t>
      </w:r>
      <w:r>
        <w:rPr>
          <w:rFonts w:ascii="宋体" w:hAnsi="宋体" w:hint="eastAsia"/>
          <w:color w:val="000000"/>
          <w:szCs w:val="21"/>
        </w:rPr>
        <w:t>未执行，则一次扣款</w:t>
      </w:r>
      <w:r>
        <w:rPr>
          <w:rFonts w:ascii="宋体" w:hAnsi="宋体" w:hint="eastAsia"/>
          <w:color w:val="000000"/>
          <w:szCs w:val="21"/>
        </w:rPr>
        <w:t>500</w:t>
      </w:r>
      <w:r>
        <w:rPr>
          <w:rFonts w:ascii="宋体" w:hAnsi="宋体" w:hint="eastAsia"/>
          <w:color w:val="000000"/>
          <w:szCs w:val="21"/>
        </w:rPr>
        <w:t>元整。</w:t>
      </w:r>
    </w:p>
    <w:p w:rsidR="004051B9" w:rsidRDefault="00B65909">
      <w:pPr>
        <w:spacing w:line="280" w:lineRule="exact"/>
        <w:rPr>
          <w:color w:val="000000"/>
          <w:szCs w:val="21"/>
        </w:rPr>
      </w:pPr>
      <w:r>
        <w:rPr>
          <w:rFonts w:ascii="宋体" w:hAnsi="宋体" w:hint="eastAsia"/>
          <w:b/>
          <w:color w:val="000000"/>
          <w:szCs w:val="21"/>
        </w:rPr>
        <w:t>六、货款结算与支付方式及时间：</w:t>
      </w:r>
      <w:r>
        <w:rPr>
          <w:rFonts w:hint="eastAsia"/>
          <w:b/>
          <w:color w:val="000000"/>
          <w:szCs w:val="21"/>
        </w:rPr>
        <w:t>双方商定采取下述第</w:t>
      </w:r>
      <w:r>
        <w:rPr>
          <w:rFonts w:hint="eastAsia"/>
          <w:b/>
          <w:color w:val="000000"/>
          <w:szCs w:val="21"/>
          <w:u w:val="single"/>
        </w:rPr>
        <w:t xml:space="preserve"> </w:t>
      </w:r>
      <w:r>
        <w:rPr>
          <w:b/>
          <w:color w:val="000000"/>
          <w:szCs w:val="21"/>
          <w:u w:val="single"/>
        </w:rPr>
        <w:fldChar w:fldCharType="begin"/>
      </w:r>
      <w:r>
        <w:rPr>
          <w:b/>
          <w:color w:val="000000"/>
          <w:szCs w:val="21"/>
          <w:u w:val="single"/>
        </w:rPr>
        <w:instrText xml:space="preserve"> = 1 \* GB3 </w:instrText>
      </w:r>
      <w:r>
        <w:rPr>
          <w:b/>
          <w:color w:val="000000"/>
          <w:szCs w:val="21"/>
          <w:u w:val="single"/>
        </w:rPr>
        <w:fldChar w:fldCharType="separate"/>
      </w:r>
      <w:r>
        <w:rPr>
          <w:rFonts w:hint="eastAsia"/>
          <w:b/>
          <w:color w:val="000000"/>
          <w:szCs w:val="21"/>
          <w:u w:val="single"/>
        </w:rPr>
        <w:t>①</w:t>
      </w:r>
      <w:r>
        <w:rPr>
          <w:b/>
          <w:color w:val="000000"/>
          <w:szCs w:val="21"/>
          <w:u w:val="single"/>
        </w:rPr>
        <w:fldChar w:fldCharType="end"/>
      </w:r>
      <w:r>
        <w:rPr>
          <w:rFonts w:hint="eastAsia"/>
          <w:b/>
          <w:color w:val="000000"/>
          <w:szCs w:val="21"/>
          <w:u w:val="single"/>
        </w:rPr>
        <w:t xml:space="preserve"> </w:t>
      </w:r>
      <w:r>
        <w:rPr>
          <w:rFonts w:hint="eastAsia"/>
          <w:b/>
          <w:color w:val="000000"/>
          <w:szCs w:val="21"/>
        </w:rPr>
        <w:t>种方式付款及结算：</w:t>
      </w:r>
      <w:r>
        <w:rPr>
          <w:rFonts w:hint="eastAsia"/>
          <w:color w:val="000000"/>
          <w:szCs w:val="21"/>
        </w:rPr>
        <w:t xml:space="preserve"> </w:t>
      </w:r>
    </w:p>
    <w:p w:rsidR="004051B9" w:rsidRDefault="00B65909">
      <w:pPr>
        <w:rPr>
          <w:rFonts w:ascii="宋体" w:hAnsi="宋体"/>
          <w:color w:val="000000"/>
          <w:szCs w:val="21"/>
        </w:rPr>
      </w:pPr>
      <w:r>
        <w:rPr>
          <w:rFonts w:hint="eastAsia"/>
          <w:color w:val="000000"/>
          <w:szCs w:val="21"/>
        </w:rPr>
        <w:t xml:space="preserve">    </w:t>
      </w:r>
      <w:r>
        <w:rPr>
          <w:color w:val="000000"/>
          <w:szCs w:val="21"/>
        </w:rPr>
        <w:fldChar w:fldCharType="begin"/>
      </w:r>
      <w:r>
        <w:rPr>
          <w:color w:val="000000"/>
          <w:szCs w:val="21"/>
        </w:rPr>
        <w:instrText xml:space="preserve"> = 1 \* GB3 </w:instrText>
      </w:r>
      <w:r>
        <w:rPr>
          <w:color w:val="000000"/>
          <w:szCs w:val="21"/>
        </w:rPr>
        <w:fldChar w:fldCharType="separate"/>
      </w:r>
      <w:r>
        <w:rPr>
          <w:rFonts w:hint="eastAsia"/>
          <w:color w:val="000000"/>
          <w:szCs w:val="21"/>
        </w:rPr>
        <w:t>①</w:t>
      </w:r>
      <w:r>
        <w:rPr>
          <w:color w:val="000000"/>
          <w:szCs w:val="21"/>
        </w:rPr>
        <w:fldChar w:fldCharType="end"/>
      </w:r>
      <w:r>
        <w:rPr>
          <w:rFonts w:hint="eastAsia"/>
          <w:color w:val="000000"/>
          <w:szCs w:val="21"/>
        </w:rPr>
        <w:t>货到付款，</w:t>
      </w:r>
      <w:r>
        <w:rPr>
          <w:rFonts w:ascii="宋体" w:hAnsi="宋体" w:hint="eastAsia"/>
          <w:color w:val="000000"/>
          <w:szCs w:val="21"/>
        </w:rPr>
        <w:t>现款支付。每月月初，需方在收到供方提供的</w:t>
      </w:r>
      <w:r>
        <w:rPr>
          <w:rFonts w:ascii="宋体" w:hAnsi="宋体" w:hint="eastAsia"/>
          <w:color w:val="000000"/>
          <w:szCs w:val="21"/>
        </w:rPr>
        <w:t>13</w:t>
      </w:r>
      <w:r>
        <w:rPr>
          <w:rFonts w:ascii="宋体" w:hAnsi="宋体" w:hint="eastAsia"/>
          <w:color w:val="000000"/>
          <w:szCs w:val="21"/>
        </w:rPr>
        <w:t>%</w:t>
      </w:r>
      <w:r>
        <w:rPr>
          <w:rFonts w:ascii="宋体" w:hAnsi="宋体" w:hint="eastAsia"/>
          <w:color w:val="000000"/>
          <w:szCs w:val="21"/>
        </w:rPr>
        <w:t>增值税专用发票后，将货款汇入</w:t>
      </w:r>
      <w:r>
        <w:rPr>
          <w:rFonts w:hint="eastAsia"/>
          <w:color w:val="000000"/>
          <w:szCs w:val="21"/>
        </w:rPr>
        <w:t>供</w:t>
      </w:r>
      <w:r>
        <w:rPr>
          <w:rFonts w:ascii="宋体" w:hAnsi="宋体" w:hint="eastAsia"/>
          <w:color w:val="000000"/>
          <w:szCs w:val="21"/>
        </w:rPr>
        <w:t>方指定的</w:t>
      </w:r>
      <w:proofErr w:type="gramStart"/>
      <w:r>
        <w:rPr>
          <w:rFonts w:ascii="宋体" w:hAnsi="宋体" w:hint="eastAsia"/>
          <w:color w:val="000000"/>
          <w:szCs w:val="21"/>
        </w:rPr>
        <w:t>帐户</w:t>
      </w:r>
      <w:proofErr w:type="gramEnd"/>
      <w:r>
        <w:rPr>
          <w:rFonts w:ascii="宋体" w:hAnsi="宋体" w:hint="eastAsia"/>
          <w:color w:val="000000"/>
          <w:szCs w:val="21"/>
        </w:rPr>
        <w:t>。</w:t>
      </w:r>
    </w:p>
    <w:p w:rsidR="004051B9" w:rsidRDefault="00B65909">
      <w:pPr>
        <w:spacing w:line="280" w:lineRule="exact"/>
        <w:rPr>
          <w:rFonts w:ascii="宋体" w:hAnsi="宋体"/>
          <w:color w:val="000000"/>
          <w:szCs w:val="21"/>
        </w:rPr>
      </w:pPr>
      <w:r>
        <w:rPr>
          <w:rFonts w:ascii="宋体" w:hAnsi="宋体" w:hint="eastAsia"/>
          <w:b/>
          <w:color w:val="000000"/>
          <w:szCs w:val="21"/>
        </w:rPr>
        <w:t>八、</w:t>
      </w:r>
      <w:r>
        <w:rPr>
          <w:rFonts w:ascii="宋体" w:hAnsi="宋体" w:hint="eastAsia"/>
          <w:color w:val="000000"/>
          <w:szCs w:val="21"/>
        </w:rPr>
        <w:t>本合同一式</w:t>
      </w:r>
      <w:r>
        <w:rPr>
          <w:rFonts w:ascii="宋体" w:hAnsi="宋体" w:hint="eastAsia"/>
          <w:color w:val="000000"/>
          <w:szCs w:val="21"/>
          <w:u w:val="single"/>
        </w:rPr>
        <w:t xml:space="preserve"> </w:t>
      </w:r>
      <w:r>
        <w:rPr>
          <w:rFonts w:ascii="宋体" w:hAnsi="宋体" w:hint="eastAsia"/>
          <w:color w:val="000000"/>
          <w:szCs w:val="21"/>
          <w:u w:val="single"/>
        </w:rPr>
        <w:t>陆</w:t>
      </w:r>
      <w:r>
        <w:rPr>
          <w:rFonts w:ascii="宋体" w:hAnsi="宋体" w:hint="eastAsia"/>
          <w:color w:val="000000"/>
          <w:szCs w:val="21"/>
          <w:u w:val="single"/>
        </w:rPr>
        <w:t xml:space="preserve"> </w:t>
      </w:r>
      <w:r>
        <w:rPr>
          <w:rFonts w:ascii="宋体" w:hAnsi="宋体" w:hint="eastAsia"/>
          <w:color w:val="000000"/>
          <w:szCs w:val="21"/>
        </w:rPr>
        <w:t>份，供方执</w:t>
      </w:r>
      <w:r>
        <w:rPr>
          <w:rFonts w:ascii="宋体" w:hAnsi="宋体" w:hint="eastAsia"/>
          <w:i/>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份、需方执</w:t>
      </w:r>
      <w:r>
        <w:rPr>
          <w:rFonts w:ascii="宋体" w:hAnsi="宋体" w:hint="eastAsia"/>
          <w:color w:val="000000"/>
          <w:szCs w:val="21"/>
          <w:u w:val="single"/>
        </w:rPr>
        <w:t xml:space="preserve"> </w:t>
      </w:r>
      <w:r>
        <w:rPr>
          <w:rFonts w:ascii="宋体" w:hAnsi="宋体" w:hint="eastAsia"/>
          <w:color w:val="000000"/>
          <w:szCs w:val="21"/>
          <w:u w:val="single"/>
        </w:rPr>
        <w:t>叁</w:t>
      </w:r>
      <w:r>
        <w:rPr>
          <w:rFonts w:ascii="宋体" w:hAnsi="宋体" w:hint="eastAsia"/>
          <w:color w:val="000000"/>
          <w:szCs w:val="21"/>
          <w:u w:val="single"/>
        </w:rPr>
        <w:t xml:space="preserve"> </w:t>
      </w:r>
      <w:r>
        <w:rPr>
          <w:rFonts w:ascii="宋体" w:hAnsi="宋体" w:hint="eastAsia"/>
          <w:color w:val="000000"/>
          <w:szCs w:val="21"/>
        </w:rPr>
        <w:t>份，。</w:t>
      </w:r>
    </w:p>
    <w:tbl>
      <w:tblPr>
        <w:tblW w:w="10708" w:type="dxa"/>
        <w:jc w:val="center"/>
        <w:tblLayout w:type="fixed"/>
        <w:tblLook w:val="04A0" w:firstRow="1" w:lastRow="0" w:firstColumn="1" w:lastColumn="0" w:noHBand="0" w:noVBand="1"/>
      </w:tblPr>
      <w:tblGrid>
        <w:gridCol w:w="843"/>
        <w:gridCol w:w="207"/>
        <w:gridCol w:w="213"/>
        <w:gridCol w:w="210"/>
        <w:gridCol w:w="1260"/>
        <w:gridCol w:w="2623"/>
        <w:gridCol w:w="842"/>
        <w:gridCol w:w="210"/>
        <w:gridCol w:w="208"/>
        <w:gridCol w:w="117"/>
        <w:gridCol w:w="1355"/>
        <w:gridCol w:w="2620"/>
      </w:tblGrid>
      <w:tr w:rsidR="004051B9">
        <w:trPr>
          <w:jc w:val="center"/>
        </w:trPr>
        <w:tc>
          <w:tcPr>
            <w:tcW w:w="1473" w:type="dxa"/>
            <w:gridSpan w:val="4"/>
            <w:shd w:val="clear" w:color="auto" w:fill="auto"/>
            <w:vAlign w:val="center"/>
          </w:tcPr>
          <w:p w:rsidR="004051B9" w:rsidRDefault="00B65909">
            <w:pPr>
              <w:spacing w:line="280" w:lineRule="exact"/>
              <w:rPr>
                <w:rFonts w:ascii="宋体" w:hAnsi="宋体"/>
                <w:b/>
                <w:color w:val="000000"/>
                <w:szCs w:val="21"/>
              </w:rPr>
            </w:pPr>
            <w:r>
              <w:rPr>
                <w:rFonts w:ascii="宋体" w:hAnsi="宋体" w:hint="eastAsia"/>
                <w:b/>
                <w:color w:val="000000"/>
                <w:szCs w:val="21"/>
              </w:rPr>
              <w:t>供方（章）</w:t>
            </w:r>
            <w:r>
              <w:rPr>
                <w:rFonts w:ascii="宋体" w:hAnsi="宋体" w:hint="eastAsia"/>
                <w:b/>
                <w:color w:val="000000"/>
                <w:szCs w:val="21"/>
              </w:rPr>
              <w:t>:</w:t>
            </w:r>
          </w:p>
        </w:tc>
        <w:tc>
          <w:tcPr>
            <w:tcW w:w="3883" w:type="dxa"/>
            <w:gridSpan w:val="2"/>
            <w:shd w:val="clear" w:color="auto" w:fill="auto"/>
            <w:vAlign w:val="center"/>
          </w:tcPr>
          <w:p w:rsidR="004051B9" w:rsidRDefault="00B65909">
            <w:pPr>
              <w:spacing w:line="280" w:lineRule="exact"/>
              <w:rPr>
                <w:b/>
                <w:color w:val="000000"/>
                <w:szCs w:val="21"/>
              </w:rPr>
            </w:pPr>
            <w:r>
              <w:rPr>
                <w:rFonts w:ascii="宋体" w:hAnsi="宋体" w:hint="eastAsia"/>
                <w:b/>
                <w:color w:val="000000"/>
                <w:szCs w:val="21"/>
              </w:rPr>
              <w:t xml:space="preserve"> </w:t>
            </w:r>
          </w:p>
        </w:tc>
        <w:tc>
          <w:tcPr>
            <w:tcW w:w="1377" w:type="dxa"/>
            <w:gridSpan w:val="4"/>
            <w:shd w:val="clear" w:color="auto" w:fill="auto"/>
            <w:vAlign w:val="center"/>
          </w:tcPr>
          <w:p w:rsidR="004051B9" w:rsidRDefault="00B65909">
            <w:pPr>
              <w:spacing w:line="280" w:lineRule="exact"/>
              <w:rPr>
                <w:rFonts w:ascii="宋体" w:hAnsi="宋体"/>
                <w:b/>
                <w:color w:val="000000"/>
                <w:szCs w:val="21"/>
              </w:rPr>
            </w:pPr>
            <w:r>
              <w:rPr>
                <w:rFonts w:ascii="宋体" w:hAnsi="宋体" w:hint="eastAsia"/>
                <w:b/>
                <w:color w:val="000000"/>
                <w:szCs w:val="21"/>
              </w:rPr>
              <w:t>需方（章）</w:t>
            </w:r>
            <w:r>
              <w:rPr>
                <w:rFonts w:ascii="宋体" w:hAnsi="宋体" w:hint="eastAsia"/>
                <w:b/>
                <w:color w:val="000000"/>
                <w:szCs w:val="21"/>
              </w:rPr>
              <w:t>:</w:t>
            </w:r>
          </w:p>
        </w:tc>
        <w:tc>
          <w:tcPr>
            <w:tcW w:w="3975" w:type="dxa"/>
            <w:gridSpan w:val="2"/>
            <w:shd w:val="clear" w:color="auto" w:fill="auto"/>
            <w:vAlign w:val="center"/>
          </w:tcPr>
          <w:p w:rsidR="004051B9" w:rsidRDefault="00B65909">
            <w:pPr>
              <w:spacing w:line="280" w:lineRule="exact"/>
              <w:rPr>
                <w:b/>
                <w:color w:val="000000"/>
                <w:szCs w:val="21"/>
              </w:rPr>
            </w:pPr>
            <w:r>
              <w:rPr>
                <w:rFonts w:ascii="宋体" w:hAnsi="宋体" w:hint="eastAsia"/>
                <w:b/>
                <w:color w:val="000000"/>
                <w:szCs w:val="21"/>
              </w:rPr>
              <w:t xml:space="preserve"> </w:t>
            </w:r>
            <w:r>
              <w:rPr>
                <w:rFonts w:ascii="宋体" w:hAnsi="宋体" w:hint="eastAsia"/>
                <w:b/>
                <w:color w:val="000000"/>
                <w:szCs w:val="21"/>
              </w:rPr>
              <w:t>福建省东南电化股份有限公司</w:t>
            </w:r>
          </w:p>
        </w:tc>
      </w:tr>
      <w:tr w:rsidR="004051B9">
        <w:trPr>
          <w:jc w:val="center"/>
        </w:trPr>
        <w:tc>
          <w:tcPr>
            <w:tcW w:w="843" w:type="dxa"/>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地址：</w:t>
            </w:r>
          </w:p>
        </w:tc>
        <w:tc>
          <w:tcPr>
            <w:tcW w:w="4513" w:type="dxa"/>
            <w:gridSpan w:val="5"/>
            <w:shd w:val="clear" w:color="auto" w:fill="auto"/>
            <w:vAlign w:val="center"/>
          </w:tcPr>
          <w:p w:rsidR="004051B9" w:rsidRDefault="00B65909">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地址：</w:t>
            </w:r>
          </w:p>
        </w:tc>
        <w:tc>
          <w:tcPr>
            <w:tcW w:w="4510" w:type="dxa"/>
            <w:gridSpan w:val="5"/>
            <w:shd w:val="clear" w:color="auto" w:fill="auto"/>
            <w:vAlign w:val="center"/>
          </w:tcPr>
          <w:p w:rsidR="004051B9" w:rsidRDefault="00B65909">
            <w:pPr>
              <w:spacing w:line="280" w:lineRule="exact"/>
              <w:rPr>
                <w:color w:val="000000"/>
                <w:szCs w:val="21"/>
              </w:rPr>
            </w:pPr>
            <w:r>
              <w:rPr>
                <w:rFonts w:hint="eastAsia"/>
                <w:color w:val="000000"/>
                <w:szCs w:val="21"/>
              </w:rPr>
              <w:t>福建省福州市福清市</w:t>
            </w:r>
            <w:proofErr w:type="gramStart"/>
            <w:r>
              <w:rPr>
                <w:rFonts w:hint="eastAsia"/>
                <w:color w:val="000000"/>
                <w:szCs w:val="21"/>
              </w:rPr>
              <w:t>江阴镇江阴</w:t>
            </w:r>
            <w:proofErr w:type="gramEnd"/>
            <w:r>
              <w:rPr>
                <w:rFonts w:hint="eastAsia"/>
                <w:color w:val="000000"/>
                <w:szCs w:val="21"/>
              </w:rPr>
              <w:t>工业集中区国盛大道</w:t>
            </w:r>
            <w:r>
              <w:rPr>
                <w:rFonts w:hint="eastAsia"/>
                <w:color w:val="000000"/>
                <w:szCs w:val="21"/>
              </w:rPr>
              <w:t>3</w:t>
            </w:r>
            <w:r>
              <w:rPr>
                <w:rFonts w:hint="eastAsia"/>
                <w:color w:val="000000"/>
                <w:szCs w:val="21"/>
              </w:rPr>
              <w:t>号</w:t>
            </w:r>
          </w:p>
        </w:tc>
      </w:tr>
      <w:tr w:rsidR="004051B9">
        <w:trPr>
          <w:jc w:val="center"/>
        </w:trPr>
        <w:tc>
          <w:tcPr>
            <w:tcW w:w="1263" w:type="dxa"/>
            <w:gridSpan w:val="3"/>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邮政编码：</w:t>
            </w:r>
          </w:p>
        </w:tc>
        <w:tc>
          <w:tcPr>
            <w:tcW w:w="4093" w:type="dxa"/>
            <w:gridSpan w:val="3"/>
            <w:shd w:val="clear" w:color="auto" w:fill="auto"/>
            <w:vAlign w:val="center"/>
          </w:tcPr>
          <w:p w:rsidR="004051B9" w:rsidRDefault="00B65909">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邮政编码：</w:t>
            </w:r>
          </w:p>
        </w:tc>
        <w:tc>
          <w:tcPr>
            <w:tcW w:w="4092" w:type="dxa"/>
            <w:gridSpan w:val="3"/>
            <w:shd w:val="clear" w:color="auto" w:fill="auto"/>
            <w:vAlign w:val="center"/>
          </w:tcPr>
          <w:p w:rsidR="004051B9" w:rsidRDefault="00B65909">
            <w:pPr>
              <w:spacing w:line="280" w:lineRule="exact"/>
              <w:rPr>
                <w:color w:val="000000"/>
                <w:szCs w:val="21"/>
              </w:rPr>
            </w:pPr>
            <w:r>
              <w:rPr>
                <w:rFonts w:hint="eastAsia"/>
                <w:color w:val="000000"/>
                <w:szCs w:val="21"/>
              </w:rPr>
              <w:t>350001</w:t>
            </w:r>
          </w:p>
        </w:tc>
      </w:tr>
      <w:tr w:rsidR="004051B9">
        <w:trPr>
          <w:jc w:val="center"/>
        </w:trPr>
        <w:tc>
          <w:tcPr>
            <w:tcW w:w="2733" w:type="dxa"/>
            <w:gridSpan w:val="5"/>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法定代表人或委托代理人：</w:t>
            </w:r>
          </w:p>
        </w:tc>
        <w:tc>
          <w:tcPr>
            <w:tcW w:w="2623" w:type="dxa"/>
            <w:shd w:val="clear" w:color="auto" w:fill="auto"/>
            <w:vAlign w:val="center"/>
          </w:tcPr>
          <w:p w:rsidR="004051B9" w:rsidRDefault="004051B9">
            <w:pPr>
              <w:spacing w:line="280" w:lineRule="exact"/>
              <w:rPr>
                <w:color w:val="000000"/>
                <w:szCs w:val="21"/>
              </w:rPr>
            </w:pPr>
          </w:p>
        </w:tc>
        <w:tc>
          <w:tcPr>
            <w:tcW w:w="2732" w:type="dxa"/>
            <w:gridSpan w:val="5"/>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法定代表人或委托代理人：</w:t>
            </w:r>
          </w:p>
        </w:tc>
        <w:tc>
          <w:tcPr>
            <w:tcW w:w="2620" w:type="dxa"/>
            <w:shd w:val="clear" w:color="auto" w:fill="auto"/>
            <w:vAlign w:val="center"/>
          </w:tcPr>
          <w:p w:rsidR="004051B9" w:rsidRDefault="004051B9">
            <w:pPr>
              <w:spacing w:line="280" w:lineRule="exact"/>
              <w:rPr>
                <w:color w:val="000000"/>
                <w:szCs w:val="21"/>
              </w:rPr>
            </w:pPr>
          </w:p>
        </w:tc>
      </w:tr>
      <w:tr w:rsidR="004051B9">
        <w:trPr>
          <w:jc w:val="center"/>
        </w:trPr>
        <w:tc>
          <w:tcPr>
            <w:tcW w:w="1050" w:type="dxa"/>
            <w:gridSpan w:val="2"/>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经办人：</w:t>
            </w:r>
          </w:p>
        </w:tc>
        <w:tc>
          <w:tcPr>
            <w:tcW w:w="4306" w:type="dxa"/>
            <w:gridSpan w:val="4"/>
            <w:shd w:val="clear" w:color="auto" w:fill="auto"/>
            <w:vAlign w:val="center"/>
          </w:tcPr>
          <w:p w:rsidR="004051B9" w:rsidRDefault="004051B9">
            <w:pPr>
              <w:spacing w:line="280" w:lineRule="exact"/>
              <w:rPr>
                <w:color w:val="000000"/>
                <w:szCs w:val="21"/>
              </w:rPr>
            </w:pPr>
          </w:p>
        </w:tc>
        <w:tc>
          <w:tcPr>
            <w:tcW w:w="1052" w:type="dxa"/>
            <w:gridSpan w:val="2"/>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经办人：</w:t>
            </w:r>
          </w:p>
        </w:tc>
        <w:tc>
          <w:tcPr>
            <w:tcW w:w="4300" w:type="dxa"/>
            <w:gridSpan w:val="4"/>
            <w:shd w:val="clear" w:color="auto" w:fill="auto"/>
            <w:vAlign w:val="center"/>
          </w:tcPr>
          <w:p w:rsidR="004051B9" w:rsidRDefault="004051B9">
            <w:pPr>
              <w:spacing w:line="280" w:lineRule="exact"/>
              <w:rPr>
                <w:color w:val="000000"/>
                <w:szCs w:val="21"/>
              </w:rPr>
            </w:pPr>
          </w:p>
        </w:tc>
      </w:tr>
      <w:tr w:rsidR="004051B9">
        <w:trPr>
          <w:trHeight w:val="111"/>
          <w:jc w:val="center"/>
        </w:trPr>
        <w:tc>
          <w:tcPr>
            <w:tcW w:w="843" w:type="dxa"/>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电话：</w:t>
            </w:r>
          </w:p>
        </w:tc>
        <w:tc>
          <w:tcPr>
            <w:tcW w:w="4513" w:type="dxa"/>
            <w:gridSpan w:val="5"/>
            <w:shd w:val="clear" w:color="auto" w:fill="auto"/>
            <w:vAlign w:val="center"/>
          </w:tcPr>
          <w:p w:rsidR="004051B9" w:rsidRDefault="004051B9">
            <w:pPr>
              <w:spacing w:line="280" w:lineRule="exact"/>
              <w:rPr>
                <w:color w:val="000000"/>
                <w:szCs w:val="21"/>
              </w:rPr>
            </w:pPr>
          </w:p>
        </w:tc>
        <w:tc>
          <w:tcPr>
            <w:tcW w:w="842" w:type="dxa"/>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电话：</w:t>
            </w:r>
          </w:p>
        </w:tc>
        <w:tc>
          <w:tcPr>
            <w:tcW w:w="4510" w:type="dxa"/>
            <w:gridSpan w:val="5"/>
            <w:shd w:val="clear" w:color="auto" w:fill="auto"/>
            <w:vAlign w:val="center"/>
          </w:tcPr>
          <w:p w:rsidR="004051B9" w:rsidRDefault="00B65909">
            <w:pPr>
              <w:spacing w:line="280" w:lineRule="exact"/>
              <w:rPr>
                <w:color w:val="000000"/>
                <w:szCs w:val="21"/>
              </w:rPr>
            </w:pPr>
            <w:r>
              <w:rPr>
                <w:rFonts w:hint="eastAsia"/>
                <w:color w:val="000000"/>
                <w:szCs w:val="21"/>
              </w:rPr>
              <w:t>0591-83153800</w:t>
            </w:r>
          </w:p>
        </w:tc>
      </w:tr>
      <w:tr w:rsidR="004051B9">
        <w:trPr>
          <w:jc w:val="center"/>
        </w:trPr>
        <w:tc>
          <w:tcPr>
            <w:tcW w:w="843" w:type="dxa"/>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传真：</w:t>
            </w:r>
          </w:p>
        </w:tc>
        <w:tc>
          <w:tcPr>
            <w:tcW w:w="4513" w:type="dxa"/>
            <w:gridSpan w:val="5"/>
            <w:shd w:val="clear" w:color="auto" w:fill="auto"/>
            <w:vAlign w:val="center"/>
          </w:tcPr>
          <w:p w:rsidR="004051B9" w:rsidRDefault="004051B9">
            <w:pPr>
              <w:spacing w:line="280" w:lineRule="exact"/>
              <w:rPr>
                <w:color w:val="000000"/>
                <w:szCs w:val="21"/>
              </w:rPr>
            </w:pPr>
          </w:p>
        </w:tc>
        <w:tc>
          <w:tcPr>
            <w:tcW w:w="842" w:type="dxa"/>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传真：</w:t>
            </w:r>
          </w:p>
        </w:tc>
        <w:tc>
          <w:tcPr>
            <w:tcW w:w="4510" w:type="dxa"/>
            <w:gridSpan w:val="5"/>
            <w:shd w:val="clear" w:color="auto" w:fill="auto"/>
            <w:vAlign w:val="center"/>
          </w:tcPr>
          <w:p w:rsidR="004051B9" w:rsidRDefault="004051B9">
            <w:pPr>
              <w:spacing w:line="280" w:lineRule="exact"/>
              <w:rPr>
                <w:color w:val="000000"/>
                <w:szCs w:val="21"/>
              </w:rPr>
            </w:pPr>
          </w:p>
        </w:tc>
      </w:tr>
      <w:tr w:rsidR="004051B9">
        <w:trPr>
          <w:jc w:val="center"/>
        </w:trPr>
        <w:tc>
          <w:tcPr>
            <w:tcW w:w="1263" w:type="dxa"/>
            <w:gridSpan w:val="3"/>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电子邮箱：</w:t>
            </w:r>
          </w:p>
        </w:tc>
        <w:tc>
          <w:tcPr>
            <w:tcW w:w="4093" w:type="dxa"/>
            <w:gridSpan w:val="3"/>
            <w:shd w:val="clear" w:color="auto" w:fill="auto"/>
            <w:vAlign w:val="center"/>
          </w:tcPr>
          <w:p w:rsidR="004051B9" w:rsidRDefault="004051B9">
            <w:pPr>
              <w:spacing w:line="280" w:lineRule="exact"/>
              <w:rPr>
                <w:color w:val="000000"/>
                <w:szCs w:val="21"/>
              </w:rPr>
            </w:pPr>
          </w:p>
        </w:tc>
        <w:tc>
          <w:tcPr>
            <w:tcW w:w="1260" w:type="dxa"/>
            <w:gridSpan w:val="3"/>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电子邮箱：</w:t>
            </w:r>
          </w:p>
        </w:tc>
        <w:tc>
          <w:tcPr>
            <w:tcW w:w="4092" w:type="dxa"/>
            <w:gridSpan w:val="3"/>
            <w:shd w:val="clear" w:color="auto" w:fill="auto"/>
            <w:vAlign w:val="center"/>
          </w:tcPr>
          <w:p w:rsidR="004051B9" w:rsidRDefault="004051B9">
            <w:pPr>
              <w:spacing w:line="280" w:lineRule="exact"/>
              <w:rPr>
                <w:color w:val="000000"/>
                <w:szCs w:val="21"/>
              </w:rPr>
            </w:pPr>
          </w:p>
        </w:tc>
      </w:tr>
      <w:tr w:rsidR="004051B9">
        <w:trPr>
          <w:jc w:val="center"/>
        </w:trPr>
        <w:tc>
          <w:tcPr>
            <w:tcW w:w="1263" w:type="dxa"/>
            <w:gridSpan w:val="3"/>
            <w:shd w:val="clear" w:color="auto" w:fill="auto"/>
            <w:vAlign w:val="center"/>
          </w:tcPr>
          <w:p w:rsidR="004051B9" w:rsidRDefault="00B65909">
            <w:pPr>
              <w:spacing w:line="280" w:lineRule="exact"/>
              <w:rPr>
                <w:color w:val="000000"/>
                <w:szCs w:val="21"/>
              </w:rPr>
            </w:pPr>
            <w:r>
              <w:rPr>
                <w:rFonts w:ascii="宋体" w:hAnsi="宋体" w:hint="eastAsia"/>
                <w:color w:val="000000"/>
                <w:szCs w:val="21"/>
              </w:rPr>
              <w:lastRenderedPageBreak/>
              <w:t>开户银行：</w:t>
            </w:r>
          </w:p>
        </w:tc>
        <w:tc>
          <w:tcPr>
            <w:tcW w:w="4093" w:type="dxa"/>
            <w:gridSpan w:val="3"/>
            <w:shd w:val="clear" w:color="auto" w:fill="auto"/>
            <w:vAlign w:val="center"/>
          </w:tcPr>
          <w:p w:rsidR="004051B9" w:rsidRDefault="00B65909">
            <w:pPr>
              <w:spacing w:line="280" w:lineRule="exact"/>
              <w:rPr>
                <w:color w:val="000000"/>
                <w:szCs w:val="21"/>
              </w:rPr>
            </w:pPr>
            <w:r>
              <w:rPr>
                <w:rFonts w:hint="eastAsia"/>
                <w:color w:val="000000"/>
                <w:szCs w:val="21"/>
              </w:rPr>
              <w:t xml:space="preserve"> </w:t>
            </w:r>
          </w:p>
        </w:tc>
        <w:tc>
          <w:tcPr>
            <w:tcW w:w="1260" w:type="dxa"/>
            <w:gridSpan w:val="3"/>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开户银行：</w:t>
            </w:r>
          </w:p>
        </w:tc>
        <w:tc>
          <w:tcPr>
            <w:tcW w:w="4092" w:type="dxa"/>
            <w:gridSpan w:val="3"/>
            <w:shd w:val="clear" w:color="auto" w:fill="auto"/>
            <w:vAlign w:val="center"/>
          </w:tcPr>
          <w:p w:rsidR="004051B9" w:rsidRDefault="00B65909">
            <w:pPr>
              <w:spacing w:line="280" w:lineRule="exact"/>
              <w:rPr>
                <w:color w:val="000000"/>
                <w:szCs w:val="21"/>
              </w:rPr>
            </w:pPr>
            <w:r>
              <w:rPr>
                <w:rFonts w:hint="eastAsia"/>
                <w:color w:val="000000"/>
                <w:szCs w:val="21"/>
              </w:rPr>
              <w:t>建设银行福建省分行营业部</w:t>
            </w:r>
          </w:p>
        </w:tc>
      </w:tr>
      <w:tr w:rsidR="004051B9">
        <w:trPr>
          <w:jc w:val="center"/>
        </w:trPr>
        <w:tc>
          <w:tcPr>
            <w:tcW w:w="843" w:type="dxa"/>
            <w:shd w:val="clear" w:color="auto" w:fill="auto"/>
            <w:vAlign w:val="center"/>
          </w:tcPr>
          <w:p w:rsidR="004051B9" w:rsidRDefault="00B65909">
            <w:pPr>
              <w:spacing w:line="280" w:lineRule="exact"/>
              <w:rPr>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p>
        </w:tc>
        <w:tc>
          <w:tcPr>
            <w:tcW w:w="4513" w:type="dxa"/>
            <w:gridSpan w:val="5"/>
            <w:shd w:val="clear" w:color="auto" w:fill="auto"/>
            <w:vAlign w:val="center"/>
          </w:tcPr>
          <w:p w:rsidR="004051B9" w:rsidRDefault="00B65909">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4051B9" w:rsidRDefault="00B65909">
            <w:pPr>
              <w:spacing w:line="280" w:lineRule="exact"/>
              <w:rPr>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w:t>
            </w:r>
          </w:p>
        </w:tc>
        <w:tc>
          <w:tcPr>
            <w:tcW w:w="4510" w:type="dxa"/>
            <w:gridSpan w:val="5"/>
            <w:shd w:val="clear" w:color="auto" w:fill="auto"/>
            <w:vAlign w:val="center"/>
          </w:tcPr>
          <w:p w:rsidR="004051B9" w:rsidRDefault="00B65909">
            <w:pPr>
              <w:spacing w:line="280" w:lineRule="exact"/>
              <w:rPr>
                <w:color w:val="000000"/>
                <w:szCs w:val="21"/>
              </w:rPr>
            </w:pPr>
            <w:r>
              <w:rPr>
                <w:color w:val="000000"/>
                <w:szCs w:val="21"/>
              </w:rPr>
              <w:t>35001002406052517017</w:t>
            </w:r>
          </w:p>
        </w:tc>
      </w:tr>
      <w:tr w:rsidR="004051B9">
        <w:trPr>
          <w:jc w:val="center"/>
        </w:trPr>
        <w:tc>
          <w:tcPr>
            <w:tcW w:w="843" w:type="dxa"/>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税号：</w:t>
            </w:r>
          </w:p>
        </w:tc>
        <w:tc>
          <w:tcPr>
            <w:tcW w:w="4513" w:type="dxa"/>
            <w:gridSpan w:val="5"/>
            <w:shd w:val="clear" w:color="auto" w:fill="auto"/>
            <w:vAlign w:val="center"/>
          </w:tcPr>
          <w:p w:rsidR="004051B9" w:rsidRDefault="00B65909">
            <w:pPr>
              <w:spacing w:line="280" w:lineRule="exact"/>
              <w:rPr>
                <w:color w:val="000000"/>
                <w:szCs w:val="21"/>
              </w:rPr>
            </w:pPr>
            <w:r>
              <w:rPr>
                <w:rFonts w:hint="eastAsia"/>
                <w:color w:val="000000"/>
                <w:szCs w:val="21"/>
              </w:rPr>
              <w:t xml:space="preserve"> </w:t>
            </w:r>
          </w:p>
        </w:tc>
        <w:tc>
          <w:tcPr>
            <w:tcW w:w="842" w:type="dxa"/>
            <w:shd w:val="clear" w:color="auto" w:fill="auto"/>
            <w:vAlign w:val="center"/>
          </w:tcPr>
          <w:p w:rsidR="004051B9" w:rsidRDefault="00B65909">
            <w:pPr>
              <w:spacing w:line="280" w:lineRule="exact"/>
              <w:rPr>
                <w:color w:val="000000"/>
                <w:szCs w:val="21"/>
              </w:rPr>
            </w:pPr>
            <w:r>
              <w:rPr>
                <w:rFonts w:ascii="宋体" w:hAnsi="宋体" w:hint="eastAsia"/>
                <w:color w:val="000000"/>
                <w:szCs w:val="21"/>
              </w:rPr>
              <w:t>税号：</w:t>
            </w:r>
          </w:p>
        </w:tc>
        <w:tc>
          <w:tcPr>
            <w:tcW w:w="4510" w:type="dxa"/>
            <w:gridSpan w:val="5"/>
            <w:shd w:val="clear" w:color="auto" w:fill="auto"/>
            <w:vAlign w:val="center"/>
          </w:tcPr>
          <w:p w:rsidR="004051B9" w:rsidRDefault="00B65909">
            <w:pPr>
              <w:spacing w:line="280" w:lineRule="exact"/>
              <w:rPr>
                <w:color w:val="000000"/>
                <w:szCs w:val="21"/>
              </w:rPr>
            </w:pPr>
            <w:r>
              <w:rPr>
                <w:rFonts w:hint="eastAsia"/>
                <w:color w:val="000000"/>
                <w:szCs w:val="21"/>
              </w:rPr>
              <w:t>350111705101063</w:t>
            </w:r>
          </w:p>
        </w:tc>
      </w:tr>
    </w:tbl>
    <w:p w:rsidR="004051B9" w:rsidRDefault="00B65909">
      <w:pPr>
        <w:spacing w:line="220" w:lineRule="exact"/>
        <w:jc w:val="center"/>
        <w:rPr>
          <w:rFonts w:ascii="宋体" w:hAnsi="宋体"/>
          <w:b/>
          <w:color w:val="000000"/>
          <w:sz w:val="18"/>
          <w:szCs w:val="18"/>
        </w:rPr>
      </w:pPr>
      <w:r>
        <w:rPr>
          <w:rFonts w:ascii="宋体" w:hAnsi="宋体" w:hint="eastAsia"/>
          <w:b/>
          <w:color w:val="000000"/>
          <w:sz w:val="18"/>
          <w:szCs w:val="18"/>
          <w:u w:val="single"/>
        </w:rPr>
        <w:t>第二部分</w:t>
      </w:r>
      <w:r>
        <w:rPr>
          <w:rFonts w:ascii="宋体" w:hAnsi="宋体" w:hint="eastAsia"/>
          <w:b/>
          <w:color w:val="000000"/>
          <w:sz w:val="18"/>
          <w:szCs w:val="18"/>
          <w:u w:val="single"/>
        </w:rPr>
        <w:t xml:space="preserve">  </w:t>
      </w:r>
      <w:r>
        <w:rPr>
          <w:rFonts w:ascii="宋体" w:hAnsi="宋体" w:hint="eastAsia"/>
          <w:b/>
          <w:color w:val="000000"/>
          <w:sz w:val="18"/>
          <w:szCs w:val="18"/>
          <w:u w:val="single"/>
        </w:rPr>
        <w:t>合同条款及规则</w:t>
      </w:r>
    </w:p>
    <w:p w:rsidR="004051B9" w:rsidRDefault="00B65909">
      <w:pPr>
        <w:spacing w:line="220" w:lineRule="exact"/>
        <w:rPr>
          <w:rFonts w:ascii="宋体" w:hAnsi="宋体"/>
          <w:color w:val="000000"/>
          <w:sz w:val="18"/>
          <w:szCs w:val="18"/>
        </w:rPr>
      </w:pPr>
      <w:r>
        <w:rPr>
          <w:rFonts w:ascii="宋体" w:hAnsi="宋体" w:hint="eastAsia"/>
          <w:b/>
          <w:color w:val="000000"/>
          <w:sz w:val="18"/>
          <w:szCs w:val="18"/>
        </w:rPr>
        <w:t>第一条　数量交接、误差标准及处理方式：</w:t>
      </w:r>
      <w:r>
        <w:rPr>
          <w:rFonts w:ascii="宋体" w:hAnsi="宋体" w:hint="eastAsia"/>
          <w:color w:val="000000"/>
          <w:sz w:val="18"/>
          <w:szCs w:val="18"/>
        </w:rPr>
        <w:t>双方</w:t>
      </w:r>
      <w:proofErr w:type="gramStart"/>
      <w:r>
        <w:rPr>
          <w:rFonts w:ascii="宋体" w:hAnsi="宋体" w:hint="eastAsia"/>
          <w:color w:val="000000"/>
          <w:sz w:val="18"/>
          <w:szCs w:val="18"/>
        </w:rPr>
        <w:t>商定按</w:t>
      </w:r>
      <w:proofErr w:type="gramEnd"/>
      <w:r>
        <w:rPr>
          <w:rFonts w:ascii="宋体" w:hAnsi="宋体" w:hint="eastAsia"/>
          <w:color w:val="000000"/>
          <w:sz w:val="18"/>
          <w:szCs w:val="18"/>
        </w:rPr>
        <w:t>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4051B9" w:rsidRDefault="00B65909">
      <w:pPr>
        <w:spacing w:line="220" w:lineRule="exact"/>
        <w:ind w:firstLineChars="200" w:firstLine="360"/>
        <w:rPr>
          <w:rFonts w:ascii="宋体" w:hAnsi="宋体"/>
          <w:color w:val="000000"/>
          <w:sz w:val="18"/>
          <w:szCs w:val="18"/>
          <w:u w:val="single"/>
        </w:rPr>
      </w:pPr>
      <w:r>
        <w:rPr>
          <w:rFonts w:ascii="宋体" w:hAnsi="宋体" w:hint="eastAsia"/>
          <w:color w:val="000000"/>
          <w:sz w:val="18"/>
          <w:szCs w:val="18"/>
        </w:rPr>
        <w:t>1</w:t>
      </w:r>
      <w:r>
        <w:rPr>
          <w:rFonts w:ascii="宋体" w:hAnsi="宋体" w:hint="eastAsia"/>
          <w:color w:val="000000"/>
          <w:sz w:val="18"/>
          <w:szCs w:val="18"/>
        </w:rPr>
        <w:t>、以桶装、袋装方式包装的，按单位重量及包装数量作为结算依据。需方有权抽检或点包，如发现单位重量或包装数量不足，经供需双方确认后，应以需方实际接收重量及数量为准。</w:t>
      </w:r>
      <w:r>
        <w:rPr>
          <w:rFonts w:ascii="宋体" w:hAnsi="宋体" w:hint="eastAsia"/>
          <w:color w:val="000000"/>
          <w:sz w:val="18"/>
          <w:szCs w:val="18"/>
        </w:rPr>
        <w:t>2</w:t>
      </w:r>
      <w:r>
        <w:rPr>
          <w:rFonts w:ascii="宋体" w:hAnsi="宋体" w:hint="eastAsia"/>
          <w:color w:val="000000"/>
          <w:sz w:val="18"/>
          <w:szCs w:val="18"/>
        </w:rPr>
        <w:t>、以需方接收时的检验确认的重量作为数量结算标准。</w:t>
      </w:r>
      <w:r>
        <w:rPr>
          <w:rFonts w:ascii="宋体" w:hAnsi="宋体" w:hint="eastAsia"/>
          <w:color w:val="000000"/>
          <w:sz w:val="18"/>
          <w:szCs w:val="18"/>
        </w:rPr>
        <w:t>3</w:t>
      </w:r>
      <w:r>
        <w:rPr>
          <w:rFonts w:ascii="宋体" w:hAnsi="宋体" w:hint="eastAsia"/>
          <w:color w:val="000000"/>
          <w:sz w:val="18"/>
          <w:szCs w:val="18"/>
        </w:rPr>
        <w:t>、以供方发运地的过磅重量或流量计（体积或质量）作为结算标准，需方接收时过磅或流量计（如有）复核，误差率在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r>
        <w:rPr>
          <w:rFonts w:ascii="宋体" w:hAnsi="宋体" w:hint="eastAsia"/>
          <w:color w:val="000000"/>
          <w:sz w:val="18"/>
          <w:szCs w:val="18"/>
        </w:rPr>
        <w:t>4</w:t>
      </w:r>
      <w:r>
        <w:rPr>
          <w:rFonts w:ascii="宋体" w:hAnsi="宋体" w:hint="eastAsia"/>
          <w:color w:val="000000"/>
          <w:sz w:val="18"/>
          <w:szCs w:val="18"/>
        </w:rPr>
        <w:t>、以供方发运地具有资质的第三方检验机构出具的数量证书的数量作为结算标准，需方接收时有权请具有资质的第三方检验机构进行复检</w:t>
      </w:r>
      <w:r>
        <w:rPr>
          <w:rFonts w:ascii="宋体" w:hAnsi="宋体" w:hint="eastAsia"/>
          <w:color w:val="000000"/>
          <w:sz w:val="18"/>
          <w:szCs w:val="18"/>
        </w:rPr>
        <w:t>，误差率在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以内的，由需方承担；误差率超过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部分，由供方承担。</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第二条</w:t>
      </w:r>
      <w:r>
        <w:rPr>
          <w:rFonts w:ascii="宋体" w:hAnsi="宋体" w:hint="eastAsia"/>
          <w:b/>
          <w:color w:val="000000"/>
          <w:sz w:val="18"/>
          <w:szCs w:val="18"/>
        </w:rPr>
        <w:t xml:space="preserve"> </w:t>
      </w:r>
      <w:r>
        <w:rPr>
          <w:rFonts w:ascii="宋体" w:hAnsi="宋体" w:hint="eastAsia"/>
          <w:b/>
          <w:color w:val="000000"/>
          <w:sz w:val="18"/>
          <w:szCs w:val="18"/>
        </w:rPr>
        <w:t>产品包装标准</w:t>
      </w:r>
    </w:p>
    <w:p w:rsidR="004051B9" w:rsidRDefault="00B65909">
      <w:pPr>
        <w:spacing w:line="220" w:lineRule="exact"/>
        <w:ind w:firstLineChars="200" w:firstLine="360"/>
        <w:rPr>
          <w:rFonts w:ascii="宋体" w:hAnsi="宋体"/>
          <w:b/>
          <w:color w:val="000000"/>
          <w:sz w:val="18"/>
          <w:szCs w:val="18"/>
        </w:rPr>
      </w:pPr>
      <w:r>
        <w:rPr>
          <w:rFonts w:ascii="宋体" w:hAnsi="宋体" w:hint="eastAsia"/>
          <w:color w:val="000000"/>
          <w:sz w:val="18"/>
          <w:szCs w:val="18"/>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w:t>
      </w:r>
      <w:proofErr w:type="gramStart"/>
      <w:r>
        <w:rPr>
          <w:rFonts w:ascii="宋体" w:hAnsi="宋体" w:hint="eastAsia"/>
          <w:color w:val="000000"/>
          <w:sz w:val="18"/>
          <w:szCs w:val="18"/>
        </w:rPr>
        <w:t>不</w:t>
      </w:r>
      <w:proofErr w:type="gramEnd"/>
      <w:r>
        <w:rPr>
          <w:rFonts w:ascii="宋体" w:hAnsi="宋体" w:hint="eastAsia"/>
          <w:color w:val="000000"/>
          <w:sz w:val="18"/>
          <w:szCs w:val="18"/>
        </w:rPr>
        <w:t>计费，供方不回收包装物。如供方需回收包装物的，因回收包装物所产生的所有费用，承运人的选择等相关事宜均由供方负责。</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第三条</w:t>
      </w:r>
      <w:r>
        <w:rPr>
          <w:rFonts w:ascii="宋体" w:hAnsi="宋体" w:hint="eastAsia"/>
          <w:b/>
          <w:color w:val="000000"/>
          <w:sz w:val="18"/>
          <w:szCs w:val="18"/>
        </w:rPr>
        <w:t xml:space="preserve"> </w:t>
      </w:r>
      <w:r>
        <w:rPr>
          <w:rFonts w:ascii="宋体" w:hAnsi="宋体" w:hint="eastAsia"/>
          <w:b/>
          <w:color w:val="000000"/>
          <w:sz w:val="18"/>
          <w:szCs w:val="18"/>
        </w:rPr>
        <w:t>对产品质量负责的条件及期限</w:t>
      </w:r>
    </w:p>
    <w:p w:rsidR="004051B9" w:rsidRDefault="00B65909">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、供</w:t>
      </w:r>
      <w:r>
        <w:rPr>
          <w:rFonts w:ascii="宋体" w:hAnsi="宋体" w:cs="Arial"/>
          <w:color w:val="000000"/>
          <w:sz w:val="18"/>
          <w:szCs w:val="18"/>
        </w:rPr>
        <w:t>方产品均</w:t>
      </w:r>
      <w:r>
        <w:rPr>
          <w:rFonts w:ascii="宋体" w:hAnsi="宋体" w:cs="Arial" w:hint="eastAsia"/>
          <w:color w:val="000000"/>
          <w:sz w:val="18"/>
          <w:szCs w:val="18"/>
        </w:rPr>
        <w:t>需</w:t>
      </w:r>
      <w:r>
        <w:rPr>
          <w:rFonts w:ascii="宋体" w:hAnsi="宋体" w:cs="Arial"/>
          <w:color w:val="000000"/>
          <w:sz w:val="18"/>
          <w:szCs w:val="18"/>
        </w:rPr>
        <w:t>附质检报告单</w:t>
      </w:r>
      <w:r>
        <w:rPr>
          <w:rFonts w:ascii="宋体" w:hAnsi="宋体" w:cs="Arial" w:hint="eastAsia"/>
          <w:color w:val="000000"/>
          <w:sz w:val="18"/>
          <w:szCs w:val="18"/>
        </w:rPr>
        <w:t>或</w:t>
      </w:r>
      <w:r>
        <w:rPr>
          <w:rFonts w:ascii="宋体" w:hAnsi="宋体" w:cs="Arial"/>
          <w:color w:val="000000"/>
          <w:sz w:val="18"/>
          <w:szCs w:val="18"/>
        </w:rPr>
        <w:t>质量保证书</w:t>
      </w:r>
      <w:r>
        <w:rPr>
          <w:rFonts w:ascii="宋体" w:hAnsi="宋体" w:cs="Arial" w:hint="eastAsia"/>
          <w:color w:val="000000"/>
          <w:sz w:val="18"/>
          <w:szCs w:val="18"/>
        </w:rPr>
        <w:t>。</w:t>
      </w:r>
      <w:r>
        <w:rPr>
          <w:rFonts w:ascii="宋体" w:hAnsi="宋体" w:cs="Arial"/>
          <w:color w:val="000000"/>
          <w:sz w:val="18"/>
          <w:szCs w:val="18"/>
        </w:rPr>
        <w:t>在</w:t>
      </w:r>
      <w:r>
        <w:rPr>
          <w:rFonts w:ascii="宋体" w:hAnsi="宋体" w:cs="Arial" w:hint="eastAsia"/>
          <w:color w:val="000000"/>
          <w:sz w:val="18"/>
          <w:szCs w:val="18"/>
        </w:rPr>
        <w:t>交货之日起</w:t>
      </w:r>
      <w:r>
        <w:rPr>
          <w:rFonts w:ascii="宋体" w:hAnsi="宋体" w:cs="Arial" w:hint="eastAsia"/>
          <w:color w:val="000000"/>
          <w:sz w:val="18"/>
          <w:szCs w:val="18"/>
          <w:u w:val="single"/>
        </w:rPr>
        <w:t xml:space="preserve">  </w:t>
      </w:r>
      <w:r>
        <w:rPr>
          <w:rFonts w:ascii="宋体" w:hAnsi="宋体" w:hint="eastAsia"/>
          <w:color w:val="000000"/>
          <w:szCs w:val="21"/>
          <w:u w:val="single"/>
        </w:rPr>
        <w:t>/</w:t>
      </w:r>
      <w:r>
        <w:rPr>
          <w:rFonts w:ascii="宋体" w:hAnsi="宋体" w:cs="Arial" w:hint="eastAsia"/>
          <w:color w:val="000000"/>
          <w:sz w:val="18"/>
          <w:szCs w:val="18"/>
          <w:u w:val="single"/>
        </w:rPr>
        <w:t xml:space="preserve"> </w:t>
      </w:r>
      <w:proofErr w:type="gramStart"/>
      <w:r>
        <w:rPr>
          <w:rFonts w:ascii="宋体" w:hAnsi="宋体" w:cs="Arial"/>
          <w:color w:val="000000"/>
          <w:sz w:val="18"/>
          <w:szCs w:val="18"/>
        </w:rPr>
        <w:t>个</w:t>
      </w:r>
      <w:proofErr w:type="gramEnd"/>
      <w:r>
        <w:rPr>
          <w:rFonts w:ascii="宋体" w:hAnsi="宋体" w:cs="Arial"/>
          <w:color w:val="000000"/>
          <w:sz w:val="18"/>
          <w:szCs w:val="18"/>
        </w:rPr>
        <w:t>月</w:t>
      </w:r>
      <w:r>
        <w:rPr>
          <w:rFonts w:ascii="宋体" w:hAnsi="宋体" w:cs="Arial" w:hint="eastAsia"/>
          <w:color w:val="000000"/>
          <w:sz w:val="18"/>
          <w:szCs w:val="18"/>
        </w:rPr>
        <w:t>的质量保证</w:t>
      </w:r>
      <w:r>
        <w:rPr>
          <w:rFonts w:ascii="宋体" w:hAnsi="宋体" w:cs="Arial"/>
          <w:color w:val="000000"/>
          <w:sz w:val="18"/>
          <w:szCs w:val="18"/>
        </w:rPr>
        <w:t>期内，</w:t>
      </w:r>
      <w:r>
        <w:rPr>
          <w:rFonts w:ascii="宋体" w:hAnsi="宋体" w:cs="Arial" w:hint="eastAsia"/>
          <w:color w:val="000000"/>
          <w:sz w:val="18"/>
          <w:szCs w:val="18"/>
        </w:rPr>
        <w:t>供</w:t>
      </w:r>
      <w:r>
        <w:rPr>
          <w:rFonts w:ascii="宋体" w:hAnsi="宋体" w:cs="Arial"/>
          <w:color w:val="000000"/>
          <w:sz w:val="18"/>
          <w:szCs w:val="18"/>
        </w:rPr>
        <w:t>方按</w:t>
      </w:r>
      <w:r>
        <w:rPr>
          <w:rFonts w:ascii="宋体" w:hAnsi="宋体" w:cs="Arial" w:hint="eastAsia"/>
          <w:color w:val="000000"/>
          <w:sz w:val="18"/>
          <w:szCs w:val="18"/>
        </w:rPr>
        <w:t>协议书第三条约定的</w:t>
      </w:r>
      <w:r>
        <w:rPr>
          <w:rFonts w:ascii="宋体" w:hAnsi="宋体" w:hint="eastAsia"/>
          <w:color w:val="000000"/>
          <w:sz w:val="18"/>
          <w:szCs w:val="18"/>
        </w:rPr>
        <w:t>产品质量要求及技术标准</w:t>
      </w:r>
      <w:r>
        <w:rPr>
          <w:rFonts w:ascii="宋体" w:hAnsi="宋体" w:cs="Arial"/>
          <w:color w:val="000000"/>
          <w:sz w:val="18"/>
          <w:szCs w:val="18"/>
        </w:rPr>
        <w:t>规定的质量标准对</w:t>
      </w:r>
      <w:r>
        <w:rPr>
          <w:rFonts w:ascii="宋体" w:hAnsi="宋体" w:cs="Arial" w:hint="eastAsia"/>
          <w:color w:val="000000"/>
          <w:sz w:val="18"/>
          <w:szCs w:val="18"/>
        </w:rPr>
        <w:t>交付的</w:t>
      </w:r>
      <w:r>
        <w:rPr>
          <w:rFonts w:ascii="宋体" w:hAnsi="宋体" w:cs="Arial"/>
          <w:color w:val="000000"/>
          <w:sz w:val="18"/>
          <w:szCs w:val="18"/>
        </w:rPr>
        <w:t>产品负责。</w:t>
      </w:r>
      <w:r>
        <w:rPr>
          <w:rFonts w:ascii="宋体" w:hAnsi="宋体" w:hint="eastAsia"/>
          <w:color w:val="000000"/>
          <w:sz w:val="18"/>
          <w:szCs w:val="18"/>
        </w:rPr>
        <w:t>2</w:t>
      </w:r>
      <w:r>
        <w:rPr>
          <w:rFonts w:ascii="宋体" w:hAnsi="宋体" w:hint="eastAsia"/>
          <w:color w:val="000000"/>
          <w:sz w:val="18"/>
          <w:szCs w:val="18"/>
        </w:rPr>
        <w:t>、如果</w:t>
      </w:r>
      <w:r>
        <w:rPr>
          <w:rFonts w:ascii="宋体" w:hAnsi="宋体" w:cs="Arial" w:hint="eastAsia"/>
          <w:color w:val="000000"/>
          <w:sz w:val="18"/>
          <w:szCs w:val="18"/>
        </w:rPr>
        <w:t>供</w:t>
      </w:r>
      <w:r>
        <w:rPr>
          <w:rFonts w:ascii="宋体" w:hAnsi="宋体" w:cs="Arial"/>
          <w:color w:val="000000"/>
          <w:sz w:val="18"/>
          <w:szCs w:val="18"/>
        </w:rPr>
        <w:t>方知道或者应当知道所出卖产品存在质量缺陷，所承担的质量保证期限不受</w:t>
      </w:r>
      <w:r>
        <w:rPr>
          <w:rFonts w:ascii="宋体" w:hAnsi="宋体" w:cs="Arial" w:hint="eastAsia"/>
          <w:color w:val="000000"/>
          <w:sz w:val="18"/>
          <w:szCs w:val="18"/>
        </w:rPr>
        <w:t>本条第一款</w:t>
      </w:r>
      <w:r>
        <w:rPr>
          <w:rFonts w:ascii="宋体" w:hAnsi="宋体" w:cs="Arial"/>
          <w:color w:val="000000"/>
          <w:sz w:val="18"/>
          <w:szCs w:val="18"/>
        </w:rPr>
        <w:t>质量</w:t>
      </w:r>
      <w:r>
        <w:rPr>
          <w:rFonts w:ascii="宋体" w:hAnsi="宋体" w:cs="Arial" w:hint="eastAsia"/>
          <w:color w:val="000000"/>
          <w:sz w:val="18"/>
          <w:szCs w:val="18"/>
        </w:rPr>
        <w:t>保证</w:t>
      </w:r>
      <w:r>
        <w:rPr>
          <w:rFonts w:ascii="宋体" w:hAnsi="宋体" w:cs="Arial"/>
          <w:color w:val="000000"/>
          <w:sz w:val="18"/>
          <w:szCs w:val="18"/>
        </w:rPr>
        <w:t>期限的约束</w:t>
      </w:r>
      <w:r>
        <w:rPr>
          <w:rFonts w:ascii="宋体" w:hAnsi="宋体" w:cs="Arial" w:hint="eastAsia"/>
          <w:color w:val="000000"/>
          <w:sz w:val="18"/>
          <w:szCs w:val="18"/>
        </w:rPr>
        <w:t>,</w:t>
      </w:r>
      <w:r>
        <w:rPr>
          <w:rFonts w:ascii="宋体" w:hAnsi="宋体" w:cs="Arial" w:hint="eastAsia"/>
          <w:color w:val="000000"/>
          <w:sz w:val="18"/>
          <w:szCs w:val="18"/>
        </w:rPr>
        <w:t>供方</w:t>
      </w:r>
      <w:r>
        <w:rPr>
          <w:rFonts w:ascii="宋体" w:hAnsi="宋体" w:hint="eastAsia"/>
          <w:color w:val="000000"/>
          <w:sz w:val="18"/>
          <w:szCs w:val="18"/>
        </w:rPr>
        <w:t>应依法承担相应责任。</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第四条</w:t>
      </w:r>
      <w:r>
        <w:rPr>
          <w:rFonts w:ascii="宋体" w:hAnsi="宋体" w:hint="eastAsia"/>
          <w:b/>
          <w:color w:val="000000"/>
          <w:sz w:val="18"/>
          <w:szCs w:val="18"/>
        </w:rPr>
        <w:t xml:space="preserve"> </w:t>
      </w:r>
      <w:r>
        <w:rPr>
          <w:rFonts w:ascii="宋体" w:hAnsi="宋体" w:hint="eastAsia"/>
          <w:b/>
          <w:color w:val="000000"/>
          <w:sz w:val="18"/>
          <w:szCs w:val="18"/>
        </w:rPr>
        <w:t>货物所有权、风险的转移</w:t>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供方送货或代办托运方式下，货物的所有权和风险于供方将货物送至需方指定地点并经需方验收合格时转移至需方。货物迟延交付的，由造成迟延交付的一方承担迟延期间货物的风险责任。</w:t>
      </w:r>
    </w:p>
    <w:p w:rsidR="004051B9" w:rsidRDefault="00B65909">
      <w:pPr>
        <w:spacing w:line="220" w:lineRule="exact"/>
        <w:rPr>
          <w:rFonts w:ascii="宋体" w:hAnsi="宋体"/>
          <w:color w:val="000000"/>
          <w:sz w:val="18"/>
          <w:szCs w:val="18"/>
        </w:rPr>
      </w:pPr>
      <w:r>
        <w:rPr>
          <w:rFonts w:ascii="宋体" w:hAnsi="宋体" w:hint="eastAsia"/>
          <w:b/>
          <w:color w:val="000000"/>
          <w:sz w:val="18"/>
          <w:szCs w:val="18"/>
        </w:rPr>
        <w:t>第五条</w:t>
      </w:r>
      <w:r>
        <w:rPr>
          <w:rFonts w:ascii="宋体" w:hAnsi="宋体" w:hint="eastAsia"/>
          <w:b/>
          <w:color w:val="000000"/>
          <w:sz w:val="18"/>
          <w:szCs w:val="18"/>
        </w:rPr>
        <w:t xml:space="preserve"> </w:t>
      </w:r>
      <w:r>
        <w:rPr>
          <w:rFonts w:ascii="宋体" w:hAnsi="宋体" w:hint="eastAsia"/>
          <w:b/>
          <w:color w:val="000000"/>
          <w:sz w:val="18"/>
          <w:szCs w:val="18"/>
        </w:rPr>
        <w:t>运输方式、费用负担、交货地点：</w:t>
      </w:r>
      <w:r>
        <w:rPr>
          <w:rFonts w:ascii="宋体" w:hAnsi="宋体" w:hint="eastAsia"/>
          <w:color w:val="000000"/>
          <w:sz w:val="18"/>
          <w:szCs w:val="18"/>
        </w:rPr>
        <w:t>供方送货或代办托运方式下，双方</w:t>
      </w:r>
      <w:proofErr w:type="gramStart"/>
      <w:r>
        <w:rPr>
          <w:rFonts w:ascii="宋体" w:hAnsi="宋体" w:hint="eastAsia"/>
          <w:color w:val="000000"/>
          <w:sz w:val="18"/>
          <w:szCs w:val="18"/>
        </w:rPr>
        <w:t>商定按</w:t>
      </w:r>
      <w:proofErr w:type="gramEnd"/>
      <w:r>
        <w:rPr>
          <w:rFonts w:ascii="宋体" w:hAnsi="宋体" w:hint="eastAsia"/>
          <w:color w:val="000000"/>
          <w:sz w:val="18"/>
          <w:szCs w:val="18"/>
        </w:rPr>
        <w:t>下列第</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款执行。</w:t>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、火车运输，供方负责运输及负担运费，运至需方指定的单位或仓库。</w:t>
      </w:r>
      <w:r>
        <w:rPr>
          <w:rFonts w:ascii="宋体" w:hAnsi="宋体" w:hint="eastAsia"/>
          <w:color w:val="000000"/>
          <w:sz w:val="18"/>
          <w:szCs w:val="18"/>
        </w:rPr>
        <w:t>2</w:t>
      </w:r>
      <w:r>
        <w:rPr>
          <w:rFonts w:ascii="宋体" w:hAnsi="宋体" w:hint="eastAsia"/>
          <w:color w:val="000000"/>
          <w:sz w:val="18"/>
          <w:szCs w:val="18"/>
        </w:rPr>
        <w:t>、汽车运输，供方负责运输及负担运费，运至需方指定的单位或仓库。</w:t>
      </w:r>
      <w:r>
        <w:rPr>
          <w:rFonts w:ascii="宋体" w:hAnsi="宋体" w:hint="eastAsia"/>
          <w:color w:val="000000"/>
          <w:sz w:val="18"/>
          <w:szCs w:val="18"/>
        </w:rPr>
        <w:t>3</w:t>
      </w:r>
      <w:r>
        <w:rPr>
          <w:rFonts w:ascii="宋体" w:hAnsi="宋体" w:hint="eastAsia"/>
          <w:color w:val="000000"/>
          <w:sz w:val="18"/>
          <w:szCs w:val="18"/>
        </w:rPr>
        <w:t>、车船联运，供方负责运输及负担运费，船运至</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，再以汽车运输方式运至需方指定的单位或仓库。</w:t>
      </w:r>
      <w:r>
        <w:rPr>
          <w:rFonts w:ascii="宋体" w:hAnsi="宋体" w:hint="eastAsia"/>
          <w:color w:val="000000"/>
          <w:sz w:val="18"/>
          <w:szCs w:val="18"/>
        </w:rPr>
        <w:t xml:space="preserve">         </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第六条</w:t>
      </w:r>
      <w:r>
        <w:rPr>
          <w:rFonts w:ascii="宋体" w:hAnsi="宋体" w:hint="eastAsia"/>
          <w:b/>
          <w:color w:val="000000"/>
          <w:sz w:val="18"/>
          <w:szCs w:val="18"/>
        </w:rPr>
        <w:t xml:space="preserve"> </w:t>
      </w:r>
      <w:r>
        <w:rPr>
          <w:rFonts w:ascii="宋体" w:hAnsi="宋体" w:hint="eastAsia"/>
          <w:b/>
          <w:color w:val="000000"/>
          <w:sz w:val="18"/>
          <w:szCs w:val="18"/>
        </w:rPr>
        <w:t>质量</w:t>
      </w:r>
      <w:r>
        <w:rPr>
          <w:rFonts w:ascii="宋体" w:hAnsi="宋体" w:cs="宋体" w:hint="eastAsia"/>
          <w:b/>
          <w:color w:val="000000"/>
          <w:sz w:val="18"/>
          <w:szCs w:val="18"/>
        </w:rPr>
        <w:t>验收标准、方法及提出异议的期限</w:t>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、检验标准：按本合同产品质量要求及技术标准</w:t>
      </w:r>
      <w:r>
        <w:rPr>
          <w:rFonts w:ascii="宋体" w:hAnsi="宋体" w:cs="Arial"/>
          <w:color w:val="000000"/>
          <w:sz w:val="18"/>
          <w:szCs w:val="18"/>
        </w:rPr>
        <w:t>规定的</w:t>
      </w:r>
      <w:r>
        <w:rPr>
          <w:rFonts w:ascii="宋体" w:hAnsi="宋体" w:hint="eastAsia"/>
          <w:color w:val="000000"/>
          <w:sz w:val="18"/>
          <w:szCs w:val="18"/>
        </w:rPr>
        <w:t>质量标准进行检验。货物交付时，供方与需方共同提取货物样品</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proofErr w:type="gramStart"/>
      <w:r>
        <w:rPr>
          <w:rFonts w:ascii="宋体" w:hAnsi="宋体" w:hint="eastAsia"/>
          <w:color w:val="000000"/>
          <w:sz w:val="18"/>
          <w:szCs w:val="18"/>
        </w:rPr>
        <w:t>件并进行</w:t>
      </w:r>
      <w:proofErr w:type="gramEnd"/>
      <w:r>
        <w:rPr>
          <w:rFonts w:ascii="宋体" w:hAnsi="宋体" w:hint="eastAsia"/>
          <w:color w:val="000000"/>
          <w:sz w:val="18"/>
          <w:szCs w:val="18"/>
        </w:rPr>
        <w:t>封存，以备检验，如供方不参与取样，视同默认需方的取样。</w:t>
      </w:r>
      <w:proofErr w:type="gramStart"/>
      <w:r>
        <w:rPr>
          <w:rFonts w:ascii="宋体" w:hAnsi="宋体" w:hint="eastAsia"/>
          <w:color w:val="000000"/>
          <w:sz w:val="18"/>
          <w:szCs w:val="18"/>
        </w:rPr>
        <w:t>封样应作为</w:t>
      </w:r>
      <w:proofErr w:type="gramEnd"/>
      <w:r>
        <w:rPr>
          <w:rFonts w:ascii="宋体" w:hAnsi="宋体" w:hint="eastAsia"/>
          <w:color w:val="000000"/>
          <w:sz w:val="18"/>
          <w:szCs w:val="18"/>
        </w:rPr>
        <w:t>双方发生质量争议时裁决的依据，封样保留时间为</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w:t>
      </w:r>
    </w:p>
    <w:p w:rsidR="004051B9" w:rsidRDefault="00B65909">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、需方在接收供方货物后，如发现与合同约定质量不符，在</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天内向供方提出异议。</w:t>
      </w:r>
      <w:r>
        <w:rPr>
          <w:rFonts w:ascii="宋体" w:hAnsi="宋体" w:hint="eastAsia"/>
          <w:color w:val="000000"/>
          <w:sz w:val="18"/>
          <w:szCs w:val="18"/>
        </w:rPr>
        <w:t>3</w:t>
      </w:r>
      <w:r>
        <w:rPr>
          <w:rFonts w:ascii="宋体" w:hAnsi="宋体" w:hint="eastAsia"/>
          <w:color w:val="000000"/>
          <w:sz w:val="18"/>
          <w:szCs w:val="18"/>
        </w:rPr>
        <w:t>、如双方对货物的质量有争议的，由双方共同指定具有国家认可资质的检验机构对封存的样品进行检验，并以该检验机构的检验结果作为确认货物质量的依据。如在争议发生后</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日，双方仍不能共同确认检验机构，则需方有权单方委托有资质的检验机构进行检验。检验结果不符合合同约定的质量标准，供方承担检验</w:t>
      </w:r>
      <w:r>
        <w:rPr>
          <w:rFonts w:ascii="宋体" w:hAnsi="宋体" w:hint="eastAsia"/>
          <w:color w:val="000000"/>
          <w:sz w:val="18"/>
          <w:szCs w:val="18"/>
        </w:rPr>
        <w:t>费以及因此给需方造成的经济损失；符合约定质量标准的，检验费由需方承担。</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第七条</w:t>
      </w:r>
      <w:r>
        <w:rPr>
          <w:rFonts w:ascii="宋体" w:hAnsi="宋体" w:hint="eastAsia"/>
          <w:b/>
          <w:color w:val="000000"/>
          <w:sz w:val="18"/>
          <w:szCs w:val="18"/>
        </w:rPr>
        <w:t xml:space="preserve">  </w:t>
      </w:r>
      <w:r>
        <w:rPr>
          <w:rFonts w:ascii="宋体" w:hAnsi="宋体" w:hint="eastAsia"/>
          <w:b/>
          <w:color w:val="000000"/>
          <w:sz w:val="18"/>
          <w:szCs w:val="18"/>
        </w:rPr>
        <w:t>保密条款</w:t>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第八条</w:t>
      </w:r>
      <w:r>
        <w:rPr>
          <w:rFonts w:ascii="宋体" w:hAnsi="宋体" w:hint="eastAsia"/>
          <w:b/>
          <w:color w:val="000000"/>
          <w:sz w:val="18"/>
          <w:szCs w:val="18"/>
        </w:rPr>
        <w:t xml:space="preserve">  </w:t>
      </w:r>
      <w:r>
        <w:rPr>
          <w:rFonts w:ascii="宋体" w:hAnsi="宋体" w:hint="eastAsia"/>
          <w:b/>
          <w:color w:val="000000"/>
          <w:sz w:val="18"/>
          <w:szCs w:val="18"/>
        </w:rPr>
        <w:t>健康、安全和环境保护及现场</w:t>
      </w:r>
      <w:r>
        <w:rPr>
          <w:rFonts w:ascii="宋体" w:hAnsi="宋体" w:hint="eastAsia"/>
          <w:b/>
          <w:color w:val="000000"/>
          <w:sz w:val="18"/>
          <w:szCs w:val="18"/>
        </w:rPr>
        <w:t>HSE</w:t>
      </w:r>
      <w:r>
        <w:rPr>
          <w:rFonts w:ascii="宋体" w:hAnsi="宋体" w:hint="eastAsia"/>
          <w:b/>
          <w:color w:val="000000"/>
          <w:sz w:val="18"/>
          <w:szCs w:val="18"/>
        </w:rPr>
        <w:t>要求</w:t>
      </w:r>
      <w:r>
        <w:rPr>
          <w:rFonts w:ascii="宋体" w:hAnsi="宋体"/>
          <w:b/>
          <w:color w:val="000000"/>
          <w:sz w:val="18"/>
          <w:szCs w:val="18"/>
        </w:rPr>
        <w:tab/>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、供需双方须确保在购销、运输、存储、加工、使用产品等过程中，</w:t>
      </w:r>
      <w:r>
        <w:rPr>
          <w:rFonts w:ascii="宋体" w:hAnsi="宋体" w:hint="eastAsia"/>
          <w:color w:val="000000"/>
          <w:sz w:val="18"/>
          <w:szCs w:val="18"/>
        </w:rPr>
        <w:t>对各自负责的环节，遵守质量、安全、环境与健康等法律法规的有关要求，并承担质量、安全、环境与健康责任。</w:t>
      </w:r>
      <w:r>
        <w:rPr>
          <w:rFonts w:ascii="宋体" w:hAnsi="宋体" w:hint="eastAsia"/>
          <w:color w:val="000000"/>
          <w:sz w:val="18"/>
          <w:szCs w:val="18"/>
        </w:rPr>
        <w:t>2</w:t>
      </w:r>
      <w:r>
        <w:rPr>
          <w:rFonts w:ascii="宋体" w:hAnsi="宋体" w:hint="eastAsia"/>
          <w:color w:val="000000"/>
          <w:sz w:val="18"/>
          <w:szCs w:val="18"/>
        </w:rPr>
        <w:t>、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r>
        <w:rPr>
          <w:rFonts w:ascii="宋体" w:hAnsi="宋体" w:hint="eastAsia"/>
          <w:color w:val="000000"/>
          <w:sz w:val="18"/>
          <w:szCs w:val="18"/>
        </w:rPr>
        <w:t>3</w:t>
      </w:r>
      <w:r>
        <w:rPr>
          <w:rFonts w:ascii="宋体" w:hAnsi="宋体" w:hint="eastAsia"/>
          <w:color w:val="000000"/>
          <w:sz w:val="18"/>
          <w:szCs w:val="18"/>
        </w:rPr>
        <w:t>、供方销售的货物</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w:t>
      </w:r>
      <w:r>
        <w:rPr>
          <w:rFonts w:ascii="宋体" w:hAnsi="宋体" w:hint="eastAsia"/>
          <w:color w:val="000000"/>
          <w:sz w:val="18"/>
          <w:szCs w:val="18"/>
        </w:rPr>
        <w:t xml:space="preserve"> </w:t>
      </w:r>
      <w:r>
        <w:rPr>
          <w:rFonts w:ascii="宋体" w:hAnsi="宋体" w:hint="eastAsia"/>
          <w:color w:val="000000"/>
          <w:sz w:val="18"/>
          <w:szCs w:val="18"/>
        </w:rPr>
        <w:t>填：需或不需）附产品安全环境技术说明书。</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第九条</w:t>
      </w:r>
      <w:r>
        <w:rPr>
          <w:rFonts w:ascii="宋体" w:hAnsi="宋体" w:hint="eastAsia"/>
          <w:b/>
          <w:color w:val="000000"/>
          <w:sz w:val="18"/>
          <w:szCs w:val="18"/>
        </w:rPr>
        <w:t xml:space="preserve">  </w:t>
      </w:r>
      <w:r>
        <w:rPr>
          <w:rFonts w:ascii="宋体" w:hAnsi="宋体" w:hint="eastAsia"/>
          <w:b/>
          <w:color w:val="000000"/>
          <w:sz w:val="18"/>
          <w:szCs w:val="18"/>
        </w:rPr>
        <w:t>不可抗力</w:t>
      </w:r>
    </w:p>
    <w:p w:rsidR="004051B9" w:rsidRDefault="00B65909">
      <w:pPr>
        <w:spacing w:line="220" w:lineRule="exact"/>
        <w:ind w:firstLineChars="200" w:firstLine="360"/>
        <w:rPr>
          <w:rFonts w:ascii="宋体" w:hAnsi="宋体" w:cs="Arial"/>
          <w:color w:val="000000"/>
          <w:sz w:val="18"/>
          <w:szCs w:val="18"/>
        </w:rPr>
      </w:pPr>
      <w:r>
        <w:rPr>
          <w:rFonts w:ascii="宋体" w:hAnsi="宋体" w:cs="Arial" w:hint="eastAsia"/>
          <w:color w:val="000000"/>
          <w:sz w:val="18"/>
          <w:szCs w:val="18"/>
        </w:rPr>
        <w:t>1</w:t>
      </w:r>
      <w:r>
        <w:rPr>
          <w:rFonts w:ascii="宋体" w:hAnsi="宋体" w:cs="Arial" w:hint="eastAsia"/>
          <w:color w:val="000000"/>
          <w:sz w:val="18"/>
          <w:szCs w:val="18"/>
        </w:rPr>
        <w:t>、如遇不可抗力，即不能预见、不能避免并不能克服的客观情况，例如：火灾、水灾、雪灾、海啸、台风、地震、雷击、风灾、罢工</w:t>
      </w:r>
      <w:r>
        <w:rPr>
          <w:rFonts w:ascii="宋体" w:hAnsi="宋体" w:cs="Arial" w:hint="eastAsia"/>
          <w:color w:val="000000"/>
          <w:sz w:val="18"/>
          <w:szCs w:val="18"/>
        </w:rPr>
        <w:t>,</w:t>
      </w:r>
      <w:r>
        <w:rPr>
          <w:rFonts w:ascii="宋体" w:hAnsi="宋体" w:cs="Arial" w:hint="eastAsia"/>
          <w:color w:val="000000"/>
          <w:sz w:val="18"/>
          <w:szCs w:val="18"/>
        </w:rPr>
        <w:t>和军事上的敌对行动或政府禁令等致使受不可抗力直接影响的一方延迟履行或无法履行本合同的全部或部分条款时，受不可抗力影响的一方不承担违约责任。</w:t>
      </w:r>
      <w:r>
        <w:rPr>
          <w:rFonts w:ascii="宋体" w:hAnsi="宋体" w:cs="Arial" w:hint="eastAsia"/>
          <w:color w:val="000000"/>
          <w:sz w:val="18"/>
          <w:szCs w:val="18"/>
        </w:rPr>
        <w:t xml:space="preserve"> 2</w:t>
      </w:r>
      <w:r>
        <w:rPr>
          <w:rFonts w:ascii="宋体" w:hAnsi="宋体" w:cs="Arial" w:hint="eastAsia"/>
          <w:color w:val="000000"/>
          <w:sz w:val="18"/>
          <w:szCs w:val="18"/>
        </w:rPr>
        <w:t>、受不可抗力直接影响的一方，应在遭受不可抗力后的</w:t>
      </w:r>
      <w:r>
        <w:rPr>
          <w:rFonts w:ascii="宋体" w:hAnsi="宋体" w:cs="Arial" w:hint="eastAsia"/>
          <w:color w:val="000000"/>
          <w:sz w:val="18"/>
          <w:szCs w:val="18"/>
        </w:rPr>
        <w:t>24</w:t>
      </w:r>
      <w:r>
        <w:rPr>
          <w:rFonts w:ascii="宋体" w:hAnsi="宋体" w:cs="Arial" w:hint="eastAsia"/>
          <w:color w:val="000000"/>
          <w:sz w:val="18"/>
          <w:szCs w:val="18"/>
        </w:rPr>
        <w:t>小时内立即通知对方，并在</w:t>
      </w:r>
      <w:r>
        <w:rPr>
          <w:rFonts w:ascii="宋体" w:hAnsi="宋体" w:cs="Arial" w:hint="eastAsia"/>
          <w:color w:val="000000"/>
          <w:sz w:val="18"/>
          <w:szCs w:val="18"/>
        </w:rPr>
        <w:t>7</w:t>
      </w:r>
      <w:r>
        <w:rPr>
          <w:rFonts w:ascii="宋体" w:hAnsi="宋体" w:cs="Arial" w:hint="eastAsia"/>
          <w:color w:val="000000"/>
          <w:sz w:val="18"/>
          <w:szCs w:val="18"/>
        </w:rPr>
        <w:t>日内以书面方式提供事件及处理的情况，以及延迟履行或无法履行本合同的全部或部分条款的理由，如必要，可由该不可抗力发生地区的有权部门出具证明。受不可抗力影响的一方应采取所有合理</w:t>
      </w:r>
      <w:r>
        <w:rPr>
          <w:rFonts w:ascii="宋体" w:hAnsi="宋体" w:cs="Arial" w:hint="eastAsia"/>
          <w:color w:val="000000"/>
          <w:sz w:val="18"/>
          <w:szCs w:val="18"/>
        </w:rPr>
        <w:t>的措施避免和阻止事故的发生和扩大。在事故影响已经克服或处理结束时，受事故直接影响的一方必须立即通知另一方。</w:t>
      </w:r>
      <w:r>
        <w:rPr>
          <w:rFonts w:ascii="宋体" w:hAnsi="宋体" w:cs="Arial" w:hint="eastAsia"/>
          <w:color w:val="000000"/>
          <w:sz w:val="18"/>
          <w:szCs w:val="18"/>
        </w:rPr>
        <w:t>3</w:t>
      </w:r>
      <w:r>
        <w:rPr>
          <w:rFonts w:ascii="宋体" w:hAnsi="宋体" w:cs="Arial" w:hint="eastAsia"/>
          <w:color w:val="000000"/>
          <w:sz w:val="18"/>
          <w:szCs w:val="18"/>
        </w:rPr>
        <w:t>、按不可抗力对履行本合同影响的程度，在符合本合同条款情况下</w:t>
      </w:r>
      <w:proofErr w:type="gramStart"/>
      <w:r>
        <w:rPr>
          <w:rFonts w:ascii="宋体" w:hAnsi="宋体" w:cs="Arial" w:hint="eastAsia"/>
          <w:color w:val="000000"/>
          <w:sz w:val="18"/>
          <w:szCs w:val="18"/>
        </w:rPr>
        <w:t>免除受</w:t>
      </w:r>
      <w:proofErr w:type="gramEnd"/>
      <w:r>
        <w:rPr>
          <w:rFonts w:ascii="宋体" w:hAnsi="宋体" w:cs="Arial" w:hint="eastAsia"/>
          <w:color w:val="000000"/>
          <w:sz w:val="18"/>
          <w:szCs w:val="18"/>
        </w:rPr>
        <w:t>不可抗力影响的一方对履行本合同受影响部分的责任。双方并应尽快协商决定是否修改或解除本合同或将延误的履行期限顺延。因不可抗力致使无法实现合同目的，任何一方可书面通知对方解除本合同。</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lastRenderedPageBreak/>
        <w:t>第十条</w:t>
      </w:r>
      <w:r>
        <w:rPr>
          <w:rFonts w:ascii="宋体" w:hAnsi="宋体" w:hint="eastAsia"/>
          <w:b/>
          <w:color w:val="000000"/>
          <w:sz w:val="18"/>
          <w:szCs w:val="18"/>
        </w:rPr>
        <w:t xml:space="preserve"> </w:t>
      </w:r>
      <w:r>
        <w:rPr>
          <w:rFonts w:ascii="宋体" w:hAnsi="宋体" w:hint="eastAsia"/>
          <w:b/>
          <w:color w:val="000000"/>
          <w:sz w:val="18"/>
          <w:szCs w:val="18"/>
        </w:rPr>
        <w:t>合同变更与解除：</w:t>
      </w:r>
      <w:r>
        <w:rPr>
          <w:rFonts w:ascii="宋体" w:hAnsi="宋体" w:hint="eastAsia"/>
          <w:b/>
          <w:color w:val="000000"/>
          <w:sz w:val="18"/>
          <w:szCs w:val="18"/>
        </w:rPr>
        <w:t xml:space="preserve"> </w:t>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除本合同另有约定或法律规定外，非经双方协商一致，任何一方均不得擅自变更或解除合同。</w:t>
      </w:r>
      <w:r>
        <w:rPr>
          <w:rFonts w:ascii="宋体" w:hAnsi="宋体" w:hint="eastAsia"/>
          <w:bCs/>
          <w:color w:val="000000"/>
          <w:sz w:val="18"/>
          <w:szCs w:val="18"/>
        </w:rPr>
        <w:t>合同变更或解除须采取书面形式。</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第十一条</w:t>
      </w:r>
      <w:r>
        <w:rPr>
          <w:rFonts w:ascii="宋体" w:hAnsi="宋体" w:hint="eastAsia"/>
          <w:b/>
          <w:color w:val="000000"/>
          <w:sz w:val="18"/>
          <w:szCs w:val="18"/>
        </w:rPr>
        <w:t xml:space="preserve"> </w:t>
      </w:r>
      <w:r>
        <w:rPr>
          <w:rFonts w:ascii="宋体" w:hAnsi="宋体" w:hint="eastAsia"/>
          <w:b/>
          <w:color w:val="000000"/>
          <w:sz w:val="18"/>
          <w:szCs w:val="18"/>
        </w:rPr>
        <w:t>违约责任</w:t>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、供方未按期如数交付符合合同约定质量的货物，每逾期</w:t>
      </w:r>
      <w:r>
        <w:rPr>
          <w:rFonts w:ascii="宋体" w:hAnsi="宋体" w:hint="eastAsia"/>
          <w:color w:val="000000"/>
          <w:sz w:val="18"/>
          <w:szCs w:val="18"/>
          <w:u w:val="single"/>
        </w:rPr>
        <w:t xml:space="preserve"> </w:t>
      </w:r>
      <w:r>
        <w:rPr>
          <w:rFonts w:ascii="宋体" w:hAnsi="宋体" w:hint="eastAsia"/>
          <w:color w:val="000000"/>
          <w:sz w:val="18"/>
          <w:szCs w:val="18"/>
          <w:u w:val="single"/>
        </w:rPr>
        <w:t>壹</w:t>
      </w:r>
      <w:r>
        <w:rPr>
          <w:rFonts w:ascii="宋体" w:hAnsi="宋体" w:hint="eastAsia"/>
          <w:color w:val="000000"/>
          <w:sz w:val="18"/>
          <w:szCs w:val="18"/>
          <w:u w:val="single"/>
        </w:rPr>
        <w:t xml:space="preserve">  </w:t>
      </w:r>
      <w:r>
        <w:rPr>
          <w:rFonts w:ascii="宋体" w:hAnsi="宋体" w:hint="eastAsia"/>
          <w:color w:val="000000"/>
          <w:sz w:val="18"/>
          <w:szCs w:val="18"/>
        </w:rPr>
        <w:t>日，应向需方支付延迟交付货物货款金额</w:t>
      </w:r>
      <w:r>
        <w:rPr>
          <w:rFonts w:ascii="宋体" w:hAnsi="宋体" w:hint="eastAsia"/>
          <w:color w:val="000000"/>
          <w:sz w:val="18"/>
          <w:szCs w:val="18"/>
          <w:u w:val="single"/>
        </w:rPr>
        <w:t xml:space="preserve"> 0.1     </w:t>
      </w:r>
      <w:r>
        <w:rPr>
          <w:rFonts w:ascii="宋体" w:hAnsi="宋体" w:hint="eastAsia"/>
          <w:color w:val="000000"/>
          <w:sz w:val="18"/>
          <w:szCs w:val="18"/>
        </w:rPr>
        <w:t>％的违约金；如供方逾期交货超过</w:t>
      </w:r>
      <w:r>
        <w:rPr>
          <w:rFonts w:ascii="宋体" w:hAnsi="宋体" w:hint="eastAsia"/>
          <w:color w:val="000000"/>
          <w:sz w:val="18"/>
          <w:szCs w:val="18"/>
          <w:u w:val="single"/>
        </w:rPr>
        <w:t xml:space="preserve">  </w:t>
      </w:r>
      <w:r>
        <w:rPr>
          <w:rFonts w:ascii="宋体" w:hAnsi="宋体" w:hint="eastAsia"/>
          <w:color w:val="000000"/>
          <w:sz w:val="18"/>
          <w:szCs w:val="18"/>
          <w:u w:val="single"/>
        </w:rPr>
        <w:t>三十</w:t>
      </w:r>
      <w:r>
        <w:rPr>
          <w:rFonts w:ascii="宋体" w:hAnsi="宋体" w:hint="eastAsia"/>
          <w:color w:val="000000"/>
          <w:sz w:val="18"/>
          <w:szCs w:val="18"/>
          <w:u w:val="single"/>
        </w:rPr>
        <w:t xml:space="preserve">    </w:t>
      </w:r>
      <w:r>
        <w:rPr>
          <w:rFonts w:ascii="宋体" w:hAnsi="宋体" w:hint="eastAsia"/>
          <w:color w:val="000000"/>
          <w:sz w:val="18"/>
          <w:szCs w:val="18"/>
        </w:rPr>
        <w:t>日的或供方逾期交货次数累计超过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笔订单，除应向需方支付违约金外，需方还有权解除逾期交货的单笔订单及该份合同，并要求供方赔偿因逾期交货而造成的损失。</w:t>
      </w:r>
      <w:r>
        <w:rPr>
          <w:rFonts w:ascii="宋体" w:hAnsi="宋体" w:hint="eastAsia"/>
          <w:color w:val="000000"/>
          <w:sz w:val="18"/>
          <w:szCs w:val="18"/>
        </w:rPr>
        <w:t>2</w:t>
      </w:r>
      <w:r>
        <w:rPr>
          <w:rFonts w:ascii="宋体" w:hAnsi="宋体" w:hint="eastAsia"/>
          <w:color w:val="000000"/>
          <w:sz w:val="18"/>
          <w:szCs w:val="18"/>
        </w:rPr>
        <w:t>、供方交付的货物不符合合同约定的质量，需方有权拒收、要求更换、解除合同、拒付货款、追回已付货款等，供方仍须对需方的损失承担赔偿责任。在产品质量保证期内，如货物出现质量问题，供方应按需方的处理方式</w:t>
      </w:r>
      <w:r>
        <w:rPr>
          <w:rFonts w:ascii="宋体" w:hAnsi="宋体" w:hint="eastAsia"/>
          <w:color w:val="000000"/>
          <w:sz w:val="18"/>
          <w:szCs w:val="18"/>
        </w:rPr>
        <w:t>和时限要求负责修理、更换或者退货，所耗费时间视为供方逾期交货时间。因供方货物质量问题给需方或第三方造成的经济损失及人身伤害，供方应承担赔偿责任。供方交付的货物不符合合同约定的质量次数超过</w:t>
      </w:r>
      <w:r>
        <w:rPr>
          <w:rFonts w:ascii="宋体" w:hAnsi="宋体" w:hint="eastAsia"/>
          <w:color w:val="000000"/>
          <w:sz w:val="18"/>
          <w:szCs w:val="18"/>
          <w:u w:val="single"/>
        </w:rPr>
        <w:t xml:space="preserve">  </w:t>
      </w:r>
      <w:r>
        <w:rPr>
          <w:rFonts w:ascii="宋体" w:hAnsi="宋体" w:hint="eastAsia"/>
          <w:color w:val="000000"/>
          <w:szCs w:val="21"/>
          <w:u w:val="single"/>
        </w:rPr>
        <w:t>/</w:t>
      </w:r>
      <w:r>
        <w:rPr>
          <w:rFonts w:ascii="宋体" w:hAnsi="宋体" w:hint="eastAsia"/>
          <w:color w:val="000000"/>
          <w:sz w:val="18"/>
          <w:szCs w:val="18"/>
          <w:u w:val="single"/>
        </w:rPr>
        <w:t xml:space="preserve">   </w:t>
      </w:r>
      <w:r>
        <w:rPr>
          <w:rFonts w:ascii="宋体" w:hAnsi="宋体" w:hint="eastAsia"/>
          <w:color w:val="000000"/>
          <w:sz w:val="18"/>
          <w:szCs w:val="18"/>
        </w:rPr>
        <w:t>笔订单，需方有权解除合同。</w:t>
      </w:r>
      <w:r>
        <w:rPr>
          <w:rFonts w:ascii="宋体" w:hAnsi="宋体" w:hint="eastAsia"/>
          <w:color w:val="000000"/>
          <w:sz w:val="18"/>
          <w:szCs w:val="18"/>
        </w:rPr>
        <w:t>3</w:t>
      </w:r>
      <w:r>
        <w:rPr>
          <w:rFonts w:ascii="宋体" w:hAnsi="宋体" w:hint="eastAsia"/>
          <w:color w:val="000000"/>
          <w:sz w:val="18"/>
          <w:szCs w:val="18"/>
        </w:rPr>
        <w:t>、发生其他违约情形，违约方应赔偿由此给对方造成的损失。如属双方过错，应各自承担相应责任。</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第十二条　法律的适用及争议解决方式</w:t>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、本合同的效力、解释及履行均适用中华人民共和国法律。</w:t>
      </w:r>
      <w:r>
        <w:rPr>
          <w:rFonts w:ascii="宋体" w:hAnsi="宋体" w:hint="eastAsia"/>
          <w:color w:val="000000"/>
          <w:sz w:val="18"/>
          <w:szCs w:val="18"/>
        </w:rPr>
        <w:t>2</w:t>
      </w:r>
      <w:r>
        <w:rPr>
          <w:rFonts w:ascii="宋体" w:hAnsi="宋体" w:hint="eastAsia"/>
          <w:color w:val="000000"/>
          <w:sz w:val="18"/>
          <w:szCs w:val="18"/>
        </w:rPr>
        <w:t>、因本合同履行过程中引起的任何争议，双方应</w:t>
      </w:r>
      <w:proofErr w:type="gramStart"/>
      <w:r>
        <w:rPr>
          <w:rFonts w:ascii="宋体" w:hAnsi="宋体" w:hint="eastAsia"/>
          <w:color w:val="000000"/>
          <w:sz w:val="18"/>
          <w:szCs w:val="18"/>
        </w:rPr>
        <w:t>及时友好</w:t>
      </w:r>
      <w:proofErr w:type="gramEnd"/>
      <w:r>
        <w:rPr>
          <w:rFonts w:ascii="宋体" w:hAnsi="宋体" w:hint="eastAsia"/>
          <w:color w:val="000000"/>
          <w:sz w:val="18"/>
          <w:szCs w:val="18"/>
        </w:rPr>
        <w:t>协商解决。协商不成的，向需方所在地的人民法院提起诉讼。</w:t>
      </w:r>
    </w:p>
    <w:p w:rsidR="004051B9" w:rsidRDefault="00B65909">
      <w:pPr>
        <w:spacing w:line="220" w:lineRule="exact"/>
        <w:rPr>
          <w:rFonts w:ascii="宋体" w:hAnsi="宋体"/>
          <w:b/>
          <w:color w:val="000000"/>
          <w:sz w:val="18"/>
          <w:szCs w:val="18"/>
        </w:rPr>
      </w:pPr>
      <w:r>
        <w:rPr>
          <w:rFonts w:ascii="宋体" w:hAnsi="宋体" w:hint="eastAsia"/>
          <w:b/>
          <w:color w:val="000000"/>
          <w:sz w:val="18"/>
          <w:szCs w:val="18"/>
        </w:rPr>
        <w:t>第十三条　合同的效力及其他</w:t>
      </w:r>
    </w:p>
    <w:p w:rsidR="004051B9" w:rsidRDefault="00B65909">
      <w:pPr>
        <w:spacing w:line="220" w:lineRule="exact"/>
        <w:ind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、本合同自签订之日起生效。本合同传真</w:t>
      </w:r>
      <w:proofErr w:type="gramStart"/>
      <w:r>
        <w:rPr>
          <w:rFonts w:ascii="宋体" w:hAnsi="宋体" w:hint="eastAsia"/>
          <w:color w:val="000000"/>
          <w:sz w:val="18"/>
          <w:szCs w:val="18"/>
        </w:rPr>
        <w:t>件同样</w:t>
      </w:r>
      <w:proofErr w:type="gramEnd"/>
      <w:r>
        <w:rPr>
          <w:rFonts w:ascii="宋体" w:hAnsi="宋体" w:hint="eastAsia"/>
          <w:color w:val="000000"/>
          <w:sz w:val="18"/>
          <w:szCs w:val="18"/>
        </w:rPr>
        <w:t>有效。合同以传真</w:t>
      </w:r>
      <w:proofErr w:type="gramStart"/>
      <w:r>
        <w:rPr>
          <w:rFonts w:ascii="宋体" w:hAnsi="宋体" w:hint="eastAsia"/>
          <w:color w:val="000000"/>
          <w:sz w:val="18"/>
          <w:szCs w:val="18"/>
        </w:rPr>
        <w:t>件形式</w:t>
      </w:r>
      <w:proofErr w:type="gramEnd"/>
      <w:r>
        <w:rPr>
          <w:rFonts w:ascii="宋体" w:hAnsi="宋体" w:hint="eastAsia"/>
          <w:color w:val="000000"/>
          <w:sz w:val="18"/>
          <w:szCs w:val="18"/>
        </w:rPr>
        <w:t>生效后，双方应及时以纸质盖章原件的文本形式予以固定。</w:t>
      </w:r>
    </w:p>
    <w:p w:rsidR="004051B9" w:rsidRDefault="00B65909">
      <w:pPr>
        <w:spacing w:line="220" w:lineRule="exact"/>
        <w:rPr>
          <w:rFonts w:ascii="宋体" w:hAnsi="宋体"/>
          <w:color w:val="000000"/>
          <w:sz w:val="18"/>
          <w:szCs w:val="18"/>
        </w:rPr>
      </w:pPr>
      <w:r>
        <w:rPr>
          <w:rFonts w:ascii="宋体" w:hAnsi="宋体" w:hint="eastAsia"/>
          <w:color w:val="000000"/>
          <w:sz w:val="18"/>
          <w:szCs w:val="18"/>
        </w:rPr>
        <w:t>2</w:t>
      </w:r>
      <w:r>
        <w:rPr>
          <w:rFonts w:ascii="宋体" w:hAnsi="宋体" w:hint="eastAsia"/>
          <w:color w:val="000000"/>
          <w:sz w:val="18"/>
          <w:szCs w:val="18"/>
        </w:rPr>
        <w:t>、本合同未尽事宜，双方协商签订补充协议。</w:t>
      </w:r>
      <w:r>
        <w:rPr>
          <w:rFonts w:ascii="宋体" w:hAnsi="宋体" w:hint="eastAsia"/>
          <w:color w:val="000000"/>
          <w:sz w:val="18"/>
          <w:szCs w:val="18"/>
        </w:rPr>
        <w:t>3</w:t>
      </w:r>
      <w:r>
        <w:rPr>
          <w:rFonts w:ascii="宋体" w:hAnsi="宋体" w:hint="eastAsia"/>
          <w:color w:val="000000"/>
          <w:sz w:val="18"/>
          <w:szCs w:val="18"/>
        </w:rPr>
        <w:t>、本合同的组成部分：协议书、《合同条款及规则》、相关标准及附件、订单、补充协议。</w:t>
      </w:r>
    </w:p>
    <w:p w:rsidR="004051B9" w:rsidRDefault="00B65909">
      <w:pPr>
        <w:spacing w:line="220" w:lineRule="exact"/>
        <w:rPr>
          <w:rFonts w:ascii="宋体" w:hAnsi="宋体"/>
          <w:color w:val="000000"/>
          <w:sz w:val="18"/>
          <w:szCs w:val="18"/>
        </w:rPr>
      </w:pPr>
      <w:r>
        <w:rPr>
          <w:rFonts w:ascii="宋体" w:hAnsi="宋体" w:hint="eastAsia"/>
          <w:color w:val="000000"/>
          <w:sz w:val="18"/>
          <w:szCs w:val="18"/>
        </w:rPr>
        <w:t>4</w:t>
      </w:r>
      <w:r>
        <w:rPr>
          <w:rFonts w:ascii="宋体" w:hAnsi="宋体" w:hint="eastAsia"/>
          <w:color w:val="000000"/>
          <w:sz w:val="18"/>
          <w:szCs w:val="18"/>
        </w:rPr>
        <w:t>、双方重要文件往来应当以书面形式（含传真、电子邮件等）进行。如以特快专递方式送达至本合同所列地址，则：双方地址在同一个地市级行政区域内的，自特快专递寄出之日起算第</w:t>
      </w:r>
      <w:r>
        <w:rPr>
          <w:rFonts w:ascii="宋体" w:hAnsi="宋体" w:hint="eastAsia"/>
          <w:color w:val="000000"/>
          <w:sz w:val="18"/>
          <w:szCs w:val="18"/>
        </w:rPr>
        <w:t>3</w:t>
      </w:r>
      <w:r>
        <w:rPr>
          <w:rFonts w:ascii="宋体" w:hAnsi="宋体" w:hint="eastAsia"/>
          <w:color w:val="000000"/>
          <w:sz w:val="18"/>
          <w:szCs w:val="18"/>
        </w:rPr>
        <w:t>日即视为已有效送达（有证据证明对方已经提前签收除外）；双方地址不在同一</w:t>
      </w:r>
      <w:r>
        <w:rPr>
          <w:rFonts w:ascii="宋体" w:hAnsi="宋体" w:hint="eastAsia"/>
          <w:color w:val="000000"/>
          <w:sz w:val="18"/>
          <w:szCs w:val="18"/>
        </w:rPr>
        <w:t>个地市级行政区域内的，自特快专递寄出之日起算第</w:t>
      </w:r>
      <w:r>
        <w:rPr>
          <w:rFonts w:ascii="宋体" w:hAnsi="宋体" w:hint="eastAsia"/>
          <w:color w:val="000000"/>
          <w:sz w:val="18"/>
          <w:szCs w:val="18"/>
        </w:rPr>
        <w:t>6</w:t>
      </w:r>
      <w:r>
        <w:rPr>
          <w:rFonts w:ascii="宋体" w:hAnsi="宋体" w:hint="eastAsia"/>
          <w:color w:val="000000"/>
          <w:sz w:val="18"/>
          <w:szCs w:val="1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18"/>
          <w:szCs w:val="18"/>
        </w:rPr>
        <w:t>方应第一时间</w:t>
      </w:r>
      <w:proofErr w:type="gramEnd"/>
      <w:r>
        <w:rPr>
          <w:rFonts w:ascii="宋体" w:hAnsi="宋体" w:hint="eastAsia"/>
          <w:color w:val="000000"/>
          <w:sz w:val="18"/>
          <w:szCs w:val="18"/>
        </w:rPr>
        <w:t>通知另一方，否则，通知方按对方变更前地址寄出的，仍然视为有效送达，地址变更方对此无异议。</w:t>
      </w:r>
    </w:p>
    <w:p w:rsidR="004051B9" w:rsidRDefault="00B65909">
      <w:pPr>
        <w:spacing w:line="220" w:lineRule="exact"/>
        <w:ind w:firstLineChars="200" w:firstLine="360"/>
        <w:rPr>
          <w:rFonts w:asciiTheme="minorEastAsia" w:eastAsiaTheme="minorEastAsia" w:hAnsiTheme="minorEastAsia" w:cs="宋体"/>
          <w:color w:val="000000"/>
          <w:sz w:val="28"/>
          <w:szCs w:val="28"/>
        </w:rPr>
      </w:pPr>
      <w:r>
        <w:rPr>
          <w:rFonts w:hint="eastAsia"/>
          <w:color w:val="000000"/>
          <w:sz w:val="18"/>
          <w:szCs w:val="18"/>
        </w:rPr>
        <w:t>5</w:t>
      </w:r>
      <w:r>
        <w:rPr>
          <w:rFonts w:hint="eastAsia"/>
          <w:color w:val="000000"/>
          <w:sz w:val="18"/>
          <w:szCs w:val="18"/>
        </w:rPr>
        <w:t>、其他约定事项：</w:t>
      </w:r>
      <w:r>
        <w:rPr>
          <w:rFonts w:hint="eastAsia"/>
          <w:color w:val="000000"/>
          <w:sz w:val="18"/>
          <w:szCs w:val="18"/>
        </w:rPr>
        <w:t xml:space="preserve"> </w:t>
      </w:r>
    </w:p>
    <w:p w:rsidR="004051B9" w:rsidRDefault="004051B9">
      <w:pPr>
        <w:spacing w:line="520" w:lineRule="exact"/>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4051B9">
      <w:pPr>
        <w:spacing w:line="520" w:lineRule="exact"/>
        <w:rPr>
          <w:rFonts w:ascii="宋体" w:hAnsi="宋体" w:cs="宋体"/>
          <w:sz w:val="32"/>
          <w:szCs w:val="32"/>
        </w:rPr>
      </w:pPr>
    </w:p>
    <w:p w:rsidR="004051B9" w:rsidRDefault="00B65909">
      <w:pPr>
        <w:spacing w:line="520" w:lineRule="exact"/>
        <w:rPr>
          <w:rFonts w:ascii="宋体"/>
          <w:sz w:val="32"/>
          <w:szCs w:val="32"/>
        </w:rPr>
      </w:pPr>
      <w:r>
        <w:rPr>
          <w:rFonts w:ascii="宋体" w:hAnsi="宋体" w:cs="宋体" w:hint="eastAsia"/>
          <w:sz w:val="32"/>
          <w:szCs w:val="32"/>
        </w:rPr>
        <w:lastRenderedPageBreak/>
        <w:t>附件二：参选报价单</w:t>
      </w:r>
    </w:p>
    <w:p w:rsidR="004051B9" w:rsidRDefault="00B65909">
      <w:pPr>
        <w:jc w:val="center"/>
        <w:rPr>
          <w:rFonts w:ascii="宋体" w:hAnsi="宋体"/>
          <w:b/>
          <w:bCs/>
          <w:color w:val="000000"/>
          <w:sz w:val="32"/>
          <w:szCs w:val="32"/>
        </w:rPr>
      </w:pPr>
      <w:r>
        <w:rPr>
          <w:rFonts w:ascii="宋体" w:hAnsi="宋体" w:cs="宋体" w:hint="eastAsia"/>
          <w:b/>
          <w:bCs/>
          <w:color w:val="000000"/>
          <w:sz w:val="32"/>
          <w:szCs w:val="32"/>
        </w:rPr>
        <w:t>参选报价单</w:t>
      </w:r>
    </w:p>
    <w:p w:rsidR="004051B9" w:rsidRDefault="00B65909">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4051B9" w:rsidRDefault="00B65909">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2020</w:t>
      </w:r>
      <w:r>
        <w:rPr>
          <w:rFonts w:ascii="宋体" w:hAnsi="宋体" w:cs="宋体" w:hint="eastAsia"/>
          <w:sz w:val="28"/>
          <w:szCs w:val="28"/>
          <w:highlight w:val="yellow"/>
        </w:rPr>
        <w:t>年度的电石渣采购项目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4051B9" w:rsidRDefault="00B65909">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、本公司愿意参与贵公司</w:t>
      </w:r>
      <w:r>
        <w:rPr>
          <w:rFonts w:asciiTheme="minorEastAsia" w:eastAsiaTheme="minorEastAsia" w:hAnsiTheme="minorEastAsia" w:hint="eastAsia"/>
          <w:color w:val="000000"/>
          <w:sz w:val="28"/>
          <w:szCs w:val="28"/>
        </w:rPr>
        <w:t>电石渣采购项目</w:t>
      </w:r>
      <w:r>
        <w:rPr>
          <w:rFonts w:asciiTheme="minorEastAsia" w:eastAsiaTheme="minorEastAsia" w:hAnsiTheme="minorEastAsia" w:hint="eastAsia"/>
          <w:sz w:val="28"/>
          <w:szCs w:val="28"/>
        </w:rPr>
        <w:t>，并以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向贵公司提供电石渣</w:t>
      </w:r>
      <w:r>
        <w:rPr>
          <w:rFonts w:asciiTheme="minorEastAsia" w:eastAsiaTheme="minorEastAsia" w:hAnsiTheme="minorEastAsia" w:hint="eastAsia"/>
          <w:sz w:val="28"/>
          <w:szCs w:val="28"/>
        </w:rPr>
        <w:t>。</w:t>
      </w:r>
    </w:p>
    <w:p w:rsidR="004051B9" w:rsidRDefault="00B65909">
      <w:pPr>
        <w:snapToGrid w:val="0"/>
        <w:spacing w:line="360" w:lineRule="auto"/>
        <w:rPr>
          <w:rFonts w:ascii="宋体" w:hAnsi="宋体"/>
          <w:sz w:val="28"/>
          <w:szCs w:val="28"/>
          <w:highlight w:val="yellow"/>
        </w:rPr>
      </w:pPr>
      <w:r>
        <w:rPr>
          <w:rFonts w:ascii="宋体" w:hAnsi="宋体" w:hint="eastAsia"/>
          <w:sz w:val="28"/>
          <w:szCs w:val="28"/>
          <w:highlight w:val="yellow"/>
        </w:rPr>
        <w:t xml:space="preserve">    </w:t>
      </w:r>
      <w:r>
        <w:rPr>
          <w:rFonts w:ascii="宋体" w:hAnsi="宋体" w:hint="eastAsia"/>
          <w:sz w:val="28"/>
          <w:szCs w:val="28"/>
          <w:highlight w:val="yellow"/>
        </w:rPr>
        <w:t>备注：以上报价含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p>
    <w:p w:rsidR="004051B9" w:rsidRDefault="00B65909">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4051B9" w:rsidRDefault="004051B9">
      <w:pPr>
        <w:snapToGrid w:val="0"/>
        <w:spacing w:line="360" w:lineRule="auto"/>
        <w:ind w:right="560"/>
        <w:jc w:val="right"/>
        <w:rPr>
          <w:rFonts w:ascii="宋体" w:hAnsi="宋体" w:cs="宋体"/>
          <w:sz w:val="28"/>
          <w:szCs w:val="28"/>
        </w:rPr>
      </w:pPr>
    </w:p>
    <w:p w:rsidR="004051B9" w:rsidRDefault="00B65909">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4051B9" w:rsidRDefault="00B65909">
      <w:pPr>
        <w:snapToGrid w:val="0"/>
        <w:spacing w:line="360" w:lineRule="auto"/>
        <w:ind w:right="1120"/>
        <w:jc w:val="right"/>
        <w:rPr>
          <w:rFonts w:ascii="宋体" w:hAnsi="宋体"/>
          <w:sz w:val="28"/>
          <w:szCs w:val="28"/>
        </w:rPr>
      </w:pPr>
      <w:r>
        <w:rPr>
          <w:rFonts w:ascii="宋体" w:hAnsi="宋体" w:cs="宋体" w:hint="eastAsia"/>
          <w:sz w:val="28"/>
          <w:szCs w:val="28"/>
        </w:rPr>
        <w:t>联系人：</w:t>
      </w:r>
    </w:p>
    <w:p w:rsidR="004051B9" w:rsidRDefault="00B65909">
      <w:pPr>
        <w:snapToGrid w:val="0"/>
        <w:spacing w:line="360" w:lineRule="auto"/>
        <w:ind w:right="1120"/>
        <w:jc w:val="right"/>
        <w:rPr>
          <w:rFonts w:ascii="宋体" w:hAnsi="宋体"/>
          <w:sz w:val="28"/>
          <w:szCs w:val="28"/>
        </w:rPr>
      </w:pPr>
      <w:r>
        <w:rPr>
          <w:rFonts w:ascii="宋体" w:hAnsi="宋体" w:cs="宋体" w:hint="eastAsia"/>
          <w:sz w:val="28"/>
          <w:szCs w:val="28"/>
        </w:rPr>
        <w:t>联系电话：</w:t>
      </w:r>
    </w:p>
    <w:p w:rsidR="004051B9" w:rsidRDefault="00B65909">
      <w:pPr>
        <w:snapToGrid w:val="0"/>
        <w:spacing w:line="360" w:lineRule="auto"/>
        <w:ind w:right="560" w:firstLineChars="200" w:firstLine="560"/>
        <w:jc w:val="right"/>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4051B9">
      <w:pPr>
        <w:snapToGrid w:val="0"/>
        <w:spacing w:line="360" w:lineRule="auto"/>
        <w:ind w:right="560"/>
        <w:rPr>
          <w:rFonts w:ascii="宋体" w:hAnsi="宋体" w:cs="宋体"/>
          <w:sz w:val="28"/>
          <w:szCs w:val="28"/>
        </w:rPr>
      </w:pPr>
    </w:p>
    <w:p w:rsidR="004051B9" w:rsidRDefault="00B65909">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4051B9" w:rsidRDefault="00B65909">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4051B9" w:rsidRDefault="004051B9">
      <w:pPr>
        <w:snapToGrid w:val="0"/>
        <w:spacing w:line="360" w:lineRule="auto"/>
        <w:jc w:val="center"/>
        <w:rPr>
          <w:rFonts w:ascii="宋体" w:hAnsi="宋体"/>
          <w:sz w:val="28"/>
          <w:szCs w:val="28"/>
        </w:rPr>
      </w:pPr>
    </w:p>
    <w:p w:rsidR="004051B9" w:rsidRDefault="00B65909">
      <w:pPr>
        <w:snapToGrid w:val="0"/>
        <w:spacing w:line="360" w:lineRule="auto"/>
        <w:rPr>
          <w:rFonts w:ascii="宋体" w:hAnsi="宋体"/>
          <w:sz w:val="28"/>
          <w:szCs w:val="28"/>
        </w:rPr>
      </w:pPr>
      <w:r>
        <w:rPr>
          <w:rFonts w:ascii="宋体" w:hAnsi="宋体" w:hint="eastAsia"/>
          <w:sz w:val="28"/>
          <w:szCs w:val="28"/>
        </w:rPr>
        <w:t>致：福建省东南电化股份有限公司</w:t>
      </w:r>
    </w:p>
    <w:p w:rsidR="004051B9" w:rsidRDefault="00B65909">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highlight w:val="yellow"/>
          <w:u w:val="single"/>
        </w:rPr>
        <w:t>2020</w:t>
      </w:r>
      <w:r>
        <w:rPr>
          <w:rFonts w:ascii="宋体" w:hAnsi="宋体" w:cs="宋体" w:hint="eastAsia"/>
          <w:sz w:val="28"/>
          <w:szCs w:val="28"/>
          <w:highlight w:val="yellow"/>
          <w:u w:val="single"/>
        </w:rPr>
        <w:t>年度的电石渣采购项目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4051B9" w:rsidRDefault="00B65909">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4051B9" w:rsidRDefault="00B65909">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4051B9" w:rsidRDefault="004051B9">
      <w:pPr>
        <w:snapToGrid w:val="0"/>
        <w:spacing w:line="360" w:lineRule="auto"/>
        <w:rPr>
          <w:rFonts w:ascii="宋体" w:hAnsi="宋体"/>
          <w:sz w:val="28"/>
          <w:szCs w:val="28"/>
        </w:rPr>
      </w:pPr>
    </w:p>
    <w:p w:rsidR="004051B9" w:rsidRDefault="00B65909">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4051B9" w:rsidRDefault="004051B9">
      <w:pPr>
        <w:snapToGrid w:val="0"/>
        <w:spacing w:line="360" w:lineRule="auto"/>
        <w:rPr>
          <w:rFonts w:ascii="宋体" w:hAnsi="宋体"/>
          <w:sz w:val="28"/>
          <w:szCs w:val="28"/>
        </w:rPr>
      </w:pPr>
    </w:p>
    <w:p w:rsidR="004051B9" w:rsidRDefault="00B65909">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4051B9" w:rsidRDefault="00B65909">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4051B9" w:rsidRDefault="004051B9">
      <w:pPr>
        <w:snapToGrid w:val="0"/>
        <w:spacing w:line="360" w:lineRule="auto"/>
        <w:rPr>
          <w:rFonts w:ascii="宋体" w:hAnsi="宋体"/>
          <w:sz w:val="28"/>
          <w:szCs w:val="28"/>
        </w:rPr>
      </w:pPr>
    </w:p>
    <w:p w:rsidR="004051B9" w:rsidRDefault="00B65909">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4051B9" w:rsidRDefault="00B65909">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4051B9" w:rsidRDefault="00B65909">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4051B9" w:rsidRDefault="004051B9">
      <w:pPr>
        <w:snapToGrid w:val="0"/>
        <w:spacing w:line="360" w:lineRule="auto"/>
        <w:rPr>
          <w:rFonts w:ascii="宋体" w:hAnsi="宋体" w:cs="宋体"/>
          <w:sz w:val="28"/>
          <w:szCs w:val="28"/>
        </w:rPr>
      </w:pPr>
    </w:p>
    <w:p w:rsidR="004051B9" w:rsidRDefault="004051B9">
      <w:pPr>
        <w:snapToGrid w:val="0"/>
        <w:spacing w:line="360" w:lineRule="auto"/>
        <w:rPr>
          <w:rFonts w:ascii="宋体" w:hAnsi="宋体" w:cs="宋体"/>
          <w:sz w:val="28"/>
          <w:szCs w:val="28"/>
        </w:rPr>
      </w:pPr>
    </w:p>
    <w:p w:rsidR="004051B9" w:rsidRDefault="004051B9">
      <w:pPr>
        <w:snapToGrid w:val="0"/>
        <w:spacing w:line="360" w:lineRule="auto"/>
        <w:jc w:val="left"/>
        <w:rPr>
          <w:rFonts w:ascii="宋体" w:hAnsi="宋体" w:cs="宋体"/>
          <w:sz w:val="32"/>
          <w:szCs w:val="32"/>
        </w:rPr>
      </w:pPr>
    </w:p>
    <w:p w:rsidR="004051B9" w:rsidRDefault="004051B9">
      <w:pPr>
        <w:snapToGrid w:val="0"/>
        <w:spacing w:line="360" w:lineRule="auto"/>
        <w:jc w:val="left"/>
        <w:rPr>
          <w:rFonts w:ascii="宋体" w:hAnsi="宋体" w:cs="宋体"/>
          <w:sz w:val="32"/>
          <w:szCs w:val="32"/>
        </w:rPr>
      </w:pPr>
    </w:p>
    <w:p w:rsidR="004051B9" w:rsidRDefault="004051B9">
      <w:pPr>
        <w:snapToGrid w:val="0"/>
        <w:spacing w:line="360" w:lineRule="auto"/>
        <w:jc w:val="left"/>
        <w:rPr>
          <w:rFonts w:ascii="宋体" w:hAnsi="宋体" w:cs="宋体"/>
          <w:sz w:val="32"/>
          <w:szCs w:val="32"/>
        </w:rPr>
      </w:pPr>
    </w:p>
    <w:p w:rsidR="004051B9" w:rsidRDefault="00B65909">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4051B9" w:rsidRDefault="00B65909">
      <w:pPr>
        <w:snapToGrid w:val="0"/>
        <w:spacing w:line="360" w:lineRule="auto"/>
        <w:jc w:val="center"/>
        <w:rPr>
          <w:rFonts w:ascii="宋体" w:hAnsi="宋体"/>
          <w:b/>
          <w:sz w:val="32"/>
          <w:szCs w:val="32"/>
        </w:rPr>
      </w:pPr>
      <w:r>
        <w:rPr>
          <w:rFonts w:ascii="宋体" w:hAnsi="宋体" w:hint="eastAsia"/>
          <w:b/>
          <w:sz w:val="32"/>
          <w:szCs w:val="32"/>
        </w:rPr>
        <w:t>承诺函</w:t>
      </w:r>
    </w:p>
    <w:p w:rsidR="004051B9" w:rsidRDefault="00B65909">
      <w:pPr>
        <w:snapToGrid w:val="0"/>
        <w:spacing w:line="360" w:lineRule="auto"/>
        <w:rPr>
          <w:rFonts w:ascii="宋体" w:hAnsi="宋体"/>
          <w:sz w:val="28"/>
          <w:szCs w:val="28"/>
        </w:rPr>
      </w:pPr>
      <w:r>
        <w:rPr>
          <w:rFonts w:ascii="宋体" w:hAnsi="宋体" w:hint="eastAsia"/>
          <w:sz w:val="28"/>
          <w:szCs w:val="28"/>
        </w:rPr>
        <w:t>致：福建省东南电化股份有限公司</w:t>
      </w:r>
    </w:p>
    <w:p w:rsidR="004051B9" w:rsidRDefault="00B65909">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hint="eastAsia"/>
          <w:sz w:val="28"/>
          <w:szCs w:val="28"/>
          <w:highlight w:val="yellow"/>
          <w:u w:val="single"/>
        </w:rPr>
        <w:t>2020</w:t>
      </w:r>
      <w:r>
        <w:rPr>
          <w:rFonts w:ascii="宋体" w:hAnsi="宋体" w:hint="eastAsia"/>
          <w:sz w:val="28"/>
          <w:szCs w:val="28"/>
          <w:highlight w:val="yellow"/>
          <w:u w:val="single"/>
        </w:rPr>
        <w:t>年度的电石渣采购项目</w:t>
      </w:r>
      <w:r>
        <w:rPr>
          <w:rFonts w:ascii="宋体" w:hAnsi="宋体" w:hint="eastAsia"/>
          <w:sz w:val="28"/>
          <w:szCs w:val="28"/>
        </w:rPr>
        <w:t>比选文件表示完全响应，遵照公告的要求，特此确认并承诺：</w:t>
      </w:r>
    </w:p>
    <w:p w:rsidR="004051B9" w:rsidRDefault="00B65909">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4051B9" w:rsidRDefault="00B65909">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w:t>
      </w:r>
      <w:r>
        <w:rPr>
          <w:rFonts w:ascii="宋体" w:hAnsi="宋体" w:hint="eastAsia"/>
          <w:sz w:val="28"/>
          <w:szCs w:val="28"/>
        </w:rPr>
        <w:t>制定的评分标准。</w:t>
      </w:r>
    </w:p>
    <w:p w:rsidR="004051B9" w:rsidRDefault="00B65909">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4051B9" w:rsidRDefault="00B65909">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4051B9" w:rsidRDefault="00B65909">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4051B9" w:rsidRDefault="00B65909">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4051B9" w:rsidRDefault="00B65909">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4051B9" w:rsidRDefault="00B65909">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4051B9" w:rsidRDefault="00B65909">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4051B9" w:rsidRDefault="00B65909">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4051B9" w:rsidRDefault="00B65909">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4051B9" w:rsidRDefault="004051B9">
      <w:pPr>
        <w:rPr>
          <w:rFonts w:ascii="宋体" w:hAnsi="宋体" w:cs="宋体"/>
          <w:sz w:val="28"/>
          <w:szCs w:val="28"/>
        </w:rPr>
      </w:pPr>
    </w:p>
    <w:p w:rsidR="004051B9" w:rsidRDefault="004051B9">
      <w:pPr>
        <w:snapToGrid w:val="0"/>
        <w:spacing w:line="360" w:lineRule="auto"/>
        <w:rPr>
          <w:rFonts w:ascii="宋体"/>
          <w:sz w:val="28"/>
          <w:szCs w:val="28"/>
        </w:rPr>
      </w:pPr>
    </w:p>
    <w:sectPr w:rsidR="00405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051B9"/>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65909"/>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103546A2"/>
    <w:rsid w:val="10D50168"/>
    <w:rsid w:val="10F72705"/>
    <w:rsid w:val="11FF2EA8"/>
    <w:rsid w:val="128C4044"/>
    <w:rsid w:val="136C7D52"/>
    <w:rsid w:val="139A603A"/>
    <w:rsid w:val="141B6862"/>
    <w:rsid w:val="15214260"/>
    <w:rsid w:val="1554517A"/>
    <w:rsid w:val="15CF3E8D"/>
    <w:rsid w:val="160146FD"/>
    <w:rsid w:val="16063EB0"/>
    <w:rsid w:val="169109D3"/>
    <w:rsid w:val="182961DE"/>
    <w:rsid w:val="188F5D82"/>
    <w:rsid w:val="189644CC"/>
    <w:rsid w:val="197C5D76"/>
    <w:rsid w:val="199470F9"/>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B47ADE"/>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5176BB1-1916-4473-B109-8558CCAF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1877</Words>
  <Characters>10699</Characters>
  <Application>Microsoft Office Word</Application>
  <DocSecurity>0</DocSecurity>
  <Lines>89</Lines>
  <Paragraphs>25</Paragraphs>
  <ScaleCrop>false</ScaleCrop>
  <Company>lenovo</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12</cp:revision>
  <cp:lastPrinted>2014-11-27T06:04:00Z</cp:lastPrinted>
  <dcterms:created xsi:type="dcterms:W3CDTF">2016-10-27T03:48:00Z</dcterms:created>
  <dcterms:modified xsi:type="dcterms:W3CDTF">2019-12-03T00:44:00Z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