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B4706" w:rsidRDefault="003B4706" w:rsidP="003B4706">
      <w:pPr>
        <w:pStyle w:val="a4"/>
        <w:spacing w:before="4"/>
        <w:ind w:firstLineChars="395" w:firstLine="1547"/>
        <w:rPr>
          <w:rFonts w:ascii="微软雅黑"/>
          <w:b/>
          <w:sz w:val="39"/>
          <w:lang w:eastAsia="zh-CN"/>
        </w:rPr>
      </w:pPr>
    </w:p>
    <w:p w:rsidR="003A6371" w:rsidRPr="003B4706" w:rsidRDefault="003A6371" w:rsidP="003A6371">
      <w:pPr>
        <w:pStyle w:val="a4"/>
        <w:spacing w:before="4"/>
        <w:ind w:firstLineChars="298" w:firstLine="1316"/>
        <w:rPr>
          <w:rFonts w:ascii="微软雅黑"/>
          <w:b/>
          <w:sz w:val="44"/>
          <w:szCs w:val="44"/>
          <w:lang w:eastAsia="zh-CN"/>
        </w:rPr>
      </w:pPr>
      <w:r>
        <w:rPr>
          <w:rFonts w:ascii="微软雅黑" w:hint="eastAsia"/>
          <w:b/>
          <w:sz w:val="44"/>
          <w:szCs w:val="44"/>
          <w:lang w:eastAsia="zh-CN"/>
        </w:rPr>
        <w:t>易制毒、易制爆化学试剂采购</w:t>
      </w:r>
    </w:p>
    <w:p w:rsidR="003B4706" w:rsidRPr="003B4706" w:rsidRDefault="003B4706">
      <w:pPr>
        <w:ind w:left="169"/>
        <w:jc w:val="center"/>
        <w:rPr>
          <w:rFonts w:ascii="微软雅黑" w:eastAsia="微软雅黑"/>
          <w:b/>
          <w:sz w:val="72"/>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Pr="002A62B6" w:rsidRDefault="00322549" w:rsidP="00376E41">
      <w:pPr>
        <w:pStyle w:val="1"/>
        <w:jc w:val="center"/>
        <w:rPr>
          <w:sz w:val="28"/>
          <w:szCs w:val="28"/>
        </w:rPr>
      </w:pPr>
      <w:r w:rsidRPr="00322549">
        <w:rPr>
          <w:rFonts w:hint="eastAsia"/>
          <w:sz w:val="28"/>
          <w:szCs w:val="28"/>
        </w:rPr>
        <w:t>（文件编号：</w:t>
      </w:r>
      <w:r w:rsidR="002A62B6" w:rsidRPr="002A62B6">
        <w:rPr>
          <w:rFonts w:ascii="inherit" w:hAnsi="inherit" w:cs="宋体"/>
          <w:color w:val="000000" w:themeColor="text1"/>
          <w:sz w:val="28"/>
          <w:szCs w:val="28"/>
          <w:u w:val="single"/>
        </w:rPr>
        <w:t>FHC-PTCG201909</w:t>
      </w:r>
      <w:r w:rsidR="00251328">
        <w:rPr>
          <w:rFonts w:ascii="inherit" w:hAnsi="inherit" w:cs="宋体" w:hint="eastAsia"/>
          <w:color w:val="000000" w:themeColor="text1"/>
          <w:sz w:val="28"/>
          <w:szCs w:val="28"/>
          <w:u w:val="single"/>
        </w:rPr>
        <w:t>2400</w:t>
      </w:r>
      <w:r w:rsidR="006613A4">
        <w:rPr>
          <w:rFonts w:ascii="inherit" w:hAnsi="inherit" w:cs="宋体" w:hint="eastAsia"/>
          <w:color w:val="000000" w:themeColor="text1"/>
          <w:sz w:val="28"/>
          <w:szCs w:val="28"/>
          <w:u w:val="single"/>
        </w:rPr>
        <w:t>G</w:t>
      </w:r>
      <w:r w:rsidR="002A62B6" w:rsidRPr="002A62B6">
        <w:rPr>
          <w:rFonts w:hAnsi="宋体" w:cs="宋体" w:hint="eastAsia"/>
          <w:bCs/>
          <w:sz w:val="32"/>
          <w:szCs w:val="32"/>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3A6371">
        <w:rPr>
          <w:rFonts w:ascii="微软雅黑" w:eastAsia="微软雅黑" w:hint="eastAsia"/>
          <w:b/>
          <w:w w:val="95"/>
          <w:sz w:val="32"/>
          <w:lang w:eastAsia="zh-CN"/>
        </w:rPr>
        <w:t>十</w:t>
      </w:r>
      <w:r w:rsidR="00E63E41">
        <w:rPr>
          <w:rFonts w:ascii="微软雅黑" w:eastAsia="微软雅黑" w:hint="eastAsia"/>
          <w:b/>
          <w:w w:val="95"/>
          <w:sz w:val="32"/>
          <w:lang w:eastAsia="zh-CN"/>
        </w:rPr>
        <w:t>二</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A440B1" w:rsidRDefault="00DD56C2" w:rsidP="00A440B1">
      <w:pPr>
        <w:spacing w:line="740" w:lineRule="exact"/>
        <w:ind w:right="103" w:firstLineChars="50" w:firstLine="140"/>
        <w:rPr>
          <w:sz w:val="28"/>
          <w:szCs w:val="28"/>
          <w:lang w:eastAsia="zh-CN"/>
        </w:rPr>
      </w:pPr>
      <w:r w:rsidRPr="00A440B1">
        <w:rPr>
          <w:sz w:val="28"/>
          <w:szCs w:val="28"/>
          <w:lang w:eastAsia="zh-CN"/>
        </w:rPr>
        <w:t>附件一</w:t>
      </w:r>
      <w:r w:rsidRPr="00A440B1">
        <w:rPr>
          <w:rFonts w:hint="eastAsia"/>
          <w:sz w:val="28"/>
          <w:szCs w:val="28"/>
          <w:lang w:eastAsia="zh-CN"/>
        </w:rPr>
        <w:t>：</w:t>
      </w:r>
      <w:r w:rsidR="00322549" w:rsidRPr="00A440B1">
        <w:rPr>
          <w:rFonts w:hint="eastAsia"/>
          <w:sz w:val="28"/>
          <w:szCs w:val="28"/>
          <w:lang w:eastAsia="zh-CN"/>
        </w:rPr>
        <w:t>合同条款</w:t>
      </w:r>
    </w:p>
    <w:p w:rsidR="00A916A4" w:rsidRDefault="0014101A" w:rsidP="00A440B1">
      <w:pPr>
        <w:spacing w:line="740" w:lineRule="exact"/>
        <w:ind w:right="103" w:firstLineChars="50" w:firstLine="140"/>
        <w:rPr>
          <w:sz w:val="28"/>
          <w:szCs w:val="28"/>
          <w:lang w:eastAsia="zh-CN"/>
        </w:rPr>
      </w:pPr>
      <w:r>
        <w:rPr>
          <w:rFonts w:hint="eastAsia"/>
          <w:sz w:val="28"/>
          <w:szCs w:val="28"/>
          <w:lang w:eastAsia="zh-CN"/>
        </w:rPr>
        <w:t>附件</w:t>
      </w:r>
      <w:r w:rsidR="00E02C49">
        <w:rPr>
          <w:rFonts w:hint="eastAsia"/>
          <w:sz w:val="28"/>
          <w:szCs w:val="28"/>
          <w:lang w:eastAsia="zh-CN"/>
        </w:rPr>
        <w:t>二</w:t>
      </w:r>
      <w:r>
        <w:rPr>
          <w:rFonts w:hint="eastAsia"/>
          <w:sz w:val="28"/>
          <w:szCs w:val="28"/>
          <w:lang w:eastAsia="zh-CN"/>
        </w:rPr>
        <w:t>：</w:t>
      </w:r>
      <w:r w:rsidR="00DD56C2" w:rsidRPr="00B31E2B">
        <w:rPr>
          <w:sz w:val="28"/>
          <w:szCs w:val="28"/>
          <w:lang w:eastAsia="zh-CN"/>
        </w:rPr>
        <w:t>参选文件（</w:t>
      </w:r>
      <w:r w:rsidR="00FD2D15" w:rsidRPr="00B31E2B">
        <w:rPr>
          <w:rFonts w:asciiTheme="minorEastAsia" w:eastAsiaTheme="minorEastAsia" w:hAnsiTheme="minorEastAsia" w:cs="黑体" w:hint="eastAsia"/>
          <w:color w:val="000000"/>
          <w:sz w:val="28"/>
          <w:szCs w:val="28"/>
          <w:lang w:eastAsia="zh-CN"/>
        </w:rPr>
        <w:t>参选报价表</w:t>
      </w:r>
      <w:r w:rsidR="00DD56C2" w:rsidRPr="00B31E2B">
        <w:rPr>
          <w:sz w:val="28"/>
          <w:szCs w:val="28"/>
          <w:lang w:eastAsia="zh-CN"/>
        </w:rPr>
        <w:t>）</w:t>
      </w:r>
    </w:p>
    <w:p w:rsidR="003A6371" w:rsidRPr="00A440B1" w:rsidRDefault="003A6371" w:rsidP="00A440B1">
      <w:pPr>
        <w:pStyle w:val="1"/>
        <w:spacing w:line="740" w:lineRule="exact"/>
        <w:rPr>
          <w:sz w:val="28"/>
          <w:szCs w:val="28"/>
        </w:rPr>
      </w:pPr>
      <w:r w:rsidRPr="00A440B1">
        <w:rPr>
          <w:rFonts w:hint="eastAsia"/>
          <w:sz w:val="28"/>
          <w:szCs w:val="28"/>
        </w:rPr>
        <w:t xml:space="preserve"> 附件三：易制毒化学品使用说明</w:t>
      </w:r>
    </w:p>
    <w:p w:rsidR="00B31E2B" w:rsidRPr="00B31E2B" w:rsidRDefault="00B31E2B" w:rsidP="00B31E2B">
      <w:pPr>
        <w:pStyle w:val="1"/>
        <w:spacing w:line="660" w:lineRule="exact"/>
        <w:rPr>
          <w:sz w:val="28"/>
          <w:szCs w:val="28"/>
        </w:rPr>
      </w:pPr>
    </w:p>
    <w:p w:rsidR="00543754" w:rsidRPr="00A916A4" w:rsidRDefault="00543754" w:rsidP="00A916A4">
      <w:pPr>
        <w:pStyle w:val="1"/>
        <w:sectPr w:rsidR="00543754" w:rsidRPr="00A916A4">
          <w:footerReference w:type="default" r:id="rId8"/>
          <w:pgSz w:w="11910" w:h="16840"/>
          <w:pgMar w:top="1480" w:right="1340" w:bottom="740" w:left="1680" w:header="0" w:footer="551" w:gutter="0"/>
          <w:pgNumType w:start="1"/>
          <w:cols w:space="720"/>
        </w:sectPr>
      </w:pPr>
    </w:p>
    <w:p w:rsidR="00140074" w:rsidRPr="00D958A4" w:rsidRDefault="00505700" w:rsidP="00D958A4">
      <w:pPr>
        <w:pStyle w:val="a8"/>
        <w:numPr>
          <w:ilvl w:val="0"/>
          <w:numId w:val="8"/>
        </w:numPr>
        <w:tabs>
          <w:tab w:val="left" w:pos="1272"/>
        </w:tabs>
        <w:spacing w:line="355" w:lineRule="exact"/>
        <w:rPr>
          <w:b/>
          <w:w w:val="95"/>
          <w:sz w:val="30"/>
          <w:szCs w:val="30"/>
          <w:lang w:eastAsia="zh-CN"/>
        </w:rPr>
      </w:pPr>
      <w:r w:rsidRPr="00E11C7C">
        <w:rPr>
          <w:b/>
          <w:spacing w:val="-1"/>
          <w:w w:val="95"/>
          <w:sz w:val="30"/>
          <w:szCs w:val="30"/>
          <w:lang w:eastAsia="zh-CN"/>
        </w:rPr>
        <w:lastRenderedPageBreak/>
        <w:t>比选公</w:t>
      </w:r>
      <w:r w:rsidRPr="00E11C7C">
        <w:rPr>
          <w:b/>
          <w:w w:val="95"/>
          <w:sz w:val="30"/>
          <w:szCs w:val="30"/>
          <w:lang w:eastAsia="zh-CN"/>
        </w:rPr>
        <w:t>告</w:t>
      </w:r>
    </w:p>
    <w:p w:rsidR="00505700" w:rsidRPr="00140074" w:rsidRDefault="00505700" w:rsidP="00140074">
      <w:pPr>
        <w:pStyle w:val="a4"/>
        <w:spacing w:line="460" w:lineRule="exact"/>
        <w:ind w:right="119" w:firstLineChars="197" w:firstLine="473"/>
        <w:jc w:val="both"/>
        <w:rPr>
          <w:rFonts w:asciiTheme="minorEastAsia" w:eastAsiaTheme="minorEastAsia" w:hAnsiTheme="minorEastAsia"/>
          <w:lang w:eastAsia="zh-CN"/>
        </w:rPr>
      </w:pPr>
      <w:r w:rsidRPr="00140074">
        <w:rPr>
          <w:rFonts w:asciiTheme="minorEastAsia" w:eastAsiaTheme="minorEastAsia" w:hAnsiTheme="minorEastAsia"/>
          <w:lang w:eastAsia="zh-CN"/>
        </w:rPr>
        <w:t>福建福海创石油化工有限公司拟对本公司</w:t>
      </w:r>
      <w:r w:rsidR="003A6371">
        <w:rPr>
          <w:rFonts w:ascii="微软雅黑" w:hint="eastAsia"/>
          <w:lang w:eastAsia="zh-CN"/>
        </w:rPr>
        <w:t>易制毒、易制爆化学试剂</w:t>
      </w:r>
      <w:r w:rsidR="003B4706" w:rsidRPr="00140074">
        <w:rPr>
          <w:rFonts w:ascii="微软雅黑" w:hint="eastAsia"/>
          <w:lang w:eastAsia="zh-CN"/>
        </w:rPr>
        <w:t>采购</w:t>
      </w:r>
      <w:r w:rsidRPr="00140074">
        <w:rPr>
          <w:rFonts w:asciiTheme="minorEastAsia" w:eastAsiaTheme="minorEastAsia" w:hAnsiTheme="minorEastAsia"/>
          <w:lang w:eastAsia="zh-CN"/>
        </w:rPr>
        <w:t>进行公开比选。为了“公开、公平、公正、透明”，引导参选人进行正确参选，特制定本规定文件。</w:t>
      </w:r>
    </w:p>
    <w:p w:rsidR="00505700" w:rsidRPr="00140074" w:rsidRDefault="00505700" w:rsidP="003A01EC">
      <w:pPr>
        <w:pStyle w:val="a4"/>
        <w:spacing w:before="26" w:line="460" w:lineRule="exact"/>
        <w:ind w:left="119" w:right="119" w:firstLine="510"/>
        <w:jc w:val="both"/>
        <w:rPr>
          <w:rFonts w:asciiTheme="minorEastAsia" w:eastAsiaTheme="minorEastAsia" w:hAnsiTheme="minorEastAsia"/>
          <w:lang w:eastAsia="zh-CN"/>
        </w:rPr>
      </w:pPr>
      <w:r w:rsidRPr="00140074">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0074" w:rsidRDefault="00505700" w:rsidP="00140074">
      <w:pPr>
        <w:pStyle w:val="2"/>
        <w:spacing w:before="24" w:line="460" w:lineRule="exact"/>
        <w:ind w:left="0" w:firstLineChars="100" w:firstLine="241"/>
        <w:rPr>
          <w:rFonts w:asciiTheme="minorEastAsia" w:eastAsiaTheme="minorEastAsia" w:hAnsiTheme="minorEastAsia"/>
          <w:lang w:eastAsia="zh-CN"/>
        </w:rPr>
      </w:pPr>
      <w:bookmarkStart w:id="0" w:name="_GoBack"/>
      <w:bookmarkEnd w:id="0"/>
      <w:r w:rsidRPr="00140074">
        <w:rPr>
          <w:rFonts w:asciiTheme="minorEastAsia" w:eastAsiaTheme="minorEastAsia" w:hAnsiTheme="minorEastAsia"/>
          <w:lang w:eastAsia="zh-CN"/>
        </w:rPr>
        <w:t>一、参选人资格要求：</w:t>
      </w:r>
    </w:p>
    <w:p w:rsidR="00505700" w:rsidRPr="00140074" w:rsidRDefault="00505700" w:rsidP="00140074">
      <w:pPr>
        <w:pStyle w:val="ad"/>
        <w:shd w:val="clear" w:color="auto" w:fill="FFFFFF"/>
        <w:spacing w:line="460" w:lineRule="exact"/>
        <w:ind w:leftChars="114" w:left="491" w:hangingChars="100" w:hanging="240"/>
        <w:rPr>
          <w:rFonts w:asciiTheme="minorEastAsia" w:eastAsiaTheme="minorEastAsia" w:hAnsiTheme="minorEastAsia"/>
          <w:color w:val="000000" w:themeColor="text1"/>
          <w:shd w:val="clear" w:color="auto" w:fill="FFFFFF"/>
        </w:rPr>
      </w:pPr>
      <w:r w:rsidRPr="00140074">
        <w:rPr>
          <w:rFonts w:asciiTheme="minorEastAsia" w:eastAsiaTheme="minorEastAsia" w:hAnsiTheme="minorEastAsia" w:hint="eastAsia"/>
          <w:color w:val="000000" w:themeColor="text1"/>
        </w:rPr>
        <w:t>1.具备独立法人资格、具备有效的企业法人营业执照、</w:t>
      </w:r>
      <w:r w:rsidRPr="00140074">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sidRPr="00140074">
        <w:rPr>
          <w:rFonts w:asciiTheme="minorEastAsia" w:eastAsiaTheme="minorEastAsia" w:hAnsiTheme="minorEastAsia" w:hint="eastAsia"/>
          <w:i/>
          <w:color w:val="000000" w:themeColor="text1"/>
        </w:rPr>
        <w:t>。</w:t>
      </w:r>
    </w:p>
    <w:p w:rsidR="00086AD6" w:rsidRPr="00140074" w:rsidRDefault="00505700" w:rsidP="00140074">
      <w:pPr>
        <w:spacing w:line="460" w:lineRule="exact"/>
        <w:ind w:firstLineChars="100" w:firstLine="240"/>
        <w:rPr>
          <w:rFonts w:asciiTheme="minorEastAsia" w:eastAsiaTheme="minorEastAsia" w:hAnsiTheme="minorEastAsia"/>
          <w:color w:val="000000" w:themeColor="text1"/>
          <w:sz w:val="24"/>
          <w:szCs w:val="24"/>
          <w:lang w:eastAsia="zh-CN"/>
        </w:rPr>
      </w:pPr>
      <w:r w:rsidRPr="00140074">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086AD6" w:rsidRPr="00140074">
        <w:rPr>
          <w:rFonts w:asciiTheme="minorEastAsia" w:eastAsiaTheme="minorEastAsia" w:hAnsiTheme="minorEastAsia" w:hint="eastAsia"/>
          <w:color w:val="000000" w:themeColor="text1"/>
          <w:sz w:val="24"/>
          <w:szCs w:val="24"/>
          <w:lang w:eastAsia="zh-CN"/>
        </w:rPr>
        <w:t>。</w:t>
      </w:r>
    </w:p>
    <w:p w:rsidR="00505700" w:rsidRPr="00140074" w:rsidRDefault="003B4706" w:rsidP="00140074">
      <w:pPr>
        <w:pStyle w:val="1"/>
        <w:spacing w:line="460" w:lineRule="exact"/>
        <w:ind w:leftChars="110" w:left="482" w:hangingChars="100" w:hanging="240"/>
        <w:rPr>
          <w:rFonts w:asciiTheme="minorEastAsia" w:eastAsiaTheme="minorEastAsia" w:hAnsiTheme="minorEastAsia" w:cstheme="minorEastAsia"/>
          <w:color w:val="000000" w:themeColor="text1"/>
          <w:sz w:val="24"/>
          <w:szCs w:val="24"/>
        </w:rPr>
      </w:pPr>
      <w:r w:rsidRPr="00140074">
        <w:rPr>
          <w:rFonts w:asciiTheme="minorEastAsia" w:eastAsiaTheme="minorEastAsia" w:hAnsiTheme="minorEastAsia" w:hint="eastAsia"/>
          <w:snapToGrid w:val="0"/>
          <w:sz w:val="24"/>
          <w:szCs w:val="24"/>
        </w:rPr>
        <w:t>3</w:t>
      </w:r>
      <w:r w:rsidR="002A62B6" w:rsidRPr="00140074">
        <w:rPr>
          <w:rFonts w:asciiTheme="minorEastAsia" w:eastAsiaTheme="minorEastAsia" w:hAnsiTheme="minorEastAsia" w:hint="eastAsia"/>
          <w:snapToGrid w:val="0"/>
          <w:sz w:val="24"/>
          <w:szCs w:val="24"/>
        </w:rPr>
        <w:t>.</w:t>
      </w:r>
      <w:r w:rsidR="00505700" w:rsidRPr="00140074">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140074">
        <w:rPr>
          <w:rFonts w:asciiTheme="minorEastAsia" w:eastAsiaTheme="minorEastAsia" w:hAnsiTheme="minorEastAsia" w:cstheme="minorEastAsia" w:hint="eastAsia"/>
          <w:color w:val="000000" w:themeColor="text1"/>
          <w:sz w:val="24"/>
          <w:szCs w:val="24"/>
        </w:rPr>
        <w:t>资格进入下一流程的评选</w:t>
      </w:r>
      <w:r w:rsidR="00B31E2B" w:rsidRPr="00140074">
        <w:rPr>
          <w:rFonts w:asciiTheme="minorEastAsia" w:eastAsiaTheme="minorEastAsia" w:hAnsiTheme="minorEastAsia" w:cstheme="minorEastAsia" w:hint="eastAsia"/>
          <w:color w:val="000000" w:themeColor="text1"/>
          <w:sz w:val="24"/>
          <w:szCs w:val="24"/>
        </w:rPr>
        <w:t>。</w:t>
      </w:r>
    </w:p>
    <w:p w:rsidR="0095293D" w:rsidRPr="00140074" w:rsidRDefault="00140074" w:rsidP="00140074">
      <w:pPr>
        <w:pStyle w:val="1"/>
        <w:spacing w:line="460" w:lineRule="exact"/>
        <w:ind w:leftChars="129" w:left="284"/>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4.</w:t>
      </w:r>
      <w:r w:rsidR="0095293D" w:rsidRPr="00140074">
        <w:rPr>
          <w:rFonts w:asciiTheme="minorEastAsia" w:eastAsiaTheme="minorEastAsia" w:hAnsiTheme="minorEastAsia" w:hint="eastAsia"/>
          <w:color w:val="000000" w:themeColor="text1"/>
          <w:sz w:val="24"/>
          <w:szCs w:val="24"/>
        </w:rPr>
        <w:t>格预审文件包含但不限于以下内容：</w:t>
      </w:r>
    </w:p>
    <w:p w:rsidR="0095293D" w:rsidRPr="00140074" w:rsidRDefault="0095293D" w:rsidP="00140074">
      <w:pPr>
        <w:pStyle w:val="1"/>
        <w:spacing w:line="460" w:lineRule="exact"/>
        <w:ind w:firstLineChars="200" w:firstLine="480"/>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（1</w:t>
      </w:r>
      <w:r w:rsidR="00B31E2B" w:rsidRPr="00140074">
        <w:rPr>
          <w:rFonts w:asciiTheme="minorEastAsia" w:eastAsiaTheme="minorEastAsia" w:hAnsiTheme="minorEastAsia" w:hint="eastAsia"/>
          <w:color w:val="000000" w:themeColor="text1"/>
          <w:sz w:val="24"/>
          <w:szCs w:val="24"/>
        </w:rPr>
        <w:t>）营业执照、资质文件（加盖单位公章的复印件）。</w:t>
      </w:r>
    </w:p>
    <w:p w:rsidR="0095293D" w:rsidRDefault="0095293D" w:rsidP="00674060">
      <w:pPr>
        <w:pStyle w:val="1"/>
        <w:spacing w:line="460" w:lineRule="exact"/>
        <w:ind w:leftChars="220" w:left="1084" w:hangingChars="250" w:hanging="600"/>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（2</w:t>
      </w:r>
      <w:r w:rsidR="00B31E2B" w:rsidRPr="00140074">
        <w:rPr>
          <w:rFonts w:asciiTheme="minorEastAsia" w:eastAsiaTheme="minorEastAsia" w:hAnsiTheme="minorEastAsia" w:hint="eastAsia"/>
          <w:color w:val="000000" w:themeColor="text1"/>
          <w:sz w:val="24"/>
          <w:szCs w:val="24"/>
        </w:rPr>
        <w:t>）</w:t>
      </w:r>
      <w:r w:rsidR="00674060">
        <w:rPr>
          <w:rFonts w:asciiTheme="minorEastAsia" w:eastAsiaTheme="minorEastAsia" w:hAnsiTheme="minorEastAsia" w:hint="eastAsia"/>
          <w:color w:val="000000" w:themeColor="text1"/>
          <w:sz w:val="24"/>
          <w:szCs w:val="24"/>
        </w:rPr>
        <w:t>危险化学品经营许可证、易制毒化学品经营备案证明、营业执照、组织机构代码、税务登记证</w:t>
      </w:r>
      <w:r w:rsidR="00B31E2B" w:rsidRPr="00140074">
        <w:rPr>
          <w:rFonts w:asciiTheme="minorEastAsia" w:eastAsiaTheme="minorEastAsia" w:hAnsiTheme="minorEastAsia" w:hint="eastAsia"/>
          <w:color w:val="000000" w:themeColor="text1"/>
          <w:sz w:val="24"/>
          <w:szCs w:val="24"/>
        </w:rPr>
        <w:t>。</w:t>
      </w:r>
    </w:p>
    <w:p w:rsidR="00F911F0" w:rsidRDefault="00F911F0" w:rsidP="00674060">
      <w:pPr>
        <w:pStyle w:val="1"/>
        <w:spacing w:line="460" w:lineRule="exact"/>
        <w:ind w:leftChars="220" w:left="1084" w:hangingChars="250" w:hanging="6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（3）因我司库容有限，中标方须分批送货到指定位置。</w:t>
      </w:r>
    </w:p>
    <w:p w:rsidR="00F911F0" w:rsidRDefault="00F911F0" w:rsidP="00674060">
      <w:pPr>
        <w:pStyle w:val="1"/>
        <w:spacing w:line="460" w:lineRule="exact"/>
        <w:ind w:leftChars="220" w:left="1084" w:hangingChars="250" w:hanging="6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（4）需提供危险化学品的“一书一签”。</w:t>
      </w:r>
    </w:p>
    <w:p w:rsidR="00F911F0" w:rsidRPr="00140074" w:rsidRDefault="00F911F0" w:rsidP="00674060">
      <w:pPr>
        <w:pStyle w:val="1"/>
        <w:spacing w:line="460" w:lineRule="exact"/>
        <w:ind w:leftChars="220" w:left="1084" w:hangingChars="250" w:hanging="6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（5）需提供化学试剂有效期大于1年（进厂后），附相应的出厂合格证明。</w:t>
      </w:r>
    </w:p>
    <w:p w:rsidR="00505700" w:rsidRPr="00140074" w:rsidRDefault="00505700" w:rsidP="00140074">
      <w:pPr>
        <w:spacing w:line="460" w:lineRule="exact"/>
        <w:ind w:firstLineChars="100" w:firstLine="248"/>
        <w:rPr>
          <w:rFonts w:asciiTheme="minorEastAsia" w:eastAsiaTheme="minorEastAsia" w:hAnsiTheme="minorEastAsia"/>
          <w:sz w:val="24"/>
          <w:szCs w:val="24"/>
          <w:lang w:eastAsia="zh-CN"/>
        </w:rPr>
      </w:pPr>
      <w:r w:rsidRPr="00140074">
        <w:rPr>
          <w:rFonts w:asciiTheme="minorEastAsia" w:eastAsiaTheme="minorEastAsia" w:hAnsiTheme="minorEastAsia" w:hint="eastAsia"/>
          <w:snapToGrid w:val="0"/>
          <w:spacing w:val="8"/>
          <w:sz w:val="24"/>
          <w:szCs w:val="24"/>
          <w:lang w:eastAsia="zh-CN"/>
        </w:rPr>
        <w:t>二、参选文件递交的截止时间：</w:t>
      </w:r>
      <w:r w:rsidRPr="00140074">
        <w:rPr>
          <w:rFonts w:asciiTheme="minorEastAsia" w:eastAsiaTheme="minorEastAsia" w:hAnsiTheme="minorEastAsia" w:hint="eastAsia"/>
          <w:sz w:val="24"/>
          <w:szCs w:val="24"/>
          <w:lang w:eastAsia="zh-CN"/>
        </w:rPr>
        <w:t>2019年</w:t>
      </w:r>
      <w:r w:rsidR="0092488F">
        <w:rPr>
          <w:rFonts w:asciiTheme="minorEastAsia" w:eastAsiaTheme="minorEastAsia" w:hAnsiTheme="minorEastAsia" w:hint="eastAsia"/>
          <w:sz w:val="24"/>
          <w:szCs w:val="24"/>
          <w:lang w:eastAsia="zh-CN"/>
        </w:rPr>
        <w:t>1</w:t>
      </w:r>
      <w:r w:rsidR="007C5AC0">
        <w:rPr>
          <w:rFonts w:asciiTheme="minorEastAsia" w:eastAsiaTheme="minorEastAsia" w:hAnsiTheme="minorEastAsia" w:hint="eastAsia"/>
          <w:sz w:val="24"/>
          <w:szCs w:val="24"/>
          <w:lang w:eastAsia="zh-CN"/>
        </w:rPr>
        <w:t>2</w:t>
      </w:r>
      <w:r w:rsidRPr="00140074">
        <w:rPr>
          <w:rFonts w:asciiTheme="minorEastAsia" w:eastAsiaTheme="minorEastAsia" w:hAnsiTheme="minorEastAsia" w:hint="eastAsia"/>
          <w:sz w:val="24"/>
          <w:szCs w:val="24"/>
          <w:lang w:eastAsia="zh-CN"/>
        </w:rPr>
        <w:t>月</w:t>
      </w:r>
      <w:r w:rsidR="00E63E41">
        <w:rPr>
          <w:rFonts w:asciiTheme="minorEastAsia" w:eastAsiaTheme="minorEastAsia" w:hAnsiTheme="minorEastAsia" w:hint="eastAsia"/>
          <w:sz w:val="24"/>
          <w:szCs w:val="24"/>
          <w:lang w:eastAsia="zh-CN"/>
        </w:rPr>
        <w:t>11</w:t>
      </w:r>
      <w:r w:rsidRPr="00140074">
        <w:rPr>
          <w:rFonts w:asciiTheme="minorEastAsia" w:eastAsiaTheme="minorEastAsia" w:hAnsiTheme="minorEastAsia" w:hint="eastAsia"/>
          <w:sz w:val="24"/>
          <w:szCs w:val="24"/>
          <w:lang w:eastAsia="zh-CN"/>
        </w:rPr>
        <w:t>日17 时 30 分</w:t>
      </w:r>
      <w:r w:rsidRPr="00140074">
        <w:rPr>
          <w:rFonts w:asciiTheme="minorEastAsia" w:eastAsiaTheme="minorEastAsia" w:hAnsiTheme="minorEastAsia" w:hint="eastAsia"/>
          <w:snapToGrid w:val="0"/>
          <w:spacing w:val="8"/>
          <w:sz w:val="24"/>
          <w:szCs w:val="24"/>
          <w:lang w:eastAsia="zh-CN"/>
        </w:rPr>
        <w:t>。</w:t>
      </w:r>
    </w:p>
    <w:p w:rsidR="00505700" w:rsidRPr="00140074" w:rsidRDefault="00505700" w:rsidP="00140074">
      <w:pPr>
        <w:spacing w:line="460" w:lineRule="exact"/>
        <w:ind w:firstLineChars="100" w:firstLine="248"/>
        <w:rPr>
          <w:rFonts w:asciiTheme="minorEastAsia" w:eastAsiaTheme="minorEastAsia" w:hAnsiTheme="minorEastAsia"/>
          <w:bCs/>
          <w:snapToGrid w:val="0"/>
          <w:spacing w:val="8"/>
          <w:sz w:val="24"/>
          <w:szCs w:val="24"/>
          <w:lang w:eastAsia="zh-CN"/>
        </w:rPr>
      </w:pPr>
      <w:r w:rsidRPr="00140074">
        <w:rPr>
          <w:rFonts w:asciiTheme="minorEastAsia" w:eastAsiaTheme="minorEastAsia" w:hAnsiTheme="minorEastAsia" w:hint="eastAsia"/>
          <w:bCs/>
          <w:snapToGrid w:val="0"/>
          <w:spacing w:val="8"/>
          <w:sz w:val="24"/>
          <w:szCs w:val="24"/>
          <w:lang w:eastAsia="zh-CN"/>
        </w:rPr>
        <w:t>三、本自主比选采用</w:t>
      </w:r>
      <w:r w:rsidR="00E66723" w:rsidRPr="00140074">
        <w:rPr>
          <w:rFonts w:asciiTheme="minorEastAsia" w:eastAsiaTheme="minorEastAsia" w:hAnsiTheme="minorEastAsia" w:hint="eastAsia"/>
          <w:color w:val="333333"/>
          <w:sz w:val="24"/>
          <w:szCs w:val="24"/>
          <w:lang w:eastAsia="zh-CN"/>
        </w:rPr>
        <w:t>最低价评标法。</w:t>
      </w:r>
    </w:p>
    <w:p w:rsidR="00505700" w:rsidRPr="00140074" w:rsidRDefault="00505700" w:rsidP="00140074">
      <w:pPr>
        <w:spacing w:line="460" w:lineRule="exact"/>
        <w:ind w:leftChars="193" w:left="425" w:firstLineChars="177" w:firstLine="425"/>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140074" w:rsidRDefault="00FB3D66"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商务</w:t>
      </w:r>
      <w:r w:rsidR="00505700" w:rsidRPr="00140074">
        <w:rPr>
          <w:rFonts w:asciiTheme="minorEastAsia" w:eastAsiaTheme="minorEastAsia" w:hAnsiTheme="minorEastAsia" w:hint="eastAsia"/>
          <w:sz w:val="24"/>
          <w:szCs w:val="24"/>
          <w:lang w:eastAsia="zh-CN"/>
        </w:rPr>
        <w:t>联系人：陈玉冰</w:t>
      </w:r>
      <w:r w:rsidRPr="00140074">
        <w:rPr>
          <w:rFonts w:asciiTheme="minorEastAsia" w:eastAsiaTheme="minorEastAsia" w:hAnsiTheme="minorEastAsia" w:hint="eastAsia"/>
          <w:sz w:val="24"/>
          <w:szCs w:val="24"/>
          <w:lang w:eastAsia="zh-CN"/>
        </w:rPr>
        <w:t xml:space="preserve">   电话：0596-6311839</w:t>
      </w:r>
    </w:p>
    <w:p w:rsidR="00FB3D66" w:rsidRPr="00140074" w:rsidRDefault="00140074" w:rsidP="00140074">
      <w:pPr>
        <w:pStyle w:val="1"/>
        <w:ind w:firstLine="405"/>
        <w:rPr>
          <w:sz w:val="24"/>
          <w:szCs w:val="24"/>
        </w:rPr>
      </w:pPr>
      <w:r>
        <w:rPr>
          <w:rFonts w:hint="eastAsia"/>
          <w:sz w:val="24"/>
          <w:szCs w:val="24"/>
        </w:rPr>
        <w:t xml:space="preserve"> </w:t>
      </w:r>
      <w:r w:rsidR="00FB3D66" w:rsidRPr="00140074">
        <w:rPr>
          <w:rFonts w:hint="eastAsia"/>
          <w:sz w:val="24"/>
          <w:szCs w:val="24"/>
        </w:rPr>
        <w:t>技术联系人：</w:t>
      </w:r>
      <w:r w:rsidR="0092488F">
        <w:rPr>
          <w:rFonts w:hint="eastAsia"/>
          <w:sz w:val="24"/>
          <w:szCs w:val="24"/>
        </w:rPr>
        <w:t>边可春</w:t>
      </w:r>
      <w:r w:rsidRPr="00140074">
        <w:rPr>
          <w:rFonts w:hint="eastAsia"/>
          <w:sz w:val="24"/>
          <w:szCs w:val="24"/>
        </w:rPr>
        <w:t xml:space="preserve"> </w:t>
      </w:r>
      <w:r w:rsidR="0092488F">
        <w:rPr>
          <w:rFonts w:hint="eastAsia"/>
          <w:sz w:val="24"/>
          <w:szCs w:val="24"/>
        </w:rPr>
        <w:t xml:space="preserve">  </w:t>
      </w:r>
      <w:r w:rsidRPr="00140074">
        <w:rPr>
          <w:rFonts w:hint="eastAsia"/>
          <w:sz w:val="24"/>
          <w:szCs w:val="24"/>
        </w:rPr>
        <w:t>电话：</w:t>
      </w:r>
      <w:r w:rsidR="0092488F">
        <w:rPr>
          <w:rFonts w:hint="eastAsia"/>
          <w:sz w:val="24"/>
          <w:szCs w:val="24"/>
        </w:rPr>
        <w:t>0596-6088645</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联系地址：漳州市漳浦县杜浔镇杜昌路9号（福海创办公楼二楼，企管部）</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邮    编：363216</w:t>
      </w:r>
    </w:p>
    <w:p w:rsidR="00505700" w:rsidRPr="00140074" w:rsidRDefault="00505700" w:rsidP="00140074">
      <w:pPr>
        <w:spacing w:line="324" w:lineRule="auto"/>
        <w:ind w:firstLineChars="200" w:firstLine="480"/>
        <w:rPr>
          <w:sz w:val="24"/>
          <w:szCs w:val="24"/>
          <w:lang w:eastAsia="zh-CN"/>
        </w:rPr>
      </w:pPr>
    </w:p>
    <w:p w:rsidR="00505700" w:rsidRPr="00140074" w:rsidRDefault="00505700" w:rsidP="00140074">
      <w:pPr>
        <w:spacing w:line="324" w:lineRule="auto"/>
        <w:ind w:firstLineChars="200" w:firstLine="480"/>
        <w:jc w:val="right"/>
        <w:rPr>
          <w:sz w:val="24"/>
          <w:szCs w:val="24"/>
          <w:lang w:eastAsia="zh-CN"/>
        </w:rPr>
      </w:pPr>
      <w:r w:rsidRPr="00140074">
        <w:rPr>
          <w:rFonts w:hint="eastAsia"/>
          <w:sz w:val="24"/>
          <w:szCs w:val="24"/>
          <w:lang w:eastAsia="zh-CN"/>
        </w:rPr>
        <w:t xml:space="preserve">              </w:t>
      </w:r>
      <w:r w:rsidR="00140074">
        <w:rPr>
          <w:rFonts w:hint="eastAsia"/>
          <w:sz w:val="24"/>
          <w:szCs w:val="24"/>
          <w:lang w:eastAsia="zh-CN"/>
        </w:rPr>
        <w:t xml:space="preserve">                       </w:t>
      </w:r>
      <w:r w:rsidRPr="00140074">
        <w:rPr>
          <w:rFonts w:hint="eastAsia"/>
          <w:sz w:val="24"/>
          <w:szCs w:val="24"/>
          <w:lang w:eastAsia="zh-CN"/>
        </w:rPr>
        <w:t xml:space="preserve"> 福建福海创石油化工有限公司</w:t>
      </w:r>
    </w:p>
    <w:p w:rsidR="00822A52" w:rsidRPr="00140074" w:rsidRDefault="00822A52" w:rsidP="00822A52">
      <w:pPr>
        <w:pStyle w:val="1"/>
        <w:rPr>
          <w:color w:val="000000" w:themeColor="text1"/>
          <w:sz w:val="24"/>
          <w:szCs w:val="24"/>
        </w:rPr>
      </w:pPr>
      <w:r w:rsidRPr="00140074">
        <w:rPr>
          <w:rFonts w:hint="eastAsia"/>
          <w:sz w:val="24"/>
          <w:szCs w:val="24"/>
        </w:rPr>
        <w:t xml:space="preserve">                                        </w:t>
      </w:r>
      <w:r w:rsidRPr="00140074">
        <w:rPr>
          <w:rFonts w:hint="eastAsia"/>
          <w:color w:val="000000" w:themeColor="text1"/>
          <w:sz w:val="24"/>
          <w:szCs w:val="24"/>
        </w:rPr>
        <w:t xml:space="preserve">  </w:t>
      </w:r>
      <w:r w:rsidR="00140074">
        <w:rPr>
          <w:rFonts w:hint="eastAsia"/>
          <w:color w:val="000000" w:themeColor="text1"/>
          <w:sz w:val="24"/>
          <w:szCs w:val="24"/>
        </w:rPr>
        <w:t xml:space="preserve">                     </w:t>
      </w:r>
      <w:r w:rsidRPr="00140074">
        <w:rPr>
          <w:rFonts w:hint="eastAsia"/>
          <w:color w:val="000000" w:themeColor="text1"/>
          <w:sz w:val="24"/>
          <w:szCs w:val="24"/>
        </w:rPr>
        <w:t>2019年</w:t>
      </w:r>
      <w:r w:rsidR="0092488F">
        <w:rPr>
          <w:rFonts w:hint="eastAsia"/>
          <w:color w:val="000000" w:themeColor="text1"/>
          <w:sz w:val="24"/>
          <w:szCs w:val="24"/>
        </w:rPr>
        <w:t>1</w:t>
      </w:r>
      <w:r w:rsidR="00E63E41">
        <w:rPr>
          <w:rFonts w:hint="eastAsia"/>
          <w:color w:val="000000" w:themeColor="text1"/>
          <w:sz w:val="24"/>
          <w:szCs w:val="24"/>
        </w:rPr>
        <w:t>2</w:t>
      </w:r>
      <w:r w:rsidRPr="00140074">
        <w:rPr>
          <w:rFonts w:hint="eastAsia"/>
          <w:color w:val="000000" w:themeColor="text1"/>
          <w:sz w:val="24"/>
          <w:szCs w:val="24"/>
        </w:rPr>
        <w:t>月</w:t>
      </w:r>
      <w:r w:rsidR="00E63E41">
        <w:rPr>
          <w:rFonts w:hint="eastAsia"/>
          <w:color w:val="000000" w:themeColor="text1"/>
          <w:sz w:val="24"/>
          <w:szCs w:val="24"/>
        </w:rPr>
        <w:t>02</w:t>
      </w:r>
      <w:r w:rsidRPr="00140074">
        <w:rPr>
          <w:rFonts w:hint="eastAsia"/>
          <w:color w:val="000000" w:themeColor="text1"/>
          <w:sz w:val="24"/>
          <w:szCs w:val="24"/>
        </w:rPr>
        <w:t>日</w:t>
      </w:r>
    </w:p>
    <w:p w:rsidR="00F6409E" w:rsidRPr="00140074" w:rsidRDefault="00F6409E" w:rsidP="00C52FD3">
      <w:pPr>
        <w:pStyle w:val="10"/>
        <w:tabs>
          <w:tab w:val="left" w:pos="1262"/>
        </w:tabs>
        <w:spacing w:line="355" w:lineRule="exact"/>
        <w:ind w:left="0" w:right="108"/>
        <w:rPr>
          <w:color w:val="000000" w:themeColor="text1"/>
          <w:sz w:val="24"/>
          <w:szCs w:val="24"/>
          <w:lang w:eastAsia="zh-CN"/>
        </w:rPr>
        <w:sectPr w:rsidR="00F6409E" w:rsidRPr="00140074">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AD7827">
      <w:pPr>
        <w:spacing w:before="15" w:line="460" w:lineRule="exact"/>
        <w:rPr>
          <w:b/>
          <w:sz w:val="28"/>
          <w:lang w:eastAsia="zh-CN"/>
        </w:rPr>
      </w:pPr>
      <w:r>
        <w:rPr>
          <w:b/>
          <w:w w:val="95"/>
          <w:sz w:val="28"/>
          <w:lang w:eastAsia="zh-CN"/>
        </w:rPr>
        <w:t>一、比选内容</w:t>
      </w:r>
    </w:p>
    <w:p w:rsidR="00967702" w:rsidRDefault="00CA0569" w:rsidP="00AD7827">
      <w:pPr>
        <w:pStyle w:val="a4"/>
        <w:spacing w:before="186" w:line="460" w:lineRule="exact"/>
        <w:ind w:left="598"/>
        <w:rPr>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4A777F">
        <w:rPr>
          <w:rFonts w:ascii="微软雅黑" w:hint="eastAsia"/>
          <w:u w:val="single"/>
          <w:lang w:eastAsia="zh-CN"/>
        </w:rPr>
        <w:t>易制毒、易制爆化学试剂</w:t>
      </w:r>
      <w:r w:rsidR="003B4706" w:rsidRPr="00251328">
        <w:rPr>
          <w:rFonts w:ascii="微软雅黑" w:hint="eastAsia"/>
          <w:u w:val="single"/>
          <w:lang w:eastAsia="zh-CN"/>
        </w:rPr>
        <w:t>采购</w:t>
      </w:r>
      <w:r w:rsidR="00DD56C2" w:rsidRPr="00251328">
        <w:rPr>
          <w:rFonts w:asciiTheme="minorEastAsia" w:eastAsiaTheme="minorEastAsia" w:hAnsiTheme="minorEastAsia"/>
          <w:u w:val="single"/>
          <w:lang w:eastAsia="zh-CN"/>
        </w:rPr>
        <w:t>。</w:t>
      </w:r>
    </w:p>
    <w:p w:rsidR="00967702" w:rsidRPr="00251328" w:rsidRDefault="00CA0569" w:rsidP="00251328">
      <w:pPr>
        <w:pStyle w:val="a4"/>
        <w:spacing w:before="131" w:line="460" w:lineRule="exact"/>
        <w:ind w:left="598"/>
        <w:rPr>
          <w:u w:val="single"/>
          <w:lang w:eastAsia="zh-CN"/>
        </w:rPr>
      </w:pPr>
      <w:r>
        <w:rPr>
          <w:rFonts w:hint="eastAsia"/>
          <w:lang w:eastAsia="zh-CN"/>
        </w:rPr>
        <w:t>2.</w:t>
      </w:r>
      <w:r w:rsidR="003B4706">
        <w:rPr>
          <w:rFonts w:hint="eastAsia"/>
          <w:lang w:eastAsia="zh-CN"/>
        </w:rPr>
        <w:t>送货</w:t>
      </w:r>
      <w:r w:rsidR="00DD56C2">
        <w:rPr>
          <w:lang w:eastAsia="zh-CN"/>
        </w:rPr>
        <w:t>地点：</w:t>
      </w:r>
      <w:r w:rsidR="003B4706">
        <w:rPr>
          <w:rFonts w:hint="eastAsia"/>
          <w:lang w:eastAsia="zh-CN"/>
        </w:rPr>
        <w:t>PX厂区：</w:t>
      </w:r>
      <w:r w:rsidR="00A71999" w:rsidRPr="00A71999">
        <w:rPr>
          <w:rFonts w:hint="eastAsia"/>
          <w:u w:val="single"/>
          <w:lang w:eastAsia="zh-CN"/>
        </w:rPr>
        <w:t>福建省漳州市古雷港开发区腾龙路86号</w:t>
      </w:r>
      <w:r w:rsidR="00A71999">
        <w:rPr>
          <w:rFonts w:hint="eastAsia"/>
          <w:u w:val="single"/>
          <w:lang w:eastAsia="zh-CN"/>
        </w:rPr>
        <w:t xml:space="preserve"> </w:t>
      </w:r>
      <w:r w:rsidR="00DD56C2">
        <w:rPr>
          <w:rFonts w:hint="eastAsia"/>
          <w:lang w:eastAsia="zh-CN"/>
        </w:rPr>
        <w:t>。</w:t>
      </w:r>
    </w:p>
    <w:p w:rsidR="00967702" w:rsidRDefault="00DD56C2" w:rsidP="00AD7827">
      <w:pPr>
        <w:pStyle w:val="10"/>
        <w:spacing w:before="18" w:line="460" w:lineRule="exact"/>
        <w:ind w:left="0"/>
        <w:rPr>
          <w:lang w:eastAsia="zh-CN"/>
        </w:rPr>
      </w:pPr>
      <w:r>
        <w:rPr>
          <w:w w:val="95"/>
          <w:lang w:eastAsia="zh-CN"/>
        </w:rPr>
        <w:t>二、定义和解释</w:t>
      </w:r>
    </w:p>
    <w:p w:rsidR="00967702" w:rsidRDefault="00DD56C2" w:rsidP="00AD7827">
      <w:pPr>
        <w:pStyle w:val="a4"/>
        <w:spacing w:before="186" w:line="46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DD00D2" w:rsidRPr="00DD00D2" w:rsidRDefault="00DD56C2" w:rsidP="00DD00D2">
      <w:pPr>
        <w:pStyle w:val="a4"/>
        <w:spacing w:before="108" w:line="460" w:lineRule="exact"/>
        <w:ind w:leftChars="270" w:left="931" w:right="222" w:hangingChars="147" w:hanging="337"/>
        <w:rPr>
          <w:spacing w:val="-10"/>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AD7827">
      <w:pPr>
        <w:pStyle w:val="a4"/>
        <w:spacing w:before="27" w:line="4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AD7827">
      <w:pPr>
        <w:pStyle w:val="10"/>
        <w:spacing w:before="95" w:line="460" w:lineRule="exact"/>
        <w:ind w:left="0"/>
        <w:rPr>
          <w:lang w:eastAsia="zh-CN"/>
        </w:rPr>
      </w:pPr>
      <w:r>
        <w:rPr>
          <w:w w:val="95"/>
          <w:lang w:eastAsia="zh-CN"/>
        </w:rPr>
        <w:t>三、比选文件组成</w:t>
      </w:r>
    </w:p>
    <w:p w:rsidR="00967702" w:rsidRDefault="00DD56C2" w:rsidP="00AD7827">
      <w:pPr>
        <w:pStyle w:val="a4"/>
        <w:spacing w:before="188" w:line="460" w:lineRule="exact"/>
        <w:ind w:left="598"/>
        <w:rPr>
          <w:lang w:eastAsia="zh-CN"/>
        </w:rPr>
      </w:pPr>
      <w:r>
        <w:rPr>
          <w:lang w:eastAsia="zh-CN"/>
        </w:rPr>
        <w:t>1.比选文件包括下列内容：比选公告、比选须知、项目内容、合同书格式、报价单、承诺函等。</w:t>
      </w:r>
    </w:p>
    <w:p w:rsidR="00967702" w:rsidRDefault="00DD56C2" w:rsidP="00AD7827">
      <w:pPr>
        <w:pStyle w:val="a4"/>
        <w:spacing w:before="108" w:line="4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967702" w:rsidRDefault="00A5019A" w:rsidP="00AD7827">
      <w:pPr>
        <w:pStyle w:val="a4"/>
        <w:spacing w:before="26" w:line="460" w:lineRule="exact"/>
        <w:ind w:firstLineChars="250" w:firstLine="600"/>
        <w:rPr>
          <w:lang w:eastAsia="zh-CN"/>
        </w:rPr>
      </w:pPr>
      <w:r>
        <w:rPr>
          <w:rFonts w:hint="eastAsia"/>
          <w:lang w:eastAsia="zh-CN"/>
        </w:rPr>
        <w:t>3</w:t>
      </w:r>
      <w:r w:rsidR="00DD56C2">
        <w:rPr>
          <w:lang w:eastAsia="zh-CN"/>
        </w:rPr>
        <w:t>.</w:t>
      </w:r>
      <w:r w:rsidR="00DD56C2">
        <w:rPr>
          <w:spacing w:val="-12"/>
          <w:lang w:eastAsia="zh-CN"/>
        </w:rPr>
        <w:t>参选人应认真阅读、并充分理解比选文件的全部内容</w:t>
      </w:r>
      <w:r w:rsidR="00DD56C2">
        <w:rPr>
          <w:lang w:eastAsia="zh-CN"/>
        </w:rPr>
        <w:t>（</w:t>
      </w:r>
      <w:r w:rsidR="00DD56C2">
        <w:rPr>
          <w:spacing w:val="-9"/>
          <w:lang w:eastAsia="zh-CN"/>
        </w:rPr>
        <w:t>包括所有的补充、修改内容、</w:t>
      </w:r>
    </w:p>
    <w:p w:rsidR="00967702" w:rsidRDefault="00DD56C2" w:rsidP="00AD7827">
      <w:pPr>
        <w:pStyle w:val="a4"/>
        <w:spacing w:before="105" w:line="46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AD7827">
      <w:pPr>
        <w:pStyle w:val="10"/>
        <w:spacing w:before="97" w:line="460" w:lineRule="exact"/>
        <w:ind w:left="0"/>
        <w:rPr>
          <w:lang w:eastAsia="zh-CN"/>
        </w:rPr>
      </w:pPr>
      <w:r>
        <w:rPr>
          <w:w w:val="95"/>
          <w:lang w:eastAsia="zh-CN"/>
        </w:rPr>
        <w:t>四、比选文件的澄清</w:t>
      </w:r>
    </w:p>
    <w:p w:rsidR="00CA0569" w:rsidRDefault="00CA0569" w:rsidP="00AD7827">
      <w:pPr>
        <w:pStyle w:val="a4"/>
        <w:spacing w:before="186" w:line="460" w:lineRule="exact"/>
        <w:ind w:left="119" w:right="91" w:firstLine="482"/>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w:t>
      </w:r>
      <w:r w:rsidR="00A5019A">
        <w:rPr>
          <w:lang w:eastAsia="zh-CN"/>
        </w:rPr>
        <w:t>5</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CA0569" w:rsidRDefault="00CA0569" w:rsidP="00AD7827">
      <w:pPr>
        <w:pStyle w:val="10"/>
        <w:tabs>
          <w:tab w:val="left" w:pos="709"/>
        </w:tabs>
        <w:spacing w:before="95" w:line="460" w:lineRule="exact"/>
        <w:ind w:left="0"/>
        <w:rPr>
          <w:lang w:eastAsia="zh-CN"/>
        </w:rPr>
      </w:pPr>
      <w:r>
        <w:rPr>
          <w:w w:val="95"/>
          <w:lang w:eastAsia="zh-CN"/>
        </w:rPr>
        <w:t>五、比选文件的修改、补充</w:t>
      </w:r>
    </w:p>
    <w:p w:rsidR="00CA0569" w:rsidRDefault="00CA0569" w:rsidP="00AD7827">
      <w:pPr>
        <w:pStyle w:val="a4"/>
        <w:spacing w:before="189" w:line="46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lastRenderedPageBreak/>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A0569" w:rsidRDefault="00CA0569" w:rsidP="00AD7827">
      <w:pPr>
        <w:pStyle w:val="a4"/>
        <w:spacing w:before="27" w:line="46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AD7827">
      <w:pPr>
        <w:pStyle w:val="a4"/>
        <w:spacing w:before="27" w:line="460" w:lineRule="exact"/>
        <w:ind w:left="598"/>
        <w:rPr>
          <w:lang w:eastAsia="zh-CN"/>
        </w:rPr>
      </w:pPr>
      <w:r>
        <w:rPr>
          <w:lang w:eastAsia="zh-CN"/>
        </w:rPr>
        <w:t>3.比选文件的修改书将构成比选文件的一部分，对参选人具有约束作用。</w:t>
      </w:r>
    </w:p>
    <w:p w:rsidR="00CA0569" w:rsidRDefault="00CA0569" w:rsidP="00AD7827">
      <w:pPr>
        <w:pStyle w:val="10"/>
        <w:spacing w:before="174" w:line="460" w:lineRule="exact"/>
        <w:ind w:left="0"/>
        <w:rPr>
          <w:lang w:eastAsia="zh-CN"/>
        </w:rPr>
      </w:pPr>
      <w:r>
        <w:rPr>
          <w:w w:val="95"/>
          <w:lang w:eastAsia="zh-CN"/>
        </w:rPr>
        <w:t>六、参选人资格</w:t>
      </w:r>
    </w:p>
    <w:p w:rsidR="00CA0569" w:rsidRDefault="00CA0569" w:rsidP="00AD7827">
      <w:pPr>
        <w:spacing w:line="46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r w:rsidR="00EE0450">
        <w:rPr>
          <w:rFonts w:hint="eastAsia"/>
          <w:spacing w:val="-2"/>
          <w:sz w:val="24"/>
          <w:szCs w:val="24"/>
          <w:lang w:eastAsia="zh-CN"/>
        </w:rPr>
        <w:t>。</w:t>
      </w:r>
    </w:p>
    <w:p w:rsidR="00CA0569" w:rsidRDefault="00CA0569" w:rsidP="00AD7827">
      <w:pPr>
        <w:spacing w:line="460" w:lineRule="exact"/>
        <w:ind w:firstLineChars="200" w:firstLine="480"/>
        <w:rPr>
          <w:sz w:val="24"/>
          <w:szCs w:val="24"/>
          <w:lang w:eastAsia="zh-CN"/>
        </w:rPr>
      </w:pPr>
      <w:r>
        <w:rPr>
          <w:rFonts w:hint="eastAsia"/>
          <w:sz w:val="24"/>
          <w:szCs w:val="24"/>
          <w:lang w:eastAsia="zh-CN"/>
        </w:rPr>
        <w:t>2.</w:t>
      </w:r>
      <w:r w:rsidR="00EE0450">
        <w:rPr>
          <w:rFonts w:hint="eastAsia"/>
          <w:sz w:val="24"/>
          <w:szCs w:val="24"/>
          <w:lang w:eastAsia="zh-CN"/>
        </w:rPr>
        <w:t>参加本次比选活动之前的三年内，在经营活动中无重大违法记录。</w:t>
      </w:r>
    </w:p>
    <w:p w:rsidR="00CA0569" w:rsidRPr="008D1C14" w:rsidRDefault="00E66723" w:rsidP="00AD7827">
      <w:pPr>
        <w:spacing w:line="46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3</w:t>
      </w:r>
      <w:r w:rsidR="00CA0569">
        <w:rPr>
          <w:rFonts w:hint="eastAsia"/>
          <w:sz w:val="24"/>
          <w:szCs w:val="24"/>
          <w:lang w:eastAsia="zh-CN"/>
        </w:rPr>
        <w:t>.本项目采用资格后审方式对参选人进行资格审查，经资格审查合格的参选人才可能</w:t>
      </w:r>
      <w:r w:rsidR="00CA0569" w:rsidRPr="008D1C14">
        <w:rPr>
          <w:rFonts w:hint="eastAsia"/>
          <w:sz w:val="24"/>
          <w:szCs w:val="24"/>
          <w:lang w:eastAsia="zh-CN"/>
        </w:rPr>
        <w:t>有</w:t>
      </w:r>
      <w:r w:rsidR="00CA0569" w:rsidRPr="008D1C14">
        <w:rPr>
          <w:rFonts w:asciiTheme="minorEastAsia" w:hAnsiTheme="minorEastAsia" w:cstheme="minorEastAsia" w:hint="eastAsia"/>
          <w:sz w:val="24"/>
          <w:szCs w:val="24"/>
          <w:lang w:eastAsia="zh-CN"/>
        </w:rPr>
        <w:t>资格进入下一流程的评选。</w:t>
      </w:r>
    </w:p>
    <w:p w:rsidR="00CA0569" w:rsidRPr="00217922" w:rsidRDefault="00CA0569" w:rsidP="00AD7827">
      <w:pPr>
        <w:pStyle w:val="10"/>
        <w:spacing w:before="95" w:line="460" w:lineRule="exact"/>
        <w:ind w:left="0"/>
        <w:rPr>
          <w:lang w:eastAsia="zh-CN"/>
        </w:rPr>
      </w:pPr>
      <w:r w:rsidRPr="00217922">
        <w:rPr>
          <w:w w:val="95"/>
          <w:lang w:eastAsia="zh-CN"/>
        </w:rPr>
        <w:t>七、参选保证金</w:t>
      </w:r>
    </w:p>
    <w:p w:rsidR="00CA0569" w:rsidRPr="008D1C14" w:rsidRDefault="00CA0569" w:rsidP="00AD7827">
      <w:pPr>
        <w:pStyle w:val="10"/>
        <w:spacing w:before="174" w:line="46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AD7827">
      <w:pPr>
        <w:pStyle w:val="10"/>
        <w:spacing w:before="174" w:line="460" w:lineRule="exact"/>
        <w:ind w:left="0"/>
        <w:rPr>
          <w:lang w:eastAsia="zh-CN"/>
        </w:rPr>
      </w:pPr>
      <w:r w:rsidRPr="00217922">
        <w:rPr>
          <w:w w:val="95"/>
          <w:lang w:eastAsia="zh-CN"/>
        </w:rPr>
        <w:t>八、参选文件的递交</w:t>
      </w:r>
    </w:p>
    <w:p w:rsidR="00CA0569" w:rsidRPr="00192DBF" w:rsidRDefault="00CA0569" w:rsidP="00AD7827">
      <w:pPr>
        <w:pStyle w:val="2"/>
        <w:tabs>
          <w:tab w:val="left" w:pos="6879"/>
        </w:tabs>
        <w:spacing w:before="107" w:line="460" w:lineRule="exact"/>
        <w:ind w:left="118" w:right="106" w:firstLine="480"/>
        <w:rPr>
          <w:b w:val="0"/>
          <w:lang w:eastAsia="zh-CN"/>
        </w:rPr>
      </w:pPr>
      <w:r w:rsidRPr="00192DBF">
        <w:rPr>
          <w:b w:val="0"/>
          <w:lang w:eastAsia="zh-CN"/>
        </w:rPr>
        <w:t>1.参选文件递交的截止时间：</w:t>
      </w:r>
      <w:r w:rsidRPr="00853245">
        <w:rPr>
          <w:rFonts w:hint="eastAsia"/>
          <w:b w:val="0"/>
          <w:lang w:eastAsia="zh-CN"/>
        </w:rPr>
        <w:t>2019年</w:t>
      </w:r>
      <w:r w:rsidR="006327A4">
        <w:rPr>
          <w:rFonts w:hint="eastAsia"/>
          <w:b w:val="0"/>
          <w:lang w:eastAsia="zh-CN"/>
        </w:rPr>
        <w:t>1</w:t>
      </w:r>
      <w:r w:rsidR="007C5AC0">
        <w:rPr>
          <w:rFonts w:hint="eastAsia"/>
          <w:b w:val="0"/>
          <w:lang w:eastAsia="zh-CN"/>
        </w:rPr>
        <w:t>2</w:t>
      </w:r>
      <w:r w:rsidRPr="00853245">
        <w:rPr>
          <w:rFonts w:hint="eastAsia"/>
          <w:b w:val="0"/>
          <w:lang w:eastAsia="zh-CN"/>
        </w:rPr>
        <w:t>月</w:t>
      </w:r>
      <w:r w:rsidR="00E63E41">
        <w:rPr>
          <w:rFonts w:hint="eastAsia"/>
          <w:b w:val="0"/>
          <w:lang w:eastAsia="zh-CN"/>
        </w:rPr>
        <w:t>11</w:t>
      </w:r>
      <w:r w:rsidRPr="00853245">
        <w:rPr>
          <w:rFonts w:hint="eastAsia"/>
          <w:b w:val="0"/>
          <w:lang w:eastAsia="zh-CN"/>
        </w:rPr>
        <w:t>午</w:t>
      </w:r>
      <w:r w:rsidR="00E66723" w:rsidRPr="00853245">
        <w:rPr>
          <w:rFonts w:hint="eastAsia"/>
          <w:b w:val="0"/>
          <w:lang w:eastAsia="zh-CN"/>
        </w:rPr>
        <w:t>17</w:t>
      </w:r>
      <w:r w:rsidRPr="00853245">
        <w:rPr>
          <w:rFonts w:hint="eastAsia"/>
          <w:b w:val="0"/>
          <w:lang w:eastAsia="zh-CN"/>
        </w:rPr>
        <w:t>时</w:t>
      </w:r>
      <w:r w:rsidR="00E66723" w:rsidRPr="00853245">
        <w:rPr>
          <w:rFonts w:hint="eastAsia"/>
          <w:b w:val="0"/>
          <w:lang w:eastAsia="zh-CN"/>
        </w:rPr>
        <w:t>30</w:t>
      </w:r>
      <w:r w:rsidRPr="00853245">
        <w:rPr>
          <w:rFonts w:hint="eastAsia"/>
          <w:b w:val="0"/>
          <w:lang w:eastAsia="zh-CN"/>
        </w:rPr>
        <w:t>分。</w:t>
      </w:r>
    </w:p>
    <w:p w:rsidR="00CA0569" w:rsidRPr="00664A41" w:rsidRDefault="00D16A0A" w:rsidP="00AD7827">
      <w:pPr>
        <w:pStyle w:val="2"/>
        <w:tabs>
          <w:tab w:val="left" w:pos="6879"/>
        </w:tabs>
        <w:spacing w:before="107" w:line="460" w:lineRule="exact"/>
        <w:ind w:leftChars="272" w:left="833" w:right="106" w:hangingChars="98" w:hanging="235"/>
        <w:rPr>
          <w:b w:val="0"/>
          <w:spacing w:val="4"/>
          <w:lang w:eastAsia="zh-CN"/>
        </w:rPr>
      </w:pPr>
      <w:r w:rsidRPr="00192DBF">
        <w:rPr>
          <w:b w:val="0"/>
          <w:lang w:eastAsia="zh-CN"/>
        </w:rPr>
        <w:t>2.</w:t>
      </w:r>
      <w:r w:rsidR="002E09B4" w:rsidRPr="008D1C14">
        <w:rPr>
          <w:b w:val="0"/>
          <w:lang w:eastAsia="zh-CN"/>
        </w:rPr>
        <w:t>参</w:t>
      </w:r>
      <w:r w:rsidR="002E09B4" w:rsidRPr="008D1C14">
        <w:rPr>
          <w:b w:val="0"/>
          <w:spacing w:val="4"/>
          <w:lang w:eastAsia="zh-CN"/>
        </w:rPr>
        <w:t>选</w:t>
      </w:r>
      <w:r w:rsidR="002E09B4" w:rsidRPr="00853245">
        <w:rPr>
          <w:b w:val="0"/>
          <w:spacing w:val="4"/>
          <w:lang w:eastAsia="zh-CN"/>
        </w:rPr>
        <w:t>文件</w:t>
      </w:r>
      <w:r w:rsidR="002E09B4" w:rsidRPr="00853245">
        <w:rPr>
          <w:rFonts w:hint="eastAsia"/>
          <w:b w:val="0"/>
          <w:spacing w:val="4"/>
          <w:lang w:eastAsia="zh-CN"/>
        </w:rPr>
        <w:t>盖章扫描后发至福海创指定报价邮箱</w:t>
      </w:r>
      <w:r w:rsidR="002E09B4">
        <w:rPr>
          <w:rFonts w:hint="eastAsia"/>
          <w:b w:val="0"/>
          <w:spacing w:val="4"/>
          <w:lang w:eastAsia="zh-CN"/>
        </w:rPr>
        <w:t>：</w:t>
      </w:r>
      <w:hyperlink r:id="rId9" w:history="1">
        <w:r w:rsidR="008D3A5F" w:rsidRPr="00693977">
          <w:rPr>
            <w:rStyle w:val="ae"/>
            <w:rFonts w:hint="eastAsia"/>
            <w:b w:val="0"/>
            <w:spacing w:val="4"/>
            <w:lang w:eastAsia="zh-CN"/>
          </w:rPr>
          <w:t>fhcpec@fjpec.com.cn</w:t>
        </w:r>
      </w:hyperlink>
      <w:r w:rsidR="003A01EC" w:rsidRPr="00664A41">
        <w:rPr>
          <w:b w:val="0"/>
          <w:spacing w:val="4"/>
          <w:lang w:eastAsia="zh-CN"/>
        </w:rPr>
        <w:t xml:space="preserve"> </w:t>
      </w:r>
      <w:r w:rsidR="00E11C7C">
        <w:rPr>
          <w:rFonts w:hint="eastAsia"/>
          <w:b w:val="0"/>
          <w:spacing w:val="4"/>
          <w:lang w:eastAsia="zh-CN"/>
        </w:rPr>
        <w:t>。</w:t>
      </w:r>
    </w:p>
    <w:p w:rsidR="00CA0569" w:rsidRDefault="00CA0569" w:rsidP="00AD7827">
      <w:pPr>
        <w:pStyle w:val="a4"/>
        <w:spacing w:before="108" w:line="460" w:lineRule="exact"/>
        <w:ind w:left="598"/>
        <w:rPr>
          <w:lang w:eastAsia="zh-CN"/>
        </w:rPr>
      </w:pPr>
      <w:r>
        <w:rPr>
          <w:lang w:eastAsia="zh-CN"/>
        </w:rPr>
        <w:t>3.只允许参选人有一个参选方案，否则将被视为无效参选。</w:t>
      </w:r>
    </w:p>
    <w:p w:rsidR="00CA0569" w:rsidRDefault="00CA0569" w:rsidP="00AD7827">
      <w:pPr>
        <w:pStyle w:val="a4"/>
        <w:spacing w:before="105" w:line="46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A0569" w:rsidRDefault="00CA0569" w:rsidP="00AD7827">
      <w:pPr>
        <w:pStyle w:val="a4"/>
        <w:spacing w:before="21" w:line="460" w:lineRule="exact"/>
        <w:ind w:leftChars="273" w:left="601" w:right="106"/>
        <w:jc w:val="both"/>
        <w:rPr>
          <w:lang w:eastAsia="zh-CN"/>
        </w:rPr>
      </w:pPr>
      <w:r>
        <w:rPr>
          <w:lang w:eastAsia="zh-CN"/>
        </w:rPr>
        <w:t>5.</w:t>
      </w:r>
      <w:r>
        <w:rPr>
          <w:spacing w:val="-9"/>
          <w:lang w:eastAsia="zh-CN"/>
        </w:rPr>
        <w:t>参选人收到比选文件后，如有疑问需要澄清，请以书面形式在规定时间内报比选人汇总。</w:t>
      </w:r>
    </w:p>
    <w:p w:rsidR="00CA0569" w:rsidRDefault="00CA0569" w:rsidP="00AD7827">
      <w:pPr>
        <w:pStyle w:val="a4"/>
        <w:spacing w:before="24" w:line="46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66723" w:rsidRDefault="00E66723" w:rsidP="00D16A0A">
      <w:pPr>
        <w:pStyle w:val="10"/>
        <w:tabs>
          <w:tab w:val="left" w:pos="4627"/>
        </w:tabs>
        <w:spacing w:line="355" w:lineRule="exact"/>
        <w:ind w:left="0"/>
        <w:rPr>
          <w:lang w:eastAsia="zh-CN"/>
        </w:rPr>
      </w:pPr>
    </w:p>
    <w:p w:rsidR="003A01EC" w:rsidRDefault="003A01EC" w:rsidP="00CA0569">
      <w:pPr>
        <w:pStyle w:val="10"/>
        <w:tabs>
          <w:tab w:val="left" w:pos="4627"/>
        </w:tabs>
        <w:spacing w:line="355" w:lineRule="exact"/>
        <w:ind w:left="3363"/>
        <w:rPr>
          <w:lang w:eastAsia="zh-CN"/>
        </w:rPr>
      </w:pPr>
    </w:p>
    <w:p w:rsidR="003A01EC" w:rsidRDefault="003A01EC" w:rsidP="00CA0569">
      <w:pPr>
        <w:pStyle w:val="10"/>
        <w:tabs>
          <w:tab w:val="left" w:pos="4627"/>
        </w:tabs>
        <w:spacing w:line="355" w:lineRule="exact"/>
        <w:ind w:left="3363"/>
        <w:rPr>
          <w:lang w:eastAsia="zh-CN"/>
        </w:rPr>
      </w:pPr>
    </w:p>
    <w:p w:rsidR="00AD7827" w:rsidRDefault="00AD7827" w:rsidP="00CA0569">
      <w:pPr>
        <w:pStyle w:val="10"/>
        <w:tabs>
          <w:tab w:val="left" w:pos="4627"/>
        </w:tabs>
        <w:spacing w:line="355" w:lineRule="exact"/>
        <w:ind w:left="3363"/>
        <w:rPr>
          <w:lang w:eastAsia="zh-CN"/>
        </w:rPr>
      </w:pPr>
    </w:p>
    <w:p w:rsidR="00251328" w:rsidRDefault="00251328" w:rsidP="00251328">
      <w:pPr>
        <w:rPr>
          <w:lang w:eastAsia="zh-CN"/>
        </w:rPr>
      </w:pPr>
    </w:p>
    <w:p w:rsidR="00251328" w:rsidRPr="00251328" w:rsidRDefault="00251328" w:rsidP="00251328">
      <w:pPr>
        <w:pStyle w:val="1"/>
      </w:pPr>
    </w:p>
    <w:p w:rsidR="00AD7827" w:rsidRPr="00316F3E" w:rsidRDefault="00AD7827" w:rsidP="00CA0569">
      <w:pPr>
        <w:pStyle w:val="10"/>
        <w:tabs>
          <w:tab w:val="left" w:pos="4627"/>
        </w:tabs>
        <w:spacing w:line="355" w:lineRule="exact"/>
        <w:ind w:left="3363"/>
        <w:rPr>
          <w:sz w:val="30"/>
          <w:szCs w:val="30"/>
          <w:lang w:eastAsia="zh-CN"/>
        </w:rPr>
      </w:pPr>
    </w:p>
    <w:p w:rsidR="00CA0569" w:rsidRPr="00316F3E" w:rsidRDefault="00CA0569" w:rsidP="00316F3E">
      <w:pPr>
        <w:pStyle w:val="10"/>
        <w:tabs>
          <w:tab w:val="left" w:pos="4210"/>
        </w:tabs>
        <w:spacing w:line="355" w:lineRule="exact"/>
        <w:ind w:left="0" w:firstLineChars="990" w:firstLine="2982"/>
        <w:rPr>
          <w:sz w:val="30"/>
          <w:szCs w:val="30"/>
          <w:lang w:eastAsia="zh-CN"/>
        </w:rPr>
      </w:pPr>
      <w:r w:rsidRPr="00316F3E">
        <w:rPr>
          <w:sz w:val="30"/>
          <w:szCs w:val="30"/>
          <w:lang w:eastAsia="zh-CN"/>
        </w:rPr>
        <w:t>第三章</w:t>
      </w:r>
      <w:r w:rsidRPr="00316F3E">
        <w:rPr>
          <w:sz w:val="30"/>
          <w:szCs w:val="30"/>
          <w:lang w:eastAsia="zh-CN"/>
        </w:rPr>
        <w:tab/>
      </w:r>
      <w:r w:rsidRPr="00316F3E">
        <w:rPr>
          <w:spacing w:val="-1"/>
          <w:w w:val="95"/>
          <w:sz w:val="30"/>
          <w:szCs w:val="30"/>
          <w:lang w:eastAsia="zh-CN"/>
        </w:rPr>
        <w:t>参选文</w:t>
      </w:r>
      <w:r w:rsidRPr="00316F3E">
        <w:rPr>
          <w:w w:val="95"/>
          <w:sz w:val="30"/>
          <w:szCs w:val="30"/>
          <w:lang w:eastAsia="zh-CN"/>
        </w:rPr>
        <w:t>件的编制</w:t>
      </w:r>
    </w:p>
    <w:p w:rsidR="00CA0569" w:rsidRPr="00316F3E" w:rsidRDefault="00CA0569" w:rsidP="00CA0569">
      <w:pPr>
        <w:pStyle w:val="a4"/>
        <w:rPr>
          <w:sz w:val="28"/>
          <w:szCs w:val="28"/>
          <w:lang w:eastAsia="zh-CN"/>
        </w:rPr>
      </w:pPr>
    </w:p>
    <w:p w:rsidR="00CA0569" w:rsidRPr="00316F3E" w:rsidRDefault="00CA0569" w:rsidP="00AD7827">
      <w:pPr>
        <w:spacing w:before="15"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一、参选文件的组成：</w:t>
      </w:r>
    </w:p>
    <w:p w:rsidR="00CA0569" w:rsidRPr="00441967" w:rsidRDefault="00CA0569" w:rsidP="00AD7827">
      <w:pPr>
        <w:spacing w:line="46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Pr="00441967" w:rsidRDefault="00CA0569" w:rsidP="00AD7827">
      <w:pPr>
        <w:tabs>
          <w:tab w:val="left" w:pos="567"/>
        </w:tabs>
        <w:spacing w:line="46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CA0569" w:rsidRPr="00441967" w:rsidRDefault="00CA0569" w:rsidP="00AD7827">
      <w:pPr>
        <w:spacing w:line="46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316F3E" w:rsidRDefault="00CA0569" w:rsidP="00AD7827">
      <w:pPr>
        <w:pStyle w:val="10"/>
        <w:spacing w:before="176"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二、参选书格式内容</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316F3E" w:rsidRDefault="00CA0569" w:rsidP="00AD7827">
      <w:pPr>
        <w:spacing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三、参选报价</w:t>
      </w:r>
    </w:p>
    <w:p w:rsidR="00CA0569" w:rsidRPr="00441967" w:rsidRDefault="00CA0569" w:rsidP="00AD7827">
      <w:pPr>
        <w:pStyle w:val="a4"/>
        <w:spacing w:before="134" w:line="460" w:lineRule="exact"/>
        <w:ind w:leftChars="214" w:left="471" w:right="221"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316F3E" w:rsidRDefault="00CA0569" w:rsidP="00AD7827">
      <w:pPr>
        <w:pStyle w:val="10"/>
        <w:spacing w:before="30"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四、特别说明</w:t>
      </w:r>
    </w:p>
    <w:p w:rsidR="00CA0569" w:rsidRPr="00441967" w:rsidRDefault="00CA0569" w:rsidP="00AD7827">
      <w:pPr>
        <w:pStyle w:val="a4"/>
        <w:spacing w:before="183" w:line="46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AD7827">
      <w:pPr>
        <w:pStyle w:val="a4"/>
        <w:spacing w:before="35" w:line="46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AD7827">
      <w:pPr>
        <w:pStyle w:val="a4"/>
        <w:spacing w:before="35" w:line="46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D35A26" w:rsidRDefault="00BD1816" w:rsidP="00AD7827">
      <w:pPr>
        <w:pStyle w:val="a8"/>
        <w:numPr>
          <w:ilvl w:val="0"/>
          <w:numId w:val="6"/>
        </w:numPr>
        <w:spacing w:before="15" w:line="460" w:lineRule="exact"/>
        <w:rPr>
          <w:rFonts w:asciiTheme="minorEastAsia" w:eastAsiaTheme="minorEastAsia" w:hAnsiTheme="minorEastAsia"/>
          <w:w w:val="95"/>
          <w:sz w:val="24"/>
          <w:szCs w:val="24"/>
          <w:lang w:eastAsia="zh-CN"/>
        </w:rPr>
      </w:pPr>
      <w:r w:rsidRPr="00D35A26">
        <w:rPr>
          <w:rFonts w:asciiTheme="minorEastAsia" w:eastAsiaTheme="minorEastAsia" w:hAnsiTheme="minorEastAsia"/>
          <w:w w:val="95"/>
          <w:sz w:val="24"/>
          <w:szCs w:val="24"/>
          <w:lang w:eastAsia="zh-CN"/>
        </w:rPr>
        <w:t>规则</w:t>
      </w:r>
    </w:p>
    <w:p w:rsidR="00CA0569"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1.</w:t>
      </w:r>
      <w:r w:rsidR="00251328" w:rsidRPr="00D35A26">
        <w:rPr>
          <w:rFonts w:asciiTheme="minorEastAsia" w:eastAsiaTheme="minorEastAsia" w:hAnsiTheme="minorEastAsia" w:hint="eastAsia"/>
          <w:sz w:val="24"/>
          <w:szCs w:val="24"/>
          <w:lang w:eastAsia="zh-CN"/>
        </w:rPr>
        <w:t>预算总价</w:t>
      </w:r>
      <w:r w:rsidRPr="00D35A26">
        <w:rPr>
          <w:rFonts w:asciiTheme="minorEastAsia" w:eastAsiaTheme="minorEastAsia" w:hAnsiTheme="minorEastAsia" w:hint="eastAsia"/>
          <w:sz w:val="24"/>
          <w:szCs w:val="24"/>
          <w:lang w:eastAsia="zh-CN"/>
        </w:rPr>
        <w:t>：</w:t>
      </w:r>
      <w:r w:rsidR="001605FE">
        <w:rPr>
          <w:rFonts w:asciiTheme="minorEastAsia" w:eastAsiaTheme="minorEastAsia" w:hAnsiTheme="minorEastAsia" w:hint="eastAsia"/>
          <w:sz w:val="24"/>
          <w:szCs w:val="24"/>
          <w:lang w:eastAsia="zh-CN"/>
        </w:rPr>
        <w:t>15,220.00</w:t>
      </w:r>
      <w:r w:rsidR="00822A52" w:rsidRPr="00D35A26">
        <w:rPr>
          <w:rFonts w:asciiTheme="minorEastAsia" w:eastAsiaTheme="minorEastAsia" w:hAnsiTheme="minorEastAsia" w:hint="eastAsia"/>
          <w:sz w:val="24"/>
          <w:szCs w:val="24"/>
          <w:lang w:eastAsia="zh-CN"/>
        </w:rPr>
        <w:t>。</w:t>
      </w:r>
    </w:p>
    <w:p w:rsidR="00CA0569" w:rsidRPr="00D35A26" w:rsidRDefault="00E66723"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2</w:t>
      </w:r>
      <w:r w:rsidR="00CA0569" w:rsidRPr="00D35A26">
        <w:rPr>
          <w:rFonts w:asciiTheme="minorEastAsia" w:eastAsiaTheme="minorEastAsia" w:hAnsiTheme="minorEastAsia" w:hint="eastAsia"/>
          <w:sz w:val="24"/>
          <w:szCs w:val="24"/>
          <w:lang w:eastAsia="zh-CN"/>
        </w:rPr>
        <w:t>.评比方法：</w:t>
      </w:r>
      <w:r w:rsidRPr="00D35A26">
        <w:rPr>
          <w:rFonts w:asciiTheme="minorEastAsia" w:eastAsiaTheme="minorEastAsia" w:hAnsiTheme="minorEastAsia" w:hint="eastAsia"/>
          <w:sz w:val="24"/>
          <w:szCs w:val="24"/>
          <w:lang w:eastAsia="zh-CN"/>
        </w:rPr>
        <w:t>经评选的</w:t>
      </w:r>
      <w:r w:rsidR="00CA0569" w:rsidRPr="00D35A26">
        <w:rPr>
          <w:rFonts w:asciiTheme="minorEastAsia" w:eastAsiaTheme="minorEastAsia" w:hAnsiTheme="minorEastAsia" w:hint="eastAsia"/>
          <w:sz w:val="24"/>
          <w:szCs w:val="24"/>
          <w:lang w:eastAsia="zh-CN"/>
        </w:rPr>
        <w:t>最低价中标法，确定本项目中选人1名。</w:t>
      </w:r>
    </w:p>
    <w:p w:rsidR="00CA0569" w:rsidRPr="00D35A26" w:rsidRDefault="00CA0569" w:rsidP="00AD7827">
      <w:pPr>
        <w:spacing w:line="460" w:lineRule="exact"/>
        <w:ind w:leftChars="165" w:left="603" w:hangingChars="100" w:hanging="24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Times New Roman" w:hint="eastAsia"/>
          <w:sz w:val="24"/>
          <w:szCs w:val="24"/>
          <w:lang w:eastAsia="zh-CN"/>
        </w:rPr>
        <w:t>二、</w:t>
      </w:r>
      <w:r w:rsidR="00CA0569" w:rsidRPr="00D35A26">
        <w:rPr>
          <w:rFonts w:asciiTheme="minorEastAsia" w:eastAsiaTheme="minorEastAsia" w:hAnsiTheme="minorEastAsia" w:cs="黑体" w:hint="eastAsia"/>
          <w:sz w:val="24"/>
          <w:szCs w:val="24"/>
          <w:lang w:eastAsia="zh-CN"/>
        </w:rPr>
        <w:t>资格审查</w:t>
      </w:r>
    </w:p>
    <w:p w:rsidR="00CA0569"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三、</w:t>
      </w:r>
      <w:r w:rsidR="00CA0569" w:rsidRPr="00D35A26">
        <w:rPr>
          <w:rFonts w:asciiTheme="minorEastAsia" w:eastAsiaTheme="minorEastAsia" w:hAnsiTheme="minorEastAsia" w:cs="黑体" w:hint="eastAsia"/>
          <w:sz w:val="24"/>
          <w:szCs w:val="24"/>
          <w:lang w:eastAsia="zh-CN"/>
        </w:rPr>
        <w:t>比选办法</w:t>
      </w:r>
    </w:p>
    <w:p w:rsidR="00217922"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D35A26" w:rsidRDefault="00217922" w:rsidP="00AD782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四、</w:t>
      </w:r>
      <w:r w:rsidR="00CA0569" w:rsidRPr="00D35A26">
        <w:rPr>
          <w:rFonts w:asciiTheme="minorEastAsia" w:eastAsiaTheme="minorEastAsia" w:hAnsiTheme="minorEastAsia" w:cs="黑体" w:hint="eastAsia"/>
          <w:sz w:val="24"/>
          <w:szCs w:val="24"/>
          <w:lang w:eastAsia="zh-CN"/>
        </w:rPr>
        <w:t>具体细则</w:t>
      </w:r>
    </w:p>
    <w:p w:rsidR="00BD1816"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五、</w:t>
      </w:r>
      <w:r w:rsidR="00CA0569" w:rsidRPr="00D35A26">
        <w:rPr>
          <w:rFonts w:asciiTheme="minorEastAsia" w:eastAsiaTheme="minorEastAsia" w:hAnsiTheme="minorEastAsia" w:cs="黑体" w:hint="eastAsia"/>
          <w:sz w:val="24"/>
          <w:szCs w:val="24"/>
          <w:lang w:eastAsia="zh-CN"/>
        </w:rPr>
        <w:t>评选</w:t>
      </w:r>
    </w:p>
    <w:p w:rsidR="00217922" w:rsidRPr="00D35A26" w:rsidRDefault="00CA0569" w:rsidP="00D71D70">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1</w:t>
      </w:r>
      <w:r w:rsidR="00645E97" w:rsidRPr="00D35A26">
        <w:rPr>
          <w:rFonts w:asciiTheme="minorEastAsia" w:eastAsiaTheme="minorEastAsia" w:hAnsiTheme="minorEastAsia" w:hint="eastAsia"/>
          <w:sz w:val="24"/>
          <w:szCs w:val="24"/>
          <w:lang w:eastAsia="zh-CN"/>
        </w:rPr>
        <w:t>、比选人将于</w:t>
      </w:r>
      <w:r w:rsidR="007F553A" w:rsidRPr="00D35A26">
        <w:rPr>
          <w:rFonts w:asciiTheme="minorEastAsia" w:eastAsiaTheme="minorEastAsia" w:hAnsiTheme="minorEastAsia"/>
          <w:sz w:val="24"/>
          <w:szCs w:val="24"/>
          <w:lang w:eastAsia="zh-CN"/>
        </w:rPr>
        <w:t>2019年</w:t>
      </w:r>
      <w:r w:rsidR="006327A4">
        <w:rPr>
          <w:rFonts w:asciiTheme="minorEastAsia" w:eastAsiaTheme="minorEastAsia" w:hAnsiTheme="minorEastAsia" w:hint="eastAsia"/>
          <w:sz w:val="24"/>
          <w:szCs w:val="24"/>
          <w:lang w:eastAsia="zh-CN"/>
        </w:rPr>
        <w:t>1</w:t>
      </w:r>
      <w:r w:rsidR="007C5AC0">
        <w:rPr>
          <w:rFonts w:asciiTheme="minorEastAsia" w:eastAsiaTheme="minorEastAsia" w:hAnsiTheme="minorEastAsia" w:hint="eastAsia"/>
          <w:sz w:val="24"/>
          <w:szCs w:val="24"/>
          <w:lang w:eastAsia="zh-CN"/>
        </w:rPr>
        <w:t>2</w:t>
      </w:r>
      <w:r w:rsidR="007F553A" w:rsidRPr="00D35A26">
        <w:rPr>
          <w:rFonts w:asciiTheme="minorEastAsia" w:eastAsiaTheme="minorEastAsia" w:hAnsiTheme="minorEastAsia"/>
          <w:sz w:val="24"/>
          <w:szCs w:val="24"/>
          <w:lang w:eastAsia="zh-CN"/>
        </w:rPr>
        <w:t>月</w:t>
      </w:r>
      <w:r w:rsidR="00E63E41">
        <w:rPr>
          <w:rFonts w:asciiTheme="minorEastAsia" w:eastAsiaTheme="minorEastAsia" w:hAnsiTheme="minorEastAsia" w:hint="eastAsia"/>
          <w:sz w:val="24"/>
          <w:szCs w:val="24"/>
          <w:lang w:eastAsia="zh-CN"/>
        </w:rPr>
        <w:t>13</w:t>
      </w:r>
      <w:r w:rsidR="007F553A" w:rsidRPr="00D35A26">
        <w:rPr>
          <w:rFonts w:asciiTheme="minorEastAsia" w:eastAsiaTheme="minorEastAsia" w:hAnsiTheme="minorEastAsia"/>
          <w:sz w:val="24"/>
          <w:szCs w:val="24"/>
          <w:lang w:eastAsia="zh-CN"/>
        </w:rPr>
        <w:t>日</w:t>
      </w:r>
      <w:r w:rsidR="00664A41" w:rsidRPr="00D35A26">
        <w:rPr>
          <w:rFonts w:asciiTheme="minorEastAsia" w:eastAsiaTheme="minorEastAsia" w:hAnsiTheme="minorEastAsia" w:hint="eastAsia"/>
          <w:sz w:val="24"/>
          <w:szCs w:val="24"/>
          <w:lang w:eastAsia="zh-CN"/>
        </w:rPr>
        <w:t>下午</w:t>
      </w:r>
      <w:r w:rsidR="00520438" w:rsidRPr="00D35A26">
        <w:rPr>
          <w:rFonts w:asciiTheme="minorEastAsia" w:eastAsiaTheme="minorEastAsia" w:hAnsiTheme="minorEastAsia" w:hint="eastAsia"/>
          <w:sz w:val="24"/>
          <w:szCs w:val="24"/>
          <w:lang w:eastAsia="zh-CN"/>
        </w:rPr>
        <w:t>15</w:t>
      </w:r>
      <w:r w:rsidR="00664A41" w:rsidRPr="00D35A26">
        <w:rPr>
          <w:rFonts w:asciiTheme="minorEastAsia" w:eastAsiaTheme="minorEastAsia" w:hAnsiTheme="minorEastAsia" w:hint="eastAsia"/>
          <w:sz w:val="24"/>
          <w:szCs w:val="24"/>
          <w:lang w:eastAsia="zh-CN"/>
        </w:rPr>
        <w:t>时00分</w:t>
      </w:r>
      <w:r w:rsidR="00645E97" w:rsidRPr="00D35A26">
        <w:rPr>
          <w:rFonts w:asciiTheme="minorEastAsia" w:eastAsiaTheme="minorEastAsia" w:hAnsiTheme="minorEastAsia" w:hint="eastAsia"/>
          <w:sz w:val="24"/>
          <w:szCs w:val="24"/>
          <w:lang w:eastAsia="zh-CN"/>
        </w:rPr>
        <w:t>在漳州市漳浦县杜浔镇杜昌路</w:t>
      </w:r>
      <w:r w:rsidR="00645E97" w:rsidRPr="00D35A26">
        <w:rPr>
          <w:rFonts w:asciiTheme="minorEastAsia" w:eastAsiaTheme="minorEastAsia" w:hAnsiTheme="minorEastAsia"/>
          <w:sz w:val="24"/>
          <w:szCs w:val="24"/>
          <w:lang w:eastAsia="zh-CN"/>
        </w:rPr>
        <w:t>9号（福海创办公楼二楼，企管部）进行开标</w:t>
      </w:r>
      <w:r w:rsidR="00E66723" w:rsidRPr="00D35A26">
        <w:rPr>
          <w:rFonts w:asciiTheme="minorEastAsia" w:eastAsiaTheme="minorEastAsia" w:hAnsiTheme="minorEastAsia" w:hint="eastAsia"/>
          <w:sz w:val="24"/>
          <w:szCs w:val="24"/>
          <w:lang w:eastAsia="zh-CN"/>
        </w:rPr>
        <w:t>。</w:t>
      </w: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D35A26">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D76F34">
      <w:pPr>
        <w:pStyle w:val="10"/>
        <w:tabs>
          <w:tab w:val="left" w:pos="1632"/>
        </w:tabs>
        <w:spacing w:line="355" w:lineRule="exact"/>
        <w:ind w:left="0"/>
        <w:jc w:val="both"/>
        <w:rPr>
          <w:rFonts w:asciiTheme="minorEastAsia" w:eastAsiaTheme="minorEastAsia" w:hAnsiTheme="minorEastAsia"/>
          <w:sz w:val="24"/>
          <w:szCs w:val="24"/>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CA0569" w:rsidRPr="00316F3E" w:rsidRDefault="00CA0569" w:rsidP="00217922">
      <w:pPr>
        <w:pStyle w:val="10"/>
        <w:tabs>
          <w:tab w:val="left" w:pos="1632"/>
        </w:tabs>
        <w:spacing w:line="355" w:lineRule="exact"/>
        <w:ind w:left="0" w:firstLineChars="1000" w:firstLine="2811"/>
        <w:jc w:val="both"/>
        <w:rPr>
          <w:rFonts w:asciiTheme="minorEastAsia" w:eastAsiaTheme="minorEastAsia" w:hAnsiTheme="minorEastAsia"/>
          <w:lang w:eastAsia="zh-CN"/>
        </w:rPr>
      </w:pPr>
      <w:r w:rsidRPr="00316F3E">
        <w:rPr>
          <w:rFonts w:asciiTheme="minorEastAsia" w:eastAsiaTheme="minorEastAsia" w:hAnsiTheme="minorEastAsia"/>
          <w:lang w:eastAsia="zh-CN"/>
        </w:rPr>
        <w:lastRenderedPageBreak/>
        <w:t>第五章</w:t>
      </w:r>
      <w:r w:rsidRPr="00316F3E">
        <w:rPr>
          <w:rFonts w:asciiTheme="minorEastAsia" w:eastAsiaTheme="minorEastAsia" w:hAnsiTheme="minorEastAsia"/>
          <w:lang w:eastAsia="zh-CN"/>
        </w:rPr>
        <w:tab/>
      </w:r>
      <w:r w:rsidRPr="00316F3E">
        <w:rPr>
          <w:rFonts w:asciiTheme="minorEastAsia" w:eastAsiaTheme="minorEastAsia" w:hAnsiTheme="minorEastAsia"/>
          <w:spacing w:val="-1"/>
          <w:w w:val="95"/>
          <w:lang w:eastAsia="zh-CN"/>
        </w:rPr>
        <w:t>合同授</w:t>
      </w:r>
      <w:r w:rsidRPr="00316F3E">
        <w:rPr>
          <w:rFonts w:asciiTheme="minorEastAsia" w:eastAsiaTheme="minorEastAsia" w:hAnsiTheme="minorEastAsia"/>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AD7827">
      <w:pPr>
        <w:pStyle w:val="a4"/>
        <w:spacing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AD7827">
      <w:pPr>
        <w:pStyle w:val="a4"/>
        <w:spacing w:before="108"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AD7827">
      <w:pPr>
        <w:pStyle w:val="a4"/>
        <w:spacing w:before="106" w:line="52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 xml:space="preserve">中选通知对比选人和参选人具有法律效力。中选单位需在比选人通知中选后 </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 xml:space="preserve"> 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AD7827">
      <w:pPr>
        <w:pStyle w:val="a4"/>
        <w:spacing w:before="24" w:line="52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AD7827">
      <w:pPr>
        <w:pStyle w:val="a4"/>
        <w:spacing w:line="46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AD7827">
      <w:pPr>
        <w:spacing w:line="46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AD7827">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AD7827">
      <w:pPr>
        <w:pStyle w:val="1"/>
        <w:spacing w:line="460" w:lineRule="exact"/>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AD7827">
      <w:pPr>
        <w:pStyle w:val="a4"/>
        <w:spacing w:line="460" w:lineRule="exact"/>
        <w:rPr>
          <w:lang w:eastAsia="zh-CN"/>
        </w:rPr>
      </w:pPr>
      <w:r>
        <w:rPr>
          <w:lang w:eastAsia="zh-CN"/>
        </w:rPr>
        <w:t>1.参选人的参选文件无论其是否中选，均不退回。</w:t>
      </w:r>
    </w:p>
    <w:p w:rsidR="003349D6" w:rsidRDefault="003349D6" w:rsidP="00AD7827">
      <w:pPr>
        <w:pStyle w:val="a4"/>
        <w:spacing w:before="108" w:line="460" w:lineRule="exact"/>
        <w:rPr>
          <w:lang w:eastAsia="zh-CN"/>
        </w:rPr>
      </w:pPr>
      <w:r>
        <w:rPr>
          <w:lang w:eastAsia="zh-CN"/>
        </w:rPr>
        <w:t>2.比选人郑重承诺：参选人所提交的参选文件及相关资料不向第三方泄露。</w:t>
      </w:r>
    </w:p>
    <w:p w:rsidR="003349D6" w:rsidRDefault="003349D6" w:rsidP="00AD7827">
      <w:pPr>
        <w:pStyle w:val="a4"/>
        <w:spacing w:before="106" w:line="460" w:lineRule="exact"/>
        <w:rPr>
          <w:lang w:eastAsia="zh-CN"/>
        </w:rPr>
      </w:pPr>
      <w:r>
        <w:rPr>
          <w:lang w:eastAsia="zh-CN"/>
        </w:rPr>
        <w:t>3.本比选文件的解释权归福建福海创石油化工有限公司。</w:t>
      </w:r>
    </w:p>
    <w:p w:rsidR="003349D6" w:rsidRDefault="003349D6" w:rsidP="00AD7827">
      <w:pPr>
        <w:pStyle w:val="a4"/>
        <w:spacing w:before="106" w:line="460" w:lineRule="exact"/>
        <w:rPr>
          <w:lang w:eastAsia="zh-CN"/>
        </w:rPr>
      </w:pPr>
    </w:p>
    <w:p w:rsidR="003349D6" w:rsidRDefault="003349D6" w:rsidP="00AD7827">
      <w:pPr>
        <w:pStyle w:val="a4"/>
        <w:spacing w:before="106" w:line="460" w:lineRule="exact"/>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E72149" w:rsidP="003349D6">
      <w:pPr>
        <w:pStyle w:val="a4"/>
        <w:spacing w:before="106"/>
        <w:rPr>
          <w:lang w:eastAsia="zh-CN"/>
        </w:rPr>
      </w:pPr>
      <w:r>
        <w:rPr>
          <w:rFonts w:hint="eastAsia"/>
          <w:lang w:eastAsia="zh-CN"/>
        </w:rPr>
        <w:lastRenderedPageBreak/>
        <w:t>附件</w:t>
      </w:r>
      <w:r w:rsidR="00A8288F">
        <w:rPr>
          <w:rFonts w:hint="eastAsia"/>
          <w:lang w:eastAsia="zh-CN"/>
        </w:rPr>
        <w:t>一</w:t>
      </w:r>
      <w:r>
        <w:rPr>
          <w:rFonts w:hint="eastAsia"/>
          <w:lang w:eastAsia="zh-CN"/>
        </w:rPr>
        <w:t>：合同</w:t>
      </w:r>
    </w:p>
    <w:p w:rsidR="00E72149" w:rsidRDefault="00E72149" w:rsidP="00D36337">
      <w:pPr>
        <w:spacing w:line="120" w:lineRule="auto"/>
        <w:ind w:firstLineChars="1390" w:firstLine="3907"/>
        <w:rPr>
          <w:b/>
          <w:sz w:val="28"/>
          <w:szCs w:val="28"/>
          <w:lang w:eastAsia="zh-CN"/>
        </w:rPr>
      </w:pPr>
      <w:r>
        <w:rPr>
          <w:rFonts w:hint="eastAsia"/>
          <w:b/>
          <w:sz w:val="28"/>
          <w:szCs w:val="28"/>
          <w:lang w:eastAsia="zh-CN"/>
        </w:rPr>
        <w:t>采购合同</w:t>
      </w:r>
    </w:p>
    <w:p w:rsidR="00E72149" w:rsidRDefault="00E72149" w:rsidP="00E72149">
      <w:pPr>
        <w:spacing w:line="120" w:lineRule="auto"/>
        <w:ind w:firstLineChars="200" w:firstLine="480"/>
        <w:rPr>
          <w:sz w:val="24"/>
          <w:lang w:eastAsia="zh-CN"/>
        </w:rPr>
      </w:pPr>
      <w:r>
        <w:rPr>
          <w:rFonts w:hint="eastAsia"/>
          <w:sz w:val="24"/>
          <w:lang w:eastAsia="zh-CN"/>
        </w:rPr>
        <w:t xml:space="preserve">                                           合同编号：</w:t>
      </w:r>
    </w:p>
    <w:p w:rsidR="00E72149" w:rsidRPr="00E72149" w:rsidRDefault="00E72149" w:rsidP="00E72149">
      <w:pPr>
        <w:pStyle w:val="1"/>
        <w:rPr>
          <w:sz w:val="24"/>
          <w:szCs w:val="24"/>
        </w:rPr>
      </w:pPr>
      <w:r w:rsidRPr="00E72149">
        <w:rPr>
          <w:rFonts w:hint="eastAsia"/>
          <w:sz w:val="24"/>
          <w:szCs w:val="24"/>
        </w:rPr>
        <w:t>甲方：</w:t>
      </w:r>
      <w:r>
        <w:rPr>
          <w:rFonts w:hint="eastAsia"/>
          <w:sz w:val="24"/>
          <w:szCs w:val="24"/>
        </w:rPr>
        <w:t xml:space="preserve">                                         </w:t>
      </w:r>
      <w:r w:rsidRPr="00E72149">
        <w:rPr>
          <w:rFonts w:hint="eastAsia"/>
          <w:sz w:val="24"/>
          <w:szCs w:val="24"/>
        </w:rPr>
        <w:t>签订地址：</w:t>
      </w:r>
    </w:p>
    <w:p w:rsidR="00E72149" w:rsidRPr="00E72149" w:rsidRDefault="00E72149" w:rsidP="00E72149">
      <w:pPr>
        <w:pStyle w:val="1"/>
        <w:rPr>
          <w:sz w:val="24"/>
          <w:szCs w:val="24"/>
        </w:rPr>
      </w:pPr>
      <w:r w:rsidRPr="00E72149">
        <w:rPr>
          <w:rFonts w:hint="eastAsia"/>
          <w:sz w:val="24"/>
          <w:szCs w:val="24"/>
        </w:rPr>
        <w:t>乙方：</w:t>
      </w:r>
      <w:r>
        <w:rPr>
          <w:rFonts w:hint="eastAsia"/>
          <w:sz w:val="24"/>
          <w:szCs w:val="24"/>
        </w:rPr>
        <w:t xml:space="preserve">                                         </w:t>
      </w:r>
      <w:r w:rsidRPr="00E72149">
        <w:rPr>
          <w:rFonts w:hint="eastAsia"/>
          <w:sz w:val="24"/>
          <w:szCs w:val="24"/>
        </w:rPr>
        <w:t>签订日期：</w:t>
      </w:r>
    </w:p>
    <w:p w:rsidR="00E72149" w:rsidRDefault="00E72149" w:rsidP="00E72149">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E72149" w:rsidRDefault="00E72149" w:rsidP="00E72149">
      <w:pPr>
        <w:pStyle w:val="a8"/>
        <w:numPr>
          <w:ilvl w:val="0"/>
          <w:numId w:val="10"/>
        </w:numPr>
        <w:spacing w:line="120" w:lineRule="auto"/>
        <w:rPr>
          <w:sz w:val="24"/>
          <w:lang w:eastAsia="zh-CN"/>
        </w:rPr>
      </w:pPr>
      <w:r w:rsidRPr="00E72149">
        <w:rPr>
          <w:rFonts w:hint="eastAsia"/>
          <w:sz w:val="24"/>
          <w:lang w:eastAsia="zh-CN"/>
        </w:rPr>
        <w:t>合同标的和合同价格</w:t>
      </w:r>
    </w:p>
    <w:p w:rsidR="005F2792" w:rsidRPr="005F2792" w:rsidRDefault="005F2792" w:rsidP="005F2792">
      <w:pPr>
        <w:spacing w:line="120" w:lineRule="auto"/>
        <w:rPr>
          <w:sz w:val="24"/>
          <w:lang w:eastAsia="zh-CN"/>
        </w:rPr>
      </w:pPr>
    </w:p>
    <w:tbl>
      <w:tblPr>
        <w:tblStyle w:val="ab"/>
        <w:tblW w:w="9523" w:type="dxa"/>
        <w:tblLayout w:type="fixed"/>
        <w:tblLook w:val="04A0"/>
      </w:tblPr>
      <w:tblGrid>
        <w:gridCol w:w="817"/>
        <w:gridCol w:w="1276"/>
        <w:gridCol w:w="2410"/>
        <w:gridCol w:w="956"/>
        <w:gridCol w:w="745"/>
        <w:gridCol w:w="1134"/>
        <w:gridCol w:w="683"/>
        <w:gridCol w:w="1443"/>
        <w:gridCol w:w="59"/>
      </w:tblGrid>
      <w:tr w:rsidR="00D958A4" w:rsidTr="00D36337">
        <w:tc>
          <w:tcPr>
            <w:tcW w:w="817" w:type="dxa"/>
          </w:tcPr>
          <w:p w:rsidR="00D958A4" w:rsidRPr="007E6F64" w:rsidRDefault="00D958A4" w:rsidP="00C91064">
            <w:pPr>
              <w:pStyle w:val="1"/>
              <w:jc w:val="center"/>
              <w:rPr>
                <w:sz w:val="21"/>
                <w:szCs w:val="21"/>
              </w:rPr>
            </w:pPr>
            <w:r w:rsidRPr="007E6F64">
              <w:rPr>
                <w:rFonts w:hint="eastAsia"/>
                <w:sz w:val="21"/>
                <w:szCs w:val="21"/>
              </w:rPr>
              <w:t>序号</w:t>
            </w:r>
          </w:p>
        </w:tc>
        <w:tc>
          <w:tcPr>
            <w:tcW w:w="1276" w:type="dxa"/>
          </w:tcPr>
          <w:p w:rsidR="00D958A4" w:rsidRPr="007E6F64" w:rsidRDefault="00D958A4" w:rsidP="00C91064">
            <w:pPr>
              <w:pStyle w:val="1"/>
              <w:jc w:val="center"/>
              <w:rPr>
                <w:sz w:val="21"/>
                <w:szCs w:val="21"/>
              </w:rPr>
            </w:pPr>
            <w:r w:rsidRPr="007E6F64">
              <w:rPr>
                <w:rFonts w:hint="eastAsia"/>
                <w:sz w:val="21"/>
                <w:szCs w:val="21"/>
              </w:rPr>
              <w:t>物品名称</w:t>
            </w:r>
          </w:p>
        </w:tc>
        <w:tc>
          <w:tcPr>
            <w:tcW w:w="2410" w:type="dxa"/>
          </w:tcPr>
          <w:p w:rsidR="00D958A4" w:rsidRPr="007E6F64" w:rsidRDefault="00D958A4" w:rsidP="00C91064">
            <w:pPr>
              <w:pStyle w:val="1"/>
              <w:jc w:val="center"/>
              <w:rPr>
                <w:sz w:val="21"/>
                <w:szCs w:val="21"/>
              </w:rPr>
            </w:pPr>
            <w:r w:rsidRPr="007E6F64">
              <w:rPr>
                <w:rFonts w:hint="eastAsia"/>
                <w:sz w:val="21"/>
                <w:szCs w:val="21"/>
              </w:rPr>
              <w:t>规格</w:t>
            </w:r>
          </w:p>
        </w:tc>
        <w:tc>
          <w:tcPr>
            <w:tcW w:w="956" w:type="dxa"/>
          </w:tcPr>
          <w:p w:rsidR="00D958A4" w:rsidRPr="007E6F64" w:rsidRDefault="00D958A4" w:rsidP="00C91064">
            <w:pPr>
              <w:pStyle w:val="1"/>
              <w:jc w:val="center"/>
              <w:rPr>
                <w:sz w:val="21"/>
                <w:szCs w:val="21"/>
              </w:rPr>
            </w:pPr>
            <w:r>
              <w:rPr>
                <w:rFonts w:hint="eastAsia"/>
                <w:sz w:val="21"/>
                <w:szCs w:val="21"/>
              </w:rPr>
              <w:t>数量</w:t>
            </w:r>
          </w:p>
        </w:tc>
        <w:tc>
          <w:tcPr>
            <w:tcW w:w="745" w:type="dxa"/>
          </w:tcPr>
          <w:p w:rsidR="00D958A4" w:rsidRPr="007E6F64" w:rsidRDefault="00D958A4" w:rsidP="00C91064">
            <w:pPr>
              <w:pStyle w:val="1"/>
              <w:jc w:val="center"/>
              <w:rPr>
                <w:sz w:val="21"/>
                <w:szCs w:val="21"/>
              </w:rPr>
            </w:pPr>
            <w:r>
              <w:rPr>
                <w:rFonts w:hint="eastAsia"/>
                <w:sz w:val="21"/>
                <w:szCs w:val="21"/>
              </w:rPr>
              <w:t>单位</w:t>
            </w:r>
          </w:p>
        </w:tc>
        <w:tc>
          <w:tcPr>
            <w:tcW w:w="1134" w:type="dxa"/>
          </w:tcPr>
          <w:p w:rsidR="00D958A4" w:rsidRPr="007E6F64" w:rsidRDefault="00D958A4" w:rsidP="00C91064">
            <w:pPr>
              <w:pStyle w:val="1"/>
              <w:jc w:val="center"/>
              <w:rPr>
                <w:sz w:val="21"/>
                <w:szCs w:val="21"/>
              </w:rPr>
            </w:pPr>
            <w:r>
              <w:rPr>
                <w:rFonts w:hint="eastAsia"/>
                <w:sz w:val="21"/>
                <w:szCs w:val="21"/>
              </w:rPr>
              <w:t>含税</w:t>
            </w:r>
            <w:r w:rsidRPr="007E6F64">
              <w:rPr>
                <w:rFonts w:hint="eastAsia"/>
                <w:sz w:val="21"/>
                <w:szCs w:val="21"/>
              </w:rPr>
              <w:t>单价</w:t>
            </w:r>
          </w:p>
        </w:tc>
        <w:tc>
          <w:tcPr>
            <w:tcW w:w="683" w:type="dxa"/>
          </w:tcPr>
          <w:p w:rsidR="00D958A4" w:rsidRPr="007E6F64" w:rsidRDefault="00D958A4" w:rsidP="00C91064">
            <w:pPr>
              <w:pStyle w:val="1"/>
              <w:jc w:val="center"/>
              <w:rPr>
                <w:sz w:val="21"/>
                <w:szCs w:val="21"/>
              </w:rPr>
            </w:pPr>
            <w:r>
              <w:rPr>
                <w:rFonts w:hint="eastAsia"/>
                <w:sz w:val="21"/>
                <w:szCs w:val="21"/>
              </w:rPr>
              <w:t>小计</w:t>
            </w:r>
          </w:p>
        </w:tc>
        <w:tc>
          <w:tcPr>
            <w:tcW w:w="1502" w:type="dxa"/>
            <w:gridSpan w:val="2"/>
          </w:tcPr>
          <w:p w:rsidR="00D958A4" w:rsidRPr="007E6F64" w:rsidRDefault="00D958A4" w:rsidP="00C91064">
            <w:pPr>
              <w:pStyle w:val="1"/>
              <w:jc w:val="center"/>
              <w:rPr>
                <w:sz w:val="21"/>
                <w:szCs w:val="21"/>
              </w:rPr>
            </w:pPr>
            <w:r w:rsidRPr="007E6F64">
              <w:rPr>
                <w:rFonts w:hint="eastAsia"/>
                <w:sz w:val="21"/>
                <w:szCs w:val="21"/>
              </w:rPr>
              <w:t>备注</w:t>
            </w:r>
          </w:p>
        </w:tc>
      </w:tr>
      <w:tr w:rsidR="00D958A4" w:rsidTr="00D36337">
        <w:tc>
          <w:tcPr>
            <w:tcW w:w="817" w:type="dxa"/>
          </w:tcPr>
          <w:p w:rsidR="00D958A4" w:rsidRPr="001605FE" w:rsidRDefault="00D958A4" w:rsidP="00C91064">
            <w:pPr>
              <w:pStyle w:val="1"/>
              <w:jc w:val="center"/>
              <w:rPr>
                <w:color w:val="000000" w:themeColor="text1"/>
                <w:sz w:val="21"/>
                <w:szCs w:val="21"/>
              </w:rPr>
            </w:pPr>
            <w:r w:rsidRPr="001605FE">
              <w:rPr>
                <w:rFonts w:hint="eastAsia"/>
                <w:color w:val="000000" w:themeColor="text1"/>
                <w:sz w:val="21"/>
                <w:szCs w:val="21"/>
              </w:rPr>
              <w:t>1</w:t>
            </w:r>
          </w:p>
        </w:tc>
        <w:tc>
          <w:tcPr>
            <w:tcW w:w="1276" w:type="dxa"/>
          </w:tcPr>
          <w:p w:rsidR="00D958A4" w:rsidRPr="001605FE" w:rsidRDefault="00D958A4" w:rsidP="00C91064">
            <w:pPr>
              <w:pStyle w:val="1"/>
              <w:jc w:val="center"/>
              <w:rPr>
                <w:color w:val="000000" w:themeColor="text1"/>
                <w:sz w:val="21"/>
                <w:szCs w:val="21"/>
              </w:rPr>
            </w:pPr>
            <w:r w:rsidRPr="001605FE">
              <w:rPr>
                <w:rFonts w:ascii="inherit" w:hAnsi="inherit" w:cs="宋体"/>
                <w:color w:val="000000" w:themeColor="text1"/>
                <w:sz w:val="18"/>
                <w:lang w:eastAsia="en-US"/>
              </w:rPr>
              <w:t>硫酸</w:t>
            </w:r>
          </w:p>
        </w:tc>
        <w:tc>
          <w:tcPr>
            <w:tcW w:w="2410" w:type="dxa"/>
          </w:tcPr>
          <w:p w:rsidR="00D958A4" w:rsidRPr="001605FE" w:rsidRDefault="00D958A4" w:rsidP="00D958A4">
            <w:pPr>
              <w:pStyle w:val="1"/>
              <w:rPr>
                <w:color w:val="000000" w:themeColor="text1"/>
                <w:sz w:val="21"/>
                <w:szCs w:val="21"/>
              </w:rPr>
            </w:pPr>
            <w:r w:rsidRPr="001605FE">
              <w:rPr>
                <w:rFonts w:ascii="inherit" w:hAnsi="inherit" w:cs="宋体"/>
                <w:color w:val="000000" w:themeColor="text1"/>
                <w:sz w:val="18"/>
                <w:lang w:eastAsia="en-US"/>
              </w:rPr>
              <w:t>500ml/</w:t>
            </w:r>
            <w:r w:rsidRPr="001605FE">
              <w:rPr>
                <w:rFonts w:ascii="inherit" w:hAnsi="inherit" w:cs="宋体"/>
                <w:color w:val="000000" w:themeColor="text1"/>
                <w:sz w:val="18"/>
                <w:lang w:eastAsia="en-US"/>
              </w:rPr>
              <w:t>瓶，</w:t>
            </w:r>
            <w:r w:rsidRPr="001605FE">
              <w:rPr>
                <w:rFonts w:ascii="inherit" w:hAnsi="inherit" w:cs="宋体"/>
                <w:color w:val="000000" w:themeColor="text1"/>
                <w:sz w:val="18"/>
                <w:lang w:eastAsia="en-US"/>
              </w:rPr>
              <w:t>AR</w:t>
            </w:r>
            <w:r w:rsidRPr="001605FE">
              <w:rPr>
                <w:rFonts w:ascii="inherit" w:hAnsi="inherit" w:cs="宋体"/>
                <w:color w:val="000000" w:themeColor="text1"/>
                <w:sz w:val="18"/>
                <w:lang w:eastAsia="en-US"/>
              </w:rPr>
              <w:t>，国药</w:t>
            </w:r>
          </w:p>
        </w:tc>
        <w:tc>
          <w:tcPr>
            <w:tcW w:w="956" w:type="dxa"/>
          </w:tcPr>
          <w:p w:rsidR="00D958A4" w:rsidRPr="001605FE" w:rsidRDefault="00D958A4" w:rsidP="00C91064">
            <w:pPr>
              <w:pStyle w:val="1"/>
              <w:jc w:val="center"/>
              <w:rPr>
                <w:color w:val="000000" w:themeColor="text1"/>
                <w:sz w:val="21"/>
                <w:szCs w:val="21"/>
              </w:rPr>
            </w:pPr>
            <w:r w:rsidRPr="001605FE">
              <w:rPr>
                <w:rFonts w:ascii="inherit" w:hAnsi="inherit" w:cs="宋体"/>
                <w:color w:val="000000" w:themeColor="text1"/>
                <w:sz w:val="18"/>
                <w:lang w:eastAsia="en-US"/>
              </w:rPr>
              <w:t>100</w:t>
            </w:r>
          </w:p>
        </w:tc>
        <w:tc>
          <w:tcPr>
            <w:tcW w:w="745" w:type="dxa"/>
          </w:tcPr>
          <w:p w:rsidR="00D958A4" w:rsidRDefault="00D958A4" w:rsidP="00C91064">
            <w:pPr>
              <w:pStyle w:val="1"/>
              <w:jc w:val="center"/>
              <w:rPr>
                <w:sz w:val="21"/>
                <w:szCs w:val="21"/>
              </w:rPr>
            </w:pPr>
            <w:r>
              <w:rPr>
                <w:rFonts w:hint="eastAsia"/>
                <w:sz w:val="21"/>
                <w:szCs w:val="21"/>
              </w:rPr>
              <w:t>瓶</w:t>
            </w:r>
          </w:p>
        </w:tc>
        <w:tc>
          <w:tcPr>
            <w:tcW w:w="1134" w:type="dxa"/>
          </w:tcPr>
          <w:p w:rsidR="00D958A4" w:rsidRDefault="00D958A4" w:rsidP="00C91064">
            <w:pPr>
              <w:pStyle w:val="1"/>
              <w:jc w:val="center"/>
              <w:rPr>
                <w:sz w:val="21"/>
                <w:szCs w:val="21"/>
              </w:rPr>
            </w:pPr>
          </w:p>
        </w:tc>
        <w:tc>
          <w:tcPr>
            <w:tcW w:w="683" w:type="dxa"/>
          </w:tcPr>
          <w:p w:rsidR="00D958A4" w:rsidRDefault="00D958A4" w:rsidP="00C91064">
            <w:pPr>
              <w:pStyle w:val="1"/>
              <w:jc w:val="center"/>
              <w:rPr>
                <w:sz w:val="21"/>
                <w:szCs w:val="21"/>
              </w:rPr>
            </w:pPr>
          </w:p>
        </w:tc>
        <w:tc>
          <w:tcPr>
            <w:tcW w:w="1502" w:type="dxa"/>
            <w:gridSpan w:val="2"/>
          </w:tcPr>
          <w:p w:rsidR="00D958A4" w:rsidRPr="007E6F64" w:rsidRDefault="00D958A4" w:rsidP="00C91064">
            <w:pPr>
              <w:pStyle w:val="1"/>
              <w:jc w:val="center"/>
              <w:rPr>
                <w:sz w:val="21"/>
                <w:szCs w:val="21"/>
              </w:rPr>
            </w:pPr>
          </w:p>
        </w:tc>
      </w:tr>
      <w:tr w:rsidR="00D958A4" w:rsidTr="00D36337">
        <w:tc>
          <w:tcPr>
            <w:tcW w:w="817" w:type="dxa"/>
          </w:tcPr>
          <w:p w:rsidR="00D958A4" w:rsidRPr="001605FE" w:rsidRDefault="00D958A4" w:rsidP="00C91064">
            <w:pPr>
              <w:pStyle w:val="1"/>
              <w:jc w:val="center"/>
              <w:rPr>
                <w:color w:val="000000" w:themeColor="text1"/>
                <w:sz w:val="21"/>
                <w:szCs w:val="21"/>
              </w:rPr>
            </w:pPr>
            <w:r w:rsidRPr="001605FE">
              <w:rPr>
                <w:rFonts w:hint="eastAsia"/>
                <w:color w:val="000000" w:themeColor="text1"/>
                <w:sz w:val="21"/>
                <w:szCs w:val="21"/>
              </w:rPr>
              <w:t>2</w:t>
            </w:r>
          </w:p>
        </w:tc>
        <w:tc>
          <w:tcPr>
            <w:tcW w:w="1276" w:type="dxa"/>
          </w:tcPr>
          <w:p w:rsidR="00D958A4" w:rsidRPr="001605FE" w:rsidRDefault="00D958A4" w:rsidP="00C91064">
            <w:pPr>
              <w:pStyle w:val="1"/>
              <w:jc w:val="center"/>
              <w:rPr>
                <w:color w:val="000000" w:themeColor="text1"/>
                <w:sz w:val="21"/>
                <w:szCs w:val="21"/>
              </w:rPr>
            </w:pPr>
            <w:r w:rsidRPr="001605FE">
              <w:rPr>
                <w:rFonts w:ascii="inherit" w:hAnsi="inherit" w:cs="宋体"/>
                <w:color w:val="000000" w:themeColor="text1"/>
                <w:sz w:val="18"/>
                <w:lang w:eastAsia="en-US"/>
              </w:rPr>
              <w:t>盐酸</w:t>
            </w:r>
          </w:p>
        </w:tc>
        <w:tc>
          <w:tcPr>
            <w:tcW w:w="2410" w:type="dxa"/>
          </w:tcPr>
          <w:p w:rsidR="00D958A4" w:rsidRPr="001605FE" w:rsidRDefault="00D958A4" w:rsidP="00D958A4">
            <w:pPr>
              <w:pStyle w:val="1"/>
              <w:rPr>
                <w:color w:val="000000" w:themeColor="text1"/>
                <w:sz w:val="21"/>
                <w:szCs w:val="21"/>
              </w:rPr>
            </w:pPr>
            <w:r w:rsidRPr="001605FE">
              <w:rPr>
                <w:rFonts w:ascii="inherit" w:hAnsi="inherit" w:cs="宋体"/>
                <w:color w:val="000000" w:themeColor="text1"/>
                <w:sz w:val="18"/>
                <w:lang w:eastAsia="en-US"/>
              </w:rPr>
              <w:t>500ml/</w:t>
            </w:r>
            <w:r w:rsidRPr="001605FE">
              <w:rPr>
                <w:rFonts w:ascii="inherit" w:hAnsi="inherit" w:cs="宋体"/>
                <w:color w:val="000000" w:themeColor="text1"/>
                <w:sz w:val="18"/>
                <w:lang w:eastAsia="en-US"/>
              </w:rPr>
              <w:t>瓶，</w:t>
            </w:r>
            <w:r w:rsidRPr="001605FE">
              <w:rPr>
                <w:rFonts w:ascii="inherit" w:hAnsi="inherit" w:cs="宋体"/>
                <w:color w:val="000000" w:themeColor="text1"/>
                <w:sz w:val="18"/>
                <w:lang w:eastAsia="en-US"/>
              </w:rPr>
              <w:t>AR</w:t>
            </w:r>
            <w:r w:rsidRPr="001605FE">
              <w:rPr>
                <w:rFonts w:ascii="inherit" w:hAnsi="inherit" w:cs="宋体"/>
                <w:color w:val="000000" w:themeColor="text1"/>
                <w:sz w:val="18"/>
                <w:lang w:eastAsia="en-US"/>
              </w:rPr>
              <w:t>，国药</w:t>
            </w:r>
          </w:p>
        </w:tc>
        <w:tc>
          <w:tcPr>
            <w:tcW w:w="956" w:type="dxa"/>
          </w:tcPr>
          <w:p w:rsidR="00D958A4" w:rsidRPr="001605FE" w:rsidRDefault="00D958A4" w:rsidP="00C91064">
            <w:pPr>
              <w:pStyle w:val="1"/>
              <w:jc w:val="center"/>
              <w:rPr>
                <w:color w:val="000000" w:themeColor="text1"/>
                <w:sz w:val="21"/>
                <w:szCs w:val="21"/>
              </w:rPr>
            </w:pPr>
            <w:r w:rsidRPr="001605FE">
              <w:rPr>
                <w:rFonts w:ascii="inherit" w:hAnsi="inherit" w:cs="宋体"/>
                <w:color w:val="000000" w:themeColor="text1"/>
                <w:sz w:val="18"/>
                <w:lang w:eastAsia="en-US"/>
              </w:rPr>
              <w:t>300</w:t>
            </w:r>
          </w:p>
        </w:tc>
        <w:tc>
          <w:tcPr>
            <w:tcW w:w="745" w:type="dxa"/>
          </w:tcPr>
          <w:p w:rsidR="00D958A4" w:rsidRDefault="00D958A4" w:rsidP="00C91064">
            <w:pPr>
              <w:pStyle w:val="1"/>
              <w:jc w:val="center"/>
              <w:rPr>
                <w:sz w:val="21"/>
                <w:szCs w:val="21"/>
              </w:rPr>
            </w:pPr>
            <w:r>
              <w:rPr>
                <w:rFonts w:hint="eastAsia"/>
                <w:sz w:val="21"/>
                <w:szCs w:val="21"/>
              </w:rPr>
              <w:t>瓶</w:t>
            </w:r>
          </w:p>
        </w:tc>
        <w:tc>
          <w:tcPr>
            <w:tcW w:w="1134" w:type="dxa"/>
          </w:tcPr>
          <w:p w:rsidR="00D958A4" w:rsidRDefault="00D958A4" w:rsidP="00C91064">
            <w:pPr>
              <w:pStyle w:val="1"/>
              <w:jc w:val="center"/>
              <w:rPr>
                <w:sz w:val="21"/>
                <w:szCs w:val="21"/>
              </w:rPr>
            </w:pPr>
          </w:p>
        </w:tc>
        <w:tc>
          <w:tcPr>
            <w:tcW w:w="683" w:type="dxa"/>
          </w:tcPr>
          <w:p w:rsidR="00D958A4" w:rsidRDefault="00D958A4" w:rsidP="00C91064">
            <w:pPr>
              <w:pStyle w:val="1"/>
              <w:jc w:val="center"/>
              <w:rPr>
                <w:sz w:val="21"/>
                <w:szCs w:val="21"/>
              </w:rPr>
            </w:pPr>
          </w:p>
        </w:tc>
        <w:tc>
          <w:tcPr>
            <w:tcW w:w="1502" w:type="dxa"/>
            <w:gridSpan w:val="2"/>
          </w:tcPr>
          <w:p w:rsidR="00D958A4" w:rsidRPr="007E6F64" w:rsidRDefault="00D958A4" w:rsidP="00C91064">
            <w:pPr>
              <w:pStyle w:val="1"/>
              <w:jc w:val="center"/>
              <w:rPr>
                <w:sz w:val="21"/>
                <w:szCs w:val="21"/>
              </w:rPr>
            </w:pPr>
          </w:p>
        </w:tc>
      </w:tr>
      <w:tr w:rsidR="00D958A4" w:rsidTr="00D36337">
        <w:tc>
          <w:tcPr>
            <w:tcW w:w="817" w:type="dxa"/>
          </w:tcPr>
          <w:p w:rsidR="00D958A4" w:rsidRPr="001605FE" w:rsidRDefault="00D958A4" w:rsidP="00C91064">
            <w:pPr>
              <w:pStyle w:val="1"/>
              <w:jc w:val="center"/>
              <w:rPr>
                <w:color w:val="000000" w:themeColor="text1"/>
                <w:sz w:val="21"/>
                <w:szCs w:val="21"/>
              </w:rPr>
            </w:pPr>
            <w:r w:rsidRPr="001605FE">
              <w:rPr>
                <w:rFonts w:hint="eastAsia"/>
                <w:color w:val="000000" w:themeColor="text1"/>
                <w:sz w:val="21"/>
                <w:szCs w:val="21"/>
              </w:rPr>
              <w:t>3</w:t>
            </w:r>
          </w:p>
        </w:tc>
        <w:tc>
          <w:tcPr>
            <w:tcW w:w="1276" w:type="dxa"/>
          </w:tcPr>
          <w:p w:rsidR="00D958A4" w:rsidRPr="001605FE" w:rsidRDefault="00D958A4" w:rsidP="00C91064">
            <w:pPr>
              <w:pStyle w:val="1"/>
              <w:jc w:val="center"/>
              <w:rPr>
                <w:color w:val="000000" w:themeColor="text1"/>
                <w:sz w:val="21"/>
                <w:szCs w:val="21"/>
              </w:rPr>
            </w:pPr>
            <w:r w:rsidRPr="001605FE">
              <w:rPr>
                <w:rFonts w:ascii="inherit" w:hAnsi="inherit" w:cs="宋体"/>
                <w:color w:val="000000" w:themeColor="text1"/>
                <w:sz w:val="18"/>
                <w:lang w:eastAsia="en-US"/>
              </w:rPr>
              <w:t>盐酸</w:t>
            </w:r>
          </w:p>
        </w:tc>
        <w:tc>
          <w:tcPr>
            <w:tcW w:w="2410" w:type="dxa"/>
          </w:tcPr>
          <w:p w:rsidR="00D958A4" w:rsidRPr="001605FE" w:rsidRDefault="00D958A4" w:rsidP="00D958A4">
            <w:pPr>
              <w:pStyle w:val="1"/>
              <w:rPr>
                <w:color w:val="000000" w:themeColor="text1"/>
                <w:sz w:val="21"/>
                <w:szCs w:val="21"/>
              </w:rPr>
            </w:pPr>
            <w:r w:rsidRPr="001605FE">
              <w:rPr>
                <w:rFonts w:ascii="inherit" w:hAnsi="inherit" w:cs="宋体"/>
                <w:color w:val="000000" w:themeColor="text1"/>
                <w:sz w:val="18"/>
                <w:lang w:eastAsia="en-US"/>
              </w:rPr>
              <w:t>500ml/</w:t>
            </w:r>
            <w:r w:rsidRPr="001605FE">
              <w:rPr>
                <w:rFonts w:ascii="inherit" w:hAnsi="inherit" w:cs="宋体"/>
                <w:color w:val="000000" w:themeColor="text1"/>
                <w:sz w:val="18"/>
                <w:lang w:eastAsia="en-US"/>
              </w:rPr>
              <w:t>瓶，</w:t>
            </w:r>
            <w:r w:rsidRPr="001605FE">
              <w:rPr>
                <w:rFonts w:ascii="inherit" w:hAnsi="inherit" w:cs="宋体"/>
                <w:color w:val="000000" w:themeColor="text1"/>
                <w:sz w:val="18"/>
                <w:lang w:eastAsia="en-US"/>
              </w:rPr>
              <w:t>GR</w:t>
            </w:r>
            <w:r w:rsidRPr="001605FE">
              <w:rPr>
                <w:rFonts w:ascii="inherit" w:hAnsi="inherit" w:cs="宋体"/>
                <w:color w:val="000000" w:themeColor="text1"/>
                <w:sz w:val="18"/>
                <w:lang w:eastAsia="en-US"/>
              </w:rPr>
              <w:t>，国药</w:t>
            </w:r>
          </w:p>
        </w:tc>
        <w:tc>
          <w:tcPr>
            <w:tcW w:w="956" w:type="dxa"/>
          </w:tcPr>
          <w:p w:rsidR="00D958A4" w:rsidRPr="001605FE" w:rsidRDefault="00D958A4" w:rsidP="00C91064">
            <w:pPr>
              <w:pStyle w:val="1"/>
              <w:jc w:val="center"/>
              <w:rPr>
                <w:color w:val="000000" w:themeColor="text1"/>
                <w:sz w:val="21"/>
                <w:szCs w:val="21"/>
              </w:rPr>
            </w:pPr>
            <w:r w:rsidRPr="001605FE">
              <w:rPr>
                <w:rFonts w:ascii="inherit" w:hAnsi="inherit" w:cs="宋体"/>
                <w:color w:val="000000" w:themeColor="text1"/>
                <w:sz w:val="18"/>
                <w:lang w:eastAsia="en-US"/>
              </w:rPr>
              <w:t>120</w:t>
            </w:r>
          </w:p>
        </w:tc>
        <w:tc>
          <w:tcPr>
            <w:tcW w:w="745" w:type="dxa"/>
          </w:tcPr>
          <w:p w:rsidR="00D958A4" w:rsidRDefault="00D958A4" w:rsidP="00C91064">
            <w:pPr>
              <w:pStyle w:val="1"/>
              <w:jc w:val="center"/>
              <w:rPr>
                <w:sz w:val="21"/>
                <w:szCs w:val="21"/>
              </w:rPr>
            </w:pPr>
            <w:r>
              <w:rPr>
                <w:rFonts w:hint="eastAsia"/>
                <w:sz w:val="21"/>
                <w:szCs w:val="21"/>
              </w:rPr>
              <w:t>瓶</w:t>
            </w:r>
          </w:p>
        </w:tc>
        <w:tc>
          <w:tcPr>
            <w:tcW w:w="1134" w:type="dxa"/>
          </w:tcPr>
          <w:p w:rsidR="00D958A4" w:rsidRDefault="00D958A4" w:rsidP="00C91064">
            <w:pPr>
              <w:pStyle w:val="1"/>
              <w:jc w:val="center"/>
              <w:rPr>
                <w:sz w:val="21"/>
                <w:szCs w:val="21"/>
              </w:rPr>
            </w:pPr>
          </w:p>
        </w:tc>
        <w:tc>
          <w:tcPr>
            <w:tcW w:w="683" w:type="dxa"/>
          </w:tcPr>
          <w:p w:rsidR="00D958A4" w:rsidRDefault="00D958A4" w:rsidP="00C91064">
            <w:pPr>
              <w:pStyle w:val="1"/>
              <w:jc w:val="center"/>
              <w:rPr>
                <w:sz w:val="21"/>
                <w:szCs w:val="21"/>
              </w:rPr>
            </w:pPr>
          </w:p>
        </w:tc>
        <w:tc>
          <w:tcPr>
            <w:tcW w:w="1502" w:type="dxa"/>
            <w:gridSpan w:val="2"/>
          </w:tcPr>
          <w:p w:rsidR="00D958A4" w:rsidRPr="007E6F64" w:rsidRDefault="00D958A4" w:rsidP="00C91064">
            <w:pPr>
              <w:pStyle w:val="1"/>
              <w:jc w:val="center"/>
              <w:rPr>
                <w:sz w:val="21"/>
                <w:szCs w:val="21"/>
              </w:rPr>
            </w:pPr>
          </w:p>
        </w:tc>
      </w:tr>
      <w:tr w:rsidR="00D958A4" w:rsidTr="00D36337">
        <w:tc>
          <w:tcPr>
            <w:tcW w:w="817" w:type="dxa"/>
          </w:tcPr>
          <w:p w:rsidR="00D958A4" w:rsidRPr="001605FE" w:rsidRDefault="00D958A4" w:rsidP="00C91064">
            <w:pPr>
              <w:pStyle w:val="1"/>
              <w:jc w:val="center"/>
              <w:rPr>
                <w:color w:val="000000" w:themeColor="text1"/>
                <w:sz w:val="21"/>
                <w:szCs w:val="21"/>
              </w:rPr>
            </w:pPr>
            <w:r w:rsidRPr="001605FE">
              <w:rPr>
                <w:rFonts w:hint="eastAsia"/>
                <w:color w:val="000000" w:themeColor="text1"/>
                <w:sz w:val="21"/>
                <w:szCs w:val="21"/>
              </w:rPr>
              <w:t>4</w:t>
            </w:r>
          </w:p>
        </w:tc>
        <w:tc>
          <w:tcPr>
            <w:tcW w:w="1276" w:type="dxa"/>
          </w:tcPr>
          <w:p w:rsidR="00D958A4" w:rsidRPr="001605FE" w:rsidRDefault="00D958A4" w:rsidP="00C91064">
            <w:pPr>
              <w:pStyle w:val="1"/>
              <w:jc w:val="center"/>
              <w:rPr>
                <w:color w:val="000000" w:themeColor="text1"/>
                <w:sz w:val="21"/>
                <w:szCs w:val="21"/>
              </w:rPr>
            </w:pPr>
            <w:r w:rsidRPr="001605FE">
              <w:rPr>
                <w:rFonts w:ascii="inherit" w:hAnsi="inherit" w:cs="宋体"/>
                <w:color w:val="000000" w:themeColor="text1"/>
                <w:sz w:val="18"/>
                <w:lang w:eastAsia="en-US"/>
              </w:rPr>
              <w:t>硝酸银</w:t>
            </w:r>
          </w:p>
        </w:tc>
        <w:tc>
          <w:tcPr>
            <w:tcW w:w="2410" w:type="dxa"/>
          </w:tcPr>
          <w:p w:rsidR="00D958A4" w:rsidRPr="001605FE" w:rsidRDefault="00D958A4" w:rsidP="00D958A4">
            <w:pPr>
              <w:pStyle w:val="1"/>
              <w:rPr>
                <w:color w:val="000000" w:themeColor="text1"/>
                <w:sz w:val="21"/>
                <w:szCs w:val="21"/>
              </w:rPr>
            </w:pPr>
            <w:r w:rsidRPr="001605FE">
              <w:rPr>
                <w:rFonts w:ascii="inherit" w:hAnsi="inherit" w:cs="宋体"/>
                <w:color w:val="000000" w:themeColor="text1"/>
                <w:sz w:val="18"/>
              </w:rPr>
              <w:t>100g/</w:t>
            </w:r>
            <w:r w:rsidRPr="001605FE">
              <w:rPr>
                <w:rFonts w:ascii="inherit" w:hAnsi="inherit" w:cs="宋体"/>
                <w:color w:val="000000" w:themeColor="text1"/>
                <w:sz w:val="18"/>
              </w:rPr>
              <w:t>瓶，</w:t>
            </w:r>
            <w:r w:rsidRPr="001605FE">
              <w:rPr>
                <w:rFonts w:ascii="inherit" w:hAnsi="inherit" w:cs="宋体"/>
                <w:color w:val="000000" w:themeColor="text1"/>
                <w:sz w:val="18"/>
              </w:rPr>
              <w:t>PT</w:t>
            </w:r>
            <w:r w:rsidRPr="001605FE">
              <w:rPr>
                <w:rFonts w:ascii="inherit" w:hAnsi="inherit" w:cs="宋体"/>
                <w:color w:val="000000" w:themeColor="text1"/>
                <w:sz w:val="18"/>
              </w:rPr>
              <w:t>，国药或西陇</w:t>
            </w:r>
          </w:p>
        </w:tc>
        <w:tc>
          <w:tcPr>
            <w:tcW w:w="956" w:type="dxa"/>
          </w:tcPr>
          <w:p w:rsidR="00D958A4" w:rsidRPr="001605FE" w:rsidRDefault="00D958A4" w:rsidP="00C91064">
            <w:pPr>
              <w:pStyle w:val="1"/>
              <w:jc w:val="center"/>
              <w:rPr>
                <w:color w:val="000000" w:themeColor="text1"/>
                <w:sz w:val="21"/>
                <w:szCs w:val="21"/>
              </w:rPr>
            </w:pPr>
            <w:r w:rsidRPr="001605FE">
              <w:rPr>
                <w:rFonts w:ascii="inherit" w:hAnsi="inherit" w:cs="宋体"/>
                <w:color w:val="000000" w:themeColor="text1"/>
                <w:sz w:val="18"/>
                <w:lang w:eastAsia="en-US"/>
              </w:rPr>
              <w:t>10</w:t>
            </w:r>
          </w:p>
        </w:tc>
        <w:tc>
          <w:tcPr>
            <w:tcW w:w="745" w:type="dxa"/>
          </w:tcPr>
          <w:p w:rsidR="00D958A4" w:rsidRDefault="00D958A4" w:rsidP="00C91064">
            <w:pPr>
              <w:pStyle w:val="1"/>
              <w:jc w:val="center"/>
              <w:rPr>
                <w:sz w:val="21"/>
                <w:szCs w:val="21"/>
              </w:rPr>
            </w:pPr>
            <w:r>
              <w:rPr>
                <w:rFonts w:hint="eastAsia"/>
                <w:sz w:val="21"/>
                <w:szCs w:val="21"/>
              </w:rPr>
              <w:t>瓶</w:t>
            </w:r>
          </w:p>
        </w:tc>
        <w:tc>
          <w:tcPr>
            <w:tcW w:w="1134" w:type="dxa"/>
          </w:tcPr>
          <w:p w:rsidR="00D958A4" w:rsidRDefault="00D958A4" w:rsidP="00C91064">
            <w:pPr>
              <w:pStyle w:val="1"/>
              <w:jc w:val="center"/>
              <w:rPr>
                <w:sz w:val="21"/>
                <w:szCs w:val="21"/>
              </w:rPr>
            </w:pPr>
          </w:p>
        </w:tc>
        <w:tc>
          <w:tcPr>
            <w:tcW w:w="683" w:type="dxa"/>
          </w:tcPr>
          <w:p w:rsidR="00D958A4" w:rsidRDefault="00D958A4" w:rsidP="00C91064">
            <w:pPr>
              <w:pStyle w:val="1"/>
              <w:jc w:val="center"/>
              <w:rPr>
                <w:sz w:val="21"/>
                <w:szCs w:val="21"/>
              </w:rPr>
            </w:pPr>
          </w:p>
        </w:tc>
        <w:tc>
          <w:tcPr>
            <w:tcW w:w="1502" w:type="dxa"/>
            <w:gridSpan w:val="2"/>
          </w:tcPr>
          <w:p w:rsidR="00D958A4" w:rsidRPr="007E6F64" w:rsidRDefault="00D958A4" w:rsidP="00C91064">
            <w:pPr>
              <w:pStyle w:val="1"/>
              <w:jc w:val="center"/>
              <w:rPr>
                <w:sz w:val="21"/>
                <w:szCs w:val="21"/>
              </w:rPr>
            </w:pPr>
          </w:p>
        </w:tc>
      </w:tr>
      <w:tr w:rsidR="00D958A4" w:rsidTr="00D36337">
        <w:trPr>
          <w:trHeight w:val="570"/>
        </w:trPr>
        <w:tc>
          <w:tcPr>
            <w:tcW w:w="817" w:type="dxa"/>
          </w:tcPr>
          <w:p w:rsidR="00D958A4" w:rsidRPr="001605FE" w:rsidRDefault="00D958A4" w:rsidP="00C91064">
            <w:pPr>
              <w:pStyle w:val="1"/>
              <w:jc w:val="center"/>
              <w:rPr>
                <w:color w:val="000000" w:themeColor="text1"/>
                <w:sz w:val="21"/>
                <w:szCs w:val="21"/>
              </w:rPr>
            </w:pPr>
            <w:r w:rsidRPr="001605FE">
              <w:rPr>
                <w:rFonts w:hint="eastAsia"/>
                <w:color w:val="000000" w:themeColor="text1"/>
                <w:sz w:val="21"/>
                <w:szCs w:val="21"/>
              </w:rPr>
              <w:t>5</w:t>
            </w:r>
          </w:p>
        </w:tc>
        <w:tc>
          <w:tcPr>
            <w:tcW w:w="1276" w:type="dxa"/>
          </w:tcPr>
          <w:p w:rsidR="00D958A4" w:rsidRPr="001605FE" w:rsidRDefault="00D958A4" w:rsidP="00C91064">
            <w:pPr>
              <w:pStyle w:val="1"/>
              <w:jc w:val="center"/>
              <w:rPr>
                <w:color w:val="000000" w:themeColor="text1"/>
                <w:sz w:val="21"/>
                <w:szCs w:val="21"/>
              </w:rPr>
            </w:pPr>
            <w:r w:rsidRPr="001605FE">
              <w:rPr>
                <w:rFonts w:ascii="inherit" w:hAnsi="inherit" w:cs="宋体"/>
                <w:color w:val="000000" w:themeColor="text1"/>
                <w:sz w:val="18"/>
                <w:lang w:eastAsia="en-US"/>
              </w:rPr>
              <w:t>过氧化氢</w:t>
            </w:r>
          </w:p>
        </w:tc>
        <w:tc>
          <w:tcPr>
            <w:tcW w:w="2410" w:type="dxa"/>
          </w:tcPr>
          <w:p w:rsidR="00D958A4" w:rsidRPr="001605FE" w:rsidRDefault="00D958A4" w:rsidP="00D958A4">
            <w:pPr>
              <w:pStyle w:val="1"/>
              <w:rPr>
                <w:color w:val="000000" w:themeColor="text1"/>
                <w:sz w:val="21"/>
                <w:szCs w:val="21"/>
              </w:rPr>
            </w:pPr>
            <w:r w:rsidRPr="001605FE">
              <w:rPr>
                <w:rFonts w:ascii="inherit" w:hAnsi="inherit" w:cs="宋体"/>
                <w:color w:val="000000" w:themeColor="text1"/>
                <w:sz w:val="18"/>
                <w:lang w:eastAsia="en-US"/>
              </w:rPr>
              <w:t>500ml/</w:t>
            </w:r>
            <w:r w:rsidRPr="001605FE">
              <w:rPr>
                <w:rFonts w:ascii="inherit" w:hAnsi="inherit" w:cs="宋体"/>
                <w:color w:val="000000" w:themeColor="text1"/>
                <w:sz w:val="18"/>
                <w:lang w:eastAsia="en-US"/>
              </w:rPr>
              <w:t>瓶</w:t>
            </w:r>
            <w:r w:rsidRPr="001605FE">
              <w:rPr>
                <w:rFonts w:ascii="inherit" w:hAnsi="inherit" w:cs="宋体" w:hint="eastAsia"/>
                <w:color w:val="000000" w:themeColor="text1"/>
                <w:sz w:val="18"/>
              </w:rPr>
              <w:t>，</w:t>
            </w:r>
            <w:r w:rsidRPr="001605FE">
              <w:rPr>
                <w:rFonts w:ascii="inherit" w:hAnsi="inherit" w:cs="宋体"/>
                <w:color w:val="000000" w:themeColor="text1"/>
                <w:sz w:val="18"/>
                <w:lang w:eastAsia="en-US"/>
              </w:rPr>
              <w:t>AR</w:t>
            </w:r>
            <w:r w:rsidRPr="001605FE">
              <w:rPr>
                <w:rFonts w:ascii="inherit" w:hAnsi="inherit" w:cs="宋体"/>
                <w:color w:val="000000" w:themeColor="text1"/>
                <w:sz w:val="18"/>
                <w:lang w:eastAsia="en-US"/>
              </w:rPr>
              <w:t>，国药</w:t>
            </w:r>
          </w:p>
        </w:tc>
        <w:tc>
          <w:tcPr>
            <w:tcW w:w="956" w:type="dxa"/>
          </w:tcPr>
          <w:p w:rsidR="00D958A4" w:rsidRPr="001605FE" w:rsidRDefault="00D958A4" w:rsidP="00C91064">
            <w:pPr>
              <w:pStyle w:val="1"/>
              <w:jc w:val="center"/>
              <w:rPr>
                <w:color w:val="000000" w:themeColor="text1"/>
                <w:sz w:val="21"/>
                <w:szCs w:val="21"/>
              </w:rPr>
            </w:pPr>
            <w:r w:rsidRPr="001605FE">
              <w:rPr>
                <w:rFonts w:ascii="inherit" w:hAnsi="inherit" w:cs="宋体"/>
                <w:color w:val="000000" w:themeColor="text1"/>
                <w:sz w:val="18"/>
                <w:lang w:eastAsia="en-US"/>
              </w:rPr>
              <w:t>20</w:t>
            </w:r>
          </w:p>
        </w:tc>
        <w:tc>
          <w:tcPr>
            <w:tcW w:w="745" w:type="dxa"/>
          </w:tcPr>
          <w:p w:rsidR="00D958A4" w:rsidRDefault="00D958A4" w:rsidP="00C91064">
            <w:pPr>
              <w:pStyle w:val="1"/>
              <w:jc w:val="center"/>
              <w:rPr>
                <w:sz w:val="21"/>
                <w:szCs w:val="21"/>
              </w:rPr>
            </w:pPr>
            <w:r>
              <w:rPr>
                <w:rFonts w:hint="eastAsia"/>
                <w:sz w:val="21"/>
                <w:szCs w:val="21"/>
              </w:rPr>
              <w:t>瓶</w:t>
            </w:r>
          </w:p>
        </w:tc>
        <w:tc>
          <w:tcPr>
            <w:tcW w:w="1134" w:type="dxa"/>
          </w:tcPr>
          <w:p w:rsidR="00D958A4" w:rsidRDefault="00D958A4" w:rsidP="00C91064">
            <w:pPr>
              <w:pStyle w:val="1"/>
              <w:jc w:val="center"/>
              <w:rPr>
                <w:sz w:val="21"/>
                <w:szCs w:val="21"/>
              </w:rPr>
            </w:pPr>
          </w:p>
        </w:tc>
        <w:tc>
          <w:tcPr>
            <w:tcW w:w="683" w:type="dxa"/>
          </w:tcPr>
          <w:p w:rsidR="00D958A4" w:rsidRDefault="00D958A4" w:rsidP="00C91064">
            <w:pPr>
              <w:pStyle w:val="1"/>
              <w:jc w:val="center"/>
              <w:rPr>
                <w:sz w:val="21"/>
                <w:szCs w:val="21"/>
              </w:rPr>
            </w:pPr>
          </w:p>
        </w:tc>
        <w:tc>
          <w:tcPr>
            <w:tcW w:w="1502" w:type="dxa"/>
            <w:gridSpan w:val="2"/>
          </w:tcPr>
          <w:p w:rsidR="00D958A4" w:rsidRPr="007E6F64" w:rsidRDefault="00D958A4" w:rsidP="00C91064">
            <w:pPr>
              <w:pStyle w:val="1"/>
              <w:jc w:val="center"/>
              <w:rPr>
                <w:sz w:val="21"/>
                <w:szCs w:val="21"/>
              </w:rPr>
            </w:pPr>
          </w:p>
        </w:tc>
      </w:tr>
      <w:tr w:rsidR="00FA6391" w:rsidTr="00D36337">
        <w:trPr>
          <w:gridAfter w:val="1"/>
          <w:wAfter w:w="59" w:type="dxa"/>
          <w:trHeight w:val="661"/>
        </w:trPr>
        <w:tc>
          <w:tcPr>
            <w:tcW w:w="6204" w:type="dxa"/>
            <w:gridSpan w:val="5"/>
            <w:vAlign w:val="center"/>
          </w:tcPr>
          <w:p w:rsidR="00FA6391" w:rsidRPr="00196A16" w:rsidRDefault="00FA6391" w:rsidP="004E4399">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合计总价</w:t>
            </w:r>
          </w:p>
        </w:tc>
        <w:tc>
          <w:tcPr>
            <w:tcW w:w="3260" w:type="dxa"/>
            <w:gridSpan w:val="3"/>
          </w:tcPr>
          <w:p w:rsidR="00FA6391" w:rsidRPr="00A8288F" w:rsidRDefault="00FA6391" w:rsidP="00E72149">
            <w:pPr>
              <w:pStyle w:val="1"/>
              <w:rPr>
                <w:rFonts w:asciiTheme="minorEastAsia" w:eastAsiaTheme="minorEastAsia" w:hAnsiTheme="minorEastAsia"/>
                <w:sz w:val="18"/>
                <w:szCs w:val="18"/>
              </w:rPr>
            </w:pPr>
          </w:p>
        </w:tc>
      </w:tr>
    </w:tbl>
    <w:p w:rsidR="008A6C85" w:rsidRDefault="008A6C85" w:rsidP="008838DD">
      <w:pPr>
        <w:spacing w:line="500" w:lineRule="exact"/>
        <w:ind w:firstLineChars="150" w:firstLine="360"/>
        <w:rPr>
          <w:rFonts w:asciiTheme="minorEastAsia" w:eastAsiaTheme="minorEastAsia" w:hAnsiTheme="minorEastAsia"/>
          <w:sz w:val="24"/>
          <w:lang w:eastAsia="zh-CN"/>
        </w:rPr>
      </w:pPr>
      <w:r w:rsidRPr="00FD08F2">
        <w:rPr>
          <w:rFonts w:asciiTheme="minorEastAsia" w:eastAsiaTheme="minorEastAsia" w:hAnsiTheme="minorEastAsia" w:hint="eastAsia"/>
          <w:sz w:val="24"/>
          <w:lang w:eastAsia="zh-CN"/>
        </w:rPr>
        <w:t>本合同价格包含了货款、运费、卸装费、发票、保险费等所有相关费用，在合约有效期内单价不因包括但不限于市场风险、汇率变动、原材料价格变动等因素而改变。除非另有约定，甲方不再承担其他费用。</w:t>
      </w:r>
    </w:p>
    <w:p w:rsidR="00E72149" w:rsidRDefault="00D36337" w:rsidP="00E72149">
      <w:pPr>
        <w:spacing w:line="360" w:lineRule="auto"/>
        <w:rPr>
          <w:sz w:val="24"/>
          <w:lang w:eastAsia="zh-CN"/>
        </w:rPr>
      </w:pPr>
      <w:r>
        <w:rPr>
          <w:rFonts w:hint="eastAsia"/>
          <w:sz w:val="24"/>
          <w:lang w:eastAsia="zh-CN"/>
        </w:rPr>
        <w:t>1</w:t>
      </w:r>
      <w:r w:rsidR="00E72149">
        <w:rPr>
          <w:rFonts w:hint="eastAsia"/>
          <w:sz w:val="24"/>
          <w:lang w:eastAsia="zh-CN"/>
        </w:rPr>
        <w:t>、交货：</w:t>
      </w:r>
    </w:p>
    <w:p w:rsidR="00E72149" w:rsidRDefault="00D36337" w:rsidP="00E72149">
      <w:pPr>
        <w:spacing w:line="360" w:lineRule="auto"/>
        <w:ind w:firstLineChars="200" w:firstLine="480"/>
        <w:rPr>
          <w:sz w:val="24"/>
          <w:lang w:eastAsia="zh-CN"/>
        </w:rPr>
      </w:pPr>
      <w:r>
        <w:rPr>
          <w:rFonts w:hint="eastAsia"/>
          <w:sz w:val="24"/>
          <w:lang w:eastAsia="zh-CN"/>
        </w:rPr>
        <w:t>1</w:t>
      </w:r>
      <w:r w:rsidR="00E72149">
        <w:rPr>
          <w:rFonts w:hint="eastAsia"/>
          <w:sz w:val="24"/>
          <w:lang w:eastAsia="zh-CN"/>
        </w:rPr>
        <w:t>.1交货方式：</w:t>
      </w:r>
      <w:r w:rsidR="00E72149">
        <w:rPr>
          <w:sz w:val="24"/>
          <w:u w:val="single"/>
          <w:lang w:eastAsia="zh-CN"/>
        </w:rPr>
        <w:t xml:space="preserve">    </w:t>
      </w:r>
      <w:r w:rsidR="00E72149">
        <w:rPr>
          <w:rFonts w:hint="eastAsia"/>
          <w:sz w:val="24"/>
          <w:u w:val="single"/>
          <w:lang w:eastAsia="zh-CN"/>
        </w:rPr>
        <w:t>货运</w:t>
      </w:r>
      <w:r w:rsidR="00E72149">
        <w:rPr>
          <w:sz w:val="24"/>
          <w:u w:val="single"/>
          <w:lang w:eastAsia="zh-CN"/>
        </w:rPr>
        <w:t xml:space="preserve">   </w:t>
      </w:r>
    </w:p>
    <w:p w:rsidR="00004867" w:rsidRDefault="00D36337" w:rsidP="00004867">
      <w:pPr>
        <w:spacing w:line="360" w:lineRule="auto"/>
        <w:ind w:leftChars="228" w:left="502"/>
        <w:rPr>
          <w:sz w:val="24"/>
          <w:lang w:eastAsia="zh-CN"/>
        </w:rPr>
      </w:pPr>
      <w:r>
        <w:rPr>
          <w:rFonts w:hint="eastAsia"/>
          <w:sz w:val="24"/>
          <w:lang w:eastAsia="zh-CN"/>
        </w:rPr>
        <w:t>1</w:t>
      </w:r>
      <w:r w:rsidR="00E72149">
        <w:rPr>
          <w:rFonts w:hint="eastAsia"/>
          <w:sz w:val="24"/>
          <w:lang w:eastAsia="zh-CN"/>
        </w:rPr>
        <w:t>.2交货地点：</w:t>
      </w:r>
      <w:r w:rsidR="00004867" w:rsidRPr="00F1638F">
        <w:rPr>
          <w:rFonts w:hint="eastAsia"/>
          <w:sz w:val="24"/>
          <w:u w:val="single"/>
          <w:lang w:eastAsia="zh-CN"/>
        </w:rPr>
        <w:t>乙方负责将货物运送至甲方要求的地点</w:t>
      </w:r>
      <w:r w:rsidR="00004867">
        <w:rPr>
          <w:rFonts w:hint="eastAsia"/>
          <w:sz w:val="24"/>
          <w:u w:val="single"/>
          <w:lang w:eastAsia="zh-CN"/>
        </w:rPr>
        <w:t>并负责卸货。如因乙方卸货操作不当引起甲方/货物损失，乙方负责应及时予以修复/更换，并赔偿甲方的直接损失。</w:t>
      </w:r>
      <w:r w:rsidR="00004867" w:rsidRPr="00F1638F">
        <w:rPr>
          <w:sz w:val="24"/>
          <w:u w:val="single"/>
          <w:lang w:eastAsia="zh-CN"/>
        </w:rPr>
        <w:t xml:space="preserve"> </w:t>
      </w:r>
      <w:r w:rsidR="00004867" w:rsidRPr="00061B35">
        <w:rPr>
          <w:rFonts w:hint="eastAsia"/>
          <w:sz w:val="24"/>
          <w:lang w:eastAsia="zh-CN"/>
        </w:rPr>
        <w:t>（以甲方提供的送货清单和地址明细为准）</w:t>
      </w:r>
    </w:p>
    <w:p w:rsidR="00004867" w:rsidRDefault="00D36337" w:rsidP="00004867">
      <w:pPr>
        <w:spacing w:line="500" w:lineRule="exact"/>
        <w:ind w:firstLineChars="200" w:firstLine="480"/>
        <w:rPr>
          <w:sz w:val="24"/>
          <w:lang w:eastAsia="zh-CN"/>
        </w:rPr>
      </w:pPr>
      <w:r>
        <w:rPr>
          <w:rFonts w:hint="eastAsia"/>
          <w:sz w:val="24"/>
          <w:lang w:eastAsia="zh-CN"/>
        </w:rPr>
        <w:t>1</w:t>
      </w:r>
      <w:r w:rsidR="00004867" w:rsidRPr="00061B35">
        <w:rPr>
          <w:rFonts w:hint="eastAsia"/>
          <w:sz w:val="24"/>
          <w:lang w:eastAsia="zh-CN"/>
        </w:rPr>
        <w:t>.</w:t>
      </w:r>
      <w:r w:rsidR="00004867">
        <w:rPr>
          <w:rFonts w:hint="eastAsia"/>
          <w:sz w:val="24"/>
          <w:lang w:eastAsia="zh-CN"/>
        </w:rPr>
        <w:t>3</w:t>
      </w:r>
      <w:r w:rsidR="00004867" w:rsidRPr="006D7555">
        <w:rPr>
          <w:rFonts w:hint="eastAsia"/>
          <w:sz w:val="24"/>
          <w:lang w:eastAsia="zh-CN"/>
        </w:rPr>
        <w:t>甲方收货人</w:t>
      </w:r>
      <w:r w:rsidR="00004867" w:rsidRPr="006606F2">
        <w:rPr>
          <w:rFonts w:hint="eastAsia"/>
          <w:sz w:val="24"/>
          <w:u w:val="single"/>
          <w:lang w:eastAsia="zh-CN"/>
        </w:rPr>
        <w:t xml:space="preserve">：     </w:t>
      </w:r>
      <w:r w:rsidR="00004867">
        <w:rPr>
          <w:rFonts w:hint="eastAsia"/>
          <w:sz w:val="24"/>
          <w:u w:val="single"/>
          <w:lang w:eastAsia="zh-CN"/>
        </w:rPr>
        <w:t xml:space="preserve">         </w:t>
      </w:r>
      <w:r w:rsidR="00004867" w:rsidRPr="006D7555">
        <w:rPr>
          <w:rFonts w:hint="eastAsia"/>
          <w:sz w:val="24"/>
          <w:lang w:eastAsia="zh-CN"/>
        </w:rPr>
        <w:t xml:space="preserve"> </w:t>
      </w:r>
    </w:p>
    <w:p w:rsidR="00004867" w:rsidRPr="006517BC" w:rsidRDefault="00D36337" w:rsidP="00004867">
      <w:pPr>
        <w:spacing w:line="500" w:lineRule="exact"/>
        <w:ind w:firstLineChars="200" w:firstLine="480"/>
        <w:rPr>
          <w:sz w:val="24"/>
          <w:u w:val="single"/>
          <w:lang w:eastAsia="zh-CN"/>
        </w:rPr>
      </w:pPr>
      <w:r>
        <w:rPr>
          <w:rFonts w:hint="eastAsia"/>
          <w:sz w:val="24"/>
          <w:lang w:eastAsia="zh-CN"/>
        </w:rPr>
        <w:t>1</w:t>
      </w:r>
      <w:r w:rsidR="00004867">
        <w:rPr>
          <w:rFonts w:hint="eastAsia"/>
          <w:sz w:val="24"/>
          <w:lang w:eastAsia="zh-CN"/>
        </w:rPr>
        <w:t>.4 乙方送货人</w:t>
      </w:r>
      <w:r w:rsidR="00004867" w:rsidRPr="006517BC">
        <w:rPr>
          <w:rFonts w:hint="eastAsia"/>
          <w:sz w:val="24"/>
          <w:u w:val="single"/>
          <w:lang w:eastAsia="zh-CN"/>
        </w:rPr>
        <w:t>：</w:t>
      </w:r>
      <w:r w:rsidR="00004867">
        <w:rPr>
          <w:rFonts w:hint="eastAsia"/>
          <w:sz w:val="24"/>
          <w:u w:val="single"/>
          <w:lang w:eastAsia="zh-CN"/>
        </w:rPr>
        <w:t xml:space="preserve">              </w:t>
      </w:r>
    </w:p>
    <w:p w:rsidR="00E72149" w:rsidRPr="00004867" w:rsidRDefault="00D36337" w:rsidP="00004867">
      <w:pPr>
        <w:spacing w:line="360" w:lineRule="auto"/>
        <w:ind w:leftChars="220" w:left="484"/>
        <w:rPr>
          <w:sz w:val="24"/>
          <w:u w:val="single"/>
          <w:lang w:eastAsia="zh-CN"/>
        </w:rPr>
      </w:pPr>
      <w:r>
        <w:rPr>
          <w:rFonts w:hint="eastAsia"/>
          <w:sz w:val="24"/>
          <w:lang w:eastAsia="zh-CN"/>
        </w:rPr>
        <w:t>1</w:t>
      </w:r>
      <w:r w:rsidR="00E72149" w:rsidRPr="00061B35">
        <w:rPr>
          <w:rFonts w:hint="eastAsia"/>
          <w:sz w:val="24"/>
          <w:lang w:eastAsia="zh-CN"/>
        </w:rPr>
        <w:t>.</w:t>
      </w:r>
      <w:r w:rsidR="00004867" w:rsidRPr="00061B35">
        <w:rPr>
          <w:rFonts w:hint="eastAsia"/>
          <w:sz w:val="24"/>
          <w:lang w:eastAsia="zh-CN"/>
        </w:rPr>
        <w:t>5</w:t>
      </w:r>
      <w:r w:rsidR="00E72149" w:rsidRPr="00061B35">
        <w:rPr>
          <w:rFonts w:hint="eastAsia"/>
          <w:sz w:val="24"/>
          <w:lang w:eastAsia="zh-CN"/>
        </w:rPr>
        <w:t>交货时间：</w:t>
      </w:r>
      <w:r w:rsidR="00004867" w:rsidRPr="00004867">
        <w:rPr>
          <w:rFonts w:hint="eastAsia"/>
          <w:sz w:val="24"/>
          <w:u w:val="single"/>
          <w:lang w:eastAsia="zh-CN"/>
        </w:rPr>
        <w:t>甲方至少提前10天提交需求计划，乙方根据甲方书面通知的交货时间交货。如遇特殊原因，甲方未能提前10天计划安排的，乙方应尽其所能在其合理范围内，配合甲方之生产需要交付货物。</w:t>
      </w:r>
      <w:r w:rsidR="00E72149" w:rsidRPr="00004867">
        <w:rPr>
          <w:sz w:val="24"/>
          <w:u w:val="single"/>
          <w:lang w:eastAsia="zh-CN"/>
        </w:rPr>
        <w:t xml:space="preserve"> </w:t>
      </w:r>
    </w:p>
    <w:p w:rsidR="00E72149" w:rsidRPr="00061B35" w:rsidRDefault="00D36337" w:rsidP="00E72149">
      <w:pPr>
        <w:spacing w:line="360" w:lineRule="auto"/>
        <w:rPr>
          <w:sz w:val="24"/>
          <w:lang w:eastAsia="zh-CN"/>
        </w:rPr>
      </w:pPr>
      <w:r>
        <w:rPr>
          <w:rFonts w:hint="eastAsia"/>
          <w:sz w:val="24"/>
          <w:lang w:eastAsia="zh-CN"/>
        </w:rPr>
        <w:t>2</w:t>
      </w:r>
      <w:r w:rsidR="00E72149" w:rsidRPr="00061B35">
        <w:rPr>
          <w:rFonts w:hint="eastAsia"/>
          <w:sz w:val="24"/>
          <w:lang w:eastAsia="zh-CN"/>
        </w:rPr>
        <w:t>、付款方式与条件</w:t>
      </w:r>
      <w:r w:rsidR="00061B35">
        <w:rPr>
          <w:rFonts w:hint="eastAsia"/>
          <w:sz w:val="24"/>
          <w:lang w:eastAsia="zh-CN"/>
        </w:rPr>
        <w:t>：</w:t>
      </w:r>
    </w:p>
    <w:p w:rsidR="00004867" w:rsidRDefault="00D36337" w:rsidP="00004867">
      <w:pPr>
        <w:spacing w:line="500" w:lineRule="exact"/>
        <w:ind w:firstLineChars="150" w:firstLine="360"/>
        <w:rPr>
          <w:sz w:val="24"/>
          <w:lang w:eastAsia="zh-CN"/>
        </w:rPr>
      </w:pPr>
      <w:r>
        <w:rPr>
          <w:rFonts w:hint="eastAsia"/>
          <w:sz w:val="24"/>
          <w:lang w:eastAsia="zh-CN"/>
        </w:rPr>
        <w:lastRenderedPageBreak/>
        <w:t>2</w:t>
      </w:r>
      <w:r w:rsidR="00004867" w:rsidRPr="00027C16">
        <w:rPr>
          <w:sz w:val="24"/>
          <w:lang w:eastAsia="zh-CN"/>
        </w:rPr>
        <w:t xml:space="preserve">.1 </w:t>
      </w:r>
      <w:r w:rsidR="00004867" w:rsidRPr="00027C16">
        <w:rPr>
          <w:rFonts w:hint="eastAsia"/>
          <w:sz w:val="24"/>
          <w:lang w:eastAsia="zh-CN"/>
        </w:rPr>
        <w:t>单价：详见《合同标的和合同价格</w:t>
      </w:r>
      <w:r w:rsidR="00004867" w:rsidRPr="00027C16">
        <w:rPr>
          <w:rFonts w:asciiTheme="minorEastAsia" w:eastAsiaTheme="minorEastAsia" w:hAnsiTheme="minorEastAsia" w:hint="eastAsia"/>
          <w:sz w:val="24"/>
          <w:lang w:eastAsia="zh-CN"/>
        </w:rPr>
        <w:t>清单表》。</w:t>
      </w:r>
    </w:p>
    <w:p w:rsidR="00004867" w:rsidRDefault="00D36337" w:rsidP="00004867">
      <w:pPr>
        <w:spacing w:line="500" w:lineRule="exact"/>
        <w:ind w:leftChars="171" w:left="376"/>
        <w:rPr>
          <w:sz w:val="24"/>
          <w:lang w:eastAsia="zh-CN"/>
        </w:rPr>
      </w:pPr>
      <w:r>
        <w:rPr>
          <w:rFonts w:hint="eastAsia"/>
          <w:sz w:val="24"/>
          <w:lang w:eastAsia="zh-CN"/>
        </w:rPr>
        <w:t>2</w:t>
      </w:r>
      <w:r w:rsidR="00004867">
        <w:rPr>
          <w:rFonts w:hint="eastAsia"/>
          <w:sz w:val="24"/>
          <w:lang w:eastAsia="zh-CN"/>
        </w:rPr>
        <w:t>.2货款支付：甲方收到货物验收合格，且收到乙方开具的当批货物结算金额(按合同单价*当批货物数量据实结算)，甲方在收到</w:t>
      </w:r>
      <w:r w:rsidR="002874B3">
        <w:rPr>
          <w:rFonts w:hint="eastAsia"/>
          <w:sz w:val="24"/>
          <w:u w:val="single"/>
          <w:lang w:eastAsia="zh-CN"/>
        </w:rPr>
        <w:t xml:space="preserve">    %</w:t>
      </w:r>
      <w:r w:rsidR="00004867">
        <w:rPr>
          <w:rFonts w:hint="eastAsia"/>
          <w:sz w:val="24"/>
          <w:lang w:eastAsia="zh-CN"/>
        </w:rPr>
        <w:t>专用发票后20个工作内日</w:t>
      </w:r>
      <w:r w:rsidR="00004867" w:rsidRPr="002643B9">
        <w:rPr>
          <w:rFonts w:hint="eastAsia"/>
          <w:sz w:val="24"/>
          <w:lang w:eastAsia="zh-CN"/>
        </w:rPr>
        <w:t>，</w:t>
      </w:r>
      <w:r w:rsidR="00DB79F6" w:rsidRPr="002643B9">
        <w:rPr>
          <w:rFonts w:hint="eastAsia"/>
          <w:sz w:val="24"/>
          <w:lang w:eastAsia="zh-CN"/>
        </w:rPr>
        <w:t>乙方应根据甲方要求在甲方每次付款前</w:t>
      </w:r>
      <w:r w:rsidR="00DB79F6" w:rsidRPr="002643B9">
        <w:rPr>
          <w:sz w:val="24"/>
          <w:u w:val="single"/>
          <w:lang w:eastAsia="zh-CN"/>
        </w:rPr>
        <w:t xml:space="preserve">  </w:t>
      </w:r>
      <w:r w:rsidR="00DB79F6" w:rsidRPr="002643B9">
        <w:rPr>
          <w:rFonts w:hint="eastAsia"/>
          <w:sz w:val="24"/>
          <w:u w:val="single"/>
          <w:lang w:eastAsia="zh-CN"/>
        </w:rPr>
        <w:t>7</w:t>
      </w:r>
      <w:r w:rsidR="00DB79F6" w:rsidRPr="002643B9">
        <w:rPr>
          <w:sz w:val="24"/>
          <w:u w:val="single"/>
          <w:lang w:eastAsia="zh-CN"/>
        </w:rPr>
        <w:t xml:space="preserve">  </w:t>
      </w:r>
      <w:r w:rsidR="00DB79F6" w:rsidRPr="002643B9">
        <w:rPr>
          <w:rFonts w:hint="eastAsia"/>
          <w:sz w:val="24"/>
          <w:lang w:eastAsia="zh-CN"/>
        </w:rPr>
        <w:t>日内提供正式税务发票，否则甲方有权顺延付款</w:t>
      </w:r>
      <w:r w:rsidR="00DB79F6">
        <w:rPr>
          <w:rFonts w:hint="eastAsia"/>
          <w:sz w:val="24"/>
          <w:lang w:eastAsia="zh-CN"/>
        </w:rPr>
        <w:t>。将货款转帐至乙方帐户</w:t>
      </w:r>
    </w:p>
    <w:p w:rsidR="00004867" w:rsidRPr="009E43C3" w:rsidRDefault="00004867" w:rsidP="00004867">
      <w:pPr>
        <w:spacing w:line="500" w:lineRule="exact"/>
        <w:ind w:leftChars="171" w:left="376"/>
        <w:rPr>
          <w:sz w:val="24"/>
          <w:lang w:eastAsia="zh-CN"/>
        </w:rPr>
      </w:pPr>
      <w:r w:rsidRPr="009E43C3">
        <w:rPr>
          <w:rFonts w:hint="eastAsia"/>
          <w:sz w:val="24"/>
          <w:lang w:eastAsia="zh-CN"/>
        </w:rPr>
        <w:t>乙方帐号信息：</w:t>
      </w:r>
    </w:p>
    <w:p w:rsidR="00004867" w:rsidRPr="009E43C3" w:rsidRDefault="00004867" w:rsidP="00004867">
      <w:pPr>
        <w:spacing w:line="500" w:lineRule="exact"/>
        <w:ind w:firstLineChars="147" w:firstLine="353"/>
        <w:rPr>
          <w:szCs w:val="21"/>
          <w:lang w:eastAsia="zh-CN"/>
        </w:rPr>
      </w:pPr>
      <w:r w:rsidRPr="009E43C3">
        <w:rPr>
          <w:rFonts w:hint="eastAsia"/>
          <w:sz w:val="24"/>
          <w:lang w:eastAsia="zh-CN"/>
        </w:rPr>
        <w:t>收款人：</w:t>
      </w:r>
      <w:r w:rsidR="00DB79F6" w:rsidRPr="009E43C3">
        <w:rPr>
          <w:szCs w:val="21"/>
          <w:lang w:eastAsia="zh-CN"/>
        </w:rPr>
        <w:t xml:space="preserve"> </w:t>
      </w:r>
    </w:p>
    <w:p w:rsidR="00004867" w:rsidRPr="00EE6DB1" w:rsidRDefault="00004867" w:rsidP="00004867">
      <w:pPr>
        <w:spacing w:line="500" w:lineRule="exact"/>
        <w:ind w:firstLineChars="150" w:firstLine="330"/>
        <w:rPr>
          <w:bCs/>
          <w:szCs w:val="21"/>
          <w:lang w:eastAsia="zh-CN"/>
        </w:rPr>
      </w:pPr>
      <w:r w:rsidRPr="00EE6DB1">
        <w:rPr>
          <w:rFonts w:hint="eastAsia"/>
          <w:szCs w:val="21"/>
          <w:lang w:eastAsia="zh-CN"/>
        </w:rPr>
        <w:t>开户银行：</w:t>
      </w:r>
      <w:r w:rsidRPr="00EE6DB1">
        <w:rPr>
          <w:bCs/>
          <w:szCs w:val="21"/>
          <w:lang w:eastAsia="zh-CN"/>
        </w:rPr>
        <w:t xml:space="preserve"> </w:t>
      </w:r>
    </w:p>
    <w:p w:rsidR="00004867" w:rsidRPr="00EE6DB1" w:rsidRDefault="00004867" w:rsidP="00004867">
      <w:pPr>
        <w:spacing w:line="340" w:lineRule="exact"/>
        <w:ind w:firstLineChars="150" w:firstLine="330"/>
        <w:rPr>
          <w:szCs w:val="21"/>
          <w:lang w:eastAsia="zh-CN"/>
        </w:rPr>
      </w:pPr>
      <w:r w:rsidRPr="00EE6DB1">
        <w:rPr>
          <w:rFonts w:hint="eastAsia"/>
          <w:szCs w:val="21"/>
          <w:lang w:eastAsia="zh-CN"/>
        </w:rPr>
        <w:t>帐号：</w:t>
      </w:r>
      <w:r w:rsidRPr="00EE6DB1">
        <w:rPr>
          <w:szCs w:val="21"/>
          <w:lang w:eastAsia="zh-CN"/>
        </w:rPr>
        <w:t xml:space="preserve">  </w:t>
      </w:r>
    </w:p>
    <w:p w:rsidR="00004867" w:rsidRDefault="00D36337" w:rsidP="00004867">
      <w:pPr>
        <w:spacing w:line="500" w:lineRule="exact"/>
        <w:rPr>
          <w:sz w:val="24"/>
          <w:lang w:eastAsia="zh-CN"/>
        </w:rPr>
      </w:pPr>
      <w:r>
        <w:rPr>
          <w:rFonts w:hint="eastAsia"/>
          <w:sz w:val="24"/>
          <w:lang w:eastAsia="zh-CN"/>
        </w:rPr>
        <w:t>3</w:t>
      </w:r>
      <w:r w:rsidR="00004867" w:rsidRPr="00EE6DB1">
        <w:rPr>
          <w:rFonts w:hint="eastAsia"/>
          <w:sz w:val="24"/>
          <w:lang w:eastAsia="zh-CN"/>
        </w:rPr>
        <w:t>、合同履行期限：</w:t>
      </w:r>
      <w:r w:rsidR="00D71D70" w:rsidRPr="00EE6DB1">
        <w:rPr>
          <w:rFonts w:hint="eastAsia"/>
          <w:sz w:val="24"/>
          <w:u w:val="single"/>
          <w:lang w:eastAsia="zh-CN"/>
        </w:rPr>
        <w:t xml:space="preserve"> </w:t>
      </w:r>
      <w:r w:rsidR="00D71D70">
        <w:rPr>
          <w:rFonts w:hint="eastAsia"/>
          <w:sz w:val="24"/>
          <w:u w:val="single"/>
          <w:lang w:eastAsia="zh-CN"/>
        </w:rPr>
        <w:t xml:space="preserve">                                </w:t>
      </w:r>
    </w:p>
    <w:p w:rsidR="00E72149" w:rsidRDefault="00D36337" w:rsidP="00E72149">
      <w:pPr>
        <w:spacing w:line="360" w:lineRule="auto"/>
        <w:rPr>
          <w:sz w:val="24"/>
          <w:lang w:eastAsia="zh-CN"/>
        </w:rPr>
      </w:pPr>
      <w:r>
        <w:rPr>
          <w:rFonts w:hint="eastAsia"/>
          <w:sz w:val="24"/>
          <w:lang w:eastAsia="zh-CN"/>
        </w:rPr>
        <w:t>4</w:t>
      </w:r>
      <w:r w:rsidR="00D71D70">
        <w:rPr>
          <w:rFonts w:hint="eastAsia"/>
          <w:sz w:val="24"/>
          <w:lang w:eastAsia="zh-CN"/>
        </w:rPr>
        <w:t>、</w:t>
      </w:r>
      <w:r w:rsidR="00E72149">
        <w:rPr>
          <w:rFonts w:hint="eastAsia"/>
          <w:sz w:val="24"/>
          <w:lang w:eastAsia="zh-CN"/>
        </w:rPr>
        <w:t>质量要求和技术标准</w:t>
      </w:r>
      <w:r>
        <w:rPr>
          <w:rFonts w:hint="eastAsia"/>
          <w:sz w:val="24"/>
          <w:lang w:eastAsia="zh-CN"/>
        </w:rPr>
        <w:t>：</w:t>
      </w:r>
    </w:p>
    <w:p w:rsidR="00E72149" w:rsidRDefault="00DB79F6" w:rsidP="00E02C49">
      <w:pPr>
        <w:tabs>
          <w:tab w:val="left" w:pos="284"/>
        </w:tabs>
        <w:spacing w:line="360" w:lineRule="auto"/>
        <w:ind w:leftChars="30" w:left="426" w:hangingChars="150" w:hanging="360"/>
        <w:rPr>
          <w:sz w:val="24"/>
          <w:lang w:eastAsia="zh-CN"/>
        </w:rPr>
      </w:pPr>
      <w:r>
        <w:rPr>
          <w:rFonts w:hint="eastAsia"/>
          <w:sz w:val="24"/>
          <w:lang w:eastAsia="zh-CN"/>
        </w:rPr>
        <w:t xml:space="preserve">  </w:t>
      </w:r>
      <w:r w:rsidR="00D36337">
        <w:rPr>
          <w:rFonts w:hint="eastAsia"/>
          <w:sz w:val="24"/>
          <w:lang w:eastAsia="zh-CN"/>
        </w:rPr>
        <w:t>4</w:t>
      </w:r>
      <w:r w:rsidR="00D71D70">
        <w:rPr>
          <w:rFonts w:hint="eastAsia"/>
          <w:sz w:val="24"/>
          <w:lang w:eastAsia="zh-CN"/>
        </w:rPr>
        <w:t>.</w:t>
      </w:r>
      <w:r w:rsidR="00E72149">
        <w:rPr>
          <w:rFonts w:hint="eastAsia"/>
          <w:sz w:val="24"/>
          <w:lang w:eastAsia="zh-CN"/>
        </w:rPr>
        <w:t>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DB79F6" w:rsidRDefault="00D36337" w:rsidP="00D71D70">
      <w:pPr>
        <w:spacing w:line="500" w:lineRule="exact"/>
        <w:ind w:leftChars="132" w:left="290"/>
        <w:rPr>
          <w:sz w:val="24"/>
          <w:lang w:eastAsia="zh-CN"/>
        </w:rPr>
      </w:pPr>
      <w:r>
        <w:rPr>
          <w:rFonts w:hint="eastAsia"/>
          <w:sz w:val="24"/>
          <w:lang w:eastAsia="zh-CN"/>
        </w:rPr>
        <w:t>4</w:t>
      </w:r>
      <w:r w:rsidR="00D71D70">
        <w:rPr>
          <w:rFonts w:hint="eastAsia"/>
          <w:sz w:val="24"/>
          <w:lang w:eastAsia="zh-CN"/>
        </w:rPr>
        <w:t>.</w:t>
      </w:r>
      <w:r w:rsidR="00E72149">
        <w:rPr>
          <w:rFonts w:hint="eastAsia"/>
          <w:sz w:val="24"/>
          <w:lang w:eastAsia="zh-CN"/>
        </w:rPr>
        <w:t>2</w:t>
      </w:r>
      <w:r w:rsidR="00DB79F6">
        <w:rPr>
          <w:rFonts w:hint="eastAsia"/>
          <w:sz w:val="24"/>
          <w:lang w:eastAsia="zh-CN"/>
        </w:rPr>
        <w:t>乙方货物交付甲方时，应同时告知甲方相应的装卸、保管、使用注意事项及方法，如因乙方未能尽此告知义务，而造成装卸、保管、使用不当，致产品质量下降的，由乙方承担相应责任。</w:t>
      </w:r>
    </w:p>
    <w:p w:rsidR="00DB79F6" w:rsidRPr="0066571F" w:rsidRDefault="00D36337" w:rsidP="00DB79F6">
      <w:pPr>
        <w:spacing w:line="360" w:lineRule="auto"/>
        <w:ind w:firstLineChars="129" w:firstLine="284"/>
        <w:rPr>
          <w:sz w:val="24"/>
          <w:lang w:eastAsia="zh-CN"/>
        </w:rPr>
      </w:pPr>
      <w:r>
        <w:rPr>
          <w:rFonts w:hint="eastAsia"/>
          <w:lang w:eastAsia="zh-CN"/>
        </w:rPr>
        <w:t>4</w:t>
      </w:r>
      <w:r w:rsidR="00DB79F6">
        <w:rPr>
          <w:rFonts w:hint="eastAsia"/>
          <w:lang w:eastAsia="zh-CN"/>
        </w:rPr>
        <w:t>.3</w:t>
      </w:r>
      <w:r w:rsidR="00DB79F6">
        <w:rPr>
          <w:rFonts w:hint="eastAsia"/>
          <w:sz w:val="24"/>
          <w:lang w:eastAsia="zh-CN"/>
        </w:rPr>
        <w:t>保险：由乙方负责。</w:t>
      </w:r>
    </w:p>
    <w:p w:rsidR="00E72149" w:rsidRDefault="00D36337" w:rsidP="00DB79F6">
      <w:pPr>
        <w:spacing w:line="360" w:lineRule="auto"/>
        <w:ind w:firstLineChars="118" w:firstLine="283"/>
        <w:rPr>
          <w:sz w:val="24"/>
          <w:lang w:eastAsia="zh-CN"/>
        </w:rPr>
      </w:pPr>
      <w:r>
        <w:rPr>
          <w:rFonts w:hint="eastAsia"/>
          <w:sz w:val="24"/>
          <w:lang w:eastAsia="zh-CN"/>
        </w:rPr>
        <w:t>4</w:t>
      </w:r>
      <w:r w:rsidR="00E72149">
        <w:rPr>
          <w:rFonts w:hint="eastAsia"/>
          <w:sz w:val="24"/>
          <w:lang w:eastAsia="zh-CN"/>
        </w:rPr>
        <w:t>.</w:t>
      </w:r>
      <w:r w:rsidR="00DB79F6">
        <w:rPr>
          <w:rFonts w:hint="eastAsia"/>
          <w:sz w:val="24"/>
          <w:lang w:eastAsia="zh-CN"/>
        </w:rPr>
        <w:t>4验收时间：当天收货，当天验收</w:t>
      </w:r>
      <w:r w:rsidR="00E72149">
        <w:rPr>
          <w:rFonts w:hint="eastAsia"/>
          <w:sz w:val="24"/>
          <w:lang w:eastAsia="zh-CN"/>
        </w:rPr>
        <w:t>。</w:t>
      </w:r>
    </w:p>
    <w:p w:rsidR="00E72149" w:rsidRDefault="00DB79F6" w:rsidP="00E02C49">
      <w:pPr>
        <w:spacing w:line="360" w:lineRule="auto"/>
        <w:rPr>
          <w:sz w:val="24"/>
          <w:lang w:eastAsia="zh-CN"/>
        </w:rPr>
      </w:pPr>
      <w:r>
        <w:rPr>
          <w:rFonts w:hint="eastAsia"/>
          <w:sz w:val="24"/>
          <w:lang w:eastAsia="zh-CN"/>
        </w:rPr>
        <w:t xml:space="preserve">  </w:t>
      </w:r>
      <w:r w:rsidR="00D36337">
        <w:rPr>
          <w:rFonts w:hint="eastAsia"/>
          <w:sz w:val="24"/>
          <w:lang w:eastAsia="zh-CN"/>
        </w:rPr>
        <w:t>4</w:t>
      </w:r>
      <w:r w:rsidR="00E72149">
        <w:rPr>
          <w:rFonts w:hint="eastAsia"/>
          <w:sz w:val="24"/>
          <w:lang w:eastAsia="zh-CN"/>
        </w:rPr>
        <w:t>.</w:t>
      </w:r>
      <w:r>
        <w:rPr>
          <w:rFonts w:hint="eastAsia"/>
          <w:sz w:val="24"/>
          <w:lang w:eastAsia="zh-CN"/>
        </w:rPr>
        <w:t>5</w:t>
      </w:r>
      <w:r w:rsidR="00E72149">
        <w:rPr>
          <w:rFonts w:hint="eastAsia"/>
          <w:sz w:val="24"/>
          <w:lang w:eastAsia="zh-CN"/>
        </w:rPr>
        <w:t>乙方不按本合同约定交付产品所产生的任何费用由乙方自己承担。</w:t>
      </w:r>
    </w:p>
    <w:p w:rsidR="00E72149" w:rsidRDefault="00D36337" w:rsidP="00E72149">
      <w:pPr>
        <w:spacing w:line="360" w:lineRule="auto"/>
        <w:rPr>
          <w:sz w:val="24"/>
          <w:lang w:eastAsia="zh-CN"/>
        </w:rPr>
      </w:pPr>
      <w:r>
        <w:rPr>
          <w:rFonts w:hint="eastAsia"/>
          <w:sz w:val="24"/>
          <w:lang w:eastAsia="zh-CN"/>
        </w:rPr>
        <w:t>5</w:t>
      </w:r>
      <w:r w:rsidR="00E72149">
        <w:rPr>
          <w:rFonts w:hint="eastAsia"/>
          <w:sz w:val="24"/>
          <w:lang w:eastAsia="zh-CN"/>
        </w:rPr>
        <w:t>、安装调试、技术服务、人员培训及技术资料</w:t>
      </w:r>
    </w:p>
    <w:p w:rsidR="00E72149" w:rsidRDefault="00E72149" w:rsidP="00E72149">
      <w:pPr>
        <w:spacing w:line="360" w:lineRule="auto"/>
        <w:ind w:firstLineChars="200" w:firstLine="480"/>
        <w:rPr>
          <w:sz w:val="24"/>
          <w:lang w:eastAsia="zh-CN"/>
        </w:rPr>
      </w:pPr>
      <w:r>
        <w:rPr>
          <w:rFonts w:hint="eastAsia"/>
          <w:sz w:val="24"/>
          <w:lang w:eastAsia="zh-CN"/>
        </w:rPr>
        <w:t>5.1乙方为甲方提供下列服务（具体以在□内打“√”为准）</w:t>
      </w:r>
    </w:p>
    <w:p w:rsidR="00E72149" w:rsidRDefault="006E02FC" w:rsidP="00E72149">
      <w:pPr>
        <w:spacing w:line="360" w:lineRule="auto"/>
        <w:ind w:firstLineChars="200" w:firstLine="480"/>
        <w:rPr>
          <w:sz w:val="24"/>
          <w:u w:val="single"/>
          <w:lang w:eastAsia="zh-CN"/>
        </w:rPr>
      </w:pPr>
      <w:sdt>
        <w:sdtPr>
          <w:rPr>
            <w:rFonts w:hint="eastAsia"/>
            <w:sz w:val="24"/>
          </w:rPr>
          <w:id w:val="-22404436"/>
        </w:sdtPr>
        <w:sdtContent>
          <w:r w:rsidR="00E72149">
            <w:rPr>
              <w:rFonts w:ascii="MS Gothic" w:eastAsia="MS Gothic" w:hAnsi="MS Gothic" w:hint="eastAsia"/>
              <w:sz w:val="24"/>
              <w:lang w:eastAsia="zh-CN"/>
            </w:rPr>
            <w:t>☐</w:t>
          </w:r>
        </w:sdtContent>
      </w:sdt>
      <w:r w:rsidR="00E72149">
        <w:rPr>
          <w:rFonts w:hint="eastAsia"/>
          <w:sz w:val="24"/>
          <w:lang w:eastAsia="zh-CN"/>
        </w:rPr>
        <w:t>安装调试：</w:t>
      </w:r>
      <w:r w:rsidR="00E72149">
        <w:rPr>
          <w:sz w:val="24"/>
          <w:u w:val="single"/>
          <w:lang w:eastAsia="zh-CN"/>
        </w:rPr>
        <w:t xml:space="preserve">    </w:t>
      </w:r>
      <w:r w:rsidR="00E72149">
        <w:rPr>
          <w:rFonts w:hint="eastAsia"/>
          <w:sz w:val="24"/>
          <w:u w:val="single"/>
          <w:lang w:eastAsia="zh-CN"/>
        </w:rPr>
        <w:t xml:space="preserve">无                                                       </w:t>
      </w:r>
    </w:p>
    <w:p w:rsidR="00E72149" w:rsidRDefault="006E02FC" w:rsidP="00E72149">
      <w:pPr>
        <w:spacing w:line="360" w:lineRule="auto"/>
        <w:ind w:firstLineChars="200" w:firstLine="480"/>
        <w:rPr>
          <w:sz w:val="24"/>
          <w:lang w:eastAsia="zh-CN"/>
        </w:rPr>
      </w:pPr>
      <w:sdt>
        <w:sdtPr>
          <w:rPr>
            <w:rFonts w:hint="eastAsia"/>
            <w:sz w:val="24"/>
          </w:rPr>
          <w:id w:val="-1019545688"/>
        </w:sdtPr>
        <w:sdtContent>
          <w:r w:rsidR="00E72149">
            <w:rPr>
              <w:rFonts w:ascii="MS Gothic" w:eastAsia="MS Gothic" w:hAnsi="MS Gothic" w:hint="eastAsia"/>
              <w:sz w:val="24"/>
              <w:lang w:eastAsia="zh-CN"/>
            </w:rPr>
            <w:t>☐</w:t>
          </w:r>
        </w:sdtContent>
      </w:sdt>
      <w:r w:rsidR="00E72149">
        <w:rPr>
          <w:rFonts w:hint="eastAsia"/>
          <w:sz w:val="24"/>
          <w:lang w:eastAsia="zh-CN"/>
        </w:rPr>
        <w:t>技术服务：</w:t>
      </w:r>
      <w:r w:rsidR="00E72149">
        <w:rPr>
          <w:sz w:val="24"/>
          <w:u w:val="single"/>
          <w:lang w:eastAsia="zh-CN"/>
        </w:rPr>
        <w:t xml:space="preserve">    </w:t>
      </w:r>
      <w:r w:rsidR="00E72149">
        <w:rPr>
          <w:rFonts w:hint="eastAsia"/>
          <w:sz w:val="24"/>
          <w:u w:val="single"/>
          <w:lang w:eastAsia="zh-CN"/>
        </w:rPr>
        <w:t>无</w:t>
      </w:r>
      <w:r w:rsidR="00E72149">
        <w:rPr>
          <w:sz w:val="24"/>
          <w:u w:val="single"/>
          <w:lang w:eastAsia="zh-CN"/>
        </w:rPr>
        <w:t xml:space="preserve">                                                      </w:t>
      </w:r>
    </w:p>
    <w:p w:rsidR="00E72149" w:rsidRDefault="006E02FC" w:rsidP="00E72149">
      <w:pPr>
        <w:spacing w:line="360" w:lineRule="auto"/>
        <w:ind w:firstLineChars="200" w:firstLine="480"/>
        <w:rPr>
          <w:sz w:val="24"/>
          <w:u w:val="single"/>
          <w:lang w:eastAsia="zh-CN"/>
        </w:rPr>
      </w:pPr>
      <w:sdt>
        <w:sdtPr>
          <w:rPr>
            <w:rFonts w:hint="eastAsia"/>
            <w:sz w:val="24"/>
          </w:rPr>
          <w:id w:val="1427537698"/>
        </w:sdtPr>
        <w:sdtContent>
          <w:r w:rsidR="00E72149">
            <w:rPr>
              <w:rFonts w:ascii="MS Gothic" w:eastAsia="MS Gothic" w:hAnsi="MS Gothic" w:hint="eastAsia"/>
              <w:sz w:val="24"/>
              <w:lang w:eastAsia="zh-CN"/>
            </w:rPr>
            <w:t>☐</w:t>
          </w:r>
        </w:sdtContent>
      </w:sdt>
      <w:r w:rsidR="00E72149">
        <w:rPr>
          <w:rFonts w:hint="eastAsia"/>
          <w:sz w:val="24"/>
          <w:lang w:eastAsia="zh-CN"/>
        </w:rPr>
        <w:t>人员培训：</w:t>
      </w:r>
      <w:r w:rsidR="00E72149">
        <w:rPr>
          <w:sz w:val="24"/>
          <w:u w:val="single"/>
          <w:lang w:eastAsia="zh-CN"/>
        </w:rPr>
        <w:t xml:space="preserve">    </w:t>
      </w:r>
      <w:r w:rsidR="00E72149">
        <w:rPr>
          <w:rFonts w:hint="eastAsia"/>
          <w:sz w:val="24"/>
          <w:u w:val="single"/>
          <w:lang w:eastAsia="zh-CN"/>
        </w:rPr>
        <w:t>无</w:t>
      </w:r>
      <w:r w:rsidR="00E72149">
        <w:rPr>
          <w:sz w:val="24"/>
          <w:u w:val="single"/>
          <w:lang w:eastAsia="zh-CN"/>
        </w:rPr>
        <w:t xml:space="preserve">                                                       </w:t>
      </w:r>
    </w:p>
    <w:p w:rsidR="00E72149" w:rsidRDefault="006E02FC" w:rsidP="00E72149">
      <w:pPr>
        <w:spacing w:line="360" w:lineRule="auto"/>
        <w:ind w:firstLineChars="200" w:firstLine="480"/>
        <w:rPr>
          <w:sz w:val="24"/>
          <w:lang w:eastAsia="zh-CN"/>
        </w:rPr>
      </w:pPr>
      <w:sdt>
        <w:sdtPr>
          <w:rPr>
            <w:rFonts w:hint="eastAsia"/>
            <w:sz w:val="24"/>
          </w:rPr>
          <w:id w:val="-1252738078"/>
        </w:sdtPr>
        <w:sdtContent>
          <w:r w:rsidR="00E72149">
            <w:rPr>
              <w:rFonts w:ascii="MS Gothic" w:eastAsia="MS Gothic" w:hAnsi="MS Gothic" w:hint="eastAsia"/>
              <w:sz w:val="24"/>
              <w:lang w:eastAsia="zh-CN"/>
            </w:rPr>
            <w:t>☐</w:t>
          </w:r>
        </w:sdtContent>
      </w:sdt>
      <w:r w:rsidR="00E72149">
        <w:rPr>
          <w:rFonts w:hint="eastAsia"/>
          <w:sz w:val="24"/>
          <w:lang w:eastAsia="zh-CN"/>
        </w:rPr>
        <w:t>技术资料：</w:t>
      </w:r>
      <w:r w:rsidR="00E72149">
        <w:rPr>
          <w:sz w:val="24"/>
          <w:u w:val="single"/>
          <w:lang w:eastAsia="zh-CN"/>
        </w:rPr>
        <w:t xml:space="preserve">    </w:t>
      </w:r>
      <w:r w:rsidR="00E72149">
        <w:rPr>
          <w:rFonts w:hint="eastAsia"/>
          <w:sz w:val="24"/>
          <w:u w:val="single"/>
          <w:lang w:eastAsia="zh-CN"/>
        </w:rPr>
        <w:t>无</w:t>
      </w:r>
      <w:r w:rsidR="00E72149">
        <w:rPr>
          <w:sz w:val="24"/>
          <w:u w:val="single"/>
          <w:lang w:eastAsia="zh-CN"/>
        </w:rPr>
        <w:t xml:space="preserve">                                                      </w:t>
      </w:r>
    </w:p>
    <w:p w:rsidR="00E72149" w:rsidRDefault="00E72149" w:rsidP="008838DD">
      <w:pPr>
        <w:spacing w:line="360" w:lineRule="auto"/>
        <w:ind w:left="480" w:hangingChars="200" w:hanging="480"/>
        <w:rPr>
          <w:sz w:val="24"/>
          <w:lang w:eastAsia="zh-CN"/>
        </w:rPr>
      </w:pPr>
      <w:r>
        <w:rPr>
          <w:rFonts w:hint="eastAsia"/>
          <w:sz w:val="24"/>
          <w:lang w:eastAsia="zh-CN"/>
        </w:rPr>
        <w:t xml:space="preserve">    5.2除第5.1款约定外，乙方还应根据甲方要求为甲方工作人员以及使用人员进行</w:t>
      </w:r>
      <w:r>
        <w:rPr>
          <w:rFonts w:hint="eastAsia"/>
          <w:sz w:val="24"/>
          <w:lang w:eastAsia="zh-CN"/>
        </w:rPr>
        <w:lastRenderedPageBreak/>
        <w:t>必要的现场免费技术培训，使甲方人员及使用人员能独立使用该产品，完成日常操作。</w:t>
      </w:r>
    </w:p>
    <w:p w:rsidR="00E72149" w:rsidRDefault="00D36337" w:rsidP="00E72149">
      <w:pPr>
        <w:spacing w:line="360" w:lineRule="auto"/>
        <w:rPr>
          <w:sz w:val="24"/>
          <w:lang w:eastAsia="zh-CN"/>
        </w:rPr>
      </w:pPr>
      <w:r>
        <w:rPr>
          <w:rFonts w:hint="eastAsia"/>
          <w:sz w:val="24"/>
          <w:lang w:eastAsia="zh-CN"/>
        </w:rPr>
        <w:t>6</w:t>
      </w:r>
      <w:r w:rsidR="00E72149">
        <w:rPr>
          <w:rFonts w:hint="eastAsia"/>
          <w:sz w:val="24"/>
          <w:lang w:eastAsia="zh-CN"/>
        </w:rPr>
        <w:t>、验收</w:t>
      </w:r>
    </w:p>
    <w:p w:rsidR="00E72149" w:rsidRDefault="00DB79F6" w:rsidP="00E72149">
      <w:pPr>
        <w:spacing w:line="360" w:lineRule="auto"/>
        <w:rPr>
          <w:sz w:val="24"/>
          <w:lang w:eastAsia="zh-CN"/>
        </w:rPr>
      </w:pPr>
      <w:r>
        <w:rPr>
          <w:rFonts w:hint="eastAsia"/>
          <w:sz w:val="24"/>
          <w:lang w:eastAsia="zh-CN"/>
        </w:rPr>
        <w:t xml:space="preserve">   </w:t>
      </w:r>
      <w:r w:rsidR="00D36337">
        <w:rPr>
          <w:rFonts w:hint="eastAsia"/>
          <w:sz w:val="24"/>
          <w:lang w:eastAsia="zh-CN"/>
        </w:rPr>
        <w:t>6</w:t>
      </w:r>
      <w:r w:rsidR="00E72149">
        <w:rPr>
          <w:rFonts w:hint="eastAsia"/>
          <w:sz w:val="24"/>
          <w:lang w:eastAsia="zh-CN"/>
        </w:rPr>
        <w:t>.1货物的货到验收包括：型号、规格、数量、外观质量、及货物包装是否完好。</w:t>
      </w:r>
    </w:p>
    <w:p w:rsidR="00E72149" w:rsidRDefault="00DB79F6" w:rsidP="00DB79F6">
      <w:pPr>
        <w:spacing w:line="360" w:lineRule="auto"/>
        <w:ind w:left="360" w:hangingChars="150" w:hanging="360"/>
        <w:rPr>
          <w:sz w:val="24"/>
          <w:lang w:eastAsia="zh-CN"/>
        </w:rPr>
      </w:pPr>
      <w:r>
        <w:rPr>
          <w:rFonts w:hint="eastAsia"/>
          <w:sz w:val="24"/>
          <w:lang w:eastAsia="zh-CN"/>
        </w:rPr>
        <w:t xml:space="preserve">  </w:t>
      </w:r>
      <w:r w:rsidR="00D36337">
        <w:rPr>
          <w:rFonts w:hint="eastAsia"/>
          <w:sz w:val="24"/>
          <w:lang w:eastAsia="zh-CN"/>
        </w:rPr>
        <w:t>6</w:t>
      </w:r>
      <w:r w:rsidR="00E72149">
        <w:rPr>
          <w:rFonts w:hint="eastAsia"/>
          <w:sz w:val="24"/>
          <w:lang w:eastAsia="zh-CN"/>
        </w:rPr>
        <w:t>.2乙方对一次开箱不合格（产品有质量故障）的产品予以换新，承担一切与之有关的费用。</w:t>
      </w:r>
    </w:p>
    <w:p w:rsidR="00E72149" w:rsidRDefault="00E72149" w:rsidP="00DB79F6">
      <w:pPr>
        <w:spacing w:line="360" w:lineRule="auto"/>
        <w:ind w:left="360" w:hangingChars="150" w:hanging="360"/>
        <w:rPr>
          <w:sz w:val="24"/>
          <w:lang w:eastAsia="zh-CN"/>
        </w:rPr>
      </w:pPr>
      <w:r>
        <w:rPr>
          <w:rFonts w:hint="eastAsia"/>
          <w:sz w:val="24"/>
          <w:lang w:eastAsia="zh-CN"/>
        </w:rPr>
        <w:t xml:space="preserve">   </w:t>
      </w:r>
      <w:r w:rsidR="00D36337">
        <w:rPr>
          <w:rFonts w:hint="eastAsia"/>
          <w:sz w:val="24"/>
          <w:lang w:eastAsia="zh-CN"/>
        </w:rPr>
        <w:t>6</w:t>
      </w:r>
      <w:r>
        <w:rPr>
          <w:rFonts w:hint="eastAsia"/>
          <w:sz w:val="24"/>
          <w:lang w:eastAsia="zh-CN"/>
        </w:rPr>
        <w:t>.</w:t>
      </w:r>
      <w:r w:rsidR="00DB79F6">
        <w:rPr>
          <w:rFonts w:hint="eastAsia"/>
          <w:sz w:val="24"/>
          <w:lang w:eastAsia="zh-CN"/>
        </w:rPr>
        <w:t>3</w:t>
      </w:r>
      <w:r>
        <w:rPr>
          <w:rFonts w:hint="eastAsia"/>
          <w:sz w:val="24"/>
          <w:lang w:eastAsia="zh-CN"/>
        </w:rPr>
        <w:t>调试验收结果经甲方确认后，双方代表必须按规定的验收交接单上的项目对照本合同填好验收结果并签名盖章。</w:t>
      </w:r>
    </w:p>
    <w:p w:rsidR="00E72149" w:rsidRPr="00160967" w:rsidRDefault="00D36337" w:rsidP="00DB79F6">
      <w:pPr>
        <w:spacing w:line="360" w:lineRule="auto"/>
        <w:ind w:leftChars="165" w:left="363"/>
        <w:rPr>
          <w:sz w:val="24"/>
          <w:lang w:eastAsia="zh-CN"/>
        </w:rPr>
      </w:pPr>
      <w:r>
        <w:rPr>
          <w:rFonts w:hint="eastAsia"/>
          <w:sz w:val="24"/>
          <w:lang w:eastAsia="zh-CN"/>
        </w:rPr>
        <w:t>6</w:t>
      </w:r>
      <w:r w:rsidR="00E72149">
        <w:rPr>
          <w:rFonts w:hint="eastAsia"/>
          <w:sz w:val="24"/>
          <w:lang w:eastAsia="zh-CN"/>
        </w:rPr>
        <w:t>.</w:t>
      </w:r>
      <w:r w:rsidR="00DB79F6">
        <w:rPr>
          <w:rFonts w:hint="eastAsia"/>
          <w:sz w:val="24"/>
          <w:lang w:eastAsia="zh-CN"/>
        </w:rPr>
        <w:t>4</w:t>
      </w:r>
      <w:r w:rsidR="00E72149">
        <w:rPr>
          <w:rFonts w:hint="eastAsia"/>
          <w:sz w:val="24"/>
          <w:lang w:eastAsia="zh-CN"/>
        </w:rPr>
        <w:t xml:space="preserve"> 产品无需安装调试的，到货开箱验收合格视为产品验收合格；产品需安装调试的，调试验收合格视为产品验收合格。但无论采取何种验收方式，均不免除乙方按照本合同约定应承担的质量保证责任。</w:t>
      </w:r>
    </w:p>
    <w:p w:rsidR="00E72149" w:rsidRDefault="00D36337" w:rsidP="00E72149">
      <w:pPr>
        <w:spacing w:line="360" w:lineRule="auto"/>
        <w:rPr>
          <w:sz w:val="24"/>
          <w:lang w:eastAsia="zh-CN"/>
        </w:rPr>
      </w:pPr>
      <w:r>
        <w:rPr>
          <w:rFonts w:hint="eastAsia"/>
          <w:sz w:val="24"/>
          <w:lang w:eastAsia="zh-CN"/>
        </w:rPr>
        <w:t>7</w:t>
      </w:r>
      <w:r w:rsidR="00E72149">
        <w:rPr>
          <w:rFonts w:hint="eastAsia"/>
          <w:sz w:val="24"/>
          <w:lang w:eastAsia="zh-CN"/>
        </w:rPr>
        <w:t>、质量保证</w:t>
      </w:r>
    </w:p>
    <w:p w:rsidR="00E72149" w:rsidRDefault="00E72149" w:rsidP="00E72149">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E72149" w:rsidRPr="00160967" w:rsidRDefault="00D36337" w:rsidP="00E72149">
      <w:pPr>
        <w:spacing w:line="360" w:lineRule="auto"/>
        <w:rPr>
          <w:sz w:val="24"/>
          <w:lang w:eastAsia="zh-CN"/>
        </w:rPr>
      </w:pPr>
      <w:r>
        <w:rPr>
          <w:rFonts w:hint="eastAsia"/>
          <w:sz w:val="24"/>
          <w:lang w:eastAsia="zh-CN"/>
        </w:rPr>
        <w:t>8</w:t>
      </w:r>
      <w:r w:rsidR="00E72149">
        <w:rPr>
          <w:rFonts w:hint="eastAsia"/>
          <w:sz w:val="24"/>
          <w:lang w:eastAsia="zh-CN"/>
        </w:rPr>
        <w:t>、违约责任</w:t>
      </w:r>
    </w:p>
    <w:p w:rsidR="00E72149" w:rsidRDefault="00E72149" w:rsidP="00E72149">
      <w:pPr>
        <w:spacing w:line="360" w:lineRule="auto"/>
        <w:ind w:left="240" w:hangingChars="100" w:hanging="240"/>
        <w:rPr>
          <w:sz w:val="24"/>
          <w:lang w:eastAsia="zh-CN"/>
        </w:rPr>
      </w:pPr>
      <w:r>
        <w:rPr>
          <w:rFonts w:hint="eastAsia"/>
          <w:sz w:val="24"/>
          <w:lang w:eastAsia="zh-CN"/>
        </w:rPr>
        <w:t xml:space="preserve">   </w:t>
      </w:r>
      <w:r w:rsidR="00D36337">
        <w:rPr>
          <w:rFonts w:hint="eastAsia"/>
          <w:sz w:val="24"/>
          <w:lang w:eastAsia="zh-CN"/>
        </w:rPr>
        <w:t>8</w:t>
      </w:r>
      <w:r>
        <w:rPr>
          <w:rFonts w:hint="eastAsia"/>
          <w:sz w:val="24"/>
          <w:lang w:eastAsia="zh-CN"/>
        </w:rPr>
        <w:t>.1乙方逾期交货的，每日按照合同总额</w:t>
      </w:r>
      <w:r w:rsidRPr="00D6078D">
        <w:rPr>
          <w:rFonts w:hint="eastAsia"/>
          <w:color w:val="000000" w:themeColor="text1"/>
          <w:sz w:val="24"/>
          <w:lang w:eastAsia="zh-CN"/>
        </w:rPr>
        <w:t>的</w:t>
      </w:r>
      <w:r w:rsidRPr="00D6078D">
        <w:rPr>
          <w:color w:val="000000" w:themeColor="text1"/>
          <w:sz w:val="24"/>
          <w:u w:val="single"/>
          <w:lang w:eastAsia="zh-CN"/>
        </w:rPr>
        <w:t xml:space="preserve"> </w:t>
      </w:r>
      <w:r>
        <w:rPr>
          <w:rFonts w:hint="eastAsia"/>
          <w:color w:val="000000" w:themeColor="text1"/>
          <w:sz w:val="24"/>
          <w:u w:val="single"/>
          <w:lang w:eastAsia="zh-CN"/>
        </w:rPr>
        <w:t>1</w:t>
      </w:r>
      <w:r w:rsidRPr="00D6078D">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E72149" w:rsidRDefault="004E4399" w:rsidP="00E72149">
      <w:pPr>
        <w:spacing w:line="360" w:lineRule="auto"/>
        <w:ind w:left="240" w:hangingChars="100" w:hanging="240"/>
        <w:rPr>
          <w:sz w:val="24"/>
          <w:lang w:eastAsia="zh-CN"/>
        </w:rPr>
      </w:pPr>
      <w:r>
        <w:rPr>
          <w:rFonts w:hint="eastAsia"/>
          <w:sz w:val="24"/>
          <w:lang w:eastAsia="zh-CN"/>
        </w:rPr>
        <w:t xml:space="preserve">  </w:t>
      </w:r>
      <w:r w:rsidR="00D36337">
        <w:rPr>
          <w:rFonts w:hint="eastAsia"/>
          <w:sz w:val="24"/>
          <w:lang w:eastAsia="zh-CN"/>
        </w:rPr>
        <w:t>8</w:t>
      </w:r>
      <w:r w:rsidR="00E72149">
        <w:rPr>
          <w:rFonts w:hint="eastAsia"/>
          <w:sz w:val="24"/>
          <w:lang w:eastAsia="zh-CN"/>
        </w:rPr>
        <w:t>.2 乙方交付的产品经甲方验收不合格的，每次应向甲方支付违约金人民币</w:t>
      </w:r>
      <w:r w:rsidR="00E72149">
        <w:rPr>
          <w:sz w:val="24"/>
          <w:u w:val="single"/>
          <w:lang w:eastAsia="zh-CN"/>
        </w:rPr>
        <w:t xml:space="preserve"> </w:t>
      </w:r>
      <w:r w:rsidR="00E72149">
        <w:rPr>
          <w:rFonts w:hint="eastAsia"/>
          <w:sz w:val="24"/>
          <w:u w:val="single"/>
          <w:lang w:eastAsia="zh-CN"/>
        </w:rPr>
        <w:t>1000</w:t>
      </w:r>
      <w:r w:rsidR="00E72149">
        <w:rPr>
          <w:sz w:val="24"/>
          <w:u w:val="single"/>
          <w:lang w:eastAsia="zh-CN"/>
        </w:rPr>
        <w:t xml:space="preserve">  </w:t>
      </w:r>
      <w:r w:rsidR="00E72149">
        <w:rPr>
          <w:rFonts w:hint="eastAsia"/>
          <w:sz w:val="24"/>
          <w:lang w:eastAsia="zh-CN"/>
        </w:rPr>
        <w:t>元，并应根据甲方要求进行修理、更换或采取其他补救措施。累计</w:t>
      </w:r>
      <w:r w:rsidR="00E72149">
        <w:rPr>
          <w:sz w:val="24"/>
          <w:u w:val="single"/>
          <w:lang w:eastAsia="zh-CN"/>
        </w:rPr>
        <w:t xml:space="preserve">  </w:t>
      </w:r>
      <w:r w:rsidR="00E72149">
        <w:rPr>
          <w:rFonts w:hint="eastAsia"/>
          <w:sz w:val="24"/>
          <w:u w:val="single"/>
          <w:lang w:eastAsia="zh-CN"/>
        </w:rPr>
        <w:t xml:space="preserve">3 </w:t>
      </w:r>
      <w:r w:rsidR="00E72149">
        <w:rPr>
          <w:sz w:val="24"/>
          <w:u w:val="single"/>
          <w:lang w:eastAsia="zh-CN"/>
        </w:rPr>
        <w:t xml:space="preserve"> </w:t>
      </w:r>
      <w:r w:rsidR="00E72149">
        <w:rPr>
          <w:rFonts w:hint="eastAsia"/>
          <w:sz w:val="24"/>
          <w:lang w:eastAsia="zh-CN"/>
        </w:rPr>
        <w:t>次验收不合格的，甲方还有权解除合同、拒绝支付任何费用。</w:t>
      </w:r>
    </w:p>
    <w:p w:rsidR="00E72149" w:rsidRDefault="004E4399" w:rsidP="00E72149">
      <w:pPr>
        <w:spacing w:line="360" w:lineRule="auto"/>
        <w:rPr>
          <w:sz w:val="24"/>
          <w:lang w:eastAsia="zh-CN"/>
        </w:rPr>
      </w:pPr>
      <w:r>
        <w:rPr>
          <w:rFonts w:hint="eastAsia"/>
          <w:sz w:val="24"/>
          <w:lang w:eastAsia="zh-CN"/>
        </w:rPr>
        <w:t xml:space="preserve">  </w:t>
      </w:r>
      <w:r w:rsidR="00D36337">
        <w:rPr>
          <w:rFonts w:hint="eastAsia"/>
          <w:sz w:val="24"/>
          <w:lang w:eastAsia="zh-CN"/>
        </w:rPr>
        <w:t>8</w:t>
      </w:r>
      <w:r w:rsidR="00E72149">
        <w:rPr>
          <w:rFonts w:hint="eastAsia"/>
          <w:sz w:val="24"/>
          <w:lang w:eastAsia="zh-CN"/>
        </w:rPr>
        <w:t>.3 甲方无故逾期付款的，按照银行同期贷款利率标准支付利息。</w:t>
      </w:r>
    </w:p>
    <w:p w:rsidR="00E72149" w:rsidRDefault="00D36337" w:rsidP="004E4399">
      <w:pPr>
        <w:spacing w:line="360" w:lineRule="auto"/>
        <w:ind w:leftChars="111" w:left="244"/>
        <w:rPr>
          <w:sz w:val="24"/>
          <w:lang w:eastAsia="zh-CN"/>
        </w:rPr>
      </w:pPr>
      <w:r>
        <w:rPr>
          <w:rFonts w:hint="eastAsia"/>
          <w:sz w:val="24"/>
          <w:lang w:eastAsia="zh-CN"/>
        </w:rPr>
        <w:t>8</w:t>
      </w:r>
      <w:r w:rsidR="00E72149">
        <w:rPr>
          <w:rFonts w:hint="eastAsia"/>
          <w:sz w:val="24"/>
          <w:lang w:eastAsia="zh-CN"/>
        </w:rPr>
        <w:t>.4 一方的违约行为给对方造成的损失超过本合同约定的违约金数额的，超出部分，违约方应予以赔偿。</w:t>
      </w:r>
    </w:p>
    <w:p w:rsidR="00E72149" w:rsidRPr="0084591A" w:rsidRDefault="00D36337" w:rsidP="004E4399">
      <w:pPr>
        <w:spacing w:line="360" w:lineRule="auto"/>
        <w:rPr>
          <w:sz w:val="24"/>
          <w:lang w:eastAsia="zh-CN"/>
        </w:rPr>
      </w:pPr>
      <w:r>
        <w:rPr>
          <w:rFonts w:hint="eastAsia"/>
          <w:sz w:val="24"/>
          <w:lang w:eastAsia="zh-CN"/>
        </w:rPr>
        <w:t>9</w:t>
      </w:r>
      <w:r w:rsidR="00E02C49">
        <w:rPr>
          <w:rFonts w:hint="eastAsia"/>
          <w:sz w:val="24"/>
          <w:lang w:eastAsia="zh-CN"/>
        </w:rPr>
        <w:t>、</w:t>
      </w:r>
      <w:r w:rsidR="00E72149" w:rsidRPr="0084591A">
        <w:rPr>
          <w:rFonts w:hint="eastAsia"/>
          <w:sz w:val="24"/>
          <w:lang w:eastAsia="zh-CN"/>
        </w:rPr>
        <w:t>律的适用及争议解决方式</w:t>
      </w:r>
    </w:p>
    <w:p w:rsidR="00E72149" w:rsidRPr="0084591A" w:rsidRDefault="00D36337" w:rsidP="00E02C49">
      <w:pPr>
        <w:spacing w:line="360" w:lineRule="auto"/>
        <w:ind w:firstLineChars="100" w:firstLine="240"/>
        <w:rPr>
          <w:sz w:val="24"/>
          <w:lang w:eastAsia="zh-CN"/>
        </w:rPr>
      </w:pPr>
      <w:r>
        <w:rPr>
          <w:rFonts w:hint="eastAsia"/>
          <w:sz w:val="24"/>
          <w:lang w:eastAsia="zh-CN"/>
        </w:rPr>
        <w:t>9</w:t>
      </w:r>
      <w:r w:rsidR="00E02C49">
        <w:rPr>
          <w:rFonts w:hint="eastAsia"/>
          <w:sz w:val="24"/>
          <w:lang w:eastAsia="zh-CN"/>
        </w:rPr>
        <w:t>.1</w:t>
      </w:r>
      <w:r w:rsidR="00E72149" w:rsidRPr="0084591A">
        <w:rPr>
          <w:rFonts w:hint="eastAsia"/>
          <w:sz w:val="24"/>
          <w:lang w:eastAsia="zh-CN"/>
        </w:rPr>
        <w:t>、本合同的效力、解释及履行均适用中华人民共和国法律。</w:t>
      </w:r>
    </w:p>
    <w:p w:rsidR="00E72149" w:rsidRPr="0084591A" w:rsidRDefault="00D36337" w:rsidP="00E02C49">
      <w:pPr>
        <w:spacing w:line="360" w:lineRule="auto"/>
        <w:ind w:leftChars="110" w:left="242"/>
        <w:rPr>
          <w:sz w:val="24"/>
          <w:lang w:eastAsia="zh-CN"/>
        </w:rPr>
      </w:pPr>
      <w:r>
        <w:rPr>
          <w:rFonts w:hint="eastAsia"/>
          <w:sz w:val="24"/>
          <w:lang w:eastAsia="zh-CN"/>
        </w:rPr>
        <w:t>9</w:t>
      </w:r>
      <w:r w:rsidR="00E02C49">
        <w:rPr>
          <w:rFonts w:hint="eastAsia"/>
          <w:sz w:val="24"/>
          <w:lang w:eastAsia="zh-CN"/>
        </w:rPr>
        <w:t>.2</w:t>
      </w:r>
      <w:r w:rsidR="00E72149" w:rsidRPr="0084591A">
        <w:rPr>
          <w:rFonts w:hint="eastAsia"/>
          <w:sz w:val="24"/>
          <w:lang w:eastAsia="zh-CN"/>
        </w:rPr>
        <w:t>、因本合同履行过程中引起的任何争议，双方应及时友好协商解决。协商不成</w:t>
      </w:r>
      <w:r w:rsidR="00E72149" w:rsidRPr="0084591A">
        <w:rPr>
          <w:rFonts w:hint="eastAsia"/>
          <w:sz w:val="24"/>
          <w:lang w:eastAsia="zh-CN"/>
        </w:rPr>
        <w:lastRenderedPageBreak/>
        <w:t>的，向</w:t>
      </w:r>
      <w:r w:rsidR="00E72149">
        <w:rPr>
          <w:rFonts w:hint="eastAsia"/>
          <w:sz w:val="24"/>
          <w:lang w:eastAsia="zh-CN"/>
        </w:rPr>
        <w:t>甲</w:t>
      </w:r>
      <w:r w:rsidR="00E72149" w:rsidRPr="0084591A">
        <w:rPr>
          <w:rFonts w:hint="eastAsia"/>
          <w:sz w:val="24"/>
          <w:lang w:eastAsia="zh-CN"/>
        </w:rPr>
        <w:t>方所在地的人民法院提起诉讼。</w:t>
      </w:r>
    </w:p>
    <w:p w:rsidR="00E72149" w:rsidRPr="0084591A" w:rsidRDefault="00E72149" w:rsidP="00E72149">
      <w:pPr>
        <w:spacing w:line="360" w:lineRule="auto"/>
        <w:rPr>
          <w:sz w:val="24"/>
          <w:lang w:eastAsia="zh-CN"/>
        </w:rPr>
      </w:pPr>
      <w:r w:rsidRPr="0084591A">
        <w:rPr>
          <w:rFonts w:hint="eastAsia"/>
          <w:sz w:val="24"/>
          <w:lang w:eastAsia="zh-CN"/>
        </w:rPr>
        <w:t>1</w:t>
      </w:r>
      <w:r w:rsidR="00D36337">
        <w:rPr>
          <w:rFonts w:hint="eastAsia"/>
          <w:sz w:val="24"/>
          <w:lang w:eastAsia="zh-CN"/>
        </w:rPr>
        <w:t>0</w:t>
      </w:r>
      <w:r w:rsidRPr="0084591A">
        <w:rPr>
          <w:rFonts w:hint="eastAsia"/>
          <w:sz w:val="24"/>
          <w:lang w:eastAsia="zh-CN"/>
        </w:rPr>
        <w:t xml:space="preserve">、 合同变更与解除： </w:t>
      </w:r>
    </w:p>
    <w:p w:rsidR="00E72149" w:rsidRPr="0084591A" w:rsidRDefault="00E72149" w:rsidP="00E72149">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E72149" w:rsidRDefault="00E72149" w:rsidP="00E72149">
      <w:pPr>
        <w:spacing w:line="360" w:lineRule="auto"/>
        <w:rPr>
          <w:sz w:val="24"/>
          <w:lang w:eastAsia="zh-CN"/>
        </w:rPr>
      </w:pPr>
      <w:r>
        <w:rPr>
          <w:rFonts w:hint="eastAsia"/>
          <w:sz w:val="24"/>
          <w:lang w:eastAsia="zh-CN"/>
        </w:rPr>
        <w:t>1</w:t>
      </w:r>
      <w:r w:rsidR="00D36337">
        <w:rPr>
          <w:rFonts w:hint="eastAsia"/>
          <w:sz w:val="24"/>
          <w:lang w:eastAsia="zh-CN"/>
        </w:rPr>
        <w:t>1</w:t>
      </w:r>
      <w:r>
        <w:rPr>
          <w:rFonts w:hint="eastAsia"/>
          <w:sz w:val="24"/>
          <w:lang w:eastAsia="zh-CN"/>
        </w:rPr>
        <w:t>、通知</w:t>
      </w:r>
    </w:p>
    <w:p w:rsidR="00E72149" w:rsidRPr="00160967" w:rsidRDefault="00E72149" w:rsidP="00E72149">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E72149" w:rsidRDefault="00E72149" w:rsidP="008838DD">
      <w:pPr>
        <w:spacing w:line="360" w:lineRule="auto"/>
        <w:rPr>
          <w:sz w:val="24"/>
          <w:lang w:eastAsia="zh-CN"/>
        </w:rPr>
      </w:pPr>
      <w:r>
        <w:rPr>
          <w:rFonts w:hint="eastAsia"/>
          <w:sz w:val="24"/>
          <w:lang w:eastAsia="zh-CN"/>
        </w:rPr>
        <w:t>1</w:t>
      </w:r>
      <w:r w:rsidR="00D36337">
        <w:rPr>
          <w:rFonts w:hint="eastAsia"/>
          <w:sz w:val="24"/>
          <w:lang w:eastAsia="zh-CN"/>
        </w:rPr>
        <w:t>2</w:t>
      </w:r>
      <w:r>
        <w:rPr>
          <w:rFonts w:hint="eastAsia"/>
          <w:sz w:val="24"/>
          <w:lang w:eastAsia="zh-CN"/>
        </w:rPr>
        <w:t>、本合同一式六份，经双方签订后生效，甲方执五份、乙方执一份，具有同等效力。</w:t>
      </w:r>
    </w:p>
    <w:p w:rsidR="008838DD" w:rsidRPr="008838DD" w:rsidRDefault="008838DD" w:rsidP="008838DD">
      <w:pPr>
        <w:pStyle w:val="1"/>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E72149" w:rsidTr="00A8288F">
        <w:trPr>
          <w:jc w:val="center"/>
        </w:trPr>
        <w:tc>
          <w:tcPr>
            <w:tcW w:w="4960" w:type="dxa"/>
            <w:vAlign w:val="center"/>
          </w:tcPr>
          <w:p w:rsidR="00E72149" w:rsidRDefault="00E72149" w:rsidP="00E02C49">
            <w:pPr>
              <w:spacing w:line="360" w:lineRule="auto"/>
              <w:ind w:leftChars="144" w:left="317"/>
              <w:rPr>
                <w:sz w:val="24"/>
                <w:lang w:eastAsia="zh-CN"/>
              </w:rPr>
            </w:pPr>
            <w:r>
              <w:rPr>
                <w:rFonts w:hint="eastAsia"/>
                <w:sz w:val="24"/>
                <w:lang w:eastAsia="zh-CN"/>
              </w:rPr>
              <w:t>甲方：</w:t>
            </w:r>
            <w:r w:rsidR="00DB79F6">
              <w:rPr>
                <w:sz w:val="24"/>
                <w:lang w:eastAsia="zh-CN"/>
              </w:rPr>
              <w:t xml:space="preserve"> </w:t>
            </w:r>
          </w:p>
        </w:tc>
        <w:tc>
          <w:tcPr>
            <w:tcW w:w="4821" w:type="dxa"/>
            <w:vAlign w:val="center"/>
          </w:tcPr>
          <w:p w:rsidR="00E72149" w:rsidRPr="006C58FD" w:rsidRDefault="00E72149" w:rsidP="00DB79F6">
            <w:pPr>
              <w:spacing w:line="360" w:lineRule="auto"/>
              <w:rPr>
                <w:sz w:val="24"/>
                <w:lang w:eastAsia="zh-CN"/>
              </w:rPr>
            </w:pPr>
            <w:r w:rsidRPr="006C58FD">
              <w:rPr>
                <w:rFonts w:hint="eastAsia"/>
                <w:sz w:val="24"/>
                <w:lang w:eastAsia="zh-CN"/>
              </w:rPr>
              <w:t>乙方：</w:t>
            </w:r>
            <w:r w:rsidR="00DB79F6" w:rsidRPr="006C58FD">
              <w:rPr>
                <w:sz w:val="24"/>
                <w:lang w:eastAsia="zh-CN"/>
              </w:rPr>
              <w:t xml:space="preserve"> </w:t>
            </w:r>
          </w:p>
        </w:tc>
      </w:tr>
      <w:tr w:rsidR="00E72149" w:rsidTr="00A8288F">
        <w:trPr>
          <w:jc w:val="center"/>
        </w:trPr>
        <w:tc>
          <w:tcPr>
            <w:tcW w:w="4960" w:type="dxa"/>
            <w:vAlign w:val="center"/>
          </w:tcPr>
          <w:p w:rsidR="00E72149" w:rsidRDefault="00E72149" w:rsidP="00E02C49">
            <w:pPr>
              <w:spacing w:line="360" w:lineRule="auto"/>
              <w:ind w:firstLineChars="132" w:firstLine="317"/>
              <w:rPr>
                <w:sz w:val="24"/>
                <w:lang w:eastAsia="zh-CN"/>
              </w:rPr>
            </w:pPr>
            <w:r>
              <w:rPr>
                <w:rFonts w:hint="eastAsia"/>
                <w:sz w:val="24"/>
                <w:lang w:eastAsia="zh-CN"/>
              </w:rPr>
              <w:t>联系地址：</w:t>
            </w:r>
          </w:p>
        </w:tc>
        <w:tc>
          <w:tcPr>
            <w:tcW w:w="4821" w:type="dxa"/>
            <w:vAlign w:val="center"/>
          </w:tcPr>
          <w:p w:rsidR="00E72149" w:rsidRPr="006C58FD" w:rsidRDefault="00E72149" w:rsidP="00DB79F6">
            <w:pPr>
              <w:spacing w:line="360" w:lineRule="auto"/>
              <w:rPr>
                <w:sz w:val="24"/>
                <w:lang w:eastAsia="zh-CN"/>
              </w:rPr>
            </w:pPr>
            <w:r w:rsidRPr="006C58FD">
              <w:rPr>
                <w:rFonts w:hint="eastAsia"/>
                <w:sz w:val="24"/>
                <w:lang w:eastAsia="zh-CN"/>
              </w:rPr>
              <w:t>联系地址：</w:t>
            </w:r>
            <w:r w:rsidR="00DB79F6" w:rsidRPr="006C58FD">
              <w:rPr>
                <w:sz w:val="24"/>
                <w:lang w:eastAsia="zh-CN"/>
              </w:rPr>
              <w:t xml:space="preserve"> </w:t>
            </w:r>
          </w:p>
        </w:tc>
      </w:tr>
    </w:tbl>
    <w:p w:rsidR="00E72149" w:rsidRDefault="00E72149" w:rsidP="00E72149">
      <w:pPr>
        <w:spacing w:line="20" w:lineRule="exact"/>
        <w:rPr>
          <w:sz w:val="24"/>
        </w:rPr>
      </w:pPr>
    </w:p>
    <w:p w:rsidR="00E72149" w:rsidRDefault="00E72149" w:rsidP="00E72149">
      <w:pPr>
        <w:spacing w:line="20" w:lineRule="exact"/>
        <w:rPr>
          <w:sz w:val="24"/>
        </w:rPr>
      </w:pPr>
    </w:p>
    <w:p w:rsidR="00E72149" w:rsidRDefault="00E72149" w:rsidP="003349D6">
      <w:pPr>
        <w:pStyle w:val="a4"/>
        <w:spacing w:before="106"/>
        <w:rPr>
          <w:lang w:eastAsia="zh-CN"/>
        </w:rPr>
      </w:pPr>
    </w:p>
    <w:p w:rsidR="009D5E7F" w:rsidRDefault="009D5E7F" w:rsidP="003349D6">
      <w:pPr>
        <w:jc w:val="both"/>
        <w:rPr>
          <w:rFonts w:asciiTheme="minorEastAsia" w:eastAsiaTheme="minorEastAsia" w:hAnsiTheme="minorEastAsia"/>
          <w:sz w:val="28"/>
          <w:szCs w:val="28"/>
          <w:lang w:eastAsia="zh-CN"/>
        </w:rPr>
      </w:pPr>
    </w:p>
    <w:p w:rsidR="00251328" w:rsidRDefault="00251328" w:rsidP="003349D6">
      <w:pPr>
        <w:jc w:val="both"/>
        <w:rPr>
          <w:rFonts w:asciiTheme="minorEastAsia" w:eastAsiaTheme="minorEastAsia" w:hAnsiTheme="minorEastAsia"/>
          <w:sz w:val="28"/>
          <w:szCs w:val="28"/>
          <w:lang w:eastAsia="zh-CN"/>
        </w:rPr>
      </w:pPr>
    </w:p>
    <w:p w:rsidR="00251328" w:rsidRDefault="00251328" w:rsidP="003349D6">
      <w:pPr>
        <w:jc w:val="both"/>
        <w:rPr>
          <w:rFonts w:asciiTheme="minorEastAsia" w:eastAsiaTheme="minorEastAsia" w:hAnsiTheme="minorEastAsia"/>
          <w:sz w:val="28"/>
          <w:szCs w:val="28"/>
          <w:lang w:eastAsia="zh-CN"/>
        </w:rPr>
      </w:pPr>
    </w:p>
    <w:p w:rsidR="00251328" w:rsidRDefault="00251328" w:rsidP="003349D6">
      <w:pPr>
        <w:jc w:val="both"/>
        <w:rPr>
          <w:rFonts w:asciiTheme="minorEastAsia" w:eastAsiaTheme="minorEastAsia" w:hAnsiTheme="minorEastAsia"/>
          <w:sz w:val="28"/>
          <w:szCs w:val="28"/>
          <w:lang w:eastAsia="zh-CN"/>
        </w:rPr>
      </w:pPr>
    </w:p>
    <w:p w:rsidR="00251328" w:rsidRDefault="00251328" w:rsidP="003349D6">
      <w:pPr>
        <w:jc w:val="both"/>
        <w:rPr>
          <w:rFonts w:asciiTheme="minorEastAsia" w:eastAsiaTheme="minorEastAsia" w:hAnsiTheme="minorEastAsia"/>
          <w:sz w:val="28"/>
          <w:szCs w:val="28"/>
          <w:lang w:eastAsia="zh-CN"/>
        </w:rPr>
      </w:pPr>
    </w:p>
    <w:p w:rsidR="00D71D70" w:rsidRDefault="00D71D70" w:rsidP="00D71D70">
      <w:pPr>
        <w:pStyle w:val="1"/>
      </w:pPr>
    </w:p>
    <w:p w:rsidR="00D71D70" w:rsidRDefault="00D71D70" w:rsidP="00D71D70">
      <w:pPr>
        <w:pStyle w:val="1"/>
      </w:pPr>
    </w:p>
    <w:p w:rsidR="00D71D70" w:rsidRDefault="00D71D70" w:rsidP="00D71D70">
      <w:pPr>
        <w:pStyle w:val="1"/>
      </w:pPr>
    </w:p>
    <w:p w:rsidR="003349D6" w:rsidRPr="00FD2D15" w:rsidRDefault="00E244BD" w:rsidP="003349D6">
      <w:pPr>
        <w:jc w:val="both"/>
        <w:rPr>
          <w:rFonts w:asciiTheme="minorEastAsia" w:eastAsiaTheme="minorEastAsia" w:hAnsiTheme="minorEastAsia"/>
          <w:sz w:val="28"/>
          <w:szCs w:val="28"/>
          <w:lang w:eastAsia="zh-CN"/>
        </w:rPr>
      </w:pPr>
      <w:r w:rsidRPr="00FD2D15">
        <w:rPr>
          <w:rFonts w:asciiTheme="minorEastAsia" w:eastAsiaTheme="minorEastAsia" w:hAnsiTheme="minorEastAsia" w:hint="eastAsia"/>
          <w:sz w:val="28"/>
          <w:szCs w:val="28"/>
          <w:lang w:eastAsia="zh-CN"/>
        </w:rPr>
        <w:lastRenderedPageBreak/>
        <w:t>附件</w:t>
      </w:r>
      <w:r w:rsidR="00316F3E">
        <w:rPr>
          <w:rFonts w:asciiTheme="minorEastAsia" w:eastAsiaTheme="minorEastAsia" w:hAnsiTheme="minorEastAsia" w:hint="eastAsia"/>
          <w:sz w:val="28"/>
          <w:szCs w:val="28"/>
          <w:lang w:eastAsia="zh-CN"/>
        </w:rPr>
        <w:t>二</w:t>
      </w:r>
      <w:r w:rsidRPr="00FD2D15">
        <w:rPr>
          <w:rFonts w:asciiTheme="minorEastAsia" w:eastAsiaTheme="minorEastAsia" w:hAnsiTheme="minorEastAsia" w:hint="eastAsia"/>
          <w:sz w:val="28"/>
          <w:szCs w:val="28"/>
          <w:lang w:eastAsia="zh-CN"/>
        </w:rPr>
        <w:t>：</w:t>
      </w:r>
      <w:r w:rsidRPr="00FD2D15">
        <w:rPr>
          <w:rFonts w:asciiTheme="minorEastAsia" w:eastAsiaTheme="minorEastAsia" w:hAnsiTheme="minorEastAsia" w:cs="黑体" w:hint="eastAsia"/>
          <w:color w:val="000000"/>
          <w:sz w:val="28"/>
          <w:szCs w:val="28"/>
          <w:lang w:eastAsia="zh-CN"/>
        </w:rPr>
        <w:t>参选报价表</w:t>
      </w: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t>参选报价表</w:t>
      </w:r>
    </w:p>
    <w:p w:rsidR="00E244BD" w:rsidRDefault="00E244BD" w:rsidP="00E244BD">
      <w:pPr>
        <w:snapToGrid w:val="0"/>
        <w:spacing w:line="400" w:lineRule="exact"/>
        <w:rPr>
          <w:sz w:val="28"/>
          <w:szCs w:val="28"/>
          <w:lang w:eastAsia="zh-CN"/>
        </w:rPr>
      </w:pPr>
    </w:p>
    <w:p w:rsidR="00E244BD" w:rsidRDefault="00A60EB0" w:rsidP="00E244BD">
      <w:pPr>
        <w:snapToGrid w:val="0"/>
        <w:spacing w:line="400" w:lineRule="exact"/>
        <w:rPr>
          <w:sz w:val="28"/>
          <w:szCs w:val="28"/>
          <w:lang w:eastAsia="zh-CN"/>
        </w:rPr>
      </w:pPr>
      <w:r>
        <w:rPr>
          <w:rFonts w:hint="eastAsia"/>
          <w:sz w:val="28"/>
          <w:szCs w:val="28"/>
          <w:lang w:eastAsia="zh-CN"/>
        </w:rPr>
        <w:t>福建福海创石油化工有限公司</w:t>
      </w:r>
      <w:r w:rsidR="00E244BD">
        <w:rPr>
          <w:rFonts w:hint="eastAsia"/>
          <w:sz w:val="28"/>
          <w:szCs w:val="28"/>
          <w:lang w:eastAsia="zh-CN"/>
        </w:rPr>
        <w:t>：</w:t>
      </w:r>
    </w:p>
    <w:p w:rsidR="00E244BD" w:rsidRDefault="00E244BD" w:rsidP="0053489B">
      <w:pPr>
        <w:spacing w:line="460" w:lineRule="exact"/>
        <w:ind w:firstLineChars="200" w:firstLine="560"/>
        <w:rPr>
          <w:sz w:val="28"/>
          <w:szCs w:val="28"/>
          <w:lang w:eastAsia="zh-CN"/>
        </w:rPr>
      </w:pPr>
      <w:r w:rsidRPr="0053489B">
        <w:rPr>
          <w:rFonts w:hint="eastAsia"/>
          <w:sz w:val="28"/>
          <w:szCs w:val="28"/>
          <w:lang w:eastAsia="zh-CN"/>
        </w:rPr>
        <w:t>贵公司《</w:t>
      </w:r>
      <w:r w:rsidR="00D36337" w:rsidRPr="00D36337">
        <w:rPr>
          <w:rFonts w:ascii="微软雅黑" w:hint="eastAsia"/>
          <w:sz w:val="28"/>
          <w:szCs w:val="28"/>
          <w:lang w:eastAsia="zh-CN"/>
        </w:rPr>
        <w:t>易制毒、易制爆化学试剂</w:t>
      </w:r>
      <w:r w:rsidR="00D71D70" w:rsidRPr="00E02C49">
        <w:rPr>
          <w:rFonts w:ascii="微软雅黑" w:hint="eastAsia"/>
          <w:sz w:val="28"/>
          <w:szCs w:val="28"/>
          <w:lang w:eastAsia="zh-CN"/>
        </w:rPr>
        <w:t>采购</w:t>
      </w:r>
      <w:r w:rsidRPr="0053489B">
        <w:rPr>
          <w:rFonts w:asciiTheme="minorEastAsia" w:eastAsiaTheme="minorEastAsia" w:hAnsiTheme="minorEastAsia" w:hint="eastAsia"/>
          <w:sz w:val="28"/>
          <w:szCs w:val="28"/>
          <w:lang w:eastAsia="zh-CN"/>
        </w:rPr>
        <w:t>》</w:t>
      </w:r>
      <w:r w:rsidRPr="0053489B">
        <w:rPr>
          <w:rFonts w:hint="eastAsia"/>
          <w:sz w:val="28"/>
          <w:szCs w:val="28"/>
          <w:lang w:eastAsia="zh-CN"/>
        </w:rPr>
        <w:t>我公司已阅知并完全同意，承诺此次报价真实、有效。同时承诺，中选后认真履行中标义务，提供优质服务。现将本公司有关报价及说明如下：</w:t>
      </w:r>
    </w:p>
    <w:p w:rsidR="00B752CE" w:rsidRPr="00B752CE" w:rsidRDefault="00B752CE" w:rsidP="00B752CE">
      <w:pPr>
        <w:pStyle w:val="1"/>
        <w:rPr>
          <w:sz w:val="28"/>
          <w:szCs w:val="28"/>
        </w:rPr>
      </w:pPr>
      <w:r w:rsidRPr="00B752CE">
        <w:rPr>
          <w:sz w:val="28"/>
          <w:szCs w:val="28"/>
        </w:rPr>
        <w:t>参</w:t>
      </w:r>
      <w:r w:rsidRPr="00B752CE">
        <w:rPr>
          <w:spacing w:val="4"/>
          <w:sz w:val="28"/>
          <w:szCs w:val="28"/>
        </w:rPr>
        <w:t>选文件</w:t>
      </w:r>
      <w:r w:rsidRPr="00B752CE">
        <w:rPr>
          <w:rFonts w:hint="eastAsia"/>
          <w:spacing w:val="4"/>
          <w:sz w:val="28"/>
          <w:szCs w:val="28"/>
        </w:rPr>
        <w:t>盖章扫描后发至福海创指定报价邮箱：</w:t>
      </w:r>
      <w:hyperlink r:id="rId11" w:history="1">
        <w:r w:rsidRPr="00B752CE">
          <w:rPr>
            <w:rStyle w:val="ae"/>
            <w:rFonts w:hint="eastAsia"/>
            <w:spacing w:val="4"/>
            <w:sz w:val="28"/>
            <w:szCs w:val="28"/>
          </w:rPr>
          <w:t>fhcpec@fjpec.com.cn</w:t>
        </w:r>
      </w:hyperlink>
      <w:r w:rsidRPr="00B752CE">
        <w:rPr>
          <w:spacing w:val="4"/>
          <w:sz w:val="28"/>
          <w:szCs w:val="28"/>
        </w:rPr>
        <w:t xml:space="preserve"> </w:t>
      </w:r>
    </w:p>
    <w:tbl>
      <w:tblPr>
        <w:tblStyle w:val="ab"/>
        <w:tblW w:w="9464" w:type="dxa"/>
        <w:tblLayout w:type="fixed"/>
        <w:tblLook w:val="04A0"/>
      </w:tblPr>
      <w:tblGrid>
        <w:gridCol w:w="820"/>
        <w:gridCol w:w="1280"/>
        <w:gridCol w:w="2418"/>
        <w:gridCol w:w="959"/>
        <w:gridCol w:w="747"/>
        <w:gridCol w:w="1138"/>
        <w:gridCol w:w="685"/>
        <w:gridCol w:w="1417"/>
      </w:tblGrid>
      <w:tr w:rsidR="00D36337" w:rsidTr="00D36337">
        <w:trPr>
          <w:trHeight w:val="441"/>
        </w:trPr>
        <w:tc>
          <w:tcPr>
            <w:tcW w:w="820" w:type="dxa"/>
          </w:tcPr>
          <w:p w:rsidR="00D36337" w:rsidRPr="007E6F64" w:rsidRDefault="00D36337" w:rsidP="00343548">
            <w:pPr>
              <w:pStyle w:val="1"/>
              <w:jc w:val="center"/>
              <w:rPr>
                <w:sz w:val="21"/>
                <w:szCs w:val="21"/>
              </w:rPr>
            </w:pPr>
            <w:r w:rsidRPr="007E6F64">
              <w:rPr>
                <w:rFonts w:hint="eastAsia"/>
                <w:sz w:val="21"/>
                <w:szCs w:val="21"/>
              </w:rPr>
              <w:t>序号</w:t>
            </w:r>
          </w:p>
        </w:tc>
        <w:tc>
          <w:tcPr>
            <w:tcW w:w="1280" w:type="dxa"/>
          </w:tcPr>
          <w:p w:rsidR="00D36337" w:rsidRPr="007E6F64" w:rsidRDefault="00D36337" w:rsidP="00343548">
            <w:pPr>
              <w:pStyle w:val="1"/>
              <w:jc w:val="center"/>
              <w:rPr>
                <w:sz w:val="21"/>
                <w:szCs w:val="21"/>
              </w:rPr>
            </w:pPr>
            <w:r w:rsidRPr="007E6F64">
              <w:rPr>
                <w:rFonts w:hint="eastAsia"/>
                <w:sz w:val="21"/>
                <w:szCs w:val="21"/>
              </w:rPr>
              <w:t>物品名称</w:t>
            </w:r>
          </w:p>
        </w:tc>
        <w:tc>
          <w:tcPr>
            <w:tcW w:w="2418" w:type="dxa"/>
          </w:tcPr>
          <w:p w:rsidR="00D36337" w:rsidRPr="007E6F64" w:rsidRDefault="00D36337" w:rsidP="00343548">
            <w:pPr>
              <w:pStyle w:val="1"/>
              <w:jc w:val="center"/>
              <w:rPr>
                <w:sz w:val="21"/>
                <w:szCs w:val="21"/>
              </w:rPr>
            </w:pPr>
            <w:r w:rsidRPr="007E6F64">
              <w:rPr>
                <w:rFonts w:hint="eastAsia"/>
                <w:sz w:val="21"/>
                <w:szCs w:val="21"/>
              </w:rPr>
              <w:t>规格</w:t>
            </w:r>
          </w:p>
        </w:tc>
        <w:tc>
          <w:tcPr>
            <w:tcW w:w="959" w:type="dxa"/>
          </w:tcPr>
          <w:p w:rsidR="00D36337" w:rsidRPr="007E6F64" w:rsidRDefault="00D36337" w:rsidP="00343548">
            <w:pPr>
              <w:pStyle w:val="1"/>
              <w:jc w:val="center"/>
              <w:rPr>
                <w:sz w:val="21"/>
                <w:szCs w:val="21"/>
              </w:rPr>
            </w:pPr>
            <w:r>
              <w:rPr>
                <w:rFonts w:hint="eastAsia"/>
                <w:sz w:val="21"/>
                <w:szCs w:val="21"/>
              </w:rPr>
              <w:t>数量</w:t>
            </w:r>
          </w:p>
        </w:tc>
        <w:tc>
          <w:tcPr>
            <w:tcW w:w="747" w:type="dxa"/>
          </w:tcPr>
          <w:p w:rsidR="00D36337" w:rsidRPr="007E6F64" w:rsidRDefault="00D36337" w:rsidP="00343548">
            <w:pPr>
              <w:pStyle w:val="1"/>
              <w:jc w:val="center"/>
              <w:rPr>
                <w:sz w:val="21"/>
                <w:szCs w:val="21"/>
              </w:rPr>
            </w:pPr>
            <w:r>
              <w:rPr>
                <w:rFonts w:hint="eastAsia"/>
                <w:sz w:val="21"/>
                <w:szCs w:val="21"/>
              </w:rPr>
              <w:t>单位</w:t>
            </w:r>
          </w:p>
        </w:tc>
        <w:tc>
          <w:tcPr>
            <w:tcW w:w="1138" w:type="dxa"/>
          </w:tcPr>
          <w:p w:rsidR="00D36337" w:rsidRPr="007E6F64" w:rsidRDefault="00D36337" w:rsidP="00343548">
            <w:pPr>
              <w:pStyle w:val="1"/>
              <w:jc w:val="center"/>
              <w:rPr>
                <w:sz w:val="21"/>
                <w:szCs w:val="21"/>
              </w:rPr>
            </w:pPr>
            <w:r>
              <w:rPr>
                <w:rFonts w:hint="eastAsia"/>
                <w:sz w:val="21"/>
                <w:szCs w:val="21"/>
              </w:rPr>
              <w:t>含税</w:t>
            </w:r>
            <w:r w:rsidRPr="007E6F64">
              <w:rPr>
                <w:rFonts w:hint="eastAsia"/>
                <w:sz w:val="21"/>
                <w:szCs w:val="21"/>
              </w:rPr>
              <w:t>单价</w:t>
            </w:r>
          </w:p>
        </w:tc>
        <w:tc>
          <w:tcPr>
            <w:tcW w:w="685" w:type="dxa"/>
          </w:tcPr>
          <w:p w:rsidR="00D36337" w:rsidRPr="007E6F64" w:rsidRDefault="00D36337" w:rsidP="00343548">
            <w:pPr>
              <w:pStyle w:val="1"/>
              <w:jc w:val="center"/>
              <w:rPr>
                <w:sz w:val="21"/>
                <w:szCs w:val="21"/>
              </w:rPr>
            </w:pPr>
            <w:r>
              <w:rPr>
                <w:rFonts w:hint="eastAsia"/>
                <w:sz w:val="21"/>
                <w:szCs w:val="21"/>
              </w:rPr>
              <w:t>小计</w:t>
            </w:r>
          </w:p>
        </w:tc>
        <w:tc>
          <w:tcPr>
            <w:tcW w:w="1417" w:type="dxa"/>
          </w:tcPr>
          <w:p w:rsidR="00D36337" w:rsidRPr="007E6F64" w:rsidRDefault="00D36337" w:rsidP="00343548">
            <w:pPr>
              <w:pStyle w:val="1"/>
              <w:jc w:val="center"/>
              <w:rPr>
                <w:sz w:val="21"/>
                <w:szCs w:val="21"/>
              </w:rPr>
            </w:pPr>
            <w:r w:rsidRPr="007E6F64">
              <w:rPr>
                <w:rFonts w:hint="eastAsia"/>
                <w:sz w:val="21"/>
                <w:szCs w:val="21"/>
              </w:rPr>
              <w:t>备注</w:t>
            </w:r>
          </w:p>
        </w:tc>
      </w:tr>
      <w:tr w:rsidR="00D36337" w:rsidTr="00D36337">
        <w:trPr>
          <w:trHeight w:val="560"/>
        </w:trPr>
        <w:tc>
          <w:tcPr>
            <w:tcW w:w="820" w:type="dxa"/>
          </w:tcPr>
          <w:p w:rsidR="00D36337" w:rsidRPr="00D36337" w:rsidRDefault="00D36337" w:rsidP="00343548">
            <w:pPr>
              <w:pStyle w:val="1"/>
              <w:jc w:val="center"/>
              <w:rPr>
                <w:color w:val="000000" w:themeColor="text1"/>
                <w:sz w:val="21"/>
                <w:szCs w:val="21"/>
              </w:rPr>
            </w:pPr>
            <w:r w:rsidRPr="00D36337">
              <w:rPr>
                <w:rFonts w:hint="eastAsia"/>
                <w:color w:val="000000" w:themeColor="text1"/>
                <w:sz w:val="21"/>
                <w:szCs w:val="21"/>
              </w:rPr>
              <w:t>1</w:t>
            </w:r>
          </w:p>
        </w:tc>
        <w:tc>
          <w:tcPr>
            <w:tcW w:w="1280" w:type="dxa"/>
          </w:tcPr>
          <w:p w:rsidR="00D36337" w:rsidRPr="00D36337" w:rsidRDefault="00D36337" w:rsidP="00343548">
            <w:pPr>
              <w:pStyle w:val="1"/>
              <w:jc w:val="center"/>
              <w:rPr>
                <w:color w:val="000000" w:themeColor="text1"/>
                <w:sz w:val="21"/>
                <w:szCs w:val="21"/>
              </w:rPr>
            </w:pPr>
            <w:r w:rsidRPr="00D36337">
              <w:rPr>
                <w:rFonts w:ascii="inherit" w:hAnsi="inherit" w:cs="宋体"/>
                <w:color w:val="000000" w:themeColor="text1"/>
                <w:sz w:val="18"/>
                <w:lang w:eastAsia="en-US"/>
              </w:rPr>
              <w:t>硫酸</w:t>
            </w:r>
          </w:p>
        </w:tc>
        <w:tc>
          <w:tcPr>
            <w:tcW w:w="2418" w:type="dxa"/>
          </w:tcPr>
          <w:p w:rsidR="00D36337" w:rsidRPr="00D36337" w:rsidRDefault="00D36337" w:rsidP="00343548">
            <w:pPr>
              <w:pStyle w:val="1"/>
              <w:rPr>
                <w:color w:val="000000" w:themeColor="text1"/>
                <w:sz w:val="21"/>
                <w:szCs w:val="21"/>
              </w:rPr>
            </w:pPr>
            <w:r w:rsidRPr="00D36337">
              <w:rPr>
                <w:rFonts w:ascii="inherit" w:hAnsi="inherit" w:cs="宋体"/>
                <w:color w:val="000000" w:themeColor="text1"/>
                <w:sz w:val="18"/>
                <w:lang w:eastAsia="en-US"/>
              </w:rPr>
              <w:t>500ml/</w:t>
            </w:r>
            <w:r w:rsidRPr="00D36337">
              <w:rPr>
                <w:rFonts w:ascii="inherit" w:hAnsi="inherit" w:cs="宋体"/>
                <w:color w:val="000000" w:themeColor="text1"/>
                <w:sz w:val="18"/>
                <w:lang w:eastAsia="en-US"/>
              </w:rPr>
              <w:t>瓶，</w:t>
            </w:r>
            <w:r w:rsidRPr="00D36337">
              <w:rPr>
                <w:rFonts w:ascii="inherit" w:hAnsi="inherit" w:cs="宋体"/>
                <w:color w:val="000000" w:themeColor="text1"/>
                <w:sz w:val="18"/>
                <w:lang w:eastAsia="en-US"/>
              </w:rPr>
              <w:t>AR</w:t>
            </w:r>
            <w:r w:rsidRPr="00D36337">
              <w:rPr>
                <w:rFonts w:ascii="inherit" w:hAnsi="inherit" w:cs="宋体"/>
                <w:color w:val="000000" w:themeColor="text1"/>
                <w:sz w:val="18"/>
                <w:lang w:eastAsia="en-US"/>
              </w:rPr>
              <w:t>，国药</w:t>
            </w:r>
          </w:p>
        </w:tc>
        <w:tc>
          <w:tcPr>
            <w:tcW w:w="959" w:type="dxa"/>
          </w:tcPr>
          <w:p w:rsidR="00D36337" w:rsidRPr="00D36337" w:rsidRDefault="00D36337" w:rsidP="00343548">
            <w:pPr>
              <w:pStyle w:val="1"/>
              <w:jc w:val="center"/>
              <w:rPr>
                <w:color w:val="000000" w:themeColor="text1"/>
                <w:sz w:val="21"/>
                <w:szCs w:val="21"/>
              </w:rPr>
            </w:pPr>
            <w:r w:rsidRPr="00D36337">
              <w:rPr>
                <w:rFonts w:ascii="inherit" w:hAnsi="inherit" w:cs="宋体"/>
                <w:color w:val="000000" w:themeColor="text1"/>
                <w:sz w:val="18"/>
                <w:lang w:eastAsia="en-US"/>
              </w:rPr>
              <w:t>100</w:t>
            </w:r>
          </w:p>
        </w:tc>
        <w:tc>
          <w:tcPr>
            <w:tcW w:w="747" w:type="dxa"/>
          </w:tcPr>
          <w:p w:rsidR="00D36337" w:rsidRDefault="00D36337" w:rsidP="00343548">
            <w:pPr>
              <w:pStyle w:val="1"/>
              <w:jc w:val="center"/>
              <w:rPr>
                <w:sz w:val="21"/>
                <w:szCs w:val="21"/>
              </w:rPr>
            </w:pPr>
            <w:r>
              <w:rPr>
                <w:rFonts w:hint="eastAsia"/>
                <w:sz w:val="21"/>
                <w:szCs w:val="21"/>
              </w:rPr>
              <w:t>瓶</w:t>
            </w:r>
          </w:p>
        </w:tc>
        <w:tc>
          <w:tcPr>
            <w:tcW w:w="1138" w:type="dxa"/>
          </w:tcPr>
          <w:p w:rsidR="00D36337" w:rsidRDefault="00D36337" w:rsidP="00343548">
            <w:pPr>
              <w:pStyle w:val="1"/>
              <w:jc w:val="center"/>
              <w:rPr>
                <w:sz w:val="21"/>
                <w:szCs w:val="21"/>
              </w:rPr>
            </w:pPr>
          </w:p>
        </w:tc>
        <w:tc>
          <w:tcPr>
            <w:tcW w:w="685" w:type="dxa"/>
          </w:tcPr>
          <w:p w:rsidR="00D36337" w:rsidRDefault="00D36337" w:rsidP="00343548">
            <w:pPr>
              <w:pStyle w:val="1"/>
              <w:jc w:val="center"/>
              <w:rPr>
                <w:sz w:val="21"/>
                <w:szCs w:val="21"/>
              </w:rPr>
            </w:pPr>
          </w:p>
        </w:tc>
        <w:tc>
          <w:tcPr>
            <w:tcW w:w="1417" w:type="dxa"/>
          </w:tcPr>
          <w:p w:rsidR="00D36337" w:rsidRPr="007E6F64" w:rsidRDefault="00D36337" w:rsidP="00343548">
            <w:pPr>
              <w:pStyle w:val="1"/>
              <w:jc w:val="center"/>
              <w:rPr>
                <w:sz w:val="21"/>
                <w:szCs w:val="21"/>
              </w:rPr>
            </w:pPr>
          </w:p>
        </w:tc>
      </w:tr>
      <w:tr w:rsidR="00D36337" w:rsidTr="00D36337">
        <w:trPr>
          <w:trHeight w:val="412"/>
        </w:trPr>
        <w:tc>
          <w:tcPr>
            <w:tcW w:w="820" w:type="dxa"/>
          </w:tcPr>
          <w:p w:rsidR="00D36337" w:rsidRPr="00D36337" w:rsidRDefault="00D36337" w:rsidP="00343548">
            <w:pPr>
              <w:pStyle w:val="1"/>
              <w:jc w:val="center"/>
              <w:rPr>
                <w:color w:val="000000" w:themeColor="text1"/>
                <w:sz w:val="21"/>
                <w:szCs w:val="21"/>
              </w:rPr>
            </w:pPr>
            <w:r w:rsidRPr="00D36337">
              <w:rPr>
                <w:rFonts w:hint="eastAsia"/>
                <w:color w:val="000000" w:themeColor="text1"/>
                <w:sz w:val="21"/>
                <w:szCs w:val="21"/>
              </w:rPr>
              <w:t>2</w:t>
            </w:r>
          </w:p>
        </w:tc>
        <w:tc>
          <w:tcPr>
            <w:tcW w:w="1280" w:type="dxa"/>
          </w:tcPr>
          <w:p w:rsidR="00D36337" w:rsidRPr="00D36337" w:rsidRDefault="00D36337" w:rsidP="00343548">
            <w:pPr>
              <w:pStyle w:val="1"/>
              <w:jc w:val="center"/>
              <w:rPr>
                <w:color w:val="000000" w:themeColor="text1"/>
                <w:sz w:val="21"/>
                <w:szCs w:val="21"/>
              </w:rPr>
            </w:pPr>
            <w:r w:rsidRPr="00D36337">
              <w:rPr>
                <w:rFonts w:ascii="inherit" w:hAnsi="inherit" w:cs="宋体"/>
                <w:color w:val="000000" w:themeColor="text1"/>
                <w:sz w:val="18"/>
                <w:lang w:eastAsia="en-US"/>
              </w:rPr>
              <w:t>盐酸</w:t>
            </w:r>
          </w:p>
        </w:tc>
        <w:tc>
          <w:tcPr>
            <w:tcW w:w="2418" w:type="dxa"/>
          </w:tcPr>
          <w:p w:rsidR="00D36337" w:rsidRPr="00D36337" w:rsidRDefault="00D36337" w:rsidP="00343548">
            <w:pPr>
              <w:pStyle w:val="1"/>
              <w:rPr>
                <w:color w:val="000000" w:themeColor="text1"/>
                <w:sz w:val="21"/>
                <w:szCs w:val="21"/>
              </w:rPr>
            </w:pPr>
            <w:r w:rsidRPr="00D36337">
              <w:rPr>
                <w:rFonts w:ascii="inherit" w:hAnsi="inherit" w:cs="宋体"/>
                <w:color w:val="000000" w:themeColor="text1"/>
                <w:sz w:val="18"/>
                <w:lang w:eastAsia="en-US"/>
              </w:rPr>
              <w:t>500ml/</w:t>
            </w:r>
            <w:r w:rsidRPr="00D36337">
              <w:rPr>
                <w:rFonts w:ascii="inherit" w:hAnsi="inherit" w:cs="宋体"/>
                <w:color w:val="000000" w:themeColor="text1"/>
                <w:sz w:val="18"/>
                <w:lang w:eastAsia="en-US"/>
              </w:rPr>
              <w:t>瓶，</w:t>
            </w:r>
            <w:r w:rsidRPr="00D36337">
              <w:rPr>
                <w:rFonts w:ascii="inherit" w:hAnsi="inherit" w:cs="宋体"/>
                <w:color w:val="000000" w:themeColor="text1"/>
                <w:sz w:val="18"/>
                <w:lang w:eastAsia="en-US"/>
              </w:rPr>
              <w:t>AR</w:t>
            </w:r>
            <w:r w:rsidRPr="00D36337">
              <w:rPr>
                <w:rFonts w:ascii="inherit" w:hAnsi="inherit" w:cs="宋体"/>
                <w:color w:val="000000" w:themeColor="text1"/>
                <w:sz w:val="18"/>
                <w:lang w:eastAsia="en-US"/>
              </w:rPr>
              <w:t>，国药</w:t>
            </w:r>
          </w:p>
        </w:tc>
        <w:tc>
          <w:tcPr>
            <w:tcW w:w="959" w:type="dxa"/>
          </w:tcPr>
          <w:p w:rsidR="00D36337" w:rsidRPr="00D36337" w:rsidRDefault="00D36337" w:rsidP="00343548">
            <w:pPr>
              <w:pStyle w:val="1"/>
              <w:jc w:val="center"/>
              <w:rPr>
                <w:color w:val="000000" w:themeColor="text1"/>
                <w:sz w:val="21"/>
                <w:szCs w:val="21"/>
              </w:rPr>
            </w:pPr>
            <w:r w:rsidRPr="00D36337">
              <w:rPr>
                <w:rFonts w:ascii="inherit" w:hAnsi="inherit" w:cs="宋体"/>
                <w:color w:val="000000" w:themeColor="text1"/>
                <w:sz w:val="18"/>
                <w:lang w:eastAsia="en-US"/>
              </w:rPr>
              <w:t>300</w:t>
            </w:r>
          </w:p>
        </w:tc>
        <w:tc>
          <w:tcPr>
            <w:tcW w:w="747" w:type="dxa"/>
          </w:tcPr>
          <w:p w:rsidR="00D36337" w:rsidRDefault="00D36337" w:rsidP="00343548">
            <w:pPr>
              <w:pStyle w:val="1"/>
              <w:jc w:val="center"/>
              <w:rPr>
                <w:sz w:val="21"/>
                <w:szCs w:val="21"/>
              </w:rPr>
            </w:pPr>
            <w:r>
              <w:rPr>
                <w:rFonts w:hint="eastAsia"/>
                <w:sz w:val="21"/>
                <w:szCs w:val="21"/>
              </w:rPr>
              <w:t>瓶</w:t>
            </w:r>
          </w:p>
        </w:tc>
        <w:tc>
          <w:tcPr>
            <w:tcW w:w="1138" w:type="dxa"/>
          </w:tcPr>
          <w:p w:rsidR="00D36337" w:rsidRDefault="00D36337" w:rsidP="00343548">
            <w:pPr>
              <w:pStyle w:val="1"/>
              <w:jc w:val="center"/>
              <w:rPr>
                <w:sz w:val="21"/>
                <w:szCs w:val="21"/>
              </w:rPr>
            </w:pPr>
          </w:p>
        </w:tc>
        <w:tc>
          <w:tcPr>
            <w:tcW w:w="685" w:type="dxa"/>
          </w:tcPr>
          <w:p w:rsidR="00D36337" w:rsidRDefault="00D36337" w:rsidP="00343548">
            <w:pPr>
              <w:pStyle w:val="1"/>
              <w:jc w:val="center"/>
              <w:rPr>
                <w:sz w:val="21"/>
                <w:szCs w:val="21"/>
              </w:rPr>
            </w:pPr>
          </w:p>
        </w:tc>
        <w:tc>
          <w:tcPr>
            <w:tcW w:w="1417" w:type="dxa"/>
          </w:tcPr>
          <w:p w:rsidR="00D36337" w:rsidRPr="007E6F64" w:rsidRDefault="00D36337" w:rsidP="00343548">
            <w:pPr>
              <w:pStyle w:val="1"/>
              <w:jc w:val="center"/>
              <w:rPr>
                <w:sz w:val="21"/>
                <w:szCs w:val="21"/>
              </w:rPr>
            </w:pPr>
          </w:p>
        </w:tc>
      </w:tr>
      <w:tr w:rsidR="00D36337" w:rsidTr="00D36337">
        <w:trPr>
          <w:trHeight w:val="418"/>
        </w:trPr>
        <w:tc>
          <w:tcPr>
            <w:tcW w:w="820" w:type="dxa"/>
          </w:tcPr>
          <w:p w:rsidR="00D36337" w:rsidRPr="00D36337" w:rsidRDefault="00D36337" w:rsidP="00343548">
            <w:pPr>
              <w:pStyle w:val="1"/>
              <w:jc w:val="center"/>
              <w:rPr>
                <w:color w:val="000000" w:themeColor="text1"/>
                <w:sz w:val="21"/>
                <w:szCs w:val="21"/>
              </w:rPr>
            </w:pPr>
            <w:r w:rsidRPr="00D36337">
              <w:rPr>
                <w:rFonts w:hint="eastAsia"/>
                <w:color w:val="000000" w:themeColor="text1"/>
                <w:sz w:val="21"/>
                <w:szCs w:val="21"/>
              </w:rPr>
              <w:t>3</w:t>
            </w:r>
          </w:p>
        </w:tc>
        <w:tc>
          <w:tcPr>
            <w:tcW w:w="1280" w:type="dxa"/>
          </w:tcPr>
          <w:p w:rsidR="00D36337" w:rsidRPr="00D36337" w:rsidRDefault="00D36337" w:rsidP="00343548">
            <w:pPr>
              <w:pStyle w:val="1"/>
              <w:jc w:val="center"/>
              <w:rPr>
                <w:color w:val="000000" w:themeColor="text1"/>
                <w:sz w:val="21"/>
                <w:szCs w:val="21"/>
              </w:rPr>
            </w:pPr>
            <w:r w:rsidRPr="00D36337">
              <w:rPr>
                <w:rFonts w:ascii="inherit" w:hAnsi="inherit" w:cs="宋体"/>
                <w:color w:val="000000" w:themeColor="text1"/>
                <w:sz w:val="18"/>
                <w:lang w:eastAsia="en-US"/>
              </w:rPr>
              <w:t>盐酸</w:t>
            </w:r>
          </w:p>
        </w:tc>
        <w:tc>
          <w:tcPr>
            <w:tcW w:w="2418" w:type="dxa"/>
          </w:tcPr>
          <w:p w:rsidR="00D36337" w:rsidRPr="00D36337" w:rsidRDefault="00D36337" w:rsidP="00343548">
            <w:pPr>
              <w:pStyle w:val="1"/>
              <w:rPr>
                <w:color w:val="000000" w:themeColor="text1"/>
                <w:sz w:val="21"/>
                <w:szCs w:val="21"/>
              </w:rPr>
            </w:pPr>
            <w:r w:rsidRPr="00D36337">
              <w:rPr>
                <w:rFonts w:ascii="inherit" w:hAnsi="inherit" w:cs="宋体"/>
                <w:color w:val="000000" w:themeColor="text1"/>
                <w:sz w:val="18"/>
                <w:lang w:eastAsia="en-US"/>
              </w:rPr>
              <w:t>500ml/</w:t>
            </w:r>
            <w:r w:rsidRPr="00D36337">
              <w:rPr>
                <w:rFonts w:ascii="inherit" w:hAnsi="inherit" w:cs="宋体"/>
                <w:color w:val="000000" w:themeColor="text1"/>
                <w:sz w:val="18"/>
                <w:lang w:eastAsia="en-US"/>
              </w:rPr>
              <w:t>瓶，</w:t>
            </w:r>
            <w:r w:rsidRPr="00D36337">
              <w:rPr>
                <w:rFonts w:ascii="inherit" w:hAnsi="inherit" w:cs="宋体"/>
                <w:color w:val="000000" w:themeColor="text1"/>
                <w:sz w:val="18"/>
                <w:lang w:eastAsia="en-US"/>
              </w:rPr>
              <w:t>GR</w:t>
            </w:r>
            <w:r w:rsidRPr="00D36337">
              <w:rPr>
                <w:rFonts w:ascii="inherit" w:hAnsi="inherit" w:cs="宋体"/>
                <w:color w:val="000000" w:themeColor="text1"/>
                <w:sz w:val="18"/>
                <w:lang w:eastAsia="en-US"/>
              </w:rPr>
              <w:t>，国药</w:t>
            </w:r>
          </w:p>
        </w:tc>
        <w:tc>
          <w:tcPr>
            <w:tcW w:w="959" w:type="dxa"/>
          </w:tcPr>
          <w:p w:rsidR="00D36337" w:rsidRPr="00D36337" w:rsidRDefault="00D36337" w:rsidP="00343548">
            <w:pPr>
              <w:pStyle w:val="1"/>
              <w:jc w:val="center"/>
              <w:rPr>
                <w:color w:val="000000" w:themeColor="text1"/>
                <w:sz w:val="21"/>
                <w:szCs w:val="21"/>
              </w:rPr>
            </w:pPr>
            <w:r w:rsidRPr="00D36337">
              <w:rPr>
                <w:rFonts w:ascii="inherit" w:hAnsi="inherit" w:cs="宋体"/>
                <w:color w:val="000000" w:themeColor="text1"/>
                <w:sz w:val="18"/>
                <w:lang w:eastAsia="en-US"/>
              </w:rPr>
              <w:t>120</w:t>
            </w:r>
          </w:p>
        </w:tc>
        <w:tc>
          <w:tcPr>
            <w:tcW w:w="747" w:type="dxa"/>
          </w:tcPr>
          <w:p w:rsidR="00D36337" w:rsidRDefault="00D36337" w:rsidP="00343548">
            <w:pPr>
              <w:pStyle w:val="1"/>
              <w:jc w:val="center"/>
              <w:rPr>
                <w:sz w:val="21"/>
                <w:szCs w:val="21"/>
              </w:rPr>
            </w:pPr>
            <w:r>
              <w:rPr>
                <w:rFonts w:hint="eastAsia"/>
                <w:sz w:val="21"/>
                <w:szCs w:val="21"/>
              </w:rPr>
              <w:t>瓶</w:t>
            </w:r>
          </w:p>
        </w:tc>
        <w:tc>
          <w:tcPr>
            <w:tcW w:w="1138" w:type="dxa"/>
          </w:tcPr>
          <w:p w:rsidR="00D36337" w:rsidRDefault="00D36337" w:rsidP="00343548">
            <w:pPr>
              <w:pStyle w:val="1"/>
              <w:jc w:val="center"/>
              <w:rPr>
                <w:sz w:val="21"/>
                <w:szCs w:val="21"/>
              </w:rPr>
            </w:pPr>
          </w:p>
        </w:tc>
        <w:tc>
          <w:tcPr>
            <w:tcW w:w="685" w:type="dxa"/>
          </w:tcPr>
          <w:p w:rsidR="00D36337" w:rsidRDefault="00D36337" w:rsidP="00343548">
            <w:pPr>
              <w:pStyle w:val="1"/>
              <w:jc w:val="center"/>
              <w:rPr>
                <w:sz w:val="21"/>
                <w:szCs w:val="21"/>
              </w:rPr>
            </w:pPr>
          </w:p>
        </w:tc>
        <w:tc>
          <w:tcPr>
            <w:tcW w:w="1417" w:type="dxa"/>
          </w:tcPr>
          <w:p w:rsidR="00D36337" w:rsidRPr="007E6F64" w:rsidRDefault="00D36337" w:rsidP="00343548">
            <w:pPr>
              <w:pStyle w:val="1"/>
              <w:jc w:val="center"/>
              <w:rPr>
                <w:sz w:val="21"/>
                <w:szCs w:val="21"/>
              </w:rPr>
            </w:pPr>
          </w:p>
        </w:tc>
      </w:tr>
      <w:tr w:rsidR="00D36337" w:rsidTr="00D36337">
        <w:trPr>
          <w:trHeight w:val="567"/>
        </w:trPr>
        <w:tc>
          <w:tcPr>
            <w:tcW w:w="820" w:type="dxa"/>
          </w:tcPr>
          <w:p w:rsidR="00D36337" w:rsidRPr="00D36337" w:rsidRDefault="00D36337" w:rsidP="00343548">
            <w:pPr>
              <w:pStyle w:val="1"/>
              <w:jc w:val="center"/>
              <w:rPr>
                <w:color w:val="000000" w:themeColor="text1"/>
                <w:sz w:val="21"/>
                <w:szCs w:val="21"/>
              </w:rPr>
            </w:pPr>
            <w:r w:rsidRPr="00D36337">
              <w:rPr>
                <w:rFonts w:hint="eastAsia"/>
                <w:color w:val="000000" w:themeColor="text1"/>
                <w:sz w:val="21"/>
                <w:szCs w:val="21"/>
              </w:rPr>
              <w:t>4</w:t>
            </w:r>
          </w:p>
        </w:tc>
        <w:tc>
          <w:tcPr>
            <w:tcW w:w="1280" w:type="dxa"/>
          </w:tcPr>
          <w:p w:rsidR="00D36337" w:rsidRPr="00D36337" w:rsidRDefault="00D36337" w:rsidP="00343548">
            <w:pPr>
              <w:pStyle w:val="1"/>
              <w:jc w:val="center"/>
              <w:rPr>
                <w:color w:val="000000" w:themeColor="text1"/>
                <w:sz w:val="21"/>
                <w:szCs w:val="21"/>
              </w:rPr>
            </w:pPr>
            <w:r w:rsidRPr="00D36337">
              <w:rPr>
                <w:rFonts w:ascii="inherit" w:hAnsi="inherit" w:cs="宋体"/>
                <w:color w:val="000000" w:themeColor="text1"/>
                <w:sz w:val="18"/>
                <w:lang w:eastAsia="en-US"/>
              </w:rPr>
              <w:t>硝酸银</w:t>
            </w:r>
          </w:p>
        </w:tc>
        <w:tc>
          <w:tcPr>
            <w:tcW w:w="2418" w:type="dxa"/>
          </w:tcPr>
          <w:p w:rsidR="00D36337" w:rsidRPr="00D36337" w:rsidRDefault="00D36337" w:rsidP="00343548">
            <w:pPr>
              <w:pStyle w:val="1"/>
              <w:rPr>
                <w:color w:val="000000" w:themeColor="text1"/>
                <w:sz w:val="21"/>
                <w:szCs w:val="21"/>
              </w:rPr>
            </w:pPr>
            <w:r w:rsidRPr="00D36337">
              <w:rPr>
                <w:rFonts w:ascii="inherit" w:hAnsi="inherit" w:cs="宋体"/>
                <w:color w:val="000000" w:themeColor="text1"/>
                <w:sz w:val="18"/>
              </w:rPr>
              <w:t>100g/</w:t>
            </w:r>
            <w:r w:rsidRPr="00D36337">
              <w:rPr>
                <w:rFonts w:ascii="inherit" w:hAnsi="inherit" w:cs="宋体"/>
                <w:color w:val="000000" w:themeColor="text1"/>
                <w:sz w:val="18"/>
              </w:rPr>
              <w:t>瓶，</w:t>
            </w:r>
            <w:r w:rsidRPr="00D36337">
              <w:rPr>
                <w:rFonts w:ascii="inherit" w:hAnsi="inherit" w:cs="宋体"/>
                <w:color w:val="000000" w:themeColor="text1"/>
                <w:sz w:val="18"/>
              </w:rPr>
              <w:t>PT</w:t>
            </w:r>
            <w:r w:rsidRPr="00D36337">
              <w:rPr>
                <w:rFonts w:ascii="inherit" w:hAnsi="inherit" w:cs="宋体"/>
                <w:color w:val="000000" w:themeColor="text1"/>
                <w:sz w:val="18"/>
              </w:rPr>
              <w:t>，国药或西陇</w:t>
            </w:r>
          </w:p>
        </w:tc>
        <w:tc>
          <w:tcPr>
            <w:tcW w:w="959" w:type="dxa"/>
          </w:tcPr>
          <w:p w:rsidR="00D36337" w:rsidRPr="00D36337" w:rsidRDefault="00D36337" w:rsidP="00343548">
            <w:pPr>
              <w:pStyle w:val="1"/>
              <w:jc w:val="center"/>
              <w:rPr>
                <w:color w:val="000000" w:themeColor="text1"/>
                <w:sz w:val="21"/>
                <w:szCs w:val="21"/>
              </w:rPr>
            </w:pPr>
            <w:r w:rsidRPr="00D36337">
              <w:rPr>
                <w:rFonts w:ascii="inherit" w:hAnsi="inherit" w:cs="宋体"/>
                <w:color w:val="000000" w:themeColor="text1"/>
                <w:sz w:val="18"/>
                <w:lang w:eastAsia="en-US"/>
              </w:rPr>
              <w:t>10</w:t>
            </w:r>
          </w:p>
        </w:tc>
        <w:tc>
          <w:tcPr>
            <w:tcW w:w="747" w:type="dxa"/>
          </w:tcPr>
          <w:p w:rsidR="00D36337" w:rsidRDefault="00D36337" w:rsidP="00343548">
            <w:pPr>
              <w:pStyle w:val="1"/>
              <w:jc w:val="center"/>
              <w:rPr>
                <w:sz w:val="21"/>
                <w:szCs w:val="21"/>
              </w:rPr>
            </w:pPr>
            <w:r>
              <w:rPr>
                <w:rFonts w:hint="eastAsia"/>
                <w:sz w:val="21"/>
                <w:szCs w:val="21"/>
              </w:rPr>
              <w:t>瓶</w:t>
            </w:r>
          </w:p>
        </w:tc>
        <w:tc>
          <w:tcPr>
            <w:tcW w:w="1138" w:type="dxa"/>
          </w:tcPr>
          <w:p w:rsidR="00D36337" w:rsidRDefault="00D36337" w:rsidP="00343548">
            <w:pPr>
              <w:pStyle w:val="1"/>
              <w:jc w:val="center"/>
              <w:rPr>
                <w:sz w:val="21"/>
                <w:szCs w:val="21"/>
              </w:rPr>
            </w:pPr>
          </w:p>
        </w:tc>
        <w:tc>
          <w:tcPr>
            <w:tcW w:w="685" w:type="dxa"/>
          </w:tcPr>
          <w:p w:rsidR="00D36337" w:rsidRDefault="00D36337" w:rsidP="00343548">
            <w:pPr>
              <w:pStyle w:val="1"/>
              <w:jc w:val="center"/>
              <w:rPr>
                <w:sz w:val="21"/>
                <w:szCs w:val="21"/>
              </w:rPr>
            </w:pPr>
          </w:p>
        </w:tc>
        <w:tc>
          <w:tcPr>
            <w:tcW w:w="1417" w:type="dxa"/>
          </w:tcPr>
          <w:p w:rsidR="00D36337" w:rsidRPr="007E6F64" w:rsidRDefault="00D36337" w:rsidP="00343548">
            <w:pPr>
              <w:pStyle w:val="1"/>
              <w:jc w:val="center"/>
              <w:rPr>
                <w:sz w:val="21"/>
                <w:szCs w:val="21"/>
              </w:rPr>
            </w:pPr>
          </w:p>
        </w:tc>
      </w:tr>
      <w:tr w:rsidR="00D36337" w:rsidTr="00D36337">
        <w:trPr>
          <w:trHeight w:val="570"/>
        </w:trPr>
        <w:tc>
          <w:tcPr>
            <w:tcW w:w="820" w:type="dxa"/>
          </w:tcPr>
          <w:p w:rsidR="00D36337" w:rsidRPr="00D36337" w:rsidRDefault="00D36337" w:rsidP="00343548">
            <w:pPr>
              <w:pStyle w:val="1"/>
              <w:jc w:val="center"/>
              <w:rPr>
                <w:color w:val="000000" w:themeColor="text1"/>
                <w:sz w:val="21"/>
                <w:szCs w:val="21"/>
              </w:rPr>
            </w:pPr>
            <w:r w:rsidRPr="00D36337">
              <w:rPr>
                <w:rFonts w:hint="eastAsia"/>
                <w:color w:val="000000" w:themeColor="text1"/>
                <w:sz w:val="21"/>
                <w:szCs w:val="21"/>
              </w:rPr>
              <w:t>5</w:t>
            </w:r>
          </w:p>
        </w:tc>
        <w:tc>
          <w:tcPr>
            <w:tcW w:w="1280" w:type="dxa"/>
          </w:tcPr>
          <w:p w:rsidR="00D36337" w:rsidRPr="00D36337" w:rsidRDefault="00D36337" w:rsidP="00343548">
            <w:pPr>
              <w:pStyle w:val="1"/>
              <w:jc w:val="center"/>
              <w:rPr>
                <w:color w:val="000000" w:themeColor="text1"/>
                <w:sz w:val="21"/>
                <w:szCs w:val="21"/>
              </w:rPr>
            </w:pPr>
            <w:r w:rsidRPr="00D36337">
              <w:rPr>
                <w:rFonts w:ascii="inherit" w:hAnsi="inherit" w:cs="宋体"/>
                <w:color w:val="000000" w:themeColor="text1"/>
                <w:sz w:val="18"/>
                <w:lang w:eastAsia="en-US"/>
              </w:rPr>
              <w:t>过氧化氢</w:t>
            </w:r>
          </w:p>
        </w:tc>
        <w:tc>
          <w:tcPr>
            <w:tcW w:w="2418" w:type="dxa"/>
          </w:tcPr>
          <w:p w:rsidR="00D36337" w:rsidRPr="00D36337" w:rsidRDefault="00D36337" w:rsidP="00343548">
            <w:pPr>
              <w:pStyle w:val="1"/>
              <w:rPr>
                <w:color w:val="000000" w:themeColor="text1"/>
                <w:sz w:val="21"/>
                <w:szCs w:val="21"/>
              </w:rPr>
            </w:pPr>
            <w:r w:rsidRPr="00D36337">
              <w:rPr>
                <w:rFonts w:ascii="inherit" w:hAnsi="inherit" w:cs="宋体"/>
                <w:color w:val="000000" w:themeColor="text1"/>
                <w:sz w:val="18"/>
                <w:lang w:eastAsia="en-US"/>
              </w:rPr>
              <w:t>500ml/</w:t>
            </w:r>
            <w:r w:rsidRPr="00D36337">
              <w:rPr>
                <w:rFonts w:ascii="inherit" w:hAnsi="inherit" w:cs="宋体"/>
                <w:color w:val="000000" w:themeColor="text1"/>
                <w:sz w:val="18"/>
                <w:lang w:eastAsia="en-US"/>
              </w:rPr>
              <w:t>瓶</w:t>
            </w:r>
            <w:r w:rsidRPr="00D36337">
              <w:rPr>
                <w:rFonts w:ascii="inherit" w:hAnsi="inherit" w:cs="宋体" w:hint="eastAsia"/>
                <w:color w:val="000000" w:themeColor="text1"/>
                <w:sz w:val="18"/>
              </w:rPr>
              <w:t>，</w:t>
            </w:r>
            <w:r w:rsidRPr="00D36337">
              <w:rPr>
                <w:rFonts w:ascii="inherit" w:hAnsi="inherit" w:cs="宋体"/>
                <w:color w:val="000000" w:themeColor="text1"/>
                <w:sz w:val="18"/>
                <w:lang w:eastAsia="en-US"/>
              </w:rPr>
              <w:t>AR</w:t>
            </w:r>
            <w:r w:rsidRPr="00D36337">
              <w:rPr>
                <w:rFonts w:ascii="inherit" w:hAnsi="inherit" w:cs="宋体"/>
                <w:color w:val="000000" w:themeColor="text1"/>
                <w:sz w:val="18"/>
                <w:lang w:eastAsia="en-US"/>
              </w:rPr>
              <w:t>，国药</w:t>
            </w:r>
          </w:p>
        </w:tc>
        <w:tc>
          <w:tcPr>
            <w:tcW w:w="959" w:type="dxa"/>
          </w:tcPr>
          <w:p w:rsidR="00D36337" w:rsidRPr="00D36337" w:rsidRDefault="00D36337" w:rsidP="00343548">
            <w:pPr>
              <w:pStyle w:val="1"/>
              <w:jc w:val="center"/>
              <w:rPr>
                <w:color w:val="000000" w:themeColor="text1"/>
                <w:sz w:val="21"/>
                <w:szCs w:val="21"/>
              </w:rPr>
            </w:pPr>
            <w:r w:rsidRPr="00D36337">
              <w:rPr>
                <w:rFonts w:ascii="inherit" w:hAnsi="inherit" w:cs="宋体"/>
                <w:color w:val="000000" w:themeColor="text1"/>
                <w:sz w:val="18"/>
                <w:lang w:eastAsia="en-US"/>
              </w:rPr>
              <w:t>20</w:t>
            </w:r>
          </w:p>
        </w:tc>
        <w:tc>
          <w:tcPr>
            <w:tcW w:w="747" w:type="dxa"/>
          </w:tcPr>
          <w:p w:rsidR="00D36337" w:rsidRDefault="00D36337" w:rsidP="00343548">
            <w:pPr>
              <w:pStyle w:val="1"/>
              <w:jc w:val="center"/>
              <w:rPr>
                <w:sz w:val="21"/>
                <w:szCs w:val="21"/>
              </w:rPr>
            </w:pPr>
            <w:r>
              <w:rPr>
                <w:rFonts w:hint="eastAsia"/>
                <w:sz w:val="21"/>
                <w:szCs w:val="21"/>
              </w:rPr>
              <w:t>瓶</w:t>
            </w:r>
          </w:p>
        </w:tc>
        <w:tc>
          <w:tcPr>
            <w:tcW w:w="1138" w:type="dxa"/>
          </w:tcPr>
          <w:p w:rsidR="00D36337" w:rsidRDefault="00D36337" w:rsidP="00343548">
            <w:pPr>
              <w:pStyle w:val="1"/>
              <w:jc w:val="center"/>
              <w:rPr>
                <w:sz w:val="21"/>
                <w:szCs w:val="21"/>
              </w:rPr>
            </w:pPr>
          </w:p>
        </w:tc>
        <w:tc>
          <w:tcPr>
            <w:tcW w:w="685" w:type="dxa"/>
          </w:tcPr>
          <w:p w:rsidR="00D36337" w:rsidRDefault="00D36337" w:rsidP="00343548">
            <w:pPr>
              <w:pStyle w:val="1"/>
              <w:jc w:val="center"/>
              <w:rPr>
                <w:sz w:val="21"/>
                <w:szCs w:val="21"/>
              </w:rPr>
            </w:pPr>
          </w:p>
        </w:tc>
        <w:tc>
          <w:tcPr>
            <w:tcW w:w="1417" w:type="dxa"/>
          </w:tcPr>
          <w:p w:rsidR="00D36337" w:rsidRPr="007E6F64" w:rsidRDefault="00D36337" w:rsidP="00343548">
            <w:pPr>
              <w:pStyle w:val="1"/>
              <w:jc w:val="center"/>
              <w:rPr>
                <w:sz w:val="21"/>
                <w:szCs w:val="21"/>
              </w:rPr>
            </w:pPr>
          </w:p>
        </w:tc>
      </w:tr>
      <w:tr w:rsidR="00D36337" w:rsidTr="005A0C9C">
        <w:trPr>
          <w:trHeight w:val="570"/>
        </w:trPr>
        <w:tc>
          <w:tcPr>
            <w:tcW w:w="6224" w:type="dxa"/>
            <w:gridSpan w:val="5"/>
          </w:tcPr>
          <w:p w:rsidR="00D36337" w:rsidRDefault="00D36337" w:rsidP="00343548">
            <w:pPr>
              <w:pStyle w:val="1"/>
              <w:jc w:val="center"/>
              <w:rPr>
                <w:sz w:val="21"/>
                <w:szCs w:val="21"/>
              </w:rPr>
            </w:pPr>
          </w:p>
          <w:p w:rsidR="00D36337" w:rsidRDefault="00D36337" w:rsidP="00343548">
            <w:pPr>
              <w:pStyle w:val="1"/>
              <w:jc w:val="center"/>
              <w:rPr>
                <w:sz w:val="21"/>
                <w:szCs w:val="21"/>
              </w:rPr>
            </w:pPr>
            <w:r>
              <w:rPr>
                <w:rFonts w:hint="eastAsia"/>
                <w:sz w:val="21"/>
                <w:szCs w:val="21"/>
              </w:rPr>
              <w:t>合计总价</w:t>
            </w:r>
          </w:p>
          <w:p w:rsidR="00D36337" w:rsidRDefault="00D36337" w:rsidP="00343548">
            <w:pPr>
              <w:pStyle w:val="1"/>
              <w:jc w:val="center"/>
              <w:rPr>
                <w:sz w:val="21"/>
                <w:szCs w:val="21"/>
              </w:rPr>
            </w:pPr>
          </w:p>
        </w:tc>
        <w:tc>
          <w:tcPr>
            <w:tcW w:w="3240" w:type="dxa"/>
            <w:gridSpan w:val="3"/>
          </w:tcPr>
          <w:p w:rsidR="00D36337" w:rsidRPr="007E6F64" w:rsidRDefault="00D36337" w:rsidP="00343548">
            <w:pPr>
              <w:pStyle w:val="1"/>
              <w:jc w:val="center"/>
              <w:rPr>
                <w:sz w:val="21"/>
                <w:szCs w:val="21"/>
              </w:rPr>
            </w:pPr>
          </w:p>
        </w:tc>
      </w:tr>
    </w:tbl>
    <w:p w:rsidR="00A440B1" w:rsidRPr="00A440B1" w:rsidRDefault="00A440B1" w:rsidP="00A440B1">
      <w:pPr>
        <w:snapToGrid w:val="0"/>
        <w:spacing w:line="400" w:lineRule="exact"/>
        <w:rPr>
          <w:sz w:val="24"/>
          <w:szCs w:val="24"/>
          <w:lang w:eastAsia="zh-CN"/>
        </w:rPr>
      </w:pPr>
      <w:r w:rsidRPr="00A440B1">
        <w:rPr>
          <w:rFonts w:hint="eastAsia"/>
          <w:sz w:val="24"/>
          <w:szCs w:val="24"/>
          <w:lang w:eastAsia="zh-CN"/>
        </w:rPr>
        <w:t>说明：</w:t>
      </w:r>
      <w:r>
        <w:rPr>
          <w:rFonts w:asciiTheme="minorEastAsia" w:eastAsiaTheme="minorEastAsia" w:hAnsiTheme="minorEastAsia" w:hint="eastAsia"/>
          <w:sz w:val="24"/>
          <w:szCs w:val="24"/>
          <w:lang w:eastAsia="zh-CN"/>
        </w:rPr>
        <w:t>本次报价</w:t>
      </w:r>
      <w:r w:rsidRPr="00A440B1">
        <w:rPr>
          <w:rFonts w:asciiTheme="minorEastAsia" w:eastAsiaTheme="minorEastAsia" w:hAnsiTheme="minorEastAsia" w:hint="eastAsia"/>
          <w:sz w:val="24"/>
          <w:szCs w:val="24"/>
          <w:lang w:eastAsia="zh-CN"/>
        </w:rPr>
        <w:t>包含了货款、运费、卸装费、发票、保险费等所有相关费用。</w:t>
      </w:r>
    </w:p>
    <w:p w:rsidR="00FD2D15" w:rsidRDefault="00FD2D15" w:rsidP="002643B9">
      <w:pPr>
        <w:snapToGrid w:val="0"/>
        <w:spacing w:line="400" w:lineRule="exact"/>
        <w:ind w:firstLineChars="700" w:firstLine="1960"/>
        <w:rPr>
          <w:sz w:val="28"/>
          <w:szCs w:val="28"/>
          <w:lang w:eastAsia="zh-CN"/>
        </w:rPr>
      </w:pPr>
      <w:r>
        <w:rPr>
          <w:rFonts w:hint="eastAsia"/>
          <w:sz w:val="28"/>
          <w:szCs w:val="28"/>
          <w:lang w:eastAsia="zh-CN"/>
        </w:rPr>
        <w:t>以上报价含</w:t>
      </w:r>
      <w:r>
        <w:rPr>
          <w:rFonts w:hint="eastAsia"/>
          <w:sz w:val="28"/>
          <w:szCs w:val="28"/>
          <w:u w:val="single"/>
          <w:lang w:eastAsia="zh-CN"/>
        </w:rPr>
        <w:t xml:space="preserve">  </w:t>
      </w:r>
      <w:r>
        <w:rPr>
          <w:rFonts w:hint="eastAsia"/>
          <w:sz w:val="28"/>
          <w:szCs w:val="28"/>
          <w:lang w:eastAsia="zh-CN"/>
        </w:rPr>
        <w:t xml:space="preserve">%增值税及所有费用。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参选单位（签章）：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联系人：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联系电话：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年   月   日 </w:t>
      </w:r>
    </w:p>
    <w:p w:rsidR="00FD2D15" w:rsidRDefault="00FD2D15" w:rsidP="00FD2D15">
      <w:pPr>
        <w:pStyle w:val="1"/>
        <w:rPr>
          <w:rFonts w:hAnsi="宋体" w:cs="宋体"/>
          <w:sz w:val="28"/>
          <w:szCs w:val="28"/>
        </w:rPr>
      </w:pPr>
    </w:p>
    <w:p w:rsidR="00543754" w:rsidRDefault="00543754" w:rsidP="00FD2D15">
      <w:pPr>
        <w:pStyle w:val="1"/>
        <w:rPr>
          <w:rFonts w:hAnsi="宋体" w:cs="宋体"/>
          <w:sz w:val="28"/>
          <w:szCs w:val="28"/>
        </w:rPr>
      </w:pPr>
    </w:p>
    <w:p w:rsidR="00A440B1" w:rsidRDefault="00A440B1"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A440B1" w:rsidRDefault="00A440B1"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A440B1" w:rsidRDefault="00A440B1"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A440B1" w:rsidRDefault="00A440B1"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A440B1" w:rsidRDefault="00A440B1"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C3389B" w:rsidRDefault="00C3389B" w:rsidP="00C3389B">
      <w:pPr>
        <w:pStyle w:val="a9"/>
        <w:spacing w:beforeLines="0" w:afterLines="0" w:line="240" w:lineRule="auto"/>
        <w:ind w:firstLineChars="1200" w:firstLine="4337"/>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C3389B" w:rsidRDefault="00C3389B" w:rsidP="00C3389B">
      <w:pPr>
        <w:pStyle w:val="a9"/>
        <w:spacing w:beforeLines="0" w:afterLines="0" w:line="240" w:lineRule="auto"/>
        <w:ind w:firstLineChars="0" w:firstLine="0"/>
        <w:jc w:val="center"/>
        <w:rPr>
          <w:rFonts w:ascii="Times New Roman" w:hAnsi="Times New Roman" w:cs="Times New Roman"/>
          <w:b/>
          <w:sz w:val="36"/>
          <w:szCs w:val="36"/>
          <w:lang w:eastAsia="zh-CN"/>
        </w:rPr>
      </w:pPr>
    </w:p>
    <w:p w:rsidR="00C3389B" w:rsidRPr="00EB4144" w:rsidRDefault="00C3389B" w:rsidP="00C3389B">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致：福建福海创石油化工有限公司</w:t>
      </w:r>
    </w:p>
    <w:p w:rsidR="00C3389B" w:rsidRPr="00EB4144" w:rsidRDefault="00C3389B" w:rsidP="00EB4144">
      <w:pPr>
        <w:pStyle w:val="a4"/>
        <w:spacing w:before="4" w:line="500" w:lineRule="exact"/>
        <w:ind w:firstLineChars="152" w:firstLine="426"/>
        <w:rPr>
          <w:rFonts w:ascii="微软雅黑"/>
          <w:sz w:val="28"/>
          <w:szCs w:val="28"/>
          <w:lang w:eastAsia="zh-CN"/>
        </w:rPr>
      </w:pPr>
      <w:r w:rsidRPr="00EB4144">
        <w:rPr>
          <w:rFonts w:asciiTheme="minorEastAsia" w:eastAsiaTheme="minorEastAsia" w:hAnsiTheme="minorEastAsia" w:hint="eastAsia"/>
          <w:sz w:val="28"/>
          <w:szCs w:val="28"/>
          <w:lang w:eastAsia="zh-CN"/>
        </w:rPr>
        <w:t>我公司对《</w:t>
      </w:r>
      <w:r w:rsidR="00A440B1" w:rsidRPr="00D36337">
        <w:rPr>
          <w:rFonts w:ascii="微软雅黑" w:hint="eastAsia"/>
          <w:sz w:val="28"/>
          <w:szCs w:val="28"/>
          <w:lang w:eastAsia="zh-CN"/>
        </w:rPr>
        <w:t>易制毒、易制爆化学试剂</w:t>
      </w:r>
      <w:r w:rsidR="00A440B1" w:rsidRPr="00E02C49">
        <w:rPr>
          <w:rFonts w:ascii="微软雅黑" w:hint="eastAsia"/>
          <w:sz w:val="28"/>
          <w:szCs w:val="28"/>
          <w:lang w:eastAsia="zh-CN"/>
        </w:rPr>
        <w:t>采购</w:t>
      </w:r>
      <w:r w:rsidRPr="00EB4144">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1、我公司将按照用户需求至上原则，保证提供优质的服务。</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2、我公司将严格按照比选文件、参选文件及合同的要求履行自身义务。</w:t>
      </w:r>
    </w:p>
    <w:p w:rsidR="00EB4144" w:rsidRDefault="00EB4144" w:rsidP="00EB4144">
      <w:pPr>
        <w:spacing w:line="500" w:lineRule="exact"/>
        <w:ind w:firstLineChars="200" w:firstLine="560"/>
        <w:jc w:val="center"/>
        <w:rPr>
          <w:rFonts w:asciiTheme="minorEastAsia" w:eastAsiaTheme="minorEastAsia" w:hAnsiTheme="minorEastAsia"/>
          <w:kern w:val="2"/>
          <w:sz w:val="28"/>
          <w:szCs w:val="28"/>
          <w:lang w:eastAsia="zh-CN"/>
        </w:rPr>
      </w:pPr>
    </w:p>
    <w:p w:rsidR="00C3389B" w:rsidRPr="00EB4144" w:rsidRDefault="00C3389B" w:rsidP="00EB4144">
      <w:pPr>
        <w:spacing w:line="500" w:lineRule="exact"/>
        <w:ind w:firstLineChars="200" w:firstLine="560"/>
        <w:jc w:val="center"/>
        <w:rPr>
          <w:rFonts w:asciiTheme="minorEastAsia" w:eastAsiaTheme="minorEastAsia" w:hAnsiTheme="minorEastAsia"/>
          <w:kern w:val="2"/>
          <w:sz w:val="24"/>
          <w:szCs w:val="24"/>
          <w:lang w:eastAsia="zh-CN"/>
        </w:rPr>
        <w:sectPr w:rsidR="00C3389B" w:rsidRPr="00EB4144" w:rsidSect="0053489B">
          <w:pgSz w:w="11906" w:h="16838"/>
          <w:pgMar w:top="1418" w:right="1558" w:bottom="1418" w:left="1418" w:header="851" w:footer="992" w:gutter="0"/>
          <w:cols w:space="720"/>
          <w:docGrid w:type="lines" w:linePitch="324"/>
        </w:sectPr>
      </w:pPr>
      <w:r w:rsidRPr="00EB4144">
        <w:rPr>
          <w:rFonts w:asciiTheme="minorEastAsia" w:eastAsiaTheme="minorEastAsia" w:hAnsiTheme="minorEastAsia" w:hint="eastAsia"/>
          <w:kern w:val="2"/>
          <w:sz w:val="28"/>
          <w:szCs w:val="28"/>
          <w:lang w:eastAsia="zh-CN"/>
        </w:rPr>
        <w:t>参选人</w:t>
      </w:r>
      <w:r w:rsidR="00EB4144">
        <w:rPr>
          <w:rFonts w:asciiTheme="minorEastAsia" w:eastAsiaTheme="minorEastAsia" w:hAnsiTheme="minorEastAsia" w:hint="eastAsia"/>
          <w:kern w:val="2"/>
          <w:sz w:val="28"/>
          <w:szCs w:val="28"/>
          <w:lang w:eastAsia="zh-CN"/>
        </w:rPr>
        <w:t>：</w:t>
      </w:r>
    </w:p>
    <w:p w:rsidR="00A440B1" w:rsidRPr="00A440B1" w:rsidRDefault="00A440B1" w:rsidP="00A440B1">
      <w:pPr>
        <w:pStyle w:val="1"/>
        <w:spacing w:line="740" w:lineRule="exact"/>
        <w:rPr>
          <w:sz w:val="28"/>
          <w:szCs w:val="28"/>
        </w:rPr>
      </w:pPr>
      <w:r w:rsidRPr="00A440B1">
        <w:rPr>
          <w:rFonts w:hint="eastAsia"/>
          <w:sz w:val="28"/>
          <w:szCs w:val="28"/>
        </w:rPr>
        <w:lastRenderedPageBreak/>
        <w:t>附件三：易制毒化学品使用说明</w:t>
      </w:r>
    </w:p>
    <w:p w:rsidR="00A440B1" w:rsidRPr="0030798E" w:rsidRDefault="00A440B1" w:rsidP="00A440B1">
      <w:pPr>
        <w:pStyle w:val="2"/>
        <w:ind w:leftChars="286" w:firstLineChars="640" w:firstLine="1542"/>
        <w:rPr>
          <w:rFonts w:ascii="楷体_GB2312" w:eastAsia="楷体_GB2312"/>
          <w:lang w:eastAsia="zh-CN"/>
        </w:rPr>
      </w:pPr>
      <w:r w:rsidRPr="0030798E">
        <w:rPr>
          <w:rFonts w:hint="eastAsia"/>
          <w:lang w:eastAsia="zh-CN"/>
        </w:rPr>
        <w:t>关于</w:t>
      </w:r>
      <w:r>
        <w:rPr>
          <w:rFonts w:hint="eastAsia"/>
          <w:lang w:eastAsia="zh-CN"/>
        </w:rPr>
        <w:t>化验室</w:t>
      </w:r>
      <w:r w:rsidRPr="0030798E">
        <w:rPr>
          <w:rFonts w:hint="eastAsia"/>
          <w:lang w:eastAsia="zh-CN"/>
        </w:rPr>
        <w:t>使用易制</w:t>
      </w:r>
      <w:r>
        <w:rPr>
          <w:rFonts w:hint="eastAsia"/>
          <w:lang w:eastAsia="zh-CN"/>
        </w:rPr>
        <w:t>爆</w:t>
      </w:r>
      <w:r w:rsidRPr="0030798E">
        <w:rPr>
          <w:rFonts w:hint="eastAsia"/>
          <w:lang w:eastAsia="zh-CN"/>
        </w:rPr>
        <w:t>化学品的说明</w:t>
      </w:r>
    </w:p>
    <w:p w:rsidR="00A440B1" w:rsidRPr="006F5D84" w:rsidRDefault="00A440B1" w:rsidP="00A440B1">
      <w:pPr>
        <w:spacing w:line="560" w:lineRule="exact"/>
        <w:ind w:firstLineChars="200" w:firstLine="560"/>
        <w:rPr>
          <w:rFonts w:ascii="Times New Roman" w:hAnsi="Times New Roman"/>
          <w:sz w:val="28"/>
          <w:szCs w:val="30"/>
          <w:lang w:eastAsia="zh-CN"/>
        </w:rPr>
      </w:pPr>
      <w:r w:rsidRPr="006F5D84">
        <w:rPr>
          <w:rFonts w:ascii="Times New Roman" w:hAnsi="Times New Roman"/>
          <w:sz w:val="28"/>
          <w:szCs w:val="30"/>
          <w:lang w:eastAsia="zh-CN"/>
        </w:rPr>
        <w:t>化验室在分析实验过程中涉及使用到《易制爆化学品目录</w:t>
      </w:r>
      <w:r w:rsidRPr="006F5D84">
        <w:rPr>
          <w:rFonts w:ascii="Times New Roman" w:hAnsi="Times New Roman"/>
          <w:sz w:val="28"/>
          <w:szCs w:val="30"/>
          <w:lang w:eastAsia="zh-CN"/>
        </w:rPr>
        <w:t>-2011</w:t>
      </w:r>
      <w:r w:rsidRPr="006F5D84">
        <w:rPr>
          <w:rFonts w:ascii="Times New Roman" w:hAnsi="Times New Roman"/>
          <w:sz w:val="28"/>
          <w:szCs w:val="30"/>
          <w:lang w:eastAsia="zh-CN"/>
        </w:rPr>
        <w:t>》所列化学品</w:t>
      </w:r>
      <w:r w:rsidRPr="006F5D84">
        <w:rPr>
          <w:rFonts w:ascii="Times New Roman" w:hAnsi="Times New Roman"/>
          <w:sz w:val="28"/>
          <w:szCs w:val="28"/>
          <w:lang w:eastAsia="zh-CN"/>
        </w:rPr>
        <w:t>，</w:t>
      </w:r>
      <w:r w:rsidRPr="006F5D84">
        <w:rPr>
          <w:rFonts w:ascii="Times New Roman" w:hAnsi="Times New Roman"/>
          <w:sz w:val="28"/>
          <w:szCs w:val="30"/>
          <w:lang w:eastAsia="zh-CN"/>
        </w:rPr>
        <w:t>易制爆类化学试剂用途及年预估用量</w:t>
      </w:r>
      <w:r>
        <w:rPr>
          <w:rFonts w:ascii="Times New Roman" w:hAnsi="Times New Roman" w:hint="eastAsia"/>
          <w:sz w:val="28"/>
          <w:szCs w:val="30"/>
          <w:lang w:eastAsia="zh-CN"/>
        </w:rPr>
        <w:t>如</w:t>
      </w:r>
      <w:r w:rsidRPr="006F5D84">
        <w:rPr>
          <w:rFonts w:ascii="Times New Roman" w:hAnsi="Times New Roman"/>
          <w:sz w:val="28"/>
          <w:szCs w:val="30"/>
          <w:lang w:eastAsia="zh-CN"/>
        </w:rPr>
        <w:t>下：</w:t>
      </w:r>
    </w:p>
    <w:p w:rsidR="00A440B1" w:rsidRPr="006F5D84" w:rsidRDefault="00A440B1" w:rsidP="00A440B1">
      <w:pPr>
        <w:spacing w:line="560" w:lineRule="exact"/>
        <w:ind w:firstLineChars="200" w:firstLine="560"/>
        <w:rPr>
          <w:rFonts w:ascii="Times New Roman" w:hAnsi="Times New Roman"/>
          <w:sz w:val="28"/>
          <w:szCs w:val="30"/>
          <w:lang w:eastAsia="zh-CN"/>
        </w:rPr>
      </w:pPr>
      <w:r w:rsidRPr="006F5D84">
        <w:rPr>
          <w:rFonts w:ascii="Times New Roman" w:hAnsi="Times New Roman"/>
          <w:sz w:val="28"/>
          <w:szCs w:val="30"/>
          <w:lang w:eastAsia="zh-CN"/>
        </w:rPr>
        <w:t>1</w:t>
      </w:r>
      <w:r w:rsidRPr="006F5D84">
        <w:rPr>
          <w:rFonts w:ascii="Times New Roman" w:hAnsi="Times New Roman"/>
          <w:sz w:val="28"/>
          <w:szCs w:val="30"/>
          <w:lang w:eastAsia="zh-CN"/>
        </w:rPr>
        <w:t>、硝酸试剂</w:t>
      </w:r>
      <w:r w:rsidRPr="006F5D84">
        <w:rPr>
          <w:rFonts w:ascii="Times New Roman" w:hAnsi="Times New Roman"/>
          <w:sz w:val="28"/>
          <w:szCs w:val="30"/>
          <w:lang w:eastAsia="zh-CN"/>
        </w:rPr>
        <w:t>[</w:t>
      </w:r>
      <w:r w:rsidRPr="006F5D84">
        <w:rPr>
          <w:rFonts w:ascii="Times New Roman" w:hAnsi="Times New Roman"/>
          <w:sz w:val="28"/>
          <w:szCs w:val="30"/>
          <w:lang w:eastAsia="zh-CN"/>
        </w:rPr>
        <w:t>含硝酸</w:t>
      </w:r>
      <w:r w:rsidRPr="006F5D84">
        <w:rPr>
          <w:rFonts w:ascii="Times New Roman" w:hAnsi="Times New Roman"/>
          <w:sz w:val="28"/>
          <w:szCs w:val="30"/>
          <w:lang w:eastAsia="zh-CN"/>
        </w:rPr>
        <w:t>≥70%]</w:t>
      </w:r>
      <w:r w:rsidRPr="006F5D84">
        <w:rPr>
          <w:rFonts w:ascii="Times New Roman" w:hAnsi="Times New Roman"/>
          <w:sz w:val="28"/>
          <w:szCs w:val="30"/>
          <w:lang w:eastAsia="zh-CN"/>
        </w:rPr>
        <w:t>：主要用于分析钴锰残渣样品中钴锰含量，溶解样品。钯碳含量分析，配制王水溶液溶解样品。年用量约</w:t>
      </w:r>
      <w:r w:rsidRPr="006F5D84">
        <w:rPr>
          <w:rFonts w:ascii="Times New Roman" w:hAnsi="Times New Roman"/>
          <w:sz w:val="28"/>
          <w:szCs w:val="30"/>
          <w:lang w:eastAsia="zh-CN"/>
        </w:rPr>
        <w:t>60</w:t>
      </w:r>
      <w:r w:rsidRPr="006F5D84">
        <w:rPr>
          <w:rFonts w:ascii="Times New Roman" w:hAnsi="Times New Roman"/>
          <w:sz w:val="28"/>
          <w:szCs w:val="30"/>
          <w:lang w:eastAsia="zh-CN"/>
        </w:rPr>
        <w:t>升（</w:t>
      </w:r>
      <w:r w:rsidRPr="006F5D84">
        <w:rPr>
          <w:rFonts w:ascii="Times New Roman" w:hAnsi="Times New Roman"/>
          <w:sz w:val="28"/>
          <w:szCs w:val="30"/>
          <w:lang w:eastAsia="zh-CN"/>
        </w:rPr>
        <w:t>120</w:t>
      </w:r>
      <w:r w:rsidRPr="006F5D84">
        <w:rPr>
          <w:rFonts w:ascii="Times New Roman" w:hAnsi="Times New Roman"/>
          <w:sz w:val="28"/>
          <w:szCs w:val="30"/>
          <w:lang w:eastAsia="zh-CN"/>
        </w:rPr>
        <w:t>瓶，</w:t>
      </w:r>
      <w:r w:rsidRPr="006F5D84">
        <w:rPr>
          <w:rFonts w:ascii="Times New Roman" w:hAnsi="Times New Roman"/>
          <w:sz w:val="28"/>
          <w:szCs w:val="30"/>
          <w:lang w:eastAsia="zh-CN"/>
        </w:rPr>
        <w:t xml:space="preserve"> 500ml/</w:t>
      </w:r>
      <w:r w:rsidRPr="006F5D84">
        <w:rPr>
          <w:rFonts w:ascii="Times New Roman" w:hAnsi="Times New Roman"/>
          <w:sz w:val="28"/>
          <w:szCs w:val="30"/>
          <w:lang w:eastAsia="zh-CN"/>
        </w:rPr>
        <w:t>瓶，标注含量</w:t>
      </w:r>
      <w:r w:rsidRPr="006F5D84">
        <w:rPr>
          <w:rFonts w:ascii="Times New Roman" w:hAnsi="Times New Roman"/>
          <w:sz w:val="28"/>
          <w:szCs w:val="30"/>
          <w:lang w:eastAsia="zh-CN"/>
        </w:rPr>
        <w:t>65%-68%</w:t>
      </w:r>
      <w:r w:rsidRPr="006F5D84">
        <w:rPr>
          <w:rFonts w:ascii="Times New Roman" w:hAnsi="Times New Roman"/>
          <w:sz w:val="28"/>
          <w:szCs w:val="30"/>
          <w:lang w:eastAsia="zh-CN"/>
        </w:rPr>
        <w:t>）。</w:t>
      </w:r>
    </w:p>
    <w:p w:rsidR="00A440B1" w:rsidRPr="006C039F" w:rsidRDefault="00A440B1" w:rsidP="00A440B1">
      <w:pPr>
        <w:spacing w:line="560" w:lineRule="exact"/>
        <w:ind w:firstLineChars="200" w:firstLine="560"/>
        <w:rPr>
          <w:rFonts w:ascii="Times New Roman" w:hAnsi="Times New Roman"/>
          <w:sz w:val="28"/>
          <w:szCs w:val="30"/>
          <w:lang w:eastAsia="zh-CN"/>
        </w:rPr>
      </w:pPr>
      <w:r w:rsidRPr="006F5D84">
        <w:rPr>
          <w:rFonts w:ascii="Times New Roman" w:hAnsi="Times New Roman"/>
          <w:sz w:val="28"/>
          <w:szCs w:val="30"/>
          <w:lang w:eastAsia="zh-CN"/>
        </w:rPr>
        <w:t>2</w:t>
      </w:r>
      <w:r w:rsidRPr="006C039F">
        <w:rPr>
          <w:rFonts w:ascii="Times New Roman" w:hAnsi="Times New Roman"/>
          <w:sz w:val="28"/>
          <w:szCs w:val="30"/>
          <w:lang w:eastAsia="zh-CN"/>
        </w:rPr>
        <w:t>、过氧化氢溶液</w:t>
      </w:r>
      <w:r w:rsidRPr="006C039F">
        <w:rPr>
          <w:rFonts w:ascii="Times New Roman" w:hAnsi="Times New Roman"/>
          <w:sz w:val="28"/>
          <w:szCs w:val="30"/>
          <w:lang w:eastAsia="zh-CN"/>
        </w:rPr>
        <w:t>[50%</w:t>
      </w:r>
      <w:r w:rsidRPr="006C039F">
        <w:rPr>
          <w:rFonts w:ascii="Times New Roman" w:hAnsi="Times New Roman"/>
          <w:sz w:val="28"/>
          <w:szCs w:val="30"/>
          <w:lang w:eastAsia="zh-CN"/>
        </w:rPr>
        <w:t>﹥含量</w:t>
      </w:r>
      <w:r w:rsidRPr="006C039F">
        <w:rPr>
          <w:rFonts w:ascii="Times New Roman" w:hAnsi="Times New Roman"/>
          <w:sz w:val="28"/>
          <w:szCs w:val="30"/>
          <w:lang w:eastAsia="zh-CN"/>
        </w:rPr>
        <w:t>≥27.5%]</w:t>
      </w:r>
      <w:r w:rsidRPr="006C039F">
        <w:rPr>
          <w:rFonts w:ascii="Times New Roman" w:hAnsi="Times New Roman"/>
          <w:sz w:val="28"/>
          <w:szCs w:val="30"/>
          <w:lang w:eastAsia="zh-CN"/>
        </w:rPr>
        <w:t>：主要用于原辅料次氯酸钠含量的测定</w:t>
      </w:r>
      <w:r w:rsidRPr="006C039F">
        <w:rPr>
          <w:rFonts w:ascii="Times New Roman" w:hAnsi="Times New Roman" w:hint="eastAsia"/>
          <w:sz w:val="28"/>
          <w:szCs w:val="30"/>
          <w:lang w:eastAsia="zh-CN"/>
        </w:rPr>
        <w:t>，水中氯化物含量测定，年用量约</w:t>
      </w:r>
      <w:r w:rsidRPr="006C039F">
        <w:rPr>
          <w:rFonts w:ascii="Times New Roman" w:hAnsi="Times New Roman" w:hint="eastAsia"/>
          <w:sz w:val="28"/>
          <w:szCs w:val="30"/>
          <w:lang w:eastAsia="zh-CN"/>
        </w:rPr>
        <w:t>10.0</w:t>
      </w:r>
      <w:r w:rsidRPr="006C039F">
        <w:rPr>
          <w:rFonts w:ascii="Times New Roman" w:hAnsi="Times New Roman" w:hint="eastAsia"/>
          <w:sz w:val="28"/>
          <w:szCs w:val="30"/>
          <w:lang w:eastAsia="zh-CN"/>
        </w:rPr>
        <w:t>升（</w:t>
      </w:r>
      <w:r w:rsidRPr="006C039F">
        <w:rPr>
          <w:rFonts w:ascii="Times New Roman" w:hAnsi="Times New Roman" w:hint="eastAsia"/>
          <w:sz w:val="28"/>
          <w:szCs w:val="30"/>
          <w:lang w:eastAsia="zh-CN"/>
        </w:rPr>
        <w:t>20</w:t>
      </w:r>
      <w:r w:rsidRPr="006C039F">
        <w:rPr>
          <w:rFonts w:ascii="Times New Roman" w:hAnsi="Times New Roman" w:hint="eastAsia"/>
          <w:sz w:val="28"/>
          <w:szCs w:val="30"/>
          <w:lang w:eastAsia="zh-CN"/>
        </w:rPr>
        <w:t>瓶，</w:t>
      </w:r>
      <w:r w:rsidRPr="006C039F">
        <w:rPr>
          <w:rFonts w:ascii="Times New Roman" w:hAnsi="Times New Roman"/>
          <w:sz w:val="28"/>
          <w:szCs w:val="30"/>
          <w:lang w:eastAsia="zh-CN"/>
        </w:rPr>
        <w:t>500ml/</w:t>
      </w:r>
      <w:r w:rsidRPr="006C039F">
        <w:rPr>
          <w:rFonts w:ascii="Times New Roman" w:hAnsi="Times New Roman" w:hint="eastAsia"/>
          <w:sz w:val="28"/>
          <w:szCs w:val="30"/>
          <w:lang w:eastAsia="zh-CN"/>
        </w:rPr>
        <w:t>瓶，含量</w:t>
      </w:r>
      <w:r w:rsidRPr="006C039F">
        <w:rPr>
          <w:rFonts w:ascii="Times New Roman" w:hAnsi="Times New Roman"/>
          <w:sz w:val="28"/>
          <w:szCs w:val="30"/>
          <w:lang w:eastAsia="zh-CN"/>
        </w:rPr>
        <w:t>30%</w:t>
      </w:r>
      <w:r w:rsidRPr="006C039F">
        <w:rPr>
          <w:rFonts w:ascii="Times New Roman" w:hAnsi="Times New Roman" w:hint="eastAsia"/>
          <w:sz w:val="28"/>
          <w:szCs w:val="30"/>
          <w:lang w:eastAsia="zh-CN"/>
        </w:rPr>
        <w:t>）</w:t>
      </w:r>
    </w:p>
    <w:p w:rsidR="00A440B1" w:rsidRPr="006C039F" w:rsidRDefault="00A440B1" w:rsidP="00A440B1">
      <w:pPr>
        <w:spacing w:line="560" w:lineRule="exact"/>
        <w:ind w:firstLineChars="200" w:firstLine="560"/>
        <w:rPr>
          <w:rFonts w:ascii="Times New Roman" w:hAnsi="Times New Roman"/>
          <w:sz w:val="28"/>
          <w:szCs w:val="30"/>
          <w:lang w:eastAsia="zh-CN"/>
        </w:rPr>
      </w:pPr>
      <w:r w:rsidRPr="006C039F">
        <w:rPr>
          <w:rFonts w:ascii="Times New Roman" w:hAnsi="Times New Roman"/>
          <w:sz w:val="28"/>
          <w:szCs w:val="30"/>
          <w:lang w:eastAsia="zh-CN"/>
        </w:rPr>
        <w:t>3</w:t>
      </w:r>
      <w:r w:rsidRPr="006C039F">
        <w:rPr>
          <w:rFonts w:ascii="Times New Roman" w:hAnsi="Times New Roman"/>
          <w:sz w:val="28"/>
          <w:szCs w:val="30"/>
          <w:lang w:eastAsia="zh-CN"/>
        </w:rPr>
        <w:t>、重铬酸钾：主要用于在线</w:t>
      </w:r>
      <w:r w:rsidRPr="006C039F">
        <w:rPr>
          <w:rFonts w:ascii="Times New Roman" w:hAnsi="Times New Roman"/>
          <w:sz w:val="28"/>
          <w:szCs w:val="30"/>
          <w:lang w:eastAsia="zh-CN"/>
        </w:rPr>
        <w:t>COD</w:t>
      </w:r>
      <w:r w:rsidRPr="006C039F">
        <w:rPr>
          <w:rFonts w:ascii="Times New Roman" w:hAnsi="Times New Roman"/>
          <w:sz w:val="28"/>
          <w:szCs w:val="30"/>
          <w:lang w:eastAsia="zh-CN"/>
        </w:rPr>
        <w:t>监测仪所需氧化剂溶液配制。年用量约</w:t>
      </w:r>
      <w:r w:rsidRPr="006C039F">
        <w:rPr>
          <w:rFonts w:ascii="Times New Roman" w:hAnsi="Times New Roman"/>
          <w:sz w:val="28"/>
          <w:szCs w:val="30"/>
          <w:lang w:eastAsia="zh-CN"/>
        </w:rPr>
        <w:t>1.0kg</w:t>
      </w:r>
      <w:r w:rsidRPr="006C039F">
        <w:rPr>
          <w:rFonts w:ascii="Times New Roman" w:hAnsi="Times New Roman"/>
          <w:sz w:val="28"/>
          <w:szCs w:val="30"/>
          <w:lang w:eastAsia="zh-CN"/>
        </w:rPr>
        <w:t>（</w:t>
      </w:r>
      <w:r w:rsidRPr="006C039F">
        <w:rPr>
          <w:rFonts w:ascii="Times New Roman" w:hAnsi="Times New Roman"/>
          <w:sz w:val="28"/>
          <w:szCs w:val="30"/>
          <w:lang w:eastAsia="zh-CN"/>
        </w:rPr>
        <w:t>2</w:t>
      </w:r>
      <w:r w:rsidRPr="006C039F">
        <w:rPr>
          <w:rFonts w:ascii="Times New Roman" w:hAnsi="Times New Roman"/>
          <w:sz w:val="28"/>
          <w:szCs w:val="30"/>
          <w:lang w:eastAsia="zh-CN"/>
        </w:rPr>
        <w:t>瓶，</w:t>
      </w:r>
      <w:r w:rsidRPr="006C039F">
        <w:rPr>
          <w:rFonts w:ascii="Times New Roman" w:hAnsi="Times New Roman"/>
          <w:sz w:val="28"/>
          <w:szCs w:val="30"/>
          <w:lang w:eastAsia="zh-CN"/>
        </w:rPr>
        <w:t>500</w:t>
      </w:r>
      <w:r w:rsidRPr="006C039F">
        <w:rPr>
          <w:rFonts w:ascii="Times New Roman" w:hAnsi="Times New Roman"/>
          <w:sz w:val="28"/>
          <w:szCs w:val="30"/>
          <w:lang w:eastAsia="zh-CN"/>
        </w:rPr>
        <w:t>克</w:t>
      </w:r>
      <w:r w:rsidRPr="006C039F">
        <w:rPr>
          <w:rFonts w:ascii="Times New Roman" w:hAnsi="Times New Roman"/>
          <w:sz w:val="28"/>
          <w:szCs w:val="30"/>
          <w:lang w:eastAsia="zh-CN"/>
        </w:rPr>
        <w:t>/</w:t>
      </w:r>
      <w:r w:rsidRPr="006C039F">
        <w:rPr>
          <w:rFonts w:ascii="Times New Roman" w:hAnsi="Times New Roman"/>
          <w:sz w:val="28"/>
          <w:szCs w:val="30"/>
          <w:lang w:eastAsia="zh-CN"/>
        </w:rPr>
        <w:t>瓶）</w:t>
      </w:r>
    </w:p>
    <w:p w:rsidR="00A440B1" w:rsidRPr="006C039F" w:rsidRDefault="00A440B1" w:rsidP="00A440B1">
      <w:pPr>
        <w:spacing w:line="560" w:lineRule="exact"/>
        <w:ind w:firstLineChars="200" w:firstLine="560"/>
        <w:rPr>
          <w:rFonts w:ascii="Times New Roman" w:hAnsi="Times New Roman"/>
          <w:sz w:val="28"/>
          <w:szCs w:val="30"/>
          <w:lang w:eastAsia="zh-CN"/>
        </w:rPr>
      </w:pPr>
      <w:r w:rsidRPr="006C039F">
        <w:rPr>
          <w:rFonts w:ascii="Times New Roman" w:hAnsi="Times New Roman"/>
          <w:sz w:val="28"/>
          <w:szCs w:val="30"/>
          <w:lang w:eastAsia="zh-CN"/>
        </w:rPr>
        <w:t>4</w:t>
      </w:r>
      <w:r w:rsidRPr="006C039F">
        <w:rPr>
          <w:rFonts w:ascii="Times New Roman" w:hAnsi="Times New Roman"/>
          <w:sz w:val="28"/>
          <w:szCs w:val="30"/>
          <w:lang w:eastAsia="zh-CN"/>
        </w:rPr>
        <w:t>、硝酸钾：主要用于配制硝酸钾溶液，浸泡电位滴定仪电极。年用量约</w:t>
      </w:r>
      <w:r w:rsidRPr="006C039F">
        <w:rPr>
          <w:rFonts w:ascii="Times New Roman" w:hAnsi="Times New Roman" w:hint="eastAsia"/>
          <w:sz w:val="28"/>
          <w:szCs w:val="30"/>
          <w:lang w:eastAsia="zh-CN"/>
        </w:rPr>
        <w:t>1.0</w:t>
      </w:r>
      <w:r w:rsidRPr="006C039F">
        <w:rPr>
          <w:rFonts w:ascii="Times New Roman" w:hAnsi="Times New Roman"/>
          <w:sz w:val="28"/>
          <w:szCs w:val="30"/>
          <w:lang w:eastAsia="zh-CN"/>
        </w:rPr>
        <w:t>kg</w:t>
      </w:r>
      <w:r w:rsidRPr="006C039F">
        <w:rPr>
          <w:rFonts w:ascii="Times New Roman" w:hAnsi="Times New Roman"/>
          <w:sz w:val="28"/>
          <w:szCs w:val="30"/>
          <w:lang w:eastAsia="zh-CN"/>
        </w:rPr>
        <w:t>（</w:t>
      </w:r>
      <w:r w:rsidRPr="006C039F">
        <w:rPr>
          <w:rFonts w:ascii="Times New Roman" w:hAnsi="Times New Roman" w:hint="eastAsia"/>
          <w:sz w:val="28"/>
          <w:szCs w:val="30"/>
          <w:lang w:eastAsia="zh-CN"/>
        </w:rPr>
        <w:t>2</w:t>
      </w:r>
      <w:r w:rsidRPr="006C039F">
        <w:rPr>
          <w:rFonts w:ascii="Times New Roman" w:hAnsi="Times New Roman"/>
          <w:sz w:val="28"/>
          <w:szCs w:val="30"/>
          <w:lang w:eastAsia="zh-CN"/>
        </w:rPr>
        <w:t>瓶，</w:t>
      </w:r>
      <w:r w:rsidRPr="006C039F">
        <w:rPr>
          <w:rFonts w:ascii="Times New Roman" w:hAnsi="Times New Roman"/>
          <w:sz w:val="28"/>
          <w:szCs w:val="30"/>
          <w:lang w:eastAsia="zh-CN"/>
        </w:rPr>
        <w:t>500</w:t>
      </w:r>
      <w:r w:rsidRPr="006C039F">
        <w:rPr>
          <w:rFonts w:ascii="Times New Roman" w:hAnsi="Times New Roman"/>
          <w:sz w:val="28"/>
          <w:szCs w:val="30"/>
          <w:lang w:eastAsia="zh-CN"/>
        </w:rPr>
        <w:t>克</w:t>
      </w:r>
      <w:r w:rsidRPr="006C039F">
        <w:rPr>
          <w:rFonts w:ascii="Times New Roman" w:hAnsi="Times New Roman"/>
          <w:sz w:val="28"/>
          <w:szCs w:val="30"/>
          <w:lang w:eastAsia="zh-CN"/>
        </w:rPr>
        <w:t>/</w:t>
      </w:r>
      <w:r w:rsidRPr="006C039F">
        <w:rPr>
          <w:rFonts w:ascii="Times New Roman" w:hAnsi="Times New Roman"/>
          <w:sz w:val="28"/>
          <w:szCs w:val="30"/>
          <w:lang w:eastAsia="zh-CN"/>
        </w:rPr>
        <w:t>瓶）</w:t>
      </w:r>
    </w:p>
    <w:p w:rsidR="00A440B1" w:rsidRPr="006C039F" w:rsidRDefault="00A440B1" w:rsidP="00A440B1">
      <w:pPr>
        <w:spacing w:line="560" w:lineRule="exact"/>
        <w:ind w:firstLineChars="200" w:firstLine="560"/>
        <w:rPr>
          <w:rFonts w:ascii="Times New Roman" w:hAnsi="Times New Roman"/>
          <w:sz w:val="28"/>
          <w:szCs w:val="30"/>
          <w:lang w:eastAsia="zh-CN"/>
        </w:rPr>
      </w:pPr>
      <w:r w:rsidRPr="006C039F">
        <w:rPr>
          <w:rFonts w:ascii="Times New Roman" w:hAnsi="Times New Roman"/>
          <w:sz w:val="28"/>
          <w:szCs w:val="30"/>
          <w:lang w:eastAsia="zh-CN"/>
        </w:rPr>
        <w:t>5</w:t>
      </w:r>
      <w:r w:rsidRPr="006C039F">
        <w:rPr>
          <w:rFonts w:ascii="Times New Roman" w:hAnsi="Times New Roman"/>
          <w:sz w:val="28"/>
          <w:szCs w:val="30"/>
          <w:lang w:eastAsia="zh-CN"/>
        </w:rPr>
        <w:t>、硝酸钠：用于离子色谱仪硝酸根溶液的配制。年用量约</w:t>
      </w:r>
      <w:r w:rsidRPr="006C039F">
        <w:rPr>
          <w:rFonts w:ascii="Times New Roman" w:hAnsi="Times New Roman" w:hint="eastAsia"/>
          <w:sz w:val="28"/>
          <w:szCs w:val="30"/>
          <w:lang w:eastAsia="zh-CN"/>
        </w:rPr>
        <w:t>1.0</w:t>
      </w:r>
      <w:r w:rsidRPr="006C039F">
        <w:rPr>
          <w:rFonts w:ascii="Times New Roman" w:hAnsi="Times New Roman"/>
          <w:sz w:val="28"/>
          <w:szCs w:val="30"/>
          <w:lang w:eastAsia="zh-CN"/>
        </w:rPr>
        <w:t>kg</w:t>
      </w:r>
      <w:r w:rsidRPr="006C039F">
        <w:rPr>
          <w:rFonts w:ascii="Times New Roman" w:hAnsi="Times New Roman"/>
          <w:sz w:val="28"/>
          <w:szCs w:val="30"/>
          <w:lang w:eastAsia="zh-CN"/>
        </w:rPr>
        <w:t>（</w:t>
      </w:r>
      <w:r w:rsidRPr="006C039F">
        <w:rPr>
          <w:rFonts w:ascii="Times New Roman" w:hAnsi="Times New Roman" w:hint="eastAsia"/>
          <w:sz w:val="28"/>
          <w:szCs w:val="30"/>
          <w:lang w:eastAsia="zh-CN"/>
        </w:rPr>
        <w:t>2</w:t>
      </w:r>
      <w:r w:rsidRPr="006C039F">
        <w:rPr>
          <w:rFonts w:ascii="Times New Roman" w:hAnsi="Times New Roman"/>
          <w:sz w:val="28"/>
          <w:szCs w:val="30"/>
          <w:lang w:eastAsia="zh-CN"/>
        </w:rPr>
        <w:t>瓶，</w:t>
      </w:r>
      <w:r w:rsidRPr="006C039F">
        <w:rPr>
          <w:rFonts w:ascii="Times New Roman" w:hAnsi="Times New Roman"/>
          <w:sz w:val="28"/>
          <w:szCs w:val="30"/>
          <w:lang w:eastAsia="zh-CN"/>
        </w:rPr>
        <w:t>500</w:t>
      </w:r>
      <w:r w:rsidRPr="006C039F">
        <w:rPr>
          <w:rFonts w:ascii="Times New Roman" w:hAnsi="Times New Roman"/>
          <w:sz w:val="28"/>
          <w:szCs w:val="30"/>
          <w:lang w:eastAsia="zh-CN"/>
        </w:rPr>
        <w:t>克</w:t>
      </w:r>
      <w:r w:rsidRPr="006C039F">
        <w:rPr>
          <w:rFonts w:ascii="Times New Roman" w:hAnsi="Times New Roman"/>
          <w:sz w:val="28"/>
          <w:szCs w:val="30"/>
          <w:lang w:eastAsia="zh-CN"/>
        </w:rPr>
        <w:t>/</w:t>
      </w:r>
      <w:r w:rsidRPr="006C039F">
        <w:rPr>
          <w:rFonts w:ascii="Times New Roman" w:hAnsi="Times New Roman"/>
          <w:sz w:val="28"/>
          <w:szCs w:val="30"/>
          <w:lang w:eastAsia="zh-CN"/>
        </w:rPr>
        <w:t>瓶）</w:t>
      </w:r>
    </w:p>
    <w:p w:rsidR="00A440B1" w:rsidRPr="006C039F" w:rsidRDefault="00A440B1" w:rsidP="00A440B1">
      <w:pPr>
        <w:spacing w:line="560" w:lineRule="exact"/>
        <w:ind w:firstLineChars="200" w:firstLine="560"/>
        <w:rPr>
          <w:rFonts w:ascii="Times New Roman" w:hAnsi="Times New Roman"/>
          <w:sz w:val="28"/>
          <w:szCs w:val="30"/>
          <w:lang w:eastAsia="zh-CN"/>
        </w:rPr>
      </w:pPr>
      <w:r w:rsidRPr="006C039F">
        <w:rPr>
          <w:rFonts w:ascii="Times New Roman" w:hAnsi="Times New Roman"/>
          <w:sz w:val="28"/>
          <w:szCs w:val="30"/>
          <w:lang w:eastAsia="zh-CN"/>
        </w:rPr>
        <w:t>6</w:t>
      </w:r>
      <w:r w:rsidRPr="006C039F">
        <w:rPr>
          <w:rFonts w:ascii="Times New Roman" w:hAnsi="Times New Roman"/>
          <w:sz w:val="28"/>
          <w:szCs w:val="30"/>
          <w:lang w:eastAsia="zh-CN"/>
        </w:rPr>
        <w:t>、硝酸银：主要用于配制硝酸银溶液，电位滴定仪使用。年用量约</w:t>
      </w:r>
      <w:r w:rsidRPr="006C039F">
        <w:rPr>
          <w:rFonts w:ascii="Times New Roman" w:hAnsi="Times New Roman" w:hint="eastAsia"/>
          <w:sz w:val="28"/>
          <w:szCs w:val="30"/>
          <w:lang w:eastAsia="zh-CN"/>
        </w:rPr>
        <w:t>1.0</w:t>
      </w:r>
      <w:r w:rsidRPr="006C039F">
        <w:rPr>
          <w:rFonts w:ascii="Times New Roman" w:hAnsi="Times New Roman"/>
          <w:sz w:val="28"/>
          <w:szCs w:val="30"/>
          <w:lang w:eastAsia="zh-CN"/>
        </w:rPr>
        <w:t>kg</w:t>
      </w:r>
      <w:r w:rsidRPr="006C039F">
        <w:rPr>
          <w:rFonts w:ascii="Times New Roman" w:hAnsi="Times New Roman"/>
          <w:sz w:val="28"/>
          <w:szCs w:val="30"/>
          <w:lang w:eastAsia="zh-CN"/>
        </w:rPr>
        <w:t>（</w:t>
      </w:r>
      <w:r>
        <w:rPr>
          <w:rFonts w:ascii="Times New Roman" w:hAnsi="Times New Roman" w:hint="eastAsia"/>
          <w:sz w:val="28"/>
          <w:szCs w:val="30"/>
          <w:lang w:eastAsia="zh-CN"/>
        </w:rPr>
        <w:t>1</w:t>
      </w:r>
      <w:r w:rsidRPr="006C039F">
        <w:rPr>
          <w:rFonts w:ascii="Times New Roman" w:hAnsi="Times New Roman" w:hint="eastAsia"/>
          <w:sz w:val="28"/>
          <w:szCs w:val="30"/>
          <w:lang w:eastAsia="zh-CN"/>
        </w:rPr>
        <w:t>0</w:t>
      </w:r>
      <w:r w:rsidRPr="006C039F">
        <w:rPr>
          <w:rFonts w:ascii="Times New Roman" w:hAnsi="Times New Roman"/>
          <w:sz w:val="28"/>
          <w:szCs w:val="30"/>
          <w:lang w:eastAsia="zh-CN"/>
        </w:rPr>
        <w:t>瓶，</w:t>
      </w:r>
      <w:r w:rsidRPr="006C039F">
        <w:rPr>
          <w:rFonts w:ascii="Times New Roman" w:hAnsi="Times New Roman"/>
          <w:sz w:val="28"/>
          <w:szCs w:val="30"/>
          <w:lang w:eastAsia="zh-CN"/>
        </w:rPr>
        <w:t>100</w:t>
      </w:r>
      <w:r w:rsidRPr="006C039F">
        <w:rPr>
          <w:rFonts w:ascii="Times New Roman" w:hAnsi="Times New Roman"/>
          <w:sz w:val="28"/>
          <w:szCs w:val="30"/>
          <w:lang w:eastAsia="zh-CN"/>
        </w:rPr>
        <w:t>克</w:t>
      </w:r>
      <w:r w:rsidRPr="006C039F">
        <w:rPr>
          <w:rFonts w:ascii="Times New Roman" w:hAnsi="Times New Roman"/>
          <w:sz w:val="28"/>
          <w:szCs w:val="30"/>
          <w:lang w:eastAsia="zh-CN"/>
        </w:rPr>
        <w:t>/</w:t>
      </w:r>
      <w:r w:rsidRPr="006C039F">
        <w:rPr>
          <w:rFonts w:ascii="Times New Roman" w:hAnsi="Times New Roman"/>
          <w:sz w:val="28"/>
          <w:szCs w:val="30"/>
          <w:lang w:eastAsia="zh-CN"/>
        </w:rPr>
        <w:t>瓶</w:t>
      </w:r>
      <w:r w:rsidRPr="006C039F">
        <w:rPr>
          <w:rFonts w:ascii="Times New Roman" w:hAnsi="Times New Roman" w:hint="eastAsia"/>
          <w:sz w:val="28"/>
          <w:szCs w:val="30"/>
          <w:lang w:eastAsia="zh-CN"/>
        </w:rPr>
        <w:t>，</w:t>
      </w:r>
      <w:r w:rsidRPr="006C039F">
        <w:rPr>
          <w:rFonts w:ascii="Times New Roman" w:hAnsi="Times New Roman" w:hint="eastAsia"/>
          <w:sz w:val="28"/>
          <w:szCs w:val="30"/>
          <w:lang w:eastAsia="zh-CN"/>
        </w:rPr>
        <w:t>PT</w:t>
      </w:r>
      <w:r w:rsidRPr="006C039F">
        <w:rPr>
          <w:rFonts w:ascii="Times New Roman" w:hAnsi="Times New Roman" w:hint="eastAsia"/>
          <w:sz w:val="28"/>
          <w:szCs w:val="30"/>
          <w:lang w:eastAsia="zh-CN"/>
        </w:rPr>
        <w:t>基准物</w:t>
      </w:r>
      <w:r w:rsidRPr="006C039F">
        <w:rPr>
          <w:rFonts w:ascii="Times New Roman" w:hAnsi="Times New Roman"/>
          <w:sz w:val="28"/>
          <w:szCs w:val="30"/>
          <w:lang w:eastAsia="zh-CN"/>
        </w:rPr>
        <w:t>）</w:t>
      </w:r>
    </w:p>
    <w:p w:rsidR="00A440B1" w:rsidRPr="006C039F" w:rsidRDefault="00A440B1" w:rsidP="00A440B1">
      <w:pPr>
        <w:spacing w:line="560" w:lineRule="exact"/>
        <w:ind w:firstLineChars="200" w:firstLine="560"/>
        <w:rPr>
          <w:rFonts w:ascii="Times New Roman" w:hAnsi="Times New Roman"/>
          <w:sz w:val="28"/>
          <w:szCs w:val="30"/>
          <w:lang w:eastAsia="zh-CN"/>
        </w:rPr>
      </w:pPr>
      <w:r w:rsidRPr="006C039F">
        <w:rPr>
          <w:rFonts w:ascii="Times New Roman" w:hAnsi="Times New Roman"/>
          <w:sz w:val="28"/>
          <w:szCs w:val="30"/>
          <w:lang w:eastAsia="zh-CN"/>
        </w:rPr>
        <w:t>7</w:t>
      </w:r>
      <w:r w:rsidRPr="006C039F">
        <w:rPr>
          <w:rFonts w:ascii="Times New Roman" w:hAnsi="Times New Roman"/>
          <w:sz w:val="28"/>
          <w:szCs w:val="30"/>
          <w:lang w:eastAsia="zh-CN"/>
        </w:rPr>
        <w:t>、硝基苯酚（邻、间、对类化合物）：用于测定原辅料氢氧化钠中铁含量使用。年用量约</w:t>
      </w:r>
      <w:r w:rsidRPr="006C039F">
        <w:rPr>
          <w:rFonts w:ascii="Times New Roman" w:hAnsi="Times New Roman" w:hint="eastAsia"/>
          <w:sz w:val="28"/>
          <w:szCs w:val="30"/>
          <w:lang w:eastAsia="zh-CN"/>
        </w:rPr>
        <w:t>0.2</w:t>
      </w:r>
      <w:r w:rsidRPr="006C039F">
        <w:rPr>
          <w:rFonts w:ascii="Times New Roman" w:hAnsi="Times New Roman"/>
          <w:sz w:val="28"/>
          <w:szCs w:val="30"/>
          <w:lang w:eastAsia="zh-CN"/>
        </w:rPr>
        <w:t>kg</w:t>
      </w:r>
      <w:r w:rsidRPr="006C039F">
        <w:rPr>
          <w:rFonts w:ascii="Times New Roman" w:hAnsi="Times New Roman"/>
          <w:sz w:val="28"/>
          <w:szCs w:val="30"/>
          <w:lang w:eastAsia="zh-CN"/>
        </w:rPr>
        <w:t>（</w:t>
      </w:r>
      <w:r w:rsidRPr="006C039F">
        <w:rPr>
          <w:rFonts w:ascii="Times New Roman" w:hAnsi="Times New Roman" w:hint="eastAsia"/>
          <w:sz w:val="28"/>
          <w:szCs w:val="30"/>
          <w:lang w:eastAsia="zh-CN"/>
        </w:rPr>
        <w:t>2</w:t>
      </w:r>
      <w:r w:rsidRPr="006C039F">
        <w:rPr>
          <w:rFonts w:ascii="Times New Roman" w:hAnsi="Times New Roman"/>
          <w:sz w:val="28"/>
          <w:szCs w:val="30"/>
          <w:lang w:eastAsia="zh-CN"/>
        </w:rPr>
        <w:t>瓶，</w:t>
      </w:r>
      <w:r w:rsidRPr="006C039F">
        <w:rPr>
          <w:rFonts w:ascii="Times New Roman" w:hAnsi="Times New Roman"/>
          <w:sz w:val="28"/>
          <w:szCs w:val="30"/>
          <w:lang w:eastAsia="zh-CN"/>
        </w:rPr>
        <w:t>100</w:t>
      </w:r>
      <w:r w:rsidRPr="006C039F">
        <w:rPr>
          <w:rFonts w:ascii="Times New Roman" w:hAnsi="Times New Roman"/>
          <w:sz w:val="28"/>
          <w:szCs w:val="30"/>
          <w:lang w:eastAsia="zh-CN"/>
        </w:rPr>
        <w:t>克</w:t>
      </w:r>
      <w:r w:rsidRPr="006C039F">
        <w:rPr>
          <w:rFonts w:ascii="Times New Roman" w:hAnsi="Times New Roman"/>
          <w:sz w:val="28"/>
          <w:szCs w:val="30"/>
          <w:lang w:eastAsia="zh-CN"/>
        </w:rPr>
        <w:t>/</w:t>
      </w:r>
      <w:r w:rsidRPr="006C039F">
        <w:rPr>
          <w:rFonts w:ascii="Times New Roman" w:hAnsi="Times New Roman"/>
          <w:sz w:val="28"/>
          <w:szCs w:val="30"/>
          <w:lang w:eastAsia="zh-CN"/>
        </w:rPr>
        <w:t>瓶）</w:t>
      </w:r>
    </w:p>
    <w:p w:rsidR="00A440B1" w:rsidRPr="006C039F" w:rsidRDefault="00A440B1" w:rsidP="00A440B1">
      <w:pPr>
        <w:spacing w:line="560" w:lineRule="exact"/>
        <w:ind w:firstLineChars="200" w:firstLine="560"/>
        <w:rPr>
          <w:rFonts w:ascii="Times New Roman" w:hAnsi="Times New Roman"/>
          <w:sz w:val="28"/>
          <w:szCs w:val="30"/>
          <w:lang w:eastAsia="zh-CN"/>
        </w:rPr>
      </w:pPr>
      <w:r w:rsidRPr="006C039F">
        <w:rPr>
          <w:rFonts w:ascii="Times New Roman" w:hAnsi="Times New Roman"/>
          <w:sz w:val="28"/>
          <w:szCs w:val="30"/>
          <w:lang w:eastAsia="zh-CN"/>
        </w:rPr>
        <w:t>8</w:t>
      </w:r>
      <w:r w:rsidRPr="006C039F">
        <w:rPr>
          <w:rFonts w:ascii="Times New Roman" w:hAnsi="Times New Roman"/>
          <w:sz w:val="28"/>
          <w:szCs w:val="30"/>
          <w:lang w:eastAsia="zh-CN"/>
        </w:rPr>
        <w:t>、高锰酸钾：主要用于配制高锰酸钾标准溶液，电位滴定仪使用。年用量约</w:t>
      </w:r>
      <w:r w:rsidRPr="006C039F">
        <w:rPr>
          <w:rFonts w:ascii="Times New Roman" w:hAnsi="Times New Roman" w:hint="eastAsia"/>
          <w:sz w:val="28"/>
          <w:szCs w:val="30"/>
          <w:lang w:eastAsia="zh-CN"/>
        </w:rPr>
        <w:t>1.0</w:t>
      </w:r>
      <w:r w:rsidRPr="006C039F">
        <w:rPr>
          <w:rFonts w:ascii="Times New Roman" w:hAnsi="Times New Roman"/>
          <w:sz w:val="28"/>
          <w:szCs w:val="30"/>
          <w:lang w:eastAsia="zh-CN"/>
        </w:rPr>
        <w:t>kg</w:t>
      </w:r>
      <w:r w:rsidRPr="006C039F">
        <w:rPr>
          <w:rFonts w:ascii="Times New Roman" w:hAnsi="Times New Roman"/>
          <w:sz w:val="28"/>
          <w:szCs w:val="30"/>
          <w:lang w:eastAsia="zh-CN"/>
        </w:rPr>
        <w:t>（</w:t>
      </w:r>
      <w:r w:rsidRPr="006C039F">
        <w:rPr>
          <w:rFonts w:ascii="Times New Roman" w:hAnsi="Times New Roman" w:hint="eastAsia"/>
          <w:sz w:val="28"/>
          <w:szCs w:val="30"/>
          <w:lang w:eastAsia="zh-CN"/>
        </w:rPr>
        <w:t>2</w:t>
      </w:r>
      <w:r w:rsidRPr="006C039F">
        <w:rPr>
          <w:rFonts w:ascii="Times New Roman" w:hAnsi="Times New Roman"/>
          <w:sz w:val="28"/>
          <w:szCs w:val="30"/>
          <w:lang w:eastAsia="zh-CN"/>
        </w:rPr>
        <w:t>瓶，</w:t>
      </w:r>
      <w:r w:rsidRPr="006C039F">
        <w:rPr>
          <w:rFonts w:ascii="Times New Roman" w:hAnsi="Times New Roman"/>
          <w:sz w:val="28"/>
          <w:szCs w:val="30"/>
          <w:lang w:eastAsia="zh-CN"/>
        </w:rPr>
        <w:t>500</w:t>
      </w:r>
      <w:r w:rsidRPr="006C039F">
        <w:rPr>
          <w:rFonts w:ascii="Times New Roman" w:hAnsi="Times New Roman"/>
          <w:sz w:val="28"/>
          <w:szCs w:val="30"/>
          <w:lang w:eastAsia="zh-CN"/>
        </w:rPr>
        <w:t>克</w:t>
      </w:r>
      <w:r w:rsidRPr="006C039F">
        <w:rPr>
          <w:rFonts w:ascii="Times New Roman" w:hAnsi="Times New Roman"/>
          <w:sz w:val="28"/>
          <w:szCs w:val="30"/>
          <w:lang w:eastAsia="zh-CN"/>
        </w:rPr>
        <w:t>/</w:t>
      </w:r>
      <w:r w:rsidRPr="006C039F">
        <w:rPr>
          <w:rFonts w:ascii="Times New Roman" w:hAnsi="Times New Roman"/>
          <w:sz w:val="28"/>
          <w:szCs w:val="30"/>
          <w:lang w:eastAsia="zh-CN"/>
        </w:rPr>
        <w:t>瓶）</w:t>
      </w:r>
    </w:p>
    <w:p w:rsidR="00A440B1" w:rsidRPr="007627CC" w:rsidRDefault="00A440B1" w:rsidP="00A440B1">
      <w:pPr>
        <w:ind w:firstLineChars="200" w:firstLine="562"/>
        <w:rPr>
          <w:b/>
          <w:sz w:val="28"/>
          <w:szCs w:val="28"/>
        </w:rPr>
      </w:pPr>
      <w:r>
        <w:rPr>
          <w:rFonts w:hint="eastAsia"/>
          <w:b/>
          <w:sz w:val="28"/>
          <w:szCs w:val="28"/>
        </w:rPr>
        <w:t>PX化验室2020年需求</w:t>
      </w:r>
      <w:r>
        <w:rPr>
          <w:rFonts w:hint="eastAsia"/>
          <w:snapToGrid w:val="0"/>
          <w:szCs w:val="21"/>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2628"/>
        <w:gridCol w:w="2952"/>
      </w:tblGrid>
      <w:tr w:rsidR="00A440B1" w:rsidRPr="006C039F" w:rsidTr="00343548">
        <w:trPr>
          <w:trHeight w:val="590"/>
        </w:trPr>
        <w:tc>
          <w:tcPr>
            <w:tcW w:w="1260" w:type="dxa"/>
            <w:vAlign w:val="center"/>
          </w:tcPr>
          <w:p w:rsidR="00A440B1" w:rsidRPr="006C039F" w:rsidRDefault="00A440B1" w:rsidP="00343548">
            <w:pPr>
              <w:jc w:val="center"/>
              <w:rPr>
                <w:b/>
                <w:szCs w:val="21"/>
              </w:rPr>
            </w:pPr>
            <w:bookmarkStart w:id="1" w:name="OLE_LINK4"/>
            <w:r w:rsidRPr="006C039F">
              <w:rPr>
                <w:rFonts w:hint="eastAsia"/>
                <w:b/>
                <w:szCs w:val="21"/>
              </w:rPr>
              <w:t>名称</w:t>
            </w:r>
          </w:p>
        </w:tc>
        <w:tc>
          <w:tcPr>
            <w:tcW w:w="2628" w:type="dxa"/>
            <w:vAlign w:val="center"/>
          </w:tcPr>
          <w:p w:rsidR="00A440B1" w:rsidRPr="006C039F" w:rsidRDefault="00A440B1" w:rsidP="00343548">
            <w:pPr>
              <w:jc w:val="center"/>
              <w:rPr>
                <w:b/>
                <w:szCs w:val="21"/>
              </w:rPr>
            </w:pPr>
            <w:r w:rsidRPr="006C039F">
              <w:rPr>
                <w:rFonts w:hint="eastAsia"/>
                <w:b/>
                <w:szCs w:val="21"/>
              </w:rPr>
              <w:t>购买数量</w:t>
            </w:r>
          </w:p>
        </w:tc>
        <w:tc>
          <w:tcPr>
            <w:tcW w:w="2952" w:type="dxa"/>
            <w:vAlign w:val="center"/>
          </w:tcPr>
          <w:p w:rsidR="00A440B1" w:rsidRPr="006C039F" w:rsidRDefault="00A440B1" w:rsidP="00343548">
            <w:pPr>
              <w:jc w:val="center"/>
              <w:rPr>
                <w:b/>
                <w:sz w:val="24"/>
              </w:rPr>
            </w:pPr>
            <w:r w:rsidRPr="006C039F">
              <w:rPr>
                <w:rFonts w:hint="eastAsia"/>
                <w:b/>
              </w:rPr>
              <w:t>规格型号</w:t>
            </w:r>
          </w:p>
        </w:tc>
      </w:tr>
      <w:tr w:rsidR="00A440B1" w:rsidRPr="006C039F" w:rsidTr="00343548">
        <w:trPr>
          <w:trHeight w:val="448"/>
        </w:trPr>
        <w:tc>
          <w:tcPr>
            <w:tcW w:w="1260" w:type="dxa"/>
            <w:vAlign w:val="center"/>
          </w:tcPr>
          <w:p w:rsidR="00A440B1" w:rsidRPr="006C039F" w:rsidRDefault="00A440B1" w:rsidP="00343548">
            <w:pPr>
              <w:rPr>
                <w:b/>
                <w:color w:val="000000"/>
                <w:szCs w:val="21"/>
              </w:rPr>
            </w:pPr>
            <w:r w:rsidRPr="006C039F">
              <w:rPr>
                <w:rFonts w:hint="eastAsia"/>
                <w:b/>
                <w:color w:val="000000"/>
                <w:szCs w:val="21"/>
              </w:rPr>
              <w:t>硝酸银</w:t>
            </w:r>
          </w:p>
        </w:tc>
        <w:tc>
          <w:tcPr>
            <w:tcW w:w="2628" w:type="dxa"/>
            <w:vAlign w:val="center"/>
          </w:tcPr>
          <w:p w:rsidR="00A440B1" w:rsidRPr="006C039F" w:rsidRDefault="00A440B1" w:rsidP="00343548">
            <w:pPr>
              <w:jc w:val="center"/>
              <w:rPr>
                <w:b/>
                <w:szCs w:val="21"/>
              </w:rPr>
            </w:pPr>
            <w:r w:rsidRPr="006C039F">
              <w:rPr>
                <w:rFonts w:hint="eastAsia"/>
                <w:b/>
                <w:szCs w:val="21"/>
              </w:rPr>
              <w:t>1.0kg(10瓶)</w:t>
            </w:r>
          </w:p>
        </w:tc>
        <w:tc>
          <w:tcPr>
            <w:tcW w:w="2952" w:type="dxa"/>
            <w:vAlign w:val="center"/>
          </w:tcPr>
          <w:p w:rsidR="00A440B1" w:rsidRPr="006C039F" w:rsidRDefault="00A440B1" w:rsidP="00343548">
            <w:pPr>
              <w:jc w:val="center"/>
              <w:rPr>
                <w:b/>
                <w:sz w:val="24"/>
                <w:lang w:eastAsia="zh-CN"/>
              </w:rPr>
            </w:pPr>
            <w:r w:rsidRPr="006C039F">
              <w:rPr>
                <w:rFonts w:hint="eastAsia"/>
                <w:b/>
                <w:color w:val="000000"/>
                <w:sz w:val="20"/>
                <w:szCs w:val="20"/>
                <w:shd w:val="clear" w:color="auto" w:fill="FFFFFF"/>
                <w:lang w:eastAsia="zh-CN"/>
              </w:rPr>
              <w:t>100g，PT</w:t>
            </w:r>
            <w:r>
              <w:rPr>
                <w:rFonts w:hint="eastAsia"/>
                <w:b/>
                <w:color w:val="000000"/>
                <w:sz w:val="20"/>
                <w:szCs w:val="20"/>
                <w:shd w:val="clear" w:color="auto" w:fill="FFFFFF"/>
                <w:lang w:eastAsia="zh-CN"/>
              </w:rPr>
              <w:t>（西陇、国药）</w:t>
            </w:r>
          </w:p>
        </w:tc>
      </w:tr>
      <w:tr w:rsidR="00A440B1" w:rsidRPr="006C039F" w:rsidTr="00343548">
        <w:trPr>
          <w:trHeight w:val="448"/>
        </w:trPr>
        <w:tc>
          <w:tcPr>
            <w:tcW w:w="1260" w:type="dxa"/>
            <w:vAlign w:val="center"/>
          </w:tcPr>
          <w:p w:rsidR="00A440B1" w:rsidRPr="006C039F" w:rsidRDefault="00A440B1" w:rsidP="00343548">
            <w:pPr>
              <w:rPr>
                <w:b/>
                <w:color w:val="000000"/>
                <w:szCs w:val="21"/>
              </w:rPr>
            </w:pPr>
            <w:r w:rsidRPr="006C039F">
              <w:rPr>
                <w:rFonts w:hint="eastAsia"/>
                <w:b/>
                <w:color w:val="000000"/>
                <w:szCs w:val="21"/>
              </w:rPr>
              <w:t>过氧化氢</w:t>
            </w:r>
          </w:p>
        </w:tc>
        <w:tc>
          <w:tcPr>
            <w:tcW w:w="2628" w:type="dxa"/>
            <w:vAlign w:val="center"/>
          </w:tcPr>
          <w:p w:rsidR="00A440B1" w:rsidRPr="006C039F" w:rsidRDefault="00A440B1" w:rsidP="00343548">
            <w:pPr>
              <w:jc w:val="center"/>
              <w:rPr>
                <w:b/>
                <w:szCs w:val="21"/>
              </w:rPr>
            </w:pPr>
            <w:r w:rsidRPr="006C039F">
              <w:rPr>
                <w:rFonts w:hint="eastAsia"/>
                <w:b/>
                <w:szCs w:val="21"/>
              </w:rPr>
              <w:t>10升（20瓶）</w:t>
            </w:r>
          </w:p>
        </w:tc>
        <w:tc>
          <w:tcPr>
            <w:tcW w:w="2952" w:type="dxa"/>
            <w:vAlign w:val="center"/>
          </w:tcPr>
          <w:p w:rsidR="00A440B1" w:rsidRPr="006C039F" w:rsidRDefault="00A440B1" w:rsidP="00343548">
            <w:pPr>
              <w:jc w:val="center"/>
              <w:rPr>
                <w:b/>
                <w:sz w:val="24"/>
                <w:lang w:eastAsia="zh-CN"/>
              </w:rPr>
            </w:pPr>
            <w:r w:rsidRPr="006C039F">
              <w:rPr>
                <w:rFonts w:hint="eastAsia"/>
                <w:b/>
                <w:color w:val="000000"/>
                <w:sz w:val="20"/>
                <w:szCs w:val="20"/>
                <w:shd w:val="clear" w:color="auto" w:fill="FFFFFF"/>
                <w:lang w:eastAsia="zh-CN"/>
              </w:rPr>
              <w:t>500 mL、AR、30%</w:t>
            </w:r>
            <w:r>
              <w:rPr>
                <w:rFonts w:hint="eastAsia"/>
                <w:b/>
                <w:color w:val="000000"/>
                <w:sz w:val="20"/>
                <w:szCs w:val="20"/>
                <w:shd w:val="clear" w:color="auto" w:fill="FFFFFF"/>
                <w:lang w:eastAsia="zh-CN"/>
              </w:rPr>
              <w:t>（国药）</w:t>
            </w:r>
          </w:p>
        </w:tc>
      </w:tr>
      <w:bookmarkEnd w:id="1"/>
    </w:tbl>
    <w:p w:rsidR="00A440B1" w:rsidRPr="006C039F" w:rsidRDefault="00A440B1" w:rsidP="00A440B1">
      <w:pPr>
        <w:rPr>
          <w:lang w:eastAsia="zh-CN"/>
        </w:rPr>
      </w:pPr>
    </w:p>
    <w:p w:rsidR="00A440B1" w:rsidRDefault="00A440B1" w:rsidP="00A440B1">
      <w:pPr>
        <w:pStyle w:val="2"/>
        <w:ind w:firstLineChars="645" w:firstLine="1554"/>
        <w:rPr>
          <w:lang w:eastAsia="zh-CN"/>
        </w:rPr>
      </w:pPr>
    </w:p>
    <w:p w:rsidR="00A440B1" w:rsidRPr="0030798E" w:rsidRDefault="00A440B1" w:rsidP="00A440B1">
      <w:pPr>
        <w:pStyle w:val="2"/>
        <w:ind w:firstLineChars="645" w:firstLine="1554"/>
        <w:rPr>
          <w:rFonts w:ascii="楷体_GB2312" w:eastAsia="楷体_GB2312"/>
          <w:lang w:eastAsia="zh-CN"/>
        </w:rPr>
      </w:pPr>
      <w:r w:rsidRPr="0030798E">
        <w:rPr>
          <w:rFonts w:hint="eastAsia"/>
          <w:lang w:eastAsia="zh-CN"/>
        </w:rPr>
        <w:lastRenderedPageBreak/>
        <w:t>关于</w:t>
      </w:r>
      <w:r>
        <w:rPr>
          <w:rFonts w:hint="eastAsia"/>
          <w:lang w:eastAsia="zh-CN"/>
        </w:rPr>
        <w:t>化验室</w:t>
      </w:r>
      <w:r w:rsidRPr="0030798E">
        <w:rPr>
          <w:rFonts w:hint="eastAsia"/>
          <w:lang w:eastAsia="zh-CN"/>
        </w:rPr>
        <w:t>使用易制毒化学品的说明</w:t>
      </w:r>
    </w:p>
    <w:p w:rsidR="00A440B1" w:rsidRPr="009733C7" w:rsidRDefault="00A440B1" w:rsidP="00A440B1">
      <w:pPr>
        <w:ind w:firstLineChars="250" w:firstLine="700"/>
        <w:rPr>
          <w:sz w:val="28"/>
          <w:szCs w:val="28"/>
          <w:lang w:eastAsia="zh-CN"/>
        </w:rPr>
      </w:pPr>
      <w:bookmarkStart w:id="2" w:name="OLE_LINK1"/>
      <w:bookmarkStart w:id="3" w:name="OLE_LINK2"/>
      <w:r w:rsidRPr="00DA069B">
        <w:rPr>
          <w:rFonts w:hint="eastAsia"/>
          <w:sz w:val="28"/>
          <w:szCs w:val="28"/>
          <w:lang w:eastAsia="zh-CN"/>
        </w:rPr>
        <w:t>根据《易制毒化学品管理条例</w:t>
      </w:r>
      <w:r>
        <w:rPr>
          <w:rFonts w:hint="eastAsia"/>
          <w:sz w:val="28"/>
          <w:szCs w:val="28"/>
          <w:lang w:eastAsia="zh-CN"/>
        </w:rPr>
        <w:t>》的有关规定</w:t>
      </w:r>
      <w:r w:rsidRPr="00DA069B">
        <w:rPr>
          <w:rFonts w:hint="eastAsia"/>
          <w:sz w:val="28"/>
          <w:szCs w:val="28"/>
          <w:lang w:eastAsia="zh-CN"/>
        </w:rPr>
        <w:t>，</w:t>
      </w:r>
      <w:r>
        <w:rPr>
          <w:rFonts w:hint="eastAsia"/>
          <w:sz w:val="28"/>
          <w:szCs w:val="28"/>
          <w:lang w:eastAsia="zh-CN"/>
        </w:rPr>
        <w:t>化验室在检验分析过程中</w:t>
      </w:r>
      <w:r w:rsidRPr="00DA069B">
        <w:rPr>
          <w:rFonts w:hint="eastAsia"/>
          <w:sz w:val="28"/>
          <w:szCs w:val="28"/>
          <w:lang w:eastAsia="zh-CN"/>
        </w:rPr>
        <w:t>所涉及的易制毒化学品</w:t>
      </w:r>
      <w:r>
        <w:rPr>
          <w:rFonts w:hint="eastAsia"/>
          <w:sz w:val="28"/>
          <w:szCs w:val="28"/>
          <w:lang w:eastAsia="zh-CN"/>
        </w:rPr>
        <w:t>的用途及年用量说明如下：</w:t>
      </w:r>
    </w:p>
    <w:bookmarkEnd w:id="2"/>
    <w:bookmarkEnd w:id="3"/>
    <w:p w:rsidR="00A440B1" w:rsidRPr="00DA069B" w:rsidRDefault="00A440B1" w:rsidP="00A440B1">
      <w:pPr>
        <w:ind w:leftChars="266" w:left="865" w:hangingChars="100" w:hanging="280"/>
        <w:rPr>
          <w:sz w:val="28"/>
          <w:szCs w:val="28"/>
          <w:lang w:eastAsia="zh-CN"/>
        </w:rPr>
      </w:pPr>
      <w:r w:rsidRPr="00DA069B">
        <w:rPr>
          <w:rFonts w:hint="eastAsia"/>
          <w:sz w:val="28"/>
          <w:szCs w:val="28"/>
          <w:lang w:eastAsia="zh-CN"/>
        </w:rPr>
        <w:t>1．硫酸：主要用于</w:t>
      </w:r>
      <w:r>
        <w:rPr>
          <w:rFonts w:hint="eastAsia"/>
          <w:sz w:val="28"/>
          <w:szCs w:val="28"/>
          <w:lang w:eastAsia="zh-CN"/>
        </w:rPr>
        <w:t>生产现场在线COD催化剂氧化剂配制，化验室国产COD试剂配制，硫氯仪使用，检测样品中总磷或总无机磷的含量。</w:t>
      </w:r>
      <w:r w:rsidRPr="00DA069B">
        <w:rPr>
          <w:rFonts w:hint="eastAsia"/>
          <w:sz w:val="28"/>
          <w:szCs w:val="28"/>
          <w:lang w:eastAsia="zh-CN"/>
        </w:rPr>
        <w:t>属第三类易制毒化学品，年需求量</w:t>
      </w:r>
      <w:r>
        <w:rPr>
          <w:rFonts w:hint="eastAsia"/>
          <w:sz w:val="28"/>
          <w:szCs w:val="28"/>
          <w:lang w:eastAsia="zh-CN"/>
        </w:rPr>
        <w:t>约</w:t>
      </w:r>
      <w:r w:rsidRPr="005C4961">
        <w:rPr>
          <w:rFonts w:hint="eastAsia"/>
          <w:color w:val="000000"/>
          <w:sz w:val="28"/>
          <w:szCs w:val="28"/>
          <w:lang w:eastAsia="zh-CN"/>
        </w:rPr>
        <w:t>为</w:t>
      </w:r>
      <w:r>
        <w:rPr>
          <w:rFonts w:hint="eastAsia"/>
          <w:color w:val="000000"/>
          <w:sz w:val="28"/>
          <w:szCs w:val="28"/>
          <w:lang w:eastAsia="zh-CN"/>
        </w:rPr>
        <w:t>160</w:t>
      </w:r>
      <w:r w:rsidRPr="005C4961">
        <w:rPr>
          <w:rFonts w:hint="eastAsia"/>
          <w:color w:val="000000"/>
          <w:sz w:val="28"/>
          <w:szCs w:val="28"/>
          <w:lang w:eastAsia="zh-CN"/>
        </w:rPr>
        <w:t>升（500ml/瓶，分析纯</w:t>
      </w:r>
      <w:r>
        <w:rPr>
          <w:rFonts w:hint="eastAsia"/>
          <w:color w:val="000000"/>
          <w:sz w:val="28"/>
          <w:szCs w:val="28"/>
          <w:lang w:eastAsia="zh-CN"/>
        </w:rPr>
        <w:t>或优级纯</w:t>
      </w:r>
      <w:r w:rsidRPr="005C4961">
        <w:rPr>
          <w:rFonts w:hint="eastAsia"/>
          <w:color w:val="000000"/>
          <w:sz w:val="28"/>
          <w:szCs w:val="28"/>
          <w:lang w:eastAsia="zh-CN"/>
        </w:rPr>
        <w:t>）。</w:t>
      </w:r>
    </w:p>
    <w:p w:rsidR="00A440B1" w:rsidRPr="009E4902" w:rsidRDefault="00A440B1" w:rsidP="00A440B1">
      <w:pPr>
        <w:ind w:leftChars="266" w:left="865" w:hangingChars="100" w:hanging="280"/>
        <w:rPr>
          <w:color w:val="FF0000"/>
          <w:sz w:val="28"/>
          <w:szCs w:val="28"/>
          <w:lang w:eastAsia="zh-CN"/>
        </w:rPr>
      </w:pPr>
      <w:r w:rsidRPr="00DA069B">
        <w:rPr>
          <w:rFonts w:hint="eastAsia"/>
          <w:sz w:val="28"/>
          <w:szCs w:val="28"/>
          <w:lang w:eastAsia="zh-CN"/>
        </w:rPr>
        <w:t>2．盐酸：主要用于检测氢氧化钠纯度，</w:t>
      </w:r>
      <w:r>
        <w:rPr>
          <w:rFonts w:hint="eastAsia"/>
          <w:sz w:val="28"/>
          <w:szCs w:val="28"/>
          <w:lang w:eastAsia="zh-CN"/>
        </w:rPr>
        <w:t>标准溶液配制，处理铂金坩埚。</w:t>
      </w:r>
      <w:r w:rsidRPr="00DA069B">
        <w:rPr>
          <w:rFonts w:hint="eastAsia"/>
          <w:sz w:val="28"/>
          <w:szCs w:val="28"/>
          <w:lang w:eastAsia="zh-CN"/>
        </w:rPr>
        <w:t>属第三类易制毒化学品，年需求</w:t>
      </w:r>
      <w:r w:rsidRPr="005C4961">
        <w:rPr>
          <w:rFonts w:hint="eastAsia"/>
          <w:color w:val="000000"/>
          <w:sz w:val="28"/>
          <w:szCs w:val="28"/>
          <w:lang w:eastAsia="zh-CN"/>
        </w:rPr>
        <w:t>量</w:t>
      </w:r>
      <w:r>
        <w:rPr>
          <w:rFonts w:hint="eastAsia"/>
          <w:color w:val="000000"/>
          <w:sz w:val="28"/>
          <w:szCs w:val="28"/>
          <w:lang w:eastAsia="zh-CN"/>
        </w:rPr>
        <w:t>约</w:t>
      </w:r>
      <w:r w:rsidRPr="005C4961">
        <w:rPr>
          <w:rFonts w:hint="eastAsia"/>
          <w:color w:val="000000"/>
          <w:sz w:val="28"/>
          <w:szCs w:val="28"/>
          <w:lang w:eastAsia="zh-CN"/>
        </w:rPr>
        <w:t>为</w:t>
      </w:r>
      <w:r w:rsidRPr="000462EB">
        <w:rPr>
          <w:rFonts w:hint="eastAsia"/>
          <w:color w:val="FF0000"/>
          <w:sz w:val="28"/>
          <w:szCs w:val="28"/>
          <w:lang w:eastAsia="zh-CN"/>
        </w:rPr>
        <w:t>2</w:t>
      </w:r>
      <w:r>
        <w:rPr>
          <w:rFonts w:hint="eastAsia"/>
          <w:color w:val="FF0000"/>
          <w:sz w:val="28"/>
          <w:szCs w:val="28"/>
          <w:lang w:eastAsia="zh-CN"/>
        </w:rPr>
        <w:t>2</w:t>
      </w:r>
      <w:r w:rsidRPr="000462EB">
        <w:rPr>
          <w:rFonts w:hint="eastAsia"/>
          <w:color w:val="FF0000"/>
          <w:sz w:val="28"/>
          <w:szCs w:val="28"/>
          <w:lang w:eastAsia="zh-CN"/>
        </w:rPr>
        <w:t>0</w:t>
      </w:r>
      <w:r w:rsidRPr="005C4961">
        <w:rPr>
          <w:rFonts w:hint="eastAsia"/>
          <w:color w:val="000000"/>
          <w:sz w:val="28"/>
          <w:szCs w:val="28"/>
          <w:lang w:eastAsia="zh-CN"/>
        </w:rPr>
        <w:t>升（500ml/瓶，分析纯</w:t>
      </w:r>
      <w:r>
        <w:rPr>
          <w:rFonts w:hint="eastAsia"/>
          <w:color w:val="000000"/>
          <w:sz w:val="28"/>
          <w:szCs w:val="28"/>
          <w:lang w:eastAsia="zh-CN"/>
        </w:rPr>
        <w:t>或优级纯</w:t>
      </w:r>
      <w:r w:rsidRPr="005C4961">
        <w:rPr>
          <w:rFonts w:hint="eastAsia"/>
          <w:color w:val="000000"/>
          <w:sz w:val="28"/>
          <w:szCs w:val="28"/>
          <w:lang w:eastAsia="zh-CN"/>
        </w:rPr>
        <w:t>））。</w:t>
      </w:r>
    </w:p>
    <w:p w:rsidR="00A440B1" w:rsidRDefault="00A440B1" w:rsidP="00A440B1">
      <w:pPr>
        <w:ind w:leftChars="266" w:left="865" w:hangingChars="100" w:hanging="280"/>
        <w:rPr>
          <w:sz w:val="28"/>
          <w:szCs w:val="28"/>
          <w:lang w:eastAsia="zh-CN"/>
        </w:rPr>
      </w:pPr>
      <w:r>
        <w:rPr>
          <w:rFonts w:hint="eastAsia"/>
          <w:sz w:val="28"/>
          <w:szCs w:val="28"/>
          <w:lang w:eastAsia="zh-CN"/>
        </w:rPr>
        <w:t>3、丙酮：主要用于检测干粉灭火剂中磷酸二氢铵含量。年需求量约10升（</w:t>
      </w:r>
      <w:r w:rsidRPr="005C4961">
        <w:rPr>
          <w:rFonts w:hint="eastAsia"/>
          <w:color w:val="000000"/>
          <w:sz w:val="28"/>
          <w:szCs w:val="28"/>
          <w:lang w:eastAsia="zh-CN"/>
        </w:rPr>
        <w:t>500ml/瓶，分析纯</w:t>
      </w:r>
      <w:r>
        <w:rPr>
          <w:rFonts w:hint="eastAsia"/>
          <w:sz w:val="28"/>
          <w:szCs w:val="28"/>
          <w:lang w:eastAsia="zh-CN"/>
        </w:rPr>
        <w:t>）。</w:t>
      </w:r>
    </w:p>
    <w:p w:rsidR="00A440B1" w:rsidRDefault="00A440B1" w:rsidP="00A440B1">
      <w:pPr>
        <w:ind w:leftChars="266" w:left="865" w:hangingChars="100" w:hanging="280"/>
        <w:rPr>
          <w:sz w:val="28"/>
          <w:szCs w:val="28"/>
          <w:lang w:eastAsia="zh-CN"/>
        </w:rPr>
      </w:pPr>
      <w:r>
        <w:rPr>
          <w:rFonts w:hint="eastAsia"/>
          <w:sz w:val="28"/>
          <w:szCs w:val="28"/>
          <w:lang w:eastAsia="zh-CN"/>
        </w:rPr>
        <w:t>4、</w:t>
      </w:r>
      <w:r w:rsidRPr="009E4902">
        <w:rPr>
          <w:rFonts w:hint="eastAsia"/>
          <w:sz w:val="28"/>
          <w:szCs w:val="28"/>
          <w:lang w:eastAsia="zh-CN"/>
        </w:rPr>
        <w:t>甲苯</w:t>
      </w:r>
      <w:r>
        <w:rPr>
          <w:rFonts w:hint="eastAsia"/>
          <w:sz w:val="28"/>
          <w:szCs w:val="28"/>
          <w:lang w:eastAsia="zh-CN"/>
        </w:rPr>
        <w:t>：主要</w:t>
      </w:r>
      <w:r w:rsidRPr="009E4902">
        <w:rPr>
          <w:rFonts w:hint="eastAsia"/>
          <w:sz w:val="28"/>
          <w:szCs w:val="28"/>
          <w:lang w:eastAsia="zh-CN"/>
        </w:rPr>
        <w:t>用于</w:t>
      </w:r>
      <w:r>
        <w:rPr>
          <w:rFonts w:hint="eastAsia"/>
          <w:sz w:val="28"/>
          <w:szCs w:val="28"/>
          <w:lang w:eastAsia="zh-CN"/>
        </w:rPr>
        <w:t>气相色谱仪，</w:t>
      </w:r>
      <w:r w:rsidRPr="009E4902">
        <w:rPr>
          <w:rFonts w:hint="eastAsia"/>
          <w:sz w:val="28"/>
          <w:szCs w:val="28"/>
          <w:lang w:eastAsia="zh-CN"/>
        </w:rPr>
        <w:t>检测对二甲苯杂质含量时标准溶液的配制</w:t>
      </w:r>
      <w:r>
        <w:rPr>
          <w:rFonts w:hint="eastAsia"/>
          <w:sz w:val="28"/>
          <w:szCs w:val="28"/>
          <w:lang w:eastAsia="zh-CN"/>
        </w:rPr>
        <w:t>，检测润滑油抗乳化性。</w:t>
      </w:r>
      <w:r w:rsidRPr="00DA069B">
        <w:rPr>
          <w:rFonts w:hint="eastAsia"/>
          <w:sz w:val="28"/>
          <w:szCs w:val="28"/>
          <w:lang w:eastAsia="zh-CN"/>
        </w:rPr>
        <w:t>属第三类易制毒化学品</w:t>
      </w:r>
      <w:r>
        <w:rPr>
          <w:rFonts w:hint="eastAsia"/>
          <w:sz w:val="28"/>
          <w:szCs w:val="28"/>
          <w:lang w:eastAsia="zh-CN"/>
        </w:rPr>
        <w:t>，年需求量分别为</w:t>
      </w:r>
      <w:r>
        <w:rPr>
          <w:rFonts w:hint="eastAsia"/>
          <w:color w:val="000000"/>
          <w:sz w:val="28"/>
          <w:szCs w:val="28"/>
          <w:lang w:eastAsia="zh-CN"/>
        </w:rPr>
        <w:t>40</w:t>
      </w:r>
      <w:r w:rsidRPr="005C4961">
        <w:rPr>
          <w:rFonts w:hint="eastAsia"/>
          <w:color w:val="000000"/>
          <w:sz w:val="28"/>
          <w:szCs w:val="28"/>
          <w:lang w:eastAsia="zh-CN"/>
        </w:rPr>
        <w:t>毫升（</w:t>
      </w:r>
      <w:r>
        <w:rPr>
          <w:rFonts w:hint="eastAsia"/>
          <w:color w:val="000000"/>
          <w:sz w:val="28"/>
          <w:szCs w:val="28"/>
          <w:lang w:eastAsia="zh-CN"/>
        </w:rPr>
        <w:t>2</w:t>
      </w:r>
      <w:r w:rsidRPr="005C4961">
        <w:rPr>
          <w:rFonts w:hint="eastAsia"/>
          <w:color w:val="000000"/>
          <w:sz w:val="28"/>
          <w:szCs w:val="28"/>
          <w:lang w:eastAsia="zh-CN"/>
        </w:rPr>
        <w:t>ml/支，色谱纯）。</w:t>
      </w:r>
      <w:r>
        <w:rPr>
          <w:rFonts w:hint="eastAsia"/>
          <w:color w:val="000000"/>
          <w:sz w:val="28"/>
          <w:szCs w:val="28"/>
          <w:lang w:eastAsia="zh-CN"/>
        </w:rPr>
        <w:t>10升</w:t>
      </w:r>
      <w:r>
        <w:rPr>
          <w:rFonts w:hint="eastAsia"/>
          <w:sz w:val="28"/>
          <w:szCs w:val="28"/>
          <w:lang w:eastAsia="zh-CN"/>
        </w:rPr>
        <w:t>（</w:t>
      </w:r>
      <w:r w:rsidRPr="005C4961">
        <w:rPr>
          <w:rFonts w:hint="eastAsia"/>
          <w:color w:val="000000"/>
          <w:sz w:val="28"/>
          <w:szCs w:val="28"/>
          <w:lang w:eastAsia="zh-CN"/>
        </w:rPr>
        <w:t>500ml/瓶，分析纯</w:t>
      </w:r>
      <w:r>
        <w:rPr>
          <w:rFonts w:hint="eastAsia"/>
          <w:sz w:val="28"/>
          <w:szCs w:val="28"/>
          <w:lang w:eastAsia="zh-CN"/>
        </w:rPr>
        <w:t>）。</w:t>
      </w:r>
    </w:p>
    <w:p w:rsidR="00A440B1" w:rsidRDefault="00A440B1" w:rsidP="00A440B1">
      <w:pPr>
        <w:ind w:leftChars="266" w:left="865" w:hangingChars="100" w:hanging="280"/>
        <w:rPr>
          <w:sz w:val="28"/>
          <w:szCs w:val="28"/>
          <w:lang w:eastAsia="zh-CN"/>
        </w:rPr>
      </w:pPr>
      <w:r>
        <w:rPr>
          <w:rFonts w:hint="eastAsia"/>
          <w:sz w:val="28"/>
          <w:szCs w:val="28"/>
          <w:lang w:eastAsia="zh-CN"/>
        </w:rPr>
        <w:t>5、</w:t>
      </w:r>
      <w:r w:rsidRPr="002E7ADB">
        <w:rPr>
          <w:rFonts w:hint="eastAsia"/>
          <w:color w:val="FF0000"/>
          <w:sz w:val="28"/>
          <w:szCs w:val="28"/>
          <w:lang w:eastAsia="zh-CN"/>
        </w:rPr>
        <w:t>乙醚</w:t>
      </w:r>
      <w:r>
        <w:rPr>
          <w:rFonts w:hint="eastAsia"/>
          <w:sz w:val="28"/>
          <w:szCs w:val="28"/>
          <w:lang w:eastAsia="zh-CN"/>
        </w:rPr>
        <w:t>：主要用于替代石油醚做萃取剂，属第三类易制毒化学品，年需求量约为5升（</w:t>
      </w:r>
      <w:r w:rsidRPr="005C4961">
        <w:rPr>
          <w:rFonts w:hint="eastAsia"/>
          <w:color w:val="000000"/>
          <w:sz w:val="28"/>
          <w:szCs w:val="28"/>
          <w:lang w:eastAsia="zh-CN"/>
        </w:rPr>
        <w:t>500ml/瓶，分析纯</w:t>
      </w:r>
      <w:r>
        <w:rPr>
          <w:rFonts w:hint="eastAsia"/>
          <w:sz w:val="28"/>
          <w:szCs w:val="28"/>
          <w:lang w:eastAsia="zh-CN"/>
        </w:rPr>
        <w:t>）。</w:t>
      </w:r>
    </w:p>
    <w:p w:rsidR="00A440B1" w:rsidRDefault="00A440B1" w:rsidP="00A440B1">
      <w:pPr>
        <w:ind w:leftChars="263" w:left="859" w:hangingChars="100" w:hanging="280"/>
        <w:rPr>
          <w:sz w:val="28"/>
          <w:szCs w:val="28"/>
          <w:lang w:eastAsia="zh-CN"/>
        </w:rPr>
      </w:pPr>
      <w:r>
        <w:rPr>
          <w:rFonts w:hint="eastAsia"/>
          <w:sz w:val="28"/>
          <w:szCs w:val="28"/>
          <w:lang w:eastAsia="zh-CN"/>
        </w:rPr>
        <w:t>6、高锰酸钾：主要用于电位滴定仪滴定溶液，CMB中锰含量的测定，滴定检测硫酸亚铁纯度。属第三类易制毒化学品，年需求量约为2.5千克（</w:t>
      </w:r>
      <w:smartTag w:uri="urn:schemas-microsoft-com:office:smarttags" w:element="chmetcnv">
        <w:smartTagPr>
          <w:attr w:name="UnitName" w:val="g"/>
          <w:attr w:name="SourceValue" w:val="500"/>
          <w:attr w:name="HasSpace" w:val="False"/>
          <w:attr w:name="Negative" w:val="False"/>
          <w:attr w:name="NumberType" w:val="1"/>
          <w:attr w:name="TCSC" w:val="0"/>
        </w:smartTagPr>
        <w:r>
          <w:rPr>
            <w:rFonts w:hint="eastAsia"/>
            <w:sz w:val="28"/>
            <w:szCs w:val="28"/>
            <w:lang w:eastAsia="zh-CN"/>
          </w:rPr>
          <w:t>500g</w:t>
        </w:r>
      </w:smartTag>
      <w:r>
        <w:rPr>
          <w:rFonts w:hint="eastAsia"/>
          <w:sz w:val="28"/>
          <w:szCs w:val="28"/>
          <w:lang w:eastAsia="zh-CN"/>
        </w:rPr>
        <w:t>/瓶，分析纯）。</w:t>
      </w:r>
    </w:p>
    <w:p w:rsidR="00A440B1" w:rsidRPr="008C643E" w:rsidRDefault="00A440B1" w:rsidP="00A440B1">
      <w:pPr>
        <w:ind w:leftChars="263" w:left="859" w:hangingChars="100" w:hanging="280"/>
        <w:rPr>
          <w:sz w:val="28"/>
          <w:szCs w:val="28"/>
          <w:lang w:eastAsia="zh-CN"/>
        </w:rPr>
      </w:pPr>
      <w:r>
        <w:rPr>
          <w:rFonts w:hint="eastAsia"/>
          <w:sz w:val="28"/>
          <w:szCs w:val="28"/>
          <w:lang w:eastAsia="zh-CN"/>
        </w:rPr>
        <w:t>7、</w:t>
      </w:r>
      <w:r w:rsidRPr="002E7ADB">
        <w:rPr>
          <w:rFonts w:hint="eastAsia"/>
          <w:color w:val="FF0000"/>
          <w:sz w:val="28"/>
          <w:szCs w:val="28"/>
          <w:lang w:eastAsia="zh-CN"/>
        </w:rPr>
        <w:t>三氯甲烷</w:t>
      </w:r>
      <w:r>
        <w:rPr>
          <w:rFonts w:hint="eastAsia"/>
          <w:sz w:val="28"/>
          <w:szCs w:val="28"/>
          <w:lang w:eastAsia="zh-CN"/>
        </w:rPr>
        <w:t>：</w:t>
      </w:r>
      <w:bookmarkStart w:id="4" w:name="OLE_LINK3"/>
      <w:r>
        <w:rPr>
          <w:rFonts w:hint="eastAsia"/>
          <w:sz w:val="28"/>
          <w:szCs w:val="28"/>
          <w:lang w:eastAsia="zh-CN"/>
        </w:rPr>
        <w:t>用于沥青溶剂。属第二类易制毒化学品，年需求量约为1.0升（</w:t>
      </w:r>
      <w:r w:rsidRPr="005C4961">
        <w:rPr>
          <w:rFonts w:hint="eastAsia"/>
          <w:color w:val="000000"/>
          <w:sz w:val="28"/>
          <w:szCs w:val="28"/>
          <w:lang w:eastAsia="zh-CN"/>
        </w:rPr>
        <w:t>500ml/瓶，</w:t>
      </w:r>
      <w:r>
        <w:rPr>
          <w:rFonts w:hint="eastAsia"/>
          <w:color w:val="000000"/>
          <w:sz w:val="28"/>
          <w:szCs w:val="28"/>
          <w:lang w:eastAsia="zh-CN"/>
        </w:rPr>
        <w:t>分析</w:t>
      </w:r>
      <w:r w:rsidRPr="005C4961">
        <w:rPr>
          <w:rFonts w:hint="eastAsia"/>
          <w:color w:val="000000"/>
          <w:sz w:val="28"/>
          <w:szCs w:val="28"/>
          <w:lang w:eastAsia="zh-CN"/>
        </w:rPr>
        <w:t>纯</w:t>
      </w:r>
      <w:r>
        <w:rPr>
          <w:rFonts w:hint="eastAsia"/>
          <w:sz w:val="28"/>
          <w:szCs w:val="28"/>
          <w:lang w:eastAsia="zh-CN"/>
        </w:rPr>
        <w:t>）。</w:t>
      </w:r>
    </w:p>
    <w:bookmarkEnd w:id="4"/>
    <w:p w:rsidR="00A440B1" w:rsidRDefault="00A440B1" w:rsidP="00A440B1">
      <w:pPr>
        <w:ind w:leftChars="263" w:left="859" w:hangingChars="100" w:hanging="280"/>
        <w:rPr>
          <w:sz w:val="28"/>
          <w:szCs w:val="28"/>
          <w:lang w:eastAsia="zh-CN"/>
        </w:rPr>
      </w:pPr>
      <w:r>
        <w:rPr>
          <w:rFonts w:hint="eastAsia"/>
          <w:sz w:val="28"/>
          <w:szCs w:val="28"/>
          <w:lang w:eastAsia="zh-CN"/>
        </w:rPr>
        <w:t>8、</w:t>
      </w:r>
      <w:r w:rsidRPr="002E7ADB">
        <w:rPr>
          <w:rFonts w:hint="eastAsia"/>
          <w:color w:val="FF0000"/>
          <w:sz w:val="28"/>
          <w:szCs w:val="28"/>
          <w:lang w:eastAsia="zh-CN"/>
        </w:rPr>
        <w:t>乙酸酐</w:t>
      </w:r>
      <w:r>
        <w:rPr>
          <w:rFonts w:hint="eastAsia"/>
          <w:sz w:val="28"/>
          <w:szCs w:val="28"/>
          <w:lang w:eastAsia="zh-CN"/>
        </w:rPr>
        <w:t>：配制高氯酸标液。属第二类易制毒化学品，年需求量约为0.5升（</w:t>
      </w:r>
      <w:r w:rsidRPr="005C4961">
        <w:rPr>
          <w:rFonts w:hint="eastAsia"/>
          <w:color w:val="000000"/>
          <w:sz w:val="28"/>
          <w:szCs w:val="28"/>
          <w:lang w:eastAsia="zh-CN"/>
        </w:rPr>
        <w:t>500ml/瓶，</w:t>
      </w:r>
      <w:r>
        <w:rPr>
          <w:rFonts w:hint="eastAsia"/>
          <w:color w:val="000000"/>
          <w:sz w:val="28"/>
          <w:szCs w:val="28"/>
          <w:lang w:eastAsia="zh-CN"/>
        </w:rPr>
        <w:t>优级</w:t>
      </w:r>
      <w:r w:rsidRPr="005C4961">
        <w:rPr>
          <w:rFonts w:hint="eastAsia"/>
          <w:color w:val="000000"/>
          <w:sz w:val="28"/>
          <w:szCs w:val="28"/>
          <w:lang w:eastAsia="zh-CN"/>
        </w:rPr>
        <w:t>纯</w:t>
      </w:r>
      <w:r>
        <w:rPr>
          <w:rFonts w:hint="eastAsia"/>
          <w:sz w:val="28"/>
          <w:szCs w:val="28"/>
          <w:lang w:eastAsia="zh-CN"/>
        </w:rPr>
        <w:t>）。</w:t>
      </w:r>
    </w:p>
    <w:p w:rsidR="00A440B1" w:rsidRDefault="00A440B1" w:rsidP="00A440B1">
      <w:pPr>
        <w:ind w:leftChars="263" w:left="859" w:hangingChars="100" w:hanging="280"/>
        <w:rPr>
          <w:sz w:val="28"/>
          <w:szCs w:val="28"/>
          <w:lang w:eastAsia="zh-CN"/>
        </w:rPr>
      </w:pPr>
      <w:r>
        <w:rPr>
          <w:rFonts w:hint="eastAsia"/>
          <w:sz w:val="28"/>
          <w:szCs w:val="28"/>
          <w:lang w:eastAsia="zh-CN"/>
        </w:rPr>
        <w:t>9、2-丁酮（</w:t>
      </w:r>
      <w:r>
        <w:rPr>
          <w:rFonts w:hint="eastAsia"/>
          <w:color w:val="333333"/>
          <w:spacing w:val="8"/>
          <w:sz w:val="26"/>
          <w:szCs w:val="26"/>
          <w:shd w:val="clear" w:color="auto" w:fill="FFFFFF"/>
          <w:lang w:eastAsia="zh-CN"/>
        </w:rPr>
        <w:t>甲基乙基酮</w:t>
      </w:r>
      <w:r>
        <w:rPr>
          <w:rFonts w:hint="eastAsia"/>
          <w:sz w:val="28"/>
          <w:szCs w:val="28"/>
          <w:lang w:eastAsia="zh-CN"/>
        </w:rPr>
        <w:t>）：属第三类易制毒化学品，甲醇中羰基化合物</w:t>
      </w:r>
      <w:r>
        <w:rPr>
          <w:rFonts w:hint="eastAsia"/>
          <w:sz w:val="28"/>
          <w:szCs w:val="28"/>
          <w:lang w:eastAsia="zh-CN"/>
        </w:rPr>
        <w:lastRenderedPageBreak/>
        <w:t>含量测定标准曲线制作。年需求量约为0.5升（</w:t>
      </w:r>
      <w:r w:rsidRPr="005C4961">
        <w:rPr>
          <w:rFonts w:hint="eastAsia"/>
          <w:color w:val="000000"/>
          <w:sz w:val="28"/>
          <w:szCs w:val="28"/>
          <w:lang w:eastAsia="zh-CN"/>
        </w:rPr>
        <w:t>500ml/瓶，</w:t>
      </w:r>
      <w:r>
        <w:rPr>
          <w:rFonts w:hint="eastAsia"/>
          <w:color w:val="000000"/>
          <w:sz w:val="28"/>
          <w:szCs w:val="28"/>
          <w:lang w:eastAsia="zh-CN"/>
        </w:rPr>
        <w:t>色谱</w:t>
      </w:r>
      <w:r w:rsidRPr="005C4961">
        <w:rPr>
          <w:rFonts w:hint="eastAsia"/>
          <w:color w:val="000000"/>
          <w:sz w:val="28"/>
          <w:szCs w:val="28"/>
          <w:lang w:eastAsia="zh-CN"/>
        </w:rPr>
        <w:t>纯</w:t>
      </w:r>
      <w:r>
        <w:rPr>
          <w:rFonts w:hint="eastAsia"/>
          <w:sz w:val="28"/>
          <w:szCs w:val="28"/>
          <w:lang w:eastAsia="zh-CN"/>
        </w:rPr>
        <w:t>）。</w:t>
      </w:r>
    </w:p>
    <w:p w:rsidR="00A440B1" w:rsidRPr="002E7ADB" w:rsidRDefault="00A440B1" w:rsidP="00A440B1">
      <w:pPr>
        <w:ind w:leftChars="263" w:left="859" w:hangingChars="100" w:hanging="280"/>
        <w:rPr>
          <w:sz w:val="28"/>
          <w:szCs w:val="28"/>
          <w:lang w:eastAsia="zh-CN"/>
        </w:rPr>
      </w:pPr>
    </w:p>
    <w:p w:rsidR="00A440B1" w:rsidRDefault="00A440B1" w:rsidP="00A440B1">
      <w:pPr>
        <w:pStyle w:val="Default"/>
        <w:spacing w:line="360" w:lineRule="auto"/>
        <w:ind w:firstLineChars="150" w:firstLine="360"/>
        <w:rPr>
          <w:rFonts w:ascii="宋体" w:hAnsi="宋体"/>
          <w:snapToGrid w:val="0"/>
          <w:sz w:val="21"/>
          <w:szCs w:val="21"/>
        </w:rPr>
      </w:pPr>
      <w:r>
        <w:rPr>
          <w:rFonts w:hint="eastAsia"/>
        </w:rPr>
        <w:t>10</w:t>
      </w:r>
      <w:r w:rsidRPr="000271E3">
        <w:rPr>
          <w:rFonts w:hint="eastAsia"/>
        </w:rPr>
        <w:t>、</w:t>
      </w:r>
      <w:r w:rsidRPr="00764281">
        <w:rPr>
          <w:rFonts w:hint="eastAsia"/>
          <w:color w:val="auto"/>
          <w:kern w:val="2"/>
          <w:sz w:val="28"/>
          <w:szCs w:val="28"/>
        </w:rPr>
        <w:t>（</w:t>
      </w:r>
      <w:r w:rsidRPr="00764281">
        <w:rPr>
          <w:rFonts w:hint="eastAsia"/>
          <w:color w:val="auto"/>
          <w:kern w:val="2"/>
          <w:sz w:val="28"/>
          <w:szCs w:val="28"/>
        </w:rPr>
        <w:t>1</w:t>
      </w:r>
      <w:r w:rsidRPr="00764281">
        <w:rPr>
          <w:rFonts w:hint="eastAsia"/>
          <w:color w:val="auto"/>
          <w:kern w:val="2"/>
          <w:sz w:val="28"/>
          <w:szCs w:val="28"/>
        </w:rPr>
        <w:t>）、</w:t>
      </w:r>
      <w:r w:rsidRPr="00764281">
        <w:rPr>
          <w:rFonts w:hint="eastAsia"/>
          <w:color w:val="auto"/>
          <w:kern w:val="2"/>
          <w:sz w:val="28"/>
          <w:szCs w:val="28"/>
        </w:rPr>
        <w:t>PTA</w:t>
      </w:r>
      <w:r w:rsidRPr="00764281">
        <w:rPr>
          <w:rFonts w:hint="eastAsia"/>
          <w:color w:val="auto"/>
          <w:kern w:val="2"/>
          <w:sz w:val="28"/>
          <w:szCs w:val="28"/>
        </w:rPr>
        <w:t>化验室易制毒试剂</w:t>
      </w:r>
      <w:r w:rsidRPr="00764281">
        <w:rPr>
          <w:rFonts w:hint="eastAsia"/>
          <w:color w:val="auto"/>
          <w:kern w:val="2"/>
          <w:sz w:val="28"/>
          <w:szCs w:val="28"/>
        </w:rPr>
        <w:t>2020</w:t>
      </w:r>
      <w:r w:rsidRPr="00764281">
        <w:rPr>
          <w:rFonts w:hint="eastAsia"/>
          <w:color w:val="auto"/>
          <w:kern w:val="2"/>
          <w:sz w:val="28"/>
          <w:szCs w:val="28"/>
        </w:rPr>
        <w:t>年需求：</w:t>
      </w:r>
    </w:p>
    <w:tbl>
      <w:tblPr>
        <w:tblpPr w:leftFromText="180" w:rightFromText="180" w:vertAnchor="text" w:horzAnchor="page"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2"/>
        <w:gridCol w:w="2409"/>
        <w:gridCol w:w="2409"/>
      </w:tblGrid>
      <w:tr w:rsidR="00A440B1" w:rsidRPr="009943DA" w:rsidTr="00343548">
        <w:trPr>
          <w:trHeight w:val="590"/>
        </w:trPr>
        <w:tc>
          <w:tcPr>
            <w:tcW w:w="1512" w:type="dxa"/>
            <w:vAlign w:val="center"/>
          </w:tcPr>
          <w:p w:rsidR="00A440B1" w:rsidRPr="009943DA" w:rsidRDefault="00A440B1" w:rsidP="00343548">
            <w:pPr>
              <w:jc w:val="center"/>
              <w:rPr>
                <w:szCs w:val="21"/>
              </w:rPr>
            </w:pPr>
            <w:r w:rsidRPr="009943DA">
              <w:rPr>
                <w:rFonts w:hint="eastAsia"/>
                <w:szCs w:val="21"/>
              </w:rPr>
              <w:t>名称</w:t>
            </w:r>
          </w:p>
        </w:tc>
        <w:tc>
          <w:tcPr>
            <w:tcW w:w="2409" w:type="dxa"/>
            <w:vAlign w:val="center"/>
          </w:tcPr>
          <w:p w:rsidR="00A440B1" w:rsidRPr="009943DA" w:rsidRDefault="00A440B1" w:rsidP="00343548">
            <w:pPr>
              <w:jc w:val="center"/>
              <w:rPr>
                <w:szCs w:val="21"/>
              </w:rPr>
            </w:pPr>
            <w:r w:rsidRPr="009943DA">
              <w:rPr>
                <w:rFonts w:hint="eastAsia"/>
                <w:szCs w:val="21"/>
              </w:rPr>
              <w:t>购买数量</w:t>
            </w:r>
          </w:p>
        </w:tc>
        <w:tc>
          <w:tcPr>
            <w:tcW w:w="2409" w:type="dxa"/>
            <w:vAlign w:val="center"/>
          </w:tcPr>
          <w:p w:rsidR="00A440B1" w:rsidRPr="009943DA" w:rsidRDefault="00A440B1" w:rsidP="00343548">
            <w:pPr>
              <w:jc w:val="center"/>
              <w:rPr>
                <w:szCs w:val="21"/>
              </w:rPr>
            </w:pPr>
            <w:r w:rsidRPr="009943DA">
              <w:rPr>
                <w:rFonts w:hint="eastAsia"/>
                <w:szCs w:val="21"/>
              </w:rPr>
              <w:t>规格型号</w:t>
            </w:r>
          </w:p>
        </w:tc>
      </w:tr>
      <w:tr w:rsidR="00A440B1" w:rsidRPr="009943DA" w:rsidTr="00343548">
        <w:trPr>
          <w:trHeight w:val="448"/>
        </w:trPr>
        <w:tc>
          <w:tcPr>
            <w:tcW w:w="1512" w:type="dxa"/>
            <w:vAlign w:val="center"/>
          </w:tcPr>
          <w:p w:rsidR="00A440B1" w:rsidRPr="009943DA" w:rsidRDefault="00A440B1" w:rsidP="00343548">
            <w:pPr>
              <w:jc w:val="center"/>
              <w:rPr>
                <w:szCs w:val="21"/>
              </w:rPr>
            </w:pPr>
            <w:r>
              <w:rPr>
                <w:rFonts w:hint="eastAsia"/>
                <w:szCs w:val="21"/>
              </w:rPr>
              <w:t>硫酸</w:t>
            </w:r>
          </w:p>
        </w:tc>
        <w:tc>
          <w:tcPr>
            <w:tcW w:w="2409" w:type="dxa"/>
            <w:vAlign w:val="center"/>
          </w:tcPr>
          <w:p w:rsidR="00A440B1" w:rsidRPr="009943DA" w:rsidRDefault="00A440B1" w:rsidP="00343548">
            <w:pPr>
              <w:jc w:val="center"/>
              <w:rPr>
                <w:szCs w:val="21"/>
              </w:rPr>
            </w:pPr>
            <w:r>
              <w:rPr>
                <w:rFonts w:hint="eastAsia"/>
                <w:szCs w:val="21"/>
              </w:rPr>
              <w:t>50升（100瓶）</w:t>
            </w:r>
          </w:p>
        </w:tc>
        <w:tc>
          <w:tcPr>
            <w:tcW w:w="2409" w:type="dxa"/>
            <w:vAlign w:val="center"/>
          </w:tcPr>
          <w:p w:rsidR="00A440B1" w:rsidRPr="009943DA" w:rsidRDefault="00A440B1" w:rsidP="00343548">
            <w:pPr>
              <w:jc w:val="center"/>
              <w:rPr>
                <w:szCs w:val="21"/>
                <w:lang w:eastAsia="zh-CN"/>
              </w:rPr>
            </w:pPr>
            <w:r w:rsidRPr="009943DA">
              <w:rPr>
                <w:rFonts w:hint="eastAsia"/>
                <w:szCs w:val="21"/>
                <w:lang w:eastAsia="zh-CN"/>
              </w:rPr>
              <w:t>500 mL</w:t>
            </w:r>
            <w:r>
              <w:rPr>
                <w:rFonts w:hint="eastAsia"/>
                <w:szCs w:val="21"/>
                <w:lang w:eastAsia="zh-CN"/>
              </w:rPr>
              <w:t>/瓶</w:t>
            </w:r>
            <w:r w:rsidRPr="009943DA">
              <w:rPr>
                <w:rFonts w:hint="eastAsia"/>
                <w:szCs w:val="21"/>
                <w:lang w:eastAsia="zh-CN"/>
              </w:rPr>
              <w:t>、AR（国药）</w:t>
            </w:r>
          </w:p>
        </w:tc>
      </w:tr>
      <w:tr w:rsidR="00A440B1" w:rsidRPr="009943DA" w:rsidTr="00343548">
        <w:trPr>
          <w:trHeight w:val="448"/>
        </w:trPr>
        <w:tc>
          <w:tcPr>
            <w:tcW w:w="1512" w:type="dxa"/>
            <w:vAlign w:val="center"/>
          </w:tcPr>
          <w:p w:rsidR="00A440B1" w:rsidRPr="009943DA" w:rsidRDefault="00A440B1" w:rsidP="00343548">
            <w:pPr>
              <w:jc w:val="center"/>
              <w:rPr>
                <w:szCs w:val="21"/>
              </w:rPr>
            </w:pPr>
            <w:r>
              <w:rPr>
                <w:rFonts w:hint="eastAsia"/>
                <w:szCs w:val="21"/>
              </w:rPr>
              <w:t>盐酸</w:t>
            </w:r>
          </w:p>
        </w:tc>
        <w:tc>
          <w:tcPr>
            <w:tcW w:w="2409" w:type="dxa"/>
            <w:vAlign w:val="center"/>
          </w:tcPr>
          <w:p w:rsidR="00A440B1" w:rsidRPr="009943DA" w:rsidRDefault="00A440B1" w:rsidP="00343548">
            <w:pPr>
              <w:jc w:val="center"/>
              <w:rPr>
                <w:szCs w:val="21"/>
              </w:rPr>
            </w:pPr>
            <w:r>
              <w:rPr>
                <w:rFonts w:hint="eastAsia"/>
                <w:szCs w:val="21"/>
              </w:rPr>
              <w:t>150升（300瓶）</w:t>
            </w:r>
          </w:p>
        </w:tc>
        <w:tc>
          <w:tcPr>
            <w:tcW w:w="2409" w:type="dxa"/>
            <w:vAlign w:val="center"/>
          </w:tcPr>
          <w:p w:rsidR="00A440B1" w:rsidRPr="009943DA" w:rsidRDefault="00A440B1" w:rsidP="00343548">
            <w:pPr>
              <w:jc w:val="center"/>
              <w:rPr>
                <w:szCs w:val="21"/>
                <w:lang w:eastAsia="zh-CN"/>
              </w:rPr>
            </w:pPr>
            <w:r w:rsidRPr="009943DA">
              <w:rPr>
                <w:rFonts w:hint="eastAsia"/>
                <w:szCs w:val="21"/>
                <w:lang w:eastAsia="zh-CN"/>
              </w:rPr>
              <w:t>500 mL</w:t>
            </w:r>
            <w:r>
              <w:rPr>
                <w:rFonts w:hint="eastAsia"/>
                <w:szCs w:val="21"/>
                <w:lang w:eastAsia="zh-CN"/>
              </w:rPr>
              <w:t>/瓶</w:t>
            </w:r>
            <w:r w:rsidRPr="009943DA">
              <w:rPr>
                <w:rFonts w:hint="eastAsia"/>
                <w:szCs w:val="21"/>
                <w:lang w:eastAsia="zh-CN"/>
              </w:rPr>
              <w:t>、AR（国药）</w:t>
            </w:r>
          </w:p>
        </w:tc>
      </w:tr>
    </w:tbl>
    <w:p w:rsidR="00A440B1" w:rsidRPr="004B775F" w:rsidRDefault="00A440B1" w:rsidP="00A440B1">
      <w:pPr>
        <w:pStyle w:val="Default"/>
        <w:spacing w:line="360" w:lineRule="auto"/>
        <w:ind w:firstLineChars="150" w:firstLine="315"/>
        <w:rPr>
          <w:rFonts w:ascii="宋体" w:hAnsi="宋体"/>
          <w:snapToGrid w:val="0"/>
          <w:sz w:val="21"/>
          <w:szCs w:val="21"/>
        </w:rPr>
      </w:pPr>
    </w:p>
    <w:p w:rsidR="00A440B1" w:rsidRDefault="00A440B1" w:rsidP="00A440B1">
      <w:pPr>
        <w:pStyle w:val="Default"/>
        <w:spacing w:line="360" w:lineRule="auto"/>
        <w:ind w:firstLineChars="150" w:firstLine="315"/>
        <w:rPr>
          <w:rFonts w:ascii="宋体" w:hAnsi="宋体"/>
          <w:snapToGrid w:val="0"/>
          <w:sz w:val="21"/>
          <w:szCs w:val="21"/>
        </w:rPr>
      </w:pPr>
    </w:p>
    <w:p w:rsidR="00A440B1" w:rsidRPr="004B775F" w:rsidRDefault="00A440B1" w:rsidP="00A440B1">
      <w:pPr>
        <w:pStyle w:val="Default"/>
        <w:spacing w:line="360" w:lineRule="auto"/>
        <w:ind w:firstLineChars="150" w:firstLine="315"/>
        <w:rPr>
          <w:rFonts w:ascii="宋体" w:hAnsi="宋体"/>
          <w:snapToGrid w:val="0"/>
          <w:sz w:val="21"/>
          <w:szCs w:val="21"/>
        </w:rPr>
      </w:pPr>
    </w:p>
    <w:p w:rsidR="00A440B1" w:rsidRDefault="00A440B1" w:rsidP="00A440B1">
      <w:pPr>
        <w:pStyle w:val="Default"/>
        <w:spacing w:line="360" w:lineRule="auto"/>
        <w:ind w:firstLineChars="150" w:firstLine="315"/>
        <w:rPr>
          <w:rFonts w:ascii="宋体" w:hAnsi="宋体"/>
          <w:snapToGrid w:val="0"/>
          <w:sz w:val="21"/>
          <w:szCs w:val="21"/>
        </w:rPr>
      </w:pPr>
    </w:p>
    <w:p w:rsidR="00A440B1" w:rsidRPr="00764281" w:rsidRDefault="00A440B1" w:rsidP="00A440B1">
      <w:pPr>
        <w:pStyle w:val="Default"/>
        <w:spacing w:line="360" w:lineRule="auto"/>
        <w:ind w:firstLineChars="300" w:firstLine="840"/>
        <w:rPr>
          <w:color w:val="auto"/>
          <w:kern w:val="2"/>
          <w:sz w:val="28"/>
          <w:szCs w:val="28"/>
        </w:rPr>
      </w:pPr>
      <w:r w:rsidRPr="00764281">
        <w:rPr>
          <w:rFonts w:hint="eastAsia"/>
          <w:color w:val="auto"/>
          <w:kern w:val="2"/>
          <w:sz w:val="28"/>
          <w:szCs w:val="28"/>
        </w:rPr>
        <w:t>（</w:t>
      </w:r>
      <w:r w:rsidRPr="00764281">
        <w:rPr>
          <w:rFonts w:hint="eastAsia"/>
          <w:color w:val="auto"/>
          <w:kern w:val="2"/>
          <w:sz w:val="28"/>
          <w:szCs w:val="28"/>
        </w:rPr>
        <w:t>2</w:t>
      </w:r>
      <w:r w:rsidRPr="00764281">
        <w:rPr>
          <w:rFonts w:hint="eastAsia"/>
          <w:color w:val="auto"/>
          <w:kern w:val="2"/>
          <w:sz w:val="28"/>
          <w:szCs w:val="28"/>
        </w:rPr>
        <w:t>）、</w:t>
      </w:r>
      <w:r w:rsidRPr="00764281">
        <w:rPr>
          <w:rFonts w:hint="eastAsia"/>
          <w:color w:val="auto"/>
          <w:kern w:val="2"/>
          <w:sz w:val="28"/>
          <w:szCs w:val="28"/>
        </w:rPr>
        <w:t>PX</w:t>
      </w:r>
      <w:r w:rsidRPr="00764281">
        <w:rPr>
          <w:rFonts w:hint="eastAsia"/>
          <w:color w:val="auto"/>
          <w:kern w:val="2"/>
          <w:sz w:val="28"/>
          <w:szCs w:val="28"/>
        </w:rPr>
        <w:t>化验室易制毒试剂</w:t>
      </w:r>
      <w:r w:rsidRPr="00764281">
        <w:rPr>
          <w:rFonts w:hint="eastAsia"/>
          <w:color w:val="auto"/>
          <w:kern w:val="2"/>
          <w:sz w:val="28"/>
          <w:szCs w:val="28"/>
        </w:rPr>
        <w:t>2020</w:t>
      </w:r>
      <w:r w:rsidRPr="00764281">
        <w:rPr>
          <w:rFonts w:hint="eastAsia"/>
          <w:color w:val="auto"/>
          <w:kern w:val="2"/>
          <w:sz w:val="28"/>
          <w:szCs w:val="28"/>
        </w:rPr>
        <w:t>年需求：</w:t>
      </w:r>
    </w:p>
    <w:tbl>
      <w:tblPr>
        <w:tblpPr w:leftFromText="180" w:rightFromText="180" w:vertAnchor="text" w:horzAnchor="page"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2"/>
        <w:gridCol w:w="2409"/>
        <w:gridCol w:w="2409"/>
      </w:tblGrid>
      <w:tr w:rsidR="00A440B1" w:rsidRPr="009943DA" w:rsidTr="00343548">
        <w:trPr>
          <w:trHeight w:val="590"/>
        </w:trPr>
        <w:tc>
          <w:tcPr>
            <w:tcW w:w="1512" w:type="dxa"/>
            <w:vAlign w:val="center"/>
          </w:tcPr>
          <w:p w:rsidR="00A440B1" w:rsidRPr="009943DA" w:rsidRDefault="00A440B1" w:rsidP="00343548">
            <w:pPr>
              <w:jc w:val="center"/>
              <w:rPr>
                <w:szCs w:val="21"/>
              </w:rPr>
            </w:pPr>
            <w:r w:rsidRPr="009943DA">
              <w:rPr>
                <w:rFonts w:hint="eastAsia"/>
                <w:szCs w:val="21"/>
              </w:rPr>
              <w:t>名称</w:t>
            </w:r>
          </w:p>
        </w:tc>
        <w:tc>
          <w:tcPr>
            <w:tcW w:w="2409" w:type="dxa"/>
            <w:vAlign w:val="center"/>
          </w:tcPr>
          <w:p w:rsidR="00A440B1" w:rsidRPr="009943DA" w:rsidRDefault="00A440B1" w:rsidP="00343548">
            <w:pPr>
              <w:jc w:val="center"/>
              <w:rPr>
                <w:szCs w:val="21"/>
              </w:rPr>
            </w:pPr>
            <w:r w:rsidRPr="009943DA">
              <w:rPr>
                <w:rFonts w:hint="eastAsia"/>
                <w:szCs w:val="21"/>
              </w:rPr>
              <w:t>购买数量</w:t>
            </w:r>
          </w:p>
        </w:tc>
        <w:tc>
          <w:tcPr>
            <w:tcW w:w="2409" w:type="dxa"/>
            <w:vAlign w:val="center"/>
          </w:tcPr>
          <w:p w:rsidR="00A440B1" w:rsidRPr="009943DA" w:rsidRDefault="00A440B1" w:rsidP="00343548">
            <w:pPr>
              <w:jc w:val="center"/>
              <w:rPr>
                <w:szCs w:val="21"/>
              </w:rPr>
            </w:pPr>
            <w:r w:rsidRPr="009943DA">
              <w:rPr>
                <w:rFonts w:hint="eastAsia"/>
                <w:szCs w:val="21"/>
              </w:rPr>
              <w:t>规格型号</w:t>
            </w:r>
          </w:p>
        </w:tc>
      </w:tr>
      <w:tr w:rsidR="00A440B1" w:rsidRPr="009943DA" w:rsidTr="00343548">
        <w:trPr>
          <w:trHeight w:val="448"/>
        </w:trPr>
        <w:tc>
          <w:tcPr>
            <w:tcW w:w="1512" w:type="dxa"/>
            <w:vAlign w:val="center"/>
          </w:tcPr>
          <w:p w:rsidR="00A440B1" w:rsidRPr="009943DA" w:rsidRDefault="00A440B1" w:rsidP="00343548">
            <w:pPr>
              <w:jc w:val="center"/>
              <w:rPr>
                <w:szCs w:val="21"/>
              </w:rPr>
            </w:pPr>
            <w:r>
              <w:rPr>
                <w:rFonts w:hint="eastAsia"/>
                <w:szCs w:val="21"/>
              </w:rPr>
              <w:t>盐酸</w:t>
            </w:r>
          </w:p>
        </w:tc>
        <w:tc>
          <w:tcPr>
            <w:tcW w:w="2409" w:type="dxa"/>
            <w:vAlign w:val="center"/>
          </w:tcPr>
          <w:p w:rsidR="00A440B1" w:rsidRPr="009943DA" w:rsidRDefault="00A440B1" w:rsidP="00343548">
            <w:pPr>
              <w:jc w:val="center"/>
              <w:rPr>
                <w:szCs w:val="21"/>
              </w:rPr>
            </w:pPr>
            <w:r>
              <w:rPr>
                <w:rFonts w:hint="eastAsia"/>
                <w:szCs w:val="21"/>
              </w:rPr>
              <w:t>60升（120瓶）</w:t>
            </w:r>
          </w:p>
        </w:tc>
        <w:tc>
          <w:tcPr>
            <w:tcW w:w="2409" w:type="dxa"/>
            <w:vAlign w:val="center"/>
          </w:tcPr>
          <w:p w:rsidR="00A440B1" w:rsidRPr="009943DA" w:rsidRDefault="00A440B1" w:rsidP="00343548">
            <w:pPr>
              <w:jc w:val="center"/>
              <w:rPr>
                <w:szCs w:val="21"/>
                <w:lang w:eastAsia="zh-CN"/>
              </w:rPr>
            </w:pPr>
            <w:r w:rsidRPr="009943DA">
              <w:rPr>
                <w:rFonts w:hint="eastAsia"/>
                <w:szCs w:val="21"/>
                <w:lang w:eastAsia="zh-CN"/>
              </w:rPr>
              <w:t>500 mL</w:t>
            </w:r>
            <w:r>
              <w:rPr>
                <w:rFonts w:hint="eastAsia"/>
                <w:szCs w:val="21"/>
                <w:lang w:eastAsia="zh-CN"/>
              </w:rPr>
              <w:t>/瓶</w:t>
            </w:r>
            <w:r w:rsidRPr="009943DA">
              <w:rPr>
                <w:rFonts w:hint="eastAsia"/>
                <w:szCs w:val="21"/>
                <w:lang w:eastAsia="zh-CN"/>
              </w:rPr>
              <w:t>、</w:t>
            </w:r>
            <w:r>
              <w:rPr>
                <w:rFonts w:hint="eastAsia"/>
                <w:szCs w:val="21"/>
                <w:lang w:eastAsia="zh-CN"/>
              </w:rPr>
              <w:t>G</w:t>
            </w:r>
            <w:r w:rsidRPr="009943DA">
              <w:rPr>
                <w:rFonts w:hint="eastAsia"/>
                <w:szCs w:val="21"/>
                <w:lang w:eastAsia="zh-CN"/>
              </w:rPr>
              <w:t>R（国药）</w:t>
            </w:r>
          </w:p>
        </w:tc>
      </w:tr>
    </w:tbl>
    <w:p w:rsidR="00A440B1" w:rsidRPr="004B775F" w:rsidRDefault="00A440B1" w:rsidP="00A440B1">
      <w:pPr>
        <w:pStyle w:val="Default"/>
        <w:spacing w:line="360" w:lineRule="auto"/>
        <w:ind w:firstLineChars="150" w:firstLine="315"/>
        <w:rPr>
          <w:rFonts w:ascii="宋体" w:hAnsi="宋体"/>
          <w:snapToGrid w:val="0"/>
          <w:sz w:val="21"/>
          <w:szCs w:val="21"/>
        </w:rPr>
      </w:pPr>
    </w:p>
    <w:p w:rsidR="00A440B1" w:rsidRDefault="00A440B1" w:rsidP="00A440B1">
      <w:pPr>
        <w:pStyle w:val="Default"/>
        <w:spacing w:line="360" w:lineRule="auto"/>
        <w:ind w:firstLineChars="150" w:firstLine="315"/>
        <w:rPr>
          <w:rFonts w:ascii="宋体" w:hAnsi="宋体"/>
          <w:snapToGrid w:val="0"/>
          <w:sz w:val="21"/>
          <w:szCs w:val="21"/>
        </w:rPr>
      </w:pPr>
    </w:p>
    <w:p w:rsidR="00A440B1" w:rsidRPr="00707C25" w:rsidRDefault="00A440B1" w:rsidP="00A440B1">
      <w:pPr>
        <w:pStyle w:val="Default"/>
        <w:spacing w:line="360" w:lineRule="auto"/>
        <w:rPr>
          <w:rFonts w:ascii="宋体" w:hAnsi="宋体"/>
          <w:snapToGrid w:val="0"/>
          <w:sz w:val="21"/>
          <w:szCs w:val="21"/>
        </w:rPr>
      </w:pPr>
    </w:p>
    <w:p w:rsidR="00A440B1" w:rsidRPr="00996A19" w:rsidRDefault="00A440B1" w:rsidP="00A440B1">
      <w:pPr>
        <w:ind w:firstLineChars="200" w:firstLine="440"/>
        <w:rPr>
          <w:lang w:eastAsia="zh-CN"/>
        </w:rPr>
      </w:pPr>
    </w:p>
    <w:p w:rsidR="003349D6" w:rsidRPr="00A440B1" w:rsidRDefault="003349D6" w:rsidP="00E355E3">
      <w:pPr>
        <w:pStyle w:val="a9"/>
        <w:spacing w:beforeLines="0" w:afterLines="0" w:line="240" w:lineRule="auto"/>
        <w:ind w:firstLineChars="0" w:firstLine="0"/>
        <w:rPr>
          <w:rFonts w:asciiTheme="minorEastAsia" w:eastAsiaTheme="minorEastAsia" w:hAnsiTheme="minorEastAsia"/>
          <w:color w:val="00B050"/>
          <w:kern w:val="2"/>
          <w:lang w:eastAsia="zh-CN"/>
        </w:rPr>
      </w:pPr>
    </w:p>
    <w:sectPr w:rsidR="003349D6" w:rsidRPr="00A440B1" w:rsidSect="001F2069">
      <w:footerReference w:type="default" r:id="rId12"/>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FA9" w:rsidRDefault="00F80FA9">
      <w:r>
        <w:separator/>
      </w:r>
    </w:p>
  </w:endnote>
  <w:endnote w:type="continuationSeparator" w:id="0">
    <w:p w:rsidR="00F80FA9" w:rsidRDefault="00F80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楷体_GB2312">
    <w:altName w:val="Arial Unicode MS"/>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371" w:rsidRDefault="006E02FC">
    <w:pPr>
      <w:pStyle w:val="a4"/>
      <w:spacing w:line="14" w:lineRule="auto"/>
      <w:rPr>
        <w:sz w:val="20"/>
      </w:rPr>
    </w:pPr>
    <w:r w:rsidRPr="006E02FC">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3A6371" w:rsidRDefault="003A6371">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371" w:rsidRDefault="006E02FC">
    <w:pPr>
      <w:pStyle w:val="a4"/>
      <w:spacing w:line="14" w:lineRule="auto"/>
      <w:rPr>
        <w:sz w:val="20"/>
      </w:rPr>
    </w:pPr>
    <w:r w:rsidRPr="006E02FC">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3A6371" w:rsidRDefault="003A6371">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371" w:rsidRDefault="003A6371">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FA9" w:rsidRDefault="00F80FA9">
      <w:r>
        <w:separator/>
      </w:r>
    </w:p>
  </w:footnote>
  <w:footnote w:type="continuationSeparator" w:id="0">
    <w:p w:rsidR="00F80FA9" w:rsidRDefault="00F80F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5292269"/>
    <w:multiLevelType w:val="hybridMultilevel"/>
    <w:tmpl w:val="6F548508"/>
    <w:lvl w:ilvl="0" w:tplc="2410E1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674E59"/>
    <w:multiLevelType w:val="hybridMultilevel"/>
    <w:tmpl w:val="B35694D2"/>
    <w:lvl w:ilvl="0" w:tplc="CA6C1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6">
    <w:nsid w:val="2B64624C"/>
    <w:multiLevelType w:val="hybridMultilevel"/>
    <w:tmpl w:val="C3BE006A"/>
    <w:lvl w:ilvl="0" w:tplc="F168C9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B44014A"/>
    <w:multiLevelType w:val="singleLevel"/>
    <w:tmpl w:val="4B44014A"/>
    <w:lvl w:ilvl="0">
      <w:start w:val="9"/>
      <w:numFmt w:val="chineseCounting"/>
      <w:suff w:val="nothing"/>
      <w:lvlText w:val="%1、"/>
      <w:lvlJc w:val="left"/>
      <w:rPr>
        <w:rFonts w:hint="eastAsia"/>
      </w:rPr>
    </w:lvl>
  </w:abstractNum>
  <w:abstractNum w:abstractNumId="8">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9">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9"/>
  </w:num>
  <w:num w:numId="3">
    <w:abstractNumId w:val="7"/>
  </w:num>
  <w:num w:numId="4">
    <w:abstractNumId w:val="5"/>
  </w:num>
  <w:num w:numId="5">
    <w:abstractNumId w:val="8"/>
  </w:num>
  <w:num w:numId="6">
    <w:abstractNumId w:val="10"/>
  </w:num>
  <w:num w:numId="7">
    <w:abstractNumId w:val="4"/>
  </w:num>
  <w:num w:numId="8">
    <w:abstractNumId w:val="0"/>
  </w:num>
  <w:num w:numId="9">
    <w:abstractNumId w:val="6"/>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80898"/>
    <o:shapelayout v:ext="edit">
      <o:idmap v:ext="edit" data="2,3"/>
    </o:shapelayout>
  </w:hdrShapeDefaults>
  <w:footnotePr>
    <w:footnote w:id="-1"/>
    <w:footnote w:id="0"/>
  </w:footnotePr>
  <w:endnotePr>
    <w:endnote w:id="-1"/>
    <w:endnote w:id="0"/>
  </w:endnotePr>
  <w:compat>
    <w:ulTrailSpace/>
    <w:useFELayout/>
  </w:compat>
  <w:rsids>
    <w:rsidRoot w:val="00967702"/>
    <w:rsid w:val="000026E3"/>
    <w:rsid w:val="00004867"/>
    <w:rsid w:val="00010DD2"/>
    <w:rsid w:val="000310B2"/>
    <w:rsid w:val="000352B1"/>
    <w:rsid w:val="00047831"/>
    <w:rsid w:val="00061B35"/>
    <w:rsid w:val="00077A6A"/>
    <w:rsid w:val="00086AD6"/>
    <w:rsid w:val="0009345B"/>
    <w:rsid w:val="000A23F6"/>
    <w:rsid w:val="000A7B0F"/>
    <w:rsid w:val="000B2F07"/>
    <w:rsid w:val="000C64F1"/>
    <w:rsid w:val="000D722E"/>
    <w:rsid w:val="000E2D80"/>
    <w:rsid w:val="000F78AB"/>
    <w:rsid w:val="00113C57"/>
    <w:rsid w:val="00117F00"/>
    <w:rsid w:val="00136F5B"/>
    <w:rsid w:val="00140074"/>
    <w:rsid w:val="0014101A"/>
    <w:rsid w:val="001605FE"/>
    <w:rsid w:val="0016678E"/>
    <w:rsid w:val="00192DBF"/>
    <w:rsid w:val="00193817"/>
    <w:rsid w:val="001A3ACA"/>
    <w:rsid w:val="001B698B"/>
    <w:rsid w:val="001F2069"/>
    <w:rsid w:val="001F542A"/>
    <w:rsid w:val="002045E7"/>
    <w:rsid w:val="002142CC"/>
    <w:rsid w:val="00215E1C"/>
    <w:rsid w:val="00217922"/>
    <w:rsid w:val="00221C96"/>
    <w:rsid w:val="00227556"/>
    <w:rsid w:val="00231702"/>
    <w:rsid w:val="00241005"/>
    <w:rsid w:val="00241715"/>
    <w:rsid w:val="00251328"/>
    <w:rsid w:val="0026342C"/>
    <w:rsid w:val="002643B9"/>
    <w:rsid w:val="00266B60"/>
    <w:rsid w:val="00275549"/>
    <w:rsid w:val="00277447"/>
    <w:rsid w:val="002874B3"/>
    <w:rsid w:val="00290448"/>
    <w:rsid w:val="002906A3"/>
    <w:rsid w:val="002A62B6"/>
    <w:rsid w:val="002B40FB"/>
    <w:rsid w:val="002C0CE1"/>
    <w:rsid w:val="002C1228"/>
    <w:rsid w:val="002C6A62"/>
    <w:rsid w:val="002D0601"/>
    <w:rsid w:val="002E09B4"/>
    <w:rsid w:val="00301B47"/>
    <w:rsid w:val="003032BA"/>
    <w:rsid w:val="003042B4"/>
    <w:rsid w:val="00316F3E"/>
    <w:rsid w:val="00322549"/>
    <w:rsid w:val="003349D6"/>
    <w:rsid w:val="00376E41"/>
    <w:rsid w:val="00384285"/>
    <w:rsid w:val="00397375"/>
    <w:rsid w:val="003A01EC"/>
    <w:rsid w:val="003A6371"/>
    <w:rsid w:val="003B2525"/>
    <w:rsid w:val="003B4706"/>
    <w:rsid w:val="003C1478"/>
    <w:rsid w:val="003E377B"/>
    <w:rsid w:val="003E4629"/>
    <w:rsid w:val="00403FD0"/>
    <w:rsid w:val="0040417A"/>
    <w:rsid w:val="004208D2"/>
    <w:rsid w:val="004270B0"/>
    <w:rsid w:val="004378E0"/>
    <w:rsid w:val="00441967"/>
    <w:rsid w:val="00451964"/>
    <w:rsid w:val="00454F05"/>
    <w:rsid w:val="0047282D"/>
    <w:rsid w:val="00483061"/>
    <w:rsid w:val="004835AF"/>
    <w:rsid w:val="00484A58"/>
    <w:rsid w:val="004856C5"/>
    <w:rsid w:val="00490690"/>
    <w:rsid w:val="00497250"/>
    <w:rsid w:val="004A777F"/>
    <w:rsid w:val="004B31B0"/>
    <w:rsid w:val="004E4399"/>
    <w:rsid w:val="00505700"/>
    <w:rsid w:val="005158F6"/>
    <w:rsid w:val="00520438"/>
    <w:rsid w:val="0052791B"/>
    <w:rsid w:val="0053489B"/>
    <w:rsid w:val="00540E9A"/>
    <w:rsid w:val="005412FB"/>
    <w:rsid w:val="00543754"/>
    <w:rsid w:val="005524A5"/>
    <w:rsid w:val="0055406A"/>
    <w:rsid w:val="005543BF"/>
    <w:rsid w:val="005742B8"/>
    <w:rsid w:val="00575991"/>
    <w:rsid w:val="00595F8F"/>
    <w:rsid w:val="005A6BB3"/>
    <w:rsid w:val="005A7A77"/>
    <w:rsid w:val="005B4BA0"/>
    <w:rsid w:val="005D379D"/>
    <w:rsid w:val="005F2792"/>
    <w:rsid w:val="0062542A"/>
    <w:rsid w:val="006327A4"/>
    <w:rsid w:val="006362ED"/>
    <w:rsid w:val="0064189F"/>
    <w:rsid w:val="0064374E"/>
    <w:rsid w:val="00645E97"/>
    <w:rsid w:val="00653297"/>
    <w:rsid w:val="006613A4"/>
    <w:rsid w:val="00664A41"/>
    <w:rsid w:val="00674060"/>
    <w:rsid w:val="00677062"/>
    <w:rsid w:val="006900CD"/>
    <w:rsid w:val="006A1C34"/>
    <w:rsid w:val="006A1D55"/>
    <w:rsid w:val="006A7F47"/>
    <w:rsid w:val="006C58FD"/>
    <w:rsid w:val="006C63F2"/>
    <w:rsid w:val="006E02FC"/>
    <w:rsid w:val="006E13B8"/>
    <w:rsid w:val="006F32FA"/>
    <w:rsid w:val="007021C0"/>
    <w:rsid w:val="00731911"/>
    <w:rsid w:val="007337E0"/>
    <w:rsid w:val="00743D3B"/>
    <w:rsid w:val="00784EF0"/>
    <w:rsid w:val="007B414D"/>
    <w:rsid w:val="007C5AC0"/>
    <w:rsid w:val="007E0E89"/>
    <w:rsid w:val="007E1186"/>
    <w:rsid w:val="007E6F64"/>
    <w:rsid w:val="007F553A"/>
    <w:rsid w:val="00822A52"/>
    <w:rsid w:val="00853245"/>
    <w:rsid w:val="00855AF0"/>
    <w:rsid w:val="00866BD7"/>
    <w:rsid w:val="00871247"/>
    <w:rsid w:val="008838DD"/>
    <w:rsid w:val="00884D83"/>
    <w:rsid w:val="00890DCE"/>
    <w:rsid w:val="008A6C85"/>
    <w:rsid w:val="008B7C9F"/>
    <w:rsid w:val="008C015F"/>
    <w:rsid w:val="008D1C14"/>
    <w:rsid w:val="008D3A5F"/>
    <w:rsid w:val="008F0527"/>
    <w:rsid w:val="00901E0C"/>
    <w:rsid w:val="009210C5"/>
    <w:rsid w:val="009232F4"/>
    <w:rsid w:val="0092488F"/>
    <w:rsid w:val="00930D8A"/>
    <w:rsid w:val="009312CA"/>
    <w:rsid w:val="00931425"/>
    <w:rsid w:val="0093280A"/>
    <w:rsid w:val="00934BBD"/>
    <w:rsid w:val="0094295A"/>
    <w:rsid w:val="00950305"/>
    <w:rsid w:val="009517DE"/>
    <w:rsid w:val="0095293D"/>
    <w:rsid w:val="00956BEE"/>
    <w:rsid w:val="00967702"/>
    <w:rsid w:val="009742F7"/>
    <w:rsid w:val="00981921"/>
    <w:rsid w:val="009819D8"/>
    <w:rsid w:val="00983E41"/>
    <w:rsid w:val="009A061D"/>
    <w:rsid w:val="009A317D"/>
    <w:rsid w:val="009D5E7F"/>
    <w:rsid w:val="00A21EA3"/>
    <w:rsid w:val="00A30CB6"/>
    <w:rsid w:val="00A440B1"/>
    <w:rsid w:val="00A5019A"/>
    <w:rsid w:val="00A60EB0"/>
    <w:rsid w:val="00A65B28"/>
    <w:rsid w:val="00A706FE"/>
    <w:rsid w:val="00A71999"/>
    <w:rsid w:val="00A747FB"/>
    <w:rsid w:val="00A76493"/>
    <w:rsid w:val="00A8288F"/>
    <w:rsid w:val="00A916A4"/>
    <w:rsid w:val="00AA4BC7"/>
    <w:rsid w:val="00AA6801"/>
    <w:rsid w:val="00AB29F7"/>
    <w:rsid w:val="00AC2188"/>
    <w:rsid w:val="00AC4557"/>
    <w:rsid w:val="00AD7827"/>
    <w:rsid w:val="00B1623F"/>
    <w:rsid w:val="00B31E2B"/>
    <w:rsid w:val="00B43E7D"/>
    <w:rsid w:val="00B44FC3"/>
    <w:rsid w:val="00B752CE"/>
    <w:rsid w:val="00B77D6F"/>
    <w:rsid w:val="00B93719"/>
    <w:rsid w:val="00BA5959"/>
    <w:rsid w:val="00BD099E"/>
    <w:rsid w:val="00BD1816"/>
    <w:rsid w:val="00BD752B"/>
    <w:rsid w:val="00BF73D9"/>
    <w:rsid w:val="00C05A4F"/>
    <w:rsid w:val="00C123A6"/>
    <w:rsid w:val="00C2004A"/>
    <w:rsid w:val="00C224CC"/>
    <w:rsid w:val="00C3389B"/>
    <w:rsid w:val="00C475E9"/>
    <w:rsid w:val="00C52FD3"/>
    <w:rsid w:val="00C91064"/>
    <w:rsid w:val="00C9658D"/>
    <w:rsid w:val="00CA0569"/>
    <w:rsid w:val="00CB2E01"/>
    <w:rsid w:val="00CB790C"/>
    <w:rsid w:val="00CC5AEB"/>
    <w:rsid w:val="00CD1F98"/>
    <w:rsid w:val="00CE3A85"/>
    <w:rsid w:val="00D1117B"/>
    <w:rsid w:val="00D141B5"/>
    <w:rsid w:val="00D16A0A"/>
    <w:rsid w:val="00D25163"/>
    <w:rsid w:val="00D35A26"/>
    <w:rsid w:val="00D36337"/>
    <w:rsid w:val="00D37C89"/>
    <w:rsid w:val="00D656AC"/>
    <w:rsid w:val="00D71D70"/>
    <w:rsid w:val="00D749CB"/>
    <w:rsid w:val="00D76F34"/>
    <w:rsid w:val="00D82AC9"/>
    <w:rsid w:val="00D86755"/>
    <w:rsid w:val="00D928FC"/>
    <w:rsid w:val="00D947D8"/>
    <w:rsid w:val="00D958A4"/>
    <w:rsid w:val="00D96677"/>
    <w:rsid w:val="00DB1D55"/>
    <w:rsid w:val="00DB79F6"/>
    <w:rsid w:val="00DD00D2"/>
    <w:rsid w:val="00DD56C2"/>
    <w:rsid w:val="00E02C49"/>
    <w:rsid w:val="00E1173C"/>
    <w:rsid w:val="00E11C7C"/>
    <w:rsid w:val="00E13B52"/>
    <w:rsid w:val="00E15F34"/>
    <w:rsid w:val="00E2183D"/>
    <w:rsid w:val="00E244BD"/>
    <w:rsid w:val="00E355E3"/>
    <w:rsid w:val="00E41970"/>
    <w:rsid w:val="00E41E95"/>
    <w:rsid w:val="00E446B4"/>
    <w:rsid w:val="00E63E41"/>
    <w:rsid w:val="00E66723"/>
    <w:rsid w:val="00E67685"/>
    <w:rsid w:val="00E72149"/>
    <w:rsid w:val="00EB4144"/>
    <w:rsid w:val="00EC14E9"/>
    <w:rsid w:val="00EC19ED"/>
    <w:rsid w:val="00EC4764"/>
    <w:rsid w:val="00EC5A9B"/>
    <w:rsid w:val="00EE0450"/>
    <w:rsid w:val="00EE116F"/>
    <w:rsid w:val="00EE6DB1"/>
    <w:rsid w:val="00F02DC7"/>
    <w:rsid w:val="00F13D66"/>
    <w:rsid w:val="00F20D5C"/>
    <w:rsid w:val="00F51D9A"/>
    <w:rsid w:val="00F6409E"/>
    <w:rsid w:val="00F64397"/>
    <w:rsid w:val="00F80FA9"/>
    <w:rsid w:val="00F8300C"/>
    <w:rsid w:val="00F911F0"/>
    <w:rsid w:val="00FA6391"/>
    <w:rsid w:val="00FB3D66"/>
    <w:rsid w:val="00FB4C88"/>
    <w:rsid w:val="00FC1F5C"/>
    <w:rsid w:val="00FC1FDE"/>
    <w:rsid w:val="00FD2D15"/>
    <w:rsid w:val="00FE0B72"/>
    <w:rsid w:val="00FE0FD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34"/>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0"/>
    <w:rsid w:val="009819D8"/>
    <w:rPr>
      <w:sz w:val="18"/>
      <w:szCs w:val="18"/>
    </w:rPr>
  </w:style>
  <w:style w:type="character" w:customStyle="1" w:styleId="Char0">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1"/>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1">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834923">
      <w:bodyDiv w:val="1"/>
      <w:marLeft w:val="0"/>
      <w:marRight w:val="0"/>
      <w:marTop w:val="0"/>
      <w:marBottom w:val="0"/>
      <w:divBdr>
        <w:top w:val="none" w:sz="0" w:space="0" w:color="auto"/>
        <w:left w:val="none" w:sz="0" w:space="0" w:color="auto"/>
        <w:bottom w:val="none" w:sz="0" w:space="0" w:color="auto"/>
        <w:right w:val="none" w:sz="0" w:space="0" w:color="auto"/>
      </w:divBdr>
    </w:div>
    <w:div w:id="87895741">
      <w:bodyDiv w:val="1"/>
      <w:marLeft w:val="0"/>
      <w:marRight w:val="0"/>
      <w:marTop w:val="0"/>
      <w:marBottom w:val="0"/>
      <w:divBdr>
        <w:top w:val="none" w:sz="0" w:space="0" w:color="auto"/>
        <w:left w:val="none" w:sz="0" w:space="0" w:color="auto"/>
        <w:bottom w:val="none" w:sz="0" w:space="0" w:color="auto"/>
        <w:right w:val="none" w:sz="0" w:space="0" w:color="auto"/>
      </w:divBdr>
    </w:div>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134224653">
      <w:bodyDiv w:val="1"/>
      <w:marLeft w:val="0"/>
      <w:marRight w:val="0"/>
      <w:marTop w:val="0"/>
      <w:marBottom w:val="0"/>
      <w:divBdr>
        <w:top w:val="none" w:sz="0" w:space="0" w:color="auto"/>
        <w:left w:val="none" w:sz="0" w:space="0" w:color="auto"/>
        <w:bottom w:val="none" w:sz="0" w:space="0" w:color="auto"/>
        <w:right w:val="none" w:sz="0" w:space="0" w:color="auto"/>
      </w:divBdr>
    </w:div>
    <w:div w:id="186409080">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229000170">
      <w:bodyDiv w:val="1"/>
      <w:marLeft w:val="0"/>
      <w:marRight w:val="0"/>
      <w:marTop w:val="0"/>
      <w:marBottom w:val="0"/>
      <w:divBdr>
        <w:top w:val="none" w:sz="0" w:space="0" w:color="auto"/>
        <w:left w:val="none" w:sz="0" w:space="0" w:color="auto"/>
        <w:bottom w:val="none" w:sz="0" w:space="0" w:color="auto"/>
        <w:right w:val="none" w:sz="0" w:space="0" w:color="auto"/>
      </w:divBdr>
    </w:div>
    <w:div w:id="294407922">
      <w:bodyDiv w:val="1"/>
      <w:marLeft w:val="0"/>
      <w:marRight w:val="0"/>
      <w:marTop w:val="0"/>
      <w:marBottom w:val="0"/>
      <w:divBdr>
        <w:top w:val="none" w:sz="0" w:space="0" w:color="auto"/>
        <w:left w:val="none" w:sz="0" w:space="0" w:color="auto"/>
        <w:bottom w:val="none" w:sz="0" w:space="0" w:color="auto"/>
        <w:right w:val="none" w:sz="0" w:space="0" w:color="auto"/>
      </w:divBdr>
    </w:div>
    <w:div w:id="511914284">
      <w:bodyDiv w:val="1"/>
      <w:marLeft w:val="0"/>
      <w:marRight w:val="0"/>
      <w:marTop w:val="0"/>
      <w:marBottom w:val="0"/>
      <w:divBdr>
        <w:top w:val="none" w:sz="0" w:space="0" w:color="auto"/>
        <w:left w:val="none" w:sz="0" w:space="0" w:color="auto"/>
        <w:bottom w:val="none" w:sz="0" w:space="0" w:color="auto"/>
        <w:right w:val="none" w:sz="0" w:space="0" w:color="auto"/>
      </w:divBdr>
    </w:div>
    <w:div w:id="542064554">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368275">
      <w:bodyDiv w:val="1"/>
      <w:marLeft w:val="0"/>
      <w:marRight w:val="0"/>
      <w:marTop w:val="0"/>
      <w:marBottom w:val="0"/>
      <w:divBdr>
        <w:top w:val="none" w:sz="0" w:space="0" w:color="auto"/>
        <w:left w:val="none" w:sz="0" w:space="0" w:color="auto"/>
        <w:bottom w:val="none" w:sz="0" w:space="0" w:color="auto"/>
        <w:right w:val="none" w:sz="0" w:space="0" w:color="auto"/>
      </w:divBdr>
    </w:div>
    <w:div w:id="600840843">
      <w:bodyDiv w:val="1"/>
      <w:marLeft w:val="0"/>
      <w:marRight w:val="0"/>
      <w:marTop w:val="0"/>
      <w:marBottom w:val="0"/>
      <w:divBdr>
        <w:top w:val="none" w:sz="0" w:space="0" w:color="auto"/>
        <w:left w:val="none" w:sz="0" w:space="0" w:color="auto"/>
        <w:bottom w:val="none" w:sz="0" w:space="0" w:color="auto"/>
        <w:right w:val="none" w:sz="0" w:space="0" w:color="auto"/>
      </w:divBdr>
    </w:div>
    <w:div w:id="626280530">
      <w:bodyDiv w:val="1"/>
      <w:marLeft w:val="0"/>
      <w:marRight w:val="0"/>
      <w:marTop w:val="0"/>
      <w:marBottom w:val="0"/>
      <w:divBdr>
        <w:top w:val="none" w:sz="0" w:space="0" w:color="auto"/>
        <w:left w:val="none" w:sz="0" w:space="0" w:color="auto"/>
        <w:bottom w:val="none" w:sz="0" w:space="0" w:color="auto"/>
        <w:right w:val="none" w:sz="0" w:space="0" w:color="auto"/>
      </w:divBdr>
    </w:div>
    <w:div w:id="748312709">
      <w:bodyDiv w:val="1"/>
      <w:marLeft w:val="0"/>
      <w:marRight w:val="0"/>
      <w:marTop w:val="0"/>
      <w:marBottom w:val="0"/>
      <w:divBdr>
        <w:top w:val="none" w:sz="0" w:space="0" w:color="auto"/>
        <w:left w:val="none" w:sz="0" w:space="0" w:color="auto"/>
        <w:bottom w:val="none" w:sz="0" w:space="0" w:color="auto"/>
        <w:right w:val="none" w:sz="0" w:space="0" w:color="auto"/>
      </w:divBdr>
    </w:div>
    <w:div w:id="770322296">
      <w:bodyDiv w:val="1"/>
      <w:marLeft w:val="0"/>
      <w:marRight w:val="0"/>
      <w:marTop w:val="0"/>
      <w:marBottom w:val="0"/>
      <w:divBdr>
        <w:top w:val="none" w:sz="0" w:space="0" w:color="auto"/>
        <w:left w:val="none" w:sz="0" w:space="0" w:color="auto"/>
        <w:bottom w:val="none" w:sz="0" w:space="0" w:color="auto"/>
        <w:right w:val="none" w:sz="0" w:space="0" w:color="auto"/>
      </w:divBdr>
    </w:div>
    <w:div w:id="781345471">
      <w:bodyDiv w:val="1"/>
      <w:marLeft w:val="0"/>
      <w:marRight w:val="0"/>
      <w:marTop w:val="0"/>
      <w:marBottom w:val="0"/>
      <w:divBdr>
        <w:top w:val="none" w:sz="0" w:space="0" w:color="auto"/>
        <w:left w:val="none" w:sz="0" w:space="0" w:color="auto"/>
        <w:bottom w:val="none" w:sz="0" w:space="0" w:color="auto"/>
        <w:right w:val="none" w:sz="0" w:space="0" w:color="auto"/>
      </w:divBdr>
    </w:div>
    <w:div w:id="865411651">
      <w:bodyDiv w:val="1"/>
      <w:marLeft w:val="0"/>
      <w:marRight w:val="0"/>
      <w:marTop w:val="0"/>
      <w:marBottom w:val="0"/>
      <w:divBdr>
        <w:top w:val="none" w:sz="0" w:space="0" w:color="auto"/>
        <w:left w:val="none" w:sz="0" w:space="0" w:color="auto"/>
        <w:bottom w:val="none" w:sz="0" w:space="0" w:color="auto"/>
        <w:right w:val="none" w:sz="0" w:space="0" w:color="auto"/>
      </w:divBdr>
    </w:div>
    <w:div w:id="868571065">
      <w:bodyDiv w:val="1"/>
      <w:marLeft w:val="0"/>
      <w:marRight w:val="0"/>
      <w:marTop w:val="0"/>
      <w:marBottom w:val="0"/>
      <w:divBdr>
        <w:top w:val="none" w:sz="0" w:space="0" w:color="auto"/>
        <w:left w:val="none" w:sz="0" w:space="0" w:color="auto"/>
        <w:bottom w:val="none" w:sz="0" w:space="0" w:color="auto"/>
        <w:right w:val="none" w:sz="0" w:space="0" w:color="auto"/>
      </w:divBdr>
    </w:div>
    <w:div w:id="871386458">
      <w:bodyDiv w:val="1"/>
      <w:marLeft w:val="0"/>
      <w:marRight w:val="0"/>
      <w:marTop w:val="0"/>
      <w:marBottom w:val="0"/>
      <w:divBdr>
        <w:top w:val="none" w:sz="0" w:space="0" w:color="auto"/>
        <w:left w:val="none" w:sz="0" w:space="0" w:color="auto"/>
        <w:bottom w:val="none" w:sz="0" w:space="0" w:color="auto"/>
        <w:right w:val="none" w:sz="0" w:space="0" w:color="auto"/>
      </w:divBdr>
    </w:div>
    <w:div w:id="1031804696">
      <w:bodyDiv w:val="1"/>
      <w:marLeft w:val="0"/>
      <w:marRight w:val="0"/>
      <w:marTop w:val="0"/>
      <w:marBottom w:val="0"/>
      <w:divBdr>
        <w:top w:val="none" w:sz="0" w:space="0" w:color="auto"/>
        <w:left w:val="none" w:sz="0" w:space="0" w:color="auto"/>
        <w:bottom w:val="none" w:sz="0" w:space="0" w:color="auto"/>
        <w:right w:val="none" w:sz="0" w:space="0" w:color="auto"/>
      </w:divBdr>
    </w:div>
    <w:div w:id="1174151945">
      <w:bodyDiv w:val="1"/>
      <w:marLeft w:val="0"/>
      <w:marRight w:val="0"/>
      <w:marTop w:val="0"/>
      <w:marBottom w:val="0"/>
      <w:divBdr>
        <w:top w:val="none" w:sz="0" w:space="0" w:color="auto"/>
        <w:left w:val="none" w:sz="0" w:space="0" w:color="auto"/>
        <w:bottom w:val="none" w:sz="0" w:space="0" w:color="auto"/>
        <w:right w:val="none" w:sz="0" w:space="0" w:color="auto"/>
      </w:divBdr>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247300711">
      <w:bodyDiv w:val="1"/>
      <w:marLeft w:val="0"/>
      <w:marRight w:val="0"/>
      <w:marTop w:val="0"/>
      <w:marBottom w:val="0"/>
      <w:divBdr>
        <w:top w:val="none" w:sz="0" w:space="0" w:color="auto"/>
        <w:left w:val="none" w:sz="0" w:space="0" w:color="auto"/>
        <w:bottom w:val="none" w:sz="0" w:space="0" w:color="auto"/>
        <w:right w:val="none" w:sz="0" w:space="0" w:color="auto"/>
      </w:divBdr>
    </w:div>
    <w:div w:id="1307902067">
      <w:bodyDiv w:val="1"/>
      <w:marLeft w:val="0"/>
      <w:marRight w:val="0"/>
      <w:marTop w:val="0"/>
      <w:marBottom w:val="0"/>
      <w:divBdr>
        <w:top w:val="none" w:sz="0" w:space="0" w:color="auto"/>
        <w:left w:val="none" w:sz="0" w:space="0" w:color="auto"/>
        <w:bottom w:val="none" w:sz="0" w:space="0" w:color="auto"/>
        <w:right w:val="none" w:sz="0" w:space="0" w:color="auto"/>
      </w:divBdr>
    </w:div>
    <w:div w:id="144376146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93205">
      <w:bodyDiv w:val="1"/>
      <w:marLeft w:val="0"/>
      <w:marRight w:val="0"/>
      <w:marTop w:val="0"/>
      <w:marBottom w:val="0"/>
      <w:divBdr>
        <w:top w:val="none" w:sz="0" w:space="0" w:color="auto"/>
        <w:left w:val="none" w:sz="0" w:space="0" w:color="auto"/>
        <w:bottom w:val="none" w:sz="0" w:space="0" w:color="auto"/>
        <w:right w:val="none" w:sz="0" w:space="0" w:color="auto"/>
      </w:divBdr>
    </w:div>
    <w:div w:id="1643929344">
      <w:bodyDiv w:val="1"/>
      <w:marLeft w:val="0"/>
      <w:marRight w:val="0"/>
      <w:marTop w:val="0"/>
      <w:marBottom w:val="0"/>
      <w:divBdr>
        <w:top w:val="none" w:sz="0" w:space="0" w:color="auto"/>
        <w:left w:val="none" w:sz="0" w:space="0" w:color="auto"/>
        <w:bottom w:val="none" w:sz="0" w:space="0" w:color="auto"/>
        <w:right w:val="none" w:sz="0" w:space="0" w:color="auto"/>
      </w:divBdr>
    </w:div>
    <w:div w:id="1660574369">
      <w:bodyDiv w:val="1"/>
      <w:marLeft w:val="0"/>
      <w:marRight w:val="0"/>
      <w:marTop w:val="0"/>
      <w:marBottom w:val="0"/>
      <w:divBdr>
        <w:top w:val="none" w:sz="0" w:space="0" w:color="auto"/>
        <w:left w:val="none" w:sz="0" w:space="0" w:color="auto"/>
        <w:bottom w:val="none" w:sz="0" w:space="0" w:color="auto"/>
        <w:right w:val="none" w:sz="0" w:space="0" w:color="auto"/>
      </w:divBdr>
    </w:div>
    <w:div w:id="1667828901">
      <w:bodyDiv w:val="1"/>
      <w:marLeft w:val="0"/>
      <w:marRight w:val="0"/>
      <w:marTop w:val="0"/>
      <w:marBottom w:val="0"/>
      <w:divBdr>
        <w:top w:val="none" w:sz="0" w:space="0" w:color="auto"/>
        <w:left w:val="none" w:sz="0" w:space="0" w:color="auto"/>
        <w:bottom w:val="none" w:sz="0" w:space="0" w:color="auto"/>
        <w:right w:val="none" w:sz="0" w:space="0" w:color="auto"/>
      </w:divBdr>
    </w:div>
    <w:div w:id="1670520879">
      <w:bodyDiv w:val="1"/>
      <w:marLeft w:val="0"/>
      <w:marRight w:val="0"/>
      <w:marTop w:val="0"/>
      <w:marBottom w:val="0"/>
      <w:divBdr>
        <w:top w:val="none" w:sz="0" w:space="0" w:color="auto"/>
        <w:left w:val="none" w:sz="0" w:space="0" w:color="auto"/>
        <w:bottom w:val="none" w:sz="0" w:space="0" w:color="auto"/>
        <w:right w:val="none" w:sz="0" w:space="0" w:color="auto"/>
      </w:divBdr>
    </w:div>
    <w:div w:id="1734886488">
      <w:bodyDiv w:val="1"/>
      <w:marLeft w:val="0"/>
      <w:marRight w:val="0"/>
      <w:marTop w:val="0"/>
      <w:marBottom w:val="0"/>
      <w:divBdr>
        <w:top w:val="none" w:sz="0" w:space="0" w:color="auto"/>
        <w:left w:val="none" w:sz="0" w:space="0" w:color="auto"/>
        <w:bottom w:val="none" w:sz="0" w:space="0" w:color="auto"/>
        <w:right w:val="none" w:sz="0" w:space="0" w:color="auto"/>
      </w:divBdr>
    </w:div>
    <w:div w:id="1759591812">
      <w:bodyDiv w:val="1"/>
      <w:marLeft w:val="0"/>
      <w:marRight w:val="0"/>
      <w:marTop w:val="0"/>
      <w:marBottom w:val="0"/>
      <w:divBdr>
        <w:top w:val="none" w:sz="0" w:space="0" w:color="auto"/>
        <w:left w:val="none" w:sz="0" w:space="0" w:color="auto"/>
        <w:bottom w:val="none" w:sz="0" w:space="0" w:color="auto"/>
        <w:right w:val="none" w:sz="0" w:space="0" w:color="auto"/>
      </w:divBdr>
    </w:div>
    <w:div w:id="1808281023">
      <w:bodyDiv w:val="1"/>
      <w:marLeft w:val="0"/>
      <w:marRight w:val="0"/>
      <w:marTop w:val="0"/>
      <w:marBottom w:val="0"/>
      <w:divBdr>
        <w:top w:val="none" w:sz="0" w:space="0" w:color="auto"/>
        <w:left w:val="none" w:sz="0" w:space="0" w:color="auto"/>
        <w:bottom w:val="none" w:sz="0" w:space="0" w:color="auto"/>
        <w:right w:val="none" w:sz="0" w:space="0" w:color="auto"/>
      </w:divBdr>
    </w:div>
    <w:div w:id="1904174205">
      <w:bodyDiv w:val="1"/>
      <w:marLeft w:val="0"/>
      <w:marRight w:val="0"/>
      <w:marTop w:val="0"/>
      <w:marBottom w:val="0"/>
      <w:divBdr>
        <w:top w:val="none" w:sz="0" w:space="0" w:color="auto"/>
        <w:left w:val="none" w:sz="0" w:space="0" w:color="auto"/>
        <w:bottom w:val="none" w:sz="0" w:space="0" w:color="auto"/>
        <w:right w:val="none" w:sz="0" w:space="0" w:color="auto"/>
      </w:divBdr>
    </w:div>
    <w:div w:id="1907759287">
      <w:bodyDiv w:val="1"/>
      <w:marLeft w:val="0"/>
      <w:marRight w:val="0"/>
      <w:marTop w:val="0"/>
      <w:marBottom w:val="0"/>
      <w:divBdr>
        <w:top w:val="none" w:sz="0" w:space="0" w:color="auto"/>
        <w:left w:val="none" w:sz="0" w:space="0" w:color="auto"/>
        <w:bottom w:val="none" w:sz="0" w:space="0" w:color="auto"/>
        <w:right w:val="none" w:sz="0" w:space="0" w:color="auto"/>
      </w:divBdr>
    </w:div>
    <w:div w:id="1954363448">
      <w:bodyDiv w:val="1"/>
      <w:marLeft w:val="0"/>
      <w:marRight w:val="0"/>
      <w:marTop w:val="0"/>
      <w:marBottom w:val="0"/>
      <w:divBdr>
        <w:top w:val="none" w:sz="0" w:space="0" w:color="auto"/>
        <w:left w:val="none" w:sz="0" w:space="0" w:color="auto"/>
        <w:bottom w:val="none" w:sz="0" w:space="0" w:color="auto"/>
        <w:right w:val="none" w:sz="0" w:space="0" w:color="auto"/>
      </w:divBdr>
    </w:div>
    <w:div w:id="1966155166">
      <w:bodyDiv w:val="1"/>
      <w:marLeft w:val="0"/>
      <w:marRight w:val="0"/>
      <w:marTop w:val="0"/>
      <w:marBottom w:val="0"/>
      <w:divBdr>
        <w:top w:val="none" w:sz="0" w:space="0" w:color="auto"/>
        <w:left w:val="none" w:sz="0" w:space="0" w:color="auto"/>
        <w:bottom w:val="none" w:sz="0" w:space="0" w:color="auto"/>
        <w:right w:val="none" w:sz="0" w:space="0" w:color="auto"/>
      </w:divBdr>
    </w:div>
    <w:div w:id="2093886597">
      <w:bodyDiv w:val="1"/>
      <w:marLeft w:val="0"/>
      <w:marRight w:val="0"/>
      <w:marTop w:val="0"/>
      <w:marBottom w:val="0"/>
      <w:divBdr>
        <w:top w:val="none" w:sz="0" w:space="0" w:color="auto"/>
        <w:left w:val="none" w:sz="0" w:space="0" w:color="auto"/>
        <w:bottom w:val="none" w:sz="0" w:space="0" w:color="auto"/>
        <w:right w:val="none" w:sz="0" w:space="0" w:color="auto"/>
      </w:divBdr>
    </w:div>
    <w:div w:id="2114399643">
      <w:bodyDiv w:val="1"/>
      <w:marLeft w:val="0"/>
      <w:marRight w:val="0"/>
      <w:marTop w:val="0"/>
      <w:marBottom w:val="0"/>
      <w:divBdr>
        <w:top w:val="none" w:sz="0" w:space="0" w:color="auto"/>
        <w:left w:val="none" w:sz="0" w:space="0" w:color="auto"/>
        <w:bottom w:val="none" w:sz="0" w:space="0" w:color="auto"/>
        <w:right w:val="none" w:sz="0" w:space="0" w:color="auto"/>
      </w:divBdr>
    </w:div>
    <w:div w:id="2139950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hcpec@fjpec.com.cn"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hcpec@fjpec.com.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2160</TotalTime>
  <Pages>18</Pages>
  <Words>1427</Words>
  <Characters>8136</Characters>
  <Application>Microsoft Office Word</Application>
  <DocSecurity>0</DocSecurity>
  <Lines>67</Lines>
  <Paragraphs>19</Paragraphs>
  <ScaleCrop>false</ScaleCrop>
  <Company>福化环保</Company>
  <LinksUpToDate>false</LinksUpToDate>
  <CharactersWithSpaces>9544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134</cp:revision>
  <dcterms:created xsi:type="dcterms:W3CDTF">2019-03-28T11:18:00Z</dcterms:created>
  <dcterms:modified xsi:type="dcterms:W3CDTF">2019-12-02T00:44:00Z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