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96" w:rsidRDefault="00126696"/>
    <w:p w:rsidR="00E0178A" w:rsidRDefault="00E0178A" w:rsidP="0017004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福建福海创石油化工有限公司</w:t>
      </w:r>
    </w:p>
    <w:p w:rsidR="00170042" w:rsidRPr="0068680C" w:rsidRDefault="0068680C" w:rsidP="00170042">
      <w:pPr>
        <w:jc w:val="center"/>
        <w:rPr>
          <w:rFonts w:ascii="黑体" w:eastAsia="黑体" w:hAnsi="黑体"/>
          <w:b/>
          <w:sz w:val="30"/>
          <w:szCs w:val="30"/>
        </w:rPr>
      </w:pPr>
      <w:r w:rsidRPr="0068680C">
        <w:rPr>
          <w:rFonts w:hint="eastAsia"/>
          <w:b/>
          <w:sz w:val="30"/>
          <w:szCs w:val="30"/>
          <w:u w:val="single"/>
        </w:rPr>
        <w:t>热电厂汽轮机改造可行性研究发包</w:t>
      </w:r>
    </w:p>
    <w:p w:rsidR="00170042" w:rsidRDefault="00170042" w:rsidP="00170042"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ascii="宋体" w:hAnsi="宋体" w:cs="宋体" w:hint="eastAsia"/>
          <w:b/>
          <w:bCs/>
          <w:sz w:val="36"/>
        </w:rPr>
        <w:t>公开比选</w:t>
      </w:r>
      <w:r w:rsidRPr="00F46FAA">
        <w:rPr>
          <w:rFonts w:ascii="宋体" w:hAnsi="宋体" w:cs="宋体" w:hint="eastAsia"/>
          <w:b/>
          <w:bCs/>
          <w:sz w:val="36"/>
        </w:rPr>
        <w:t>公告</w:t>
      </w:r>
    </w:p>
    <w:p w:rsidR="00170042" w:rsidRPr="00B17A27" w:rsidRDefault="00170042" w:rsidP="004F0236">
      <w:pPr>
        <w:spacing w:line="360" w:lineRule="auto"/>
        <w:jc w:val="right"/>
        <w:rPr>
          <w:rFonts w:ascii="宋体" w:hAnsi="宋体" w:cs="宋体"/>
          <w:bCs/>
          <w:sz w:val="24"/>
          <w:szCs w:val="24"/>
          <w:u w:val="single"/>
        </w:rPr>
      </w:pPr>
      <w:r w:rsidRPr="00B17A27">
        <w:rPr>
          <w:rFonts w:ascii="宋体" w:hAnsi="宋体" w:cs="宋体" w:hint="eastAsia"/>
          <w:bCs/>
          <w:sz w:val="24"/>
          <w:szCs w:val="24"/>
        </w:rPr>
        <w:t>比选编号：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  <w:r w:rsidR="007F1FC9" w:rsidRPr="007F1FC9">
        <w:rPr>
          <w:rFonts w:asciiTheme="majorEastAsia" w:eastAsiaTheme="majorEastAsia" w:hAnsiTheme="majorEastAsia" w:hint="eastAsia"/>
          <w:sz w:val="24"/>
          <w:szCs w:val="24"/>
          <w:u w:val="single"/>
        </w:rPr>
        <w:t>FHC-PTCG20191103001</w:t>
      </w:r>
      <w:r w:rsidR="00C2427A" w:rsidRPr="00C2427A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  <w:r w:rsidRPr="00B17A27">
        <w:rPr>
          <w:rFonts w:ascii="宋体" w:hAnsi="宋体" w:cs="宋体" w:hint="eastAsia"/>
          <w:bCs/>
          <w:sz w:val="24"/>
          <w:szCs w:val="24"/>
          <w:u w:val="single"/>
        </w:rPr>
        <w:t xml:space="preserve"> </w:t>
      </w:r>
    </w:p>
    <w:p w:rsidR="00170042" w:rsidRPr="004F0236" w:rsidRDefault="00170042" w:rsidP="00293643">
      <w:pPr>
        <w:spacing w:line="400" w:lineRule="exact"/>
        <w:ind w:firstLineChars="200" w:firstLine="480"/>
        <w:rPr>
          <w:rFonts w:ascii="宋体" w:hAnsi="宋体" w:cs="宋体"/>
          <w:bCs/>
          <w:spacing w:val="-2"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福建福海创石油化工有限公司拟对</w:t>
      </w:r>
      <w:r w:rsidR="00530086" w:rsidRPr="00530086">
        <w:rPr>
          <w:rFonts w:hint="eastAsia"/>
          <w:sz w:val="24"/>
          <w:szCs w:val="24"/>
          <w:u w:val="single"/>
        </w:rPr>
        <w:t>热电厂汽轮机改造可行性研究发包</w:t>
      </w:r>
      <w:r w:rsidRPr="004F0236">
        <w:rPr>
          <w:rFonts w:ascii="宋体" w:hAnsi="宋体" w:cs="宋体" w:hint="eastAsia"/>
          <w:bCs/>
          <w:sz w:val="24"/>
          <w:szCs w:val="24"/>
        </w:rPr>
        <w:t>进行国内公开比选，</w:t>
      </w:r>
      <w:r w:rsidRPr="004F0236">
        <w:rPr>
          <w:rFonts w:ascii="宋体" w:hAnsi="宋体" w:cs="宋体" w:hint="eastAsia"/>
          <w:bCs/>
          <w:spacing w:val="-2"/>
          <w:sz w:val="24"/>
          <w:szCs w:val="24"/>
        </w:rPr>
        <w:t>现欢迎国内合格参选人对该比选服务进行密封报价参选。</w:t>
      </w:r>
    </w:p>
    <w:p w:rsidR="00443B8E" w:rsidRPr="004F0236" w:rsidRDefault="00443B8E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主要内容：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color w:val="000000" w:themeColor="text1"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1.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名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称：</w:t>
      </w:r>
      <w:r w:rsidR="00530086" w:rsidRPr="00530086">
        <w:rPr>
          <w:rFonts w:hint="eastAsia"/>
          <w:sz w:val="24"/>
          <w:szCs w:val="24"/>
        </w:rPr>
        <w:t>热电厂汽轮机改造可行性研究发包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2.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控制价：</w:t>
      </w:r>
      <w:r w:rsidR="00530086">
        <w:rPr>
          <w:rFonts w:asciiTheme="majorEastAsia" w:eastAsiaTheme="majorEastAsia" w:hAnsiTheme="majorEastAsia" w:cs="宋体" w:hint="eastAsia"/>
          <w:bCs/>
          <w:sz w:val="24"/>
          <w:szCs w:val="24"/>
        </w:rPr>
        <w:t>900</w:t>
      </w:r>
      <w:r w:rsidR="00060AB9">
        <w:rPr>
          <w:rFonts w:asciiTheme="majorEastAsia" w:eastAsiaTheme="majorEastAsia" w:hAnsiTheme="majorEastAsia" w:cs="宋体" w:hint="eastAsia"/>
          <w:bCs/>
          <w:sz w:val="24"/>
          <w:szCs w:val="24"/>
        </w:rPr>
        <w:t>0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00.00元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3.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量：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见</w:t>
      </w:r>
      <w:r w:rsidR="005D2B7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附件“比选文件”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4.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主要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招标及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技术</w:t>
      </w:r>
      <w:r w:rsidR="00874B09">
        <w:rPr>
          <w:rFonts w:asciiTheme="majorEastAsia" w:eastAsiaTheme="majorEastAsia" w:hAnsiTheme="majorEastAsia" w:cs="宋体" w:hint="eastAsia"/>
          <w:bCs/>
          <w:sz w:val="24"/>
          <w:szCs w:val="24"/>
        </w:rPr>
        <w:t>要求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：见附件“</w:t>
      </w:r>
      <w:r w:rsidR="0051066D"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比选文件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”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5.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="005D2B7D">
        <w:rPr>
          <w:rFonts w:asciiTheme="majorEastAsia" w:eastAsiaTheme="majorEastAsia" w:hAnsiTheme="majorEastAsia" w:cs="宋体" w:hint="eastAsia"/>
          <w:bCs/>
          <w:sz w:val="24"/>
          <w:szCs w:val="24"/>
        </w:rPr>
        <w:t>服务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时间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：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合同生效后</w:t>
      </w:r>
      <w:r w:rsidR="00530086">
        <w:rPr>
          <w:rFonts w:asciiTheme="majorEastAsia" w:eastAsiaTheme="majorEastAsia" w:hAnsiTheme="majorEastAsia" w:hint="eastAsia"/>
          <w:sz w:val="24"/>
          <w:szCs w:val="24"/>
        </w:rPr>
        <w:t>60</w:t>
      </w:r>
      <w:r w:rsidR="00A64C4B">
        <w:rPr>
          <w:rFonts w:asciiTheme="majorEastAsia" w:eastAsiaTheme="majorEastAsia" w:hAnsiTheme="majorEastAsia" w:hint="eastAsia"/>
          <w:sz w:val="24"/>
          <w:szCs w:val="24"/>
        </w:rPr>
        <w:t>天</w:t>
      </w:r>
      <w:r w:rsidR="005D2B7D">
        <w:rPr>
          <w:rFonts w:asciiTheme="majorEastAsia" w:eastAsiaTheme="majorEastAsia" w:hAnsiTheme="majorEastAsia" w:hint="eastAsia"/>
          <w:sz w:val="24"/>
          <w:szCs w:val="24"/>
        </w:rPr>
        <w:t>完成</w:t>
      </w:r>
      <w:r w:rsidR="00530086">
        <w:rPr>
          <w:rFonts w:asciiTheme="majorEastAsia" w:eastAsiaTheme="majorEastAsia" w:hAnsiTheme="majorEastAsia" w:hint="eastAsia"/>
          <w:sz w:val="24"/>
          <w:szCs w:val="24"/>
        </w:rPr>
        <w:t>（暂定）</w:t>
      </w:r>
    </w:p>
    <w:p w:rsidR="00443B8E" w:rsidRPr="004F0236" w:rsidRDefault="00443B8E" w:rsidP="00293643">
      <w:pPr>
        <w:spacing w:line="400" w:lineRule="exact"/>
        <w:ind w:leftChars="202" w:left="424"/>
        <w:rPr>
          <w:rFonts w:asciiTheme="majorEastAsia" w:eastAsiaTheme="majorEastAsia" w:hAnsiTheme="majorEastAsia" w:cs="宋体"/>
          <w:bCs/>
          <w:sz w:val="24"/>
          <w:szCs w:val="24"/>
        </w:rPr>
      </w:pP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6.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地</w:t>
      </w:r>
      <w:r w:rsidR="00CD3CB2">
        <w:rPr>
          <w:rFonts w:asciiTheme="majorEastAsia" w:eastAsiaTheme="majorEastAsia" w:hAnsiTheme="majorEastAsia" w:cs="宋体" w:hint="eastAsia"/>
          <w:bCs/>
          <w:sz w:val="24"/>
          <w:szCs w:val="24"/>
        </w:rPr>
        <w:t xml:space="preserve">  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点：福建省漳州市古雷开发区腾龙路</w:t>
      </w:r>
      <w:r w:rsidR="00197104">
        <w:rPr>
          <w:rFonts w:asciiTheme="majorEastAsia" w:eastAsiaTheme="majorEastAsia" w:hAnsiTheme="majorEastAsia" w:cs="宋体" w:hint="eastAsia"/>
          <w:bCs/>
          <w:sz w:val="24"/>
          <w:szCs w:val="24"/>
        </w:rPr>
        <w:t>86</w:t>
      </w:r>
      <w:r w:rsidRPr="004F0236">
        <w:rPr>
          <w:rFonts w:asciiTheme="majorEastAsia" w:eastAsiaTheme="majorEastAsia" w:hAnsiTheme="majorEastAsia" w:cs="宋体" w:hint="eastAsia"/>
          <w:bCs/>
          <w:sz w:val="24"/>
          <w:szCs w:val="24"/>
        </w:rPr>
        <w:t>号</w:t>
      </w:r>
    </w:p>
    <w:p w:rsidR="00170042" w:rsidRPr="004F0236" w:rsidRDefault="00170042" w:rsidP="00293643">
      <w:pPr>
        <w:spacing w:line="400" w:lineRule="exact"/>
        <w:ind w:firstLineChars="196" w:firstLine="472"/>
        <w:rPr>
          <w:rFonts w:ascii="宋体" w:hAnsi="宋体" w:cs="宋体"/>
          <w:b/>
          <w:bCs/>
          <w:sz w:val="24"/>
          <w:szCs w:val="24"/>
        </w:rPr>
      </w:pPr>
      <w:r w:rsidRPr="004F0236">
        <w:rPr>
          <w:rFonts w:ascii="宋体" w:hAnsi="宋体" w:cs="宋体" w:hint="eastAsia"/>
          <w:b/>
          <w:bCs/>
          <w:sz w:val="24"/>
          <w:szCs w:val="24"/>
        </w:rPr>
        <w:t>备注：</w:t>
      </w:r>
    </w:p>
    <w:p w:rsidR="00170042" w:rsidRPr="004F0236" w:rsidRDefault="00170042" w:rsidP="005313F7">
      <w:pPr>
        <w:pStyle w:val="a3"/>
        <w:snapToGrid w:val="0"/>
        <w:spacing w:line="400" w:lineRule="exact"/>
        <w:ind w:leftChars="228" w:left="839" w:hangingChars="150" w:hanging="36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1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参选人必须对同一个合同包中的全部物资与服务进行参选，不得仅对合同包中的部分物资或服务进行参选，否则其比选文件将被拒绝。</w:t>
      </w:r>
    </w:p>
    <w:p w:rsidR="00907250" w:rsidRPr="004F0236" w:rsidRDefault="00907250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2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Pr="004F0236">
        <w:rPr>
          <w:rFonts w:ascii="宋体" w:hAnsi="宋体" w:cs="宋体" w:hint="eastAsia"/>
          <w:bCs/>
          <w:sz w:val="24"/>
          <w:szCs w:val="24"/>
        </w:rPr>
        <w:t>本次比选设置最高控制价，商务报价如超出控制价将视为无效报价。</w:t>
      </w:r>
    </w:p>
    <w:p w:rsidR="00170042" w:rsidRPr="004F0236" w:rsidRDefault="00D4656D" w:rsidP="00293643">
      <w:pPr>
        <w:pStyle w:val="a3"/>
        <w:snapToGrid w:val="0"/>
        <w:spacing w:line="400" w:lineRule="exact"/>
        <w:ind w:firstLineChars="200" w:firstLine="480"/>
        <w:rPr>
          <w:rFonts w:ascii="宋体" w:hAnsi="宋体" w:cs="宋体"/>
          <w:bCs/>
          <w:sz w:val="24"/>
          <w:szCs w:val="24"/>
        </w:rPr>
      </w:pPr>
      <w:r w:rsidRPr="004F0236">
        <w:rPr>
          <w:rFonts w:ascii="宋体" w:hAnsi="宋体" w:cs="宋体" w:hint="eastAsia"/>
          <w:bCs/>
          <w:sz w:val="24"/>
          <w:szCs w:val="24"/>
        </w:rPr>
        <w:t>3</w:t>
      </w:r>
      <w:r w:rsidR="00CD3CB2">
        <w:rPr>
          <w:rFonts w:ascii="宋体" w:hAnsi="宋体" w:cs="宋体" w:hint="eastAsia"/>
          <w:bCs/>
          <w:sz w:val="24"/>
          <w:szCs w:val="24"/>
        </w:rPr>
        <w:t xml:space="preserve">. </w:t>
      </w:r>
      <w:r w:rsidR="00170042" w:rsidRPr="004F0236">
        <w:rPr>
          <w:rFonts w:ascii="宋体" w:hAnsi="宋体" w:cs="宋体" w:hint="eastAsia"/>
          <w:bCs/>
          <w:sz w:val="24"/>
          <w:szCs w:val="24"/>
        </w:rPr>
        <w:t xml:space="preserve">参选人资格要求： </w:t>
      </w:r>
      <w:r w:rsidR="0051066D" w:rsidRPr="004F0236">
        <w:rPr>
          <w:rFonts w:ascii="宋体" w:hAnsi="宋体" w:cs="宋体" w:hint="eastAsia"/>
          <w:bCs/>
          <w:sz w:val="24"/>
          <w:szCs w:val="24"/>
        </w:rPr>
        <w:t>见附件“比选文件”</w:t>
      </w:r>
    </w:p>
    <w:p w:rsidR="00D27F83" w:rsidRPr="004F0236" w:rsidRDefault="00D4656D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bCs/>
        </w:rPr>
        <w:t>4</w:t>
      </w:r>
      <w:r w:rsidR="00CD3CB2">
        <w:rPr>
          <w:rFonts w:ascii="宋体" w:hAnsi="宋体" w:cs="宋体" w:hint="eastAsia"/>
          <w:bCs/>
        </w:rPr>
        <w:t xml:space="preserve">. 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投标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时间：2019-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-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26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 xml:space="preserve"> 08:30至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201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9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5414E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-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08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 xml:space="preserve">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: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0</w:t>
      </w:r>
      <w:r w:rsidR="00D27F83" w:rsidRPr="004F0236">
        <w:rPr>
          <w:rFonts w:ascii="宋体" w:hAnsi="宋体" w:cs="宋体"/>
          <w:color w:val="333333"/>
          <w:shd w:val="clear" w:color="auto" w:fill="FFFFFF"/>
        </w:rPr>
        <w:t>0</w:t>
      </w:r>
    </w:p>
    <w:p w:rsidR="00D27F83" w:rsidRPr="004F0236" w:rsidRDefault="00D27F83" w:rsidP="005313F7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839" w:hangingChars="150" w:hanging="36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报名截止后5个工作日，我司将组织有关部门对参选人进行资质评审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和比选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。</w:t>
      </w:r>
    </w:p>
    <w:p w:rsidR="00D27F83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6</w:t>
      </w:r>
      <w:r w:rsidR="00CD3CB2">
        <w:rPr>
          <w:rFonts w:ascii="宋体" w:hAnsi="宋体" w:cs="宋体" w:hint="eastAsia"/>
          <w:color w:val="333333"/>
          <w:shd w:val="clear" w:color="auto" w:fill="FFFFFF"/>
        </w:rPr>
        <w:t xml:space="preserve">. 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公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示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期限：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5</w:t>
      </w:r>
      <w:r w:rsidR="0051066D" w:rsidRPr="004F0236">
        <w:rPr>
          <w:rFonts w:ascii="宋体" w:hAnsi="宋体" w:cs="宋体" w:hint="eastAsia"/>
          <w:color w:val="333333"/>
          <w:shd w:val="clear" w:color="auto" w:fill="FFFFFF"/>
        </w:rPr>
        <w:t>天</w:t>
      </w:r>
      <w:r w:rsidR="0051066D" w:rsidRPr="004F0236">
        <w:rPr>
          <w:rFonts w:ascii="宋体" w:hAnsi="宋体" w:cs="宋体"/>
          <w:color w:val="333333"/>
          <w:shd w:val="clear" w:color="auto" w:fill="FFFFFF"/>
        </w:rPr>
        <w:t>。</w:t>
      </w:r>
    </w:p>
    <w:p w:rsidR="00CD3CB2" w:rsidRPr="004F0236" w:rsidRDefault="00CD3CB2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228" w:left="479"/>
        <w:rPr>
          <w:rFonts w:ascii="宋体" w:hAnsi="宋体" w:cs="宋体"/>
          <w:color w:val="333333"/>
          <w:shd w:val="clear" w:color="auto" w:fill="FFFFFF"/>
        </w:rPr>
      </w:pP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  联系人：纪先生</w:t>
      </w:r>
    </w:p>
    <w:p w:rsidR="00D27F83" w:rsidRPr="004F0236" w:rsidRDefault="002321F6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>电  话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：0596-6311823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邮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箱：hzji@fhcpec.com.cn</w:t>
      </w:r>
    </w:p>
    <w:p w:rsidR="00D27F83" w:rsidRPr="004F0236" w:rsidRDefault="00D27F83" w:rsidP="00293643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200" w:firstLine="480"/>
        <w:rPr>
          <w:rFonts w:ascii="Segoe UI" w:hAnsi="Segoe UI" w:cs="Segoe UI"/>
          <w:color w:val="333333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地</w:t>
      </w:r>
      <w:r w:rsidR="002321F6">
        <w:rPr>
          <w:rFonts w:ascii="宋体" w:hAnsi="宋体" w:cs="宋体" w:hint="eastAsia"/>
          <w:color w:val="333333"/>
          <w:shd w:val="clear" w:color="auto" w:fill="FFFFFF"/>
        </w:rPr>
        <w:t xml:space="preserve"> 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址：福建省漳州市漳浦县杜浔镇杜昌路9号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rPr>
          <w:rFonts w:ascii="Segoe UI" w:eastAsia="Segoe UI" w:hAnsi="Segoe UI" w:cs="Segoe UI"/>
          <w:color w:val="333333"/>
        </w:rPr>
      </w:pP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leftChars="588" w:left="3937" w:hangingChars="1126" w:hanging="2702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</w:t>
      </w:r>
      <w:r w:rsidRPr="004F0236">
        <w:rPr>
          <w:rFonts w:ascii="仿宋" w:eastAsia="仿宋" w:hAnsi="仿宋" w:cs="仿宋" w:hint="eastAsia"/>
          <w:color w:val="333333"/>
          <w:shd w:val="clear" w:color="auto" w:fill="FFFFFF"/>
        </w:rPr>
        <w:t xml:space="preserve"> </w:t>
      </w:r>
      <w:r w:rsidRPr="004F0236">
        <w:rPr>
          <w:rFonts w:ascii="宋体" w:hAnsi="宋体" w:cs="宋体" w:hint="eastAsia"/>
          <w:color w:val="333333"/>
          <w:shd w:val="clear" w:color="auto" w:fill="FFFFFF"/>
        </w:rPr>
        <w:t> 福建福海创石油化工有限公司</w:t>
      </w:r>
      <w:r w:rsidR="00AB5853" w:rsidRPr="004F0236">
        <w:rPr>
          <w:rFonts w:ascii="宋体" w:hAnsi="宋体" w:cs="宋体" w:hint="eastAsia"/>
          <w:color w:val="333333"/>
          <w:shd w:val="clear" w:color="auto" w:fill="FFFFFF"/>
        </w:rPr>
        <w:t>企业管理部</w:t>
      </w:r>
    </w:p>
    <w:p w:rsidR="00D27F83" w:rsidRPr="004F0236" w:rsidRDefault="00D27F8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 w:rsidRPr="004F0236">
        <w:rPr>
          <w:rFonts w:ascii="宋体" w:hAnsi="宋体" w:cs="宋体" w:hint="eastAsia"/>
          <w:color w:val="333333"/>
          <w:shd w:val="clear" w:color="auto" w:fill="FFFFFF"/>
        </w:rPr>
        <w:t xml:space="preserve">   </w:t>
      </w:r>
      <w:r w:rsidR="00AB5853">
        <w:rPr>
          <w:rFonts w:ascii="宋体" w:hAnsi="宋体" w:cs="宋体" w:hint="eastAsia"/>
          <w:color w:val="333333"/>
          <w:shd w:val="clear" w:color="auto" w:fill="FFFFFF"/>
        </w:rPr>
        <w:t xml:space="preserve">                   </w:t>
      </w:r>
    </w:p>
    <w:p w:rsidR="00D27F83" w:rsidRPr="004F0236" w:rsidRDefault="00AB5853" w:rsidP="004F0236">
      <w:pPr>
        <w:pStyle w:val="a4"/>
        <w:widowControl/>
        <w:shd w:val="clear" w:color="auto" w:fill="FFFFFF"/>
        <w:spacing w:before="0" w:beforeAutospacing="0" w:after="0" w:afterAutospacing="0" w:line="400" w:lineRule="exact"/>
        <w:ind w:firstLineChars="371" w:firstLine="890"/>
        <w:rPr>
          <w:rFonts w:ascii="宋体" w:hAnsi="宋体" w:cs="宋体"/>
          <w:color w:val="333333"/>
          <w:shd w:val="clear" w:color="auto" w:fill="FFFFFF"/>
        </w:rPr>
      </w:pPr>
      <w:r>
        <w:rPr>
          <w:rFonts w:ascii="宋体" w:hAnsi="宋体" w:cs="宋体" w:hint="eastAsia"/>
          <w:color w:val="333333"/>
          <w:shd w:val="clear" w:color="auto" w:fill="FFFFFF"/>
        </w:rPr>
        <w:t xml:space="preserve">      </w:t>
      </w:r>
      <w:r w:rsidR="00293643">
        <w:rPr>
          <w:rFonts w:ascii="宋体" w:hAnsi="宋体" w:cs="宋体" w:hint="eastAsia"/>
          <w:color w:val="333333"/>
          <w:shd w:val="clear" w:color="auto" w:fill="FFFFFF"/>
        </w:rPr>
        <w:t xml:space="preserve">                         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2019年</w:t>
      </w:r>
      <w:r w:rsidR="00C839F9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FA2B15">
        <w:rPr>
          <w:rFonts w:ascii="宋体" w:hAnsi="宋体" w:cs="宋体" w:hint="eastAsia"/>
          <w:color w:val="333333"/>
          <w:shd w:val="clear" w:color="auto" w:fill="FFFFFF"/>
        </w:rPr>
        <w:t>1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月</w:t>
      </w:r>
      <w:r w:rsidR="00803735">
        <w:rPr>
          <w:rFonts w:ascii="宋体" w:hAnsi="宋体" w:cs="宋体" w:hint="eastAsia"/>
          <w:color w:val="333333"/>
          <w:shd w:val="clear" w:color="auto" w:fill="FFFFFF"/>
        </w:rPr>
        <w:t>25</w:t>
      </w:r>
      <w:r w:rsidR="00D27F83" w:rsidRPr="004F0236">
        <w:rPr>
          <w:rFonts w:ascii="宋体" w:hAnsi="宋体" w:cs="宋体" w:hint="eastAsia"/>
          <w:color w:val="333333"/>
          <w:shd w:val="clear" w:color="auto" w:fill="FFFFFF"/>
        </w:rPr>
        <w:t>日</w:t>
      </w:r>
    </w:p>
    <w:p w:rsidR="00170042" w:rsidRPr="004F0236" w:rsidRDefault="00170042" w:rsidP="004F0236">
      <w:pPr>
        <w:pStyle w:val="a3"/>
        <w:snapToGrid w:val="0"/>
        <w:spacing w:line="400" w:lineRule="exact"/>
        <w:ind w:firstLineChars="200" w:firstLine="480"/>
        <w:rPr>
          <w:sz w:val="24"/>
          <w:szCs w:val="24"/>
        </w:rPr>
      </w:pPr>
    </w:p>
    <w:sectPr w:rsidR="00170042" w:rsidRPr="004F0236" w:rsidSect="0012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71B0" w:rsidRDefault="00DB71B0" w:rsidP="00281331">
      <w:r>
        <w:separator/>
      </w:r>
    </w:p>
  </w:endnote>
  <w:endnote w:type="continuationSeparator" w:id="0">
    <w:p w:rsidR="00DB71B0" w:rsidRDefault="00DB71B0" w:rsidP="00281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71B0" w:rsidRDefault="00DB71B0" w:rsidP="00281331">
      <w:r>
        <w:separator/>
      </w:r>
    </w:p>
  </w:footnote>
  <w:footnote w:type="continuationSeparator" w:id="0">
    <w:p w:rsidR="00DB71B0" w:rsidRDefault="00DB71B0" w:rsidP="00281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0042"/>
    <w:rsid w:val="000159F7"/>
    <w:rsid w:val="000227F8"/>
    <w:rsid w:val="00023790"/>
    <w:rsid w:val="0003118E"/>
    <w:rsid w:val="00046665"/>
    <w:rsid w:val="000553F0"/>
    <w:rsid w:val="00060AB9"/>
    <w:rsid w:val="00061F1C"/>
    <w:rsid w:val="0007019C"/>
    <w:rsid w:val="00097A7C"/>
    <w:rsid w:val="000B323A"/>
    <w:rsid w:val="000C1BD5"/>
    <w:rsid w:val="000C479C"/>
    <w:rsid w:val="000F2E5E"/>
    <w:rsid w:val="00126696"/>
    <w:rsid w:val="001505B3"/>
    <w:rsid w:val="00170042"/>
    <w:rsid w:val="00193C3B"/>
    <w:rsid w:val="00196F1B"/>
    <w:rsid w:val="00197104"/>
    <w:rsid w:val="002321F6"/>
    <w:rsid w:val="00281331"/>
    <w:rsid w:val="00293643"/>
    <w:rsid w:val="00305B8D"/>
    <w:rsid w:val="00307D9F"/>
    <w:rsid w:val="00330BA8"/>
    <w:rsid w:val="00334276"/>
    <w:rsid w:val="00335ED9"/>
    <w:rsid w:val="00356C2C"/>
    <w:rsid w:val="0036607B"/>
    <w:rsid w:val="003765E0"/>
    <w:rsid w:val="0039136B"/>
    <w:rsid w:val="003E1B85"/>
    <w:rsid w:val="004002EB"/>
    <w:rsid w:val="0042468D"/>
    <w:rsid w:val="00443B8E"/>
    <w:rsid w:val="004A30EB"/>
    <w:rsid w:val="004E6FD7"/>
    <w:rsid w:val="004F0236"/>
    <w:rsid w:val="004F0FC9"/>
    <w:rsid w:val="004F4D2F"/>
    <w:rsid w:val="005015DF"/>
    <w:rsid w:val="0051066D"/>
    <w:rsid w:val="00530086"/>
    <w:rsid w:val="005313F7"/>
    <w:rsid w:val="00537ADC"/>
    <w:rsid w:val="00586E40"/>
    <w:rsid w:val="00591081"/>
    <w:rsid w:val="005A021B"/>
    <w:rsid w:val="005A5389"/>
    <w:rsid w:val="005D2B7D"/>
    <w:rsid w:val="005E11B4"/>
    <w:rsid w:val="0068680C"/>
    <w:rsid w:val="006950BE"/>
    <w:rsid w:val="006C1419"/>
    <w:rsid w:val="006E61F5"/>
    <w:rsid w:val="00722EF3"/>
    <w:rsid w:val="00743FEA"/>
    <w:rsid w:val="00785A63"/>
    <w:rsid w:val="00790475"/>
    <w:rsid w:val="007F1FC9"/>
    <w:rsid w:val="008015EE"/>
    <w:rsid w:val="00803735"/>
    <w:rsid w:val="008409A1"/>
    <w:rsid w:val="0084273C"/>
    <w:rsid w:val="0085414E"/>
    <w:rsid w:val="00874B09"/>
    <w:rsid w:val="00874E67"/>
    <w:rsid w:val="008762DB"/>
    <w:rsid w:val="00884729"/>
    <w:rsid w:val="008A652A"/>
    <w:rsid w:val="008B4D35"/>
    <w:rsid w:val="008F4228"/>
    <w:rsid w:val="00907250"/>
    <w:rsid w:val="009A76A1"/>
    <w:rsid w:val="009C4A44"/>
    <w:rsid w:val="009D4410"/>
    <w:rsid w:val="00A64A14"/>
    <w:rsid w:val="00A64C4B"/>
    <w:rsid w:val="00A73BE6"/>
    <w:rsid w:val="00A87AEA"/>
    <w:rsid w:val="00AB5853"/>
    <w:rsid w:val="00AD4C81"/>
    <w:rsid w:val="00AE1ED5"/>
    <w:rsid w:val="00B01336"/>
    <w:rsid w:val="00B17A27"/>
    <w:rsid w:val="00B232B0"/>
    <w:rsid w:val="00B27361"/>
    <w:rsid w:val="00B47837"/>
    <w:rsid w:val="00B522E2"/>
    <w:rsid w:val="00BD108D"/>
    <w:rsid w:val="00C2427A"/>
    <w:rsid w:val="00C27762"/>
    <w:rsid w:val="00C70EC3"/>
    <w:rsid w:val="00C839F9"/>
    <w:rsid w:val="00CB4D56"/>
    <w:rsid w:val="00CC3647"/>
    <w:rsid w:val="00CD3CB2"/>
    <w:rsid w:val="00D05C94"/>
    <w:rsid w:val="00D27F83"/>
    <w:rsid w:val="00D4656D"/>
    <w:rsid w:val="00DB71B0"/>
    <w:rsid w:val="00E0178A"/>
    <w:rsid w:val="00E04DB5"/>
    <w:rsid w:val="00E073BC"/>
    <w:rsid w:val="00E84403"/>
    <w:rsid w:val="00EA396B"/>
    <w:rsid w:val="00ED75AB"/>
    <w:rsid w:val="00F04FCC"/>
    <w:rsid w:val="00F82EB2"/>
    <w:rsid w:val="00F849A1"/>
    <w:rsid w:val="00F95D18"/>
    <w:rsid w:val="00F96AC1"/>
    <w:rsid w:val="00FA2B15"/>
    <w:rsid w:val="00FE7EA4"/>
    <w:rsid w:val="00FF5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6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正文缩进 Char"/>
    <w:link w:val="a3"/>
    <w:qFormat/>
    <w:rsid w:val="00170042"/>
  </w:style>
  <w:style w:type="paragraph" w:styleId="a3">
    <w:name w:val="Normal Indent"/>
    <w:basedOn w:val="a"/>
    <w:link w:val="Char"/>
    <w:qFormat/>
    <w:rsid w:val="00170042"/>
    <w:pPr>
      <w:adjustRightInd w:val="0"/>
      <w:spacing w:line="360" w:lineRule="atLeast"/>
      <w:ind w:firstLine="420"/>
      <w:textAlignment w:val="baseline"/>
    </w:pPr>
  </w:style>
  <w:style w:type="paragraph" w:customStyle="1" w:styleId="xl27">
    <w:name w:val="xl27"/>
    <w:basedOn w:val="a"/>
    <w:qFormat/>
    <w:rsid w:val="00170042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Times New Roman"/>
      <w:kern w:val="0"/>
      <w:sz w:val="24"/>
      <w:szCs w:val="24"/>
    </w:rPr>
  </w:style>
  <w:style w:type="paragraph" w:styleId="a4">
    <w:name w:val="Normal (Web)"/>
    <w:basedOn w:val="a"/>
    <w:rsid w:val="00B17A27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5">
    <w:name w:val="header"/>
    <w:basedOn w:val="a"/>
    <w:link w:val="Char0"/>
    <w:unhideWhenUsed/>
    <w:rsid w:val="002813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81331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2813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81331"/>
    <w:rPr>
      <w:sz w:val="18"/>
      <w:szCs w:val="18"/>
    </w:rPr>
  </w:style>
  <w:style w:type="paragraph" w:styleId="a7">
    <w:name w:val="List Paragraph"/>
    <w:basedOn w:val="a"/>
    <w:uiPriority w:val="34"/>
    <w:qFormat/>
    <w:rsid w:val="00443B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5</cp:revision>
  <dcterms:created xsi:type="dcterms:W3CDTF">2019-11-25T06:53:00Z</dcterms:created>
  <dcterms:modified xsi:type="dcterms:W3CDTF">2019-11-25T07:00:00Z</dcterms:modified>
</cp:coreProperties>
</file>