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820D5" w:rsidRDefault="009820D5" w:rsidP="009820D5">
      <w:pPr>
        <w:jc w:val="center"/>
        <w:rPr>
          <w:b/>
          <w:bCs/>
          <w:sz w:val="48"/>
          <w:szCs w:val="48"/>
          <w:lang w:eastAsia="zh-CN"/>
        </w:rPr>
      </w:pPr>
    </w:p>
    <w:p w:rsidR="009820D5" w:rsidRPr="00991006" w:rsidRDefault="009820D5" w:rsidP="009820D5">
      <w:pPr>
        <w:jc w:val="center"/>
        <w:rPr>
          <w:b/>
          <w:bCs/>
          <w:sz w:val="48"/>
          <w:szCs w:val="48"/>
          <w:lang w:eastAsia="zh-CN"/>
        </w:rPr>
      </w:pPr>
      <w:r w:rsidRPr="00991006">
        <w:rPr>
          <w:rFonts w:hint="eastAsia"/>
          <w:b/>
          <w:bCs/>
          <w:sz w:val="48"/>
          <w:szCs w:val="48"/>
          <w:lang w:eastAsia="zh-CN"/>
        </w:rPr>
        <w:t>古雷南8#</w:t>
      </w:r>
      <w:r w:rsidR="00735CF9">
        <w:rPr>
          <w:rFonts w:hint="eastAsia"/>
          <w:b/>
          <w:bCs/>
          <w:sz w:val="48"/>
          <w:szCs w:val="48"/>
          <w:lang w:eastAsia="zh-CN"/>
        </w:rPr>
        <w:t>泊位工程岸线定位海籍调查</w:t>
      </w:r>
      <w:r w:rsidRPr="00991006">
        <w:rPr>
          <w:rFonts w:hint="eastAsia"/>
          <w:b/>
          <w:bCs/>
          <w:sz w:val="48"/>
          <w:szCs w:val="48"/>
          <w:lang w:eastAsia="zh-CN"/>
        </w:rPr>
        <w:t>及变形观测作业</w:t>
      </w:r>
    </w:p>
    <w:p w:rsidR="00967702" w:rsidRPr="00221C96" w:rsidRDefault="00322549">
      <w:pPr>
        <w:spacing w:before="38"/>
        <w:ind w:left="172"/>
        <w:jc w:val="center"/>
        <w:rPr>
          <w:rFonts w:ascii="黑体" w:eastAsia="黑体" w:hAnsi="黑体"/>
          <w:b/>
          <w:sz w:val="44"/>
          <w:szCs w:val="44"/>
          <w:lang w:eastAsia="zh-CN"/>
        </w:rPr>
      </w:pPr>
      <w:r w:rsidRPr="00221C96">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9820D5" w:rsidRPr="00E244BD">
        <w:rPr>
          <w:rFonts w:hAnsi="宋体" w:cs="宋体" w:hint="eastAsia"/>
          <w:bCs/>
          <w:sz w:val="32"/>
          <w:szCs w:val="32"/>
          <w:u w:val="single"/>
        </w:rPr>
        <w:t>FHC-PT</w:t>
      </w:r>
      <w:r w:rsidR="009820D5">
        <w:rPr>
          <w:rFonts w:hAnsi="宋体" w:cs="宋体" w:hint="eastAsia"/>
          <w:bCs/>
          <w:sz w:val="32"/>
          <w:szCs w:val="32"/>
          <w:u w:val="single"/>
        </w:rPr>
        <w:t>CG2019081900F</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820D5" w:rsidRDefault="00322549" w:rsidP="009820D5">
      <w:pPr>
        <w:spacing w:line="271" w:lineRule="auto"/>
        <w:ind w:right="1889"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rsidP="009820D5">
      <w:pPr>
        <w:spacing w:line="271" w:lineRule="auto"/>
        <w:ind w:right="1889" w:firstLineChars="944" w:firstLine="2870"/>
        <w:rPr>
          <w:rFonts w:ascii="微软雅黑" w:eastAsia="微软雅黑"/>
          <w:b/>
          <w:sz w:val="32"/>
          <w:lang w:eastAsia="zh-CN"/>
        </w:rPr>
      </w:pPr>
      <w:r>
        <w:rPr>
          <w:rFonts w:ascii="微软雅黑" w:eastAsia="微软雅黑" w:hint="eastAsia"/>
          <w:b/>
          <w:w w:val="95"/>
          <w:sz w:val="32"/>
          <w:lang w:eastAsia="zh-CN"/>
        </w:rPr>
        <w:t>二〇一九年</w:t>
      </w:r>
      <w:r w:rsidR="0040417A">
        <w:rPr>
          <w:rFonts w:ascii="微软雅黑" w:eastAsia="微软雅黑" w:hint="eastAsia"/>
          <w:b/>
          <w:w w:val="95"/>
          <w:sz w:val="32"/>
          <w:lang w:eastAsia="zh-CN"/>
        </w:rPr>
        <w:t xml:space="preserve"> </w:t>
      </w:r>
      <w:r w:rsidR="00572C97">
        <w:rPr>
          <w:rFonts w:ascii="微软雅黑" w:eastAsia="微软雅黑" w:hint="eastAsia"/>
          <w:b/>
          <w:w w:val="95"/>
          <w:sz w:val="32"/>
          <w:lang w:eastAsia="zh-CN"/>
        </w:rPr>
        <w:t>十</w:t>
      </w:r>
      <w:r w:rsidR="00066480">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8A5BC6" w:rsidRDefault="00DD56C2" w:rsidP="00D70A19">
      <w:pPr>
        <w:spacing w:line="700" w:lineRule="exact"/>
        <w:ind w:right="103" w:firstLineChars="50" w:firstLine="140"/>
        <w:rPr>
          <w:rFonts w:asciiTheme="minorEastAsia" w:eastAsiaTheme="minorEastAsia" w:hAnsiTheme="minorEastAsia"/>
          <w:sz w:val="28"/>
          <w:szCs w:val="28"/>
          <w:lang w:eastAsia="zh-CN"/>
        </w:rPr>
      </w:pPr>
      <w:r w:rsidRPr="008A5BC6">
        <w:rPr>
          <w:rFonts w:asciiTheme="minorEastAsia" w:eastAsiaTheme="minorEastAsia" w:hAnsiTheme="minorEastAsia"/>
          <w:sz w:val="28"/>
          <w:szCs w:val="28"/>
          <w:lang w:eastAsia="zh-CN"/>
        </w:rPr>
        <w:t>附件一</w:t>
      </w:r>
      <w:r w:rsidRPr="008A5BC6">
        <w:rPr>
          <w:rFonts w:asciiTheme="minorEastAsia" w:eastAsiaTheme="minorEastAsia" w:hAnsiTheme="minorEastAsia" w:hint="eastAsia"/>
          <w:sz w:val="28"/>
          <w:szCs w:val="28"/>
          <w:lang w:eastAsia="zh-CN"/>
        </w:rPr>
        <w:t>：</w:t>
      </w:r>
      <w:r w:rsidR="00322549" w:rsidRPr="008A5BC6">
        <w:rPr>
          <w:rFonts w:asciiTheme="minorEastAsia" w:eastAsiaTheme="minorEastAsia" w:hAnsiTheme="minorEastAsia" w:hint="eastAsia"/>
          <w:sz w:val="28"/>
          <w:szCs w:val="28"/>
          <w:lang w:eastAsia="zh-CN"/>
        </w:rPr>
        <w:t>合同条款</w:t>
      </w:r>
    </w:p>
    <w:p w:rsidR="00A916A4" w:rsidRPr="008A5BC6" w:rsidRDefault="00DD56C2" w:rsidP="00D70A19">
      <w:pPr>
        <w:spacing w:line="700" w:lineRule="exact"/>
        <w:ind w:right="103" w:firstLineChars="50" w:firstLine="140"/>
        <w:rPr>
          <w:rFonts w:asciiTheme="minorEastAsia" w:eastAsiaTheme="minorEastAsia" w:hAnsiTheme="minorEastAsia"/>
          <w:sz w:val="28"/>
          <w:szCs w:val="28"/>
          <w:lang w:eastAsia="zh-CN"/>
        </w:rPr>
      </w:pPr>
      <w:r w:rsidRPr="008A5BC6">
        <w:rPr>
          <w:rFonts w:asciiTheme="minorEastAsia" w:eastAsiaTheme="minorEastAsia" w:hAnsiTheme="minorEastAsia"/>
          <w:sz w:val="28"/>
          <w:szCs w:val="28"/>
          <w:lang w:eastAsia="zh-CN"/>
        </w:rPr>
        <w:t>附件二：参选文件（</w:t>
      </w:r>
      <w:r w:rsidR="00FD2D15" w:rsidRPr="008A5BC6">
        <w:rPr>
          <w:rFonts w:asciiTheme="minorEastAsia" w:eastAsiaTheme="minorEastAsia" w:hAnsiTheme="minorEastAsia" w:cs="黑体" w:hint="eastAsia"/>
          <w:color w:val="000000"/>
          <w:sz w:val="28"/>
          <w:szCs w:val="28"/>
          <w:lang w:eastAsia="zh-CN"/>
        </w:rPr>
        <w:t>参选报价表</w:t>
      </w:r>
      <w:r w:rsidRPr="008A5BC6">
        <w:rPr>
          <w:rFonts w:asciiTheme="minorEastAsia" w:eastAsiaTheme="minorEastAsia" w:hAnsiTheme="minorEastAsia"/>
          <w:sz w:val="28"/>
          <w:szCs w:val="28"/>
          <w:lang w:eastAsia="zh-CN"/>
        </w:rPr>
        <w:t>）</w:t>
      </w:r>
    </w:p>
    <w:p w:rsidR="00D70A19" w:rsidRPr="00D70A19" w:rsidRDefault="008004B4" w:rsidP="00D70A19">
      <w:pPr>
        <w:spacing w:line="700" w:lineRule="exact"/>
        <w:ind w:leftChars="64" w:left="1121" w:hangingChars="350" w:hanging="980"/>
        <w:rPr>
          <w:bCs/>
          <w:sz w:val="32"/>
          <w:lang w:eastAsia="zh-CN"/>
        </w:rPr>
      </w:pPr>
      <w:r w:rsidRPr="008A5BC6">
        <w:rPr>
          <w:rFonts w:asciiTheme="minorEastAsia" w:eastAsiaTheme="minorEastAsia" w:hAnsiTheme="minorEastAsia" w:hint="eastAsia"/>
          <w:sz w:val="28"/>
          <w:szCs w:val="28"/>
          <w:lang w:eastAsia="zh-CN"/>
        </w:rPr>
        <w:t>附件三：</w:t>
      </w:r>
      <w:r w:rsidR="00D70A19" w:rsidRPr="00D70A19">
        <w:rPr>
          <w:rFonts w:hint="eastAsia"/>
          <w:bCs/>
          <w:sz w:val="32"/>
          <w:lang w:eastAsia="zh-CN"/>
        </w:rPr>
        <w:t>古雷南8#泊位工程岸线定位（海籍调查）及变形观测作业发包说明</w:t>
      </w:r>
    </w:p>
    <w:p w:rsidR="008A5BC6" w:rsidRPr="00D70A19" w:rsidRDefault="008A5BC6" w:rsidP="00572C97">
      <w:pPr>
        <w:spacing w:line="540" w:lineRule="exact"/>
        <w:ind w:leftChars="64" w:left="141"/>
        <w:rPr>
          <w:sz w:val="28"/>
          <w:szCs w:val="28"/>
          <w:lang w:eastAsia="zh-CN"/>
        </w:rPr>
      </w:pPr>
    </w:p>
    <w:p w:rsidR="008004B4" w:rsidRPr="00572C97" w:rsidRDefault="008004B4" w:rsidP="00572C97">
      <w:pPr>
        <w:pStyle w:val="1"/>
        <w:ind w:firstLineChars="50" w:firstLine="140"/>
        <w:rPr>
          <w:rFonts w:hAnsi="宋体"/>
          <w:sz w:val="28"/>
          <w:szCs w:val="28"/>
        </w:rPr>
      </w:pP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rFonts w:asciiTheme="minorEastAsia" w:eastAsiaTheme="minorEastAsia" w:hAnsiTheme="minorEastAsia"/>
          <w:b/>
          <w:w w:val="95"/>
          <w:sz w:val="28"/>
          <w:szCs w:val="28"/>
          <w:lang w:eastAsia="zh-CN"/>
        </w:rPr>
      </w:pPr>
      <w:r w:rsidRPr="00905631">
        <w:rPr>
          <w:rFonts w:asciiTheme="minorEastAsia" w:eastAsiaTheme="minorEastAsia" w:hAnsiTheme="minorEastAsia"/>
          <w:b/>
          <w:spacing w:val="-1"/>
          <w:w w:val="95"/>
          <w:sz w:val="28"/>
          <w:szCs w:val="28"/>
          <w:lang w:eastAsia="zh-CN"/>
        </w:rPr>
        <w:lastRenderedPageBreak/>
        <w:t>比选公</w:t>
      </w:r>
      <w:r w:rsidRPr="00905631">
        <w:rPr>
          <w:rFonts w:asciiTheme="minorEastAsia" w:eastAsiaTheme="minorEastAsia" w:hAnsiTheme="minorEastAsia"/>
          <w:b/>
          <w:w w:val="95"/>
          <w:sz w:val="28"/>
          <w:szCs w:val="28"/>
          <w:lang w:eastAsia="zh-CN"/>
        </w:rPr>
        <w:t>告</w:t>
      </w:r>
    </w:p>
    <w:p w:rsidR="00905631" w:rsidRPr="00905631" w:rsidRDefault="00905631" w:rsidP="00905631">
      <w:pPr>
        <w:pStyle w:val="a8"/>
        <w:tabs>
          <w:tab w:val="left" w:pos="1272"/>
        </w:tabs>
        <w:spacing w:line="355" w:lineRule="exact"/>
        <w:ind w:left="4319" w:firstLine="0"/>
        <w:rPr>
          <w:rFonts w:asciiTheme="minorEastAsia" w:eastAsiaTheme="minorEastAsia" w:hAnsiTheme="minorEastAsia"/>
          <w:b/>
          <w:w w:val="95"/>
          <w:sz w:val="28"/>
          <w:szCs w:val="28"/>
          <w:lang w:eastAsia="zh-CN"/>
        </w:rPr>
      </w:pPr>
    </w:p>
    <w:p w:rsidR="00505700" w:rsidRPr="00BA146D" w:rsidRDefault="00505700" w:rsidP="00631E32">
      <w:pPr>
        <w:pStyle w:val="a4"/>
        <w:spacing w:line="380" w:lineRule="exact"/>
        <w:ind w:right="119" w:firstLineChars="197" w:firstLine="473"/>
        <w:jc w:val="both"/>
        <w:rPr>
          <w:rFonts w:asciiTheme="minorEastAsia" w:eastAsiaTheme="minorEastAsia" w:hAnsiTheme="minorEastAsia"/>
          <w:lang w:eastAsia="zh-CN"/>
        </w:rPr>
      </w:pPr>
      <w:r w:rsidRPr="00BA146D">
        <w:rPr>
          <w:rFonts w:asciiTheme="minorEastAsia" w:eastAsiaTheme="minorEastAsia" w:hAnsiTheme="minorEastAsia"/>
          <w:lang w:eastAsia="zh-CN"/>
        </w:rPr>
        <w:t>福建福海创石油化工有限公司拟对本公司</w:t>
      </w:r>
      <w:r w:rsidR="009820D5" w:rsidRPr="00991006">
        <w:rPr>
          <w:rFonts w:hint="eastAsia"/>
          <w:bCs/>
          <w:lang w:eastAsia="zh-CN"/>
        </w:rPr>
        <w:t>古雷南8#泊位工程岸线定位</w:t>
      </w:r>
      <w:r w:rsidR="009820D5" w:rsidRPr="00991006">
        <w:rPr>
          <w:rFonts w:asciiTheme="minorEastAsia" w:eastAsiaTheme="minorEastAsia" w:hAnsiTheme="minorEastAsia" w:hint="eastAsia"/>
          <w:bCs/>
          <w:lang w:eastAsia="zh-CN"/>
        </w:rPr>
        <w:t>海籍调查</w:t>
      </w:r>
      <w:r w:rsidR="009820D5" w:rsidRPr="00991006">
        <w:rPr>
          <w:rFonts w:hint="eastAsia"/>
          <w:bCs/>
          <w:lang w:eastAsia="zh-CN"/>
        </w:rPr>
        <w:t>及变形观测作业</w:t>
      </w:r>
      <w:r w:rsidRPr="00BA146D">
        <w:rPr>
          <w:rFonts w:asciiTheme="minorEastAsia" w:eastAsiaTheme="minorEastAsia" w:hAnsiTheme="minorEastAsia"/>
          <w:lang w:eastAsia="zh-CN"/>
        </w:rPr>
        <w:t>进行公开比选。为了“公开、公平、公正、透明”，引导参选人进行正确参选，特制定本规定文件。</w:t>
      </w:r>
    </w:p>
    <w:p w:rsidR="00505700" w:rsidRPr="00BA146D" w:rsidRDefault="00505700" w:rsidP="00631E32">
      <w:pPr>
        <w:pStyle w:val="a4"/>
        <w:spacing w:before="26" w:line="380" w:lineRule="exact"/>
        <w:ind w:left="119" w:right="119" w:firstLine="510"/>
        <w:jc w:val="both"/>
        <w:rPr>
          <w:rFonts w:asciiTheme="minorEastAsia" w:eastAsiaTheme="minorEastAsia" w:hAnsiTheme="minorEastAsia"/>
          <w:lang w:eastAsia="zh-CN"/>
        </w:rPr>
      </w:pPr>
      <w:r w:rsidRPr="00BA146D">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D62E03" w:rsidRPr="00BA146D" w:rsidRDefault="0089111A" w:rsidP="00631E32">
      <w:pPr>
        <w:pStyle w:val="a4"/>
        <w:numPr>
          <w:ilvl w:val="0"/>
          <w:numId w:val="10"/>
        </w:numPr>
        <w:spacing w:before="26" w:line="380" w:lineRule="exact"/>
        <w:ind w:right="119"/>
        <w:jc w:val="both"/>
        <w:rPr>
          <w:rFonts w:asciiTheme="minorEastAsia" w:eastAsiaTheme="minorEastAsia" w:hAnsiTheme="minorEastAsia"/>
          <w:lang w:eastAsia="zh-CN"/>
        </w:rPr>
      </w:pPr>
      <w:r w:rsidRPr="00BA146D">
        <w:rPr>
          <w:rFonts w:asciiTheme="minorEastAsia" w:eastAsiaTheme="minorEastAsia" w:hAnsiTheme="minorEastAsia" w:hint="eastAsia"/>
          <w:lang w:eastAsia="zh-CN"/>
        </w:rPr>
        <w:t>招标范围：</w:t>
      </w:r>
    </w:p>
    <w:p w:rsidR="009820D5" w:rsidRDefault="00631E32" w:rsidP="002A64A9">
      <w:pPr>
        <w:snapToGrid w:val="0"/>
        <w:spacing w:line="440" w:lineRule="exact"/>
        <w:ind w:firstLineChars="100" w:firstLine="240"/>
        <w:rPr>
          <w:rFonts w:asciiTheme="minorEastAsia" w:eastAsiaTheme="minorEastAsia" w:hAnsiTheme="minorEastAsia"/>
          <w:sz w:val="24"/>
          <w:lang w:eastAsia="zh-CN"/>
        </w:rPr>
      </w:pPr>
      <w:bookmarkStart w:id="0" w:name="_GoBack"/>
      <w:bookmarkEnd w:id="0"/>
      <w:r>
        <w:rPr>
          <w:rFonts w:asciiTheme="minorEastAsia" w:eastAsiaTheme="minorEastAsia" w:hAnsiTheme="minorEastAsia" w:hint="eastAsia"/>
          <w:sz w:val="24"/>
          <w:lang w:eastAsia="zh-CN"/>
        </w:rPr>
        <w:t>变形测量包括设施的沉降、位移、倾斜、扭曲、裂缝开展等测量</w:t>
      </w:r>
    </w:p>
    <w:p w:rsidR="00631E32" w:rsidRDefault="00631E32" w:rsidP="00631E32">
      <w:pPr>
        <w:pStyle w:val="1"/>
        <w:numPr>
          <w:ilvl w:val="0"/>
          <w:numId w:val="12"/>
        </w:numPr>
        <w:spacing w:line="440" w:lineRule="exact"/>
        <w:rPr>
          <w:sz w:val="24"/>
          <w:szCs w:val="24"/>
        </w:rPr>
      </w:pPr>
      <w:r w:rsidRPr="00631E32">
        <w:rPr>
          <w:rFonts w:hint="eastAsia"/>
          <w:sz w:val="24"/>
          <w:szCs w:val="24"/>
        </w:rPr>
        <w:t>码头面及南护岸沉降观测。</w:t>
      </w:r>
    </w:p>
    <w:p w:rsidR="009820D5" w:rsidRPr="00631E32" w:rsidRDefault="009820D5" w:rsidP="00631E32">
      <w:pPr>
        <w:pStyle w:val="1"/>
        <w:numPr>
          <w:ilvl w:val="0"/>
          <w:numId w:val="12"/>
        </w:numPr>
        <w:spacing w:line="440" w:lineRule="exact"/>
        <w:rPr>
          <w:sz w:val="24"/>
          <w:szCs w:val="24"/>
        </w:rPr>
      </w:pPr>
      <w:r w:rsidRPr="00631E32">
        <w:rPr>
          <w:rFonts w:asciiTheme="minorEastAsia" w:eastAsiaTheme="minorEastAsia" w:hAnsiTheme="minorEastAsia" w:hint="eastAsia"/>
          <w:sz w:val="24"/>
        </w:rPr>
        <w:t>观测参照高程系统采用当地理论最低潮面高程系统，并应明确与港区延用高程系统的换算关系。观测周期为工程交工后开始首次观测（为保证首次观测的初始值的准确性，应在同一天分两次观测取平均值作为首次观测成果）。观测时应选取风速较小，大气折光影响较弱的时段进行。</w:t>
      </w:r>
    </w:p>
    <w:p w:rsidR="009820D5" w:rsidRPr="00631E32" w:rsidRDefault="009820D5" w:rsidP="00631E32">
      <w:pPr>
        <w:pStyle w:val="1"/>
        <w:numPr>
          <w:ilvl w:val="0"/>
          <w:numId w:val="12"/>
        </w:numPr>
        <w:spacing w:line="440" w:lineRule="exact"/>
        <w:rPr>
          <w:sz w:val="24"/>
          <w:szCs w:val="24"/>
        </w:rPr>
      </w:pPr>
      <w:r w:rsidRPr="00631E32">
        <w:rPr>
          <w:rFonts w:asciiTheme="minorEastAsia" w:eastAsiaTheme="minorEastAsia" w:hAnsiTheme="minorEastAsia" w:hint="eastAsia"/>
          <w:sz w:val="24"/>
        </w:rPr>
        <w:t>码头前沿线和南护岸位移观测</w:t>
      </w:r>
      <w:r w:rsidR="00631E32">
        <w:rPr>
          <w:rFonts w:asciiTheme="minorEastAsia" w:eastAsiaTheme="minorEastAsia" w:hAnsiTheme="minorEastAsia" w:hint="eastAsia"/>
          <w:sz w:val="24"/>
        </w:rPr>
        <w:t>。</w:t>
      </w:r>
    </w:p>
    <w:p w:rsidR="009820D5" w:rsidRPr="00631E32" w:rsidRDefault="009820D5" w:rsidP="00631E32">
      <w:pPr>
        <w:pStyle w:val="1"/>
        <w:numPr>
          <w:ilvl w:val="0"/>
          <w:numId w:val="12"/>
        </w:numPr>
        <w:spacing w:line="440" w:lineRule="exact"/>
        <w:rPr>
          <w:sz w:val="24"/>
          <w:szCs w:val="24"/>
        </w:rPr>
      </w:pPr>
      <w:r w:rsidRPr="00631E32">
        <w:rPr>
          <w:rFonts w:asciiTheme="minorEastAsia" w:eastAsiaTheme="minorEastAsia" w:hAnsiTheme="minorEastAsia" w:hint="eastAsia"/>
          <w:sz w:val="24"/>
        </w:rPr>
        <w:t>观测坐标系统采用北京54坐标系，并备注西安80坐标系、CGCS2000坐标系。</w:t>
      </w:r>
    </w:p>
    <w:p w:rsidR="009820D5" w:rsidRPr="00631E32" w:rsidRDefault="009820D5" w:rsidP="00631E32">
      <w:pPr>
        <w:pStyle w:val="1"/>
        <w:numPr>
          <w:ilvl w:val="0"/>
          <w:numId w:val="12"/>
        </w:numPr>
        <w:spacing w:line="440" w:lineRule="exact"/>
        <w:rPr>
          <w:sz w:val="24"/>
          <w:szCs w:val="24"/>
        </w:rPr>
      </w:pPr>
      <w:r w:rsidRPr="00631E32">
        <w:rPr>
          <w:rFonts w:asciiTheme="minorEastAsia" w:eastAsiaTheme="minorEastAsia" w:hAnsiTheme="minorEastAsia" w:hint="eastAsia"/>
          <w:sz w:val="24"/>
        </w:rPr>
        <w:t>其余的变形观测须满足第4点要求。</w:t>
      </w:r>
    </w:p>
    <w:p w:rsidR="00EE0EAF" w:rsidRDefault="00EE0EAF" w:rsidP="00631E32">
      <w:pPr>
        <w:pStyle w:val="a8"/>
        <w:numPr>
          <w:ilvl w:val="0"/>
          <w:numId w:val="10"/>
        </w:numPr>
        <w:snapToGrid w:val="0"/>
        <w:spacing w:line="380" w:lineRule="exact"/>
        <w:rPr>
          <w:rFonts w:asciiTheme="minorEastAsia" w:eastAsiaTheme="minorEastAsia" w:hAnsiTheme="minorEastAsia"/>
          <w:sz w:val="24"/>
          <w:szCs w:val="24"/>
          <w:lang w:eastAsia="zh-CN"/>
        </w:rPr>
      </w:pPr>
      <w:r w:rsidRPr="00631E32">
        <w:rPr>
          <w:rFonts w:asciiTheme="minorEastAsia" w:eastAsiaTheme="minorEastAsia" w:hAnsiTheme="minorEastAsia" w:hint="eastAsia"/>
          <w:sz w:val="24"/>
          <w:szCs w:val="24"/>
          <w:lang w:eastAsia="zh-CN"/>
        </w:rPr>
        <w:t>规范及技术要求</w:t>
      </w:r>
      <w:r w:rsidR="00631E32" w:rsidRPr="00631E32">
        <w:rPr>
          <w:rFonts w:asciiTheme="minorEastAsia" w:eastAsiaTheme="minorEastAsia" w:hAnsiTheme="minorEastAsia" w:hint="eastAsia"/>
          <w:sz w:val="24"/>
          <w:szCs w:val="24"/>
          <w:lang w:eastAsia="zh-CN"/>
        </w:rPr>
        <w:t>：</w:t>
      </w:r>
    </w:p>
    <w:p w:rsidR="00631E32" w:rsidRDefault="00631E32" w:rsidP="00631E32">
      <w:pPr>
        <w:snapToGrid w:val="0"/>
        <w:spacing w:line="420" w:lineRule="exact"/>
        <w:ind w:left="480" w:hangingChars="200" w:hanging="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1</w:t>
      </w:r>
      <w:r w:rsidR="00CF4F8A">
        <w:rPr>
          <w:rFonts w:asciiTheme="minorEastAsia" w:eastAsiaTheme="minorEastAsia" w:hAnsiTheme="minorEastAsia" w:hint="eastAsia"/>
          <w:sz w:val="24"/>
          <w:szCs w:val="24"/>
          <w:lang w:eastAsia="zh-CN"/>
        </w:rPr>
        <w:t>、</w:t>
      </w:r>
      <w:r w:rsidRPr="00631E32">
        <w:rPr>
          <w:rFonts w:asciiTheme="minorEastAsia" w:eastAsiaTheme="minorEastAsia" w:hAnsiTheme="minorEastAsia" w:hint="eastAsia"/>
          <w:sz w:val="24"/>
          <w:szCs w:val="24"/>
          <w:lang w:eastAsia="zh-CN"/>
        </w:rPr>
        <w:t>相关观测及检测须满足《水运工程测量规范》（JTS131-2012）、《工程测量规范》（GB50026）、《</w:t>
      </w:r>
      <w:r w:rsidRPr="00631E32">
        <w:rPr>
          <w:rFonts w:asciiTheme="minorEastAsia" w:eastAsiaTheme="minorEastAsia" w:hAnsiTheme="minorEastAsia"/>
          <w:sz w:val="24"/>
          <w:szCs w:val="24"/>
          <w:lang w:eastAsia="zh-CN"/>
        </w:rPr>
        <w:t>港口设施维护技术</w:t>
      </w:r>
      <w:r w:rsidRPr="00631E32">
        <w:rPr>
          <w:rFonts w:asciiTheme="minorEastAsia" w:eastAsiaTheme="minorEastAsia" w:hAnsiTheme="minorEastAsia" w:hint="eastAsia"/>
          <w:sz w:val="24"/>
          <w:szCs w:val="24"/>
          <w:lang w:eastAsia="zh-CN"/>
        </w:rPr>
        <w:t>规范》(</w:t>
      </w:r>
      <w:r w:rsidRPr="00631E32">
        <w:rPr>
          <w:rFonts w:asciiTheme="minorEastAsia" w:eastAsiaTheme="minorEastAsia" w:hAnsiTheme="minorEastAsia"/>
          <w:sz w:val="24"/>
          <w:szCs w:val="24"/>
          <w:lang w:eastAsia="zh-CN"/>
        </w:rPr>
        <w:t>J</w:t>
      </w:r>
      <w:r w:rsidRPr="00631E32">
        <w:rPr>
          <w:rFonts w:asciiTheme="minorEastAsia" w:eastAsiaTheme="minorEastAsia" w:hAnsiTheme="minorEastAsia" w:hint="eastAsia"/>
          <w:sz w:val="24"/>
          <w:szCs w:val="24"/>
          <w:lang w:eastAsia="zh-CN"/>
        </w:rPr>
        <w:t>TS310</w:t>
      </w:r>
      <w:r w:rsidRPr="00631E32">
        <w:rPr>
          <w:rFonts w:asciiTheme="minorEastAsia" w:eastAsiaTheme="minorEastAsia" w:hAnsiTheme="minorEastAsia"/>
          <w:sz w:val="24"/>
          <w:szCs w:val="24"/>
          <w:lang w:eastAsia="zh-CN"/>
        </w:rPr>
        <w:t>-</w:t>
      </w:r>
      <w:r w:rsidRPr="00631E32">
        <w:rPr>
          <w:rFonts w:asciiTheme="minorEastAsia" w:eastAsiaTheme="minorEastAsia" w:hAnsiTheme="minorEastAsia" w:hint="eastAsia"/>
          <w:sz w:val="24"/>
          <w:szCs w:val="24"/>
          <w:lang w:eastAsia="zh-CN"/>
        </w:rPr>
        <w:t>2013)、《填海项目竣工海域使用验收管理办法》。</w:t>
      </w:r>
    </w:p>
    <w:p w:rsidR="00631E32" w:rsidRPr="00631E32" w:rsidRDefault="00631E32" w:rsidP="00631E32">
      <w:pPr>
        <w:snapToGrid w:val="0"/>
        <w:spacing w:line="420" w:lineRule="exact"/>
        <w:ind w:leftChars="110" w:left="482" w:hangingChars="100" w:hanging="240"/>
        <w:rPr>
          <w:rFonts w:asciiTheme="minorEastAsia" w:eastAsiaTheme="minorEastAsia" w:hAnsiTheme="minorEastAsia"/>
          <w:sz w:val="24"/>
          <w:szCs w:val="24"/>
          <w:lang w:eastAsia="zh-CN"/>
        </w:rPr>
      </w:pPr>
      <w:r w:rsidRPr="00631E32">
        <w:rPr>
          <w:rFonts w:asciiTheme="minorEastAsia" w:eastAsiaTheme="minorEastAsia" w:hAnsiTheme="minorEastAsia" w:hint="eastAsia"/>
          <w:sz w:val="24"/>
          <w:szCs w:val="24"/>
          <w:lang w:eastAsia="zh-CN"/>
        </w:rPr>
        <w:t>2、观测精度须满足《水运工程测量规范》中变形观测规定并满足工程竣工验收要求和海域证换发土地证测量精度要求。</w:t>
      </w:r>
    </w:p>
    <w:p w:rsidR="00631E32" w:rsidRPr="00631E32" w:rsidRDefault="00631E32" w:rsidP="00631E32">
      <w:pPr>
        <w:pStyle w:val="1"/>
        <w:spacing w:line="420" w:lineRule="exact"/>
        <w:ind w:leftChars="110" w:left="482" w:hangingChars="100" w:hanging="240"/>
        <w:rPr>
          <w:rFonts w:asciiTheme="minorEastAsia" w:eastAsiaTheme="minorEastAsia" w:hAnsiTheme="minorEastAsia"/>
          <w:sz w:val="24"/>
          <w:szCs w:val="24"/>
        </w:rPr>
      </w:pPr>
      <w:r w:rsidRPr="00631E32">
        <w:rPr>
          <w:rFonts w:asciiTheme="minorEastAsia" w:eastAsiaTheme="minorEastAsia" w:hAnsiTheme="minorEastAsia" w:hint="eastAsia"/>
          <w:sz w:val="24"/>
          <w:szCs w:val="24"/>
        </w:rPr>
        <w:t>3、码头变形观测每月至少观测一次，观测次数须满足码头验收及结合码头实际作业需求。观测方案须报发包人审核通过后施行。</w:t>
      </w:r>
    </w:p>
    <w:p w:rsidR="00631E32" w:rsidRPr="00631E32" w:rsidRDefault="00631E32" w:rsidP="00631E32">
      <w:pPr>
        <w:pStyle w:val="1"/>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三、工期要求：</w:t>
      </w:r>
    </w:p>
    <w:p w:rsidR="00631E32" w:rsidRPr="00631E32" w:rsidRDefault="00631E32" w:rsidP="00631E32">
      <w:pPr>
        <w:snapToGrid w:val="0"/>
        <w:spacing w:line="380" w:lineRule="exact"/>
        <w:ind w:firstLineChars="100" w:firstLine="240"/>
        <w:rPr>
          <w:sz w:val="24"/>
          <w:szCs w:val="24"/>
          <w:lang w:eastAsia="zh-CN"/>
        </w:rPr>
      </w:pPr>
      <w:r w:rsidRPr="00631E32">
        <w:rPr>
          <w:rFonts w:hint="eastAsia"/>
          <w:sz w:val="24"/>
          <w:szCs w:val="24"/>
          <w:lang w:eastAsia="zh-CN"/>
        </w:rPr>
        <w:t>1、变形观测从码头水工交工验收至竣工验收结束。</w:t>
      </w:r>
    </w:p>
    <w:p w:rsidR="00EE0EAF" w:rsidRPr="00631E32" w:rsidRDefault="00631E32" w:rsidP="00631E32">
      <w:pPr>
        <w:snapToGrid w:val="0"/>
        <w:spacing w:line="380" w:lineRule="exact"/>
        <w:ind w:firstLineChars="100" w:firstLine="240"/>
        <w:rPr>
          <w:sz w:val="24"/>
          <w:szCs w:val="24"/>
          <w:lang w:eastAsia="zh-CN"/>
        </w:rPr>
      </w:pPr>
      <w:r w:rsidRPr="00631E32">
        <w:rPr>
          <w:rFonts w:hint="eastAsia"/>
          <w:sz w:val="24"/>
          <w:szCs w:val="24"/>
          <w:lang w:eastAsia="zh-CN"/>
        </w:rPr>
        <w:t>2、海籍调查须在合同签订后且接到发包人要求后20个日历天内完成</w:t>
      </w:r>
      <w:r>
        <w:rPr>
          <w:rFonts w:hint="eastAsia"/>
          <w:sz w:val="24"/>
          <w:szCs w:val="24"/>
          <w:lang w:eastAsia="zh-CN"/>
        </w:rPr>
        <w:t>。</w:t>
      </w:r>
    </w:p>
    <w:p w:rsidR="00505700" w:rsidRPr="00BA146D" w:rsidRDefault="00631E32" w:rsidP="00631E32">
      <w:pPr>
        <w:pStyle w:val="2"/>
        <w:spacing w:before="24" w:line="380" w:lineRule="exact"/>
        <w:ind w:left="0"/>
        <w:rPr>
          <w:rFonts w:asciiTheme="minorEastAsia" w:eastAsiaTheme="minorEastAsia" w:hAnsiTheme="minorEastAsia"/>
          <w:b w:val="0"/>
          <w:lang w:eastAsia="zh-CN"/>
        </w:rPr>
      </w:pPr>
      <w:r>
        <w:rPr>
          <w:rFonts w:asciiTheme="minorEastAsia" w:eastAsiaTheme="minorEastAsia" w:hAnsiTheme="minorEastAsia" w:hint="eastAsia"/>
          <w:b w:val="0"/>
          <w:lang w:eastAsia="zh-CN"/>
        </w:rPr>
        <w:t>四</w:t>
      </w:r>
      <w:r w:rsidR="00505700" w:rsidRPr="00BA146D">
        <w:rPr>
          <w:rFonts w:asciiTheme="minorEastAsia" w:eastAsiaTheme="minorEastAsia" w:hAnsiTheme="minorEastAsia"/>
          <w:b w:val="0"/>
          <w:lang w:eastAsia="zh-CN"/>
        </w:rPr>
        <w:t>、参选人资格要求：</w:t>
      </w:r>
    </w:p>
    <w:p w:rsidR="00505700" w:rsidRPr="003E0A36" w:rsidRDefault="003E0A36" w:rsidP="003E0A36">
      <w:pPr>
        <w:pStyle w:val="ad"/>
        <w:shd w:val="clear" w:color="auto" w:fill="FFFFFF"/>
        <w:spacing w:line="480" w:lineRule="exact"/>
        <w:ind w:leftChars="114" w:left="491"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00505700" w:rsidRPr="00BA146D">
        <w:rPr>
          <w:rFonts w:asciiTheme="minorEastAsia" w:eastAsiaTheme="minorEastAsia" w:hAnsiTheme="minorEastAsia" w:hint="eastAsia"/>
          <w:color w:val="000000" w:themeColor="text1"/>
        </w:rPr>
        <w:t>具备独立法人资格、具备有效的企业法人营业执照、</w:t>
      </w:r>
      <w:r w:rsidR="00505700" w:rsidRPr="00BA146D">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A146D">
        <w:rPr>
          <w:rFonts w:asciiTheme="minorEastAsia" w:eastAsiaTheme="minorEastAsia" w:hAnsiTheme="minorEastAsia" w:hint="eastAsia"/>
          <w:i/>
          <w:color w:val="000000" w:themeColor="text1"/>
        </w:rPr>
        <w:t>。</w:t>
      </w:r>
    </w:p>
    <w:p w:rsidR="00D62E03" w:rsidRPr="00BA146D" w:rsidRDefault="00E71AFC" w:rsidP="00BA146D">
      <w:pPr>
        <w:spacing w:line="480" w:lineRule="exact"/>
        <w:ind w:firstLineChars="100" w:firstLine="240"/>
        <w:rPr>
          <w:rFonts w:asciiTheme="minorEastAsia" w:eastAsiaTheme="minorEastAsia" w:hAnsiTheme="minorEastAsia"/>
          <w:color w:val="000000" w:themeColor="text1"/>
          <w:sz w:val="24"/>
          <w:szCs w:val="24"/>
          <w:lang w:eastAsia="zh-CN"/>
        </w:rPr>
      </w:pPr>
      <w:r w:rsidRPr="00BA146D">
        <w:rPr>
          <w:rFonts w:asciiTheme="minorEastAsia" w:eastAsiaTheme="minorEastAsia" w:hAnsiTheme="minorEastAsia" w:hint="eastAsia"/>
          <w:color w:val="000000" w:themeColor="text1"/>
          <w:sz w:val="24"/>
          <w:szCs w:val="24"/>
          <w:lang w:eastAsia="zh-CN"/>
        </w:rPr>
        <w:t>2</w:t>
      </w:r>
      <w:r w:rsidR="003E0A36">
        <w:rPr>
          <w:rFonts w:asciiTheme="minorEastAsia" w:eastAsiaTheme="minorEastAsia" w:hAnsiTheme="minorEastAsia" w:hint="eastAsia"/>
          <w:color w:val="000000" w:themeColor="text1"/>
          <w:sz w:val="24"/>
          <w:szCs w:val="24"/>
          <w:lang w:eastAsia="zh-CN"/>
        </w:rPr>
        <w:t>、</w:t>
      </w:r>
      <w:r w:rsidR="00505700" w:rsidRPr="00BA146D">
        <w:rPr>
          <w:rFonts w:asciiTheme="minorEastAsia" w:eastAsiaTheme="minorEastAsia" w:hAnsiTheme="minorEastAsia" w:hint="eastAsia"/>
          <w:color w:val="000000" w:themeColor="text1"/>
          <w:sz w:val="24"/>
          <w:szCs w:val="24"/>
          <w:lang w:eastAsia="zh-CN"/>
        </w:rPr>
        <w:t>参加本次比选活动之前的三年内，在经营活动中无重大违法记录</w:t>
      </w:r>
      <w:r w:rsidR="00B31E2B" w:rsidRPr="00BA146D">
        <w:rPr>
          <w:rFonts w:asciiTheme="minorEastAsia" w:eastAsiaTheme="minorEastAsia" w:hAnsiTheme="minorEastAsia" w:hint="eastAsia"/>
          <w:color w:val="000000" w:themeColor="text1"/>
          <w:sz w:val="24"/>
          <w:szCs w:val="24"/>
          <w:lang w:eastAsia="zh-CN"/>
        </w:rPr>
        <w:t>。</w:t>
      </w:r>
    </w:p>
    <w:p w:rsidR="002A64A9" w:rsidRPr="002A64A9" w:rsidRDefault="003E0A36" w:rsidP="002A64A9">
      <w:pPr>
        <w:snapToGrid w:val="0"/>
        <w:spacing w:line="288" w:lineRule="auto"/>
        <w:ind w:leftChars="55" w:left="481" w:hangingChars="150" w:hanging="360"/>
        <w:rPr>
          <w:rFonts w:asciiTheme="minorEastAsia" w:eastAsiaTheme="minorEastAsia" w:hAnsiTheme="minorEastAsia"/>
          <w:sz w:val="24"/>
          <w:lang w:eastAsia="zh-CN"/>
        </w:rPr>
      </w:pPr>
      <w:r w:rsidRPr="002A64A9">
        <w:rPr>
          <w:rFonts w:asciiTheme="minorEastAsia" w:eastAsiaTheme="minorEastAsia" w:hAnsiTheme="minorEastAsia" w:hint="eastAsia"/>
          <w:sz w:val="24"/>
          <w:szCs w:val="24"/>
          <w:lang w:eastAsia="zh-CN"/>
        </w:rPr>
        <w:lastRenderedPageBreak/>
        <w:t>3、</w:t>
      </w:r>
      <w:r w:rsidR="002A64A9" w:rsidRPr="002A64A9">
        <w:rPr>
          <w:rFonts w:asciiTheme="minorEastAsia" w:eastAsiaTheme="minorEastAsia" w:hAnsiTheme="minorEastAsia"/>
          <w:sz w:val="24"/>
          <w:lang w:eastAsia="zh-CN"/>
        </w:rPr>
        <w:t>具有海洋测绘</w:t>
      </w:r>
      <w:r w:rsidR="002A64A9" w:rsidRPr="002A64A9">
        <w:rPr>
          <w:rFonts w:asciiTheme="minorEastAsia" w:eastAsiaTheme="minorEastAsia" w:hAnsiTheme="minorEastAsia" w:hint="eastAsia"/>
          <w:sz w:val="24"/>
          <w:lang w:eastAsia="zh-CN"/>
        </w:rPr>
        <w:t>、海域使用测量</w:t>
      </w:r>
      <w:r w:rsidR="002A64A9" w:rsidRPr="002A64A9">
        <w:rPr>
          <w:rFonts w:asciiTheme="minorEastAsia" w:eastAsiaTheme="minorEastAsia" w:hAnsiTheme="minorEastAsia"/>
          <w:sz w:val="24"/>
          <w:lang w:eastAsia="zh-CN"/>
        </w:rPr>
        <w:t>或海籍测量</w:t>
      </w:r>
      <w:r w:rsidR="002A64A9" w:rsidRPr="002A64A9">
        <w:rPr>
          <w:rFonts w:asciiTheme="minorEastAsia" w:eastAsiaTheme="minorEastAsia" w:hAnsiTheme="minorEastAsia" w:hint="eastAsia"/>
          <w:sz w:val="24"/>
          <w:lang w:eastAsia="zh-CN"/>
        </w:rPr>
        <w:t>乙级（含）以上</w:t>
      </w:r>
      <w:r w:rsidR="002A64A9" w:rsidRPr="002A64A9">
        <w:rPr>
          <w:rFonts w:asciiTheme="minorEastAsia" w:eastAsiaTheme="minorEastAsia" w:hAnsiTheme="minorEastAsia"/>
          <w:sz w:val="24"/>
          <w:lang w:eastAsia="zh-CN"/>
        </w:rPr>
        <w:t>资质的技术单位</w:t>
      </w:r>
      <w:r w:rsidR="002A64A9" w:rsidRPr="002A64A9">
        <w:rPr>
          <w:rFonts w:asciiTheme="minorEastAsia" w:eastAsiaTheme="minorEastAsia" w:hAnsiTheme="minorEastAsia" w:hint="eastAsia"/>
          <w:sz w:val="24"/>
          <w:lang w:eastAsia="zh-CN"/>
        </w:rPr>
        <w:t>。同时具备工程测量乙级（含）以上</w:t>
      </w:r>
      <w:r w:rsidR="002A64A9" w:rsidRPr="002A64A9">
        <w:rPr>
          <w:rFonts w:asciiTheme="minorEastAsia" w:eastAsiaTheme="minorEastAsia" w:hAnsiTheme="minorEastAsia"/>
          <w:sz w:val="24"/>
          <w:lang w:eastAsia="zh-CN"/>
        </w:rPr>
        <w:t>资质的技术单位</w:t>
      </w:r>
      <w:r w:rsidR="002A64A9" w:rsidRPr="002A64A9">
        <w:rPr>
          <w:rFonts w:asciiTheme="minorEastAsia" w:eastAsiaTheme="minorEastAsia" w:hAnsiTheme="minorEastAsia" w:hint="eastAsia"/>
          <w:sz w:val="24"/>
          <w:lang w:eastAsia="zh-CN"/>
        </w:rPr>
        <w:t>。</w:t>
      </w:r>
    </w:p>
    <w:p w:rsidR="00905631" w:rsidRPr="00BA146D" w:rsidRDefault="00BA146D" w:rsidP="002A64A9">
      <w:pPr>
        <w:pStyle w:val="1"/>
        <w:spacing w:line="480" w:lineRule="exact"/>
        <w:ind w:firstLineChars="50" w:firstLine="120"/>
        <w:rPr>
          <w:rFonts w:asciiTheme="minorEastAsia" w:eastAsiaTheme="minorEastAsia" w:hAnsiTheme="minorEastAsia"/>
          <w:sz w:val="24"/>
          <w:szCs w:val="24"/>
        </w:rPr>
      </w:pPr>
      <w:r w:rsidRPr="00BA146D">
        <w:rPr>
          <w:rFonts w:asciiTheme="minorEastAsia" w:eastAsiaTheme="minorEastAsia" w:hAnsiTheme="minorEastAsia" w:hint="eastAsia"/>
          <w:sz w:val="24"/>
          <w:szCs w:val="24"/>
        </w:rPr>
        <w:t>4</w:t>
      </w:r>
      <w:r w:rsidR="003E0A36">
        <w:rPr>
          <w:rFonts w:asciiTheme="minorEastAsia" w:eastAsiaTheme="minorEastAsia" w:hAnsiTheme="minorEastAsia" w:hint="eastAsia"/>
          <w:sz w:val="24"/>
          <w:szCs w:val="24"/>
        </w:rPr>
        <w:t>、</w:t>
      </w:r>
      <w:r w:rsidR="00905631" w:rsidRPr="00BA146D">
        <w:rPr>
          <w:rFonts w:asciiTheme="minorEastAsia" w:eastAsiaTheme="minorEastAsia" w:hAnsiTheme="minorEastAsia" w:hint="eastAsia"/>
          <w:sz w:val="24"/>
          <w:szCs w:val="24"/>
        </w:rPr>
        <w:t>本次招标不接受联合体方式投标，不允许转包或分包</w:t>
      </w:r>
      <w:r w:rsidR="001E1861" w:rsidRPr="00BA146D">
        <w:rPr>
          <w:rFonts w:asciiTheme="minorEastAsia" w:eastAsiaTheme="minorEastAsia" w:hAnsiTheme="minorEastAsia" w:hint="eastAsia"/>
          <w:sz w:val="24"/>
          <w:szCs w:val="24"/>
        </w:rPr>
        <w:t>。</w:t>
      </w:r>
    </w:p>
    <w:p w:rsidR="00505700" w:rsidRPr="00BA146D" w:rsidRDefault="00BA146D" w:rsidP="002A64A9">
      <w:pPr>
        <w:pStyle w:val="1"/>
        <w:spacing w:line="480" w:lineRule="exact"/>
        <w:ind w:leftChars="55" w:left="121"/>
        <w:rPr>
          <w:rFonts w:asciiTheme="minorEastAsia" w:eastAsiaTheme="minorEastAsia" w:hAnsiTheme="minorEastAsia" w:cstheme="minorEastAsia"/>
          <w:color w:val="000000" w:themeColor="text1"/>
          <w:sz w:val="24"/>
          <w:szCs w:val="24"/>
        </w:rPr>
      </w:pPr>
      <w:r w:rsidRPr="00BA146D">
        <w:rPr>
          <w:rFonts w:asciiTheme="minorEastAsia" w:eastAsiaTheme="minorEastAsia" w:hAnsiTheme="minorEastAsia" w:hint="eastAsia"/>
          <w:snapToGrid w:val="0"/>
          <w:sz w:val="24"/>
          <w:szCs w:val="24"/>
        </w:rPr>
        <w:t>5</w:t>
      </w:r>
      <w:r w:rsidR="003E0A36">
        <w:rPr>
          <w:rFonts w:asciiTheme="minorEastAsia" w:eastAsiaTheme="minorEastAsia" w:hAnsiTheme="minorEastAsia" w:hint="eastAsia"/>
          <w:snapToGrid w:val="0"/>
          <w:sz w:val="24"/>
          <w:szCs w:val="24"/>
        </w:rPr>
        <w:t>、</w:t>
      </w:r>
      <w:r w:rsidR="00505700" w:rsidRPr="00BA146D">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BA146D">
        <w:rPr>
          <w:rFonts w:asciiTheme="minorEastAsia" w:eastAsiaTheme="minorEastAsia" w:hAnsiTheme="minorEastAsia" w:cstheme="minorEastAsia" w:hint="eastAsia"/>
          <w:color w:val="000000" w:themeColor="text1"/>
          <w:sz w:val="24"/>
          <w:szCs w:val="24"/>
        </w:rPr>
        <w:t>资格进入下一流程的评选</w:t>
      </w:r>
      <w:r w:rsidR="00B31E2B" w:rsidRPr="00BA146D">
        <w:rPr>
          <w:rFonts w:asciiTheme="minorEastAsia" w:eastAsiaTheme="minorEastAsia" w:hAnsiTheme="minorEastAsia" w:cstheme="minorEastAsia" w:hint="eastAsia"/>
          <w:color w:val="000000" w:themeColor="text1"/>
          <w:sz w:val="24"/>
          <w:szCs w:val="24"/>
        </w:rPr>
        <w:t>。</w:t>
      </w:r>
    </w:p>
    <w:p w:rsidR="0095293D" w:rsidRPr="00BA146D" w:rsidRDefault="0095293D" w:rsidP="00BA146D">
      <w:pPr>
        <w:pStyle w:val="1"/>
        <w:spacing w:line="480" w:lineRule="exact"/>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color w:val="000000" w:themeColor="text1"/>
          <w:sz w:val="24"/>
          <w:szCs w:val="24"/>
        </w:rPr>
        <w:t xml:space="preserve"> </w:t>
      </w:r>
      <w:r w:rsidR="00BA146D" w:rsidRPr="00BA146D">
        <w:rPr>
          <w:rFonts w:asciiTheme="minorEastAsia" w:eastAsiaTheme="minorEastAsia" w:hAnsiTheme="minorEastAsia" w:hint="eastAsia"/>
          <w:color w:val="000000" w:themeColor="text1"/>
          <w:sz w:val="24"/>
          <w:szCs w:val="24"/>
        </w:rPr>
        <w:t>6</w:t>
      </w:r>
      <w:r w:rsidR="003E0A36">
        <w:rPr>
          <w:rFonts w:asciiTheme="minorEastAsia" w:eastAsiaTheme="minorEastAsia" w:hAnsiTheme="minorEastAsia" w:hint="eastAsia"/>
          <w:color w:val="000000" w:themeColor="text1"/>
          <w:sz w:val="24"/>
          <w:szCs w:val="24"/>
        </w:rPr>
        <w:t>、</w:t>
      </w:r>
      <w:r w:rsidRPr="00BA146D">
        <w:rPr>
          <w:rFonts w:asciiTheme="minorEastAsia" w:eastAsiaTheme="minorEastAsia" w:hAnsiTheme="minorEastAsia" w:hint="eastAsia"/>
          <w:color w:val="000000" w:themeColor="text1"/>
          <w:sz w:val="24"/>
          <w:szCs w:val="24"/>
        </w:rPr>
        <w:t>资格预审文件包含但不限于以下内容：</w:t>
      </w:r>
    </w:p>
    <w:p w:rsidR="0095293D" w:rsidRPr="00BA146D" w:rsidRDefault="0095293D" w:rsidP="00BA146D">
      <w:pPr>
        <w:pStyle w:val="1"/>
        <w:spacing w:line="480" w:lineRule="exact"/>
        <w:ind w:firstLineChars="200" w:firstLine="480"/>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color w:val="000000" w:themeColor="text1"/>
          <w:sz w:val="24"/>
          <w:szCs w:val="24"/>
        </w:rPr>
        <w:t>（1</w:t>
      </w:r>
      <w:r w:rsidR="00B31E2B" w:rsidRPr="00BA146D">
        <w:rPr>
          <w:rFonts w:asciiTheme="minorEastAsia" w:eastAsiaTheme="minorEastAsia" w:hAnsiTheme="minorEastAsia" w:hint="eastAsia"/>
          <w:color w:val="000000" w:themeColor="text1"/>
          <w:sz w:val="24"/>
          <w:szCs w:val="24"/>
        </w:rPr>
        <w:t>）营业执照、资质文件（加盖单位公章的复印件）。</w:t>
      </w:r>
    </w:p>
    <w:p w:rsidR="0095293D" w:rsidRPr="00BA146D" w:rsidRDefault="0095293D" w:rsidP="00BA146D">
      <w:pPr>
        <w:pStyle w:val="1"/>
        <w:spacing w:line="480" w:lineRule="exact"/>
        <w:ind w:firstLineChars="200" w:firstLine="480"/>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color w:val="000000" w:themeColor="text1"/>
          <w:sz w:val="24"/>
          <w:szCs w:val="24"/>
        </w:rPr>
        <w:t>（2</w:t>
      </w:r>
      <w:r w:rsidR="00B31E2B" w:rsidRPr="00BA146D">
        <w:rPr>
          <w:rFonts w:asciiTheme="minorEastAsia" w:eastAsiaTheme="minorEastAsia" w:hAnsiTheme="minorEastAsia" w:hint="eastAsia"/>
          <w:color w:val="000000" w:themeColor="text1"/>
          <w:sz w:val="24"/>
          <w:szCs w:val="24"/>
        </w:rPr>
        <w:t>）参选人认为需提供的资料。</w:t>
      </w:r>
    </w:p>
    <w:p w:rsidR="00505700" w:rsidRPr="00BA146D" w:rsidRDefault="00CF4F8A" w:rsidP="00BA146D">
      <w:pPr>
        <w:spacing w:line="480" w:lineRule="exact"/>
        <w:rPr>
          <w:rFonts w:asciiTheme="minorEastAsia" w:eastAsiaTheme="minorEastAsia" w:hAnsiTheme="minorEastAsia"/>
          <w:snapToGrid w:val="0"/>
          <w:spacing w:val="8"/>
          <w:sz w:val="24"/>
          <w:szCs w:val="24"/>
          <w:lang w:eastAsia="zh-CN"/>
        </w:rPr>
      </w:pPr>
      <w:r>
        <w:rPr>
          <w:rFonts w:asciiTheme="minorEastAsia" w:eastAsiaTheme="minorEastAsia" w:hAnsiTheme="minorEastAsia" w:hint="eastAsia"/>
          <w:snapToGrid w:val="0"/>
          <w:spacing w:val="8"/>
          <w:sz w:val="24"/>
          <w:szCs w:val="24"/>
          <w:lang w:eastAsia="zh-CN"/>
        </w:rPr>
        <w:t>五</w:t>
      </w:r>
      <w:r w:rsidR="00505700" w:rsidRPr="00BA146D">
        <w:rPr>
          <w:rFonts w:asciiTheme="minorEastAsia" w:eastAsiaTheme="minorEastAsia" w:hAnsiTheme="minorEastAsia" w:hint="eastAsia"/>
          <w:snapToGrid w:val="0"/>
          <w:spacing w:val="8"/>
          <w:sz w:val="24"/>
          <w:szCs w:val="24"/>
          <w:lang w:eastAsia="zh-CN"/>
        </w:rPr>
        <w:t>、参选文件递交的截止时间：</w:t>
      </w:r>
      <w:r w:rsidR="00505700" w:rsidRPr="00BA146D">
        <w:rPr>
          <w:rFonts w:asciiTheme="minorEastAsia" w:eastAsiaTheme="minorEastAsia" w:hAnsiTheme="minorEastAsia" w:hint="eastAsia"/>
          <w:sz w:val="24"/>
          <w:szCs w:val="24"/>
          <w:lang w:eastAsia="zh-CN"/>
        </w:rPr>
        <w:t>2019年</w:t>
      </w:r>
      <w:r w:rsidR="002A64A9">
        <w:rPr>
          <w:rFonts w:asciiTheme="minorEastAsia" w:eastAsiaTheme="minorEastAsia" w:hAnsiTheme="minorEastAsia" w:hint="eastAsia"/>
          <w:sz w:val="24"/>
          <w:szCs w:val="24"/>
          <w:lang w:eastAsia="zh-CN"/>
        </w:rPr>
        <w:t>11</w:t>
      </w:r>
      <w:r w:rsidR="00505700" w:rsidRPr="00BA146D">
        <w:rPr>
          <w:rFonts w:asciiTheme="minorEastAsia" w:eastAsiaTheme="minorEastAsia" w:hAnsiTheme="minorEastAsia" w:hint="eastAsia"/>
          <w:sz w:val="24"/>
          <w:szCs w:val="24"/>
          <w:lang w:eastAsia="zh-CN"/>
        </w:rPr>
        <w:t>月</w:t>
      </w:r>
      <w:r w:rsidR="00605D90">
        <w:rPr>
          <w:rFonts w:asciiTheme="minorEastAsia" w:eastAsiaTheme="minorEastAsia" w:hAnsiTheme="minorEastAsia" w:hint="eastAsia"/>
          <w:sz w:val="24"/>
          <w:szCs w:val="24"/>
          <w:lang w:eastAsia="zh-CN"/>
        </w:rPr>
        <w:t>21</w:t>
      </w:r>
      <w:r w:rsidR="00505700" w:rsidRPr="00BA146D">
        <w:rPr>
          <w:rFonts w:asciiTheme="minorEastAsia" w:eastAsiaTheme="minorEastAsia" w:hAnsiTheme="minorEastAsia" w:hint="eastAsia"/>
          <w:sz w:val="24"/>
          <w:szCs w:val="24"/>
          <w:lang w:eastAsia="zh-CN"/>
        </w:rPr>
        <w:t>日17 时</w:t>
      </w:r>
      <w:r w:rsidR="00E71AFC" w:rsidRPr="00BA146D">
        <w:rPr>
          <w:rFonts w:asciiTheme="minorEastAsia" w:eastAsiaTheme="minorEastAsia" w:hAnsiTheme="minorEastAsia" w:hint="eastAsia"/>
          <w:sz w:val="24"/>
          <w:szCs w:val="24"/>
          <w:lang w:eastAsia="zh-CN"/>
        </w:rPr>
        <w:t>30</w:t>
      </w:r>
      <w:r w:rsidR="00505700" w:rsidRPr="00BA146D">
        <w:rPr>
          <w:rFonts w:asciiTheme="minorEastAsia" w:eastAsiaTheme="minorEastAsia" w:hAnsiTheme="minorEastAsia" w:hint="eastAsia"/>
          <w:sz w:val="24"/>
          <w:szCs w:val="24"/>
          <w:lang w:eastAsia="zh-CN"/>
        </w:rPr>
        <w:t>分</w:t>
      </w:r>
      <w:r w:rsidR="00505700" w:rsidRPr="00BA146D">
        <w:rPr>
          <w:rFonts w:asciiTheme="minorEastAsia" w:eastAsiaTheme="minorEastAsia" w:hAnsiTheme="minorEastAsia" w:hint="eastAsia"/>
          <w:snapToGrid w:val="0"/>
          <w:spacing w:val="8"/>
          <w:sz w:val="24"/>
          <w:szCs w:val="24"/>
          <w:lang w:eastAsia="zh-CN"/>
        </w:rPr>
        <w:t>。</w:t>
      </w:r>
    </w:p>
    <w:p w:rsidR="00505700" w:rsidRPr="00BA146D" w:rsidRDefault="00CF4F8A" w:rsidP="00BA146D">
      <w:pPr>
        <w:spacing w:line="480" w:lineRule="exact"/>
        <w:rPr>
          <w:rFonts w:asciiTheme="minorEastAsia" w:eastAsiaTheme="minorEastAsia" w:hAnsiTheme="minorEastAsia"/>
          <w:bCs/>
          <w:snapToGrid w:val="0"/>
          <w:spacing w:val="8"/>
          <w:sz w:val="24"/>
          <w:szCs w:val="24"/>
          <w:lang w:eastAsia="zh-CN"/>
        </w:rPr>
      </w:pPr>
      <w:r>
        <w:rPr>
          <w:rFonts w:asciiTheme="minorEastAsia" w:eastAsiaTheme="minorEastAsia" w:hAnsiTheme="minorEastAsia" w:hint="eastAsia"/>
          <w:bCs/>
          <w:snapToGrid w:val="0"/>
          <w:spacing w:val="8"/>
          <w:sz w:val="24"/>
          <w:szCs w:val="24"/>
          <w:lang w:eastAsia="zh-CN"/>
        </w:rPr>
        <w:t>六</w:t>
      </w:r>
      <w:r w:rsidR="00505700" w:rsidRPr="00BA146D">
        <w:rPr>
          <w:rFonts w:asciiTheme="minorEastAsia" w:eastAsiaTheme="minorEastAsia" w:hAnsiTheme="minorEastAsia" w:hint="eastAsia"/>
          <w:bCs/>
          <w:snapToGrid w:val="0"/>
          <w:spacing w:val="8"/>
          <w:sz w:val="24"/>
          <w:szCs w:val="24"/>
          <w:lang w:eastAsia="zh-CN"/>
        </w:rPr>
        <w:t>、本自主比选采用</w:t>
      </w:r>
      <w:r w:rsidR="00E66723" w:rsidRPr="00BA146D">
        <w:rPr>
          <w:rFonts w:asciiTheme="minorEastAsia" w:eastAsiaTheme="minorEastAsia" w:hAnsiTheme="minorEastAsia" w:hint="eastAsia"/>
          <w:color w:val="333333"/>
          <w:sz w:val="24"/>
          <w:szCs w:val="24"/>
          <w:lang w:eastAsia="zh-CN"/>
        </w:rPr>
        <w:t>最低价评标法。</w:t>
      </w:r>
    </w:p>
    <w:p w:rsidR="00505700" w:rsidRPr="00BA146D" w:rsidRDefault="00505700" w:rsidP="003E0A36">
      <w:pPr>
        <w:spacing w:line="480" w:lineRule="exact"/>
        <w:ind w:leftChars="110" w:left="242" w:firstLineChars="150" w:firstLine="36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A146D" w:rsidRDefault="00505700" w:rsidP="003E0A36">
      <w:pPr>
        <w:spacing w:line="480" w:lineRule="exact"/>
        <w:ind w:firstLineChars="100" w:firstLine="24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A146D" w:rsidRDefault="00FB3D66" w:rsidP="003E0A36">
      <w:pPr>
        <w:spacing w:line="480" w:lineRule="exact"/>
        <w:ind w:firstLineChars="100" w:firstLine="24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商务</w:t>
      </w:r>
      <w:r w:rsidR="00505700" w:rsidRPr="00BA146D">
        <w:rPr>
          <w:rFonts w:asciiTheme="minorEastAsia" w:eastAsiaTheme="minorEastAsia" w:hAnsiTheme="minorEastAsia" w:hint="eastAsia"/>
          <w:sz w:val="24"/>
          <w:szCs w:val="24"/>
          <w:lang w:eastAsia="zh-CN"/>
        </w:rPr>
        <w:t>联系人：陈玉冰</w:t>
      </w:r>
      <w:r w:rsidR="00706AC5" w:rsidRPr="00BA146D">
        <w:rPr>
          <w:rFonts w:asciiTheme="minorEastAsia" w:eastAsiaTheme="minorEastAsia" w:hAnsiTheme="minorEastAsia" w:hint="eastAsia"/>
          <w:sz w:val="24"/>
          <w:szCs w:val="24"/>
          <w:lang w:eastAsia="zh-CN"/>
        </w:rPr>
        <w:t xml:space="preserve">   </w:t>
      </w:r>
      <w:r w:rsidRPr="00BA146D">
        <w:rPr>
          <w:rFonts w:asciiTheme="minorEastAsia" w:eastAsiaTheme="minorEastAsia" w:hAnsiTheme="minorEastAsia" w:hint="eastAsia"/>
          <w:sz w:val="24"/>
          <w:szCs w:val="24"/>
          <w:lang w:eastAsia="zh-CN"/>
        </w:rPr>
        <w:t>0596-6311839</w:t>
      </w:r>
    </w:p>
    <w:p w:rsidR="003E0A36" w:rsidRPr="00066480" w:rsidRDefault="003E0A36" w:rsidP="00BA146D">
      <w:pPr>
        <w:pStyle w:val="1"/>
        <w:spacing w:line="48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 xml:space="preserve"> </w:t>
      </w:r>
      <w:r w:rsidRPr="00066480">
        <w:rPr>
          <w:rFonts w:asciiTheme="minorEastAsia" w:eastAsiaTheme="minorEastAsia" w:hAnsiTheme="minorEastAsia" w:hint="eastAsia"/>
          <w:color w:val="000000" w:themeColor="text1"/>
          <w:sz w:val="24"/>
          <w:szCs w:val="24"/>
        </w:rPr>
        <w:t xml:space="preserve"> </w:t>
      </w:r>
      <w:r w:rsidR="00FB3D66" w:rsidRPr="00066480">
        <w:rPr>
          <w:rFonts w:asciiTheme="minorEastAsia" w:eastAsiaTheme="minorEastAsia" w:hAnsiTheme="minorEastAsia" w:hint="eastAsia"/>
          <w:color w:val="000000" w:themeColor="text1"/>
          <w:sz w:val="24"/>
          <w:szCs w:val="24"/>
        </w:rPr>
        <w:t>技术联系人：</w:t>
      </w:r>
      <w:r w:rsidR="002641E5" w:rsidRPr="00066480">
        <w:rPr>
          <w:rFonts w:asciiTheme="minorEastAsia" w:eastAsiaTheme="minorEastAsia" w:hAnsiTheme="minorEastAsia" w:hint="eastAsia"/>
          <w:color w:val="000000" w:themeColor="text1"/>
          <w:sz w:val="24"/>
          <w:szCs w:val="24"/>
        </w:rPr>
        <w:t>冯怀伟</w:t>
      </w:r>
      <w:r w:rsidRPr="00066480">
        <w:rPr>
          <w:rFonts w:asciiTheme="minorEastAsia" w:eastAsiaTheme="minorEastAsia" w:hAnsiTheme="minorEastAsia" w:hint="eastAsia"/>
          <w:color w:val="000000" w:themeColor="text1"/>
          <w:sz w:val="24"/>
          <w:szCs w:val="24"/>
        </w:rPr>
        <w:t xml:space="preserve">   </w:t>
      </w:r>
      <w:r w:rsidR="002A64A9" w:rsidRPr="00066480">
        <w:rPr>
          <w:rFonts w:asciiTheme="minorEastAsia" w:eastAsiaTheme="minorEastAsia" w:hAnsiTheme="minorEastAsia" w:hint="eastAsia"/>
          <w:color w:val="000000" w:themeColor="text1"/>
          <w:sz w:val="24"/>
          <w:szCs w:val="24"/>
        </w:rPr>
        <w:t>15880524660</w:t>
      </w:r>
    </w:p>
    <w:p w:rsidR="00505700" w:rsidRPr="00BA146D" w:rsidRDefault="003E0A36" w:rsidP="003E0A36">
      <w:pPr>
        <w:pStyle w:val="1"/>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05700" w:rsidRPr="00BA146D">
        <w:rPr>
          <w:rFonts w:asciiTheme="minorEastAsia" w:eastAsiaTheme="minorEastAsia" w:hAnsiTheme="minorEastAsia" w:hint="eastAsia"/>
          <w:sz w:val="24"/>
          <w:szCs w:val="24"/>
        </w:rPr>
        <w:t>联系地址：漳州市漳浦县杜浔镇杜昌路9号（福海创办公楼二楼，企管部）</w:t>
      </w:r>
    </w:p>
    <w:p w:rsidR="00505700" w:rsidRPr="00BA146D" w:rsidRDefault="00505700" w:rsidP="003E0A36">
      <w:pPr>
        <w:spacing w:line="480" w:lineRule="exact"/>
        <w:ind w:firstLineChars="100" w:firstLine="24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邮    编：363216</w:t>
      </w:r>
    </w:p>
    <w:p w:rsidR="00505700" w:rsidRPr="00BA146D" w:rsidRDefault="00505700" w:rsidP="00BA146D">
      <w:pPr>
        <w:spacing w:line="480" w:lineRule="exact"/>
        <w:ind w:firstLineChars="200" w:firstLine="480"/>
        <w:rPr>
          <w:rFonts w:asciiTheme="minorEastAsia" w:eastAsiaTheme="minorEastAsia" w:hAnsiTheme="minorEastAsia"/>
          <w:sz w:val="24"/>
          <w:szCs w:val="24"/>
          <w:lang w:eastAsia="zh-CN"/>
        </w:rPr>
      </w:pPr>
    </w:p>
    <w:p w:rsidR="00505700" w:rsidRPr="00BA146D" w:rsidRDefault="00505700" w:rsidP="00BA146D">
      <w:pPr>
        <w:spacing w:line="480" w:lineRule="exact"/>
        <w:ind w:firstLineChars="200" w:firstLine="480"/>
        <w:jc w:val="right"/>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 xml:space="preserve">               </w:t>
      </w:r>
      <w:r w:rsidR="003E0A36">
        <w:rPr>
          <w:rFonts w:asciiTheme="minorEastAsia" w:eastAsiaTheme="minorEastAsia" w:hAnsiTheme="minorEastAsia" w:hint="eastAsia"/>
          <w:sz w:val="24"/>
          <w:szCs w:val="24"/>
          <w:lang w:eastAsia="zh-CN"/>
        </w:rPr>
        <w:t xml:space="preserve">                 </w:t>
      </w:r>
      <w:r w:rsidRPr="00BA146D">
        <w:rPr>
          <w:rFonts w:asciiTheme="minorEastAsia" w:eastAsiaTheme="minorEastAsia" w:hAnsiTheme="minorEastAsia" w:hint="eastAsia"/>
          <w:sz w:val="24"/>
          <w:szCs w:val="24"/>
          <w:lang w:eastAsia="zh-CN"/>
        </w:rPr>
        <w:t>福建福海创石油化工有限公司</w:t>
      </w:r>
    </w:p>
    <w:p w:rsidR="00822A52" w:rsidRPr="00BA146D" w:rsidRDefault="00822A52" w:rsidP="00BA146D">
      <w:pPr>
        <w:pStyle w:val="1"/>
        <w:spacing w:line="480" w:lineRule="exact"/>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sz w:val="24"/>
          <w:szCs w:val="24"/>
        </w:rPr>
        <w:t xml:space="preserve">                                        </w:t>
      </w:r>
      <w:r w:rsidRPr="00BA146D">
        <w:rPr>
          <w:rFonts w:asciiTheme="minorEastAsia" w:eastAsiaTheme="minorEastAsia" w:hAnsiTheme="minorEastAsia" w:hint="eastAsia"/>
          <w:color w:val="000000" w:themeColor="text1"/>
          <w:sz w:val="24"/>
          <w:szCs w:val="24"/>
        </w:rPr>
        <w:t xml:space="preserve">  </w:t>
      </w:r>
      <w:r w:rsidR="008A5BC6" w:rsidRPr="00BA146D">
        <w:rPr>
          <w:rFonts w:asciiTheme="minorEastAsia" w:eastAsiaTheme="minorEastAsia" w:hAnsiTheme="minorEastAsia" w:hint="eastAsia"/>
          <w:color w:val="000000" w:themeColor="text1"/>
          <w:sz w:val="24"/>
          <w:szCs w:val="24"/>
        </w:rPr>
        <w:t xml:space="preserve">          </w:t>
      </w:r>
      <w:r w:rsidR="00E71AFC" w:rsidRPr="00BA146D">
        <w:rPr>
          <w:rFonts w:asciiTheme="minorEastAsia" w:eastAsiaTheme="minorEastAsia" w:hAnsiTheme="minorEastAsia" w:hint="eastAsia"/>
          <w:color w:val="000000" w:themeColor="text1"/>
          <w:sz w:val="24"/>
          <w:szCs w:val="24"/>
        </w:rPr>
        <w:t xml:space="preserve"> </w:t>
      </w:r>
      <w:r w:rsidR="003E0A36">
        <w:rPr>
          <w:rFonts w:asciiTheme="minorEastAsia" w:eastAsiaTheme="minorEastAsia" w:hAnsiTheme="minorEastAsia" w:hint="eastAsia"/>
          <w:color w:val="000000" w:themeColor="text1"/>
          <w:sz w:val="24"/>
          <w:szCs w:val="24"/>
        </w:rPr>
        <w:t xml:space="preserve">   </w:t>
      </w:r>
      <w:r w:rsidR="00E71AFC" w:rsidRPr="00BA146D">
        <w:rPr>
          <w:rFonts w:asciiTheme="minorEastAsia" w:eastAsiaTheme="minorEastAsia" w:hAnsiTheme="minorEastAsia" w:hint="eastAsia"/>
          <w:color w:val="000000" w:themeColor="text1"/>
          <w:sz w:val="24"/>
          <w:szCs w:val="24"/>
        </w:rPr>
        <w:t xml:space="preserve">  </w:t>
      </w:r>
      <w:r w:rsidRPr="00BA146D">
        <w:rPr>
          <w:rFonts w:asciiTheme="minorEastAsia" w:eastAsiaTheme="minorEastAsia" w:hAnsiTheme="minorEastAsia" w:hint="eastAsia"/>
          <w:color w:val="000000" w:themeColor="text1"/>
          <w:sz w:val="24"/>
          <w:szCs w:val="24"/>
        </w:rPr>
        <w:t>2019年</w:t>
      </w:r>
      <w:r w:rsidR="00066480">
        <w:rPr>
          <w:rFonts w:asciiTheme="minorEastAsia" w:eastAsiaTheme="minorEastAsia" w:hAnsiTheme="minorEastAsia" w:hint="eastAsia"/>
          <w:color w:val="000000" w:themeColor="text1"/>
          <w:sz w:val="24"/>
          <w:szCs w:val="24"/>
        </w:rPr>
        <w:t>11</w:t>
      </w:r>
      <w:r w:rsidRPr="00BA146D">
        <w:rPr>
          <w:rFonts w:asciiTheme="minorEastAsia" w:eastAsiaTheme="minorEastAsia" w:hAnsiTheme="minorEastAsia" w:hint="eastAsia"/>
          <w:color w:val="000000" w:themeColor="text1"/>
          <w:sz w:val="24"/>
          <w:szCs w:val="24"/>
        </w:rPr>
        <w:t>月</w:t>
      </w:r>
      <w:r w:rsidR="00605D90">
        <w:rPr>
          <w:rFonts w:asciiTheme="minorEastAsia" w:eastAsiaTheme="minorEastAsia" w:hAnsiTheme="minorEastAsia" w:hint="eastAsia"/>
          <w:color w:val="000000" w:themeColor="text1"/>
          <w:sz w:val="24"/>
          <w:szCs w:val="24"/>
        </w:rPr>
        <w:t>1</w:t>
      </w:r>
      <w:r w:rsidR="00A1376F">
        <w:rPr>
          <w:rFonts w:asciiTheme="minorEastAsia" w:eastAsiaTheme="minorEastAsia" w:hAnsiTheme="minorEastAsia" w:hint="eastAsia"/>
          <w:color w:val="000000" w:themeColor="text1"/>
          <w:sz w:val="24"/>
          <w:szCs w:val="24"/>
        </w:rPr>
        <w:t>2</w:t>
      </w:r>
      <w:r w:rsidRPr="00BA146D">
        <w:rPr>
          <w:rFonts w:asciiTheme="minorEastAsia" w:eastAsiaTheme="minorEastAsia" w:hAnsiTheme="minorEastAsia" w:hint="eastAsia"/>
          <w:color w:val="000000" w:themeColor="text1"/>
          <w:sz w:val="24"/>
          <w:szCs w:val="24"/>
        </w:rPr>
        <w:t>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2A64A9" w:rsidRDefault="00CA0569" w:rsidP="00D70A19">
      <w:pPr>
        <w:pStyle w:val="a4"/>
        <w:spacing w:before="186" w:line="440" w:lineRule="exact"/>
        <w:ind w:left="595"/>
        <w:rPr>
          <w:bCs/>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2A64A9" w:rsidRPr="002A64A9">
        <w:rPr>
          <w:rFonts w:hint="eastAsia"/>
          <w:bCs/>
          <w:u w:val="single"/>
          <w:lang w:eastAsia="zh-CN"/>
        </w:rPr>
        <w:t>古雷南8#泊位工程岸线定位</w:t>
      </w:r>
      <w:r w:rsidR="002A64A9" w:rsidRPr="002A64A9">
        <w:rPr>
          <w:rFonts w:asciiTheme="minorEastAsia" w:eastAsiaTheme="minorEastAsia" w:hAnsiTheme="minorEastAsia" w:hint="eastAsia"/>
          <w:bCs/>
          <w:u w:val="single"/>
          <w:lang w:eastAsia="zh-CN"/>
        </w:rPr>
        <w:t>海籍调查</w:t>
      </w:r>
      <w:r w:rsidR="002A64A9" w:rsidRPr="002A64A9">
        <w:rPr>
          <w:rFonts w:hint="eastAsia"/>
          <w:bCs/>
          <w:u w:val="single"/>
          <w:lang w:eastAsia="zh-CN"/>
        </w:rPr>
        <w:t>及变形观测作业</w:t>
      </w:r>
    </w:p>
    <w:p w:rsidR="00967702" w:rsidRPr="00E71AFC" w:rsidRDefault="00CA0569" w:rsidP="00D70A19">
      <w:pPr>
        <w:pStyle w:val="a4"/>
        <w:spacing w:before="186" w:line="440" w:lineRule="exact"/>
        <w:ind w:left="595"/>
        <w:rPr>
          <w:rFonts w:asciiTheme="minorEastAsia" w:eastAsiaTheme="minorEastAsia" w:hAnsiTheme="minorEastAsia"/>
          <w:lang w:eastAsia="zh-CN"/>
        </w:rPr>
      </w:pPr>
      <w:r w:rsidRPr="00E71AFC">
        <w:rPr>
          <w:rFonts w:asciiTheme="minorEastAsia" w:eastAsiaTheme="minorEastAsia" w:hAnsiTheme="minorEastAsia" w:hint="eastAsia"/>
          <w:lang w:eastAsia="zh-CN"/>
        </w:rPr>
        <w:t>2.</w:t>
      </w:r>
      <w:r w:rsidR="00E71AFC" w:rsidRPr="00E71AFC">
        <w:rPr>
          <w:rFonts w:asciiTheme="minorEastAsia" w:eastAsiaTheme="minorEastAsia" w:hAnsiTheme="minorEastAsia" w:hint="eastAsia"/>
          <w:lang w:eastAsia="zh-CN"/>
        </w:rPr>
        <w:t>项目</w:t>
      </w:r>
      <w:r w:rsidR="00DD56C2" w:rsidRPr="00E71AFC">
        <w:rPr>
          <w:rFonts w:asciiTheme="minorEastAsia" w:eastAsiaTheme="minorEastAsia" w:hAnsiTheme="minorEastAsia"/>
          <w:lang w:eastAsia="zh-CN"/>
        </w:rPr>
        <w:t>地点：</w:t>
      </w:r>
      <w:r w:rsidR="00706AC5" w:rsidRPr="00E71AFC">
        <w:rPr>
          <w:rFonts w:hint="eastAsia"/>
          <w:u w:val="single"/>
          <w:lang w:eastAsia="zh-CN"/>
        </w:rPr>
        <w:t>福建省漳浦县古雷半岛西侧东山湾湾口东侧</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D70A19">
      <w:pPr>
        <w:pStyle w:val="a4"/>
        <w:spacing w:before="186" w:line="44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D70A19">
      <w:pPr>
        <w:pStyle w:val="a4"/>
        <w:spacing w:before="108" w:line="44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D70A19">
      <w:pPr>
        <w:pStyle w:val="a4"/>
        <w:spacing w:before="27" w:line="44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D70A19">
      <w:pPr>
        <w:pStyle w:val="a4"/>
        <w:spacing w:before="188" w:line="440" w:lineRule="exact"/>
        <w:ind w:left="598"/>
        <w:rPr>
          <w:lang w:eastAsia="zh-CN"/>
        </w:rPr>
      </w:pPr>
      <w:r>
        <w:rPr>
          <w:lang w:eastAsia="zh-CN"/>
        </w:rPr>
        <w:t>1.比选文件包括下列内容：比选公告、比选须知、项目内容、合同书格式、报价单、承诺函等。</w:t>
      </w:r>
    </w:p>
    <w:p w:rsidR="00967702" w:rsidRDefault="00DD56C2" w:rsidP="00D70A19">
      <w:pPr>
        <w:pStyle w:val="a4"/>
        <w:spacing w:before="108" w:line="44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6362ED" w:rsidP="00D70A19">
      <w:pPr>
        <w:pStyle w:val="a4"/>
        <w:spacing w:before="26" w:line="440" w:lineRule="exact"/>
        <w:ind w:firstLineChars="250" w:firstLine="600"/>
        <w:rPr>
          <w:lang w:eastAsia="zh-CN"/>
        </w:rPr>
      </w:pPr>
      <w:r>
        <w:rPr>
          <w:rFonts w:hint="eastAsia"/>
          <w:lang w:eastAsia="zh-CN"/>
        </w:rPr>
        <w:t>4</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D70A19">
      <w:pPr>
        <w:pStyle w:val="a4"/>
        <w:spacing w:before="105" w:line="44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lang w:eastAsia="zh-CN"/>
        </w:rPr>
        <w:t>3</w:t>
      </w:r>
      <w:r>
        <w:rPr>
          <w:spacing w:val="-13"/>
          <w:lang w:eastAsia="zh-CN"/>
        </w:rPr>
        <w:t>日内向比选人提出。参选人若对比选文件有任何疑问，应在参选截止时间前</w:t>
      </w:r>
      <w:r w:rsidR="001E1861">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w:t>
      </w:r>
      <w:r>
        <w:rPr>
          <w:spacing w:val="-10"/>
          <w:lang w:eastAsia="zh-CN"/>
        </w:rPr>
        <w:lastRenderedPageBreak/>
        <w:t>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DB48BE">
      <w:pPr>
        <w:spacing w:line="50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3E0A36">
        <w:rPr>
          <w:rFonts w:hint="eastAsia"/>
          <w:spacing w:val="-2"/>
          <w:sz w:val="24"/>
          <w:szCs w:val="24"/>
          <w:lang w:eastAsia="zh-CN"/>
        </w:rPr>
        <w:t>。</w:t>
      </w:r>
    </w:p>
    <w:p w:rsidR="00CA0569" w:rsidRDefault="00CA0569" w:rsidP="00DB48BE">
      <w:pPr>
        <w:spacing w:line="500" w:lineRule="exact"/>
        <w:ind w:firstLineChars="200" w:firstLine="480"/>
        <w:rPr>
          <w:sz w:val="24"/>
          <w:szCs w:val="24"/>
          <w:lang w:eastAsia="zh-CN"/>
        </w:rPr>
      </w:pPr>
      <w:r>
        <w:rPr>
          <w:rFonts w:hint="eastAsia"/>
          <w:sz w:val="24"/>
          <w:szCs w:val="24"/>
          <w:lang w:eastAsia="zh-CN"/>
        </w:rPr>
        <w:t>2.</w:t>
      </w:r>
      <w:r w:rsidR="003E0A36">
        <w:rPr>
          <w:rFonts w:hint="eastAsia"/>
          <w:sz w:val="24"/>
          <w:szCs w:val="24"/>
          <w:lang w:eastAsia="zh-CN"/>
        </w:rPr>
        <w:t>参加本次比选活动之前的三年内，在经营活动中无重大违法记录。</w:t>
      </w:r>
    </w:p>
    <w:p w:rsidR="003E0A36" w:rsidRPr="003E0A36" w:rsidRDefault="003E0A36" w:rsidP="00DB48BE">
      <w:pPr>
        <w:pStyle w:val="1"/>
        <w:spacing w:line="500" w:lineRule="exact"/>
        <w:rPr>
          <w:sz w:val="24"/>
          <w:szCs w:val="24"/>
        </w:rPr>
      </w:pPr>
      <w:r w:rsidRPr="003E0A36">
        <w:rPr>
          <w:rFonts w:hint="eastAsia"/>
          <w:sz w:val="24"/>
          <w:szCs w:val="24"/>
        </w:rPr>
        <w:t xml:space="preserve">   </w:t>
      </w:r>
      <w:r>
        <w:rPr>
          <w:rFonts w:hint="eastAsia"/>
          <w:sz w:val="24"/>
          <w:szCs w:val="24"/>
        </w:rPr>
        <w:t xml:space="preserve"> </w:t>
      </w:r>
      <w:r w:rsidRPr="003E0A36">
        <w:rPr>
          <w:rFonts w:hint="eastAsia"/>
          <w:sz w:val="24"/>
          <w:szCs w:val="24"/>
        </w:rPr>
        <w:t>3</w:t>
      </w:r>
      <w:r>
        <w:rPr>
          <w:rFonts w:hint="eastAsia"/>
          <w:sz w:val="24"/>
          <w:szCs w:val="24"/>
        </w:rPr>
        <w:t>.</w:t>
      </w:r>
      <w:r w:rsidR="005A73A1" w:rsidRPr="002A64A9">
        <w:rPr>
          <w:rFonts w:asciiTheme="minorEastAsia" w:eastAsiaTheme="minorEastAsia" w:hAnsiTheme="minorEastAsia"/>
          <w:sz w:val="24"/>
        </w:rPr>
        <w:t>具有海洋测绘</w:t>
      </w:r>
      <w:r w:rsidR="005A73A1" w:rsidRPr="002A64A9">
        <w:rPr>
          <w:rFonts w:asciiTheme="minorEastAsia" w:eastAsiaTheme="minorEastAsia" w:hAnsiTheme="minorEastAsia" w:hint="eastAsia"/>
          <w:sz w:val="24"/>
        </w:rPr>
        <w:t>、海域使用测量</w:t>
      </w:r>
      <w:r w:rsidR="005A73A1" w:rsidRPr="002A64A9">
        <w:rPr>
          <w:rFonts w:asciiTheme="minorEastAsia" w:eastAsiaTheme="minorEastAsia" w:hAnsiTheme="minorEastAsia"/>
          <w:sz w:val="24"/>
        </w:rPr>
        <w:t>或海籍测量</w:t>
      </w:r>
      <w:r w:rsidR="005A73A1" w:rsidRPr="002A64A9">
        <w:rPr>
          <w:rFonts w:asciiTheme="minorEastAsia" w:eastAsiaTheme="minorEastAsia" w:hAnsiTheme="minorEastAsia" w:hint="eastAsia"/>
          <w:sz w:val="24"/>
        </w:rPr>
        <w:t>乙级（含）以上</w:t>
      </w:r>
      <w:r w:rsidR="005A73A1" w:rsidRPr="002A64A9">
        <w:rPr>
          <w:rFonts w:asciiTheme="minorEastAsia" w:eastAsiaTheme="minorEastAsia" w:hAnsiTheme="minorEastAsia"/>
          <w:sz w:val="24"/>
        </w:rPr>
        <w:t>资质</w:t>
      </w:r>
      <w:r w:rsidR="005A73A1">
        <w:rPr>
          <w:rFonts w:asciiTheme="minorEastAsia" w:eastAsiaTheme="minorEastAsia" w:hAnsiTheme="minorEastAsia" w:hint="eastAsia"/>
          <w:sz w:val="24"/>
        </w:rPr>
        <w:t>。</w:t>
      </w:r>
    </w:p>
    <w:p w:rsidR="00CA0569" w:rsidRPr="008D1C14" w:rsidRDefault="003E0A36" w:rsidP="00DB48BE">
      <w:pPr>
        <w:spacing w:line="50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4</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DB48BE" w:rsidRDefault="00CA0569" w:rsidP="001E1861">
      <w:pPr>
        <w:pStyle w:val="2"/>
        <w:tabs>
          <w:tab w:val="left" w:pos="6879"/>
        </w:tabs>
        <w:spacing w:before="107" w:line="440" w:lineRule="exact"/>
        <w:ind w:left="118" w:right="106" w:firstLine="480"/>
        <w:rPr>
          <w:lang w:eastAsia="zh-CN"/>
        </w:rPr>
      </w:pPr>
      <w:r w:rsidRPr="008004B4">
        <w:rPr>
          <w:b w:val="0"/>
          <w:lang w:eastAsia="zh-CN"/>
        </w:rPr>
        <w:t>1.参选文件递交的截止时间：</w:t>
      </w:r>
      <w:r w:rsidRPr="00DB48BE">
        <w:rPr>
          <w:rFonts w:hint="eastAsia"/>
          <w:lang w:eastAsia="zh-CN"/>
        </w:rPr>
        <w:t>2019年</w:t>
      </w:r>
      <w:r w:rsidR="00FD0CBE" w:rsidRPr="00DB48BE">
        <w:rPr>
          <w:rFonts w:hint="eastAsia"/>
          <w:lang w:eastAsia="zh-CN"/>
        </w:rPr>
        <w:t>1</w:t>
      </w:r>
      <w:r w:rsidR="002A64A9">
        <w:rPr>
          <w:rFonts w:hint="eastAsia"/>
          <w:lang w:eastAsia="zh-CN"/>
        </w:rPr>
        <w:t>1</w:t>
      </w:r>
      <w:r w:rsidRPr="00DB48BE">
        <w:rPr>
          <w:rFonts w:hint="eastAsia"/>
          <w:lang w:eastAsia="zh-CN"/>
        </w:rPr>
        <w:t>月</w:t>
      </w:r>
      <w:r w:rsidR="00605D90">
        <w:rPr>
          <w:rFonts w:hint="eastAsia"/>
          <w:lang w:eastAsia="zh-CN"/>
        </w:rPr>
        <w:t>22</w:t>
      </w:r>
      <w:r w:rsidRPr="00DB48BE">
        <w:rPr>
          <w:rFonts w:hint="eastAsia"/>
          <w:lang w:eastAsia="zh-CN"/>
        </w:rPr>
        <w:t>日下午</w:t>
      </w:r>
      <w:r w:rsidR="00E66723" w:rsidRPr="00DB48BE">
        <w:rPr>
          <w:rFonts w:hint="eastAsia"/>
          <w:lang w:eastAsia="zh-CN"/>
        </w:rPr>
        <w:t>17</w:t>
      </w:r>
      <w:r w:rsidRPr="00DB48BE">
        <w:rPr>
          <w:rFonts w:hint="eastAsia"/>
          <w:lang w:eastAsia="zh-CN"/>
        </w:rPr>
        <w:t>时</w:t>
      </w:r>
      <w:r w:rsidR="00E66723" w:rsidRPr="00DB48BE">
        <w:rPr>
          <w:rFonts w:hint="eastAsia"/>
          <w:lang w:eastAsia="zh-CN"/>
        </w:rPr>
        <w:t>30</w:t>
      </w:r>
      <w:r w:rsidRPr="00DB48BE">
        <w:rPr>
          <w:rFonts w:hint="eastAsia"/>
          <w:lang w:eastAsia="zh-CN"/>
        </w:rPr>
        <w:t>分。</w:t>
      </w:r>
    </w:p>
    <w:p w:rsidR="008004B4" w:rsidRPr="008004B4" w:rsidRDefault="00D16A0A" w:rsidP="001E1861">
      <w:pPr>
        <w:pStyle w:val="2"/>
        <w:tabs>
          <w:tab w:val="left" w:pos="6879"/>
        </w:tabs>
        <w:spacing w:before="107" w:line="440" w:lineRule="exact"/>
        <w:ind w:leftChars="272" w:left="3538" w:right="106" w:hangingChars="1225" w:hanging="2940"/>
        <w:rPr>
          <w:spacing w:val="-57"/>
          <w:lang w:eastAsia="zh-CN"/>
        </w:rPr>
      </w:pPr>
      <w:r w:rsidRPr="008004B4">
        <w:rPr>
          <w:b w:val="0"/>
          <w:lang w:eastAsia="zh-CN"/>
        </w:rPr>
        <w:t>2.</w:t>
      </w:r>
      <w:r w:rsidR="008004B4" w:rsidRPr="008004B4">
        <w:rPr>
          <w:spacing w:val="4"/>
          <w:lang w:eastAsia="zh-CN"/>
        </w:rPr>
        <w:t>交</w:t>
      </w:r>
      <w:r w:rsidR="008004B4" w:rsidRPr="008004B4">
        <w:rPr>
          <w:lang w:eastAsia="zh-CN"/>
        </w:rPr>
        <w:t>参</w:t>
      </w:r>
      <w:r w:rsidR="003E0A36">
        <w:rPr>
          <w:spacing w:val="4"/>
          <w:lang w:eastAsia="zh-CN"/>
        </w:rPr>
        <w:t>选文件</w:t>
      </w:r>
      <w:r w:rsidR="008004B4" w:rsidRPr="008004B4">
        <w:rPr>
          <w:spacing w:val="4"/>
          <w:lang w:eastAsia="zh-CN"/>
        </w:rPr>
        <w:t>地</w:t>
      </w:r>
      <w:r w:rsidR="008004B4" w:rsidRPr="008004B4">
        <w:rPr>
          <w:lang w:eastAsia="zh-CN"/>
        </w:rPr>
        <w:t>点</w:t>
      </w:r>
      <w:r w:rsidR="008004B4" w:rsidRPr="008004B4">
        <w:rPr>
          <w:spacing w:val="4"/>
          <w:lang w:eastAsia="zh-CN"/>
        </w:rPr>
        <w:t>：</w:t>
      </w:r>
      <w:r w:rsidR="003E0A36">
        <w:rPr>
          <w:rFonts w:hint="eastAsia"/>
          <w:spacing w:val="4"/>
          <w:lang w:eastAsia="zh-CN"/>
        </w:rPr>
        <w:t>福建省</w:t>
      </w:r>
      <w:r w:rsidR="008004B4" w:rsidRPr="008004B4">
        <w:rPr>
          <w:rFonts w:hint="eastAsia"/>
          <w:spacing w:val="4"/>
          <w:lang w:eastAsia="zh-CN"/>
        </w:rPr>
        <w:t>漳州市漳浦县杜浔镇杜昌路9号</w:t>
      </w:r>
      <w:r w:rsidR="003E0A36">
        <w:rPr>
          <w:rFonts w:hint="eastAsia"/>
          <w:spacing w:val="4"/>
          <w:lang w:eastAsia="zh-CN"/>
        </w:rPr>
        <w:t>福海创办公楼企管部</w:t>
      </w:r>
    </w:p>
    <w:p w:rsidR="008004B4" w:rsidRPr="008004B4" w:rsidRDefault="00DB48BE" w:rsidP="00DB48BE">
      <w:pPr>
        <w:pStyle w:val="2"/>
        <w:tabs>
          <w:tab w:val="left" w:pos="6879"/>
        </w:tabs>
        <w:spacing w:before="107" w:line="440" w:lineRule="exact"/>
        <w:ind w:leftChars="285" w:left="627" w:right="106" w:firstLineChars="98" w:firstLine="236"/>
        <w:rPr>
          <w:spacing w:val="-56"/>
          <w:lang w:eastAsia="zh-CN"/>
        </w:rPr>
      </w:pPr>
      <w:r>
        <w:rPr>
          <w:rFonts w:hint="eastAsia"/>
          <w:lang w:eastAsia="zh-CN"/>
        </w:rPr>
        <w:t>收</w:t>
      </w:r>
      <w:r w:rsidR="008004B4" w:rsidRPr="008004B4">
        <w:rPr>
          <w:rFonts w:hint="eastAsia"/>
          <w:lang w:eastAsia="zh-CN"/>
        </w:rPr>
        <w:t xml:space="preserve"> </w:t>
      </w:r>
      <w:r>
        <w:rPr>
          <w:rFonts w:hint="eastAsia"/>
          <w:lang w:eastAsia="zh-CN"/>
        </w:rPr>
        <w:t>件</w:t>
      </w:r>
      <w:r w:rsidR="008004B4" w:rsidRPr="008004B4">
        <w:rPr>
          <w:rFonts w:hint="eastAsia"/>
          <w:lang w:eastAsia="zh-CN"/>
        </w:rPr>
        <w:t xml:space="preserve"> </w:t>
      </w:r>
      <w:r w:rsidR="008004B4" w:rsidRPr="008004B4">
        <w:rPr>
          <w:lang w:eastAsia="zh-CN"/>
        </w:rPr>
        <w:t>人</w:t>
      </w:r>
      <w:r w:rsidR="008004B4" w:rsidRPr="008004B4">
        <w:rPr>
          <w:spacing w:val="-56"/>
          <w:lang w:eastAsia="zh-CN"/>
        </w:rPr>
        <w:t>：</w:t>
      </w:r>
      <w:r w:rsidR="008004B4" w:rsidRPr="008004B4">
        <w:rPr>
          <w:rFonts w:hint="eastAsia"/>
          <w:spacing w:val="-56"/>
          <w:lang w:eastAsia="zh-CN"/>
        </w:rPr>
        <w:t>陈玉冰</w:t>
      </w:r>
    </w:p>
    <w:p w:rsidR="008004B4" w:rsidRPr="008004B4" w:rsidRDefault="008004B4" w:rsidP="00DB48BE">
      <w:pPr>
        <w:pStyle w:val="2"/>
        <w:tabs>
          <w:tab w:val="left" w:pos="6879"/>
        </w:tabs>
        <w:spacing w:before="107" w:line="440" w:lineRule="exact"/>
        <w:ind w:leftChars="285" w:left="627" w:right="106" w:firstLineChars="98" w:firstLine="236"/>
        <w:rPr>
          <w:lang w:eastAsia="zh-CN"/>
        </w:rPr>
      </w:pPr>
      <w:r w:rsidRPr="008004B4">
        <w:rPr>
          <w:lang w:eastAsia="zh-CN"/>
        </w:rPr>
        <w:t>电</w:t>
      </w:r>
      <w:r w:rsidR="00DB48BE">
        <w:rPr>
          <w:rFonts w:hint="eastAsia"/>
          <w:lang w:eastAsia="zh-CN"/>
        </w:rPr>
        <w:t xml:space="preserve">    </w:t>
      </w:r>
      <w:r w:rsidRPr="008004B4">
        <w:rPr>
          <w:lang w:eastAsia="zh-CN"/>
        </w:rPr>
        <w:t>话</w:t>
      </w:r>
      <w:r w:rsidRPr="008004B4">
        <w:rPr>
          <w:spacing w:val="-4"/>
          <w:lang w:eastAsia="zh-CN"/>
        </w:rPr>
        <w:t>：</w:t>
      </w:r>
      <w:r w:rsidRPr="008004B4">
        <w:rPr>
          <w:rFonts w:hint="eastAsia"/>
          <w:spacing w:val="-4"/>
          <w:lang w:eastAsia="zh-CN"/>
        </w:rPr>
        <w:t xml:space="preserve">0596-6311839 </w:t>
      </w:r>
    </w:p>
    <w:p w:rsidR="008004B4" w:rsidRDefault="008004B4" w:rsidP="001E1861">
      <w:pPr>
        <w:spacing w:line="440" w:lineRule="exact"/>
        <w:ind w:leftChars="272" w:left="598" w:firstLineChars="98" w:firstLine="236"/>
        <w:rPr>
          <w:b/>
          <w:sz w:val="24"/>
          <w:lang w:eastAsia="zh-CN"/>
        </w:rPr>
      </w:pPr>
      <w:r w:rsidRPr="008004B4">
        <w:rPr>
          <w:b/>
          <w:sz w:val="24"/>
          <w:lang w:eastAsia="zh-CN"/>
        </w:rPr>
        <w:t>注：请使用顺丰快递或中国邮政 EMS 快递，其他快递不能保证送达目的地</w:t>
      </w:r>
      <w:r>
        <w:rPr>
          <w:b/>
          <w:sz w:val="24"/>
          <w:lang w:eastAsia="zh-CN"/>
        </w:rPr>
        <w:t>。</w:t>
      </w:r>
    </w:p>
    <w:p w:rsidR="00CA0569" w:rsidRDefault="00CA0569" w:rsidP="001E1861">
      <w:pPr>
        <w:pStyle w:val="a4"/>
        <w:spacing w:before="108" w:line="440" w:lineRule="exact"/>
        <w:ind w:left="598"/>
        <w:rPr>
          <w:lang w:eastAsia="zh-CN"/>
        </w:rPr>
      </w:pPr>
      <w:r>
        <w:rPr>
          <w:lang w:eastAsia="zh-CN"/>
        </w:rPr>
        <w:t>3.只允许参选人有一个参选方案，否则将被视为无效参选。</w:t>
      </w:r>
    </w:p>
    <w:p w:rsidR="00CA0569" w:rsidRDefault="00CA0569" w:rsidP="001E1861">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217922">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E80A70">
      <w:pPr>
        <w:spacing w:line="52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E80A70">
      <w:pPr>
        <w:tabs>
          <w:tab w:val="left" w:pos="567"/>
        </w:tabs>
        <w:spacing w:line="52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8004B4" w:rsidRPr="00E80A70" w:rsidRDefault="00E80A70" w:rsidP="00E80A70">
      <w:pPr>
        <w:pStyle w:val="1"/>
        <w:spacing w:line="520" w:lineRule="exact"/>
        <w:rPr>
          <w:sz w:val="24"/>
          <w:szCs w:val="24"/>
        </w:rPr>
      </w:pPr>
      <w:r>
        <w:rPr>
          <w:rFonts w:hint="eastAsia"/>
        </w:rPr>
        <w:t xml:space="preserve">  </w:t>
      </w:r>
      <w:r w:rsidRPr="00E80A70">
        <w:rPr>
          <w:rFonts w:hint="eastAsia"/>
          <w:sz w:val="24"/>
          <w:szCs w:val="24"/>
        </w:rPr>
        <w:t xml:space="preserve">  </w:t>
      </w:r>
      <w:r w:rsidR="005A73A1">
        <w:rPr>
          <w:rFonts w:hint="eastAsia"/>
          <w:sz w:val="24"/>
          <w:szCs w:val="24"/>
        </w:rPr>
        <w:t xml:space="preserve"> </w:t>
      </w:r>
      <w:r w:rsidR="008004B4" w:rsidRPr="00E80A70">
        <w:rPr>
          <w:rFonts w:hint="eastAsia"/>
          <w:sz w:val="24"/>
          <w:szCs w:val="24"/>
        </w:rPr>
        <w:t>3.</w:t>
      </w:r>
      <w:r w:rsidR="005A73A1">
        <w:rPr>
          <w:rFonts w:hint="eastAsia"/>
          <w:sz w:val="24"/>
          <w:szCs w:val="24"/>
        </w:rPr>
        <w:t>提供</w:t>
      </w:r>
      <w:r w:rsidR="002A64A9" w:rsidRPr="002A64A9">
        <w:rPr>
          <w:rFonts w:asciiTheme="minorEastAsia" w:eastAsiaTheme="minorEastAsia" w:hAnsiTheme="minorEastAsia"/>
          <w:sz w:val="24"/>
        </w:rPr>
        <w:t>海洋测绘</w:t>
      </w:r>
      <w:r w:rsidR="002A64A9" w:rsidRPr="002A64A9">
        <w:rPr>
          <w:rFonts w:asciiTheme="minorEastAsia" w:eastAsiaTheme="minorEastAsia" w:hAnsiTheme="minorEastAsia" w:hint="eastAsia"/>
          <w:sz w:val="24"/>
        </w:rPr>
        <w:t>、海域使用测量</w:t>
      </w:r>
      <w:r w:rsidR="002A64A9" w:rsidRPr="002A64A9">
        <w:rPr>
          <w:rFonts w:asciiTheme="minorEastAsia" w:eastAsiaTheme="minorEastAsia" w:hAnsiTheme="minorEastAsia"/>
          <w:sz w:val="24"/>
        </w:rPr>
        <w:t>或海籍测量</w:t>
      </w:r>
      <w:r w:rsidR="002A64A9" w:rsidRPr="002A64A9">
        <w:rPr>
          <w:rFonts w:asciiTheme="minorEastAsia" w:eastAsiaTheme="minorEastAsia" w:hAnsiTheme="minorEastAsia" w:hint="eastAsia"/>
          <w:sz w:val="24"/>
        </w:rPr>
        <w:t>乙级（含）以上</w:t>
      </w:r>
      <w:r w:rsidR="002A64A9" w:rsidRPr="002A64A9">
        <w:rPr>
          <w:rFonts w:asciiTheme="minorEastAsia" w:eastAsiaTheme="minorEastAsia" w:hAnsiTheme="minorEastAsia"/>
          <w:sz w:val="24"/>
        </w:rPr>
        <w:t>资质</w:t>
      </w:r>
      <w:r w:rsidR="002A64A9">
        <w:rPr>
          <w:rFonts w:asciiTheme="minorEastAsia" w:eastAsiaTheme="minorEastAsia" w:hAnsiTheme="minorEastAsia" w:hint="eastAsia"/>
          <w:sz w:val="24"/>
        </w:rPr>
        <w:t>资料。</w:t>
      </w:r>
    </w:p>
    <w:p w:rsidR="00CA0569" w:rsidRPr="00441967" w:rsidRDefault="00CA0569" w:rsidP="00E80A70">
      <w:pPr>
        <w:spacing w:line="52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5A73A1" w:rsidRDefault="00BD1816" w:rsidP="00BD1816">
      <w:pPr>
        <w:pStyle w:val="a8"/>
        <w:numPr>
          <w:ilvl w:val="0"/>
          <w:numId w:val="6"/>
        </w:numPr>
        <w:spacing w:before="15" w:line="520" w:lineRule="exact"/>
        <w:rPr>
          <w:rFonts w:asciiTheme="minorEastAsia" w:eastAsiaTheme="minorEastAsia" w:hAnsiTheme="minorEastAsia"/>
          <w:w w:val="95"/>
          <w:sz w:val="28"/>
          <w:szCs w:val="28"/>
          <w:lang w:eastAsia="zh-CN"/>
        </w:rPr>
      </w:pPr>
      <w:r w:rsidRPr="005A73A1">
        <w:rPr>
          <w:rFonts w:asciiTheme="minorEastAsia" w:eastAsiaTheme="minorEastAsia" w:hAnsiTheme="minorEastAsia"/>
          <w:w w:val="95"/>
          <w:sz w:val="28"/>
          <w:szCs w:val="28"/>
          <w:lang w:eastAsia="zh-CN"/>
        </w:rPr>
        <w:t>规则</w:t>
      </w:r>
    </w:p>
    <w:p w:rsidR="00FD0CBE" w:rsidRPr="00DB48BE" w:rsidRDefault="00CA0569" w:rsidP="00735CF9">
      <w:pPr>
        <w:spacing w:line="520" w:lineRule="exact"/>
        <w:ind w:leftChars="110" w:left="242" w:firstLineChars="50" w:firstLine="1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00DB48BE">
        <w:rPr>
          <w:rFonts w:asciiTheme="minorEastAsia" w:eastAsiaTheme="minorEastAsia" w:hAnsiTheme="minorEastAsia" w:hint="eastAsia"/>
          <w:sz w:val="24"/>
          <w:szCs w:val="24"/>
          <w:lang w:eastAsia="zh-CN"/>
        </w:rPr>
        <w:t>项目名称</w:t>
      </w:r>
      <w:r w:rsidRPr="00BD1816">
        <w:rPr>
          <w:rFonts w:asciiTheme="minorEastAsia" w:eastAsiaTheme="minorEastAsia" w:hAnsiTheme="minorEastAsia" w:hint="eastAsia"/>
          <w:sz w:val="24"/>
          <w:szCs w:val="24"/>
          <w:lang w:eastAsia="zh-CN"/>
        </w:rPr>
        <w:t>：</w:t>
      </w:r>
      <w:r w:rsidR="00D70A19" w:rsidRPr="00991006">
        <w:rPr>
          <w:rFonts w:hint="eastAsia"/>
          <w:bCs/>
          <w:sz w:val="24"/>
          <w:szCs w:val="24"/>
          <w:lang w:eastAsia="zh-CN"/>
        </w:rPr>
        <w:t>古雷南8#泊位工程岸线定位</w:t>
      </w:r>
      <w:r w:rsidR="00D70A19" w:rsidRPr="00991006">
        <w:rPr>
          <w:rFonts w:asciiTheme="minorEastAsia" w:eastAsiaTheme="minorEastAsia" w:hAnsiTheme="minorEastAsia" w:hint="eastAsia"/>
          <w:bCs/>
          <w:sz w:val="24"/>
          <w:szCs w:val="24"/>
          <w:lang w:eastAsia="zh-CN"/>
        </w:rPr>
        <w:t>海籍调查</w:t>
      </w:r>
      <w:r w:rsidR="00D70A19" w:rsidRPr="00991006">
        <w:rPr>
          <w:rFonts w:hint="eastAsia"/>
          <w:bCs/>
          <w:sz w:val="24"/>
          <w:szCs w:val="24"/>
          <w:lang w:eastAsia="zh-CN"/>
        </w:rPr>
        <w:t>及变形观测作业</w:t>
      </w:r>
      <w:r w:rsidR="00FD0CBE" w:rsidRPr="00DB48BE">
        <w:rPr>
          <w:rFonts w:asciiTheme="minorEastAsia" w:eastAsiaTheme="minorEastAsia" w:hAnsiTheme="minor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D70A19">
        <w:rPr>
          <w:rFonts w:asciiTheme="minorEastAsia" w:eastAsiaTheme="minorEastAsia" w:hAnsiTheme="minorEastAsia" w:hint="eastAsia"/>
          <w:sz w:val="24"/>
          <w:szCs w:val="24"/>
          <w:lang w:eastAsia="zh-CN"/>
        </w:rPr>
        <w:t>11</w:t>
      </w:r>
      <w:r w:rsidR="007F553A" w:rsidRPr="00192DBF">
        <w:rPr>
          <w:rFonts w:asciiTheme="minorEastAsia" w:eastAsiaTheme="minorEastAsia" w:hAnsiTheme="minorEastAsia"/>
          <w:sz w:val="24"/>
          <w:szCs w:val="24"/>
          <w:lang w:eastAsia="zh-CN"/>
        </w:rPr>
        <w:t>月</w:t>
      </w:r>
      <w:r w:rsidR="00605D90">
        <w:rPr>
          <w:rFonts w:asciiTheme="minorEastAsia" w:eastAsiaTheme="minorEastAsia" w:hAnsiTheme="minorEastAsia" w:hint="eastAsia"/>
          <w:sz w:val="24"/>
          <w:szCs w:val="24"/>
          <w:lang w:eastAsia="zh-CN"/>
        </w:rPr>
        <w:t>25</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DB48BE" w:rsidRDefault="00DB48BE" w:rsidP="00FD0CBE">
      <w:pPr>
        <w:pStyle w:val="10"/>
        <w:tabs>
          <w:tab w:val="left" w:pos="1632"/>
        </w:tabs>
        <w:spacing w:line="355" w:lineRule="exact"/>
        <w:ind w:left="0" w:firstLineChars="1040" w:firstLine="2923"/>
        <w:jc w:val="both"/>
        <w:rPr>
          <w:lang w:eastAsia="zh-CN"/>
        </w:rPr>
      </w:pPr>
    </w:p>
    <w:p w:rsidR="00DB48BE" w:rsidRDefault="00DB48BE" w:rsidP="00FD0CBE">
      <w:pPr>
        <w:pStyle w:val="10"/>
        <w:tabs>
          <w:tab w:val="left" w:pos="1632"/>
        </w:tabs>
        <w:spacing w:line="355" w:lineRule="exact"/>
        <w:ind w:left="0" w:firstLineChars="1040" w:firstLine="2923"/>
        <w:jc w:val="both"/>
        <w:rPr>
          <w:lang w:eastAsia="zh-CN"/>
        </w:rPr>
      </w:pPr>
    </w:p>
    <w:p w:rsidR="00DB48BE" w:rsidRDefault="00DB48BE" w:rsidP="00FD0CBE">
      <w:pPr>
        <w:pStyle w:val="10"/>
        <w:tabs>
          <w:tab w:val="left" w:pos="1632"/>
        </w:tabs>
        <w:spacing w:line="355" w:lineRule="exact"/>
        <w:ind w:left="0" w:firstLineChars="1040" w:firstLine="2923"/>
        <w:jc w:val="both"/>
        <w:rPr>
          <w:lang w:eastAsia="zh-CN"/>
        </w:rPr>
      </w:pPr>
    </w:p>
    <w:p w:rsidR="00735CF9" w:rsidRDefault="00735CF9" w:rsidP="00FD0CBE">
      <w:pPr>
        <w:pStyle w:val="10"/>
        <w:tabs>
          <w:tab w:val="left" w:pos="1632"/>
        </w:tabs>
        <w:spacing w:line="355" w:lineRule="exact"/>
        <w:ind w:left="0" w:firstLineChars="1040" w:firstLine="2923"/>
        <w:jc w:val="both"/>
        <w:rPr>
          <w:lang w:eastAsia="zh-CN"/>
        </w:rPr>
      </w:pPr>
    </w:p>
    <w:p w:rsidR="00735CF9" w:rsidRDefault="00735CF9" w:rsidP="00FD0CBE">
      <w:pPr>
        <w:pStyle w:val="10"/>
        <w:tabs>
          <w:tab w:val="left" w:pos="1632"/>
        </w:tabs>
        <w:spacing w:line="355" w:lineRule="exact"/>
        <w:ind w:left="0" w:firstLineChars="1040" w:firstLine="2923"/>
        <w:jc w:val="both"/>
        <w:rPr>
          <w:lang w:eastAsia="zh-CN"/>
        </w:rPr>
      </w:pPr>
    </w:p>
    <w:p w:rsidR="00CA0569" w:rsidRDefault="00CA0569" w:rsidP="00FD0CBE">
      <w:pPr>
        <w:pStyle w:val="10"/>
        <w:tabs>
          <w:tab w:val="left" w:pos="1632"/>
        </w:tabs>
        <w:spacing w:line="355" w:lineRule="exact"/>
        <w:ind w:left="0" w:firstLineChars="1040" w:firstLine="292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9"/>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DD174E" w:rsidRPr="005919C0" w:rsidRDefault="00DD174E" w:rsidP="00DD174E">
      <w:pPr>
        <w:pStyle w:val="a5"/>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DD174E" w:rsidRPr="005919C0" w:rsidRDefault="00DD174E" w:rsidP="00DD174E">
      <w:pPr>
        <w:pStyle w:val="a5"/>
        <w:spacing w:line="400" w:lineRule="exact"/>
        <w:rPr>
          <w:rFonts w:hAnsi="宋体"/>
          <w:lang w:eastAsia="zh-CN"/>
        </w:rPr>
      </w:pPr>
    </w:p>
    <w:p w:rsidR="00DD174E" w:rsidRPr="005919C0" w:rsidRDefault="00DD174E" w:rsidP="00DD174E">
      <w:pPr>
        <w:pStyle w:val="a5"/>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DD174E" w:rsidRDefault="00DD174E" w:rsidP="00DD174E">
      <w:pPr>
        <w:pStyle w:val="a5"/>
        <w:spacing w:line="400" w:lineRule="exact"/>
        <w:rPr>
          <w:rFonts w:hAnsi="宋体"/>
          <w:lang w:eastAsia="zh-CN"/>
        </w:rPr>
      </w:pPr>
      <w:r w:rsidRPr="005919C0">
        <w:rPr>
          <w:rFonts w:hAnsi="宋体"/>
          <w:lang w:eastAsia="zh-CN"/>
        </w:rPr>
        <w:t>住  所  地：</w:t>
      </w:r>
    </w:p>
    <w:p w:rsidR="00DD174E" w:rsidRPr="005919C0" w:rsidRDefault="00DD174E" w:rsidP="00DD174E">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项目联系人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DD174E" w:rsidRDefault="00DD174E" w:rsidP="00DD174E">
      <w:pPr>
        <w:pStyle w:val="a5"/>
        <w:spacing w:line="400" w:lineRule="exact"/>
        <w:rPr>
          <w:rFonts w:hAnsi="宋体"/>
          <w:lang w:eastAsia="zh-CN"/>
        </w:rPr>
      </w:pPr>
    </w:p>
    <w:p w:rsidR="00DD174E" w:rsidRPr="005919C0" w:rsidRDefault="00DD174E" w:rsidP="00DD174E">
      <w:pPr>
        <w:pStyle w:val="a5"/>
        <w:spacing w:line="400" w:lineRule="exact"/>
        <w:rPr>
          <w:rFonts w:hAnsi="宋体"/>
          <w:lang w:eastAsia="zh-CN"/>
        </w:rPr>
      </w:pPr>
      <w:r w:rsidRPr="005919C0">
        <w:rPr>
          <w:rFonts w:hAnsi="宋体"/>
          <w:lang w:eastAsia="zh-CN"/>
        </w:rPr>
        <w:t>受托方（乙方）</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DD174E" w:rsidRDefault="00DD174E" w:rsidP="00DD174E">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DD174E" w:rsidRDefault="00DD174E" w:rsidP="00DD174E">
      <w:pPr>
        <w:pStyle w:val="a5"/>
        <w:spacing w:line="400" w:lineRule="exact"/>
        <w:rPr>
          <w:rFonts w:hAnsi="宋体"/>
          <w:lang w:eastAsia="zh-CN"/>
        </w:rPr>
      </w:pPr>
      <w:r>
        <w:rPr>
          <w:rFonts w:hAnsi="宋体" w:hint="eastAsia"/>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lastRenderedPageBreak/>
        <w:t>提供工作条件：</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其他：</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甲方提供上述协作事项的时间及方式：</w:t>
      </w:r>
      <w:r w:rsidRPr="00A614B6">
        <w:rPr>
          <w:rFonts w:hAnsi="宋体" w:hint="eastAsia"/>
          <w:u w:val="single"/>
          <w:lang w:eastAsia="zh-CN"/>
        </w:rPr>
        <w:t xml:space="preserve">                                              </w:t>
      </w:r>
    </w:p>
    <w:p w:rsidR="00DD174E" w:rsidRPr="005919C0" w:rsidRDefault="00DD174E" w:rsidP="002641E5">
      <w:pPr>
        <w:pStyle w:val="a5"/>
        <w:spacing w:line="400" w:lineRule="exact"/>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386BDC" w:rsidRPr="002641E5" w:rsidRDefault="00DD174E" w:rsidP="00386BDC">
      <w:pPr>
        <w:pStyle w:val="a5"/>
        <w:spacing w:line="400" w:lineRule="exact"/>
        <w:rPr>
          <w:rFonts w:hAnsi="宋体"/>
          <w:lang w:eastAsia="zh-CN"/>
        </w:rPr>
      </w:pPr>
      <w:r w:rsidRPr="005919C0">
        <w:rPr>
          <w:rFonts w:hAnsi="宋体"/>
          <w:lang w:eastAsia="zh-CN"/>
        </w:rPr>
        <w:t xml:space="preserve"> </w:t>
      </w:r>
      <w:r w:rsidR="00386BDC" w:rsidRPr="00ED5CC2">
        <w:rPr>
          <w:rFonts w:asciiTheme="minorEastAsia" w:eastAsiaTheme="minorEastAsia" w:hAnsiTheme="minorEastAsia" w:hint="eastAsia"/>
          <w:sz w:val="24"/>
          <w:szCs w:val="24"/>
          <w:lang w:eastAsia="zh-CN"/>
        </w:rPr>
        <w:t>具体支付方式和时间分配如下：</w:t>
      </w:r>
    </w:p>
    <w:p w:rsidR="00386BDC" w:rsidRPr="007B0D67" w:rsidRDefault="00386BDC" w:rsidP="003D0F35">
      <w:pPr>
        <w:pStyle w:val="a5"/>
        <w:spacing w:line="400" w:lineRule="exact"/>
        <w:ind w:leftChars="55" w:left="498" w:hangingChars="157" w:hanging="377"/>
        <w:rPr>
          <w:rFonts w:asciiTheme="minorEastAsia" w:eastAsiaTheme="minorEastAsia" w:hAnsiTheme="minorEastAsia"/>
          <w:sz w:val="24"/>
          <w:szCs w:val="24"/>
          <w:highlight w:val="yellow"/>
          <w:lang w:eastAsia="zh-CN"/>
        </w:rPr>
      </w:pPr>
      <w:r w:rsidRPr="007B0D67">
        <w:rPr>
          <w:rFonts w:asciiTheme="minorEastAsia" w:eastAsiaTheme="minorEastAsia" w:hAnsiTheme="minorEastAsia" w:hint="eastAsia"/>
          <w:sz w:val="24"/>
          <w:szCs w:val="24"/>
          <w:highlight w:val="yellow"/>
          <w:lang w:eastAsia="zh-CN"/>
        </w:rPr>
        <w:t>(1)</w:t>
      </w:r>
      <w:r w:rsidR="003D0F35" w:rsidRPr="007B0D67">
        <w:rPr>
          <w:rFonts w:asciiTheme="minorEastAsia" w:eastAsiaTheme="minorEastAsia" w:hAnsiTheme="minorEastAsia" w:hint="eastAsia"/>
          <w:sz w:val="24"/>
          <w:szCs w:val="24"/>
          <w:highlight w:val="yellow"/>
          <w:lang w:eastAsia="zh-CN"/>
        </w:rPr>
        <w:t>海籍调查</w:t>
      </w:r>
      <w:r w:rsidR="009F1D88">
        <w:rPr>
          <w:rFonts w:asciiTheme="minorEastAsia" w:eastAsiaTheme="minorEastAsia" w:hAnsiTheme="minorEastAsia" w:hint="eastAsia"/>
          <w:sz w:val="24"/>
          <w:szCs w:val="24"/>
          <w:highlight w:val="yellow"/>
          <w:lang w:eastAsia="zh-CN"/>
        </w:rPr>
        <w:t>项目</w:t>
      </w:r>
      <w:r w:rsidRPr="007B0D67">
        <w:rPr>
          <w:rFonts w:asciiTheme="minorEastAsia" w:eastAsiaTheme="minorEastAsia" w:hAnsiTheme="minorEastAsia" w:hint="eastAsia"/>
          <w:sz w:val="24"/>
          <w:szCs w:val="24"/>
          <w:highlight w:val="yellow"/>
          <w:lang w:eastAsia="zh-CN"/>
        </w:rPr>
        <w:t>乙方按照合同约定提供</w:t>
      </w:r>
      <w:r w:rsidRPr="007B0D67">
        <w:rPr>
          <w:rFonts w:asciiTheme="minorEastAsia" w:eastAsiaTheme="minorEastAsia" w:hAnsiTheme="minorEastAsia"/>
          <w:sz w:val="24"/>
          <w:szCs w:val="24"/>
          <w:highlight w:val="yellow"/>
          <w:lang w:eastAsia="zh-CN"/>
        </w:rPr>
        <w:t>完整</w:t>
      </w:r>
      <w:r w:rsidRPr="007B0D67">
        <w:rPr>
          <w:rFonts w:asciiTheme="minorEastAsia" w:eastAsiaTheme="minorEastAsia" w:hAnsiTheme="minorEastAsia" w:hint="eastAsia"/>
          <w:sz w:val="24"/>
          <w:szCs w:val="24"/>
          <w:highlight w:val="yellow"/>
          <w:lang w:eastAsia="zh-CN"/>
        </w:rPr>
        <w:t>的服务</w:t>
      </w:r>
      <w:r w:rsidR="003D0F35" w:rsidRPr="007B0D67">
        <w:rPr>
          <w:rFonts w:asciiTheme="minorEastAsia" w:eastAsiaTheme="minorEastAsia" w:hAnsiTheme="minorEastAsia" w:hint="eastAsia"/>
          <w:sz w:val="24"/>
          <w:szCs w:val="24"/>
          <w:highlight w:val="yellow"/>
          <w:lang w:eastAsia="zh-CN"/>
        </w:rPr>
        <w:t>报告后，并经甲方认</w:t>
      </w:r>
      <w:r w:rsidRPr="007B0D67">
        <w:rPr>
          <w:rFonts w:asciiTheme="minorEastAsia" w:eastAsiaTheme="minorEastAsia" w:hAnsiTheme="minorEastAsia" w:hint="eastAsia"/>
          <w:sz w:val="24"/>
          <w:szCs w:val="24"/>
          <w:highlight w:val="yellow"/>
          <w:lang w:eastAsia="zh-CN"/>
        </w:rPr>
        <w:t>可</w:t>
      </w:r>
      <w:r w:rsidR="003D0F35" w:rsidRPr="007B0D67">
        <w:rPr>
          <w:rFonts w:asciiTheme="minorEastAsia" w:eastAsiaTheme="minorEastAsia" w:hAnsiTheme="minorEastAsia" w:hint="eastAsia"/>
          <w:sz w:val="24"/>
          <w:szCs w:val="24"/>
          <w:highlight w:val="yellow"/>
          <w:lang w:eastAsia="zh-CN"/>
        </w:rPr>
        <w:t>通过</w:t>
      </w:r>
      <w:r w:rsidRPr="007B0D67">
        <w:rPr>
          <w:rFonts w:asciiTheme="minorEastAsia" w:eastAsiaTheme="minorEastAsia" w:hAnsiTheme="minorEastAsia" w:hint="eastAsia"/>
          <w:sz w:val="24"/>
          <w:szCs w:val="24"/>
          <w:highlight w:val="yellow"/>
          <w:lang w:eastAsia="zh-CN"/>
        </w:rPr>
        <w:t>后</w:t>
      </w:r>
      <w:r w:rsidRPr="007B0D67">
        <w:rPr>
          <w:rFonts w:asciiTheme="minorEastAsia" w:eastAsiaTheme="minorEastAsia" w:hAnsiTheme="minorEastAsia" w:hint="eastAsia"/>
          <w:sz w:val="24"/>
          <w:szCs w:val="24"/>
          <w:highlight w:val="yellow"/>
          <w:u w:val="single"/>
          <w:lang w:eastAsia="zh-CN"/>
        </w:rPr>
        <w:t xml:space="preserve"> </w:t>
      </w:r>
      <w:r w:rsidR="003D0F35" w:rsidRPr="007B0D67">
        <w:rPr>
          <w:rFonts w:asciiTheme="minorEastAsia" w:eastAsiaTheme="minorEastAsia" w:hAnsiTheme="minorEastAsia" w:hint="eastAsia"/>
          <w:sz w:val="24"/>
          <w:szCs w:val="24"/>
          <w:highlight w:val="yellow"/>
          <w:u w:val="single"/>
          <w:lang w:eastAsia="zh-CN"/>
        </w:rPr>
        <w:t>2</w:t>
      </w:r>
      <w:r w:rsidRPr="007B0D67">
        <w:rPr>
          <w:rFonts w:asciiTheme="minorEastAsia" w:eastAsiaTheme="minorEastAsia" w:hAnsiTheme="minorEastAsia" w:hint="eastAsia"/>
          <w:sz w:val="24"/>
          <w:szCs w:val="24"/>
          <w:highlight w:val="yellow"/>
          <w:u w:val="single"/>
          <w:lang w:eastAsia="zh-CN"/>
        </w:rPr>
        <w:t xml:space="preserve">0 </w:t>
      </w:r>
      <w:r w:rsidRPr="007B0D67">
        <w:rPr>
          <w:rFonts w:asciiTheme="minorEastAsia" w:eastAsiaTheme="minorEastAsia" w:hAnsiTheme="minorEastAsia" w:hint="eastAsia"/>
          <w:sz w:val="24"/>
          <w:szCs w:val="24"/>
          <w:highlight w:val="yellow"/>
          <w:lang w:eastAsia="zh-CN"/>
        </w:rPr>
        <w:t>个工作日内，甲方支付</w:t>
      </w:r>
      <w:r w:rsidRPr="007B0D67">
        <w:rPr>
          <w:rFonts w:asciiTheme="minorEastAsia" w:eastAsiaTheme="minorEastAsia" w:hAnsiTheme="minorEastAsia" w:hint="eastAsia"/>
          <w:sz w:val="24"/>
          <w:szCs w:val="24"/>
          <w:highlight w:val="yellow"/>
          <w:u w:val="single"/>
          <w:lang w:eastAsia="zh-CN"/>
        </w:rPr>
        <w:t>100</w:t>
      </w:r>
      <w:r w:rsidRPr="007B0D67">
        <w:rPr>
          <w:rFonts w:asciiTheme="minorEastAsia" w:eastAsiaTheme="minorEastAsia" w:hAnsiTheme="minorEastAsia" w:hint="eastAsia"/>
          <w:sz w:val="24"/>
          <w:szCs w:val="24"/>
          <w:highlight w:val="yellow"/>
          <w:lang w:eastAsia="zh-CN"/>
        </w:rPr>
        <w:t>%</w:t>
      </w:r>
      <w:r w:rsidR="003D0F35" w:rsidRPr="007B0D67">
        <w:rPr>
          <w:rFonts w:asciiTheme="minorEastAsia" w:eastAsiaTheme="minorEastAsia" w:hAnsiTheme="minorEastAsia" w:hint="eastAsia"/>
          <w:sz w:val="24"/>
          <w:szCs w:val="24"/>
          <w:highlight w:val="yellow"/>
          <w:lang w:eastAsia="zh-CN"/>
        </w:rPr>
        <w:t>验收款</w:t>
      </w:r>
      <w:r w:rsidRPr="007B0D67">
        <w:rPr>
          <w:rFonts w:asciiTheme="minorEastAsia" w:eastAsiaTheme="minorEastAsia" w:hAnsiTheme="minorEastAsia" w:hint="eastAsia"/>
          <w:sz w:val="24"/>
          <w:szCs w:val="24"/>
          <w:highlight w:val="yellow"/>
          <w:lang w:eastAsia="zh-CN"/>
        </w:rPr>
        <w:t>，即人民币</w:t>
      </w:r>
      <w:r w:rsidR="003D0F35" w:rsidRPr="007B0D67">
        <w:rPr>
          <w:rFonts w:asciiTheme="minorEastAsia" w:eastAsiaTheme="minorEastAsia" w:hAnsiTheme="minorEastAsia" w:hint="eastAsia"/>
          <w:sz w:val="24"/>
          <w:szCs w:val="24"/>
          <w:highlight w:val="yellow"/>
          <w:u w:val="single"/>
          <w:lang w:eastAsia="zh-CN"/>
        </w:rPr>
        <w:t xml:space="preserve">     </w:t>
      </w:r>
      <w:r w:rsidRPr="007B0D67">
        <w:rPr>
          <w:rFonts w:asciiTheme="minorEastAsia" w:eastAsiaTheme="minorEastAsia" w:hAnsiTheme="minorEastAsia" w:hint="eastAsia"/>
          <w:sz w:val="24"/>
          <w:szCs w:val="24"/>
          <w:highlight w:val="yellow"/>
          <w:u w:val="single"/>
          <w:lang w:eastAsia="zh-CN"/>
        </w:rPr>
        <w:t>元整</w:t>
      </w:r>
      <w:r w:rsidRPr="007B0D67">
        <w:rPr>
          <w:rFonts w:asciiTheme="minorEastAsia" w:eastAsiaTheme="minorEastAsia" w:hAnsiTheme="minorEastAsia" w:hint="eastAsia"/>
          <w:sz w:val="24"/>
          <w:szCs w:val="24"/>
          <w:highlight w:val="yellow"/>
          <w:lang w:eastAsia="zh-CN"/>
        </w:rPr>
        <w:t>（￥</w:t>
      </w:r>
      <w:r w:rsidR="003D0F35" w:rsidRPr="007B0D67">
        <w:rPr>
          <w:rFonts w:asciiTheme="minorEastAsia" w:eastAsiaTheme="minorEastAsia" w:hAnsiTheme="minorEastAsia" w:hint="eastAsia"/>
          <w:sz w:val="24"/>
          <w:szCs w:val="24"/>
          <w:highlight w:val="yellow"/>
          <w:u w:val="single"/>
          <w:lang w:eastAsia="zh-CN"/>
        </w:rPr>
        <w:t xml:space="preserve">       </w:t>
      </w:r>
      <w:r w:rsidRPr="007B0D67">
        <w:rPr>
          <w:rFonts w:asciiTheme="minorEastAsia" w:eastAsiaTheme="minorEastAsia" w:hAnsiTheme="minorEastAsia" w:hint="eastAsia"/>
          <w:sz w:val="24"/>
          <w:szCs w:val="24"/>
          <w:highlight w:val="yellow"/>
          <w:lang w:eastAsia="zh-CN"/>
        </w:rPr>
        <w:t>元）。</w:t>
      </w:r>
    </w:p>
    <w:p w:rsidR="003D0F35" w:rsidRDefault="003D0F35" w:rsidP="00386BDC">
      <w:pPr>
        <w:pStyle w:val="a5"/>
        <w:spacing w:line="400" w:lineRule="exact"/>
        <w:rPr>
          <w:rFonts w:asciiTheme="minorEastAsia" w:eastAsiaTheme="minorEastAsia" w:hAnsiTheme="minorEastAsia"/>
          <w:sz w:val="24"/>
          <w:szCs w:val="24"/>
          <w:lang w:eastAsia="zh-CN"/>
        </w:rPr>
      </w:pPr>
      <w:r w:rsidRPr="007B0D67">
        <w:rPr>
          <w:rFonts w:asciiTheme="minorEastAsia" w:eastAsiaTheme="minorEastAsia" w:hAnsiTheme="minorEastAsia" w:hint="eastAsia"/>
          <w:sz w:val="24"/>
          <w:szCs w:val="24"/>
          <w:highlight w:val="yellow"/>
          <w:lang w:eastAsia="zh-CN"/>
        </w:rPr>
        <w:t>（2）变形观测项目，提交报告后，经甲方验收合格后，按合同单价，据实结算。</w:t>
      </w:r>
    </w:p>
    <w:p w:rsidR="00DD174E" w:rsidRPr="005919C0" w:rsidRDefault="00DD174E" w:rsidP="003D0F35">
      <w:pPr>
        <w:pStyle w:val="a5"/>
        <w:spacing w:line="400" w:lineRule="exact"/>
        <w:ind w:firstLineChars="150" w:firstLine="330"/>
        <w:rPr>
          <w:rFonts w:hAnsi="宋体"/>
          <w:lang w:eastAsia="zh-CN"/>
        </w:rPr>
      </w:pPr>
      <w:r>
        <w:rPr>
          <w:rFonts w:hAnsi="宋体" w:hint="eastAsia"/>
          <w:lang w:eastAsia="zh-CN"/>
        </w:rPr>
        <w:t>乙方应在甲方付款期限届满</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甲方：</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乙方：</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DD174E" w:rsidRPr="00CF3DF8" w:rsidRDefault="00DD174E" w:rsidP="00DD174E">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DD174E" w:rsidRDefault="00DD174E" w:rsidP="00DD174E">
      <w:pPr>
        <w:pStyle w:val="a5"/>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DD174E" w:rsidRDefault="00DD174E" w:rsidP="008A5BC6">
      <w:pPr>
        <w:pStyle w:val="a5"/>
        <w:spacing w:line="400" w:lineRule="exact"/>
        <w:ind w:firstLineChars="200" w:firstLine="440"/>
        <w:rPr>
          <w:rFonts w:hAnsi="宋体"/>
          <w:lang w:eastAsia="zh-CN"/>
        </w:rPr>
      </w:pPr>
      <w:r w:rsidRPr="00A614B6">
        <w:rPr>
          <w:rFonts w:hAnsi="宋体" w:hint="eastAsia"/>
          <w:u w:val="single"/>
          <w:lang w:eastAsia="zh-CN"/>
        </w:rPr>
        <w:lastRenderedPageBreak/>
        <w:t xml:space="preserve">    </w:t>
      </w:r>
      <w:r>
        <w:rPr>
          <w:rFonts w:hAnsi="宋体"/>
          <w:u w:val="single"/>
          <w:lang w:eastAsia="zh-CN"/>
        </w:rPr>
        <w:t xml:space="preserve">                                                             </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DD174E" w:rsidRDefault="00DD174E" w:rsidP="00DD174E">
      <w:pPr>
        <w:pStyle w:val="a5"/>
        <w:spacing w:line="400" w:lineRule="exact"/>
        <w:ind w:firstLineChars="200" w:firstLine="440"/>
        <w:rPr>
          <w:rFonts w:hAnsi="宋体"/>
          <w:lang w:eastAsia="zh-CN"/>
        </w:rPr>
      </w:pPr>
      <w:r>
        <w:rPr>
          <w:rFonts w:hAnsi="宋体" w:hint="eastAsia"/>
          <w:lang w:eastAsia="zh-CN"/>
        </w:rPr>
        <w:t>第九条  违约责任</w:t>
      </w:r>
    </w:p>
    <w:p w:rsidR="00DD174E" w:rsidRDefault="00DD174E" w:rsidP="00DD174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DD174E" w:rsidRDefault="00DD174E" w:rsidP="00DD174E">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DD174E" w:rsidRDefault="00DD174E" w:rsidP="00DD174E">
      <w:pPr>
        <w:pStyle w:val="a5"/>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DD174E" w:rsidRDefault="00DD174E" w:rsidP="00DD174E">
      <w:pPr>
        <w:pStyle w:val="a5"/>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2．向甲方所在地人民法院提起诉讼。</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DD174E" w:rsidRDefault="00DD174E" w:rsidP="00DD174E">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DD174E" w:rsidRPr="005919C0" w:rsidRDefault="00DD174E" w:rsidP="00DD174E">
      <w:pPr>
        <w:pStyle w:val="a5"/>
        <w:spacing w:line="400" w:lineRule="exact"/>
        <w:rPr>
          <w:rFonts w:hAnsi="宋体"/>
          <w:lang w:eastAsia="zh-CN"/>
        </w:rPr>
      </w:pPr>
    </w:p>
    <w:p w:rsidR="00DD174E" w:rsidRPr="005919C0" w:rsidRDefault="00DD174E" w:rsidP="00DD174E">
      <w:pPr>
        <w:pStyle w:val="a5"/>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rsidR="00DD174E" w:rsidRPr="005919C0" w:rsidRDefault="00DD174E" w:rsidP="00DD174E">
      <w:pPr>
        <w:pStyle w:val="a5"/>
        <w:spacing w:line="400" w:lineRule="exact"/>
        <w:ind w:firstLineChars="200" w:firstLine="440"/>
        <w:rPr>
          <w:rFonts w:hAnsi="宋体"/>
        </w:rPr>
      </w:pPr>
      <w:r w:rsidRPr="005919C0">
        <w:rPr>
          <w:rFonts w:hAnsi="宋体" w:hint="eastAsia"/>
        </w:rPr>
        <w:t xml:space="preserve">                           </w:t>
      </w:r>
    </w:p>
    <w:p w:rsidR="00DD174E" w:rsidRPr="005919C0" w:rsidRDefault="00DD174E" w:rsidP="00DD174E">
      <w:pPr>
        <w:pStyle w:val="a5"/>
        <w:spacing w:line="400" w:lineRule="exact"/>
        <w:rPr>
          <w:rFonts w:hAnsi="宋体"/>
          <w:lang w:eastAsia="zh-CN"/>
        </w:rPr>
      </w:pPr>
      <w:r w:rsidRPr="005919C0">
        <w:rPr>
          <w:rFonts w:hAnsi="宋体" w:hint="eastAsia"/>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C52FD3" w:rsidRDefault="00C52FD3" w:rsidP="003349D6">
      <w:pPr>
        <w:jc w:val="both"/>
        <w:rPr>
          <w:rFonts w:asciiTheme="minorEastAsia" w:eastAsiaTheme="minorEastAsia" w:hAnsiTheme="minorEastAsia"/>
          <w:sz w:val="28"/>
          <w:szCs w:val="28"/>
          <w:lang w:eastAsia="zh-CN"/>
        </w:rPr>
      </w:pPr>
    </w:p>
    <w:p w:rsidR="007B0D67" w:rsidRDefault="007B0D67"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t>附件二：</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lastRenderedPageBreak/>
        <w:t>参选报价表</w:t>
      </w:r>
    </w:p>
    <w:p w:rsidR="00E244BD" w:rsidRDefault="00E244BD" w:rsidP="00E244BD">
      <w:pPr>
        <w:snapToGrid w:val="0"/>
        <w:spacing w:line="400" w:lineRule="exact"/>
        <w:rPr>
          <w:sz w:val="28"/>
          <w:szCs w:val="28"/>
          <w:lang w:eastAsia="zh-CN"/>
        </w:rPr>
      </w:pPr>
    </w:p>
    <w:p w:rsidR="00E244BD" w:rsidRPr="00D70A19" w:rsidRDefault="00A60EB0" w:rsidP="00E244BD">
      <w:pPr>
        <w:snapToGrid w:val="0"/>
        <w:spacing w:line="400" w:lineRule="exact"/>
        <w:rPr>
          <w:b/>
          <w:sz w:val="28"/>
          <w:szCs w:val="28"/>
          <w:lang w:eastAsia="zh-CN"/>
        </w:rPr>
      </w:pPr>
      <w:r w:rsidRPr="00D70A19">
        <w:rPr>
          <w:rFonts w:hint="eastAsia"/>
          <w:b/>
          <w:sz w:val="28"/>
          <w:szCs w:val="28"/>
          <w:lang w:eastAsia="zh-CN"/>
        </w:rPr>
        <w:t>福建福海创石油化工有限公司</w:t>
      </w:r>
      <w:r w:rsidR="00E244BD" w:rsidRPr="00D70A19">
        <w:rPr>
          <w:rFonts w:hint="eastAsia"/>
          <w:b/>
          <w:sz w:val="28"/>
          <w:szCs w:val="28"/>
          <w:lang w:eastAsia="zh-CN"/>
        </w:rPr>
        <w:t>：</w:t>
      </w:r>
    </w:p>
    <w:p w:rsidR="005501C5" w:rsidRDefault="00E244BD" w:rsidP="005501C5">
      <w:pPr>
        <w:spacing w:line="560" w:lineRule="exact"/>
        <w:ind w:firstLineChars="200" w:firstLine="560"/>
        <w:rPr>
          <w:sz w:val="28"/>
          <w:szCs w:val="28"/>
          <w:lang w:eastAsia="zh-CN"/>
        </w:rPr>
      </w:pPr>
      <w:r w:rsidRPr="00735CF9">
        <w:rPr>
          <w:rFonts w:hint="eastAsia"/>
          <w:sz w:val="28"/>
          <w:szCs w:val="28"/>
          <w:lang w:eastAsia="zh-CN"/>
        </w:rPr>
        <w:t>贵公司《</w:t>
      </w:r>
      <w:r w:rsidR="00D70A19" w:rsidRPr="00735CF9">
        <w:rPr>
          <w:rFonts w:hint="eastAsia"/>
          <w:bCs/>
          <w:sz w:val="28"/>
          <w:szCs w:val="28"/>
          <w:lang w:eastAsia="zh-CN"/>
        </w:rPr>
        <w:t>古雷南8#</w:t>
      </w:r>
      <w:r w:rsidR="00735CF9" w:rsidRPr="00735CF9">
        <w:rPr>
          <w:rFonts w:hint="eastAsia"/>
          <w:bCs/>
          <w:sz w:val="28"/>
          <w:szCs w:val="28"/>
          <w:lang w:eastAsia="zh-CN"/>
        </w:rPr>
        <w:t>泊位工程岸线定位海籍调查</w:t>
      </w:r>
      <w:r w:rsidR="00D70A19" w:rsidRPr="00735CF9">
        <w:rPr>
          <w:rFonts w:hint="eastAsia"/>
          <w:bCs/>
          <w:sz w:val="28"/>
          <w:szCs w:val="28"/>
          <w:lang w:eastAsia="zh-CN"/>
        </w:rPr>
        <w:t>及变形观测作业</w:t>
      </w:r>
      <w:r w:rsidRPr="00735CF9">
        <w:rPr>
          <w:rFonts w:hint="eastAsia"/>
          <w:sz w:val="28"/>
          <w:szCs w:val="28"/>
          <w:lang w:eastAsia="zh-CN"/>
        </w:rPr>
        <w:t>》我公司已阅知并完全同意，承诺此次报价真实、有效。同时承诺，中选后认真履行中标义务，提供优质服务。现将本公司有关报价及说明如下：</w:t>
      </w:r>
    </w:p>
    <w:p w:rsidR="005501C5" w:rsidRPr="005501C5" w:rsidRDefault="005501C5" w:rsidP="005501C5">
      <w:pPr>
        <w:pStyle w:val="1"/>
        <w:rPr>
          <w:b/>
          <w:sz w:val="28"/>
          <w:szCs w:val="28"/>
        </w:rPr>
      </w:pPr>
      <w:r>
        <w:rPr>
          <w:rFonts w:hint="eastAsia"/>
          <w:b/>
          <w:sz w:val="28"/>
          <w:szCs w:val="28"/>
        </w:rPr>
        <w:t>1、</w:t>
      </w:r>
      <w:r w:rsidRPr="005501C5">
        <w:rPr>
          <w:rFonts w:hint="eastAsia"/>
          <w:b/>
          <w:sz w:val="28"/>
          <w:szCs w:val="28"/>
        </w:rPr>
        <w:t>古雷南8#泊位工程岸线定位海籍调查</w:t>
      </w:r>
    </w:p>
    <w:tbl>
      <w:tblPr>
        <w:tblStyle w:val="ab"/>
        <w:tblW w:w="0" w:type="auto"/>
        <w:tblLook w:val="04A0"/>
      </w:tblPr>
      <w:tblGrid>
        <w:gridCol w:w="769"/>
        <w:gridCol w:w="1882"/>
        <w:gridCol w:w="1324"/>
        <w:gridCol w:w="1324"/>
        <w:gridCol w:w="1308"/>
        <w:gridCol w:w="1357"/>
        <w:gridCol w:w="1322"/>
      </w:tblGrid>
      <w:tr w:rsidR="00066480" w:rsidTr="00066480">
        <w:tc>
          <w:tcPr>
            <w:tcW w:w="769" w:type="dxa"/>
            <w:vAlign w:val="center"/>
          </w:tcPr>
          <w:p w:rsidR="00066480" w:rsidRPr="00066480" w:rsidRDefault="00066480" w:rsidP="000279F6">
            <w:pPr>
              <w:pStyle w:val="1"/>
              <w:jc w:val="center"/>
              <w:rPr>
                <w:rFonts w:hAnsi="宋体"/>
                <w:b/>
                <w:sz w:val="24"/>
                <w:szCs w:val="24"/>
              </w:rPr>
            </w:pPr>
            <w:r w:rsidRPr="00066480">
              <w:rPr>
                <w:rFonts w:hAnsi="宋体" w:hint="eastAsia"/>
                <w:b/>
                <w:sz w:val="24"/>
                <w:szCs w:val="24"/>
              </w:rPr>
              <w:t>序号</w:t>
            </w:r>
          </w:p>
        </w:tc>
        <w:tc>
          <w:tcPr>
            <w:tcW w:w="1882" w:type="dxa"/>
            <w:vAlign w:val="center"/>
          </w:tcPr>
          <w:p w:rsidR="00066480" w:rsidRPr="00066480" w:rsidRDefault="00066480" w:rsidP="000279F6">
            <w:pPr>
              <w:pStyle w:val="1"/>
              <w:jc w:val="center"/>
              <w:rPr>
                <w:rFonts w:hAnsi="宋体"/>
                <w:b/>
                <w:sz w:val="24"/>
                <w:szCs w:val="24"/>
              </w:rPr>
            </w:pPr>
            <w:r w:rsidRPr="00066480">
              <w:rPr>
                <w:rFonts w:hAnsi="宋体" w:hint="eastAsia"/>
                <w:b/>
                <w:sz w:val="24"/>
                <w:szCs w:val="24"/>
              </w:rPr>
              <w:t>项目</w:t>
            </w:r>
          </w:p>
        </w:tc>
        <w:tc>
          <w:tcPr>
            <w:tcW w:w="1324" w:type="dxa"/>
            <w:vAlign w:val="center"/>
          </w:tcPr>
          <w:p w:rsidR="00066480" w:rsidRPr="00066480" w:rsidRDefault="00066480" w:rsidP="000279F6">
            <w:pPr>
              <w:pStyle w:val="1"/>
              <w:jc w:val="center"/>
              <w:rPr>
                <w:rFonts w:hAnsi="宋体"/>
                <w:b/>
                <w:sz w:val="24"/>
                <w:szCs w:val="24"/>
              </w:rPr>
            </w:pPr>
            <w:r w:rsidRPr="00066480">
              <w:rPr>
                <w:rFonts w:hAnsi="宋体" w:hint="eastAsia"/>
                <w:b/>
                <w:sz w:val="24"/>
                <w:szCs w:val="24"/>
              </w:rPr>
              <w:t>预估数量</w:t>
            </w:r>
          </w:p>
        </w:tc>
        <w:tc>
          <w:tcPr>
            <w:tcW w:w="1324" w:type="dxa"/>
            <w:vAlign w:val="center"/>
          </w:tcPr>
          <w:p w:rsidR="00066480" w:rsidRPr="00066480" w:rsidRDefault="00066480" w:rsidP="000279F6">
            <w:pPr>
              <w:pStyle w:val="1"/>
              <w:jc w:val="center"/>
              <w:rPr>
                <w:rFonts w:hAnsi="宋体"/>
                <w:b/>
                <w:sz w:val="24"/>
                <w:szCs w:val="24"/>
              </w:rPr>
            </w:pPr>
            <w:r w:rsidRPr="00066480">
              <w:rPr>
                <w:rFonts w:hAnsi="宋体" w:hint="eastAsia"/>
                <w:b/>
                <w:sz w:val="24"/>
                <w:szCs w:val="24"/>
              </w:rPr>
              <w:t>单位</w:t>
            </w:r>
          </w:p>
        </w:tc>
        <w:tc>
          <w:tcPr>
            <w:tcW w:w="1308" w:type="dxa"/>
          </w:tcPr>
          <w:p w:rsidR="00066480" w:rsidRPr="00066480" w:rsidRDefault="00066480" w:rsidP="000279F6">
            <w:pPr>
              <w:pStyle w:val="1"/>
              <w:jc w:val="center"/>
              <w:rPr>
                <w:rFonts w:hAnsi="宋体"/>
                <w:b/>
                <w:sz w:val="24"/>
                <w:szCs w:val="24"/>
              </w:rPr>
            </w:pPr>
            <w:r w:rsidRPr="00066480">
              <w:rPr>
                <w:rFonts w:hAnsi="宋体" w:hint="eastAsia"/>
                <w:b/>
                <w:sz w:val="24"/>
                <w:szCs w:val="24"/>
              </w:rPr>
              <w:t>单价/元</w:t>
            </w:r>
          </w:p>
        </w:tc>
        <w:tc>
          <w:tcPr>
            <w:tcW w:w="1357" w:type="dxa"/>
            <w:vAlign w:val="center"/>
          </w:tcPr>
          <w:p w:rsidR="00066480" w:rsidRPr="00066480" w:rsidRDefault="00066480" w:rsidP="000279F6">
            <w:pPr>
              <w:pStyle w:val="1"/>
              <w:jc w:val="center"/>
              <w:rPr>
                <w:rFonts w:hAnsi="宋体"/>
                <w:b/>
                <w:sz w:val="24"/>
                <w:szCs w:val="24"/>
              </w:rPr>
            </w:pPr>
            <w:r w:rsidRPr="00066480">
              <w:rPr>
                <w:rFonts w:hAnsi="宋体" w:hint="eastAsia"/>
                <w:b/>
                <w:sz w:val="24"/>
                <w:szCs w:val="24"/>
              </w:rPr>
              <w:t>合计/元</w:t>
            </w:r>
          </w:p>
        </w:tc>
        <w:tc>
          <w:tcPr>
            <w:tcW w:w="1322" w:type="dxa"/>
            <w:vAlign w:val="center"/>
          </w:tcPr>
          <w:p w:rsidR="00066480" w:rsidRPr="00066480" w:rsidRDefault="00066480" w:rsidP="004776F9">
            <w:pPr>
              <w:pStyle w:val="1"/>
              <w:jc w:val="center"/>
              <w:rPr>
                <w:rFonts w:hAnsi="宋体"/>
                <w:b/>
                <w:sz w:val="24"/>
                <w:szCs w:val="24"/>
              </w:rPr>
            </w:pPr>
            <w:r w:rsidRPr="00066480">
              <w:rPr>
                <w:rFonts w:hAnsi="宋体" w:hint="eastAsia"/>
                <w:b/>
                <w:sz w:val="24"/>
                <w:szCs w:val="24"/>
              </w:rPr>
              <w:t>备注</w:t>
            </w:r>
          </w:p>
        </w:tc>
      </w:tr>
      <w:tr w:rsidR="00066480" w:rsidTr="00066480">
        <w:tc>
          <w:tcPr>
            <w:tcW w:w="769" w:type="dxa"/>
            <w:vAlign w:val="center"/>
          </w:tcPr>
          <w:p w:rsidR="00066480" w:rsidRPr="00066480" w:rsidRDefault="00066480" w:rsidP="00066480">
            <w:pPr>
              <w:spacing w:line="400" w:lineRule="exact"/>
              <w:jc w:val="center"/>
              <w:rPr>
                <w:color w:val="000000"/>
                <w:sz w:val="18"/>
                <w:szCs w:val="18"/>
                <w:lang w:eastAsia="zh-CN"/>
              </w:rPr>
            </w:pPr>
            <w:r w:rsidRPr="00066480">
              <w:rPr>
                <w:rFonts w:hint="eastAsia"/>
                <w:color w:val="000000"/>
                <w:sz w:val="18"/>
                <w:szCs w:val="18"/>
                <w:lang w:eastAsia="zh-CN"/>
              </w:rPr>
              <w:t>1</w:t>
            </w:r>
          </w:p>
        </w:tc>
        <w:tc>
          <w:tcPr>
            <w:tcW w:w="1882" w:type="dxa"/>
            <w:vAlign w:val="center"/>
          </w:tcPr>
          <w:p w:rsidR="00066480" w:rsidRPr="00066480" w:rsidRDefault="00066480" w:rsidP="00066480">
            <w:pPr>
              <w:spacing w:line="400" w:lineRule="exact"/>
              <w:jc w:val="center"/>
              <w:rPr>
                <w:sz w:val="18"/>
                <w:szCs w:val="18"/>
                <w:lang w:eastAsia="zh-CN"/>
              </w:rPr>
            </w:pPr>
            <w:r w:rsidRPr="00066480">
              <w:rPr>
                <w:rFonts w:hint="eastAsia"/>
                <w:bCs/>
                <w:sz w:val="18"/>
                <w:szCs w:val="18"/>
                <w:lang w:eastAsia="zh-CN"/>
              </w:rPr>
              <w:t>古雷南8#泊位工程岸线定位海籍调查</w:t>
            </w:r>
          </w:p>
        </w:tc>
        <w:tc>
          <w:tcPr>
            <w:tcW w:w="1324" w:type="dxa"/>
            <w:vAlign w:val="center"/>
          </w:tcPr>
          <w:p w:rsidR="00066480" w:rsidRPr="00066480" w:rsidRDefault="00066480" w:rsidP="00066480">
            <w:pPr>
              <w:spacing w:line="400" w:lineRule="exact"/>
              <w:jc w:val="center"/>
              <w:rPr>
                <w:color w:val="000000"/>
                <w:sz w:val="18"/>
                <w:szCs w:val="18"/>
                <w:lang w:eastAsia="zh-CN"/>
              </w:rPr>
            </w:pPr>
            <w:r w:rsidRPr="00066480">
              <w:rPr>
                <w:rFonts w:hint="eastAsia"/>
                <w:color w:val="000000"/>
                <w:sz w:val="18"/>
                <w:szCs w:val="18"/>
                <w:lang w:eastAsia="zh-CN"/>
              </w:rPr>
              <w:t>1</w:t>
            </w:r>
          </w:p>
        </w:tc>
        <w:tc>
          <w:tcPr>
            <w:tcW w:w="1324" w:type="dxa"/>
            <w:vAlign w:val="center"/>
          </w:tcPr>
          <w:p w:rsidR="00066480" w:rsidRPr="00066480" w:rsidRDefault="00066480" w:rsidP="00066480">
            <w:pPr>
              <w:spacing w:line="400" w:lineRule="exact"/>
              <w:jc w:val="center"/>
              <w:rPr>
                <w:bCs/>
                <w:sz w:val="18"/>
                <w:szCs w:val="18"/>
                <w:lang w:eastAsia="zh-CN"/>
              </w:rPr>
            </w:pPr>
          </w:p>
          <w:p w:rsidR="00066480" w:rsidRDefault="00066480" w:rsidP="00066480">
            <w:pPr>
              <w:pStyle w:val="1"/>
              <w:ind w:firstLineChars="150" w:firstLine="270"/>
              <w:rPr>
                <w:sz w:val="18"/>
                <w:szCs w:val="18"/>
              </w:rPr>
            </w:pPr>
            <w:r w:rsidRPr="00066480">
              <w:rPr>
                <w:rFonts w:hint="eastAsia"/>
                <w:sz w:val="18"/>
                <w:szCs w:val="18"/>
              </w:rPr>
              <w:t>次</w:t>
            </w:r>
          </w:p>
          <w:p w:rsidR="00066480" w:rsidRPr="00066480" w:rsidRDefault="00066480" w:rsidP="00066480">
            <w:pPr>
              <w:pStyle w:val="1"/>
              <w:ind w:firstLineChars="150" w:firstLine="270"/>
              <w:jc w:val="center"/>
              <w:rPr>
                <w:sz w:val="18"/>
                <w:szCs w:val="18"/>
              </w:rPr>
            </w:pPr>
          </w:p>
        </w:tc>
        <w:tc>
          <w:tcPr>
            <w:tcW w:w="1308" w:type="dxa"/>
            <w:vAlign w:val="center"/>
          </w:tcPr>
          <w:p w:rsidR="00066480" w:rsidRPr="00066480" w:rsidRDefault="00066480" w:rsidP="00066480">
            <w:pPr>
              <w:spacing w:line="400" w:lineRule="exact"/>
              <w:jc w:val="center"/>
              <w:rPr>
                <w:bCs/>
                <w:sz w:val="18"/>
                <w:szCs w:val="18"/>
                <w:lang w:eastAsia="zh-CN"/>
              </w:rPr>
            </w:pPr>
          </w:p>
        </w:tc>
        <w:tc>
          <w:tcPr>
            <w:tcW w:w="1357" w:type="dxa"/>
            <w:vAlign w:val="center"/>
          </w:tcPr>
          <w:p w:rsidR="00066480" w:rsidRPr="00066480" w:rsidRDefault="00066480" w:rsidP="00066480">
            <w:pPr>
              <w:spacing w:line="400" w:lineRule="exact"/>
              <w:jc w:val="center"/>
              <w:rPr>
                <w:bCs/>
                <w:sz w:val="18"/>
                <w:szCs w:val="18"/>
                <w:lang w:eastAsia="zh-CN"/>
              </w:rPr>
            </w:pPr>
          </w:p>
        </w:tc>
        <w:tc>
          <w:tcPr>
            <w:tcW w:w="1322" w:type="dxa"/>
            <w:vAlign w:val="center"/>
          </w:tcPr>
          <w:p w:rsidR="00066480" w:rsidRPr="00066480" w:rsidRDefault="00066480" w:rsidP="00066480">
            <w:pPr>
              <w:spacing w:line="400" w:lineRule="exact"/>
              <w:jc w:val="center"/>
              <w:rPr>
                <w:bCs/>
                <w:sz w:val="18"/>
                <w:szCs w:val="18"/>
                <w:lang w:eastAsia="zh-CN"/>
              </w:rPr>
            </w:pPr>
            <w:r w:rsidRPr="00066480">
              <w:rPr>
                <w:rFonts w:hint="eastAsia"/>
                <w:bCs/>
                <w:sz w:val="18"/>
                <w:szCs w:val="18"/>
                <w:lang w:eastAsia="zh-CN"/>
              </w:rPr>
              <w:t>一次性出报告</w:t>
            </w:r>
          </w:p>
        </w:tc>
      </w:tr>
      <w:tr w:rsidR="00066480" w:rsidTr="00066480">
        <w:tc>
          <w:tcPr>
            <w:tcW w:w="769" w:type="dxa"/>
            <w:vAlign w:val="center"/>
          </w:tcPr>
          <w:p w:rsidR="00066480" w:rsidRPr="00066480" w:rsidRDefault="00066480" w:rsidP="00066480">
            <w:pPr>
              <w:spacing w:line="400" w:lineRule="exact"/>
              <w:jc w:val="center"/>
              <w:rPr>
                <w:color w:val="000000"/>
                <w:sz w:val="18"/>
                <w:szCs w:val="18"/>
                <w:lang w:eastAsia="zh-CN"/>
              </w:rPr>
            </w:pPr>
            <w:r w:rsidRPr="00066480">
              <w:rPr>
                <w:rFonts w:hint="eastAsia"/>
                <w:color w:val="000000"/>
                <w:sz w:val="18"/>
                <w:szCs w:val="18"/>
                <w:lang w:eastAsia="zh-CN"/>
              </w:rPr>
              <w:t>2</w:t>
            </w:r>
          </w:p>
        </w:tc>
        <w:tc>
          <w:tcPr>
            <w:tcW w:w="1882" w:type="dxa"/>
            <w:vAlign w:val="center"/>
          </w:tcPr>
          <w:p w:rsidR="00066480" w:rsidRPr="00066480" w:rsidRDefault="00066480" w:rsidP="00066480">
            <w:pPr>
              <w:spacing w:line="400" w:lineRule="exact"/>
              <w:jc w:val="center"/>
              <w:rPr>
                <w:bCs/>
                <w:sz w:val="18"/>
                <w:szCs w:val="18"/>
                <w:lang w:eastAsia="zh-CN"/>
              </w:rPr>
            </w:pPr>
            <w:r w:rsidRPr="00066480">
              <w:rPr>
                <w:rFonts w:hint="eastAsia"/>
                <w:bCs/>
                <w:sz w:val="18"/>
                <w:szCs w:val="18"/>
                <w:lang w:eastAsia="zh-CN"/>
              </w:rPr>
              <w:t>变形观测作业</w:t>
            </w:r>
          </w:p>
        </w:tc>
        <w:tc>
          <w:tcPr>
            <w:tcW w:w="1324" w:type="dxa"/>
            <w:vAlign w:val="center"/>
          </w:tcPr>
          <w:p w:rsidR="00066480" w:rsidRPr="00066480" w:rsidRDefault="00066480" w:rsidP="00066480">
            <w:pPr>
              <w:spacing w:line="400" w:lineRule="exact"/>
              <w:jc w:val="center"/>
              <w:rPr>
                <w:color w:val="000000"/>
                <w:sz w:val="18"/>
                <w:szCs w:val="18"/>
                <w:lang w:eastAsia="zh-CN"/>
              </w:rPr>
            </w:pPr>
            <w:r w:rsidRPr="00066480">
              <w:rPr>
                <w:rFonts w:hint="eastAsia"/>
                <w:color w:val="000000"/>
                <w:sz w:val="18"/>
                <w:szCs w:val="18"/>
                <w:lang w:eastAsia="zh-CN"/>
              </w:rPr>
              <w:t>18</w:t>
            </w:r>
          </w:p>
        </w:tc>
        <w:tc>
          <w:tcPr>
            <w:tcW w:w="1324" w:type="dxa"/>
            <w:vAlign w:val="center"/>
          </w:tcPr>
          <w:p w:rsidR="00066480" w:rsidRPr="00066480" w:rsidRDefault="00066480" w:rsidP="00066480">
            <w:pPr>
              <w:pStyle w:val="1"/>
              <w:ind w:firstLineChars="100" w:firstLine="180"/>
              <w:rPr>
                <w:sz w:val="18"/>
                <w:szCs w:val="18"/>
              </w:rPr>
            </w:pPr>
            <w:r w:rsidRPr="00066480">
              <w:rPr>
                <w:rFonts w:hint="eastAsia"/>
                <w:sz w:val="18"/>
                <w:szCs w:val="18"/>
              </w:rPr>
              <w:t>次</w:t>
            </w:r>
          </w:p>
        </w:tc>
        <w:tc>
          <w:tcPr>
            <w:tcW w:w="1308" w:type="dxa"/>
            <w:vAlign w:val="center"/>
          </w:tcPr>
          <w:p w:rsidR="00066480" w:rsidRPr="00066480" w:rsidRDefault="00066480" w:rsidP="00066480">
            <w:pPr>
              <w:spacing w:line="400" w:lineRule="exact"/>
              <w:jc w:val="center"/>
              <w:rPr>
                <w:bCs/>
                <w:sz w:val="18"/>
                <w:szCs w:val="18"/>
                <w:lang w:eastAsia="zh-CN"/>
              </w:rPr>
            </w:pPr>
          </w:p>
        </w:tc>
        <w:tc>
          <w:tcPr>
            <w:tcW w:w="1357" w:type="dxa"/>
            <w:vAlign w:val="center"/>
          </w:tcPr>
          <w:p w:rsidR="00066480" w:rsidRPr="00066480" w:rsidRDefault="00066480" w:rsidP="00066480">
            <w:pPr>
              <w:spacing w:line="400" w:lineRule="exact"/>
              <w:jc w:val="center"/>
              <w:rPr>
                <w:bCs/>
                <w:sz w:val="18"/>
                <w:szCs w:val="18"/>
                <w:lang w:eastAsia="zh-CN"/>
              </w:rPr>
            </w:pPr>
          </w:p>
        </w:tc>
        <w:tc>
          <w:tcPr>
            <w:tcW w:w="1322" w:type="dxa"/>
            <w:vAlign w:val="center"/>
          </w:tcPr>
          <w:p w:rsidR="00066480" w:rsidRPr="00066480" w:rsidRDefault="00066480" w:rsidP="00066480">
            <w:pPr>
              <w:spacing w:line="400" w:lineRule="exact"/>
              <w:rPr>
                <w:bCs/>
                <w:sz w:val="18"/>
                <w:szCs w:val="18"/>
                <w:lang w:eastAsia="zh-CN"/>
              </w:rPr>
            </w:pPr>
            <w:r w:rsidRPr="00066480">
              <w:rPr>
                <w:rFonts w:hint="eastAsia"/>
                <w:bCs/>
                <w:sz w:val="18"/>
                <w:szCs w:val="18"/>
                <w:lang w:eastAsia="zh-CN"/>
              </w:rPr>
              <w:t>正常观测频率为</w:t>
            </w:r>
            <w:r w:rsidRPr="00066480">
              <w:rPr>
                <w:bCs/>
                <w:sz w:val="18"/>
                <w:szCs w:val="18"/>
                <w:lang w:eastAsia="zh-CN"/>
              </w:rPr>
              <w:t>1月/次并提交报告，发包人可根据需要延长观测期限，按单价据实结算</w:t>
            </w:r>
            <w:r>
              <w:rPr>
                <w:rFonts w:hint="eastAsia"/>
                <w:bCs/>
                <w:sz w:val="18"/>
                <w:szCs w:val="18"/>
                <w:lang w:eastAsia="zh-CN"/>
              </w:rPr>
              <w:t>。</w:t>
            </w:r>
          </w:p>
        </w:tc>
      </w:tr>
      <w:tr w:rsidR="00066480" w:rsidTr="000D3B3F">
        <w:tc>
          <w:tcPr>
            <w:tcW w:w="3975" w:type="dxa"/>
            <w:gridSpan w:val="3"/>
            <w:vAlign w:val="center"/>
          </w:tcPr>
          <w:p w:rsidR="00066480" w:rsidRDefault="00066480" w:rsidP="000279F6">
            <w:pPr>
              <w:spacing w:line="400" w:lineRule="exact"/>
              <w:jc w:val="center"/>
              <w:rPr>
                <w:color w:val="000000"/>
                <w:sz w:val="21"/>
                <w:szCs w:val="21"/>
                <w:lang w:eastAsia="zh-CN"/>
              </w:rPr>
            </w:pPr>
          </w:p>
          <w:p w:rsidR="00066480" w:rsidRDefault="00066480" w:rsidP="000279F6">
            <w:pPr>
              <w:spacing w:line="400" w:lineRule="exact"/>
              <w:jc w:val="center"/>
              <w:rPr>
                <w:color w:val="000000"/>
                <w:sz w:val="21"/>
                <w:szCs w:val="21"/>
                <w:lang w:eastAsia="zh-CN"/>
              </w:rPr>
            </w:pPr>
            <w:r>
              <w:rPr>
                <w:rFonts w:hint="eastAsia"/>
                <w:color w:val="000000"/>
                <w:sz w:val="21"/>
                <w:szCs w:val="21"/>
                <w:lang w:eastAsia="zh-CN"/>
              </w:rPr>
              <w:t>预估总价：</w:t>
            </w:r>
          </w:p>
          <w:p w:rsidR="00066480" w:rsidRPr="00066480" w:rsidRDefault="00066480" w:rsidP="00066480">
            <w:pPr>
              <w:pStyle w:val="1"/>
            </w:pPr>
          </w:p>
        </w:tc>
        <w:tc>
          <w:tcPr>
            <w:tcW w:w="5311" w:type="dxa"/>
            <w:gridSpan w:val="4"/>
          </w:tcPr>
          <w:p w:rsidR="00066480" w:rsidRDefault="00066480" w:rsidP="000279F6">
            <w:pPr>
              <w:spacing w:line="400" w:lineRule="exact"/>
              <w:rPr>
                <w:bCs/>
                <w:sz w:val="21"/>
                <w:szCs w:val="21"/>
                <w:lang w:eastAsia="zh-CN"/>
              </w:rPr>
            </w:pPr>
            <w:r>
              <w:rPr>
                <w:rFonts w:hint="eastAsia"/>
                <w:bCs/>
                <w:sz w:val="21"/>
                <w:szCs w:val="21"/>
                <w:lang w:eastAsia="zh-CN"/>
              </w:rPr>
              <w:t xml:space="preserve">  </w:t>
            </w:r>
          </w:p>
          <w:p w:rsidR="00066480" w:rsidRPr="00066480" w:rsidRDefault="00066480" w:rsidP="00066480">
            <w:pPr>
              <w:pStyle w:val="1"/>
            </w:pPr>
          </w:p>
        </w:tc>
      </w:tr>
    </w:tbl>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543754" w:rsidRDefault="00543754" w:rsidP="00FD2D15">
      <w:pPr>
        <w:pStyle w:val="1"/>
        <w:rPr>
          <w:rFonts w:hAnsi="宋体" w:cs="宋体"/>
          <w:sz w:val="28"/>
          <w:szCs w:val="28"/>
        </w:rPr>
      </w:pPr>
    </w:p>
    <w:p w:rsidR="00543754" w:rsidRPr="00FD2D15" w:rsidRDefault="00543754" w:rsidP="00543754">
      <w:pPr>
        <w:pStyle w:val="1"/>
        <w:ind w:rightChars="3735" w:right="8217"/>
        <w:sectPr w:rsidR="00543754" w:rsidRPr="00FD2D15" w:rsidSect="00BD1816">
          <w:pgSz w:w="11906" w:h="16838"/>
          <w:pgMar w:top="1418" w:right="141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215E1C" w:rsidRDefault="003349D6" w:rsidP="00822A52">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sidR="00822A52">
        <w:rPr>
          <w:rFonts w:asciiTheme="minorEastAsia" w:eastAsiaTheme="minorEastAsia" w:hAnsiTheme="minorEastAsia" w:hint="eastAsia"/>
          <w:sz w:val="28"/>
          <w:szCs w:val="28"/>
          <w:lang w:eastAsia="zh-CN"/>
        </w:rPr>
        <w:t>《</w:t>
      </w:r>
      <w:r w:rsidR="00735CF9" w:rsidRPr="00735CF9">
        <w:rPr>
          <w:rFonts w:hint="eastAsia"/>
          <w:bCs/>
          <w:sz w:val="28"/>
          <w:szCs w:val="28"/>
          <w:lang w:eastAsia="zh-CN"/>
        </w:rPr>
        <w:t>古雷南8#泊位工程岸线定位海籍调查及变形观测作业</w:t>
      </w:r>
      <w:r w:rsidR="00822A52">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3349D6" w:rsidRPr="00822A52"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r w:rsidR="00706AC5">
        <w:rPr>
          <w:rFonts w:asciiTheme="minorEastAsia" w:eastAsiaTheme="minorEastAsia" w:hAnsiTheme="minorEastAsia" w:hint="eastAsia"/>
          <w:sz w:val="28"/>
          <w:szCs w:val="28"/>
          <w:lang w:eastAsia="zh-CN"/>
        </w:rPr>
        <w:t xml:space="preserve">  </w:t>
      </w:r>
      <w:r w:rsidRPr="00215E1C">
        <w:rPr>
          <w:rFonts w:asciiTheme="minorEastAsia" w:eastAsiaTheme="minorEastAsia" w:hAnsiTheme="minorEastAsia" w:hint="eastAsia"/>
          <w:kern w:val="2"/>
          <w:sz w:val="28"/>
          <w:szCs w:val="28"/>
        </w:rPr>
        <w:t>参选人：</w:t>
      </w:r>
    </w:p>
    <w:p w:rsidR="00E4244F" w:rsidRDefault="00E4244F" w:rsidP="00E4244F">
      <w:pPr>
        <w:snapToGrid w:val="0"/>
        <w:spacing w:line="400" w:lineRule="exact"/>
        <w:ind w:right="560"/>
        <w:jc w:val="center"/>
        <w:rPr>
          <w:sz w:val="28"/>
          <w:szCs w:val="28"/>
          <w:lang w:eastAsia="zh-CN"/>
        </w:rPr>
      </w:pPr>
      <w:r>
        <w:rPr>
          <w:rFonts w:hint="eastAsia"/>
          <w:sz w:val="28"/>
          <w:szCs w:val="28"/>
          <w:lang w:eastAsia="zh-CN"/>
        </w:rPr>
        <w:t xml:space="preserve">                     年   月   日 </w:t>
      </w:r>
    </w:p>
    <w:p w:rsidR="003349D6" w:rsidRPr="00215E1C" w:rsidRDefault="003349D6" w:rsidP="00822A52">
      <w:pPr>
        <w:pStyle w:val="10"/>
        <w:tabs>
          <w:tab w:val="left" w:pos="4627"/>
        </w:tabs>
        <w:spacing w:line="355" w:lineRule="exact"/>
        <w:ind w:left="0"/>
        <w:jc w:val="center"/>
        <w:rPr>
          <w:rFonts w:asciiTheme="minorEastAsia" w:eastAsiaTheme="minorEastAsia" w:hAnsiTheme="minorEastAsia"/>
          <w:color w:val="00B050"/>
          <w:kern w:val="2"/>
        </w:rPr>
      </w:pPr>
    </w:p>
    <w:sectPr w:rsidR="003349D6" w:rsidRPr="00215E1C" w:rsidSect="001F2069">
      <w:footerReference w:type="default" r:id="rId10"/>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A1" w:rsidRDefault="008305A1">
      <w:r>
        <w:separator/>
      </w:r>
    </w:p>
  </w:endnote>
  <w:endnote w:type="continuationSeparator" w:id="0">
    <w:p w:rsidR="008305A1" w:rsidRDefault="00830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7F16EA">
    <w:pPr>
      <w:pStyle w:val="a4"/>
      <w:spacing w:line="14" w:lineRule="auto"/>
      <w:rPr>
        <w:sz w:val="20"/>
      </w:rPr>
    </w:pPr>
    <w:r w:rsidRPr="007F16E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7F16EA">
    <w:pPr>
      <w:pStyle w:val="a4"/>
      <w:spacing w:line="14" w:lineRule="auto"/>
      <w:rPr>
        <w:sz w:val="20"/>
      </w:rPr>
    </w:pPr>
    <w:r w:rsidRPr="007F16EA">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A1" w:rsidRDefault="008305A1">
      <w:r>
        <w:separator/>
      </w:r>
    </w:p>
  </w:footnote>
  <w:footnote w:type="continuationSeparator" w:id="0">
    <w:p w:rsidR="008305A1" w:rsidRDefault="00830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91218E2"/>
    <w:multiLevelType w:val="hybridMultilevel"/>
    <w:tmpl w:val="6A2812D8"/>
    <w:lvl w:ilvl="0" w:tplc="4FC83E6E">
      <w:start w:val="1"/>
      <w:numFmt w:val="decimal"/>
      <w:lvlText w:val="%1、"/>
      <w:lvlJc w:val="left"/>
      <w:pPr>
        <w:ind w:left="927" w:hanging="360"/>
      </w:pPr>
      <w:rPr>
        <w:rFonts w:asciiTheme="minorEastAsia" w:eastAsiaTheme="minorEastAsia" w:hAnsiTheme="minorEastAsia" w:cs="宋体"/>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6F75E5"/>
    <w:multiLevelType w:val="hybridMultilevel"/>
    <w:tmpl w:val="DA4AD646"/>
    <w:lvl w:ilvl="0" w:tplc="C08AE9D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000511"/>
    <w:multiLevelType w:val="hybridMultilevel"/>
    <w:tmpl w:val="A62452EE"/>
    <w:lvl w:ilvl="0" w:tplc="D3C0E51A">
      <w:start w:val="1"/>
      <w:numFmt w:val="decimal"/>
      <w:lvlText w:val="%1、"/>
      <w:lvlJc w:val="left"/>
      <w:pPr>
        <w:ind w:left="644" w:hanging="360"/>
      </w:pPr>
      <w:rPr>
        <w:rFonts w:ascii="仿宋_GB2312" w:eastAsia="仿宋_GB2312" w:hAnsi="仿宋_GB2312" w:cs="宋体"/>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nsid w:val="74DD18EF"/>
    <w:multiLevelType w:val="hybridMultilevel"/>
    <w:tmpl w:val="7C4C1698"/>
    <w:lvl w:ilvl="0" w:tplc="37423B9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5"/>
  </w:num>
  <w:num w:numId="4">
    <w:abstractNumId w:val="4"/>
  </w:num>
  <w:num w:numId="5">
    <w:abstractNumId w:val="6"/>
  </w:num>
  <w:num w:numId="6">
    <w:abstractNumId w:val="11"/>
  </w:num>
  <w:num w:numId="7">
    <w:abstractNumId w:val="3"/>
  </w:num>
  <w:num w:numId="8">
    <w:abstractNumId w:val="0"/>
  </w:num>
  <w:num w:numId="9">
    <w:abstractNumId w:val="10"/>
  </w:num>
  <w:num w:numId="10">
    <w:abstractNumId w:val="8"/>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6802"/>
    <o:shapelayout v:ext="edit">
      <o:idmap v:ext="edit" data="2,3"/>
    </o:shapelayout>
  </w:hdrShapeDefaults>
  <w:footnotePr>
    <w:footnote w:id="-1"/>
    <w:footnote w:id="0"/>
  </w:footnotePr>
  <w:endnotePr>
    <w:endnote w:id="-1"/>
    <w:endnote w:id="0"/>
  </w:endnotePr>
  <w:compat>
    <w:ulTrailSpace/>
    <w:useFELayout/>
  </w:compat>
  <w:rsids>
    <w:rsidRoot w:val="00967702"/>
    <w:rsid w:val="0002025A"/>
    <w:rsid w:val="000310B2"/>
    <w:rsid w:val="00066480"/>
    <w:rsid w:val="0009345B"/>
    <w:rsid w:val="000A5B3A"/>
    <w:rsid w:val="000B4048"/>
    <w:rsid w:val="000C64F1"/>
    <w:rsid w:val="000F02FB"/>
    <w:rsid w:val="0012223B"/>
    <w:rsid w:val="00136F5B"/>
    <w:rsid w:val="001371FE"/>
    <w:rsid w:val="0016678E"/>
    <w:rsid w:val="00172590"/>
    <w:rsid w:val="00192DBF"/>
    <w:rsid w:val="00193817"/>
    <w:rsid w:val="001A3ACA"/>
    <w:rsid w:val="001B698B"/>
    <w:rsid w:val="001E1861"/>
    <w:rsid w:val="001F2069"/>
    <w:rsid w:val="001F542A"/>
    <w:rsid w:val="002142CC"/>
    <w:rsid w:val="00215E1C"/>
    <w:rsid w:val="00217922"/>
    <w:rsid w:val="00221C96"/>
    <w:rsid w:val="00227556"/>
    <w:rsid w:val="00241715"/>
    <w:rsid w:val="00254498"/>
    <w:rsid w:val="002641E5"/>
    <w:rsid w:val="00266B60"/>
    <w:rsid w:val="002727D4"/>
    <w:rsid w:val="00277447"/>
    <w:rsid w:val="00290448"/>
    <w:rsid w:val="002906A3"/>
    <w:rsid w:val="002A64A9"/>
    <w:rsid w:val="002C1228"/>
    <w:rsid w:val="002C6A62"/>
    <w:rsid w:val="002D22F8"/>
    <w:rsid w:val="002E09B4"/>
    <w:rsid w:val="00322549"/>
    <w:rsid w:val="0033444D"/>
    <w:rsid w:val="003349D6"/>
    <w:rsid w:val="00337646"/>
    <w:rsid w:val="00360301"/>
    <w:rsid w:val="00376E41"/>
    <w:rsid w:val="00384285"/>
    <w:rsid w:val="00386BDC"/>
    <w:rsid w:val="00397375"/>
    <w:rsid w:val="003A01EC"/>
    <w:rsid w:val="003B2525"/>
    <w:rsid w:val="003D0F35"/>
    <w:rsid w:val="003E0A36"/>
    <w:rsid w:val="003E4629"/>
    <w:rsid w:val="0040417A"/>
    <w:rsid w:val="004378E0"/>
    <w:rsid w:val="00441841"/>
    <w:rsid w:val="00441967"/>
    <w:rsid w:val="00442CFF"/>
    <w:rsid w:val="00451964"/>
    <w:rsid w:val="00454F05"/>
    <w:rsid w:val="0047282D"/>
    <w:rsid w:val="00483061"/>
    <w:rsid w:val="004835AF"/>
    <w:rsid w:val="00484A58"/>
    <w:rsid w:val="004856C5"/>
    <w:rsid w:val="004B31B0"/>
    <w:rsid w:val="00505700"/>
    <w:rsid w:val="00520438"/>
    <w:rsid w:val="0052791B"/>
    <w:rsid w:val="005412FB"/>
    <w:rsid w:val="00543754"/>
    <w:rsid w:val="005501C5"/>
    <w:rsid w:val="00550936"/>
    <w:rsid w:val="0055371D"/>
    <w:rsid w:val="005543BF"/>
    <w:rsid w:val="00561968"/>
    <w:rsid w:val="00572C97"/>
    <w:rsid w:val="00575991"/>
    <w:rsid w:val="005763D9"/>
    <w:rsid w:val="00595F8F"/>
    <w:rsid w:val="005A6BB3"/>
    <w:rsid w:val="005A73A1"/>
    <w:rsid w:val="005A7A77"/>
    <w:rsid w:val="005B4BA0"/>
    <w:rsid w:val="005F68C0"/>
    <w:rsid w:val="00605D90"/>
    <w:rsid w:val="00631E32"/>
    <w:rsid w:val="006362ED"/>
    <w:rsid w:val="0064189F"/>
    <w:rsid w:val="0064374E"/>
    <w:rsid w:val="00645E97"/>
    <w:rsid w:val="00664A41"/>
    <w:rsid w:val="00694AF4"/>
    <w:rsid w:val="006A724A"/>
    <w:rsid w:val="006C63F2"/>
    <w:rsid w:val="006D2AC4"/>
    <w:rsid w:val="007021C0"/>
    <w:rsid w:val="00706AC5"/>
    <w:rsid w:val="00735CF9"/>
    <w:rsid w:val="00743D3B"/>
    <w:rsid w:val="007804A7"/>
    <w:rsid w:val="007B0D67"/>
    <w:rsid w:val="007F16EA"/>
    <w:rsid w:val="007F4C4C"/>
    <w:rsid w:val="007F553A"/>
    <w:rsid w:val="008004B4"/>
    <w:rsid w:val="00806427"/>
    <w:rsid w:val="00814832"/>
    <w:rsid w:val="00822A52"/>
    <w:rsid w:val="008305A1"/>
    <w:rsid w:val="00855AF0"/>
    <w:rsid w:val="00866BD7"/>
    <w:rsid w:val="00884D83"/>
    <w:rsid w:val="0089111A"/>
    <w:rsid w:val="00893611"/>
    <w:rsid w:val="008A5BC6"/>
    <w:rsid w:val="008B7C9F"/>
    <w:rsid w:val="008C015F"/>
    <w:rsid w:val="008D1C14"/>
    <w:rsid w:val="008E2FC9"/>
    <w:rsid w:val="00905631"/>
    <w:rsid w:val="00917DBB"/>
    <w:rsid w:val="009210C5"/>
    <w:rsid w:val="009312CA"/>
    <w:rsid w:val="0093280A"/>
    <w:rsid w:val="00934BBD"/>
    <w:rsid w:val="0094295A"/>
    <w:rsid w:val="00950305"/>
    <w:rsid w:val="009517DE"/>
    <w:rsid w:val="0095293D"/>
    <w:rsid w:val="00967702"/>
    <w:rsid w:val="00981921"/>
    <w:rsid w:val="009819D8"/>
    <w:rsid w:val="009820D5"/>
    <w:rsid w:val="009A017E"/>
    <w:rsid w:val="009A0234"/>
    <w:rsid w:val="009A061D"/>
    <w:rsid w:val="009D515C"/>
    <w:rsid w:val="009F1D88"/>
    <w:rsid w:val="00A12064"/>
    <w:rsid w:val="00A1376F"/>
    <w:rsid w:val="00A21EA3"/>
    <w:rsid w:val="00A417F0"/>
    <w:rsid w:val="00A544D5"/>
    <w:rsid w:val="00A60EB0"/>
    <w:rsid w:val="00A635E4"/>
    <w:rsid w:val="00A71999"/>
    <w:rsid w:val="00A747FB"/>
    <w:rsid w:val="00A8167C"/>
    <w:rsid w:val="00A916A4"/>
    <w:rsid w:val="00AA4BC7"/>
    <w:rsid w:val="00AC2188"/>
    <w:rsid w:val="00AC4557"/>
    <w:rsid w:val="00AE1FED"/>
    <w:rsid w:val="00B31E2B"/>
    <w:rsid w:val="00B44FC3"/>
    <w:rsid w:val="00B64AAF"/>
    <w:rsid w:val="00B70C3D"/>
    <w:rsid w:val="00BA146D"/>
    <w:rsid w:val="00BA5959"/>
    <w:rsid w:val="00BD099E"/>
    <w:rsid w:val="00BD1816"/>
    <w:rsid w:val="00BF73D9"/>
    <w:rsid w:val="00C14F8E"/>
    <w:rsid w:val="00C2004A"/>
    <w:rsid w:val="00C224CC"/>
    <w:rsid w:val="00C52FD3"/>
    <w:rsid w:val="00CA0569"/>
    <w:rsid w:val="00CB2E01"/>
    <w:rsid w:val="00CC363C"/>
    <w:rsid w:val="00CF1873"/>
    <w:rsid w:val="00CF4F8A"/>
    <w:rsid w:val="00D16A0A"/>
    <w:rsid w:val="00D62E03"/>
    <w:rsid w:val="00D656AC"/>
    <w:rsid w:val="00D70A19"/>
    <w:rsid w:val="00D749CB"/>
    <w:rsid w:val="00D76F34"/>
    <w:rsid w:val="00D83340"/>
    <w:rsid w:val="00D947D8"/>
    <w:rsid w:val="00D96677"/>
    <w:rsid w:val="00DA167F"/>
    <w:rsid w:val="00DA21A2"/>
    <w:rsid w:val="00DB1D55"/>
    <w:rsid w:val="00DB48BE"/>
    <w:rsid w:val="00DD174E"/>
    <w:rsid w:val="00DD56C2"/>
    <w:rsid w:val="00DE77B7"/>
    <w:rsid w:val="00E11C7C"/>
    <w:rsid w:val="00E13B52"/>
    <w:rsid w:val="00E15F34"/>
    <w:rsid w:val="00E2183D"/>
    <w:rsid w:val="00E244BD"/>
    <w:rsid w:val="00E3239E"/>
    <w:rsid w:val="00E33374"/>
    <w:rsid w:val="00E4244F"/>
    <w:rsid w:val="00E56A83"/>
    <w:rsid w:val="00E62FDD"/>
    <w:rsid w:val="00E66723"/>
    <w:rsid w:val="00E71AFC"/>
    <w:rsid w:val="00E80A70"/>
    <w:rsid w:val="00EC14E9"/>
    <w:rsid w:val="00EC5A9B"/>
    <w:rsid w:val="00EE0EAF"/>
    <w:rsid w:val="00EE116F"/>
    <w:rsid w:val="00EF1383"/>
    <w:rsid w:val="00F03070"/>
    <w:rsid w:val="00F13D66"/>
    <w:rsid w:val="00F20D5C"/>
    <w:rsid w:val="00F51D9A"/>
    <w:rsid w:val="00F6409E"/>
    <w:rsid w:val="00F83573"/>
    <w:rsid w:val="00F860B3"/>
    <w:rsid w:val="00FB3D66"/>
    <w:rsid w:val="00FB4C88"/>
    <w:rsid w:val="00FC1F5C"/>
    <w:rsid w:val="00FC1FDE"/>
    <w:rsid w:val="00FD0CBE"/>
    <w:rsid w:val="00FD10E4"/>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rsid w:val="00386BDC"/>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15</Pages>
  <Words>1294</Words>
  <Characters>7380</Characters>
  <Application>Microsoft Office Word</Application>
  <DocSecurity>0</DocSecurity>
  <Lines>61</Lines>
  <Paragraphs>17</Paragraphs>
  <ScaleCrop>false</ScaleCrop>
  <Company>福化环保</Company>
  <LinksUpToDate>false</LinksUpToDate>
  <CharactersWithSpaces>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75</cp:revision>
  <dcterms:created xsi:type="dcterms:W3CDTF">2019-03-28T11:18:00Z</dcterms:created>
  <dcterms:modified xsi:type="dcterms:W3CDTF">2019-11-12T01:30:00Z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