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ascii="fontDate" w:hAnsi="fontDate" w:eastAsia="宋体" w:cs="宋体"/>
          <w:caps/>
          <w:color w:val="000000"/>
          <w:kern w:val="36"/>
          <w:sz w:val="90"/>
          <w:szCs w:val="90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39"/>
          <w:szCs w:val="39"/>
          <w14:textFill>
            <w14:solidFill>
              <w14:schemeClr w14:val="tx1"/>
            </w14:solidFill>
          </w14:textFill>
        </w:rPr>
        <w:t>福建省福化天辰气体有限公司</w:t>
      </w:r>
    </w:p>
    <w:p>
      <w:pPr>
        <w:widowControl/>
        <w:jc w:val="center"/>
        <w:outlineLvl w:val="1"/>
        <w:rPr>
          <w:rFonts w:hint="eastAsia" w:ascii="fontDate" w:hAnsi="fontDate" w:eastAsia="宋体" w:cs="宋体"/>
          <w:caps/>
          <w:color w:val="000000"/>
          <w:kern w:val="36"/>
          <w:sz w:val="90"/>
          <w:szCs w:val="90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电脑操作系统和办公软件正版化采购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中选候选人公示</w:t>
      </w:r>
    </w:p>
    <w:p>
      <w:pPr>
        <w:widowControl/>
        <w:shd w:val="clear" w:color="auto" w:fill="FFFFFF"/>
        <w:spacing w:after="225" w:line="420" w:lineRule="atLeast"/>
        <w:ind w:firstLine="560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本项目于2019年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10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31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日14时00分在福建省福化天辰气体有限公司召开公开比选会议，经评选工作小组评审，现将比选结果公示如下： </w:t>
      </w:r>
    </w:p>
    <w:p>
      <w:pPr>
        <w:widowControl/>
        <w:shd w:val="clear" w:color="auto" w:fill="FFFFFF"/>
        <w:spacing w:after="225" w:line="420" w:lineRule="atLeast"/>
        <w:rPr>
          <w:rFonts w:hint="default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1.     第一中选候选人：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福建知鱼科技有限公司</w:t>
      </w:r>
    </w:p>
    <w:p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2.     被确定为废选的参选人名称及原因：无 </w:t>
      </w:r>
    </w:p>
    <w:p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3.     中选价格：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不含税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总价140929.20元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，税率13%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          4. 公示时间：2019年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11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日至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11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</w:t>
      </w:r>
      <w:bookmarkStart w:id="0" w:name="_GoBack"/>
      <w:bookmarkEnd w:id="0"/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5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日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5. 业务部门联系方式：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联系人： 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</w:rPr>
        <w:t>陈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素芳    联系电话：13515920301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6. 监督部门名称及联系方式：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福建省福化天辰气体有限公司纪检监察室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联系人：钟慧萍         联系电话：18050790757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联系地址：福州市福清市江阴镇南曹村海通大厦12楼（福化天辰气体有限公司）。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福建石油化工集团有限责任公司纪检监察室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          联系电话: 0591-83203917 </w:t>
      </w:r>
    </w:p>
    <w:p>
      <w:pPr>
        <w:widowControl/>
        <w:shd w:val="clear" w:color="auto" w:fill="FFFFFF"/>
        <w:spacing w:after="225" w:line="420" w:lineRule="atLeast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</w:p>
    <w:p>
      <w:pPr>
        <w:widowControl/>
        <w:shd w:val="clear" w:color="auto" w:fill="FFFFFF"/>
        <w:spacing w:line="420" w:lineRule="atLeast"/>
        <w:ind w:firstLine="6000"/>
        <w:rPr>
          <w:rFonts w:ascii="微软雅黑" w:hAnsi="微软雅黑" w:eastAsia="宋体" w:cs="宋体"/>
          <w:color w:val="444444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2019年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11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>月</w:t>
      </w:r>
      <w:r>
        <w:rPr>
          <w:rFonts w:hint="eastAsia" w:ascii="微软雅黑" w:hAnsi="微软雅黑" w:eastAsia="宋体" w:cs="宋体"/>
          <w:color w:val="444444"/>
          <w:kern w:val="0"/>
          <w:sz w:val="24"/>
          <w:szCs w:val="24"/>
          <w:lang w:val="en-US" w:eastAsia="zh-CN"/>
        </w:rPr>
        <w:t>01</w:t>
      </w:r>
      <w:r>
        <w:rPr>
          <w:rFonts w:ascii="微软雅黑" w:hAnsi="微软雅黑" w:eastAsia="宋体" w:cs="宋体"/>
          <w:color w:val="444444"/>
          <w:kern w:val="0"/>
          <w:sz w:val="24"/>
          <w:szCs w:val="24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Dat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9E"/>
    <w:rsid w:val="003C19F2"/>
    <w:rsid w:val="009D5A27"/>
    <w:rsid w:val="00EA079E"/>
    <w:rsid w:val="00F6597F"/>
    <w:rsid w:val="00F91FEA"/>
    <w:rsid w:val="14187DEA"/>
    <w:rsid w:val="3FF302BA"/>
    <w:rsid w:val="6FE875C1"/>
    <w:rsid w:val="7DC9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464</Characters>
  <Lines>3</Lines>
  <Paragraphs>1</Paragraphs>
  <TotalTime>9</TotalTime>
  <ScaleCrop>false</ScaleCrop>
  <LinksUpToDate>false</LinksUpToDate>
  <CharactersWithSpaces>544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2019-09-16T08:21:00Z</dcterms:created>
  <dc:creator>陈素芳</dc:creator>
  <cp:lastModifiedBy>FHQT</cp:lastModifiedBy>
  <dcterms:modified xsi:type="dcterms:W3CDTF">2019-10-31T10:26:49Z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