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7C" w:rsidRDefault="00CF7C7C" w:rsidP="00AB0C3C">
      <w:pPr>
        <w:widowControl/>
        <w:outlineLvl w:val="1"/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</w:pPr>
    </w:p>
    <w:p w:rsidR="00D930BA" w:rsidRDefault="00CF7C7C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福建省</w:t>
      </w:r>
      <w:proofErr w:type="gramStart"/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福化天辰</w:t>
      </w:r>
      <w:proofErr w:type="gramEnd"/>
      <w:r>
        <w:rPr>
          <w:rFonts w:ascii="微软雅黑" w:eastAsia="微软雅黑" w:hAnsi="微软雅黑" w:cs="宋体" w:hint="eastAsia"/>
          <w:color w:val="000000" w:themeColor="text1"/>
          <w:kern w:val="0"/>
          <w:sz w:val="39"/>
          <w:szCs w:val="39"/>
        </w:rPr>
        <w:t>气体有限公司</w:t>
      </w:r>
    </w:p>
    <w:p w:rsidR="00D930BA" w:rsidRDefault="00CF7C7C">
      <w:pPr>
        <w:widowControl/>
        <w:jc w:val="center"/>
        <w:outlineLvl w:val="1"/>
        <w:rPr>
          <w:rFonts w:ascii="fontDate" w:eastAsia="宋体" w:hAnsi="fontDate" w:cs="宋体" w:hint="eastAsia"/>
          <w:caps/>
          <w:color w:val="000000"/>
          <w:kern w:val="36"/>
          <w:sz w:val="90"/>
          <w:szCs w:val="90"/>
        </w:rPr>
      </w:pP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2019年</w:t>
      </w:r>
      <w:r w:rsidR="00B53E59"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培训资料印刷</w:t>
      </w:r>
      <w:r>
        <w:rPr>
          <w:rFonts w:ascii="微软雅黑" w:eastAsia="微软雅黑" w:hAnsi="微软雅黑" w:cs="宋体" w:hint="eastAsia"/>
          <w:color w:val="000000" w:themeColor="text1"/>
          <w:kern w:val="0"/>
          <w:sz w:val="32"/>
          <w:szCs w:val="32"/>
        </w:rPr>
        <w:t>中选候选人公示</w:t>
      </w:r>
    </w:p>
    <w:p w:rsidR="00D930BA" w:rsidRDefault="00CF7C7C">
      <w:pPr>
        <w:widowControl/>
        <w:shd w:val="clear" w:color="auto" w:fill="FFFFFF"/>
        <w:spacing w:after="225" w:line="420" w:lineRule="atLeast"/>
        <w:ind w:firstLine="5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本项目于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24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14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时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00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分在福建省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气体有限公司召开公开比选会议，经评选工作小组评审，现将比选结果公示如下：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509B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1. 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第一中选候选人：</w:t>
      </w:r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泉州雪联图文数码印刷有限公司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509B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2. </w:t>
      </w:r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被确定</w:t>
      </w:r>
      <w:proofErr w:type="gramStart"/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为废选的</w:t>
      </w:r>
      <w:proofErr w:type="gramEnd"/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参选人名称及原因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：</w:t>
      </w:r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福州帆顺特需劳保用品有限公司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、</w:t>
      </w:r>
      <w:proofErr w:type="gramStart"/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福清市众诚</w:t>
      </w:r>
      <w:proofErr w:type="gramEnd"/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广告有限公司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、</w:t>
      </w:r>
      <w:r w:rsid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福清市诚品传媒有限公司福州长乐区分公司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（</w:t>
      </w:r>
      <w:r w:rsidR="00B53E59" w:rsidRP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说明：经资格审查时发现，以上</w:t>
      </w:r>
      <w:r w:rsidR="00B53E59" w:rsidRP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3</w:t>
      </w:r>
      <w:r w:rsidR="00AB0C3C">
        <w:rPr>
          <w:rFonts w:ascii="微软雅黑" w:eastAsia="宋体" w:hAnsi="微软雅黑" w:cs="宋体"/>
          <w:color w:val="444444"/>
          <w:kern w:val="0"/>
          <w:sz w:val="24"/>
          <w:szCs w:val="24"/>
        </w:rPr>
        <w:t>家参选单位</w:t>
      </w:r>
      <w:bookmarkStart w:id="0" w:name="_GoBack"/>
      <w:bookmarkEnd w:id="0"/>
      <w:r w:rsidR="00B53E59" w:rsidRPr="00B53E59">
        <w:rPr>
          <w:rFonts w:ascii="微软雅黑" w:eastAsia="宋体" w:hAnsi="微软雅黑" w:cs="宋体"/>
          <w:color w:val="444444"/>
          <w:kern w:val="0"/>
          <w:sz w:val="24"/>
          <w:szCs w:val="24"/>
        </w:rPr>
        <w:t>均未能在实质上响应比选文件要求，故作废标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）</w:t>
      </w:r>
    </w:p>
    <w:p w:rsidR="00D930BA" w:rsidRDefault="00CF509B">
      <w:pPr>
        <w:widowControl/>
        <w:shd w:val="clear" w:color="auto" w:fill="FFFFFF"/>
        <w:spacing w:after="225" w:line="420" w:lineRule="atLeast"/>
        <w:ind w:left="360" w:hanging="36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          3. </w:t>
      </w:r>
      <w:r w:rsidR="00CF7C7C">
        <w:rPr>
          <w:rFonts w:ascii="微软雅黑" w:eastAsia="宋体" w:hAnsi="微软雅黑" w:cs="宋体"/>
          <w:color w:val="444444"/>
          <w:kern w:val="0"/>
          <w:sz w:val="24"/>
          <w:szCs w:val="24"/>
        </w:rPr>
        <w:t>中选价格：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含税价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44416.2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元（税率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6%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）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4.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公示时间：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25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日至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</w:t>
      </w:r>
      <w:r w:rsidR="00B53E59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5.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业务部门联系方式：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陈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素芳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13515920301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6.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监督部门名称及联系方式：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福建省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联系人：钟慧萍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      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联系电话：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18050790757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联系地址：福州市福清市江阴镇南曹村海通大厦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12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楼（</w:t>
      </w:r>
      <w:proofErr w:type="gramStart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福化天辰</w:t>
      </w:r>
      <w:proofErr w:type="gramEnd"/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气体有限公司）。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lastRenderedPageBreak/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福建石油化工集团有限责任公司纪检监察室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CF7C7C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          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联系电话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: 0591-83203917 </w:t>
      </w:r>
    </w:p>
    <w:p w:rsidR="00D930BA" w:rsidRDefault="00D930BA">
      <w:pPr>
        <w:widowControl/>
        <w:shd w:val="clear" w:color="auto" w:fill="FFFFFF"/>
        <w:spacing w:after="225" w:line="420" w:lineRule="atLeast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</w:p>
    <w:p w:rsidR="00D930BA" w:rsidRDefault="00CF7C7C">
      <w:pPr>
        <w:widowControl/>
        <w:shd w:val="clear" w:color="auto" w:fill="FFFFFF"/>
        <w:spacing w:line="420" w:lineRule="atLeast"/>
        <w:ind w:firstLine="6000"/>
        <w:rPr>
          <w:rFonts w:ascii="微软雅黑" w:eastAsia="宋体" w:hAnsi="微软雅黑" w:cs="宋体"/>
          <w:color w:val="444444"/>
          <w:kern w:val="0"/>
          <w:sz w:val="24"/>
          <w:szCs w:val="24"/>
        </w:rPr>
      </w:pP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2019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年</w:t>
      </w:r>
      <w:r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10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月</w:t>
      </w:r>
      <w:r w:rsidR="00F066D3">
        <w:rPr>
          <w:rFonts w:ascii="微软雅黑" w:eastAsia="宋体" w:hAnsi="微软雅黑" w:cs="宋体" w:hint="eastAsia"/>
          <w:color w:val="444444"/>
          <w:kern w:val="0"/>
          <w:sz w:val="24"/>
          <w:szCs w:val="24"/>
        </w:rPr>
        <w:t>25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>日</w:t>
      </w:r>
      <w:r>
        <w:rPr>
          <w:rFonts w:ascii="微软雅黑" w:eastAsia="宋体" w:hAnsi="微软雅黑" w:cs="宋体"/>
          <w:color w:val="444444"/>
          <w:kern w:val="0"/>
          <w:sz w:val="24"/>
          <w:szCs w:val="24"/>
        </w:rPr>
        <w:t xml:space="preserve"> </w:t>
      </w:r>
    </w:p>
    <w:p w:rsidR="00D930BA" w:rsidRDefault="00D930BA"/>
    <w:sectPr w:rsidR="00D930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fontDate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79E"/>
    <w:rsid w:val="003C19F2"/>
    <w:rsid w:val="009D5A27"/>
    <w:rsid w:val="00AB0C3C"/>
    <w:rsid w:val="00B53E59"/>
    <w:rsid w:val="00CF509B"/>
    <w:rsid w:val="00CF7C7C"/>
    <w:rsid w:val="00D930BA"/>
    <w:rsid w:val="00EA079E"/>
    <w:rsid w:val="00F066D3"/>
    <w:rsid w:val="00F6597F"/>
    <w:rsid w:val="00F91FEA"/>
    <w:rsid w:val="25D66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85215E-CEC0-4BE0-922B-5FB2637BA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陈素芳</dc:creator>
  <cp:lastModifiedBy>陈素芳</cp:lastModifiedBy>
  <cp:revision>11</cp:revision>
  <dcterms:created xsi:type="dcterms:W3CDTF">2019-09-16T08:21:00Z</dcterms:created>
  <dcterms:modified xsi:type="dcterms:W3CDTF">2019-10-25T00:35:00Z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