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3E43" w:rsidRDefault="00393E43">
      <w:pPr>
        <w:spacing w:line="240" w:lineRule="auto"/>
        <w:jc w:val="center"/>
        <w:rPr>
          <w:rFonts w:ascii="宋体"/>
          <w:b/>
          <w:bCs/>
          <w:sz w:val="52"/>
          <w:szCs w:val="52"/>
        </w:rPr>
      </w:pPr>
    </w:p>
    <w:p w:rsidR="00393E43" w:rsidRDefault="00393E43">
      <w:pPr>
        <w:spacing w:line="240" w:lineRule="auto"/>
        <w:jc w:val="center"/>
        <w:rPr>
          <w:rFonts w:ascii="宋体"/>
          <w:b/>
          <w:bCs/>
          <w:sz w:val="52"/>
          <w:szCs w:val="52"/>
        </w:rPr>
      </w:pPr>
    </w:p>
    <w:p w:rsidR="00393E43" w:rsidRDefault="00A15BFE">
      <w:pPr>
        <w:spacing w:line="240" w:lineRule="auto"/>
        <w:jc w:val="center"/>
        <w:rPr>
          <w:rFonts w:ascii="宋体"/>
          <w:b/>
          <w:bCs/>
          <w:sz w:val="52"/>
          <w:szCs w:val="52"/>
        </w:rPr>
      </w:pPr>
      <w:r>
        <w:rPr>
          <w:rFonts w:ascii="宋体" w:hAnsi="宋体" w:cs="宋体" w:hint="eastAsia"/>
          <w:b/>
          <w:bCs/>
          <w:sz w:val="52"/>
          <w:szCs w:val="52"/>
        </w:rPr>
        <w:t>福建省东南电化股份有限公司</w:t>
      </w:r>
    </w:p>
    <w:p w:rsidR="00393E43" w:rsidRDefault="00A15BFE">
      <w:pPr>
        <w:spacing w:line="240" w:lineRule="auto"/>
        <w:jc w:val="center"/>
        <w:rPr>
          <w:rFonts w:ascii="宋体"/>
          <w:b/>
          <w:bCs/>
          <w:sz w:val="52"/>
          <w:szCs w:val="52"/>
        </w:rPr>
      </w:pPr>
      <w:r>
        <w:rPr>
          <w:rFonts w:ascii="宋体" w:hint="eastAsia"/>
          <w:b/>
          <w:bCs/>
          <w:sz w:val="52"/>
          <w:szCs w:val="52"/>
        </w:rPr>
        <w:t>201</w:t>
      </w:r>
      <w:r>
        <w:rPr>
          <w:rFonts w:ascii="宋体" w:hint="eastAsia"/>
          <w:b/>
          <w:bCs/>
          <w:sz w:val="52"/>
          <w:szCs w:val="52"/>
        </w:rPr>
        <w:t>9</w:t>
      </w:r>
      <w:r>
        <w:rPr>
          <w:rFonts w:ascii="宋体" w:hint="eastAsia"/>
          <w:b/>
          <w:bCs/>
          <w:sz w:val="52"/>
          <w:szCs w:val="52"/>
        </w:rPr>
        <w:t>年厂区</w:t>
      </w:r>
      <w:r>
        <w:rPr>
          <w:rFonts w:ascii="宋体" w:hint="eastAsia"/>
          <w:b/>
          <w:bCs/>
          <w:sz w:val="52"/>
          <w:szCs w:val="52"/>
        </w:rPr>
        <w:t>、生活区茅草芦苇清除</w:t>
      </w:r>
      <w:r>
        <w:rPr>
          <w:rFonts w:ascii="宋体" w:hint="eastAsia"/>
          <w:b/>
          <w:bCs/>
          <w:sz w:val="52"/>
          <w:szCs w:val="52"/>
        </w:rPr>
        <w:t>项目</w:t>
      </w:r>
    </w:p>
    <w:p w:rsidR="00393E43" w:rsidRDefault="00393E43">
      <w:pPr>
        <w:spacing w:line="240" w:lineRule="auto"/>
        <w:rPr>
          <w:rFonts w:ascii="宋体"/>
          <w:b/>
          <w:bCs/>
          <w:sz w:val="52"/>
          <w:szCs w:val="52"/>
        </w:rPr>
      </w:pPr>
    </w:p>
    <w:p w:rsidR="00393E43" w:rsidRDefault="00A15BFE">
      <w:pPr>
        <w:spacing w:line="240" w:lineRule="auto"/>
        <w:jc w:val="center"/>
        <w:rPr>
          <w:rFonts w:ascii="宋体"/>
          <w:b/>
          <w:bCs/>
          <w:sz w:val="52"/>
          <w:szCs w:val="52"/>
        </w:rPr>
      </w:pPr>
      <w:r>
        <w:rPr>
          <w:rFonts w:ascii="宋体" w:hAnsi="宋体" w:cs="宋体" w:hint="eastAsia"/>
          <w:b/>
          <w:bCs/>
          <w:sz w:val="52"/>
          <w:szCs w:val="52"/>
        </w:rPr>
        <w:t>自主比选文件</w:t>
      </w:r>
    </w:p>
    <w:p w:rsidR="00393E43" w:rsidRDefault="00393E43">
      <w:pPr>
        <w:spacing w:line="240" w:lineRule="auto"/>
        <w:jc w:val="center"/>
        <w:rPr>
          <w:rFonts w:ascii="宋体"/>
          <w:b/>
          <w:bCs/>
          <w:sz w:val="52"/>
          <w:szCs w:val="52"/>
        </w:rPr>
      </w:pPr>
    </w:p>
    <w:p w:rsidR="00393E43" w:rsidRDefault="00393E43">
      <w:pPr>
        <w:spacing w:line="240" w:lineRule="auto"/>
        <w:jc w:val="center"/>
        <w:rPr>
          <w:rFonts w:ascii="宋体"/>
          <w:b/>
          <w:bCs/>
          <w:sz w:val="52"/>
          <w:szCs w:val="52"/>
        </w:rPr>
      </w:pPr>
    </w:p>
    <w:p w:rsidR="00393E43" w:rsidRDefault="00393E43">
      <w:pPr>
        <w:spacing w:line="240" w:lineRule="auto"/>
        <w:jc w:val="center"/>
        <w:rPr>
          <w:rFonts w:ascii="宋体"/>
          <w:b/>
          <w:bCs/>
          <w:sz w:val="52"/>
          <w:szCs w:val="52"/>
        </w:rPr>
      </w:pPr>
    </w:p>
    <w:p w:rsidR="00393E43" w:rsidRDefault="00393E43">
      <w:pPr>
        <w:spacing w:line="240" w:lineRule="auto"/>
        <w:jc w:val="center"/>
        <w:rPr>
          <w:rFonts w:ascii="宋体"/>
          <w:b/>
          <w:bCs/>
          <w:sz w:val="52"/>
          <w:szCs w:val="52"/>
        </w:rPr>
      </w:pPr>
    </w:p>
    <w:p w:rsidR="00393E43" w:rsidRDefault="00A15BFE">
      <w:pPr>
        <w:spacing w:line="240" w:lineRule="auto"/>
        <w:jc w:val="center"/>
        <w:rPr>
          <w:rFonts w:ascii="宋体"/>
          <w:b/>
          <w:bCs/>
          <w:sz w:val="32"/>
          <w:szCs w:val="32"/>
        </w:rPr>
      </w:pPr>
      <w:r>
        <w:rPr>
          <w:rFonts w:ascii="宋体" w:hAnsi="宋体" w:cs="宋体" w:hint="eastAsia"/>
          <w:b/>
          <w:bCs/>
          <w:sz w:val="32"/>
          <w:szCs w:val="32"/>
        </w:rPr>
        <w:t>比选人：福建省东南电化股份有限公司</w:t>
      </w:r>
    </w:p>
    <w:p w:rsidR="00393E43" w:rsidRDefault="00A15BFE">
      <w:pPr>
        <w:spacing w:line="240" w:lineRule="auto"/>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十</w:t>
      </w:r>
      <w:r>
        <w:rPr>
          <w:rFonts w:ascii="宋体" w:hAnsi="宋体" w:cs="宋体" w:hint="eastAsia"/>
          <w:b/>
          <w:bCs/>
          <w:sz w:val="32"/>
          <w:szCs w:val="32"/>
        </w:rPr>
        <w:t>月</w:t>
      </w:r>
    </w:p>
    <w:p w:rsidR="00393E43" w:rsidRDefault="00393E43">
      <w:pPr>
        <w:spacing w:line="240" w:lineRule="auto"/>
        <w:ind w:firstLineChars="200" w:firstLine="560"/>
        <w:jc w:val="center"/>
        <w:rPr>
          <w:rFonts w:ascii="宋体"/>
          <w:sz w:val="28"/>
          <w:szCs w:val="28"/>
        </w:rPr>
      </w:pPr>
    </w:p>
    <w:p w:rsidR="00393E43" w:rsidRDefault="00393E43">
      <w:pPr>
        <w:spacing w:line="240" w:lineRule="auto"/>
        <w:ind w:firstLineChars="200" w:firstLine="560"/>
        <w:jc w:val="center"/>
        <w:rPr>
          <w:rFonts w:ascii="宋体"/>
          <w:sz w:val="28"/>
          <w:szCs w:val="28"/>
        </w:rPr>
      </w:pPr>
    </w:p>
    <w:p w:rsidR="00393E43" w:rsidRDefault="00393E43">
      <w:pPr>
        <w:spacing w:line="240" w:lineRule="auto"/>
        <w:ind w:firstLineChars="200" w:firstLine="560"/>
        <w:jc w:val="center"/>
        <w:rPr>
          <w:rFonts w:ascii="宋体"/>
          <w:sz w:val="28"/>
          <w:szCs w:val="28"/>
        </w:rPr>
      </w:pPr>
    </w:p>
    <w:p w:rsidR="00393E43" w:rsidRDefault="00393E43">
      <w:pPr>
        <w:spacing w:line="240" w:lineRule="auto"/>
        <w:ind w:firstLineChars="200" w:firstLine="560"/>
        <w:jc w:val="center"/>
        <w:rPr>
          <w:rFonts w:ascii="宋体"/>
          <w:sz w:val="28"/>
          <w:szCs w:val="28"/>
        </w:rPr>
      </w:pPr>
    </w:p>
    <w:p w:rsidR="00393E43" w:rsidRDefault="00393E43">
      <w:pPr>
        <w:spacing w:line="240" w:lineRule="auto"/>
        <w:rPr>
          <w:rFonts w:ascii="宋体"/>
          <w:color w:val="000000"/>
          <w:sz w:val="32"/>
          <w:szCs w:val="32"/>
        </w:rPr>
      </w:pPr>
    </w:p>
    <w:p w:rsidR="00393E43" w:rsidRDefault="00A15BFE">
      <w:pPr>
        <w:spacing w:line="240" w:lineRule="auto"/>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393E43" w:rsidRDefault="00393E43">
      <w:pPr>
        <w:spacing w:line="240" w:lineRule="auto"/>
        <w:jc w:val="left"/>
        <w:rPr>
          <w:rFonts w:ascii="宋体"/>
          <w:color w:val="000000"/>
          <w:sz w:val="32"/>
          <w:szCs w:val="32"/>
        </w:rPr>
      </w:pP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393E43" w:rsidRDefault="00A15BFE">
      <w:pPr>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393E43" w:rsidRDefault="00A15BFE">
      <w:pPr>
        <w:tabs>
          <w:tab w:val="left" w:pos="1260"/>
          <w:tab w:val="left" w:pos="1800"/>
        </w:tabs>
        <w:spacing w:line="240" w:lineRule="auto"/>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393E43" w:rsidRDefault="00A15BFE">
      <w:pPr>
        <w:tabs>
          <w:tab w:val="left" w:pos="1260"/>
          <w:tab w:val="left" w:pos="1800"/>
        </w:tabs>
        <w:spacing w:line="240" w:lineRule="auto"/>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393E43" w:rsidRDefault="00393E43">
      <w:pPr>
        <w:spacing w:line="240" w:lineRule="auto"/>
        <w:ind w:firstLineChars="225" w:firstLine="720"/>
        <w:jc w:val="left"/>
        <w:rPr>
          <w:rFonts w:ascii="宋体"/>
          <w:color w:val="000000"/>
          <w:sz w:val="32"/>
          <w:szCs w:val="32"/>
        </w:rPr>
      </w:pPr>
    </w:p>
    <w:p w:rsidR="00393E43" w:rsidRDefault="00A15BFE">
      <w:pPr>
        <w:spacing w:line="240" w:lineRule="auto"/>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393E43" w:rsidRDefault="00A15BFE">
      <w:pPr>
        <w:spacing w:line="240" w:lineRule="auto"/>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393E43" w:rsidRDefault="00A15BFE">
      <w:pPr>
        <w:spacing w:line="240" w:lineRule="auto"/>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三</w:t>
      </w:r>
      <w:r>
        <w:rPr>
          <w:rFonts w:ascii="宋体" w:hAnsi="宋体" w:cs="宋体" w:hint="eastAsia"/>
          <w:color w:val="000000"/>
          <w:sz w:val="32"/>
          <w:szCs w:val="32"/>
        </w:rPr>
        <w:t>：法定代表人授权委托书</w:t>
      </w:r>
    </w:p>
    <w:p w:rsidR="00393E43" w:rsidRDefault="00A15BFE">
      <w:pPr>
        <w:spacing w:line="240" w:lineRule="auto"/>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393E43" w:rsidRDefault="00393E43">
      <w:pPr>
        <w:spacing w:line="240" w:lineRule="auto"/>
        <w:jc w:val="center"/>
        <w:rPr>
          <w:rFonts w:ascii="宋体" w:hAnsi="宋体" w:cs="宋体"/>
          <w:b/>
          <w:bCs/>
          <w:sz w:val="44"/>
          <w:szCs w:val="44"/>
        </w:rPr>
      </w:pPr>
    </w:p>
    <w:p w:rsidR="00393E43" w:rsidRDefault="00393E43">
      <w:pPr>
        <w:spacing w:line="240" w:lineRule="auto"/>
        <w:jc w:val="center"/>
        <w:rPr>
          <w:rFonts w:ascii="宋体" w:hAnsi="宋体" w:cs="宋体"/>
          <w:b/>
          <w:bCs/>
          <w:sz w:val="44"/>
          <w:szCs w:val="44"/>
        </w:rPr>
      </w:pPr>
    </w:p>
    <w:p w:rsidR="00393E43" w:rsidRDefault="00393E43">
      <w:pPr>
        <w:spacing w:line="240" w:lineRule="auto"/>
        <w:jc w:val="center"/>
        <w:rPr>
          <w:rFonts w:ascii="宋体" w:hAnsi="宋体" w:cs="宋体"/>
          <w:b/>
          <w:bCs/>
          <w:sz w:val="44"/>
          <w:szCs w:val="44"/>
        </w:rPr>
      </w:pPr>
    </w:p>
    <w:p w:rsidR="00393E43" w:rsidRDefault="00393E43">
      <w:pPr>
        <w:spacing w:line="240" w:lineRule="auto"/>
        <w:jc w:val="center"/>
        <w:rPr>
          <w:rFonts w:ascii="宋体" w:hAnsi="宋体" w:cs="宋体"/>
          <w:b/>
          <w:bCs/>
          <w:sz w:val="44"/>
          <w:szCs w:val="44"/>
        </w:rPr>
      </w:pPr>
    </w:p>
    <w:p w:rsidR="00393E43" w:rsidRDefault="00393E43">
      <w:pPr>
        <w:spacing w:line="240" w:lineRule="auto"/>
        <w:jc w:val="center"/>
        <w:rPr>
          <w:rFonts w:ascii="宋体" w:hAnsi="宋体" w:cs="宋体"/>
          <w:b/>
          <w:bCs/>
          <w:sz w:val="44"/>
          <w:szCs w:val="44"/>
        </w:rPr>
      </w:pPr>
    </w:p>
    <w:p w:rsidR="00393E43" w:rsidRDefault="00393E43">
      <w:pPr>
        <w:spacing w:line="240" w:lineRule="auto"/>
        <w:jc w:val="center"/>
        <w:rPr>
          <w:rFonts w:ascii="宋体" w:hAnsi="宋体" w:cs="宋体"/>
          <w:b/>
          <w:sz w:val="28"/>
          <w:szCs w:val="28"/>
        </w:rPr>
      </w:pPr>
    </w:p>
    <w:p w:rsidR="00393E43" w:rsidRDefault="00A15BFE">
      <w:pPr>
        <w:spacing w:line="240" w:lineRule="auto"/>
        <w:jc w:val="center"/>
        <w:rPr>
          <w:rFonts w:ascii="宋体" w:hAnsi="宋体" w:cs="宋体"/>
          <w:b/>
          <w:sz w:val="32"/>
          <w:szCs w:val="32"/>
        </w:rPr>
      </w:pPr>
      <w:r>
        <w:rPr>
          <w:rFonts w:ascii="宋体" w:hAnsi="宋体" w:cs="宋体" w:hint="eastAsia"/>
          <w:b/>
          <w:sz w:val="32"/>
          <w:szCs w:val="32"/>
        </w:rPr>
        <w:lastRenderedPageBreak/>
        <w:t>第一章</w:t>
      </w:r>
      <w:r>
        <w:rPr>
          <w:rFonts w:ascii="宋体" w:hAnsi="宋体" w:cs="宋体" w:hint="eastAsia"/>
          <w:b/>
          <w:sz w:val="32"/>
          <w:szCs w:val="32"/>
        </w:rPr>
        <w:t xml:space="preserve">   </w:t>
      </w:r>
      <w:r>
        <w:rPr>
          <w:rFonts w:ascii="宋体" w:hAnsi="宋体" w:cs="宋体" w:hint="eastAsia"/>
          <w:b/>
          <w:sz w:val="32"/>
          <w:szCs w:val="32"/>
        </w:rPr>
        <w:t>比选公告</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年厂区、生活区茅草芦苇清除项目</w:t>
      </w:r>
      <w:r>
        <w:rPr>
          <w:rFonts w:ascii="宋体" w:hAnsi="宋体" w:hint="eastAsia"/>
          <w:snapToGrid w:val="0"/>
          <w:spacing w:val="8"/>
          <w:sz w:val="28"/>
          <w:szCs w:val="28"/>
        </w:rPr>
        <w:t>进行公开比选。本项目控制价或最高限价</w:t>
      </w:r>
      <w:r>
        <w:rPr>
          <w:rFonts w:ascii="宋体" w:hAnsi="宋体" w:hint="eastAsia"/>
          <w:snapToGrid w:val="0"/>
          <w:spacing w:val="8"/>
          <w:sz w:val="28"/>
          <w:szCs w:val="28"/>
          <w:u w:val="single"/>
        </w:rPr>
        <w:t xml:space="preserve">35 </w:t>
      </w:r>
      <w:r>
        <w:rPr>
          <w:rFonts w:ascii="宋体" w:hAnsi="宋体" w:hint="eastAsia"/>
          <w:snapToGrid w:val="0"/>
          <w:spacing w:val="8"/>
          <w:sz w:val="28"/>
          <w:szCs w:val="28"/>
          <w:u w:val="single"/>
        </w:rPr>
        <w:t>万元</w:t>
      </w:r>
      <w:r>
        <w:rPr>
          <w:rFonts w:ascii="宋体" w:hAnsi="宋体" w:hint="eastAsia"/>
          <w:snapToGrid w:val="0"/>
          <w:spacing w:val="8"/>
          <w:sz w:val="28"/>
          <w:szCs w:val="28"/>
        </w:rPr>
        <w:t>。</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393E43" w:rsidRDefault="00A15BF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1</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sidR="007928FC">
        <w:rPr>
          <w:rFonts w:ascii="宋体" w:hAnsi="宋体" w:hint="eastAsia"/>
          <w:snapToGrid w:val="0"/>
          <w:spacing w:val="8"/>
          <w:sz w:val="28"/>
          <w:szCs w:val="28"/>
          <w:u w:val="single"/>
        </w:rPr>
        <w:t>201</w:t>
      </w:r>
      <w:r w:rsidR="007928FC">
        <w:rPr>
          <w:rFonts w:ascii="宋体" w:hAnsi="宋体"/>
          <w:snapToGrid w:val="0"/>
          <w:spacing w:val="8"/>
          <w:sz w:val="28"/>
          <w:szCs w:val="28"/>
          <w:u w:val="single"/>
        </w:rPr>
        <w:t>9</w:t>
      </w:r>
      <w:r>
        <w:rPr>
          <w:rFonts w:ascii="宋体" w:hAnsi="宋体" w:hint="eastAsia"/>
          <w:snapToGrid w:val="0"/>
          <w:spacing w:val="8"/>
          <w:sz w:val="28"/>
          <w:szCs w:val="28"/>
          <w:u w:val="single"/>
        </w:rPr>
        <w:t>年厂区、生活区茅草芦苇清除项目</w:t>
      </w:r>
      <w:r>
        <w:rPr>
          <w:rFonts w:ascii="宋体" w:hAnsi="宋体" w:hint="eastAsia"/>
          <w:snapToGrid w:val="0"/>
          <w:spacing w:val="8"/>
          <w:sz w:val="28"/>
          <w:szCs w:val="28"/>
          <w:u w:val="single"/>
        </w:rPr>
        <w:t>。</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393E43" w:rsidRDefault="00A15BF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对东南电化厂区二道门内</w:t>
      </w:r>
      <w:r>
        <w:rPr>
          <w:rFonts w:ascii="宋体" w:hAnsi="宋体" w:hint="eastAsia"/>
          <w:snapToGrid w:val="0"/>
          <w:spacing w:val="8"/>
          <w:sz w:val="28"/>
          <w:szCs w:val="28"/>
          <w:u w:val="single"/>
        </w:rPr>
        <w:t>TDI</w:t>
      </w:r>
      <w:r>
        <w:rPr>
          <w:rFonts w:ascii="宋体" w:hAnsi="宋体" w:hint="eastAsia"/>
          <w:snapToGrid w:val="0"/>
          <w:spacing w:val="8"/>
          <w:sz w:val="28"/>
          <w:szCs w:val="28"/>
          <w:u w:val="single"/>
        </w:rPr>
        <w:t>循环水、烧碱循环水，各生产车间等周边的</w:t>
      </w:r>
      <w:r>
        <w:rPr>
          <w:rFonts w:ascii="宋体" w:hAnsi="宋体" w:hint="eastAsia"/>
          <w:snapToGrid w:val="0"/>
          <w:spacing w:val="8"/>
          <w:sz w:val="28"/>
          <w:szCs w:val="28"/>
          <w:u w:val="single"/>
        </w:rPr>
        <w:t>面积约</w:t>
      </w:r>
      <w:r>
        <w:rPr>
          <w:rFonts w:ascii="宋体" w:hAnsi="宋体" w:hint="eastAsia"/>
          <w:snapToGrid w:val="0"/>
          <w:spacing w:val="8"/>
          <w:sz w:val="28"/>
          <w:szCs w:val="28"/>
          <w:u w:val="single"/>
        </w:rPr>
        <w:t>80000</w:t>
      </w:r>
      <w:r>
        <w:rPr>
          <w:rFonts w:ascii="宋体" w:hAnsi="宋体" w:hint="eastAsia"/>
          <w:snapToGrid w:val="0"/>
          <w:spacing w:val="8"/>
          <w:sz w:val="28"/>
          <w:szCs w:val="28"/>
          <w:u w:val="single"/>
        </w:rPr>
        <w:t>平方米，生活区面积约</w:t>
      </w:r>
      <w:r>
        <w:rPr>
          <w:rFonts w:ascii="宋体" w:hAnsi="宋体" w:hint="eastAsia"/>
          <w:snapToGrid w:val="0"/>
          <w:spacing w:val="8"/>
          <w:sz w:val="28"/>
          <w:szCs w:val="28"/>
          <w:u w:val="single"/>
        </w:rPr>
        <w:t>6000</w:t>
      </w:r>
      <w:r>
        <w:rPr>
          <w:rFonts w:ascii="宋体" w:hAnsi="宋体" w:hint="eastAsia"/>
          <w:snapToGrid w:val="0"/>
          <w:spacing w:val="8"/>
          <w:sz w:val="28"/>
          <w:szCs w:val="28"/>
          <w:u w:val="single"/>
        </w:rPr>
        <w:t>平方米，对该区域内的茅草芦苇进行连根挖除，一年内不得高于</w:t>
      </w:r>
      <w:r>
        <w:rPr>
          <w:rFonts w:ascii="宋体" w:hAnsi="宋体" w:hint="eastAsia"/>
          <w:snapToGrid w:val="0"/>
          <w:spacing w:val="8"/>
          <w:sz w:val="28"/>
          <w:szCs w:val="28"/>
          <w:u w:val="single"/>
        </w:rPr>
        <w:t>30</w:t>
      </w:r>
      <w:r>
        <w:rPr>
          <w:rFonts w:ascii="宋体" w:hAnsi="宋体" w:hint="eastAsia"/>
          <w:snapToGrid w:val="0"/>
          <w:spacing w:val="8"/>
          <w:sz w:val="28"/>
          <w:szCs w:val="28"/>
          <w:u w:val="single"/>
        </w:rPr>
        <w:t>公分</w:t>
      </w:r>
      <w:r>
        <w:rPr>
          <w:rFonts w:ascii="宋体" w:hAnsi="宋体" w:hint="eastAsia"/>
          <w:sz w:val="28"/>
          <w:szCs w:val="28"/>
          <w:u w:val="single"/>
        </w:rPr>
        <w:t>。</w:t>
      </w:r>
    </w:p>
    <w:p w:rsidR="00393E43" w:rsidRDefault="00A15BFE">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工期、交货期或完工期：</w:t>
      </w:r>
      <w:r>
        <w:rPr>
          <w:rFonts w:ascii="宋体" w:hAnsi="宋体" w:hint="eastAsia"/>
          <w:sz w:val="28"/>
          <w:szCs w:val="28"/>
          <w:u w:val="single"/>
        </w:rPr>
        <w:t>该项目服务期限为一年</w:t>
      </w:r>
      <w:r>
        <w:rPr>
          <w:rFonts w:ascii="宋体" w:hAnsi="宋体" w:hint="eastAsia"/>
          <w:snapToGrid w:val="0"/>
          <w:spacing w:val="8"/>
          <w:sz w:val="28"/>
          <w:szCs w:val="28"/>
          <w:u w:val="single"/>
        </w:rPr>
        <w:t>。</w:t>
      </w:r>
    </w:p>
    <w:p w:rsidR="00393E43" w:rsidRDefault="00A15BFE">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实施地点或交货地点</w:t>
      </w:r>
      <w:r>
        <w:rPr>
          <w:rFonts w:ascii="宋体" w:hAnsi="宋体" w:hint="eastAsia"/>
          <w:snapToGrid w:val="0"/>
          <w:spacing w:val="8"/>
          <w:sz w:val="28"/>
          <w:szCs w:val="28"/>
        </w:rPr>
        <w:t>：</w:t>
      </w:r>
      <w:r>
        <w:rPr>
          <w:rFonts w:ascii="宋体" w:hAnsi="宋体" w:hint="eastAsia"/>
          <w:snapToGrid w:val="0"/>
          <w:spacing w:val="8"/>
          <w:sz w:val="28"/>
          <w:szCs w:val="28"/>
          <w:u w:val="single"/>
        </w:rPr>
        <w:t>福建省东南电化股份有限公司</w:t>
      </w:r>
      <w:r>
        <w:rPr>
          <w:rFonts w:ascii="宋体" w:hAnsi="宋体" w:hint="eastAsia"/>
          <w:snapToGrid w:val="0"/>
          <w:spacing w:val="8"/>
          <w:sz w:val="28"/>
          <w:szCs w:val="28"/>
          <w:u w:val="single"/>
        </w:rPr>
        <w:t>和生活区</w:t>
      </w:r>
      <w:r>
        <w:rPr>
          <w:rFonts w:ascii="宋体" w:hAnsi="宋体" w:hint="eastAsia"/>
          <w:sz w:val="28"/>
          <w:szCs w:val="28"/>
          <w:u w:val="single"/>
        </w:rPr>
        <w:t>现场指定地点</w:t>
      </w:r>
      <w:r>
        <w:rPr>
          <w:rFonts w:ascii="宋体" w:hAnsi="宋体" w:hint="eastAsia"/>
          <w:snapToGrid w:val="0"/>
          <w:spacing w:val="8"/>
          <w:sz w:val="28"/>
          <w:szCs w:val="28"/>
          <w:u w:val="single"/>
        </w:rPr>
        <w:t>。</w:t>
      </w:r>
    </w:p>
    <w:p w:rsidR="00393E43" w:rsidRDefault="00A15BFE">
      <w:pPr>
        <w:spacing w:line="240" w:lineRule="auto"/>
        <w:ind w:firstLine="552"/>
        <w:rPr>
          <w:rFonts w:ascii="宋体" w:hAnsi="宋体"/>
          <w:snapToGrid w:val="0"/>
          <w:spacing w:val="8"/>
          <w:sz w:val="28"/>
          <w:szCs w:val="28"/>
        </w:rPr>
      </w:pPr>
      <w:r>
        <w:rPr>
          <w:rFonts w:ascii="宋体" w:hAnsi="宋体" w:hint="eastAsia"/>
          <w:snapToGrid w:val="0"/>
          <w:spacing w:val="8"/>
          <w:sz w:val="28"/>
          <w:szCs w:val="28"/>
        </w:rPr>
        <w:t>备注：参选人必须对项目的全部货物与服务进行参选，不得仅对项目中的部分货物或服务进行参选，否则其参选文件将被拒绝。</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具备独立法人资格、具备有效的企业法人营业执照；</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w:t>
      </w:r>
      <w:r>
        <w:rPr>
          <w:rFonts w:ascii="宋体" w:hAnsi="宋体" w:hint="eastAsia"/>
          <w:snapToGrid w:val="0"/>
          <w:spacing w:val="8"/>
          <w:sz w:val="28"/>
          <w:szCs w:val="28"/>
        </w:rPr>
        <w:t>参选单位为有能力提供招标货物及服务的；</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3</w:t>
      </w:r>
      <w:r>
        <w:rPr>
          <w:rFonts w:ascii="宋体" w:hAnsi="宋体" w:hint="eastAsia"/>
          <w:snapToGrid w:val="0"/>
          <w:spacing w:val="8"/>
          <w:sz w:val="28"/>
          <w:szCs w:val="28"/>
        </w:rPr>
        <w:t>.</w:t>
      </w:r>
      <w:r>
        <w:rPr>
          <w:rFonts w:ascii="宋体" w:hAnsi="宋体" w:hint="eastAsia"/>
          <w:snapToGrid w:val="0"/>
          <w:spacing w:val="8"/>
          <w:sz w:val="28"/>
          <w:szCs w:val="28"/>
        </w:rPr>
        <w:t>参加本次比选活动之前的三年内，在经营活动中无重大</w:t>
      </w:r>
      <w:r>
        <w:rPr>
          <w:rFonts w:ascii="宋体" w:hAnsi="宋体" w:hint="eastAsia"/>
          <w:snapToGrid w:val="0"/>
          <w:spacing w:val="8"/>
          <w:sz w:val="28"/>
          <w:szCs w:val="28"/>
        </w:rPr>
        <w:lastRenderedPageBreak/>
        <w:t>违法记录；</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4</w:t>
      </w:r>
      <w:r>
        <w:rPr>
          <w:rFonts w:ascii="宋体" w:hAnsi="宋体" w:hint="eastAsia"/>
          <w:snapToGrid w:val="0"/>
          <w:spacing w:val="8"/>
          <w:sz w:val="28"/>
          <w:szCs w:val="28"/>
        </w:rPr>
        <w:t>.</w:t>
      </w:r>
      <w:r>
        <w:rPr>
          <w:rFonts w:ascii="宋体" w:hAnsi="宋体" w:hint="eastAsia"/>
          <w:snapToGrid w:val="0"/>
          <w:spacing w:val="8"/>
          <w:sz w:val="28"/>
          <w:szCs w:val="28"/>
        </w:rPr>
        <w:t>本项目不接受联合体参选，不允许分包</w:t>
      </w:r>
      <w:r>
        <w:rPr>
          <w:rFonts w:ascii="宋体" w:hAnsi="宋体" w:hint="eastAsia"/>
          <w:snapToGrid w:val="0"/>
          <w:spacing w:val="8"/>
          <w:sz w:val="28"/>
          <w:szCs w:val="28"/>
        </w:rPr>
        <w:t>。</w:t>
      </w:r>
      <w:r>
        <w:rPr>
          <w:rFonts w:ascii="宋体" w:hAnsi="宋体" w:hint="eastAsia"/>
          <w:b/>
          <w:snapToGrid w:val="0"/>
          <w:spacing w:val="8"/>
          <w:sz w:val="28"/>
          <w:szCs w:val="28"/>
        </w:rPr>
        <w:t>本项目坚决杜绝挂靠行为，如发现挂靠行为，取消参选资格</w:t>
      </w:r>
      <w:r>
        <w:rPr>
          <w:rFonts w:ascii="宋体" w:hAnsi="宋体" w:hint="eastAsia"/>
          <w:b/>
          <w:snapToGrid w:val="0"/>
          <w:spacing w:val="8"/>
          <w:sz w:val="28"/>
          <w:szCs w:val="28"/>
        </w:rPr>
        <w:t>(</w:t>
      </w:r>
      <w:r>
        <w:rPr>
          <w:rFonts w:ascii="宋体" w:hAnsi="宋体" w:hint="eastAsia"/>
          <w:b/>
          <w:snapToGrid w:val="0"/>
          <w:spacing w:val="8"/>
          <w:sz w:val="28"/>
          <w:szCs w:val="28"/>
        </w:rPr>
        <w:t>签订合同的，取消合同并处罚金拾万元</w:t>
      </w:r>
      <w:r>
        <w:rPr>
          <w:rFonts w:ascii="宋体" w:hAnsi="宋体" w:hint="eastAsia"/>
          <w:b/>
          <w:snapToGrid w:val="0"/>
          <w:spacing w:val="8"/>
          <w:sz w:val="28"/>
          <w:szCs w:val="28"/>
        </w:rPr>
        <w:t>)</w:t>
      </w:r>
      <w:r>
        <w:rPr>
          <w:rFonts w:ascii="宋体" w:hAnsi="宋体" w:hint="eastAsia"/>
          <w:b/>
          <w:snapToGrid w:val="0"/>
          <w:spacing w:val="8"/>
          <w:sz w:val="28"/>
          <w:szCs w:val="28"/>
        </w:rPr>
        <w:t>，并上报建设主管部门备案。</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5</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三</w:t>
      </w:r>
      <w:r>
        <w:rPr>
          <w:rFonts w:ascii="宋体" w:hAnsi="宋体" w:hint="eastAsia"/>
          <w:snapToGrid w:val="0"/>
          <w:spacing w:val="8"/>
          <w:sz w:val="28"/>
          <w:szCs w:val="28"/>
        </w:rPr>
        <w:t>、</w:t>
      </w:r>
      <w:r>
        <w:rPr>
          <w:rFonts w:ascii="宋体" w:hAnsi="宋体" w:hint="eastAsia"/>
          <w:snapToGrid w:val="0"/>
          <w:spacing w:val="8"/>
          <w:sz w:val="28"/>
          <w:szCs w:val="28"/>
        </w:rPr>
        <w:t>本项目因除草平面图位置标注无法详尽，以现场勘查的区域为准。</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w:t>
      </w:r>
      <w:r>
        <w:rPr>
          <w:rFonts w:ascii="宋体" w:hAnsi="宋体" w:hint="eastAsia"/>
          <w:snapToGrid w:val="0"/>
          <w:spacing w:val="8"/>
          <w:sz w:val="28"/>
          <w:szCs w:val="28"/>
        </w:rPr>
        <w:t>、参选文件递交的截止时间：</w:t>
      </w:r>
      <w:r>
        <w:rPr>
          <w:rFonts w:ascii="宋体" w:hAnsi="宋体" w:hint="eastAsia"/>
          <w:sz w:val="28"/>
          <w:szCs w:val="28"/>
          <w:u w:val="single"/>
        </w:rPr>
        <w:t>201</w:t>
      </w:r>
      <w:r>
        <w:rPr>
          <w:rFonts w:ascii="宋体" w:hAnsi="宋体" w:hint="eastAsia"/>
          <w:sz w:val="28"/>
          <w:szCs w:val="28"/>
          <w:u w:val="single"/>
        </w:rPr>
        <w:t>9</w:t>
      </w:r>
      <w:r>
        <w:rPr>
          <w:rFonts w:ascii="宋体" w:hAnsi="宋体" w:hint="eastAsia"/>
          <w:sz w:val="28"/>
          <w:szCs w:val="28"/>
        </w:rPr>
        <w:t>年</w:t>
      </w:r>
      <w:r w:rsidR="007928FC">
        <w:rPr>
          <w:rFonts w:ascii="宋体" w:hAnsi="宋体"/>
          <w:sz w:val="28"/>
          <w:szCs w:val="28"/>
          <w:u w:val="single"/>
        </w:rPr>
        <w:t>11</w:t>
      </w:r>
      <w:r>
        <w:rPr>
          <w:rFonts w:ascii="宋体" w:hAnsi="宋体" w:hint="eastAsia"/>
          <w:sz w:val="28"/>
          <w:szCs w:val="28"/>
        </w:rPr>
        <w:t>月</w:t>
      </w:r>
      <w:r w:rsidR="007928FC">
        <w:rPr>
          <w:rFonts w:ascii="宋体" w:hAnsi="宋体"/>
          <w:sz w:val="28"/>
          <w:szCs w:val="28"/>
          <w:u w:val="single"/>
        </w:rPr>
        <w:t>4</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w:t>
      </w:r>
      <w:r>
        <w:rPr>
          <w:rFonts w:ascii="宋体" w:hAnsi="宋体" w:hint="eastAsia"/>
          <w:snapToGrid w:val="0"/>
          <w:spacing w:val="8"/>
          <w:sz w:val="28"/>
          <w:szCs w:val="28"/>
        </w:rPr>
        <w:t>、本自主比选采用</w:t>
      </w:r>
      <w:r>
        <w:rPr>
          <w:rFonts w:ascii="宋体" w:hAnsi="宋体" w:hint="eastAsia"/>
          <w:snapToGrid w:val="0"/>
          <w:spacing w:val="8"/>
          <w:sz w:val="28"/>
          <w:szCs w:val="28"/>
        </w:rPr>
        <w:t>最低价评标</w:t>
      </w:r>
      <w:r>
        <w:rPr>
          <w:rFonts w:ascii="宋体" w:hAnsi="宋体" w:hint="eastAsia"/>
          <w:snapToGrid w:val="0"/>
          <w:spacing w:val="8"/>
          <w:sz w:val="28"/>
          <w:szCs w:val="28"/>
        </w:rPr>
        <w:t>法的评</w:t>
      </w:r>
      <w:r>
        <w:rPr>
          <w:rFonts w:ascii="宋体" w:hAnsi="宋体" w:hint="eastAsia"/>
          <w:snapToGrid w:val="0"/>
          <w:spacing w:val="8"/>
          <w:sz w:val="28"/>
          <w:szCs w:val="28"/>
        </w:rPr>
        <w:t>选</w:t>
      </w:r>
      <w:r>
        <w:rPr>
          <w:rFonts w:ascii="宋体" w:hAnsi="宋体" w:hint="eastAsia"/>
          <w:snapToGrid w:val="0"/>
          <w:spacing w:val="8"/>
          <w:sz w:val="28"/>
          <w:szCs w:val="28"/>
        </w:rPr>
        <w:t>办法</w:t>
      </w:r>
      <w:r>
        <w:rPr>
          <w:rFonts w:ascii="宋体" w:hAnsi="宋体" w:hint="eastAsia"/>
          <w:snapToGrid w:val="0"/>
          <w:spacing w:val="8"/>
          <w:sz w:val="28"/>
          <w:szCs w:val="28"/>
        </w:rPr>
        <w:t>。</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六</w:t>
      </w:r>
      <w:r>
        <w:rPr>
          <w:rFonts w:ascii="宋体" w:hAnsi="宋体" w:hint="eastAsia"/>
          <w:snapToGrid w:val="0"/>
          <w:spacing w:val="8"/>
          <w:sz w:val="28"/>
          <w:szCs w:val="28"/>
        </w:rPr>
        <w:t>、本公司将在参选文件截止日期后另行择日组织比选会议。</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七</w:t>
      </w:r>
      <w:r>
        <w:rPr>
          <w:rFonts w:ascii="宋体" w:hAnsi="宋体" w:hint="eastAsia"/>
          <w:snapToGrid w:val="0"/>
          <w:spacing w:val="8"/>
          <w:sz w:val="28"/>
          <w:szCs w:val="28"/>
        </w:rPr>
        <w:t>、参选保证金（本项目无参选保证金）。</w:t>
      </w:r>
    </w:p>
    <w:p w:rsidR="00393E43" w:rsidRDefault="00A15BF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w:t>
      </w:r>
      <w:r>
        <w:rPr>
          <w:rFonts w:ascii="宋体" w:hAnsi="宋体" w:hint="eastAsia"/>
          <w:snapToGrid w:val="0"/>
          <w:spacing w:val="8"/>
          <w:sz w:val="28"/>
          <w:szCs w:val="28"/>
        </w:rPr>
        <w:t>并对其内容的真实性、完整性和有效性负责。</w:t>
      </w:r>
    </w:p>
    <w:p w:rsidR="00393E43" w:rsidRDefault="00A15BFE">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柳丽华</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0591-86552</w:t>
      </w:r>
      <w:r>
        <w:rPr>
          <w:rFonts w:ascii="宋体" w:hAnsi="宋体" w:hint="eastAsia"/>
          <w:sz w:val="28"/>
          <w:szCs w:val="28"/>
          <w:u w:val="single"/>
        </w:rPr>
        <w:t>020</w:t>
      </w:r>
    </w:p>
    <w:p w:rsidR="00393E43" w:rsidRDefault="00A15BFE">
      <w:pPr>
        <w:spacing w:line="240" w:lineRule="auto"/>
        <w:ind w:firstLine="360"/>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郑剑波</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sidR="007928FC">
        <w:rPr>
          <w:rFonts w:ascii="宋体" w:hAnsi="宋体"/>
          <w:sz w:val="28"/>
          <w:szCs w:val="28"/>
        </w:rPr>
        <w:t xml:space="preserve"> </w:t>
      </w: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0591-86552</w:t>
      </w:r>
      <w:r>
        <w:rPr>
          <w:rFonts w:ascii="宋体" w:hAnsi="宋体" w:hint="eastAsia"/>
          <w:sz w:val="28"/>
          <w:szCs w:val="28"/>
          <w:u w:val="single"/>
        </w:rPr>
        <w:t>162</w:t>
      </w:r>
    </w:p>
    <w:p w:rsidR="00393E43" w:rsidRDefault="00A15BFE">
      <w:pPr>
        <w:spacing w:line="240" w:lineRule="auto"/>
        <w:ind w:firstLineChars="700" w:firstLine="1960"/>
        <w:rPr>
          <w:rFonts w:ascii="宋体" w:hAnsi="宋体"/>
          <w:sz w:val="28"/>
          <w:szCs w:val="28"/>
        </w:rPr>
      </w:pPr>
      <w:r>
        <w:rPr>
          <w:rFonts w:ascii="宋体" w:hAnsi="宋体" w:hint="eastAsia"/>
          <w:sz w:val="28"/>
          <w:szCs w:val="28"/>
        </w:rPr>
        <w:t>纪检监察室</w:t>
      </w:r>
      <w:r>
        <w:rPr>
          <w:rFonts w:ascii="宋体" w:hAnsi="宋体" w:hint="eastAsia"/>
          <w:sz w:val="28"/>
          <w:szCs w:val="28"/>
        </w:rPr>
        <w:t xml:space="preserve">  </w:t>
      </w:r>
      <w:r w:rsidR="007928FC">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sidR="007928FC">
        <w:rPr>
          <w:rFonts w:ascii="宋体" w:hAnsi="宋体" w:hint="eastAsia"/>
          <w:sz w:val="28"/>
          <w:szCs w:val="28"/>
          <w:u w:val="single"/>
        </w:rPr>
        <w:t>0591-86552317</w:t>
      </w:r>
    </w:p>
    <w:p w:rsidR="00393E43" w:rsidRDefault="00A15BFE">
      <w:pPr>
        <w:spacing w:line="240" w:lineRule="auto"/>
        <w:ind w:firstLine="3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w:t>
      </w:r>
    </w:p>
    <w:p w:rsidR="00393E43" w:rsidRDefault="00A15BFE">
      <w:pPr>
        <w:spacing w:line="240" w:lineRule="auto"/>
        <w:ind w:firstLine="3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393E43" w:rsidRDefault="00393E43">
      <w:pPr>
        <w:spacing w:line="240" w:lineRule="auto"/>
        <w:rPr>
          <w:rFonts w:ascii="宋体" w:hAnsi="宋体"/>
          <w:sz w:val="28"/>
          <w:szCs w:val="28"/>
        </w:rPr>
      </w:pPr>
    </w:p>
    <w:p w:rsidR="00393E43" w:rsidRDefault="00393E43">
      <w:pPr>
        <w:spacing w:line="240" w:lineRule="auto"/>
        <w:rPr>
          <w:rFonts w:ascii="宋体" w:hAnsi="宋体"/>
          <w:sz w:val="28"/>
          <w:szCs w:val="28"/>
        </w:rPr>
      </w:pPr>
    </w:p>
    <w:p w:rsidR="00393E43" w:rsidRDefault="00A15BFE">
      <w:pPr>
        <w:spacing w:line="240" w:lineRule="auto"/>
        <w:ind w:firstLineChars="1500" w:firstLine="4440"/>
        <w:rPr>
          <w:rFonts w:ascii="宋体" w:hAnsi="宋体"/>
          <w:sz w:val="28"/>
          <w:szCs w:val="28"/>
        </w:rPr>
      </w:pPr>
      <w:r>
        <w:rPr>
          <w:rFonts w:ascii="宋体" w:hAnsi="宋体" w:hint="eastAsia"/>
          <w:snapToGrid w:val="0"/>
          <w:spacing w:val="8"/>
          <w:sz w:val="28"/>
          <w:szCs w:val="28"/>
        </w:rPr>
        <w:t>福建省东南电化股份有限公司</w:t>
      </w:r>
      <w:r>
        <w:rPr>
          <w:rFonts w:ascii="宋体" w:hAnsi="宋体" w:hint="eastAsia"/>
          <w:sz w:val="28"/>
          <w:szCs w:val="28"/>
        </w:rPr>
        <w:t xml:space="preserve"> </w:t>
      </w:r>
    </w:p>
    <w:p w:rsidR="00393E43" w:rsidRDefault="00A15BFE">
      <w:pPr>
        <w:spacing w:line="240" w:lineRule="auto"/>
        <w:jc w:val="right"/>
        <w:rPr>
          <w:rFonts w:ascii="宋体" w:hAnsi="宋体"/>
          <w:sz w:val="28"/>
          <w:szCs w:val="28"/>
        </w:rPr>
      </w:pPr>
      <w:r>
        <w:rPr>
          <w:rFonts w:ascii="宋体" w:hAnsi="宋体" w:hint="eastAsia"/>
          <w:sz w:val="28"/>
          <w:szCs w:val="28"/>
        </w:rPr>
        <w:t xml:space="preserve">                              201</w:t>
      </w:r>
      <w:r>
        <w:rPr>
          <w:rFonts w:ascii="宋体" w:hAnsi="宋体" w:hint="eastAsia"/>
          <w:sz w:val="28"/>
          <w:szCs w:val="28"/>
        </w:rPr>
        <w:t>9</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sidR="007928FC">
        <w:rPr>
          <w:rFonts w:ascii="宋体" w:hAnsi="宋体"/>
          <w:sz w:val="28"/>
          <w:szCs w:val="28"/>
        </w:rPr>
        <w:t>25</w:t>
      </w:r>
      <w:r>
        <w:rPr>
          <w:rFonts w:ascii="宋体" w:hAnsi="宋体" w:hint="eastAsia"/>
          <w:sz w:val="28"/>
          <w:szCs w:val="28"/>
        </w:rPr>
        <w:t>日</w:t>
      </w:r>
    </w:p>
    <w:p w:rsidR="00393E43" w:rsidRDefault="00393E43">
      <w:pPr>
        <w:spacing w:line="240" w:lineRule="auto"/>
        <w:ind w:firstLine="645"/>
        <w:rPr>
          <w:rFonts w:ascii="宋体" w:hAnsi="宋体" w:cs="宋体"/>
          <w:color w:val="000000"/>
          <w:sz w:val="28"/>
          <w:szCs w:val="28"/>
        </w:rPr>
      </w:pPr>
    </w:p>
    <w:p w:rsidR="00393E43" w:rsidRDefault="00A15BFE">
      <w:pPr>
        <w:spacing w:line="240" w:lineRule="auto"/>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393E43" w:rsidRDefault="00A15BFE">
      <w:pPr>
        <w:spacing w:line="240" w:lineRule="auto"/>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393E43" w:rsidRDefault="00A15BFE">
      <w:pPr>
        <w:spacing w:line="240" w:lineRule="auto"/>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1</w:t>
      </w:r>
      <w:r>
        <w:rPr>
          <w:rFonts w:ascii="宋体" w:hAnsi="宋体" w:cs="宋体" w:hint="eastAsia"/>
          <w:sz w:val="28"/>
          <w:szCs w:val="28"/>
        </w:rPr>
        <w:t>、福建省东南电化股份有限公司二道门以内</w:t>
      </w:r>
      <w:r>
        <w:rPr>
          <w:rFonts w:ascii="宋体" w:hAnsi="宋体" w:cs="宋体" w:hint="eastAsia"/>
          <w:sz w:val="28"/>
          <w:szCs w:val="28"/>
        </w:rPr>
        <w:t>TDI</w:t>
      </w:r>
      <w:r>
        <w:rPr>
          <w:rFonts w:ascii="宋体" w:hAnsi="宋体" w:cs="宋体" w:hint="eastAsia"/>
          <w:sz w:val="28"/>
          <w:szCs w:val="28"/>
        </w:rPr>
        <w:t>循环水、烧碱循环水，各生产车间及危废仓库等非生产仓库周边的</w:t>
      </w:r>
      <w:r>
        <w:rPr>
          <w:rFonts w:ascii="宋体" w:hAnsi="宋体" w:cs="宋体" w:hint="eastAsia"/>
          <w:sz w:val="28"/>
          <w:szCs w:val="28"/>
        </w:rPr>
        <w:t>面积约</w:t>
      </w:r>
      <w:r>
        <w:rPr>
          <w:rFonts w:ascii="宋体" w:hAnsi="宋体" w:cs="宋体" w:hint="eastAsia"/>
          <w:sz w:val="28"/>
          <w:szCs w:val="28"/>
        </w:rPr>
        <w:t>80000</w:t>
      </w:r>
      <w:r>
        <w:rPr>
          <w:rFonts w:ascii="宋体" w:hAnsi="宋体" w:cs="宋体" w:hint="eastAsia"/>
          <w:sz w:val="28"/>
          <w:szCs w:val="28"/>
        </w:rPr>
        <w:t>平方米，生活区面积约</w:t>
      </w:r>
      <w:r>
        <w:rPr>
          <w:rFonts w:ascii="宋体" w:hAnsi="宋体" w:cs="宋体" w:hint="eastAsia"/>
          <w:sz w:val="28"/>
          <w:szCs w:val="28"/>
        </w:rPr>
        <w:t>6000</w:t>
      </w:r>
      <w:r>
        <w:rPr>
          <w:rFonts w:ascii="宋体" w:hAnsi="宋体" w:cs="宋体" w:hint="eastAsia"/>
          <w:sz w:val="28"/>
          <w:szCs w:val="28"/>
        </w:rPr>
        <w:t>平方米，对该区域内的茅草芦苇进行连根挖除，一年内杂草高度不得高于</w:t>
      </w:r>
      <w:r>
        <w:rPr>
          <w:rFonts w:ascii="宋体" w:hAnsi="宋体" w:cs="宋体" w:hint="eastAsia"/>
          <w:sz w:val="28"/>
          <w:szCs w:val="28"/>
        </w:rPr>
        <w:t>30</w:t>
      </w:r>
      <w:r>
        <w:rPr>
          <w:rFonts w:ascii="宋体" w:hAnsi="宋体" w:cs="宋体" w:hint="eastAsia"/>
          <w:sz w:val="28"/>
          <w:szCs w:val="28"/>
        </w:rPr>
        <w:t>公分</w:t>
      </w:r>
      <w:r>
        <w:rPr>
          <w:rFonts w:ascii="宋体" w:hAnsi="宋体" w:cs="宋体" w:hint="eastAsia"/>
          <w:sz w:val="28"/>
          <w:szCs w:val="28"/>
        </w:rPr>
        <w:t>。</w:t>
      </w:r>
    </w:p>
    <w:p w:rsidR="00393E43" w:rsidRDefault="00A15BFE">
      <w:pPr>
        <w:spacing w:line="240" w:lineRule="auto"/>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工期要求：</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393E43" w:rsidRDefault="00393E43">
      <w:pPr>
        <w:spacing w:line="240" w:lineRule="auto"/>
        <w:ind w:firstLine="560"/>
        <w:rPr>
          <w:rFonts w:ascii="宋体" w:hAnsi="宋体" w:cs="宋体"/>
          <w:sz w:val="28"/>
          <w:szCs w:val="28"/>
        </w:rPr>
      </w:pPr>
    </w:p>
    <w:p w:rsidR="00393E43" w:rsidRDefault="00A15BFE">
      <w:pPr>
        <w:spacing w:line="240" w:lineRule="auto"/>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w:t>
      </w:r>
      <w:r>
        <w:rPr>
          <w:rFonts w:ascii="宋体" w:hAnsi="宋体" w:cs="宋体" w:hint="eastAsia"/>
          <w:sz w:val="28"/>
          <w:szCs w:val="28"/>
        </w:rPr>
        <w:t>加本次投标活动并签署参选文件的人，如果参选人代表不是参选人的法定代表人，须持有《法定代表人授权委托书》详见附件三。</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“服务”系指比选文件规定参选人为完成全部合同义务须承担的所有工作，包括：除草、运输、卫生清理等以及其他类似的义务。</w:t>
      </w:r>
    </w:p>
    <w:p w:rsidR="00393E43" w:rsidRDefault="00A15BFE">
      <w:pPr>
        <w:spacing w:line="240" w:lineRule="auto"/>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393E43" w:rsidRDefault="00A15BFE">
      <w:pPr>
        <w:spacing w:line="240" w:lineRule="auto"/>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93E43" w:rsidRDefault="00A15BFE">
      <w:pPr>
        <w:spacing w:line="240" w:lineRule="auto"/>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93E43" w:rsidRDefault="00A15BFE">
      <w:pPr>
        <w:spacing w:line="240" w:lineRule="auto"/>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393E43" w:rsidRDefault="00A15BFE">
      <w:pPr>
        <w:spacing w:line="240" w:lineRule="auto"/>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93E43" w:rsidRDefault="00A15BFE">
      <w:pPr>
        <w:spacing w:line="240" w:lineRule="auto"/>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w:t>
      </w:r>
      <w:r>
        <w:rPr>
          <w:rFonts w:ascii="宋体" w:hAnsi="宋体" w:cs="宋体" w:hint="eastAsia"/>
          <w:sz w:val="28"/>
          <w:szCs w:val="28"/>
        </w:rPr>
        <w:t>知后应立即以书面形式予以确认；参选人未按规定时间予以确认或未按规定时间地点领取书面文件的，视比选通知已收到。</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93E43" w:rsidRDefault="00A15BFE">
      <w:pPr>
        <w:spacing w:line="240" w:lineRule="auto"/>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lastRenderedPageBreak/>
        <w:t>约束作用。</w:t>
      </w:r>
    </w:p>
    <w:p w:rsidR="00393E43" w:rsidRDefault="00A15BFE">
      <w:pPr>
        <w:spacing w:line="240" w:lineRule="auto"/>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6.1</w:t>
      </w:r>
      <w:r>
        <w:rPr>
          <w:rFonts w:ascii="宋体" w:hAnsi="宋体" w:hint="eastAsia"/>
          <w:snapToGrid w:val="0"/>
          <w:spacing w:val="8"/>
          <w:sz w:val="28"/>
          <w:szCs w:val="28"/>
        </w:rPr>
        <w:t>具备独立法人资格、具备有效的企业法人营业执照；</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6.2</w:t>
      </w:r>
      <w:r>
        <w:rPr>
          <w:rFonts w:ascii="宋体" w:hAnsi="宋体" w:hint="eastAsia"/>
          <w:snapToGrid w:val="0"/>
          <w:spacing w:val="8"/>
          <w:sz w:val="28"/>
          <w:szCs w:val="28"/>
        </w:rPr>
        <w:t>参选单位为有能力提供招标货物及服务的；</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6.3</w:t>
      </w:r>
      <w:r>
        <w:rPr>
          <w:rFonts w:ascii="宋体" w:hAnsi="宋体" w:hint="eastAsia"/>
          <w:snapToGrid w:val="0"/>
          <w:spacing w:val="8"/>
          <w:sz w:val="28"/>
          <w:szCs w:val="28"/>
        </w:rPr>
        <w:t>参加本次比选活动之前的三年内，在经营活动中无重大违法记录</w:t>
      </w:r>
      <w:r>
        <w:rPr>
          <w:rFonts w:ascii="宋体" w:hAnsi="宋体" w:hint="eastAsia"/>
          <w:snapToGrid w:val="0"/>
          <w:spacing w:val="8"/>
          <w:sz w:val="28"/>
          <w:szCs w:val="28"/>
        </w:rPr>
        <w:t>；</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6.4</w:t>
      </w:r>
      <w:r>
        <w:rPr>
          <w:rFonts w:ascii="宋体" w:hAnsi="宋体" w:hint="eastAsia"/>
          <w:snapToGrid w:val="0"/>
          <w:spacing w:val="8"/>
          <w:sz w:val="28"/>
          <w:szCs w:val="28"/>
        </w:rPr>
        <w:t>本项目不接受联合体参选，不允许分包</w:t>
      </w:r>
      <w:r>
        <w:rPr>
          <w:rFonts w:ascii="宋体" w:hAnsi="宋体" w:hint="eastAsia"/>
          <w:snapToGrid w:val="0"/>
          <w:spacing w:val="8"/>
          <w:sz w:val="28"/>
          <w:szCs w:val="28"/>
        </w:rPr>
        <w:t>。</w:t>
      </w:r>
      <w:r>
        <w:rPr>
          <w:rFonts w:ascii="宋体" w:hAnsi="宋体" w:hint="eastAsia"/>
          <w:b/>
          <w:snapToGrid w:val="0"/>
          <w:spacing w:val="8"/>
          <w:sz w:val="28"/>
          <w:szCs w:val="28"/>
        </w:rPr>
        <w:t>本项目坚决杜绝挂靠行为，如发现挂靠行为，取消参选资格</w:t>
      </w:r>
      <w:r>
        <w:rPr>
          <w:rFonts w:ascii="宋体" w:hAnsi="宋体" w:hint="eastAsia"/>
          <w:b/>
          <w:snapToGrid w:val="0"/>
          <w:spacing w:val="8"/>
          <w:sz w:val="28"/>
          <w:szCs w:val="28"/>
        </w:rPr>
        <w:t>(</w:t>
      </w:r>
      <w:r>
        <w:rPr>
          <w:rFonts w:ascii="宋体" w:hAnsi="宋体" w:hint="eastAsia"/>
          <w:b/>
          <w:snapToGrid w:val="0"/>
          <w:spacing w:val="8"/>
          <w:sz w:val="28"/>
          <w:szCs w:val="28"/>
        </w:rPr>
        <w:t>签订合同的，取消合同并处罚金拾万元</w:t>
      </w:r>
      <w:r>
        <w:rPr>
          <w:rFonts w:ascii="宋体" w:hAnsi="宋体" w:hint="eastAsia"/>
          <w:b/>
          <w:snapToGrid w:val="0"/>
          <w:spacing w:val="8"/>
          <w:sz w:val="28"/>
          <w:szCs w:val="28"/>
        </w:rPr>
        <w:t>)</w:t>
      </w:r>
      <w:r>
        <w:rPr>
          <w:rFonts w:ascii="宋体" w:hAnsi="宋体" w:hint="eastAsia"/>
          <w:b/>
          <w:snapToGrid w:val="0"/>
          <w:spacing w:val="8"/>
          <w:sz w:val="28"/>
          <w:szCs w:val="28"/>
        </w:rPr>
        <w:t>，并上报建设主管部门备案。</w:t>
      </w:r>
    </w:p>
    <w:p w:rsidR="00393E43" w:rsidRDefault="00A15BFE">
      <w:pPr>
        <w:spacing w:line="240" w:lineRule="auto"/>
        <w:ind w:firstLineChars="300" w:firstLine="888"/>
        <w:rPr>
          <w:rFonts w:ascii="宋体" w:hAnsi="宋体"/>
          <w:snapToGrid w:val="0"/>
          <w:spacing w:val="8"/>
          <w:sz w:val="28"/>
          <w:szCs w:val="28"/>
        </w:rPr>
      </w:pPr>
      <w:r>
        <w:rPr>
          <w:rFonts w:ascii="宋体" w:hAnsi="宋体" w:hint="eastAsia"/>
          <w:snapToGrid w:val="0"/>
          <w:spacing w:val="8"/>
          <w:sz w:val="28"/>
          <w:szCs w:val="28"/>
        </w:rPr>
        <w:t>6.5</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七、参选保证金</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本项目无保证金。</w:t>
      </w:r>
    </w:p>
    <w:p w:rsidR="00393E43" w:rsidRDefault="00A15BFE">
      <w:pPr>
        <w:numPr>
          <w:ilvl w:val="0"/>
          <w:numId w:val="1"/>
        </w:numPr>
        <w:spacing w:line="240" w:lineRule="auto"/>
        <w:ind w:firstLineChars="200" w:firstLine="560"/>
        <w:jc w:val="left"/>
        <w:rPr>
          <w:rFonts w:ascii="宋体" w:hAnsi="宋体" w:cs="宋体"/>
          <w:sz w:val="28"/>
          <w:szCs w:val="28"/>
          <w:highlight w:val="yellow"/>
        </w:rPr>
      </w:pPr>
      <w:r>
        <w:rPr>
          <w:rFonts w:ascii="宋体" w:hAnsi="宋体" w:cs="宋体" w:hint="eastAsia"/>
          <w:sz w:val="28"/>
          <w:szCs w:val="28"/>
          <w:highlight w:val="yellow"/>
        </w:rPr>
        <w:t>现场勘查</w:t>
      </w:r>
    </w:p>
    <w:p w:rsidR="00393E43" w:rsidRDefault="00A15BFE">
      <w:pPr>
        <w:spacing w:line="240" w:lineRule="auto"/>
        <w:jc w:val="left"/>
        <w:rPr>
          <w:rFonts w:ascii="宋体" w:hAnsi="宋体" w:cs="宋体"/>
          <w:sz w:val="28"/>
          <w:szCs w:val="28"/>
          <w:highlight w:val="yellow"/>
        </w:rPr>
      </w:pPr>
      <w:r>
        <w:rPr>
          <w:rFonts w:ascii="宋体" w:hAnsi="宋体" w:cs="宋体" w:hint="eastAsia"/>
          <w:sz w:val="28"/>
          <w:szCs w:val="28"/>
          <w:highlight w:val="yellow"/>
        </w:rPr>
        <w:t xml:space="preserve">    </w:t>
      </w:r>
      <w:r>
        <w:rPr>
          <w:rFonts w:ascii="宋体" w:hAnsi="宋体" w:cs="宋体" w:hint="eastAsia"/>
          <w:sz w:val="28"/>
          <w:szCs w:val="28"/>
          <w:highlight w:val="yellow"/>
        </w:rPr>
        <w:t>本项目设现场勘查，因除草平面图无法详尽标记具体除草区域，本次除草区域以现场指定区域为准，现场勘查时间为</w:t>
      </w:r>
      <w:r>
        <w:rPr>
          <w:rFonts w:ascii="宋体" w:hAnsi="宋体" w:cs="宋体" w:hint="eastAsia"/>
          <w:sz w:val="28"/>
          <w:szCs w:val="28"/>
          <w:highlight w:val="yellow"/>
        </w:rPr>
        <w:t>2019</w:t>
      </w:r>
      <w:r>
        <w:rPr>
          <w:rFonts w:ascii="宋体" w:hAnsi="宋体" w:cs="宋体" w:hint="eastAsia"/>
          <w:sz w:val="28"/>
          <w:szCs w:val="28"/>
          <w:highlight w:val="yellow"/>
        </w:rPr>
        <w:t>年</w:t>
      </w:r>
      <w:r w:rsidR="007928FC">
        <w:rPr>
          <w:rFonts w:ascii="宋体" w:hAnsi="宋体" w:cs="宋体"/>
          <w:sz w:val="28"/>
          <w:szCs w:val="28"/>
          <w:highlight w:val="yellow"/>
        </w:rPr>
        <w:t>10</w:t>
      </w:r>
      <w:r>
        <w:rPr>
          <w:rFonts w:ascii="宋体" w:hAnsi="宋体" w:cs="宋体" w:hint="eastAsia"/>
          <w:sz w:val="28"/>
          <w:szCs w:val="28"/>
          <w:highlight w:val="yellow"/>
        </w:rPr>
        <w:t>月</w:t>
      </w:r>
      <w:r w:rsidR="007928FC">
        <w:rPr>
          <w:rFonts w:ascii="宋体" w:hAnsi="宋体" w:cs="宋体" w:hint="eastAsia"/>
          <w:sz w:val="28"/>
          <w:szCs w:val="28"/>
          <w:highlight w:val="yellow"/>
        </w:rPr>
        <w:t>3</w:t>
      </w:r>
      <w:r w:rsidR="007928FC">
        <w:rPr>
          <w:rFonts w:ascii="宋体" w:hAnsi="宋体" w:cs="宋体"/>
          <w:sz w:val="28"/>
          <w:szCs w:val="28"/>
          <w:highlight w:val="yellow"/>
        </w:rPr>
        <w:t>1</w:t>
      </w:r>
      <w:r>
        <w:rPr>
          <w:rFonts w:ascii="宋体" w:hAnsi="宋体" w:cs="宋体" w:hint="eastAsia"/>
          <w:sz w:val="28"/>
          <w:szCs w:val="28"/>
          <w:highlight w:val="yellow"/>
        </w:rPr>
        <w:t>日。</w:t>
      </w:r>
      <w:bookmarkStart w:id="0" w:name="_GoBack"/>
      <w:bookmarkEnd w:id="0"/>
    </w:p>
    <w:p w:rsidR="00393E43" w:rsidRDefault="00393E43">
      <w:pPr>
        <w:spacing w:line="240" w:lineRule="auto"/>
        <w:jc w:val="left"/>
        <w:rPr>
          <w:rFonts w:ascii="宋体" w:hAnsi="宋体" w:cs="宋体"/>
          <w:sz w:val="28"/>
          <w:szCs w:val="28"/>
        </w:rPr>
      </w:pP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九</w:t>
      </w:r>
      <w:r>
        <w:rPr>
          <w:rFonts w:ascii="宋体" w:hAnsi="宋体" w:cs="宋体" w:hint="eastAsia"/>
          <w:sz w:val="28"/>
          <w:szCs w:val="28"/>
        </w:rPr>
        <w:t>、参选文件的递交</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参选文件递交的截止时间：</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w:t>
      </w:r>
      <w:r w:rsidR="007928FC">
        <w:rPr>
          <w:rFonts w:ascii="宋体" w:hAnsi="宋体" w:cs="宋体"/>
          <w:sz w:val="28"/>
          <w:szCs w:val="28"/>
        </w:rPr>
        <w:t>1</w:t>
      </w:r>
      <w:r>
        <w:rPr>
          <w:rFonts w:ascii="宋体" w:hAnsi="宋体" w:cs="宋体" w:hint="eastAsia"/>
          <w:sz w:val="28"/>
          <w:szCs w:val="28"/>
        </w:rPr>
        <w:t>月</w:t>
      </w:r>
      <w:r w:rsidR="007928FC">
        <w:rPr>
          <w:rFonts w:ascii="宋体" w:hAnsi="宋体" w:cs="宋体"/>
          <w:sz w:val="28"/>
          <w:szCs w:val="28"/>
        </w:rPr>
        <w:t>4</w:t>
      </w:r>
      <w:r>
        <w:rPr>
          <w:rFonts w:ascii="宋体" w:hAnsi="宋体" w:cs="宋体" w:hint="eastAsia"/>
          <w:sz w:val="28"/>
          <w:szCs w:val="28"/>
        </w:rPr>
        <w:t>日下午</w:t>
      </w:r>
      <w:r>
        <w:rPr>
          <w:rFonts w:ascii="宋体" w:hAnsi="宋体" w:cs="宋体" w:hint="eastAsia"/>
          <w:sz w:val="28"/>
          <w:szCs w:val="28"/>
        </w:rPr>
        <w:t>16</w:t>
      </w:r>
      <w:r>
        <w:rPr>
          <w:rFonts w:ascii="宋体" w:hAnsi="宋体" w:cs="宋体" w:hint="eastAsia"/>
          <w:sz w:val="28"/>
          <w:szCs w:val="28"/>
        </w:rPr>
        <w:t>时</w:t>
      </w:r>
      <w:r>
        <w:rPr>
          <w:rFonts w:ascii="宋体" w:hAnsi="宋体" w:cs="宋体" w:hint="eastAsia"/>
          <w:sz w:val="28"/>
          <w:szCs w:val="28"/>
        </w:rPr>
        <w:t>00</w:t>
      </w:r>
      <w:r>
        <w:rPr>
          <w:rFonts w:ascii="宋体" w:hAnsi="宋体" w:cs="宋体" w:hint="eastAsia"/>
          <w:sz w:val="28"/>
          <w:szCs w:val="28"/>
        </w:rPr>
        <w:t>分。</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递交参选文件的地点为：福建省东南电化公司办公楼四楼商务</w:t>
      </w:r>
      <w:r>
        <w:rPr>
          <w:rFonts w:ascii="宋体" w:hAnsi="宋体" w:cs="宋体" w:hint="eastAsia"/>
          <w:sz w:val="28"/>
          <w:szCs w:val="28"/>
        </w:rPr>
        <w:lastRenderedPageBreak/>
        <w:t>室比选箱内（福建省福州市江阴工业集中区国盛大道</w:t>
      </w:r>
      <w:r>
        <w:rPr>
          <w:rFonts w:ascii="宋体" w:hAnsi="宋体" w:cs="宋体" w:hint="eastAsia"/>
          <w:sz w:val="28"/>
          <w:szCs w:val="28"/>
        </w:rPr>
        <w:t>3</w:t>
      </w:r>
      <w:r>
        <w:rPr>
          <w:rFonts w:ascii="宋体" w:hAnsi="宋体" w:cs="宋体" w:hint="eastAsia"/>
          <w:sz w:val="28"/>
          <w:szCs w:val="28"/>
        </w:rPr>
        <w:t>号），联系人：陈智敏，联系电话：</w:t>
      </w:r>
      <w:r>
        <w:rPr>
          <w:rFonts w:ascii="宋体" w:hAnsi="宋体" w:cs="宋体" w:hint="eastAsia"/>
          <w:sz w:val="28"/>
          <w:szCs w:val="28"/>
        </w:rPr>
        <w:t>0591-86552258</w:t>
      </w:r>
      <w:r>
        <w:rPr>
          <w:rFonts w:ascii="宋体" w:hAnsi="宋体" w:cs="宋体" w:hint="eastAsia"/>
          <w:sz w:val="28"/>
          <w:szCs w:val="28"/>
        </w:rPr>
        <w:t>，也可以直接邮寄（截止时间以比选人收到参选文件的时间为准，若要邮寄，请提前寄出。）。参选文件邮件包装外层应用油性笔写清投标项目、联系人（参选人）及电话，若未标记致收件人员无法正常辨别、接收投标件的，按废标处理。请使用顺丰或</w:t>
      </w:r>
      <w:r>
        <w:rPr>
          <w:rFonts w:ascii="宋体" w:hAnsi="宋体" w:cs="宋体" w:hint="eastAsia"/>
          <w:sz w:val="28"/>
          <w:szCs w:val="28"/>
        </w:rPr>
        <w:t>EMS</w:t>
      </w:r>
      <w:r>
        <w:rPr>
          <w:rFonts w:ascii="宋体" w:hAnsi="宋体" w:cs="宋体" w:hint="eastAsia"/>
          <w:sz w:val="28"/>
          <w:szCs w:val="28"/>
        </w:rPr>
        <w:t>进行邮寄，其他邮寄方式可能无法到达我司。</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393E43" w:rsidRDefault="00A15BFE">
      <w:pPr>
        <w:spacing w:line="240" w:lineRule="auto"/>
        <w:ind w:firstLineChars="200" w:firstLine="560"/>
        <w:jc w:val="lef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93E43" w:rsidRDefault="00393E43">
      <w:pPr>
        <w:spacing w:line="240" w:lineRule="auto"/>
        <w:ind w:firstLineChars="200" w:firstLine="560"/>
        <w:jc w:val="left"/>
        <w:rPr>
          <w:rFonts w:ascii="宋体" w:hAnsi="宋体" w:cs="宋体"/>
          <w:sz w:val="28"/>
          <w:szCs w:val="28"/>
        </w:rPr>
      </w:pPr>
    </w:p>
    <w:p w:rsidR="00393E43" w:rsidRDefault="00393E43">
      <w:pPr>
        <w:spacing w:line="240" w:lineRule="auto"/>
        <w:jc w:val="left"/>
        <w:rPr>
          <w:rFonts w:ascii="宋体"/>
          <w:sz w:val="28"/>
          <w:szCs w:val="28"/>
        </w:rPr>
      </w:pPr>
    </w:p>
    <w:p w:rsidR="00393E43" w:rsidRDefault="00393E43">
      <w:pPr>
        <w:spacing w:line="240" w:lineRule="auto"/>
        <w:jc w:val="left"/>
        <w:rPr>
          <w:rFonts w:ascii="宋体"/>
          <w:sz w:val="28"/>
          <w:szCs w:val="28"/>
        </w:rPr>
      </w:pPr>
    </w:p>
    <w:p w:rsidR="00393E43" w:rsidRDefault="00393E43">
      <w:pPr>
        <w:spacing w:line="240" w:lineRule="auto"/>
        <w:jc w:val="left"/>
        <w:rPr>
          <w:rFonts w:ascii="宋体"/>
          <w:sz w:val="28"/>
          <w:szCs w:val="28"/>
        </w:rPr>
      </w:pPr>
    </w:p>
    <w:p w:rsidR="00393E43" w:rsidRDefault="00393E43">
      <w:pPr>
        <w:spacing w:line="240" w:lineRule="auto"/>
        <w:jc w:val="left"/>
        <w:rPr>
          <w:rFonts w:ascii="宋体"/>
          <w:sz w:val="28"/>
          <w:szCs w:val="28"/>
        </w:rPr>
      </w:pPr>
    </w:p>
    <w:p w:rsidR="00393E43" w:rsidRDefault="00393E43">
      <w:pPr>
        <w:spacing w:line="240" w:lineRule="auto"/>
        <w:jc w:val="center"/>
        <w:rPr>
          <w:rFonts w:ascii="宋体" w:hAnsi="宋体" w:cs="宋体"/>
          <w:color w:val="000000"/>
          <w:sz w:val="32"/>
          <w:szCs w:val="32"/>
        </w:rPr>
      </w:pPr>
    </w:p>
    <w:p w:rsidR="00393E43" w:rsidRDefault="00A15BFE">
      <w:pPr>
        <w:spacing w:line="240" w:lineRule="auto"/>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393E43" w:rsidRDefault="00A15BFE">
      <w:pPr>
        <w:snapToGrid w:val="0"/>
        <w:spacing w:line="240" w:lineRule="auto"/>
        <w:rPr>
          <w:rFonts w:ascii="宋体"/>
          <w:b/>
          <w:bCs/>
          <w:sz w:val="28"/>
          <w:szCs w:val="28"/>
        </w:rPr>
      </w:pPr>
      <w:r>
        <w:rPr>
          <w:rFonts w:ascii="宋体" w:hAnsi="宋体" w:cs="宋体"/>
          <w:b/>
          <w:bCs/>
          <w:sz w:val="28"/>
          <w:szCs w:val="28"/>
        </w:rPr>
        <w:lastRenderedPageBreak/>
        <w:t>1</w:t>
      </w:r>
      <w:r>
        <w:rPr>
          <w:rFonts w:ascii="宋体" w:hAnsi="宋体" w:cs="宋体" w:hint="eastAsia"/>
          <w:b/>
          <w:bCs/>
          <w:sz w:val="28"/>
          <w:szCs w:val="28"/>
        </w:rPr>
        <w:t>、参选文件的组成：</w:t>
      </w:r>
    </w:p>
    <w:p w:rsidR="00393E43" w:rsidRDefault="00A15BFE">
      <w:pPr>
        <w:spacing w:line="24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393E43" w:rsidRDefault="00A15BFE">
      <w:pPr>
        <w:spacing w:line="24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393E43" w:rsidRDefault="00A15BFE">
      <w:pPr>
        <w:spacing w:line="24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393E43" w:rsidRDefault="00A15BFE">
      <w:pPr>
        <w:spacing w:line="240" w:lineRule="auto"/>
        <w:ind w:firstLineChars="200" w:firstLine="560"/>
        <w:rPr>
          <w:rFonts w:ascii="宋体"/>
          <w:color w:val="000000"/>
          <w:sz w:val="28"/>
          <w:szCs w:val="28"/>
        </w:rPr>
      </w:pPr>
      <w:r>
        <w:rPr>
          <w:rFonts w:ascii="宋体" w:hAnsi="宋体" w:cs="宋体" w:hint="eastAsia"/>
          <w:color w:val="000000"/>
          <w:sz w:val="28"/>
          <w:szCs w:val="28"/>
        </w:rPr>
        <w:t>④提供参选报价表。报价单参照附件三格式进行报价。如私自修改报价格式按废标处理。</w:t>
      </w:r>
    </w:p>
    <w:p w:rsidR="00393E43" w:rsidRDefault="00A15BFE">
      <w:pPr>
        <w:spacing w:line="240" w:lineRule="auto"/>
        <w:ind w:firstLineChars="200" w:firstLine="560"/>
        <w:rPr>
          <w:rFonts w:ascii="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w:t>
      </w:r>
      <w:r>
        <w:rPr>
          <w:rFonts w:ascii="宋体" w:hAnsi="宋体" w:cs="宋体" w:hint="eastAsia"/>
          <w:color w:val="000000"/>
          <w:sz w:val="28"/>
          <w:szCs w:val="28"/>
        </w:rPr>
        <w:t>项内容单独密封并加盖公章；在密封封面上要有明确的注明表示密封内的项号。</w:t>
      </w:r>
    </w:p>
    <w:p w:rsidR="00393E43" w:rsidRDefault="00A15BFE">
      <w:pPr>
        <w:spacing w:line="24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93E43" w:rsidRDefault="00A15BFE">
      <w:pPr>
        <w:spacing w:line="24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、参选报价</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参选人须现场勘查，对参选报价负责。参选报价应根据报价函填写，加盖参选人印章，字迹清晰，否则视为无效。</w:t>
      </w:r>
      <w:r>
        <w:rPr>
          <w:rFonts w:ascii="宋体" w:hAnsi="宋体" w:cs="宋体" w:hint="eastAsia"/>
          <w:sz w:val="28"/>
          <w:szCs w:val="28"/>
        </w:rPr>
        <w:t xml:space="preserve"> </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、特别说明</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参选人需承担所有与比选有关的费用，比选人在任何情况</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不负担上述费用。</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4.2</w:t>
      </w:r>
      <w:r>
        <w:rPr>
          <w:rFonts w:ascii="宋体" w:hAnsi="宋体" w:cs="宋体" w:hint="eastAsia"/>
          <w:sz w:val="28"/>
          <w:szCs w:val="28"/>
        </w:rPr>
        <w:t>参选收到比选文件后，如有疑问需要澄清，请以书面形式在</w:t>
      </w:r>
      <w:r>
        <w:rPr>
          <w:rFonts w:ascii="宋体" w:hAnsi="宋体" w:cs="宋体" w:hint="eastAsia"/>
          <w:sz w:val="28"/>
          <w:szCs w:val="28"/>
        </w:rPr>
        <w:lastRenderedPageBreak/>
        <w:t>规定时间内报比选人汇总。</w:t>
      </w:r>
    </w:p>
    <w:p w:rsidR="00393E43" w:rsidRDefault="00A15BFE">
      <w:pPr>
        <w:spacing w:line="240" w:lineRule="auto"/>
        <w:ind w:firstLineChars="196" w:firstLine="549"/>
        <w:rPr>
          <w:rFonts w:ascii="宋体" w:hAnsi="宋体" w:cs="宋体"/>
          <w:sz w:val="28"/>
          <w:szCs w:val="28"/>
        </w:rPr>
      </w:pPr>
      <w:r>
        <w:rPr>
          <w:rFonts w:ascii="宋体" w:hAnsi="宋体" w:cs="宋体" w:hint="eastAsia"/>
          <w:sz w:val="28"/>
          <w:szCs w:val="28"/>
        </w:rPr>
        <w:t>4.3</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93E43" w:rsidRDefault="00393E43">
      <w:pPr>
        <w:snapToGrid w:val="0"/>
        <w:spacing w:line="240" w:lineRule="auto"/>
        <w:jc w:val="center"/>
        <w:rPr>
          <w:rFonts w:ascii="宋体"/>
          <w:b/>
          <w:bCs/>
          <w:color w:val="000000"/>
          <w:sz w:val="28"/>
          <w:szCs w:val="28"/>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393E43">
      <w:pPr>
        <w:spacing w:line="240" w:lineRule="auto"/>
        <w:rPr>
          <w:rFonts w:ascii="宋体"/>
          <w:color w:val="000000"/>
          <w:sz w:val="32"/>
          <w:szCs w:val="32"/>
        </w:rPr>
      </w:pPr>
    </w:p>
    <w:p w:rsidR="00393E43" w:rsidRDefault="00A15BFE">
      <w:pPr>
        <w:spacing w:line="360" w:lineRule="auto"/>
        <w:jc w:val="center"/>
        <w:rPr>
          <w:rFonts w:ascii="宋体" w:hAnsi="宋体" w:cs="宋体"/>
          <w:b/>
          <w:sz w:val="28"/>
          <w:szCs w:val="28"/>
        </w:rPr>
      </w:pPr>
      <w:r>
        <w:rPr>
          <w:rFonts w:ascii="宋体" w:hAnsi="宋体" w:cs="宋体" w:hint="eastAsia"/>
          <w:b/>
          <w:sz w:val="28"/>
          <w:szCs w:val="28"/>
        </w:rPr>
        <w:lastRenderedPageBreak/>
        <w:t>第四章</w:t>
      </w:r>
      <w:r>
        <w:rPr>
          <w:rFonts w:ascii="宋体" w:hAnsi="宋体" w:cs="宋体" w:hint="eastAsia"/>
          <w:b/>
          <w:sz w:val="28"/>
          <w:szCs w:val="28"/>
        </w:rPr>
        <w:t xml:space="preserve">  </w:t>
      </w:r>
      <w:r>
        <w:rPr>
          <w:rFonts w:ascii="宋体" w:hAnsi="宋体" w:cs="宋体" w:hint="eastAsia"/>
          <w:b/>
          <w:sz w:val="28"/>
          <w:szCs w:val="28"/>
        </w:rPr>
        <w:t>评选规则</w:t>
      </w:r>
    </w:p>
    <w:p w:rsidR="00393E43" w:rsidRDefault="00A15BFE">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由比选人组建的评选委员会按以下规则执行：</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（一）按照比选文件的评选程序、标准和方法对参选文件进行评审和比较；</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（二）对参选文件中含义不明确的内容，要求参选人作出澄清或者说明。澄清或者说明必须符合原参选文件的范围，并不得改变其实质性内容；</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（四）对符合比选文件实质性要求，但在个别地方存在遗漏或者技术信息和数据不全等细微偏差的参选文件，要求该参选人在评选结束前予以补正；</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（五）对评选过程中需要以表决方式决定的事项，实行一人一票，并经评选委员会成员过半数通过。</w:t>
      </w:r>
    </w:p>
    <w:p w:rsidR="00393E43" w:rsidRDefault="00A15BFE">
      <w:pPr>
        <w:autoSpaceDE w:val="0"/>
        <w:autoSpaceDN w:val="0"/>
        <w:spacing w:line="360" w:lineRule="auto"/>
        <w:ind w:left="1"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六</w:t>
      </w:r>
      <w:r>
        <w:rPr>
          <w:rFonts w:ascii="宋体" w:hAnsi="宋体" w:hint="eastAsia"/>
          <w:snapToGrid w:val="0"/>
          <w:sz w:val="24"/>
        </w:rPr>
        <w:t>)</w:t>
      </w:r>
      <w:r>
        <w:rPr>
          <w:rFonts w:ascii="宋体" w:hAnsi="宋体" w:hint="eastAsia"/>
          <w:snapToGrid w:val="0"/>
          <w:sz w:val="24"/>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393E43" w:rsidRDefault="00A15BFE">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393E43" w:rsidRDefault="00A15BFE">
      <w:pPr>
        <w:autoSpaceDE w:val="0"/>
        <w:autoSpaceDN w:val="0"/>
        <w:spacing w:line="360" w:lineRule="auto"/>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由比选人依法组建的评选委员会将按照第二章比选须知第六点“参选人资格”的要求对参选人进行资格审查，以确定是否为符合比选文件规定要求的合格参选人，同时，评选委员会将依据参选人提供</w:t>
      </w:r>
      <w:r>
        <w:rPr>
          <w:rFonts w:ascii="宋体" w:hAnsi="宋体" w:hint="eastAsia"/>
          <w:snapToGrid w:val="0"/>
          <w:sz w:val="24"/>
        </w:rPr>
        <w:t>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393E43" w:rsidRDefault="00A15BFE">
      <w:pPr>
        <w:autoSpaceDE w:val="0"/>
        <w:autoSpaceDN w:val="0"/>
        <w:spacing w:line="360" w:lineRule="auto"/>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rPr>
        <w:t xml:space="preserve"> </w:t>
      </w:r>
      <w:r>
        <w:rPr>
          <w:rFonts w:ascii="宋体" w:hAnsi="宋体" w:hint="eastAsia"/>
          <w:b/>
          <w:sz w:val="28"/>
          <w:szCs w:val="28"/>
        </w:rPr>
        <w:t>比选文件的符合性检查和响应性确定：</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lastRenderedPageBreak/>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w:t>
      </w:r>
      <w:r>
        <w:rPr>
          <w:rFonts w:ascii="宋体" w:hAnsi="宋体" w:hint="eastAsia"/>
          <w:snapToGrid w:val="0"/>
          <w:sz w:val="24"/>
        </w:rPr>
        <w:t>反对参选人的义务的规定，而纠正这些偏离将影响到其它提交实质性响应参选的参选人的公平竞争地位。</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凡有下列情况之一者，参选文件视为未实质性响应比选文件要求，其参选将被否决，不得进入下一步的详细评审：</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1</w:t>
      </w:r>
      <w:r>
        <w:rPr>
          <w:rFonts w:ascii="宋体" w:hAnsi="宋体" w:hint="eastAsia"/>
          <w:snapToGrid w:val="0"/>
          <w:sz w:val="24"/>
        </w:rPr>
        <w:t>）参选有效期不满足参选文件要求；</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2</w:t>
      </w:r>
      <w:r>
        <w:rPr>
          <w:rFonts w:ascii="宋体" w:hAnsi="宋体" w:hint="eastAsia"/>
          <w:snapToGrid w:val="0"/>
          <w:sz w:val="24"/>
        </w:rPr>
        <w:t>）参选文件无法人代表（或正式授权的参选人代表）签字或未盖法人单位公章的；或签字人未经法定代表人有效委</w:t>
      </w:r>
      <w:r>
        <w:rPr>
          <w:rFonts w:ascii="宋体" w:hAnsi="宋体" w:hint="eastAsia"/>
          <w:snapToGrid w:val="0"/>
          <w:sz w:val="24"/>
        </w:rPr>
        <w:t>托的；</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3</w:t>
      </w:r>
      <w:r>
        <w:rPr>
          <w:rFonts w:ascii="宋体" w:hAnsi="宋体" w:hint="eastAsia"/>
          <w:snapToGrid w:val="0"/>
          <w:sz w:val="24"/>
        </w:rPr>
        <w:t>）未按规定提交参选保证金的</w:t>
      </w:r>
      <w:r>
        <w:rPr>
          <w:rFonts w:ascii="宋体" w:hAnsi="宋体" w:hint="eastAsia"/>
          <w:snapToGrid w:val="0"/>
          <w:sz w:val="24"/>
        </w:rPr>
        <w:t>(</w:t>
      </w:r>
      <w:r>
        <w:rPr>
          <w:rFonts w:ascii="宋体" w:hAnsi="宋体" w:hint="eastAsia"/>
          <w:snapToGrid w:val="0"/>
          <w:sz w:val="24"/>
        </w:rPr>
        <w:t>本项目不适用</w:t>
      </w:r>
      <w:r>
        <w:rPr>
          <w:rFonts w:ascii="宋体" w:hAnsi="宋体" w:hint="eastAsia"/>
          <w:snapToGrid w:val="0"/>
          <w:sz w:val="24"/>
        </w:rPr>
        <w:t>)</w:t>
      </w:r>
      <w:r>
        <w:rPr>
          <w:rFonts w:ascii="宋体" w:hAnsi="宋体" w:hint="eastAsia"/>
          <w:snapToGrid w:val="0"/>
          <w:sz w:val="24"/>
        </w:rPr>
        <w:t>；</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4</w:t>
      </w:r>
      <w:r>
        <w:rPr>
          <w:rFonts w:ascii="宋体" w:hAnsi="宋体" w:hint="eastAsia"/>
          <w:snapToGrid w:val="0"/>
          <w:sz w:val="24"/>
        </w:rPr>
        <w:t>）不满足参选文件所规定的合格性标准；</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5</w:t>
      </w:r>
      <w:r>
        <w:rPr>
          <w:rFonts w:ascii="宋体" w:hAnsi="宋体" w:hint="eastAsia"/>
          <w:snapToGrid w:val="0"/>
          <w:sz w:val="24"/>
        </w:rPr>
        <w:t>）同一参选人提交两个及以上不同的参选文件或者参选报价的，但比选文件要求提交备选参选的除外；</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6</w:t>
      </w:r>
      <w:r>
        <w:rPr>
          <w:rFonts w:ascii="宋体" w:hAnsi="宋体" w:hint="eastAsia"/>
          <w:snapToGrid w:val="0"/>
          <w:sz w:val="24"/>
        </w:rPr>
        <w:t>）参选内容与比选内容及要求有重大偏离或保留的；</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7</w:t>
      </w:r>
      <w:r>
        <w:rPr>
          <w:rFonts w:ascii="宋体" w:hAnsi="宋体" w:hint="eastAsia"/>
          <w:snapToGrid w:val="0"/>
          <w:sz w:val="24"/>
        </w:rPr>
        <w:t>）参选人有串通参选、弄虚作假、行贿等违法行为的。</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8</w:t>
      </w:r>
      <w:r>
        <w:rPr>
          <w:rFonts w:ascii="宋体" w:hAnsi="宋体" w:hint="eastAsia"/>
          <w:snapToGrid w:val="0"/>
          <w:sz w:val="24"/>
        </w:rPr>
        <w:t>）参选人所报参选总价高于最高限价的；</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9</w:t>
      </w:r>
      <w:r>
        <w:rPr>
          <w:rFonts w:ascii="宋体" w:hAnsi="宋体" w:hint="eastAsia"/>
          <w:snapToGrid w:val="0"/>
          <w:sz w:val="24"/>
        </w:rPr>
        <w:t>）合同付款方式不符合比选文件规定的；</w:t>
      </w:r>
    </w:p>
    <w:p w:rsidR="00393E43" w:rsidRDefault="00A15BFE">
      <w:pPr>
        <w:autoSpaceDE w:val="0"/>
        <w:autoSpaceDN w:val="0"/>
        <w:spacing w:line="360" w:lineRule="auto"/>
        <w:ind w:firstLineChars="200" w:firstLine="480"/>
        <w:rPr>
          <w:rFonts w:ascii="宋体" w:hAnsi="宋体"/>
          <w:snapToGrid w:val="0"/>
          <w:sz w:val="24"/>
        </w:rPr>
      </w:pPr>
      <w:r>
        <w:rPr>
          <w:rFonts w:ascii="宋体" w:hAnsi="宋体" w:hint="eastAsia"/>
          <w:snapToGrid w:val="0"/>
          <w:sz w:val="24"/>
        </w:rPr>
        <w:t>（</w:t>
      </w:r>
      <w:r>
        <w:rPr>
          <w:rFonts w:ascii="宋体" w:hAnsi="宋体" w:hint="eastAsia"/>
          <w:snapToGrid w:val="0"/>
          <w:sz w:val="24"/>
        </w:rPr>
        <w:t>10</w:t>
      </w:r>
      <w:r>
        <w:rPr>
          <w:rFonts w:ascii="宋体" w:hAnsi="宋体" w:hint="eastAsia"/>
          <w:snapToGrid w:val="0"/>
          <w:sz w:val="24"/>
        </w:rPr>
        <w:t>）比选文件中有规定的其它否决参选条款。</w:t>
      </w:r>
    </w:p>
    <w:p w:rsidR="00393E43" w:rsidRDefault="00A15BFE">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393E43" w:rsidRDefault="00A15BFE">
      <w:pPr>
        <w:autoSpaceDE w:val="0"/>
        <w:autoSpaceDN w:val="0"/>
        <w:spacing w:line="360" w:lineRule="auto"/>
        <w:ind w:firstLineChars="196" w:firstLine="470"/>
        <w:rPr>
          <w:rFonts w:ascii="宋体" w:hAnsi="宋体"/>
          <w:snapToGrid w:val="0"/>
          <w:sz w:val="24"/>
        </w:rPr>
      </w:pPr>
      <w:r>
        <w:rPr>
          <w:rFonts w:ascii="宋体" w:hAnsi="宋体" w:hint="eastAsia"/>
          <w:snapToGrid w:val="0"/>
          <w:sz w:val="24"/>
        </w:rPr>
        <w:t>1.</w:t>
      </w:r>
      <w:r>
        <w:rPr>
          <w:rFonts w:ascii="宋体" w:hAnsi="宋体" w:hint="eastAsia"/>
          <w:snapToGrid w:val="0"/>
          <w:sz w:val="24"/>
        </w:rPr>
        <w:t>评选委员会将对通过资格及实质响应性审查的各合格参选人，根据以下标准和方法进行评分。</w:t>
      </w:r>
    </w:p>
    <w:p w:rsidR="00393E43" w:rsidRDefault="00A15BFE">
      <w:pPr>
        <w:autoSpaceDE w:val="0"/>
        <w:autoSpaceDN w:val="0"/>
        <w:spacing w:line="360" w:lineRule="auto"/>
        <w:ind w:firstLineChars="196" w:firstLine="470"/>
        <w:rPr>
          <w:rFonts w:ascii="宋体" w:hAnsi="宋体"/>
          <w:snapToGrid w:val="0"/>
          <w:color w:val="000000"/>
          <w:sz w:val="24"/>
          <w:highlight w:val="yellow"/>
        </w:rPr>
      </w:pPr>
      <w:r>
        <w:rPr>
          <w:rFonts w:ascii="宋体" w:hAnsi="宋体" w:hint="eastAsia"/>
          <w:snapToGrid w:val="0"/>
          <w:color w:val="000000"/>
          <w:sz w:val="24"/>
          <w:highlight w:val="yellow"/>
        </w:rPr>
        <w:t>本项目评选时，</w:t>
      </w:r>
      <w:r>
        <w:rPr>
          <w:rFonts w:ascii="宋体" w:hAnsi="宋体" w:hint="eastAsia"/>
          <w:snapToGrid w:val="0"/>
          <w:color w:val="000000"/>
          <w:sz w:val="24"/>
          <w:highlight w:val="yellow"/>
        </w:rPr>
        <w:t>原则上</w:t>
      </w:r>
      <w:r>
        <w:rPr>
          <w:rFonts w:ascii="宋体" w:hAnsi="宋体" w:hint="eastAsia"/>
          <w:snapToGrid w:val="0"/>
          <w:color w:val="000000"/>
          <w:spacing w:val="8"/>
          <w:sz w:val="24"/>
          <w:highlight w:val="yellow"/>
        </w:rPr>
        <w:t>采用合理最低价评选办法</w:t>
      </w:r>
      <w:r>
        <w:rPr>
          <w:rFonts w:ascii="宋体" w:hAnsi="宋体" w:hint="eastAsia"/>
          <w:snapToGrid w:val="0"/>
          <w:color w:val="000000"/>
          <w:spacing w:val="8"/>
          <w:sz w:val="24"/>
          <w:highlight w:val="yellow"/>
        </w:rPr>
        <w:t>，</w:t>
      </w:r>
      <w:r>
        <w:rPr>
          <w:rFonts w:ascii="宋体" w:hAnsi="宋体" w:hint="eastAsia"/>
          <w:color w:val="000000"/>
          <w:sz w:val="24"/>
          <w:szCs w:val="28"/>
          <w:highlight w:val="yellow"/>
        </w:rPr>
        <w:t>但不限于以参选高价中选</w:t>
      </w:r>
      <w:r>
        <w:rPr>
          <w:rFonts w:ascii="宋体" w:hAnsi="宋体" w:hint="eastAsia"/>
          <w:snapToGrid w:val="0"/>
          <w:color w:val="000000"/>
          <w:spacing w:val="8"/>
          <w:sz w:val="24"/>
          <w:highlight w:val="yellow"/>
        </w:rPr>
        <w:t>。</w:t>
      </w:r>
      <w:r>
        <w:rPr>
          <w:rFonts w:ascii="宋体" w:hAnsi="宋体" w:hint="eastAsia"/>
          <w:snapToGrid w:val="0"/>
          <w:color w:val="000000"/>
          <w:sz w:val="24"/>
          <w:highlight w:val="yellow"/>
        </w:rPr>
        <w:t>本项目最高限价为人民币</w:t>
      </w:r>
      <w:r>
        <w:rPr>
          <w:rFonts w:ascii="宋体" w:hAnsi="宋体" w:hint="eastAsia"/>
          <w:snapToGrid w:val="0"/>
          <w:color w:val="000000"/>
          <w:sz w:val="24"/>
          <w:highlight w:val="yellow"/>
        </w:rPr>
        <w:t>35</w:t>
      </w:r>
      <w:r>
        <w:rPr>
          <w:rFonts w:ascii="宋体" w:hAnsi="宋体" w:hint="eastAsia"/>
          <w:snapToGrid w:val="0"/>
          <w:color w:val="000000"/>
          <w:sz w:val="24"/>
          <w:highlight w:val="yellow"/>
        </w:rPr>
        <w:t>万</w:t>
      </w:r>
      <w:r>
        <w:rPr>
          <w:rFonts w:ascii="宋体" w:hAnsi="宋体" w:hint="eastAsia"/>
          <w:snapToGrid w:val="0"/>
          <w:color w:val="000000"/>
          <w:sz w:val="24"/>
          <w:highlight w:val="yellow"/>
        </w:rPr>
        <w:t>元；参选人所填报的参选价高于本项目最高限价的其参选将被评选委员会予以否决。</w:t>
      </w:r>
    </w:p>
    <w:p w:rsidR="00393E43" w:rsidRDefault="00A15BFE">
      <w:pPr>
        <w:autoSpaceDE w:val="0"/>
        <w:autoSpaceDN w:val="0"/>
        <w:spacing w:line="360" w:lineRule="auto"/>
        <w:ind w:firstLineChars="196" w:firstLine="470"/>
        <w:rPr>
          <w:rFonts w:ascii="宋体" w:hAnsi="宋体"/>
          <w:snapToGrid w:val="0"/>
          <w:sz w:val="24"/>
        </w:rPr>
      </w:pPr>
      <w:r>
        <w:rPr>
          <w:rFonts w:ascii="宋体" w:hAnsi="宋体" w:hint="eastAsia"/>
          <w:snapToGrid w:val="0"/>
          <w:sz w:val="24"/>
        </w:rPr>
        <w:lastRenderedPageBreak/>
        <w:t>本项目评审采用合理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393E43" w:rsidRDefault="00A15BFE">
      <w:pPr>
        <w:autoSpaceDE w:val="0"/>
        <w:autoSpaceDN w:val="0"/>
        <w:spacing w:line="360" w:lineRule="auto"/>
        <w:ind w:firstLineChars="196" w:firstLine="470"/>
        <w:rPr>
          <w:rFonts w:ascii="宋体" w:hAnsi="宋体"/>
          <w:snapToGrid w:val="0"/>
          <w:sz w:val="24"/>
        </w:rPr>
      </w:pPr>
      <w:r>
        <w:rPr>
          <w:rFonts w:ascii="宋体" w:hAnsi="宋体" w:hint="eastAsia"/>
          <w:snapToGrid w:val="0"/>
          <w:sz w:val="24"/>
        </w:rPr>
        <w:t>若以上评选价格方法排序相同，则由评选委员会全体成员记名投票表决，得票超过半数的将被排序在前。</w:t>
      </w:r>
    </w:p>
    <w:p w:rsidR="00393E43" w:rsidRDefault="00A15BFE">
      <w:pPr>
        <w:autoSpaceDE w:val="0"/>
        <w:autoSpaceDN w:val="0"/>
        <w:spacing w:line="360" w:lineRule="auto"/>
        <w:ind w:leftChars="57" w:left="395" w:hangingChars="100" w:hanging="281"/>
        <w:rPr>
          <w:rFonts w:ascii="宋体" w:hAnsi="宋体"/>
          <w:b/>
          <w:snapToGrid w:val="0"/>
          <w:sz w:val="28"/>
          <w:szCs w:val="28"/>
        </w:rPr>
      </w:pPr>
      <w:r>
        <w:rPr>
          <w:rFonts w:ascii="宋体" w:hAnsi="宋体" w:hint="eastAsia"/>
          <w:b/>
          <w:snapToGrid w:val="0"/>
          <w:sz w:val="28"/>
          <w:szCs w:val="28"/>
        </w:rPr>
        <w:t>四、以下情况作废标处理：</w:t>
      </w:r>
    </w:p>
    <w:p w:rsidR="00393E43" w:rsidRDefault="00A15BFE">
      <w:pPr>
        <w:autoSpaceDE w:val="0"/>
        <w:autoSpaceDN w:val="0"/>
        <w:spacing w:line="360" w:lineRule="auto"/>
        <w:ind w:firstLineChars="250" w:firstLine="600"/>
        <w:rPr>
          <w:rFonts w:ascii="宋体" w:hAnsi="宋体"/>
          <w:snapToGrid w:val="0"/>
          <w:sz w:val="24"/>
        </w:rPr>
      </w:pPr>
      <w:r>
        <w:rPr>
          <w:rFonts w:ascii="宋体" w:hAnsi="宋体" w:hint="eastAsia"/>
          <w:snapToGrid w:val="0"/>
          <w:sz w:val="24"/>
        </w:rPr>
        <w:t>1.</w:t>
      </w:r>
      <w:r>
        <w:rPr>
          <w:rFonts w:ascii="宋体" w:hAnsi="宋体" w:hint="eastAsia"/>
          <w:snapToGrid w:val="0"/>
          <w:sz w:val="24"/>
        </w:rPr>
        <w:t>对比选文件提出的实质性要求和条件，参选文件未能在实质上响应的。</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2.</w:t>
      </w:r>
      <w:r>
        <w:rPr>
          <w:rFonts w:ascii="宋体" w:hAnsi="宋体" w:hint="eastAsia"/>
          <w:snapToGrid w:val="0"/>
          <w:sz w:val="24"/>
        </w:rPr>
        <w:t>参选文件存在重大偏差的</w:t>
      </w:r>
      <w:r>
        <w:rPr>
          <w:rFonts w:ascii="宋体" w:hAnsi="宋体" w:hint="eastAsia"/>
          <w:snapToGrid w:val="0"/>
          <w:sz w:val="24"/>
        </w:rPr>
        <w:t>(</w:t>
      </w:r>
      <w:r>
        <w:rPr>
          <w:rFonts w:ascii="宋体" w:hAnsi="宋体" w:hint="eastAsia"/>
          <w:snapToGrid w:val="0"/>
          <w:sz w:val="24"/>
        </w:rPr>
        <w:t>如参选报价超过最高限价</w:t>
      </w:r>
      <w:r>
        <w:rPr>
          <w:rFonts w:ascii="宋体" w:hAnsi="宋体" w:hint="eastAsia"/>
          <w:snapToGrid w:val="0"/>
          <w:sz w:val="24"/>
        </w:rPr>
        <w:t>)</w:t>
      </w:r>
      <w:r>
        <w:rPr>
          <w:rFonts w:ascii="宋体" w:hAnsi="宋体" w:hint="eastAsia"/>
          <w:snapToGrid w:val="0"/>
          <w:sz w:val="24"/>
        </w:rPr>
        <w:t>。</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3.</w:t>
      </w:r>
      <w:r>
        <w:rPr>
          <w:rFonts w:ascii="宋体" w:hAnsi="宋体" w:hint="eastAsia"/>
          <w:snapToGrid w:val="0"/>
          <w:sz w:val="24"/>
        </w:rPr>
        <w:t>合同付款方式不符合比选文件规定的。</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4.</w:t>
      </w:r>
      <w:r>
        <w:rPr>
          <w:rFonts w:ascii="宋体" w:hAnsi="宋体" w:hint="eastAsia"/>
          <w:snapToGrid w:val="0"/>
          <w:sz w:val="24"/>
        </w:rPr>
        <w:t>未按规定格式要求编制参选文件的。</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5.</w:t>
      </w:r>
      <w:r>
        <w:rPr>
          <w:rFonts w:ascii="宋体" w:hAnsi="宋体" w:hint="eastAsia"/>
          <w:snapToGrid w:val="0"/>
          <w:sz w:val="24"/>
        </w:rPr>
        <w:t>违反规定影响开选评选工作或采取其他方式对比选人施加影响的。</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6.</w:t>
      </w:r>
      <w:r>
        <w:rPr>
          <w:rFonts w:ascii="宋体" w:hAnsi="宋体" w:hint="eastAsia"/>
          <w:snapToGrid w:val="0"/>
          <w:sz w:val="24"/>
        </w:rPr>
        <w:t>参选人串标、相互勾结故意压低标价以排挤竞争对手的公平竞争的，其参选无效。</w:t>
      </w:r>
    </w:p>
    <w:p w:rsidR="00393E43" w:rsidRDefault="00A15BFE">
      <w:pPr>
        <w:autoSpaceDE w:val="0"/>
        <w:autoSpaceDN w:val="0"/>
        <w:spacing w:line="360" w:lineRule="auto"/>
        <w:ind w:leftChars="171" w:left="342" w:firstLineChars="100" w:firstLine="240"/>
        <w:rPr>
          <w:rFonts w:ascii="宋体" w:hAnsi="宋体"/>
          <w:snapToGrid w:val="0"/>
          <w:sz w:val="24"/>
        </w:rPr>
      </w:pPr>
      <w:r>
        <w:rPr>
          <w:rFonts w:ascii="宋体" w:hAnsi="宋体" w:hint="eastAsia"/>
          <w:snapToGrid w:val="0"/>
          <w:sz w:val="24"/>
        </w:rPr>
        <w:t>7.</w:t>
      </w:r>
      <w:r>
        <w:rPr>
          <w:rFonts w:ascii="宋体" w:hAnsi="宋体" w:hint="eastAsia"/>
          <w:snapToGrid w:val="0"/>
          <w:sz w:val="24"/>
        </w:rPr>
        <w:t>参选人有挂靠行为，其参选无效。</w:t>
      </w:r>
    </w:p>
    <w:p w:rsidR="00393E43" w:rsidRDefault="00A15BFE">
      <w:pPr>
        <w:autoSpaceDE w:val="0"/>
        <w:autoSpaceDN w:val="0"/>
        <w:spacing w:line="324" w:lineRule="auto"/>
        <w:rPr>
          <w:rFonts w:ascii="宋体" w:hAnsi="宋体"/>
          <w:b/>
          <w:sz w:val="28"/>
          <w:szCs w:val="28"/>
        </w:rPr>
      </w:pPr>
      <w:r>
        <w:rPr>
          <w:rFonts w:ascii="宋体" w:hAnsi="宋体" w:hint="eastAsia"/>
          <w:b/>
          <w:sz w:val="28"/>
          <w:szCs w:val="28"/>
        </w:rPr>
        <w:t>五、评选</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比选人将在参选文件截止日期后另行择日组织比选会，参选人选定工作在比选人有关部门监督下，由比选人组建的评选委员会负责。</w:t>
      </w:r>
    </w:p>
    <w:p w:rsidR="00393E43" w:rsidRDefault="00A15BFE">
      <w:pPr>
        <w:spacing w:line="324" w:lineRule="auto"/>
        <w:ind w:firstLineChars="171" w:firstLine="410"/>
        <w:rPr>
          <w:rFonts w:ascii="宋体" w:hAnsi="宋体"/>
          <w:sz w:val="24"/>
          <w:szCs w:val="28"/>
        </w:rPr>
      </w:pPr>
      <w:r>
        <w:rPr>
          <w:rFonts w:ascii="宋体" w:hAnsi="宋体" w:hint="eastAsia"/>
          <w:sz w:val="24"/>
          <w:szCs w:val="28"/>
        </w:rPr>
        <w:t>2.</w:t>
      </w:r>
      <w:r>
        <w:rPr>
          <w:rFonts w:ascii="宋体" w:hAnsi="宋体" w:hint="eastAsia"/>
          <w:sz w:val="24"/>
          <w:szCs w:val="28"/>
        </w:rPr>
        <w:t>比选人将做比选会议记录。</w:t>
      </w: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ind w:firstLineChars="200" w:firstLine="560"/>
        <w:rPr>
          <w:rFonts w:ascii="宋体"/>
          <w:color w:val="000000"/>
          <w:sz w:val="28"/>
          <w:szCs w:val="28"/>
        </w:rPr>
      </w:pPr>
    </w:p>
    <w:p w:rsidR="00393E43" w:rsidRDefault="00393E43">
      <w:pPr>
        <w:spacing w:line="240" w:lineRule="auto"/>
        <w:rPr>
          <w:rFonts w:ascii="宋体"/>
          <w:color w:val="000000"/>
          <w:sz w:val="32"/>
          <w:szCs w:val="32"/>
        </w:rPr>
      </w:pPr>
    </w:p>
    <w:p w:rsidR="00393E43" w:rsidRDefault="00A15BFE">
      <w:pPr>
        <w:jc w:val="center"/>
        <w:rPr>
          <w:rFonts w:ascii="宋体" w:hAnsi="宋体"/>
          <w:sz w:val="24"/>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比选人将把合同授予中选人；在授予前，仍需进行资格审查。</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中选人确定后，比选</w:t>
      </w:r>
      <w:r>
        <w:rPr>
          <w:rFonts w:ascii="宋体" w:hAnsi="宋体" w:hint="eastAsia"/>
          <w:sz w:val="24"/>
          <w:szCs w:val="28"/>
        </w:rPr>
        <w:t>方</w:t>
      </w:r>
      <w:r>
        <w:rPr>
          <w:rFonts w:ascii="宋体" w:hAnsi="宋体" w:hint="eastAsia"/>
          <w:sz w:val="24"/>
          <w:szCs w:val="28"/>
        </w:rPr>
        <w:t>将通知中选人，并将中选结果公示在比选人公司官网。</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中选通知对比选人和参选人具有法律效力。中选单位需在比选人通知中选后</w:t>
      </w:r>
      <w:r>
        <w:rPr>
          <w:rFonts w:ascii="宋体" w:hAnsi="宋体" w:hint="eastAsia"/>
          <w:sz w:val="24"/>
          <w:szCs w:val="28"/>
        </w:rPr>
        <w:t>10</w:t>
      </w:r>
      <w:r>
        <w:rPr>
          <w:rFonts w:ascii="宋体" w:hAnsi="宋体" w:hint="eastAsia"/>
          <w:sz w:val="24"/>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中选人签署合同后必须履行合同要求。若因中选单位原因未在规定的时间内完成合同规定的工作，则比选人有权单方面取消中选单位的</w:t>
      </w:r>
      <w:r>
        <w:rPr>
          <w:rFonts w:ascii="宋体" w:hAnsi="宋体" w:hint="eastAsia"/>
          <w:sz w:val="24"/>
          <w:szCs w:val="28"/>
        </w:rPr>
        <w:t>资格。并取消参选人三年内在比选人的业务中的参选资格，由此给比选人造成的损失，比选人有权追究中选方的全部责任。</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如第一中标候选人无法履行合同，比选人可以按照评选委员会提出的中标候选人名单排序依次确定其他中标候选人为中选人</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比选文件与合同附件作为签订合同的条款，比选文件合同条款中没有规定的内容，比选人、参选人认为有必要进行补充，可另行商定解决。</w:t>
      </w:r>
    </w:p>
    <w:p w:rsidR="00393E43" w:rsidRDefault="00A15BFE">
      <w:pPr>
        <w:spacing w:line="324" w:lineRule="auto"/>
        <w:ind w:firstLineChars="200" w:firstLine="480"/>
        <w:rPr>
          <w:rFonts w:ascii="宋体" w:hAnsi="宋体"/>
          <w:b/>
          <w:sz w:val="28"/>
          <w:szCs w:val="28"/>
        </w:rPr>
      </w:pPr>
      <w:r>
        <w:rPr>
          <w:rFonts w:ascii="宋体" w:hAnsi="宋体" w:hint="eastAsia"/>
          <w:sz w:val="24"/>
          <w:szCs w:val="28"/>
        </w:rPr>
        <w:t>6.</w:t>
      </w:r>
      <w:r>
        <w:rPr>
          <w:rFonts w:ascii="宋体" w:hAnsi="宋体" w:hint="eastAsia"/>
          <w:sz w:val="24"/>
          <w:szCs w:val="28"/>
        </w:rPr>
        <w:t>接受和拒绝任何或所有参选的权利：比选机构和比选人保留在授标之前任何时候接受或拒绝任何比选，以及宣布比选程序无效或拒绝所有参选的权利，对受影响的参选人不承担任何责</w:t>
      </w:r>
      <w:r>
        <w:rPr>
          <w:rFonts w:ascii="宋体" w:hAnsi="宋体" w:hint="eastAsia"/>
          <w:sz w:val="24"/>
          <w:szCs w:val="28"/>
        </w:rPr>
        <w:t>任。</w:t>
      </w:r>
    </w:p>
    <w:p w:rsidR="00393E43" w:rsidRDefault="00A15BFE">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中选单位的比选保证金将自动转为合同履约保证金</w:t>
      </w:r>
      <w:r>
        <w:rPr>
          <w:rFonts w:ascii="宋体" w:hAnsi="宋体" w:hint="eastAsia"/>
          <w:sz w:val="24"/>
          <w:szCs w:val="28"/>
        </w:rPr>
        <w:t>(</w:t>
      </w:r>
      <w:r>
        <w:rPr>
          <w:rFonts w:ascii="宋体" w:hAnsi="宋体" w:hint="eastAsia"/>
          <w:sz w:val="24"/>
          <w:szCs w:val="28"/>
        </w:rPr>
        <w:t>如有比选保证金</w:t>
      </w:r>
      <w:r>
        <w:rPr>
          <w:rFonts w:ascii="宋体" w:hAnsi="宋体" w:hint="eastAsia"/>
          <w:sz w:val="24"/>
          <w:szCs w:val="28"/>
        </w:rPr>
        <w:t>)</w:t>
      </w:r>
      <w:r>
        <w:rPr>
          <w:rFonts w:ascii="宋体" w:hAnsi="宋体" w:hint="eastAsia"/>
          <w:sz w:val="24"/>
          <w:szCs w:val="28"/>
        </w:rPr>
        <w:t>。中选单位要服从比选人的管理规定，不得影响比选人的生产运行，如有违反，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中选单位必须严格执行《合同协议书》（详见附件）、《承诺函》（详见附件）的规定。</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中选单位需遵守比选人的各项管理规章制度。如违反相关条例者则按福建省东南电化股份有限公司相应条款进行处罚。</w:t>
      </w:r>
    </w:p>
    <w:p w:rsidR="00393E43" w:rsidRDefault="00393E43">
      <w:pPr>
        <w:spacing w:line="324" w:lineRule="auto"/>
        <w:ind w:firstLineChars="200" w:firstLine="480"/>
        <w:rPr>
          <w:rFonts w:ascii="宋体" w:hAnsi="宋体"/>
          <w:sz w:val="24"/>
          <w:szCs w:val="28"/>
        </w:rPr>
      </w:pPr>
    </w:p>
    <w:p w:rsidR="00393E43" w:rsidRDefault="00A15BFE">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lastRenderedPageBreak/>
        <w:t>1.</w:t>
      </w:r>
      <w:r>
        <w:rPr>
          <w:rFonts w:ascii="宋体" w:hAnsi="宋体" w:hint="eastAsia"/>
          <w:sz w:val="24"/>
          <w:szCs w:val="28"/>
        </w:rPr>
        <w:t>参选人的参选文件无论</w:t>
      </w:r>
      <w:r>
        <w:rPr>
          <w:rFonts w:ascii="宋体" w:hAnsi="宋体" w:hint="eastAsia"/>
          <w:sz w:val="24"/>
          <w:szCs w:val="28"/>
        </w:rPr>
        <w:t>其是否中选，均不退回。</w:t>
      </w:r>
    </w:p>
    <w:p w:rsidR="00393E43" w:rsidRDefault="00A15BFE">
      <w:pPr>
        <w:spacing w:line="324"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w:t>
      </w:r>
      <w:r>
        <w:rPr>
          <w:rFonts w:ascii="宋体" w:hAnsi="宋体" w:hint="eastAsia"/>
          <w:sz w:val="24"/>
          <w:szCs w:val="28"/>
        </w:rPr>
        <w:t>比选人郑重承诺：参选人所提交的参选文件及相关资料不向第三方泄露。</w:t>
      </w:r>
    </w:p>
    <w:p w:rsidR="00393E43" w:rsidRDefault="00A15BFE">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本比选文件的解释权归福建省东南电化股份有限公司。</w:t>
      </w: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pacing w:line="240" w:lineRule="auto"/>
        <w:ind w:firstLineChars="225" w:firstLine="720"/>
        <w:jc w:val="left"/>
        <w:rPr>
          <w:rFonts w:ascii="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393E43">
      <w:pPr>
        <w:snapToGrid w:val="0"/>
        <w:spacing w:line="240" w:lineRule="auto"/>
        <w:rPr>
          <w:rFonts w:ascii="宋体" w:hAnsi="宋体" w:cs="宋体"/>
          <w:color w:val="000000"/>
          <w:sz w:val="32"/>
          <w:szCs w:val="32"/>
        </w:rPr>
      </w:pPr>
    </w:p>
    <w:p w:rsidR="00393E43" w:rsidRDefault="00A15BFE">
      <w:pPr>
        <w:snapToGrid w:val="0"/>
        <w:spacing w:line="240" w:lineRule="auto"/>
        <w:rPr>
          <w:rFonts w:ascii="宋体"/>
          <w:sz w:val="28"/>
          <w:szCs w:val="28"/>
        </w:rPr>
      </w:pPr>
      <w:r>
        <w:rPr>
          <w:rFonts w:ascii="宋体" w:hAnsi="宋体" w:cs="宋体" w:hint="eastAsia"/>
          <w:color w:val="000000"/>
          <w:sz w:val="32"/>
          <w:szCs w:val="32"/>
        </w:rPr>
        <w:t>附件一：</w:t>
      </w:r>
    </w:p>
    <w:p w:rsidR="00393E43" w:rsidRDefault="00A15BFE">
      <w:pPr>
        <w:spacing w:line="240" w:lineRule="auto"/>
        <w:jc w:val="center"/>
        <w:rPr>
          <w:b/>
          <w:bCs/>
          <w:sz w:val="32"/>
          <w:szCs w:val="32"/>
        </w:rPr>
      </w:pPr>
      <w:r>
        <w:rPr>
          <w:rFonts w:cs="宋体" w:hint="eastAsia"/>
          <w:b/>
          <w:bCs/>
          <w:sz w:val="32"/>
          <w:szCs w:val="32"/>
        </w:rPr>
        <w:lastRenderedPageBreak/>
        <w:t>201</w:t>
      </w:r>
      <w:r>
        <w:rPr>
          <w:rFonts w:cs="宋体" w:hint="eastAsia"/>
          <w:b/>
          <w:bCs/>
          <w:sz w:val="32"/>
          <w:szCs w:val="32"/>
        </w:rPr>
        <w:t>9</w:t>
      </w:r>
      <w:r>
        <w:rPr>
          <w:rFonts w:cs="宋体" w:hint="eastAsia"/>
          <w:b/>
          <w:bCs/>
          <w:sz w:val="32"/>
          <w:szCs w:val="32"/>
        </w:rPr>
        <w:t>年</w:t>
      </w:r>
      <w:r>
        <w:rPr>
          <w:rFonts w:cs="宋体" w:hint="eastAsia"/>
          <w:b/>
          <w:bCs/>
          <w:sz w:val="32"/>
          <w:szCs w:val="32"/>
        </w:rPr>
        <w:t>厂区、生活区茅草芦苇清除</w:t>
      </w:r>
      <w:r>
        <w:rPr>
          <w:rFonts w:cs="宋体" w:hint="eastAsia"/>
          <w:b/>
          <w:bCs/>
          <w:sz w:val="32"/>
          <w:szCs w:val="32"/>
        </w:rPr>
        <w:t>项目合同</w:t>
      </w:r>
    </w:p>
    <w:p w:rsidR="00393E43" w:rsidRDefault="00A15BFE">
      <w:pPr>
        <w:snapToGrid w:val="0"/>
        <w:spacing w:line="240" w:lineRule="auto"/>
        <w:rPr>
          <w:rFonts w:ascii="宋体"/>
          <w:b/>
          <w:bCs/>
          <w:sz w:val="28"/>
          <w:szCs w:val="28"/>
        </w:rPr>
      </w:pPr>
      <w:r>
        <w:rPr>
          <w:rFonts w:ascii="宋体" w:hAnsi="宋体" w:cs="宋体" w:hint="eastAsia"/>
          <w:b/>
          <w:bCs/>
          <w:sz w:val="28"/>
          <w:szCs w:val="28"/>
        </w:rPr>
        <w:t>合同编号：</w:t>
      </w:r>
    </w:p>
    <w:p w:rsidR="00393E43" w:rsidRDefault="00A15BFE">
      <w:pPr>
        <w:snapToGrid w:val="0"/>
        <w:spacing w:line="240" w:lineRule="auto"/>
        <w:rPr>
          <w:rFonts w:ascii="宋体"/>
          <w:b/>
          <w:bCs/>
          <w:sz w:val="28"/>
          <w:szCs w:val="28"/>
          <w:u w:val="single"/>
        </w:rPr>
      </w:pPr>
      <w:r>
        <w:rPr>
          <w:rFonts w:ascii="宋体" w:hAnsi="宋体" w:cs="宋体" w:hint="eastAsia"/>
          <w:b/>
          <w:bCs/>
          <w:sz w:val="28"/>
          <w:szCs w:val="28"/>
        </w:rPr>
        <w:t>甲方（单位）：</w:t>
      </w:r>
      <w:r>
        <w:rPr>
          <w:rFonts w:ascii="宋体" w:hAnsi="宋体" w:cs="宋体" w:hint="eastAsia"/>
          <w:b/>
          <w:bCs/>
          <w:sz w:val="28"/>
          <w:szCs w:val="28"/>
          <w:u w:val="single"/>
        </w:rPr>
        <w:t>福建省东南电化股份有限公司</w:t>
      </w:r>
    </w:p>
    <w:p w:rsidR="00393E43" w:rsidRDefault="00A15BFE">
      <w:pPr>
        <w:snapToGrid w:val="0"/>
        <w:spacing w:line="240" w:lineRule="auto"/>
        <w:rPr>
          <w:rFonts w:ascii="宋体"/>
          <w:b/>
          <w:bCs/>
          <w:sz w:val="28"/>
          <w:szCs w:val="28"/>
        </w:rPr>
      </w:pPr>
      <w:r>
        <w:rPr>
          <w:rFonts w:ascii="宋体" w:hAnsi="宋体" w:cs="宋体" w:hint="eastAsia"/>
          <w:b/>
          <w:bCs/>
          <w:sz w:val="28"/>
          <w:szCs w:val="28"/>
        </w:rPr>
        <w:t>乙方（单位）：</w:t>
      </w:r>
      <w:r>
        <w:rPr>
          <w:rFonts w:ascii="宋体"/>
          <w:b/>
          <w:bCs/>
          <w:sz w:val="28"/>
          <w:szCs w:val="28"/>
        </w:rPr>
        <w:t xml:space="preserve"> </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甲乙双方根据中华人民共和国现行法律法规，遵循平等互利，诚实守信之原则，签订除草协议。经双方友好协商达成一致意见，签订本合同。</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一、服务范围</w:t>
      </w:r>
      <w:r>
        <w:rPr>
          <w:rFonts w:ascii="宋体" w:hAnsi="宋体" w:cs="宋体" w:hint="eastAsia"/>
          <w:color w:val="000000"/>
          <w:sz w:val="24"/>
        </w:rPr>
        <w:t>及服务要求</w:t>
      </w:r>
      <w:r>
        <w:rPr>
          <w:rFonts w:ascii="宋体" w:hAnsi="宋体" w:cs="宋体" w:hint="eastAsia"/>
          <w:color w:val="000000"/>
          <w:sz w:val="24"/>
        </w:rPr>
        <w:t>：</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对东南电化厂区二道门内</w:t>
      </w:r>
      <w:r>
        <w:rPr>
          <w:rFonts w:ascii="宋体" w:hAnsi="宋体" w:cs="宋体" w:hint="eastAsia"/>
          <w:color w:val="000000"/>
          <w:sz w:val="24"/>
        </w:rPr>
        <w:t>TDI</w:t>
      </w:r>
      <w:r>
        <w:rPr>
          <w:rFonts w:ascii="宋体" w:hAnsi="宋体" w:cs="宋体" w:hint="eastAsia"/>
          <w:color w:val="000000"/>
          <w:sz w:val="24"/>
        </w:rPr>
        <w:t>循环水、烧碱循环水，各生产车间等周边的</w:t>
      </w:r>
      <w:r>
        <w:rPr>
          <w:rFonts w:ascii="宋体" w:hAnsi="宋体" w:cs="宋体" w:hint="eastAsia"/>
          <w:color w:val="000000"/>
          <w:sz w:val="24"/>
        </w:rPr>
        <w:t>面积约</w:t>
      </w:r>
      <w:r>
        <w:rPr>
          <w:rFonts w:ascii="宋体" w:hAnsi="宋体" w:cs="宋体" w:hint="eastAsia"/>
          <w:color w:val="000000"/>
          <w:sz w:val="24"/>
        </w:rPr>
        <w:t>80000</w:t>
      </w:r>
      <w:r>
        <w:rPr>
          <w:rFonts w:ascii="宋体" w:hAnsi="宋体" w:cs="宋体" w:hint="eastAsia"/>
          <w:color w:val="000000"/>
          <w:sz w:val="24"/>
        </w:rPr>
        <w:t>平方米，对该区域内的茅草芦苇进行人工连根挖除</w:t>
      </w:r>
      <w:r>
        <w:rPr>
          <w:rFonts w:ascii="宋体" w:hAnsi="宋体" w:cs="宋体" w:hint="eastAsia"/>
          <w:color w:val="000000"/>
          <w:sz w:val="24"/>
        </w:rPr>
        <w:t>并将清除下的杂草运到厂区外。</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 xml:space="preserve">2. </w:t>
      </w:r>
      <w:r>
        <w:rPr>
          <w:rFonts w:ascii="宋体" w:hAnsi="宋体" w:cs="宋体" w:hint="eastAsia"/>
          <w:color w:val="000000"/>
          <w:sz w:val="24"/>
        </w:rPr>
        <w:t>乙方负责拔</w:t>
      </w:r>
      <w:r>
        <w:rPr>
          <w:rFonts w:ascii="宋体" w:hAnsi="宋体" w:cs="宋体" w:hint="eastAsia"/>
          <w:color w:val="000000"/>
          <w:sz w:val="24"/>
        </w:rPr>
        <w:t>生活区面积约</w:t>
      </w:r>
      <w:r>
        <w:rPr>
          <w:rFonts w:ascii="宋体" w:hAnsi="宋体" w:cs="宋体" w:hint="eastAsia"/>
          <w:color w:val="000000"/>
          <w:sz w:val="24"/>
        </w:rPr>
        <w:t>6000</w:t>
      </w:r>
      <w:r>
        <w:rPr>
          <w:rFonts w:ascii="宋体" w:hAnsi="宋体" w:cs="宋体" w:hint="eastAsia"/>
          <w:color w:val="000000"/>
          <w:sz w:val="24"/>
        </w:rPr>
        <w:t>平方米的茅草芦苇进行人工连根挖除</w:t>
      </w:r>
      <w:r>
        <w:rPr>
          <w:rFonts w:ascii="宋体" w:hAnsi="宋体" w:cs="宋体" w:hint="eastAsia"/>
          <w:color w:val="000000"/>
          <w:sz w:val="24"/>
        </w:rPr>
        <w:t>；要求此区域内的杂草要连根拔除，并将清除下的杂草运出</w:t>
      </w:r>
      <w:r>
        <w:rPr>
          <w:rFonts w:ascii="宋体" w:hAnsi="宋体" w:cs="宋体" w:hint="eastAsia"/>
          <w:color w:val="000000"/>
          <w:sz w:val="24"/>
        </w:rPr>
        <w:t>生活</w:t>
      </w:r>
      <w:r>
        <w:rPr>
          <w:rFonts w:ascii="宋体" w:hAnsi="宋体" w:cs="宋体" w:hint="eastAsia"/>
          <w:color w:val="000000"/>
          <w:sz w:val="24"/>
        </w:rPr>
        <w:t>区。</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、除草区域内杂草在服务期内生长高度不得高于</w:t>
      </w:r>
      <w:r>
        <w:rPr>
          <w:rFonts w:ascii="宋体" w:hAnsi="宋体" w:cs="宋体" w:hint="eastAsia"/>
          <w:color w:val="000000"/>
          <w:sz w:val="24"/>
        </w:rPr>
        <w:t>30</w:t>
      </w:r>
      <w:r>
        <w:rPr>
          <w:rFonts w:ascii="宋体" w:hAnsi="宋体" w:cs="宋体" w:hint="eastAsia"/>
          <w:color w:val="000000"/>
          <w:sz w:val="24"/>
        </w:rPr>
        <w:t>公分。</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、在清运过程中，乙方必须按照甲方的管理规定操作并遵守甲方规章制度。</w:t>
      </w:r>
    </w:p>
    <w:p w:rsidR="00393E43" w:rsidRDefault="00A15BFE">
      <w:pPr>
        <w:pStyle w:val="a4"/>
        <w:spacing w:line="400" w:lineRule="exact"/>
        <w:ind w:firstLineChars="200" w:firstLine="480"/>
        <w:jc w:val="left"/>
        <w:rPr>
          <w:rFonts w:hAnsi="宋体"/>
        </w:rPr>
      </w:pPr>
      <w:r>
        <w:rPr>
          <w:rFonts w:hAnsi="宋体" w:hint="eastAsia"/>
          <w:color w:val="000000"/>
          <w:sz w:val="24"/>
        </w:rPr>
        <w:t>二</w:t>
      </w:r>
      <w:r>
        <w:rPr>
          <w:rFonts w:hAnsi="宋体" w:hint="eastAsia"/>
          <w:color w:val="000000"/>
          <w:sz w:val="24"/>
        </w:rPr>
        <w:t>、服务费用：</w:t>
      </w:r>
      <w:r>
        <w:rPr>
          <w:rFonts w:hAnsi="宋体" w:hint="eastAsia"/>
        </w:rPr>
        <w:t>甲方向乙方支付</w:t>
      </w:r>
      <w:r>
        <w:rPr>
          <w:rFonts w:hAnsi="宋体" w:hint="eastAsia"/>
        </w:rPr>
        <w:t>除草费用</w:t>
      </w:r>
      <w:r>
        <w:rPr>
          <w:rFonts w:hAnsi="宋体" w:hint="eastAsia"/>
        </w:rPr>
        <w:t>及支付方式为：</w:t>
      </w:r>
    </w:p>
    <w:p w:rsidR="00393E43" w:rsidRDefault="00A15BFE">
      <w:pPr>
        <w:pStyle w:val="a4"/>
        <w:spacing w:line="400" w:lineRule="exact"/>
        <w:ind w:firstLineChars="200" w:firstLine="420"/>
        <w:jc w:val="left"/>
        <w:rPr>
          <w:rFonts w:hAnsi="宋体"/>
        </w:rPr>
      </w:pPr>
      <w:r>
        <w:rPr>
          <w:rFonts w:hAnsi="宋体" w:hint="eastAsia"/>
        </w:rPr>
        <w:t xml:space="preserve">1. </w:t>
      </w:r>
      <w:r>
        <w:rPr>
          <w:rFonts w:hAnsi="宋体" w:hint="eastAsia"/>
        </w:rPr>
        <w:t>除草</w:t>
      </w:r>
      <w:r>
        <w:rPr>
          <w:rFonts w:hAnsi="宋体" w:hint="eastAsia"/>
        </w:rPr>
        <w:t>总价款为：</w:t>
      </w:r>
      <w:r>
        <w:rPr>
          <w:rFonts w:hAnsi="宋体"/>
        </w:rPr>
        <w:t>人民币</w:t>
      </w:r>
      <w:r>
        <w:rPr>
          <w:rFonts w:hAnsi="宋体" w:hint="eastAsia"/>
          <w:u w:val="single"/>
        </w:rPr>
        <w:t xml:space="preserve">  </w:t>
      </w:r>
      <w:r>
        <w:rPr>
          <w:rFonts w:hAnsi="宋体" w:hint="eastAsia"/>
          <w:u w:val="single"/>
        </w:rPr>
        <w:t xml:space="preserve">        </w:t>
      </w:r>
      <w:r>
        <w:rPr>
          <w:rFonts w:hAnsi="宋体" w:hint="eastAsia"/>
          <w:u w:val="single"/>
        </w:rPr>
        <w:t xml:space="preserve"> </w:t>
      </w:r>
      <w:r>
        <w:rPr>
          <w:rFonts w:hAnsi="宋体" w:hint="eastAsia"/>
        </w:rPr>
        <w:t>元（含税</w:t>
      </w:r>
      <w:r>
        <w:rPr>
          <w:rFonts w:hAnsi="宋体" w:hint="eastAsia"/>
        </w:rPr>
        <w:t xml:space="preserve">    %</w:t>
      </w:r>
      <w:r>
        <w:rPr>
          <w:rFonts w:hAnsi="宋体" w:hint="eastAsia"/>
        </w:rPr>
        <w:t>）</w:t>
      </w:r>
    </w:p>
    <w:p w:rsidR="00393E43" w:rsidRDefault="00A15BFE">
      <w:pPr>
        <w:pStyle w:val="a4"/>
        <w:spacing w:line="400" w:lineRule="exact"/>
        <w:jc w:val="left"/>
        <w:rPr>
          <w:rFonts w:hAnsi="宋体"/>
        </w:rPr>
      </w:pPr>
      <w:r>
        <w:rPr>
          <w:rFonts w:hAnsi="宋体"/>
        </w:rPr>
        <w:t xml:space="preserve"> </w:t>
      </w:r>
      <w:r>
        <w:rPr>
          <w:rFonts w:hAnsi="宋体" w:hint="eastAsia"/>
        </w:rPr>
        <w:t xml:space="preserve">    </w:t>
      </w:r>
      <w:r>
        <w:rPr>
          <w:rFonts w:hAnsi="宋体" w:hint="eastAsia"/>
        </w:rPr>
        <w:t>具体支付方式和时间分配如下：</w:t>
      </w:r>
    </w:p>
    <w:p w:rsidR="00393E43" w:rsidRDefault="00A15BFE">
      <w:pPr>
        <w:pStyle w:val="a4"/>
        <w:spacing w:line="400" w:lineRule="exact"/>
        <w:jc w:val="left"/>
        <w:rPr>
          <w:rFonts w:hAnsi="宋体"/>
        </w:rPr>
      </w:pPr>
      <w:r>
        <w:rPr>
          <w:rFonts w:hAnsi="宋体"/>
        </w:rPr>
        <w:t xml:space="preserve">   </w:t>
      </w:r>
      <w:r>
        <w:rPr>
          <w:rFonts w:hAnsi="宋体" w:hint="eastAsia"/>
        </w:rPr>
        <w:t>（</w:t>
      </w:r>
      <w:r>
        <w:rPr>
          <w:rFonts w:hAnsi="宋体"/>
        </w:rPr>
        <w:t>1</w:t>
      </w:r>
      <w:r>
        <w:rPr>
          <w:rFonts w:hAnsi="宋体" w:hint="eastAsia"/>
        </w:rPr>
        <w:t>）乙方按照合同约定提供</w:t>
      </w:r>
      <w:r>
        <w:rPr>
          <w:rFonts w:hAnsi="宋体" w:hint="eastAsia"/>
        </w:rPr>
        <w:t>除草</w:t>
      </w:r>
      <w:r>
        <w:rPr>
          <w:rFonts w:hAnsi="宋体" w:hint="eastAsia"/>
        </w:rPr>
        <w:t>服务，</w:t>
      </w:r>
      <w:r>
        <w:rPr>
          <w:rFonts w:hAnsi="宋体" w:hint="eastAsia"/>
        </w:rPr>
        <w:t>经甲方业务部门验收合格后</w:t>
      </w:r>
      <w:r>
        <w:rPr>
          <w:rFonts w:hAnsi="宋体" w:hint="eastAsia"/>
        </w:rPr>
        <w:t>，甲方支付总价款的</w:t>
      </w:r>
      <w:r>
        <w:rPr>
          <w:rFonts w:hAnsi="宋体" w:hint="eastAsia"/>
          <w:u w:val="single"/>
        </w:rPr>
        <w:t xml:space="preserve"> </w:t>
      </w:r>
      <w:r>
        <w:rPr>
          <w:rFonts w:hAnsi="宋体" w:hint="eastAsia"/>
          <w:u w:val="single"/>
        </w:rPr>
        <w:t>60</w:t>
      </w:r>
      <w:r>
        <w:rPr>
          <w:rFonts w:hAnsi="宋体" w:hint="eastAsia"/>
        </w:rPr>
        <w:t xml:space="preserve"> %</w:t>
      </w:r>
      <w:r>
        <w:rPr>
          <w:rFonts w:hAnsi="宋体" w:hint="eastAsia"/>
        </w:rPr>
        <w:t>，即人民币</w:t>
      </w:r>
      <w:r>
        <w:rPr>
          <w:rFonts w:hAnsi="宋体" w:hint="eastAsia"/>
          <w:u w:val="single"/>
        </w:rPr>
        <w:t xml:space="preserve"> </w:t>
      </w:r>
      <w:r>
        <w:rPr>
          <w:rFonts w:hAnsi="宋体" w:hint="eastAsia"/>
          <w:u w:val="single"/>
        </w:rPr>
        <w:t xml:space="preserve">      </w:t>
      </w:r>
      <w:r>
        <w:rPr>
          <w:rFonts w:hAnsi="宋体" w:hint="eastAsia"/>
        </w:rPr>
        <w:t>整（￥</w:t>
      </w:r>
      <w:r>
        <w:rPr>
          <w:rFonts w:hAnsi="宋体" w:hint="eastAsia"/>
        </w:rPr>
        <w:t xml:space="preserve">       </w:t>
      </w:r>
      <w:r>
        <w:rPr>
          <w:rFonts w:hAnsi="宋体" w:hint="eastAsia"/>
        </w:rPr>
        <w:t>元）。</w:t>
      </w:r>
    </w:p>
    <w:p w:rsidR="00393E43" w:rsidRDefault="00A15BFE">
      <w:pPr>
        <w:pStyle w:val="a4"/>
        <w:spacing w:line="400" w:lineRule="exact"/>
        <w:ind w:firstLineChars="200" w:firstLine="420"/>
        <w:jc w:val="left"/>
        <w:rPr>
          <w:rFonts w:hAnsi="宋体"/>
        </w:rPr>
      </w:pPr>
      <w:r>
        <w:rPr>
          <w:rFonts w:hAnsi="宋体" w:hint="eastAsia"/>
        </w:rPr>
        <w:t>（</w:t>
      </w:r>
      <w:r>
        <w:rPr>
          <w:rFonts w:hAnsi="宋体" w:hint="eastAsia"/>
        </w:rPr>
        <w:t>2</w:t>
      </w:r>
      <w:r>
        <w:rPr>
          <w:rFonts w:hAnsi="宋体" w:hint="eastAsia"/>
        </w:rPr>
        <w:t>）</w:t>
      </w:r>
      <w:r>
        <w:rPr>
          <w:rFonts w:hAnsi="宋体" w:hint="eastAsia"/>
        </w:rPr>
        <w:t>乙方按照合同约定提供</w:t>
      </w:r>
      <w:r>
        <w:rPr>
          <w:rFonts w:hAnsi="宋体" w:hint="eastAsia"/>
        </w:rPr>
        <w:t>除草</w:t>
      </w:r>
      <w:r>
        <w:rPr>
          <w:rFonts w:hAnsi="宋体" w:hint="eastAsia"/>
        </w:rPr>
        <w:t>服务</w:t>
      </w:r>
      <w:r>
        <w:rPr>
          <w:rFonts w:hAnsi="宋体" w:hint="eastAsia"/>
        </w:rPr>
        <w:t>剩余</w:t>
      </w:r>
      <w:r>
        <w:rPr>
          <w:rFonts w:hAnsi="宋体" w:hint="eastAsia"/>
          <w:u w:val="single"/>
        </w:rPr>
        <w:t xml:space="preserve"> </w:t>
      </w:r>
      <w:r>
        <w:rPr>
          <w:rFonts w:hAnsi="宋体" w:hint="eastAsia"/>
          <w:u w:val="single"/>
        </w:rPr>
        <w:t>40</w:t>
      </w:r>
      <w:r>
        <w:rPr>
          <w:rFonts w:hAnsi="宋体" w:hint="eastAsia"/>
        </w:rPr>
        <w:t xml:space="preserve"> %</w:t>
      </w:r>
      <w:r>
        <w:rPr>
          <w:rFonts w:hAnsi="宋体" w:hint="eastAsia"/>
        </w:rPr>
        <w:t>价款，经甲方业务部门验收合格后逐月平均付款</w:t>
      </w:r>
      <w:r>
        <w:rPr>
          <w:rFonts w:hAnsi="宋体" w:hint="eastAsia"/>
        </w:rPr>
        <w:t>，</w:t>
      </w:r>
      <w:r>
        <w:rPr>
          <w:rFonts w:hAnsi="宋体" w:hint="eastAsia"/>
        </w:rPr>
        <w:t>直至工期满一年为止，</w:t>
      </w:r>
      <w:r>
        <w:rPr>
          <w:rFonts w:hAnsi="宋体" w:hint="eastAsia"/>
        </w:rPr>
        <w:t>即人民币</w:t>
      </w:r>
      <w:r>
        <w:rPr>
          <w:rFonts w:hAnsi="宋体" w:hint="eastAsia"/>
          <w:u w:val="single"/>
        </w:rPr>
        <w:t xml:space="preserve"> </w:t>
      </w:r>
      <w:r>
        <w:rPr>
          <w:rFonts w:hAnsi="宋体" w:hint="eastAsia"/>
          <w:u w:val="single"/>
        </w:rPr>
        <w:t xml:space="preserve">        </w:t>
      </w:r>
      <w:r>
        <w:rPr>
          <w:rFonts w:hAnsi="宋体" w:hint="eastAsia"/>
        </w:rPr>
        <w:t>整（￥</w:t>
      </w:r>
      <w:r>
        <w:rPr>
          <w:rFonts w:hAnsi="宋体" w:hint="eastAsia"/>
        </w:rPr>
        <w:t xml:space="preserve">       </w:t>
      </w:r>
      <w:r>
        <w:rPr>
          <w:rFonts w:hAnsi="宋体" w:hint="eastAsia"/>
        </w:rPr>
        <w:t>元</w:t>
      </w:r>
      <w:r>
        <w:rPr>
          <w:rFonts w:hAnsi="宋体" w:hint="eastAsia"/>
        </w:rPr>
        <w:t>/</w:t>
      </w:r>
      <w:r>
        <w:rPr>
          <w:rFonts w:hAnsi="宋体" w:hint="eastAsia"/>
        </w:rPr>
        <w:t>月</w:t>
      </w:r>
      <w:r>
        <w:rPr>
          <w:rFonts w:hAnsi="宋体" w:hint="eastAsia"/>
        </w:rPr>
        <w:t>）。</w:t>
      </w:r>
    </w:p>
    <w:p w:rsidR="00393E43" w:rsidRDefault="00A15BFE">
      <w:pPr>
        <w:pStyle w:val="a4"/>
        <w:spacing w:line="400" w:lineRule="exact"/>
        <w:ind w:firstLineChars="150" w:firstLine="315"/>
        <w:jc w:val="left"/>
        <w:rPr>
          <w:rFonts w:hAnsi="宋体"/>
        </w:rPr>
      </w:pPr>
      <w:r>
        <w:rPr>
          <w:rFonts w:hAnsi="宋体" w:hint="eastAsia"/>
        </w:rPr>
        <w:t>（</w:t>
      </w:r>
      <w:r>
        <w:rPr>
          <w:rFonts w:hAnsi="宋体" w:hint="eastAsia"/>
        </w:rPr>
        <w:t>3</w:t>
      </w:r>
      <w:r>
        <w:rPr>
          <w:rFonts w:hAnsi="宋体" w:hint="eastAsia"/>
        </w:rPr>
        <w:t>）乙方应在甲方付款期限届满</w:t>
      </w:r>
      <w:r>
        <w:rPr>
          <w:rFonts w:hAnsi="宋体" w:hint="eastAsia"/>
          <w:u w:val="single"/>
        </w:rPr>
        <w:t xml:space="preserve"> </w:t>
      </w:r>
      <w:r>
        <w:rPr>
          <w:rFonts w:hAnsi="宋体"/>
          <w:u w:val="single"/>
        </w:rPr>
        <w:t xml:space="preserve">7 </w:t>
      </w:r>
      <w:r>
        <w:rPr>
          <w:rFonts w:hAnsi="宋体" w:hint="eastAsia"/>
        </w:rPr>
        <w:t>日前提供正式税务发票，否则甲方有权顺延付款。上述技术服务报酬直接支付至乙方指定的下列账号：</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户名：</w:t>
      </w:r>
      <w:r>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hint="eastAsia"/>
          <w:color w:val="000000"/>
          <w:sz w:val="24"/>
        </w:rPr>
        <w:t xml:space="preserve">       </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开</w:t>
      </w:r>
      <w:r>
        <w:rPr>
          <w:rFonts w:ascii="宋体" w:hAnsi="宋体" w:cs="宋体" w:hint="eastAsia"/>
          <w:color w:val="000000"/>
          <w:sz w:val="24"/>
        </w:rPr>
        <w:t>户行：</w:t>
      </w:r>
      <w:r>
        <w:rPr>
          <w:rFonts w:ascii="宋体" w:hAnsi="宋体" w:cs="宋体" w:hint="eastAsia"/>
          <w:color w:val="000000"/>
          <w:sz w:val="24"/>
        </w:rPr>
        <w:t xml:space="preserve">                </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账号：</w:t>
      </w:r>
      <w:r>
        <w:rPr>
          <w:rFonts w:ascii="宋体" w:hAnsi="宋体" w:cs="宋体" w:hint="eastAsia"/>
          <w:color w:val="000000"/>
          <w:sz w:val="24"/>
        </w:rPr>
        <w:t xml:space="preserve">            </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三</w:t>
      </w:r>
      <w:r>
        <w:rPr>
          <w:rFonts w:ascii="宋体" w:hAnsi="宋体" w:cs="宋体" w:hint="eastAsia"/>
          <w:color w:val="000000"/>
          <w:sz w:val="24"/>
        </w:rPr>
        <w:t>、服务期限：</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201</w:t>
      </w:r>
      <w:r>
        <w:rPr>
          <w:rFonts w:ascii="宋体" w:hAnsi="宋体" w:cs="宋体" w:hint="eastAsia"/>
          <w:color w:val="000000"/>
          <w:sz w:val="24"/>
        </w:rPr>
        <w:t>9</w:t>
      </w:r>
      <w:r>
        <w:rPr>
          <w:rFonts w:ascii="宋体" w:hAnsi="宋体" w:cs="宋体" w:hint="eastAsia"/>
          <w:color w:val="000000"/>
          <w:sz w:val="24"/>
        </w:rPr>
        <w:t>年</w:t>
      </w:r>
      <w:r>
        <w:rPr>
          <w:rFonts w:ascii="宋体" w:hAnsi="宋体" w:cs="宋体" w:hint="eastAsia"/>
          <w:color w:val="000000"/>
          <w:sz w:val="24"/>
        </w:rPr>
        <w:t>11</w:t>
      </w:r>
      <w:r>
        <w:rPr>
          <w:rFonts w:ascii="宋体" w:hAnsi="宋体" w:cs="宋体" w:hint="eastAsia"/>
          <w:color w:val="000000"/>
          <w:sz w:val="24"/>
        </w:rPr>
        <w:t>月—</w:t>
      </w:r>
      <w:r>
        <w:rPr>
          <w:rFonts w:ascii="宋体" w:hAnsi="宋体" w:cs="宋体" w:hint="eastAsia"/>
          <w:color w:val="000000"/>
          <w:sz w:val="24"/>
        </w:rPr>
        <w:t>20</w:t>
      </w:r>
      <w:r>
        <w:rPr>
          <w:rFonts w:ascii="宋体" w:hAnsi="宋体" w:cs="宋体" w:hint="eastAsia"/>
          <w:color w:val="000000"/>
          <w:sz w:val="24"/>
        </w:rPr>
        <w:t>20</w:t>
      </w:r>
      <w:r>
        <w:rPr>
          <w:rFonts w:ascii="宋体" w:hAnsi="宋体" w:cs="宋体" w:hint="eastAsia"/>
          <w:color w:val="000000"/>
          <w:sz w:val="24"/>
        </w:rPr>
        <w:t>年</w:t>
      </w:r>
      <w:r>
        <w:rPr>
          <w:rFonts w:ascii="宋体" w:hAnsi="宋体" w:cs="宋体" w:hint="eastAsia"/>
          <w:color w:val="000000"/>
          <w:sz w:val="24"/>
        </w:rPr>
        <w:t>11</w:t>
      </w:r>
      <w:r>
        <w:rPr>
          <w:rFonts w:ascii="宋体" w:hAnsi="宋体" w:cs="宋体" w:hint="eastAsia"/>
          <w:color w:val="000000"/>
          <w:sz w:val="24"/>
        </w:rPr>
        <w:t>月。</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四</w:t>
      </w:r>
      <w:r>
        <w:rPr>
          <w:rFonts w:ascii="宋体" w:hAnsi="宋体" w:cs="宋体" w:hint="eastAsia"/>
          <w:color w:val="000000"/>
          <w:sz w:val="24"/>
        </w:rPr>
        <w:t>、甲乙双方的权力与义务</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.1</w:t>
      </w:r>
      <w:r>
        <w:rPr>
          <w:rFonts w:ascii="宋体" w:hAnsi="宋体" w:cs="宋体" w:hint="eastAsia"/>
          <w:color w:val="000000"/>
          <w:sz w:val="24"/>
        </w:rPr>
        <w:t>甲方权利义务：</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）甲方应按照合同约定如期支付服务费。</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）甲方有权对乙方履行本合同的情况进行监督检查，若发现乙方的履行不符合合同约定，可以发出书面通知要求乙方更正，乙方应按甲方通知中的更正要求，在规定期限就其服务的缺陷进行补救、重</w:t>
      </w:r>
      <w:r>
        <w:rPr>
          <w:rFonts w:ascii="宋体" w:hAnsi="宋体" w:cs="宋体" w:hint="eastAsia"/>
          <w:color w:val="000000"/>
          <w:sz w:val="24"/>
        </w:rPr>
        <w:t>做</w:t>
      </w:r>
      <w:r>
        <w:rPr>
          <w:rFonts w:ascii="宋体" w:hAnsi="宋体" w:cs="宋体" w:hint="eastAsia"/>
          <w:color w:val="000000"/>
          <w:sz w:val="24"/>
        </w:rPr>
        <w:t>。</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4</w:t>
      </w:r>
      <w:r>
        <w:rPr>
          <w:rFonts w:ascii="宋体" w:hAnsi="宋体" w:cs="宋体" w:hint="eastAsia"/>
          <w:color w:val="000000"/>
          <w:sz w:val="24"/>
        </w:rPr>
        <w:t>.2</w:t>
      </w:r>
      <w:r>
        <w:rPr>
          <w:rFonts w:ascii="宋体" w:hAnsi="宋体" w:cs="宋体" w:hint="eastAsia"/>
          <w:color w:val="000000"/>
          <w:sz w:val="24"/>
        </w:rPr>
        <w:t>乙方权利义务：</w:t>
      </w:r>
    </w:p>
    <w:p w:rsidR="00393E43" w:rsidRDefault="00A15BFE">
      <w:pPr>
        <w:numPr>
          <w:ilvl w:val="0"/>
          <w:numId w:val="3"/>
        </w:num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乙方应根据甲方划定的区域将杂草清除干净，工作量需经过甲方管理人员验收。</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w:t>
      </w:r>
      <w:r>
        <w:rPr>
          <w:rFonts w:ascii="宋体" w:hAnsi="宋体" w:cs="宋体" w:hint="eastAsia"/>
          <w:color w:val="000000"/>
          <w:sz w:val="24"/>
        </w:rPr>
        <w:t>乙方必须将清除下的杂草清运到规定的临时堆放地点。不得随意堆放其他场地；并及时清理清运过程中造成的不洁区域；否则，造成的一切后果由乙方自行承担。</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w:t>
      </w:r>
      <w:r>
        <w:rPr>
          <w:rFonts w:ascii="宋体" w:hAnsi="宋体" w:cs="宋体" w:hint="eastAsia"/>
          <w:color w:val="000000"/>
          <w:sz w:val="24"/>
        </w:rPr>
        <w:t>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）乙方应按照双方约定的服务项目、服务标准及操作要求提供服务。如果乙方提供的服务存在任何缺陷，乙方应立即主动采取或者</w:t>
      </w:r>
      <w:r>
        <w:rPr>
          <w:rFonts w:ascii="宋体" w:hAnsi="宋体" w:cs="宋体" w:hint="eastAsia"/>
          <w:color w:val="000000"/>
          <w:sz w:val="24"/>
        </w:rPr>
        <w:t>经甲方通知后立即采取一切有效措施进行更正或补救。</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）乙方提供服务过程中，应当遵守法律法规规定以及甲方厂区与生产作业有关的规章制度。</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6</w:t>
      </w:r>
      <w:r>
        <w:rPr>
          <w:rFonts w:ascii="宋体" w:hAnsi="宋体" w:cs="宋体" w:hint="eastAsia"/>
          <w:color w:val="000000"/>
          <w:sz w:val="24"/>
        </w:rPr>
        <w:t>）本合同履行过程中，因可归责于乙方的原因造成甲方或第三方人身、财产损害的，乙方承担赔偿责任。</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7</w:t>
      </w:r>
      <w:r>
        <w:rPr>
          <w:rFonts w:ascii="宋体" w:hAnsi="宋体" w:cs="宋体" w:hint="eastAsia"/>
          <w:color w:val="000000"/>
          <w:sz w:val="24"/>
        </w:rPr>
        <w:t>）乙方有权按照本合同约定获得相应的服务费用。</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五</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rPr>
        <w:t>劳动关系</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 xml:space="preserve">.1 </w:t>
      </w:r>
      <w:r>
        <w:rPr>
          <w:rFonts w:ascii="宋体" w:hAnsi="宋体" w:cs="宋体" w:hint="eastAsia"/>
          <w:color w:val="000000"/>
          <w:sz w:val="24"/>
        </w:rPr>
        <w:t>乙方需指派与乙方建立正式劳动关系的工作人员负责外包作业，为其指派的作业人员办理相应的社会保险（含工伤保险）以及人身意外伤害保险</w:t>
      </w:r>
      <w:r>
        <w:rPr>
          <w:rFonts w:ascii="宋体" w:hAnsi="宋体" w:cs="宋体" w:hint="eastAsia"/>
          <w:color w:val="000000"/>
          <w:sz w:val="24"/>
        </w:rPr>
        <w:t>,</w:t>
      </w:r>
      <w:r>
        <w:rPr>
          <w:rFonts w:ascii="宋体" w:hAnsi="宋体" w:cs="宋体" w:hint="eastAsia"/>
          <w:color w:val="000000"/>
          <w:sz w:val="24"/>
        </w:rPr>
        <w:t>应将作业人员的劳动合同、作业人员身份证等资料向甲方备案。乙方变更指派人员时需事先向甲方提出申请，经同意后方可。</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 xml:space="preserve">.2 </w:t>
      </w:r>
      <w:r>
        <w:rPr>
          <w:rFonts w:ascii="宋体" w:hAnsi="宋体" w:cs="宋体" w:hint="eastAsia"/>
          <w:color w:val="000000"/>
          <w:sz w:val="24"/>
        </w:rPr>
        <w:t>甲方与乙方指派作业人员之间不存在劳动关系、劳务关系或其他雇佣关系。乙方作业人员以劳动关系、劳务关系或其他雇佣关系为由向甲方主张权利的，均应由乙方负责处理并承担相应责任。</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.3</w:t>
      </w:r>
      <w:r>
        <w:rPr>
          <w:rFonts w:ascii="宋体" w:hAnsi="宋体" w:cs="宋体" w:hint="eastAsia"/>
          <w:color w:val="000000"/>
          <w:sz w:val="24"/>
        </w:rPr>
        <w:t>乙方作业人员在服务期间发生的、或与履行本合同相关的任何人身伤害、财产损失等，均与甲方无关</w:t>
      </w:r>
      <w:r>
        <w:rPr>
          <w:rFonts w:ascii="宋体" w:hAnsi="宋体" w:cs="宋体" w:hint="eastAsia"/>
          <w:color w:val="000000"/>
          <w:sz w:val="24"/>
        </w:rPr>
        <w:t>，所有责任及相关费用由乙方自行承担。</w:t>
      </w:r>
      <w:r>
        <w:rPr>
          <w:rFonts w:ascii="宋体" w:hAnsi="宋体" w:cs="宋体" w:hint="eastAsia"/>
          <w:color w:val="000000"/>
          <w:sz w:val="24"/>
        </w:rPr>
        <w:t xml:space="preserve"> </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.4</w:t>
      </w:r>
      <w:r>
        <w:rPr>
          <w:rFonts w:ascii="宋体" w:hAnsi="宋体" w:cs="宋体" w:hint="eastAsia"/>
          <w:color w:val="000000"/>
          <w:sz w:val="24"/>
        </w:rPr>
        <w:t>如甲方因本合同的履行而被政府主管部门或者司法机关判令需向乙方作业人员承担补偿、赔偿或其他责任的，甲方有权要求乙方承担或向乙方追偿，并有权直接先行扣除履约保证金用于承担此等责任。</w:t>
      </w:r>
    </w:p>
    <w:p w:rsidR="00393E43" w:rsidRDefault="00A15BFE">
      <w:pPr>
        <w:spacing w:line="400" w:lineRule="exact"/>
        <w:ind w:firstLineChars="196" w:firstLine="472"/>
        <w:rPr>
          <w:rFonts w:ascii="宋体" w:hAnsi="宋体" w:cs="宋体"/>
          <w:b/>
          <w:color w:val="000000"/>
          <w:sz w:val="24"/>
        </w:rPr>
      </w:pPr>
      <w:r>
        <w:rPr>
          <w:rFonts w:ascii="宋体" w:hAnsi="宋体" w:cs="宋体" w:hint="eastAsia"/>
          <w:b/>
          <w:color w:val="000000"/>
          <w:sz w:val="24"/>
        </w:rPr>
        <w:t>六、</w:t>
      </w:r>
      <w:r>
        <w:rPr>
          <w:rFonts w:ascii="宋体" w:hAnsi="宋体" w:cs="宋体" w:hint="eastAsia"/>
          <w:b/>
          <w:color w:val="000000"/>
          <w:sz w:val="24"/>
        </w:rPr>
        <w:t xml:space="preserve"> </w:t>
      </w:r>
      <w:r>
        <w:rPr>
          <w:rFonts w:ascii="宋体" w:hAnsi="宋体" w:cs="宋体" w:hint="eastAsia"/>
          <w:b/>
          <w:color w:val="000000"/>
          <w:sz w:val="24"/>
        </w:rPr>
        <w:t>安全条款</w:t>
      </w:r>
    </w:p>
    <w:p w:rsidR="00393E43" w:rsidRDefault="00A15BFE">
      <w:pPr>
        <w:tabs>
          <w:tab w:val="left" w:pos="1080"/>
        </w:tabs>
        <w:spacing w:line="400" w:lineRule="exact"/>
        <w:ind w:leftChars="1" w:left="2"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.1</w:t>
      </w:r>
      <w:r>
        <w:rPr>
          <w:rFonts w:ascii="宋体" w:hAnsi="宋体" w:cs="宋体" w:hint="eastAsia"/>
          <w:color w:val="000000"/>
          <w:sz w:val="24"/>
        </w:rPr>
        <w:t>甲方有权对乙方作业人员进行厂区内安全、健康与环境知识的培训，并对乙方工作区域随时进行安全、健康与环境方面有关事项的检查。乙方应积极、</w:t>
      </w:r>
      <w:r>
        <w:rPr>
          <w:rFonts w:ascii="宋体" w:hAnsi="宋体" w:cs="宋体" w:hint="eastAsia"/>
          <w:color w:val="000000"/>
          <w:sz w:val="24"/>
        </w:rPr>
        <w:lastRenderedPageBreak/>
        <w:t>主动配合，不得以任何理由拒绝。</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.2</w:t>
      </w:r>
      <w:r>
        <w:rPr>
          <w:rFonts w:ascii="宋体" w:hAnsi="宋体" w:cs="宋体" w:hint="eastAsia"/>
          <w:color w:val="000000"/>
          <w:sz w:val="24"/>
        </w:rPr>
        <w:t>甲方有权对乙方作业人员遵章守纪情况进行监督，对违章人员，甲方有权要求乙方更换，乙方不得拒绝。</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.3</w:t>
      </w:r>
      <w:r>
        <w:rPr>
          <w:rFonts w:ascii="宋体" w:hAnsi="宋体" w:cs="宋体" w:hint="eastAsia"/>
          <w:color w:val="000000"/>
          <w:sz w:val="24"/>
        </w:rPr>
        <w:t>乙方应对其作业人员进行安全、健康与环境保护知识，以及相关操作技能的培训与考核（具体次数由乙方从确保安全、规范作业的角度进行把握，每年至少一次），确保所有操作人员均持证上岗，确保其作业人员了解、知晓外包项目业及作业场所存在的潜在危害及防范措施。</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 xml:space="preserve">.4 </w:t>
      </w:r>
      <w:r>
        <w:rPr>
          <w:rFonts w:ascii="宋体" w:hAnsi="宋体" w:cs="宋体" w:hint="eastAsia"/>
          <w:color w:val="000000"/>
          <w:sz w:val="24"/>
        </w:rPr>
        <w:t>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.5</w:t>
      </w:r>
      <w:r>
        <w:rPr>
          <w:rFonts w:ascii="宋体" w:hAnsi="宋体" w:cs="宋体" w:hint="eastAsia"/>
          <w:color w:val="000000"/>
          <w:sz w:val="24"/>
        </w:rPr>
        <w:t>乙方作业人员出入甲方厂区应遵守甲方的出入管理规定，不得进入</w:t>
      </w:r>
      <w:r>
        <w:rPr>
          <w:rFonts w:ascii="宋体" w:hAnsi="宋体" w:cs="宋体" w:hint="eastAsia"/>
          <w:color w:val="000000"/>
          <w:sz w:val="24"/>
        </w:rPr>
        <w:t>与作业活动无关的区域。</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.6</w:t>
      </w:r>
      <w:r>
        <w:rPr>
          <w:rFonts w:ascii="宋体" w:hAnsi="宋体" w:cs="宋体" w:hint="eastAsia"/>
          <w:color w:val="000000"/>
          <w:sz w:val="24"/>
        </w:rPr>
        <w:t>乙方作业过程中发现现场安全隐患的，应立即向甲方报告并采取一切必要的防范、应对措施，否则由此造成的损害，由乙方承担赔偿责任。</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.7</w:t>
      </w:r>
      <w:r>
        <w:rPr>
          <w:rFonts w:ascii="宋体" w:hAnsi="宋体" w:cs="宋体" w:hint="eastAsia"/>
          <w:color w:val="000000"/>
          <w:sz w:val="24"/>
        </w:rPr>
        <w:t>乙方作业人员在本合同约定的服务区域内现场作业时发生的、非因甲方原因造成的所有事故，由乙方承担全部责任，造成甲方或第三方损失的，乙方还应承担赔偿责任。</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.8</w:t>
      </w:r>
      <w:r>
        <w:rPr>
          <w:rFonts w:ascii="宋体" w:hAnsi="宋体" w:cs="宋体" w:hint="eastAsia"/>
          <w:color w:val="000000"/>
          <w:sz w:val="24"/>
        </w:rPr>
        <w:t>乙方特别申明：作为专业服务的外包方，乙方在提供服务过程中，除按甲方要求和规定外，更必须积极主动地进行充分的危害识别和管控，落实相关防护措施和管理制度，确保不发生事故、违法违规事件、损失或处罚。因此</w:t>
      </w:r>
      <w:r>
        <w:rPr>
          <w:rFonts w:ascii="宋体" w:hAnsi="宋体" w:cs="宋体" w:hint="eastAsia"/>
          <w:color w:val="000000"/>
          <w:sz w:val="24"/>
        </w:rPr>
        <w:t>，无论甲方是否提出相关要求和规定或进行监督检查等，均不代表甲方承诺对乙方的行为承担任何责任，更不因此构成对乙方所应承担的各项责任和义务的减轻或豁免。</w:t>
      </w:r>
    </w:p>
    <w:p w:rsidR="00393E43" w:rsidRDefault="00A15BFE">
      <w:pPr>
        <w:widowControl/>
        <w:spacing w:line="400" w:lineRule="exact"/>
        <w:ind w:firstLineChars="200" w:firstLine="482"/>
        <w:jc w:val="left"/>
        <w:rPr>
          <w:rFonts w:ascii="宋体" w:hAnsi="宋体" w:cs="宋体"/>
          <w:b/>
          <w:color w:val="000000"/>
          <w:sz w:val="24"/>
        </w:rPr>
      </w:pPr>
      <w:r>
        <w:rPr>
          <w:rFonts w:ascii="宋体" w:hAnsi="宋体" w:cs="宋体" w:hint="eastAsia"/>
          <w:b/>
          <w:color w:val="000000"/>
          <w:sz w:val="24"/>
        </w:rPr>
        <w:t>七、</w:t>
      </w:r>
      <w:r>
        <w:rPr>
          <w:rFonts w:ascii="宋体" w:hAnsi="宋体" w:cs="宋体" w:hint="eastAsia"/>
          <w:b/>
          <w:color w:val="000000"/>
          <w:sz w:val="24"/>
        </w:rPr>
        <w:t xml:space="preserve"> </w:t>
      </w:r>
      <w:r>
        <w:rPr>
          <w:rFonts w:ascii="宋体" w:hAnsi="宋体" w:cs="宋体" w:hint="eastAsia"/>
          <w:b/>
          <w:color w:val="000000"/>
          <w:sz w:val="24"/>
        </w:rPr>
        <w:t>突发事件</w:t>
      </w:r>
      <w:r>
        <w:rPr>
          <w:rFonts w:ascii="宋体" w:hAnsi="宋体" w:cs="宋体" w:hint="eastAsia"/>
          <w:b/>
          <w:color w:val="000000"/>
          <w:sz w:val="24"/>
        </w:rPr>
        <w:tab/>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7</w:t>
      </w:r>
      <w:r>
        <w:rPr>
          <w:rFonts w:ascii="宋体" w:hAnsi="宋体" w:cs="宋体" w:hint="eastAsia"/>
          <w:color w:val="000000"/>
          <w:sz w:val="24"/>
        </w:rPr>
        <w:t>.1</w:t>
      </w:r>
      <w:r>
        <w:rPr>
          <w:rFonts w:ascii="宋体" w:hAnsi="宋体" w:cs="宋体" w:hint="eastAsia"/>
          <w:color w:val="000000"/>
          <w:sz w:val="24"/>
        </w:rPr>
        <w:t>乙方在提供服务过程中发生突发事件（是指突然发生，造成或者可能造成严重危害，需要采取应急处置措施予以应对的事故灾难、公共卫生事件或其他安全事件等），应立即向甲方报告并采取有效措施进行补救。</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7</w:t>
      </w:r>
      <w:r>
        <w:rPr>
          <w:rFonts w:ascii="宋体" w:hAnsi="宋体" w:cs="宋体" w:hint="eastAsia"/>
          <w:color w:val="000000"/>
          <w:sz w:val="24"/>
        </w:rPr>
        <w:t>.2</w:t>
      </w:r>
      <w:r>
        <w:rPr>
          <w:rFonts w:ascii="宋体" w:hAnsi="宋体" w:cs="宋体" w:hint="eastAsia"/>
          <w:color w:val="000000"/>
          <w:sz w:val="24"/>
        </w:rPr>
        <w:t>乙方不得隐瞒突发事件，否则应赔偿由此给甲方造成的全部损失，甲方并有权据此提前解除本合同、没收履约保证金。</w:t>
      </w:r>
    </w:p>
    <w:p w:rsidR="00393E43" w:rsidRDefault="00A15BFE">
      <w:pPr>
        <w:widowControl/>
        <w:spacing w:line="400" w:lineRule="exact"/>
        <w:ind w:firstLineChars="200" w:firstLine="482"/>
        <w:jc w:val="left"/>
        <w:rPr>
          <w:rFonts w:ascii="宋体" w:hAnsi="宋体" w:cs="宋体"/>
          <w:b/>
          <w:color w:val="000000"/>
          <w:sz w:val="24"/>
        </w:rPr>
      </w:pPr>
      <w:r>
        <w:rPr>
          <w:rFonts w:ascii="宋体" w:hAnsi="宋体" w:cs="宋体" w:hint="eastAsia"/>
          <w:b/>
          <w:color w:val="000000"/>
          <w:sz w:val="24"/>
        </w:rPr>
        <w:t>八、</w:t>
      </w:r>
      <w:r>
        <w:rPr>
          <w:rFonts w:ascii="宋体" w:hAnsi="宋体" w:cs="宋体" w:hint="eastAsia"/>
          <w:b/>
          <w:color w:val="000000"/>
          <w:sz w:val="24"/>
        </w:rPr>
        <w:t xml:space="preserve"> </w:t>
      </w:r>
      <w:r>
        <w:rPr>
          <w:rFonts w:ascii="宋体" w:hAnsi="宋体" w:cs="宋体" w:hint="eastAsia"/>
          <w:b/>
          <w:color w:val="000000"/>
          <w:sz w:val="24"/>
        </w:rPr>
        <w:t>合同转让和分包、转包</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8</w:t>
      </w:r>
      <w:r>
        <w:rPr>
          <w:rFonts w:ascii="宋体" w:hAnsi="宋体" w:cs="宋体" w:hint="eastAsia"/>
          <w:color w:val="000000"/>
          <w:sz w:val="24"/>
        </w:rPr>
        <w:t>.1</w:t>
      </w:r>
      <w:r>
        <w:rPr>
          <w:rFonts w:ascii="宋体" w:hAnsi="宋体" w:cs="宋体" w:hint="eastAsia"/>
          <w:color w:val="000000"/>
          <w:sz w:val="24"/>
        </w:rPr>
        <w:t>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8</w:t>
      </w:r>
      <w:r>
        <w:rPr>
          <w:rFonts w:ascii="宋体" w:hAnsi="宋体" w:cs="宋体" w:hint="eastAsia"/>
          <w:color w:val="000000"/>
          <w:sz w:val="24"/>
        </w:rPr>
        <w:t>.2</w:t>
      </w:r>
      <w:r>
        <w:rPr>
          <w:rFonts w:ascii="宋体" w:hAnsi="宋体" w:cs="宋体" w:hint="eastAsia"/>
          <w:color w:val="000000"/>
          <w:sz w:val="24"/>
        </w:rPr>
        <w:t>如乙方经甲方同意实施前述转让、分包或转包行为的，乙方仍应对承包方的履行行为承担连带责任。</w:t>
      </w:r>
    </w:p>
    <w:p w:rsidR="00393E43" w:rsidRDefault="00A15BFE">
      <w:pPr>
        <w:widowControl/>
        <w:spacing w:line="400" w:lineRule="exact"/>
        <w:ind w:firstLineChars="200" w:firstLine="482"/>
        <w:jc w:val="left"/>
        <w:rPr>
          <w:rFonts w:ascii="宋体" w:hAnsi="宋体" w:cs="宋体"/>
          <w:b/>
          <w:color w:val="000000"/>
          <w:sz w:val="24"/>
        </w:rPr>
      </w:pPr>
      <w:bookmarkStart w:id="1" w:name="_Toc442859431"/>
      <w:bookmarkStart w:id="2" w:name="_Toc13292868"/>
      <w:r>
        <w:rPr>
          <w:rFonts w:ascii="宋体" w:hAnsi="宋体" w:cs="宋体" w:hint="eastAsia"/>
          <w:b/>
          <w:color w:val="000000"/>
          <w:sz w:val="24"/>
        </w:rPr>
        <w:t>九、</w:t>
      </w:r>
      <w:r>
        <w:rPr>
          <w:rFonts w:ascii="宋体" w:hAnsi="宋体" w:cs="宋体" w:hint="eastAsia"/>
          <w:b/>
          <w:color w:val="000000"/>
          <w:sz w:val="24"/>
        </w:rPr>
        <w:t xml:space="preserve"> </w:t>
      </w:r>
      <w:r>
        <w:rPr>
          <w:rFonts w:ascii="宋体" w:hAnsi="宋体" w:cs="宋体" w:hint="eastAsia"/>
          <w:b/>
          <w:color w:val="000000"/>
          <w:sz w:val="24"/>
        </w:rPr>
        <w:t>合同变更</w:t>
      </w:r>
      <w:bookmarkEnd w:id="1"/>
      <w:bookmarkEnd w:id="2"/>
      <w:r>
        <w:rPr>
          <w:rFonts w:ascii="宋体" w:hAnsi="宋体" w:cs="宋体" w:hint="eastAsia"/>
          <w:b/>
          <w:color w:val="000000"/>
          <w:sz w:val="24"/>
        </w:rPr>
        <w:t>和终止</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9</w:t>
      </w:r>
      <w:r>
        <w:rPr>
          <w:rFonts w:ascii="宋体" w:hAnsi="宋体" w:cs="宋体" w:hint="eastAsia"/>
          <w:color w:val="000000"/>
          <w:sz w:val="24"/>
        </w:rPr>
        <w:t>.1</w:t>
      </w:r>
      <w:r>
        <w:rPr>
          <w:rFonts w:ascii="宋体" w:hAnsi="宋体" w:cs="宋体" w:hint="eastAsia"/>
          <w:color w:val="000000"/>
          <w:sz w:val="24"/>
        </w:rPr>
        <w:t>本合同所指的“变更”是指对服务内容、完成服务的方法或进度表的修改、修订，或者其他对本合同的实质性修改。</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9</w:t>
      </w:r>
      <w:r>
        <w:rPr>
          <w:rFonts w:ascii="宋体" w:hAnsi="宋体" w:cs="宋体" w:hint="eastAsia"/>
          <w:color w:val="000000"/>
          <w:sz w:val="24"/>
        </w:rPr>
        <w:t>.2</w:t>
      </w:r>
      <w:r>
        <w:rPr>
          <w:rFonts w:ascii="宋体" w:hAnsi="宋体" w:cs="宋体" w:hint="eastAsia"/>
          <w:color w:val="000000"/>
          <w:sz w:val="24"/>
        </w:rPr>
        <w:t>甲方有权根据实际需求，变更合同约定的服务，包括但不限于：</w:t>
      </w:r>
    </w:p>
    <w:p w:rsidR="00393E43" w:rsidRDefault="00A15BFE">
      <w:pPr>
        <w:widowControl/>
        <w:spacing w:line="400" w:lineRule="exact"/>
        <w:ind w:firstLineChars="150" w:firstLine="36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）增加服务项目或减少原先已约定服务项目，服务费用相应调整。</w:t>
      </w:r>
    </w:p>
    <w:p w:rsidR="00393E43" w:rsidRDefault="00A15BFE">
      <w:pPr>
        <w:widowControl/>
        <w:spacing w:line="400" w:lineRule="exact"/>
        <w:ind w:firstLineChars="150" w:firstLine="360"/>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）对合同条款或除此之外甲方提供给乙方的有关资料的解释作最终确定，以及对该等资料中不够明确的地方作最终确定。</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乙方收到甲方发出的变更通知后，应立即变更有关的服务。</w:t>
      </w:r>
    </w:p>
    <w:p w:rsidR="00393E43" w:rsidRDefault="00A15BFE">
      <w:pPr>
        <w:widowControl/>
        <w:spacing w:line="400" w:lineRule="exact"/>
        <w:ind w:firstLineChars="200" w:firstLine="480"/>
        <w:jc w:val="left"/>
        <w:rPr>
          <w:rFonts w:ascii="宋体" w:hAnsi="宋体" w:cs="宋体"/>
          <w:color w:val="000000"/>
          <w:sz w:val="24"/>
        </w:rPr>
      </w:pPr>
      <w:r>
        <w:rPr>
          <w:rFonts w:ascii="宋体" w:hAnsi="宋体" w:cs="宋体" w:hint="eastAsia"/>
          <w:color w:val="000000"/>
          <w:sz w:val="24"/>
        </w:rPr>
        <w:t>9</w:t>
      </w:r>
      <w:r>
        <w:rPr>
          <w:rFonts w:ascii="宋体" w:hAnsi="宋体" w:cs="宋体" w:hint="eastAsia"/>
          <w:color w:val="000000"/>
          <w:sz w:val="24"/>
        </w:rPr>
        <w:t>.3</w:t>
      </w:r>
      <w:r>
        <w:rPr>
          <w:rFonts w:ascii="宋体" w:hAnsi="宋体" w:cs="宋体" w:hint="eastAsia"/>
          <w:color w:val="000000"/>
          <w:sz w:val="24"/>
        </w:rPr>
        <w:t>乙方根据合同约定服务区域进行作业，超出合同约定的服务区域，甲方需另行支付乙方服务费用；</w:t>
      </w:r>
    </w:p>
    <w:p w:rsidR="00393E43" w:rsidRDefault="00A15BFE">
      <w:pPr>
        <w:tabs>
          <w:tab w:val="left" w:pos="1080"/>
        </w:tabs>
        <w:spacing w:line="400" w:lineRule="exact"/>
        <w:ind w:firstLineChars="196" w:firstLine="472"/>
        <w:rPr>
          <w:rFonts w:ascii="宋体" w:hAnsi="宋体" w:cs="宋体"/>
          <w:b/>
          <w:color w:val="000000"/>
          <w:sz w:val="24"/>
        </w:rPr>
      </w:pPr>
      <w:r>
        <w:rPr>
          <w:rFonts w:ascii="宋体" w:hAnsi="宋体" w:cs="宋体" w:hint="eastAsia"/>
          <w:b/>
          <w:color w:val="000000"/>
          <w:sz w:val="24"/>
        </w:rPr>
        <w:t>十、</w:t>
      </w:r>
      <w:r>
        <w:rPr>
          <w:rFonts w:ascii="宋体" w:hAnsi="宋体" w:cs="宋体" w:hint="eastAsia"/>
          <w:b/>
          <w:color w:val="000000"/>
          <w:sz w:val="24"/>
        </w:rPr>
        <w:t xml:space="preserve"> </w:t>
      </w:r>
      <w:r>
        <w:rPr>
          <w:rFonts w:ascii="宋体" w:hAnsi="宋体" w:cs="宋体" w:hint="eastAsia"/>
          <w:b/>
          <w:color w:val="000000"/>
          <w:sz w:val="24"/>
        </w:rPr>
        <w:t>违约责任</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10</w:t>
      </w:r>
      <w:r>
        <w:rPr>
          <w:rFonts w:ascii="宋体" w:hAnsi="宋体" w:cs="宋体" w:hint="eastAsia"/>
          <w:color w:val="000000"/>
          <w:sz w:val="24"/>
        </w:rPr>
        <w:t>.1</w:t>
      </w:r>
      <w:r>
        <w:rPr>
          <w:rFonts w:ascii="宋体" w:hAnsi="宋体" w:cs="宋体" w:hint="eastAsia"/>
          <w:color w:val="000000"/>
          <w:sz w:val="24"/>
        </w:rPr>
        <w:t>乙方违约的，甲方有权依据自身对乙方违约程度的判断，决定是否解除本合同。因乙方违约导致合同被解除的，甲方有权拒绝支付应付款项、没收履约保证金并要求乙方赔偿损失等。</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10</w:t>
      </w:r>
      <w:r>
        <w:rPr>
          <w:rFonts w:ascii="宋体" w:hAnsi="宋体" w:cs="宋体" w:hint="eastAsia"/>
          <w:color w:val="000000"/>
          <w:sz w:val="24"/>
        </w:rPr>
        <w:t>.2</w:t>
      </w:r>
      <w:r>
        <w:rPr>
          <w:rFonts w:ascii="宋体" w:hAnsi="宋体" w:cs="宋体" w:hint="eastAsia"/>
          <w:color w:val="000000"/>
          <w:sz w:val="24"/>
        </w:rPr>
        <w:t>因可归责于乙方的原因，乙方未能依约完成工作任务的，甲方除暂缓支付相应服务费、按比例扣减相应的费用外，还有权选择按当月应付服务费总额的</w:t>
      </w:r>
      <w:r>
        <w:rPr>
          <w:rFonts w:ascii="宋体" w:hAnsi="宋体" w:cs="宋体" w:hint="eastAsia"/>
          <w:color w:val="000000"/>
          <w:sz w:val="24"/>
        </w:rPr>
        <w:t>5%</w:t>
      </w:r>
      <w:r>
        <w:rPr>
          <w:rFonts w:ascii="宋体" w:hAnsi="宋体" w:cs="宋体" w:hint="eastAsia"/>
          <w:color w:val="000000"/>
          <w:sz w:val="24"/>
        </w:rPr>
        <w:t>收取违约金或按当月应付服务费总额每日</w:t>
      </w:r>
      <w:r>
        <w:rPr>
          <w:rFonts w:ascii="宋体" w:hAnsi="宋体" w:cs="宋体" w:hint="eastAsia"/>
          <w:color w:val="000000"/>
          <w:sz w:val="24"/>
          <w:u w:val="single"/>
        </w:rPr>
        <w:t>5</w:t>
      </w:r>
      <w:r>
        <w:rPr>
          <w:rFonts w:ascii="宋体" w:hAnsi="宋体" w:cs="宋体" w:hint="eastAsia"/>
          <w:color w:val="000000"/>
          <w:sz w:val="24"/>
        </w:rPr>
        <w:t>%</w:t>
      </w:r>
      <w:r>
        <w:rPr>
          <w:rFonts w:ascii="宋体" w:hAnsi="宋体" w:cs="宋体" w:hint="eastAsia"/>
          <w:color w:val="000000"/>
          <w:sz w:val="24"/>
        </w:rPr>
        <w:t>的标准收取违约金直至乙方完成工作任务之日。同时，乙方应及时按甲方要求对进行整改并自行承担费用。因乙方违约给甲方造成的其他损失超过违约金数额的，乙方还应承担赔偿责任。</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10</w:t>
      </w:r>
      <w:r>
        <w:rPr>
          <w:rFonts w:ascii="宋体" w:hAnsi="宋体" w:cs="宋体" w:hint="eastAsia"/>
          <w:color w:val="000000"/>
          <w:sz w:val="24"/>
        </w:rPr>
        <w:t xml:space="preserve">.3  </w:t>
      </w:r>
      <w:r>
        <w:rPr>
          <w:rFonts w:ascii="宋体" w:hAnsi="宋体" w:cs="宋体" w:hint="eastAsia"/>
          <w:color w:val="000000"/>
          <w:sz w:val="24"/>
        </w:rPr>
        <w:t>乙方提前解除本合同的，甲方有权拒绝支付应付款项、没收履约保证金并要求乙方赔偿损失等。</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0</w:t>
      </w:r>
      <w:r>
        <w:rPr>
          <w:rFonts w:ascii="宋体" w:hAnsi="宋体" w:cs="宋体" w:hint="eastAsia"/>
          <w:color w:val="000000"/>
          <w:sz w:val="24"/>
        </w:rPr>
        <w:t xml:space="preserve">.4  </w:t>
      </w:r>
      <w:r>
        <w:rPr>
          <w:rFonts w:ascii="宋体" w:hAnsi="宋体" w:cs="宋体" w:hint="eastAsia"/>
          <w:color w:val="000000"/>
          <w:sz w:val="24"/>
        </w:rPr>
        <w:t>甲方行使没收履约保证金的权利时，如履约保证金已被用于</w:t>
      </w:r>
      <w:r>
        <w:rPr>
          <w:rFonts w:ascii="宋体" w:hAnsi="宋体" w:cs="宋体" w:hint="eastAsia"/>
          <w:color w:val="000000"/>
          <w:sz w:val="24"/>
        </w:rPr>
        <w:t>抵扣乙方其他应付款项，乙方应立即先行补足履约保证金。</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0</w:t>
      </w:r>
      <w:r>
        <w:rPr>
          <w:rFonts w:ascii="宋体" w:hAnsi="宋体" w:cs="宋体" w:hint="eastAsia"/>
          <w:color w:val="000000"/>
          <w:sz w:val="24"/>
        </w:rPr>
        <w:t xml:space="preserve">.5  </w:t>
      </w:r>
      <w:r>
        <w:rPr>
          <w:rFonts w:ascii="宋体" w:hAnsi="宋体" w:cs="宋体" w:hint="eastAsia"/>
          <w:color w:val="000000"/>
          <w:sz w:val="24"/>
        </w:rPr>
        <w:t>甲方未按照约定向乙方支付费用的，按照银行同期贷款基准利率标准向乙方支付利息。</w:t>
      </w:r>
    </w:p>
    <w:p w:rsidR="00393E43" w:rsidRDefault="00A15BFE">
      <w:pPr>
        <w:spacing w:line="400" w:lineRule="exact"/>
        <w:ind w:firstLineChars="196" w:firstLine="472"/>
        <w:rPr>
          <w:rFonts w:ascii="宋体" w:hAnsi="宋体" w:cs="宋体"/>
          <w:b/>
          <w:color w:val="000000"/>
          <w:sz w:val="24"/>
        </w:rPr>
      </w:pPr>
      <w:r>
        <w:rPr>
          <w:rFonts w:ascii="宋体" w:hAnsi="宋体" w:cs="宋体" w:hint="eastAsia"/>
          <w:b/>
          <w:color w:val="000000"/>
          <w:sz w:val="24"/>
        </w:rPr>
        <w:t>十一、</w:t>
      </w:r>
      <w:r>
        <w:rPr>
          <w:rFonts w:ascii="宋体" w:hAnsi="宋体" w:cs="宋体" w:hint="eastAsia"/>
          <w:b/>
          <w:color w:val="000000"/>
          <w:sz w:val="24"/>
        </w:rPr>
        <w:t xml:space="preserve"> </w:t>
      </w:r>
      <w:r>
        <w:rPr>
          <w:rFonts w:ascii="宋体" w:hAnsi="宋体" w:cs="宋体" w:hint="eastAsia"/>
          <w:b/>
          <w:color w:val="000000"/>
          <w:sz w:val="24"/>
        </w:rPr>
        <w:t>不可抗力</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11</w:t>
      </w:r>
      <w:r>
        <w:rPr>
          <w:rFonts w:ascii="宋体" w:hAnsi="宋体" w:cs="宋体" w:hint="eastAsia"/>
          <w:color w:val="000000"/>
          <w:sz w:val="24"/>
        </w:rPr>
        <w:t>.1</w:t>
      </w:r>
      <w:r>
        <w:rPr>
          <w:rFonts w:ascii="宋体" w:hAnsi="宋体" w:cs="宋体" w:hint="eastAsia"/>
          <w:color w:val="000000"/>
          <w:sz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1</w:t>
      </w:r>
      <w:r>
        <w:rPr>
          <w:rFonts w:ascii="宋体" w:hAnsi="宋体" w:cs="宋体" w:hint="eastAsia"/>
          <w:color w:val="000000"/>
          <w:sz w:val="24"/>
        </w:rPr>
        <w:t>.2</w:t>
      </w:r>
      <w:r>
        <w:rPr>
          <w:rFonts w:ascii="宋体" w:hAnsi="宋体" w:cs="宋体" w:hint="eastAsia"/>
          <w:color w:val="000000"/>
          <w:sz w:val="24"/>
        </w:rPr>
        <w:t>因不可抗力事件导致本协议延迟履行或未能履行，根据不可抗力的影响程度，可以免除一方或双方的部分或全部责任。受不可抗力影响的一方在不可</w:t>
      </w:r>
      <w:r>
        <w:rPr>
          <w:rFonts w:ascii="宋体" w:hAnsi="宋体" w:cs="宋体" w:hint="eastAsia"/>
          <w:color w:val="000000"/>
          <w:sz w:val="24"/>
        </w:rPr>
        <w:lastRenderedPageBreak/>
        <w:t>抗力情形发生后应立即通知合同对方并采取合理措施避免不可抗力影响的进一步扩大。</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1</w:t>
      </w:r>
      <w:r>
        <w:rPr>
          <w:rFonts w:ascii="宋体" w:hAnsi="宋体" w:cs="宋体" w:hint="eastAsia"/>
          <w:color w:val="000000"/>
          <w:sz w:val="24"/>
        </w:rPr>
        <w:t>.3</w:t>
      </w:r>
      <w:r>
        <w:rPr>
          <w:rFonts w:ascii="宋体" w:hAnsi="宋体" w:cs="宋体" w:hint="eastAsia"/>
          <w:color w:val="000000"/>
          <w:sz w:val="24"/>
        </w:rPr>
        <w:t>本协议服务费用不得因不可抗力事件而作任何上调。</w:t>
      </w:r>
    </w:p>
    <w:p w:rsidR="00393E43" w:rsidRDefault="00A15BFE">
      <w:pPr>
        <w:tabs>
          <w:tab w:val="left" w:pos="1080"/>
        </w:tabs>
        <w:spacing w:line="400" w:lineRule="exact"/>
        <w:ind w:firstLineChars="200" w:firstLine="482"/>
        <w:rPr>
          <w:rFonts w:ascii="宋体" w:hAnsi="宋体" w:cs="宋体"/>
          <w:b/>
          <w:color w:val="000000"/>
          <w:sz w:val="24"/>
        </w:rPr>
      </w:pPr>
      <w:r>
        <w:rPr>
          <w:rFonts w:ascii="宋体" w:hAnsi="宋体" w:cs="宋体" w:hint="eastAsia"/>
          <w:b/>
          <w:color w:val="000000"/>
          <w:sz w:val="24"/>
        </w:rPr>
        <w:t>十二、</w:t>
      </w:r>
      <w:r>
        <w:rPr>
          <w:rFonts w:ascii="宋体" w:hAnsi="宋体" w:cs="宋体" w:hint="eastAsia"/>
          <w:b/>
          <w:color w:val="000000"/>
          <w:sz w:val="24"/>
        </w:rPr>
        <w:t xml:space="preserve"> </w:t>
      </w:r>
      <w:r>
        <w:rPr>
          <w:rFonts w:ascii="宋体" w:hAnsi="宋体" w:cs="宋体" w:hint="eastAsia"/>
          <w:b/>
          <w:color w:val="000000"/>
          <w:sz w:val="24"/>
        </w:rPr>
        <w:t>通知</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hint="eastAsia"/>
          <w:color w:val="000000"/>
          <w:sz w:val="24"/>
        </w:rPr>
        <w:t>3</w:t>
      </w:r>
      <w:r>
        <w:rPr>
          <w:rFonts w:ascii="宋体" w:hAnsi="宋体" w:cs="宋体" w:hint="eastAsia"/>
          <w:color w:val="000000"/>
          <w:sz w:val="24"/>
        </w:rPr>
        <w:t>日即视为已有效送达（有证据证明对方已经提前签收除外）；双方地址不在同</w:t>
      </w:r>
      <w:r>
        <w:rPr>
          <w:rFonts w:ascii="宋体" w:hAnsi="宋体" w:cs="宋体" w:hint="eastAsia"/>
          <w:color w:val="000000"/>
          <w:sz w:val="24"/>
        </w:rPr>
        <w:t>一个地市级行政区域内的，自特快专递寄出之日起算第</w:t>
      </w:r>
      <w:r>
        <w:rPr>
          <w:rFonts w:ascii="宋体" w:hAnsi="宋体" w:cs="宋体" w:hint="eastAsia"/>
          <w:color w:val="000000"/>
          <w:sz w:val="24"/>
        </w:rPr>
        <w:t>6</w:t>
      </w:r>
      <w:r>
        <w:rPr>
          <w:rFonts w:ascii="宋体" w:hAnsi="宋体" w:cs="宋体" w:hint="eastAsia"/>
          <w:color w:val="000000"/>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十</w:t>
      </w:r>
      <w:r>
        <w:rPr>
          <w:rFonts w:ascii="宋体" w:hAnsi="宋体" w:cs="宋体" w:hint="eastAsia"/>
          <w:color w:val="000000"/>
          <w:sz w:val="24"/>
        </w:rPr>
        <w:t>三</w:t>
      </w:r>
      <w:r>
        <w:rPr>
          <w:rFonts w:ascii="宋体" w:hAnsi="宋体" w:cs="宋体" w:hint="eastAsia"/>
          <w:color w:val="000000"/>
          <w:sz w:val="24"/>
        </w:rPr>
        <w:t>、</w:t>
      </w:r>
      <w:r>
        <w:rPr>
          <w:rFonts w:ascii="宋体" w:hAnsi="宋体" w:cs="宋体" w:hint="eastAsia"/>
          <w:color w:val="000000"/>
          <w:sz w:val="24"/>
        </w:rPr>
        <w:t>其它</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本协议如有未尽事宜，甲乙双方共同协商签订补充协议，补充协议与本协议具有同等效力。本协议履行中如发生争议，双方应本着友好的态度协商解决。</w:t>
      </w:r>
    </w:p>
    <w:p w:rsidR="00393E43" w:rsidRDefault="00A15BFE">
      <w:pPr>
        <w:tabs>
          <w:tab w:val="left" w:pos="1080"/>
        </w:tabs>
        <w:spacing w:line="400" w:lineRule="exact"/>
        <w:ind w:firstLineChars="200" w:firstLine="480"/>
        <w:rPr>
          <w:rFonts w:ascii="宋体" w:hAnsi="宋体" w:cs="宋体"/>
          <w:color w:val="000000"/>
          <w:sz w:val="24"/>
        </w:rPr>
      </w:pPr>
      <w:r>
        <w:rPr>
          <w:rFonts w:ascii="宋体" w:hAnsi="宋体" w:cs="宋体" w:hint="eastAsia"/>
          <w:color w:val="000000"/>
          <w:sz w:val="24"/>
        </w:rPr>
        <w:t>十</w:t>
      </w:r>
      <w:r>
        <w:rPr>
          <w:rFonts w:ascii="宋体" w:hAnsi="宋体" w:cs="宋体" w:hint="eastAsia"/>
          <w:color w:val="000000"/>
          <w:sz w:val="24"/>
        </w:rPr>
        <w:t>四</w:t>
      </w:r>
      <w:r>
        <w:rPr>
          <w:rFonts w:ascii="宋体" w:hAnsi="宋体" w:cs="宋体" w:hint="eastAsia"/>
          <w:color w:val="000000"/>
          <w:sz w:val="24"/>
        </w:rPr>
        <w:t>、</w:t>
      </w:r>
      <w:r>
        <w:rPr>
          <w:rFonts w:ascii="宋体" w:hAnsi="宋体" w:cs="宋体" w:hint="eastAsia"/>
          <w:color w:val="000000"/>
          <w:sz w:val="24"/>
        </w:rPr>
        <w:t>本协议自甲乙双方签订之日起生效。本协</w:t>
      </w:r>
      <w:r>
        <w:rPr>
          <w:rFonts w:ascii="宋体" w:hAnsi="宋体" w:cs="宋体" w:hint="eastAsia"/>
          <w:color w:val="000000"/>
          <w:sz w:val="24"/>
        </w:rPr>
        <w:t>议一式陆份，甲乙双方各执叁份。</w:t>
      </w:r>
    </w:p>
    <w:p w:rsidR="00393E43" w:rsidRDefault="00393E43">
      <w:pPr>
        <w:spacing w:line="240" w:lineRule="auto"/>
        <w:rPr>
          <w:rFonts w:asciiTheme="minorEastAsia" w:eastAsiaTheme="minorEastAsia" w:hAnsiTheme="minorEastAsia" w:cstheme="minorEastAsia"/>
          <w:sz w:val="28"/>
          <w:szCs w:val="28"/>
        </w:rPr>
      </w:pPr>
    </w:p>
    <w:p w:rsidR="00393E43" w:rsidRDefault="00393E43">
      <w:pPr>
        <w:spacing w:line="240" w:lineRule="auto"/>
        <w:rPr>
          <w:rFonts w:asciiTheme="minorEastAsia" w:eastAsiaTheme="minorEastAsia" w:hAnsiTheme="minorEastAsia" w:cstheme="minorEastAsia"/>
          <w:sz w:val="28"/>
          <w:szCs w:val="28"/>
        </w:rPr>
      </w:pPr>
    </w:p>
    <w:p w:rsidR="00393E43" w:rsidRDefault="00393E43">
      <w:pPr>
        <w:spacing w:line="240" w:lineRule="auto"/>
        <w:rPr>
          <w:rFonts w:asciiTheme="minorEastAsia" w:eastAsiaTheme="minorEastAsia" w:hAnsiTheme="minorEastAsia" w:cstheme="minorEastAsia"/>
          <w:sz w:val="28"/>
          <w:szCs w:val="28"/>
        </w:rPr>
      </w:pPr>
    </w:p>
    <w:p w:rsidR="00393E43" w:rsidRDefault="00A15BF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甲方：福建省东南电化股份</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乙方：</w:t>
      </w:r>
      <w:r>
        <w:rPr>
          <w:rFonts w:asciiTheme="minorEastAsia" w:eastAsiaTheme="minorEastAsia" w:hAnsiTheme="minorEastAsia" w:cstheme="minorEastAsia"/>
          <w:sz w:val="28"/>
          <w:szCs w:val="28"/>
        </w:rPr>
        <w:t xml:space="preserve"> </w:t>
      </w:r>
    </w:p>
    <w:p w:rsidR="00393E43" w:rsidRDefault="00A15BFE">
      <w:pPr>
        <w:spacing w:line="240" w:lineRule="auto"/>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有限公司</w:t>
      </w:r>
    </w:p>
    <w:p w:rsidR="00393E43" w:rsidRDefault="00A15BF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法人：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法人：</w:t>
      </w:r>
    </w:p>
    <w:p w:rsidR="00393E43" w:rsidRDefault="00A15BF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（盖章）</w:t>
      </w:r>
    </w:p>
    <w:p w:rsidR="00393E43" w:rsidRDefault="00393E43">
      <w:pPr>
        <w:spacing w:line="240" w:lineRule="auto"/>
        <w:ind w:firstLineChars="1050" w:firstLine="2940"/>
        <w:rPr>
          <w:rFonts w:asciiTheme="minorEastAsia" w:eastAsiaTheme="minorEastAsia" w:hAnsiTheme="minorEastAsia" w:cstheme="minorEastAsia"/>
          <w:sz w:val="28"/>
          <w:szCs w:val="28"/>
        </w:rPr>
      </w:pPr>
    </w:p>
    <w:p w:rsidR="00393E43" w:rsidRDefault="00A15BF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签订日期：</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w:t>
      </w:r>
    </w:p>
    <w:p w:rsidR="00393E43" w:rsidRDefault="00393E43">
      <w:pPr>
        <w:spacing w:line="240" w:lineRule="auto"/>
        <w:rPr>
          <w:rFonts w:asciiTheme="minorEastAsia" w:eastAsiaTheme="minorEastAsia" w:hAnsiTheme="minorEastAsia" w:cstheme="minorEastAsia"/>
          <w:sz w:val="28"/>
          <w:szCs w:val="28"/>
        </w:rPr>
      </w:pPr>
    </w:p>
    <w:p w:rsidR="00393E43" w:rsidRDefault="00A15BFE">
      <w:pPr>
        <w:pStyle w:val="a4"/>
        <w:snapToGrid w:val="0"/>
        <w:spacing w:line="460" w:lineRule="exact"/>
        <w:ind w:firstLineChars="50" w:firstLine="140"/>
        <w:rPr>
          <w:rFonts w:hAnsi="宋体"/>
          <w:sz w:val="28"/>
          <w:szCs w:val="28"/>
        </w:rPr>
      </w:pPr>
      <w:r>
        <w:rPr>
          <w:rFonts w:hAnsi="宋体" w:hint="eastAsia"/>
          <w:sz w:val="28"/>
          <w:szCs w:val="28"/>
        </w:rPr>
        <w:t>合同书附件：遵守《福建石化集团公司事故管理规定》承诺函</w:t>
      </w:r>
    </w:p>
    <w:p w:rsidR="00393E43" w:rsidRDefault="00393E43">
      <w:pPr>
        <w:pStyle w:val="a4"/>
        <w:snapToGrid w:val="0"/>
        <w:spacing w:line="520" w:lineRule="exact"/>
        <w:jc w:val="center"/>
        <w:rPr>
          <w:rFonts w:hAnsi="宋体"/>
          <w:sz w:val="28"/>
          <w:szCs w:val="28"/>
        </w:rPr>
      </w:pPr>
    </w:p>
    <w:p w:rsidR="00393E43" w:rsidRDefault="00A15BFE">
      <w:pPr>
        <w:pStyle w:val="a4"/>
        <w:snapToGrid w:val="0"/>
        <w:spacing w:line="520" w:lineRule="exact"/>
        <w:jc w:val="center"/>
        <w:rPr>
          <w:rFonts w:hAnsi="宋体"/>
          <w:sz w:val="28"/>
          <w:szCs w:val="28"/>
        </w:rPr>
      </w:pPr>
      <w:r>
        <w:rPr>
          <w:rFonts w:hAnsi="宋体"/>
          <w:sz w:val="28"/>
          <w:szCs w:val="28"/>
        </w:rPr>
        <w:t>承诺函</w:t>
      </w:r>
    </w:p>
    <w:p w:rsidR="00393E43" w:rsidRDefault="00393E43">
      <w:pPr>
        <w:pStyle w:val="a4"/>
        <w:snapToGrid w:val="0"/>
        <w:spacing w:line="520" w:lineRule="exact"/>
        <w:ind w:firstLineChars="250" w:firstLine="700"/>
        <w:rPr>
          <w:rFonts w:hAnsi="宋体"/>
          <w:sz w:val="28"/>
          <w:szCs w:val="28"/>
        </w:rPr>
      </w:pPr>
    </w:p>
    <w:p w:rsidR="00393E43" w:rsidRDefault="00A15BFE">
      <w:pPr>
        <w:pStyle w:val="a4"/>
        <w:snapToGrid w:val="0"/>
        <w:spacing w:line="520" w:lineRule="exact"/>
        <w:ind w:firstLineChars="250" w:firstLine="700"/>
        <w:rPr>
          <w:rFonts w:hAnsi="宋体"/>
          <w:sz w:val="28"/>
          <w:szCs w:val="28"/>
        </w:rPr>
      </w:pPr>
      <w:r>
        <w:rPr>
          <w:rFonts w:hAnsi="宋体"/>
          <w:sz w:val="28"/>
          <w:szCs w:val="28"/>
        </w:rPr>
        <w:t>本企业承诺：本企业在福建石化集团公司下属</w:t>
      </w:r>
      <w:r>
        <w:rPr>
          <w:rFonts w:hAnsi="宋体" w:hint="eastAsia"/>
          <w:sz w:val="28"/>
          <w:szCs w:val="28"/>
        </w:rPr>
        <w:t>福建省东南电化股份有限</w:t>
      </w:r>
      <w:r>
        <w:rPr>
          <w:rFonts w:hAnsi="宋体"/>
          <w:sz w:val="28"/>
          <w:szCs w:val="28"/>
        </w:rPr>
        <w:t>公司</w:t>
      </w:r>
      <w:r>
        <w:rPr>
          <w:rFonts w:hAnsi="宋体" w:hint="eastAsia"/>
          <w:sz w:val="28"/>
          <w:szCs w:val="28"/>
        </w:rPr>
        <w:t>服务</w:t>
      </w:r>
      <w:r>
        <w:rPr>
          <w:rFonts w:hAnsi="宋体"/>
          <w:sz w:val="28"/>
          <w:szCs w:val="28"/>
        </w:rPr>
        <w:t>期间，严格遵守该公司安全生产各项管理制度，认真执行</w:t>
      </w:r>
      <w:r>
        <w:rPr>
          <w:rFonts w:hAnsi="宋体"/>
          <w:sz w:val="28"/>
          <w:szCs w:val="28"/>
        </w:rPr>
        <w:t>“</w:t>
      </w:r>
      <w:r>
        <w:rPr>
          <w:rFonts w:hAnsi="宋体"/>
          <w:sz w:val="28"/>
          <w:szCs w:val="28"/>
        </w:rPr>
        <w:t>安全第一、预防为主、综合治理</w:t>
      </w:r>
      <w:r>
        <w:rPr>
          <w:rFonts w:hAnsi="宋体"/>
          <w:sz w:val="28"/>
          <w:szCs w:val="28"/>
        </w:rPr>
        <w:t>”</w:t>
      </w:r>
      <w:r>
        <w:rPr>
          <w:rFonts w:hAnsi="宋体"/>
          <w:sz w:val="28"/>
          <w:szCs w:val="28"/>
        </w:rPr>
        <w:t>的方针，加强</w:t>
      </w:r>
      <w:r>
        <w:rPr>
          <w:rFonts w:hAnsi="宋体" w:hint="eastAsia"/>
          <w:sz w:val="28"/>
          <w:szCs w:val="28"/>
        </w:rPr>
        <w:t>服务</w:t>
      </w:r>
      <w:r>
        <w:rPr>
          <w:rFonts w:hAnsi="宋体"/>
          <w:sz w:val="28"/>
          <w:szCs w:val="28"/>
        </w:rPr>
        <w:t>过程安全生产管理，采取积极有效的措施，避免和杜绝发生各类事故，所有</w:t>
      </w:r>
      <w:r>
        <w:rPr>
          <w:rFonts w:hAnsi="宋体" w:hint="eastAsia"/>
          <w:sz w:val="28"/>
          <w:szCs w:val="28"/>
        </w:rPr>
        <w:t>服务</w:t>
      </w:r>
      <w:r>
        <w:rPr>
          <w:rFonts w:hAnsi="宋体"/>
          <w:sz w:val="28"/>
          <w:szCs w:val="28"/>
        </w:rPr>
        <w:t>人员必须经贵公司安全学习培训合格后方准予上岗。如发生事故，本企业将严格按照《福建石化集团公司事故管理规定》有关承包商、分包商条款规定，承担属于本企业应负的所有责任，并接受相关的处罚。</w:t>
      </w:r>
    </w:p>
    <w:p w:rsidR="00393E43" w:rsidRDefault="00A15BFE">
      <w:pPr>
        <w:pStyle w:val="a4"/>
        <w:snapToGrid w:val="0"/>
        <w:spacing w:line="520" w:lineRule="exact"/>
        <w:ind w:firstLineChars="250" w:firstLine="700"/>
        <w:rPr>
          <w:rFonts w:hAnsi="宋体"/>
          <w:sz w:val="28"/>
          <w:szCs w:val="28"/>
        </w:rPr>
      </w:pPr>
      <w:r>
        <w:rPr>
          <w:rFonts w:hAnsi="宋体"/>
          <w:sz w:val="28"/>
          <w:szCs w:val="28"/>
        </w:rPr>
        <w:t xml:space="preserve">                                          </w:t>
      </w:r>
    </w:p>
    <w:p w:rsidR="00393E43" w:rsidRDefault="00393E43">
      <w:pPr>
        <w:pStyle w:val="a4"/>
        <w:snapToGrid w:val="0"/>
        <w:spacing w:line="520" w:lineRule="exact"/>
        <w:rPr>
          <w:rFonts w:hAnsi="宋体"/>
          <w:sz w:val="28"/>
          <w:szCs w:val="28"/>
        </w:rPr>
      </w:pPr>
    </w:p>
    <w:p w:rsidR="00393E43" w:rsidRDefault="00393E43">
      <w:pPr>
        <w:pStyle w:val="a4"/>
        <w:snapToGrid w:val="0"/>
        <w:spacing w:line="520" w:lineRule="exact"/>
        <w:rPr>
          <w:rFonts w:hAnsi="宋体"/>
          <w:sz w:val="28"/>
          <w:szCs w:val="28"/>
        </w:rPr>
      </w:pPr>
    </w:p>
    <w:p w:rsidR="00393E43" w:rsidRDefault="00A15BFE">
      <w:pPr>
        <w:pStyle w:val="a4"/>
        <w:snapToGrid w:val="0"/>
        <w:spacing w:line="520" w:lineRule="exact"/>
        <w:ind w:firstLineChars="1600" w:firstLine="4480"/>
        <w:rPr>
          <w:rFonts w:hAnsi="宋体"/>
          <w:sz w:val="28"/>
          <w:szCs w:val="28"/>
        </w:rPr>
      </w:pPr>
      <w:r>
        <w:rPr>
          <w:rFonts w:hAnsi="宋体"/>
          <w:sz w:val="28"/>
          <w:szCs w:val="28"/>
        </w:rPr>
        <w:t>企业名称（盖章）：</w:t>
      </w:r>
    </w:p>
    <w:p w:rsidR="00393E43" w:rsidRDefault="00A15BFE">
      <w:pPr>
        <w:pStyle w:val="a4"/>
        <w:snapToGrid w:val="0"/>
        <w:spacing w:line="520" w:lineRule="exact"/>
        <w:ind w:leftChars="677" w:left="1354" w:firstLineChars="250" w:firstLine="700"/>
        <w:rPr>
          <w:rFonts w:hAnsi="宋体"/>
          <w:sz w:val="28"/>
          <w:szCs w:val="28"/>
        </w:rPr>
      </w:pPr>
      <w:r>
        <w:rPr>
          <w:rFonts w:hAnsi="宋体"/>
          <w:sz w:val="28"/>
          <w:szCs w:val="28"/>
        </w:rPr>
        <w:t xml:space="preserve">                </w:t>
      </w:r>
      <w:r>
        <w:rPr>
          <w:rFonts w:hAnsi="宋体" w:hint="eastAsia"/>
          <w:sz w:val="28"/>
          <w:szCs w:val="28"/>
        </w:rPr>
        <w:t xml:space="preserve"> </w:t>
      </w:r>
      <w:r>
        <w:rPr>
          <w:rFonts w:hAnsi="宋体" w:hint="eastAsia"/>
          <w:sz w:val="28"/>
          <w:szCs w:val="28"/>
          <w:u w:val="single"/>
        </w:rPr>
        <w:t xml:space="preserve">      </w:t>
      </w:r>
      <w:r>
        <w:rPr>
          <w:rFonts w:hAnsi="宋体"/>
          <w:sz w:val="28"/>
          <w:szCs w:val="28"/>
        </w:rPr>
        <w:t>年</w:t>
      </w:r>
      <w:r>
        <w:rPr>
          <w:rFonts w:hAnsi="宋体" w:hint="eastAsia"/>
          <w:sz w:val="28"/>
          <w:szCs w:val="28"/>
          <w:u w:val="single"/>
        </w:rPr>
        <w:t xml:space="preserve">      </w:t>
      </w:r>
      <w:r>
        <w:rPr>
          <w:rFonts w:hAnsi="宋体"/>
          <w:sz w:val="28"/>
          <w:szCs w:val="28"/>
        </w:rPr>
        <w:t>月</w:t>
      </w:r>
      <w:r>
        <w:rPr>
          <w:rFonts w:hAnsi="宋体" w:hint="eastAsia"/>
          <w:sz w:val="28"/>
          <w:szCs w:val="28"/>
          <w:u w:val="single"/>
        </w:rPr>
        <w:t xml:space="preserve">     </w:t>
      </w:r>
      <w:r>
        <w:rPr>
          <w:rFonts w:hAnsi="宋体"/>
          <w:sz w:val="28"/>
          <w:szCs w:val="28"/>
        </w:rPr>
        <w:t>日</w:t>
      </w:r>
    </w:p>
    <w:p w:rsidR="00393E43" w:rsidRDefault="00393E43">
      <w:pPr>
        <w:spacing w:line="240" w:lineRule="auto"/>
        <w:rPr>
          <w:rFonts w:asciiTheme="minorEastAsia" w:eastAsiaTheme="minorEastAsia" w:hAnsiTheme="minorEastAsia" w:cstheme="minorEastAsia"/>
          <w:sz w:val="28"/>
          <w:szCs w:val="28"/>
        </w:rPr>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pPr>
    </w:p>
    <w:p w:rsidR="00393E43" w:rsidRDefault="00393E43">
      <w:pPr>
        <w:spacing w:line="240" w:lineRule="auto"/>
        <w:rPr>
          <w:rFonts w:ascii="宋体" w:hAnsi="宋体" w:cs="宋体"/>
          <w:sz w:val="32"/>
          <w:szCs w:val="32"/>
        </w:rPr>
      </w:pPr>
    </w:p>
    <w:p w:rsidR="00393E43" w:rsidRDefault="00A15BFE">
      <w:pPr>
        <w:spacing w:line="240" w:lineRule="auto"/>
        <w:rPr>
          <w:rFonts w:ascii="宋体"/>
          <w:sz w:val="32"/>
          <w:szCs w:val="32"/>
        </w:rPr>
      </w:pPr>
      <w:r>
        <w:rPr>
          <w:rFonts w:ascii="宋体" w:hAnsi="宋体" w:cs="宋体" w:hint="eastAsia"/>
          <w:sz w:val="32"/>
          <w:szCs w:val="32"/>
        </w:rPr>
        <w:t>附件</w:t>
      </w:r>
      <w:r>
        <w:rPr>
          <w:rFonts w:ascii="宋体" w:hAnsi="宋体" w:cs="宋体" w:hint="eastAsia"/>
          <w:sz w:val="32"/>
          <w:szCs w:val="32"/>
        </w:rPr>
        <w:t>二</w:t>
      </w:r>
      <w:r>
        <w:rPr>
          <w:rFonts w:ascii="宋体" w:hAnsi="宋体" w:cs="宋体" w:hint="eastAsia"/>
          <w:sz w:val="32"/>
          <w:szCs w:val="32"/>
        </w:rPr>
        <w:t>：参选报价单</w:t>
      </w:r>
    </w:p>
    <w:p w:rsidR="00393E43" w:rsidRDefault="00A15BFE">
      <w:pPr>
        <w:spacing w:line="360" w:lineRule="auto"/>
        <w:jc w:val="center"/>
        <w:rPr>
          <w:rFonts w:ascii="宋体" w:hAnsi="宋体"/>
          <w:b/>
          <w:bCs/>
          <w:color w:val="000000"/>
          <w:sz w:val="32"/>
          <w:szCs w:val="32"/>
        </w:rPr>
      </w:pPr>
      <w:r>
        <w:rPr>
          <w:rFonts w:ascii="宋体" w:hAnsi="宋体" w:cs="宋体" w:hint="eastAsia"/>
          <w:b/>
          <w:bCs/>
          <w:color w:val="000000"/>
          <w:sz w:val="32"/>
          <w:szCs w:val="32"/>
        </w:rPr>
        <w:t>参选报价单</w:t>
      </w:r>
    </w:p>
    <w:p w:rsidR="00393E43" w:rsidRDefault="00A15BFE">
      <w:pPr>
        <w:snapToGrid w:val="0"/>
        <w:spacing w:line="360" w:lineRule="auto"/>
        <w:rPr>
          <w:rFonts w:ascii="宋体" w:hAnsi="宋体"/>
          <w:sz w:val="28"/>
          <w:szCs w:val="28"/>
        </w:rPr>
      </w:pPr>
      <w:r>
        <w:rPr>
          <w:rFonts w:ascii="宋体" w:hAnsi="宋体" w:cs="宋体" w:hint="eastAsia"/>
          <w:sz w:val="28"/>
          <w:szCs w:val="28"/>
        </w:rPr>
        <w:lastRenderedPageBreak/>
        <w:t>福建省东南电化股份有限公司：</w:t>
      </w:r>
    </w:p>
    <w:p w:rsidR="00393E43" w:rsidRDefault="00A15BFE">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cs="宋体" w:hint="eastAsia"/>
          <w:color w:val="000000"/>
          <w:sz w:val="28"/>
          <w:szCs w:val="28"/>
        </w:rPr>
        <w:t>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393E43" w:rsidRDefault="00A15BFE">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hint="eastAsia"/>
          <w:sz w:val="28"/>
          <w:szCs w:val="28"/>
        </w:rPr>
        <w:t>项目：</w:t>
      </w:r>
    </w:p>
    <w:p w:rsidR="00393E43" w:rsidRDefault="00A15BFE">
      <w:pPr>
        <w:snapToGrid w:val="0"/>
        <w:spacing w:line="360" w:lineRule="auto"/>
        <w:ind w:leftChars="278" w:left="3076" w:hangingChars="900" w:hanging="2520"/>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hint="eastAsia"/>
          <w:sz w:val="28"/>
          <w:szCs w:val="28"/>
        </w:rPr>
        <w:t>项目总报价为</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元。</w:t>
      </w:r>
    </w:p>
    <w:p w:rsidR="00393E43" w:rsidRDefault="00A15BFE">
      <w:pPr>
        <w:snapToGrid w:val="0"/>
        <w:spacing w:line="360" w:lineRule="auto"/>
        <w:ind w:firstLineChars="200" w:firstLine="560"/>
        <w:rPr>
          <w:rFonts w:ascii="宋体" w:hAnsi="宋体"/>
          <w:sz w:val="28"/>
          <w:szCs w:val="28"/>
        </w:rPr>
      </w:pPr>
      <w:r>
        <w:rPr>
          <w:rFonts w:ascii="宋体" w:hAnsi="宋体" w:hint="eastAsia"/>
          <w:sz w:val="28"/>
          <w:szCs w:val="28"/>
        </w:rPr>
        <w:t>二、报价说明：</w:t>
      </w:r>
    </w:p>
    <w:p w:rsidR="00393E43" w:rsidRDefault="00A15BFE">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393E43" w:rsidRDefault="00A15BFE">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r>
        <w:rPr>
          <w:rFonts w:ascii="宋体" w:hAnsi="宋体"/>
          <w:sz w:val="28"/>
          <w:szCs w:val="28"/>
        </w:rPr>
        <w:t xml:space="preserve"> </w:t>
      </w:r>
    </w:p>
    <w:p w:rsidR="00393E43" w:rsidRDefault="00393E43">
      <w:pPr>
        <w:snapToGrid w:val="0"/>
        <w:spacing w:line="360" w:lineRule="auto"/>
        <w:ind w:right="560"/>
        <w:jc w:val="right"/>
        <w:rPr>
          <w:rFonts w:ascii="宋体" w:hAnsi="宋体"/>
          <w:sz w:val="28"/>
          <w:szCs w:val="28"/>
        </w:rPr>
      </w:pPr>
    </w:p>
    <w:p w:rsidR="00393E43" w:rsidRDefault="00A15BFE">
      <w:pPr>
        <w:snapToGrid w:val="0"/>
        <w:spacing w:line="360" w:lineRule="auto"/>
        <w:ind w:right="560"/>
        <w:rPr>
          <w:rFonts w:ascii="宋体" w:hAnsi="宋体"/>
          <w:sz w:val="28"/>
          <w:szCs w:val="28"/>
        </w:rPr>
      </w:pPr>
      <w:r>
        <w:rPr>
          <w:rFonts w:ascii="宋体" w:hAnsi="宋体" w:cs="宋体" w:hint="eastAsia"/>
          <w:sz w:val="28"/>
          <w:szCs w:val="28"/>
        </w:rPr>
        <w:t>比选单位（签章）：</w:t>
      </w:r>
    </w:p>
    <w:p w:rsidR="00393E43" w:rsidRDefault="00A15BFE">
      <w:pPr>
        <w:snapToGrid w:val="0"/>
        <w:spacing w:line="360" w:lineRule="auto"/>
        <w:ind w:right="1120"/>
        <w:rPr>
          <w:rFonts w:ascii="宋体" w:hAnsi="宋体"/>
          <w:sz w:val="28"/>
          <w:szCs w:val="28"/>
        </w:rPr>
      </w:pPr>
      <w:r>
        <w:rPr>
          <w:rFonts w:ascii="宋体" w:hAnsi="宋体" w:cs="宋体" w:hint="eastAsia"/>
          <w:sz w:val="28"/>
          <w:szCs w:val="28"/>
        </w:rPr>
        <w:t>联系人：</w:t>
      </w:r>
    </w:p>
    <w:p w:rsidR="00393E43" w:rsidRDefault="00A15BFE">
      <w:pPr>
        <w:snapToGrid w:val="0"/>
        <w:spacing w:line="360" w:lineRule="auto"/>
        <w:ind w:right="1120"/>
        <w:rPr>
          <w:rFonts w:ascii="宋体" w:hAnsi="宋体"/>
          <w:sz w:val="28"/>
          <w:szCs w:val="28"/>
        </w:rPr>
      </w:pPr>
      <w:r>
        <w:rPr>
          <w:rFonts w:ascii="宋体" w:hAnsi="宋体" w:cs="宋体" w:hint="eastAsia"/>
          <w:sz w:val="28"/>
          <w:szCs w:val="28"/>
        </w:rPr>
        <w:t>联系电话：</w:t>
      </w:r>
    </w:p>
    <w:p w:rsidR="00393E43" w:rsidRDefault="00A15BFE">
      <w:pPr>
        <w:snapToGrid w:val="0"/>
        <w:spacing w:line="360" w:lineRule="auto"/>
        <w:ind w:right="560" w:firstLineChars="200" w:firstLine="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393E43" w:rsidRDefault="00393E43">
      <w:pPr>
        <w:spacing w:line="360" w:lineRule="auto"/>
        <w:jc w:val="left"/>
        <w:rPr>
          <w:rFonts w:ascii="宋体"/>
          <w:color w:val="000000"/>
          <w:sz w:val="32"/>
          <w:szCs w:val="32"/>
        </w:rPr>
      </w:pPr>
    </w:p>
    <w:p w:rsidR="00393E43" w:rsidRDefault="00393E43">
      <w:pPr>
        <w:spacing w:line="360" w:lineRule="auto"/>
        <w:jc w:val="left"/>
        <w:rPr>
          <w:rFonts w:ascii="宋体"/>
          <w:color w:val="000000"/>
          <w:sz w:val="32"/>
          <w:szCs w:val="32"/>
        </w:rPr>
      </w:pPr>
    </w:p>
    <w:p w:rsidR="00393E43" w:rsidRDefault="00393E43">
      <w:pPr>
        <w:spacing w:line="240" w:lineRule="auto"/>
        <w:jc w:val="left"/>
        <w:rPr>
          <w:rFonts w:ascii="宋体"/>
          <w:color w:val="000000"/>
          <w:sz w:val="32"/>
          <w:szCs w:val="32"/>
        </w:rPr>
      </w:pPr>
    </w:p>
    <w:p w:rsidR="00393E43" w:rsidRDefault="00393E43">
      <w:pPr>
        <w:spacing w:line="240" w:lineRule="auto"/>
        <w:jc w:val="left"/>
        <w:rPr>
          <w:rFonts w:ascii="宋体"/>
          <w:color w:val="000000"/>
          <w:sz w:val="32"/>
          <w:szCs w:val="32"/>
        </w:rPr>
      </w:pPr>
    </w:p>
    <w:p w:rsidR="00393E43" w:rsidRDefault="00393E43">
      <w:pPr>
        <w:spacing w:line="240" w:lineRule="auto"/>
        <w:jc w:val="left"/>
        <w:rPr>
          <w:rFonts w:ascii="宋体" w:hAnsi="宋体" w:cs="宋体"/>
          <w:color w:val="000000"/>
          <w:sz w:val="32"/>
          <w:szCs w:val="32"/>
        </w:rPr>
      </w:pPr>
    </w:p>
    <w:p w:rsidR="00393E43" w:rsidRDefault="00A15BFE">
      <w:pPr>
        <w:spacing w:line="240" w:lineRule="auto"/>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393E43" w:rsidRDefault="00A15BFE">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393E43" w:rsidRDefault="00393E43">
      <w:pPr>
        <w:snapToGrid w:val="0"/>
        <w:spacing w:line="360" w:lineRule="auto"/>
        <w:jc w:val="center"/>
        <w:rPr>
          <w:rFonts w:ascii="宋体"/>
          <w:sz w:val="28"/>
          <w:szCs w:val="28"/>
        </w:rPr>
      </w:pPr>
    </w:p>
    <w:p w:rsidR="00393E43" w:rsidRDefault="00A15BFE">
      <w:pPr>
        <w:snapToGrid w:val="0"/>
        <w:spacing w:line="360" w:lineRule="auto"/>
        <w:rPr>
          <w:rFonts w:ascii="宋体"/>
          <w:sz w:val="28"/>
          <w:szCs w:val="28"/>
        </w:rPr>
      </w:pPr>
      <w:r>
        <w:rPr>
          <w:rFonts w:ascii="宋体" w:hAnsi="宋体" w:cs="宋体" w:hint="eastAsia"/>
          <w:sz w:val="28"/>
          <w:szCs w:val="28"/>
        </w:rPr>
        <w:t>致：福建省东南电化股份有限公司</w:t>
      </w:r>
    </w:p>
    <w:p w:rsidR="00393E43" w:rsidRDefault="00A15BFE">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cs="宋体" w:hint="eastAsia"/>
          <w:color w:val="000000"/>
          <w:sz w:val="28"/>
          <w:szCs w:val="28"/>
        </w:rPr>
        <w:t>项目</w:t>
      </w:r>
      <w:r>
        <w:rPr>
          <w:rFonts w:ascii="宋体" w:hAnsi="宋体" w:cs="宋体" w:hint="eastAsia"/>
          <w:sz w:val="28"/>
          <w:szCs w:val="28"/>
        </w:rPr>
        <w:t>的意向比选方申请登记、比选竞价，</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cs="宋体" w:hint="eastAsia"/>
          <w:color w:val="000000"/>
          <w:sz w:val="28"/>
          <w:szCs w:val="28"/>
        </w:rPr>
        <w:t>项目</w:t>
      </w:r>
      <w:r>
        <w:rPr>
          <w:rFonts w:ascii="宋体" w:hAnsi="宋体" w:cs="宋体" w:hint="eastAsia"/>
          <w:sz w:val="28"/>
          <w:szCs w:val="28"/>
        </w:rPr>
        <w:t>合同的签订，以本公司名义处理一切与之有关的事务。</w:t>
      </w:r>
    </w:p>
    <w:p w:rsidR="00393E43" w:rsidRDefault="00393E43">
      <w:pPr>
        <w:snapToGrid w:val="0"/>
        <w:spacing w:line="360" w:lineRule="auto"/>
        <w:rPr>
          <w:rFonts w:ascii="宋体"/>
          <w:sz w:val="28"/>
          <w:szCs w:val="28"/>
        </w:rPr>
      </w:pPr>
    </w:p>
    <w:p w:rsidR="00393E43" w:rsidRDefault="00A15BFE">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393E43" w:rsidRDefault="00393E43">
      <w:pPr>
        <w:snapToGrid w:val="0"/>
        <w:spacing w:line="360" w:lineRule="auto"/>
        <w:rPr>
          <w:rFonts w:ascii="宋体"/>
          <w:sz w:val="28"/>
          <w:szCs w:val="28"/>
        </w:rPr>
      </w:pP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393E43" w:rsidRDefault="00A15BFE">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393E43" w:rsidRDefault="00393E43">
      <w:pPr>
        <w:snapToGrid w:val="0"/>
        <w:spacing w:line="360" w:lineRule="auto"/>
        <w:rPr>
          <w:rFonts w:ascii="宋体" w:hAnsi="宋体" w:cs="宋体"/>
          <w:sz w:val="28"/>
          <w:szCs w:val="28"/>
        </w:rPr>
      </w:pPr>
    </w:p>
    <w:p w:rsidR="00393E43" w:rsidRDefault="00393E43">
      <w:pPr>
        <w:snapToGrid w:val="0"/>
        <w:spacing w:line="240" w:lineRule="auto"/>
        <w:rPr>
          <w:rFonts w:ascii="宋体" w:hAnsi="宋体" w:cs="宋体"/>
          <w:sz w:val="28"/>
          <w:szCs w:val="28"/>
        </w:rPr>
      </w:pPr>
    </w:p>
    <w:p w:rsidR="00393E43" w:rsidRDefault="00393E43">
      <w:pPr>
        <w:snapToGrid w:val="0"/>
        <w:spacing w:line="240" w:lineRule="auto"/>
        <w:rPr>
          <w:rFonts w:ascii="宋体" w:hAnsi="宋体" w:cs="宋体"/>
          <w:sz w:val="28"/>
          <w:szCs w:val="28"/>
        </w:rPr>
      </w:pPr>
    </w:p>
    <w:p w:rsidR="00393E43" w:rsidRDefault="00393E43">
      <w:pPr>
        <w:snapToGrid w:val="0"/>
        <w:spacing w:line="240" w:lineRule="auto"/>
        <w:rPr>
          <w:rFonts w:ascii="宋体" w:hAnsi="宋体" w:cs="宋体"/>
          <w:sz w:val="28"/>
          <w:szCs w:val="28"/>
        </w:rPr>
      </w:pPr>
    </w:p>
    <w:p w:rsidR="00393E43" w:rsidRDefault="00393E43">
      <w:pPr>
        <w:snapToGrid w:val="0"/>
        <w:spacing w:line="240" w:lineRule="auto"/>
        <w:rPr>
          <w:rFonts w:ascii="宋体" w:hAnsi="宋体" w:cs="宋体"/>
          <w:sz w:val="28"/>
          <w:szCs w:val="28"/>
        </w:rPr>
      </w:pPr>
    </w:p>
    <w:p w:rsidR="00393E43" w:rsidRDefault="00393E43">
      <w:pPr>
        <w:snapToGrid w:val="0"/>
        <w:spacing w:line="240" w:lineRule="auto"/>
        <w:jc w:val="left"/>
        <w:rPr>
          <w:rFonts w:ascii="宋体" w:hAnsi="宋体" w:cs="宋体"/>
          <w:sz w:val="32"/>
          <w:szCs w:val="32"/>
        </w:rPr>
      </w:pPr>
    </w:p>
    <w:p w:rsidR="00393E43" w:rsidRDefault="00393E43">
      <w:pPr>
        <w:snapToGrid w:val="0"/>
        <w:spacing w:line="240" w:lineRule="auto"/>
        <w:jc w:val="left"/>
        <w:rPr>
          <w:rFonts w:ascii="宋体" w:hAnsi="宋体" w:cs="宋体"/>
          <w:sz w:val="32"/>
          <w:szCs w:val="32"/>
        </w:rPr>
      </w:pPr>
    </w:p>
    <w:p w:rsidR="00393E43" w:rsidRDefault="00393E43">
      <w:pPr>
        <w:snapToGrid w:val="0"/>
        <w:spacing w:line="240" w:lineRule="auto"/>
        <w:jc w:val="left"/>
        <w:rPr>
          <w:rFonts w:ascii="宋体" w:hAnsi="宋体" w:cs="宋体"/>
          <w:sz w:val="32"/>
          <w:szCs w:val="32"/>
        </w:rPr>
      </w:pPr>
    </w:p>
    <w:p w:rsidR="00393E43" w:rsidRDefault="00A15BFE">
      <w:pPr>
        <w:snapToGrid w:val="0"/>
        <w:spacing w:line="240" w:lineRule="auto"/>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393E43" w:rsidRDefault="00A15BFE">
      <w:pPr>
        <w:snapToGrid w:val="0"/>
        <w:spacing w:line="360" w:lineRule="auto"/>
        <w:jc w:val="center"/>
        <w:rPr>
          <w:rFonts w:ascii="宋体"/>
          <w:b/>
          <w:bCs/>
          <w:sz w:val="32"/>
          <w:szCs w:val="32"/>
        </w:rPr>
      </w:pPr>
      <w:r>
        <w:rPr>
          <w:rFonts w:ascii="宋体" w:hAnsi="宋体" w:cs="宋体" w:hint="eastAsia"/>
          <w:b/>
          <w:bCs/>
          <w:sz w:val="32"/>
          <w:szCs w:val="32"/>
        </w:rPr>
        <w:t>承诺函</w:t>
      </w:r>
    </w:p>
    <w:p w:rsidR="00393E43" w:rsidRDefault="00393E43">
      <w:pPr>
        <w:snapToGrid w:val="0"/>
        <w:spacing w:line="360" w:lineRule="auto"/>
        <w:rPr>
          <w:rFonts w:ascii="宋体"/>
          <w:sz w:val="28"/>
          <w:szCs w:val="28"/>
        </w:rPr>
      </w:pPr>
    </w:p>
    <w:p w:rsidR="00393E43" w:rsidRDefault="00A15BFE">
      <w:pPr>
        <w:snapToGrid w:val="0"/>
        <w:spacing w:line="360" w:lineRule="auto"/>
        <w:rPr>
          <w:rFonts w:ascii="宋体"/>
          <w:sz w:val="28"/>
          <w:szCs w:val="28"/>
        </w:rPr>
      </w:pPr>
      <w:r>
        <w:rPr>
          <w:rFonts w:ascii="宋体" w:hAnsi="宋体" w:cs="宋体" w:hint="eastAsia"/>
          <w:sz w:val="28"/>
          <w:szCs w:val="28"/>
        </w:rPr>
        <w:lastRenderedPageBreak/>
        <w:t>致：福建省东南电化股份有限公司</w:t>
      </w:r>
    </w:p>
    <w:p w:rsidR="00393E43" w:rsidRDefault="00A15BFE">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年厂区</w:t>
      </w:r>
      <w:r>
        <w:rPr>
          <w:rFonts w:ascii="宋体" w:hAnsi="宋体" w:cs="宋体" w:hint="eastAsia"/>
          <w:color w:val="000000"/>
          <w:sz w:val="28"/>
          <w:szCs w:val="28"/>
        </w:rPr>
        <w:t>、生活区茅草芦苇清除</w:t>
      </w:r>
      <w:r>
        <w:rPr>
          <w:rFonts w:ascii="宋体" w:hAnsi="宋体" w:cs="宋体" w:hint="eastAsia"/>
          <w:color w:val="000000"/>
          <w:sz w:val="28"/>
          <w:szCs w:val="28"/>
        </w:rPr>
        <w:t>项目</w:t>
      </w:r>
      <w:r>
        <w:rPr>
          <w:rFonts w:ascii="宋体" w:hAnsi="宋体" w:cs="宋体" w:hint="eastAsia"/>
          <w:sz w:val="28"/>
          <w:szCs w:val="28"/>
        </w:rPr>
        <w:t>比选文件表示完全响应，遵照公告的要求，特此确认并承诺：</w:t>
      </w:r>
    </w:p>
    <w:p w:rsidR="00393E43" w:rsidRDefault="00A15BFE">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393E43" w:rsidRDefault="00A15BFE">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393E43" w:rsidRDefault="00A15BFE">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393E43" w:rsidRDefault="00A15BFE">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2019</w:t>
      </w:r>
      <w:r>
        <w:rPr>
          <w:rFonts w:ascii="宋体" w:hAnsi="宋体" w:cs="宋体" w:hint="eastAsia"/>
          <w:sz w:val="28"/>
          <w:szCs w:val="28"/>
        </w:rPr>
        <w:t>年厂区、生活区茅草芦苇清除项目</w:t>
      </w:r>
      <w:r>
        <w:rPr>
          <w:rFonts w:ascii="宋体" w:hAnsi="宋体" w:cs="宋体" w:hint="eastAsia"/>
          <w:sz w:val="28"/>
          <w:szCs w:val="28"/>
        </w:rPr>
        <w:t>项目比选文件及附件合同的全部条款。自收到该项目中标通知次日起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rPr>
        <w:t>2019</w:t>
      </w:r>
      <w:r>
        <w:rPr>
          <w:rFonts w:ascii="宋体" w:hAnsi="宋体" w:cs="宋体" w:hint="eastAsia"/>
          <w:sz w:val="28"/>
          <w:szCs w:val="28"/>
        </w:rPr>
        <w:t>年厂区、生活区茅草、芦苇清除项目</w:t>
      </w:r>
      <w:r>
        <w:rPr>
          <w:rFonts w:ascii="宋体" w:hAnsi="宋体" w:cs="宋体" w:hint="eastAsia"/>
          <w:sz w:val="28"/>
          <w:szCs w:val="28"/>
        </w:rPr>
        <w:t>合同。否则取消参选人三年内在比选人的业务中的参</w:t>
      </w:r>
      <w:r>
        <w:rPr>
          <w:rFonts w:ascii="宋体" w:hAnsi="宋体" w:cs="宋体" w:hint="eastAsia"/>
          <w:sz w:val="28"/>
          <w:szCs w:val="28"/>
        </w:rPr>
        <w:t>选资格</w:t>
      </w:r>
      <w:r>
        <w:rPr>
          <w:rFonts w:ascii="宋体" w:hAnsi="宋体" w:cs="宋体" w:hint="eastAsia"/>
          <w:sz w:val="28"/>
          <w:szCs w:val="28"/>
        </w:rPr>
        <w:t>。</w:t>
      </w:r>
    </w:p>
    <w:p w:rsidR="00393E43" w:rsidRDefault="00A15BFE">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393E43" w:rsidRDefault="00A15BFE">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393E43" w:rsidRDefault="00A15BFE">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393E43" w:rsidRDefault="00A15BFE">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393E43" w:rsidRDefault="00A15BFE">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393E43" w:rsidRDefault="00A15BFE">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393E43" w:rsidRDefault="00A15BFE">
      <w:pPr>
        <w:snapToGrid w:val="0"/>
        <w:spacing w:line="360" w:lineRule="auto"/>
        <w:ind w:firstLineChars="200" w:firstLine="560"/>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39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BFE" w:rsidRDefault="00A15BFE" w:rsidP="007928FC">
      <w:pPr>
        <w:spacing w:line="240" w:lineRule="auto"/>
      </w:pPr>
      <w:r>
        <w:separator/>
      </w:r>
    </w:p>
  </w:endnote>
  <w:endnote w:type="continuationSeparator" w:id="0">
    <w:p w:rsidR="00A15BFE" w:rsidRDefault="00A15BFE" w:rsidP="00792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BFE" w:rsidRDefault="00A15BFE" w:rsidP="007928FC">
      <w:pPr>
        <w:spacing w:line="240" w:lineRule="auto"/>
      </w:pPr>
      <w:r>
        <w:separator/>
      </w:r>
    </w:p>
  </w:footnote>
  <w:footnote w:type="continuationSeparator" w:id="0">
    <w:p w:rsidR="00A15BFE" w:rsidRDefault="00A15BFE" w:rsidP="007928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DA664BA"/>
    <w:multiLevelType w:val="singleLevel"/>
    <w:tmpl w:val="5DA664BA"/>
    <w:lvl w:ilvl="0">
      <w:start w:val="8"/>
      <w:numFmt w:val="chineseCounting"/>
      <w:suff w:val="nothing"/>
      <w:lvlText w:val="%1、"/>
      <w:lvlJc w:val="left"/>
    </w:lvl>
  </w:abstractNum>
  <w:abstractNum w:abstractNumId="2" w15:restartNumberingAfterBreak="0">
    <w:nsid w:val="5DA6B3D4"/>
    <w:multiLevelType w:val="singleLevel"/>
    <w:tmpl w:val="5DA6B3D4"/>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93E43"/>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28FC"/>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9F7B7F"/>
    <w:rsid w:val="00A07459"/>
    <w:rsid w:val="00A1389C"/>
    <w:rsid w:val="00A15BFE"/>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4737847"/>
    <w:rsid w:val="06FA3F3F"/>
    <w:rsid w:val="072D30DC"/>
    <w:rsid w:val="07693A50"/>
    <w:rsid w:val="07DF2B9A"/>
    <w:rsid w:val="081D6DCE"/>
    <w:rsid w:val="0BAC4304"/>
    <w:rsid w:val="0CF12089"/>
    <w:rsid w:val="0D31252F"/>
    <w:rsid w:val="0ECE41A3"/>
    <w:rsid w:val="0EDD4FD8"/>
    <w:rsid w:val="0F1A5C04"/>
    <w:rsid w:val="0F73668F"/>
    <w:rsid w:val="10B36AF2"/>
    <w:rsid w:val="10F92627"/>
    <w:rsid w:val="11A96E26"/>
    <w:rsid w:val="120C6D17"/>
    <w:rsid w:val="122827F9"/>
    <w:rsid w:val="14085645"/>
    <w:rsid w:val="176360B5"/>
    <w:rsid w:val="18CA45B8"/>
    <w:rsid w:val="19192567"/>
    <w:rsid w:val="1A756F72"/>
    <w:rsid w:val="1B051538"/>
    <w:rsid w:val="1B47242E"/>
    <w:rsid w:val="1C3C6F7C"/>
    <w:rsid w:val="1C8D133F"/>
    <w:rsid w:val="1D605139"/>
    <w:rsid w:val="1EF867C8"/>
    <w:rsid w:val="1FDF05FA"/>
    <w:rsid w:val="21142F0C"/>
    <w:rsid w:val="215978D7"/>
    <w:rsid w:val="218B45F9"/>
    <w:rsid w:val="22A728ED"/>
    <w:rsid w:val="22CE4DCA"/>
    <w:rsid w:val="235E7F90"/>
    <w:rsid w:val="24602250"/>
    <w:rsid w:val="24874D0F"/>
    <w:rsid w:val="25425DCA"/>
    <w:rsid w:val="256A27D6"/>
    <w:rsid w:val="257C6E75"/>
    <w:rsid w:val="26E66495"/>
    <w:rsid w:val="29752891"/>
    <w:rsid w:val="29B30ECD"/>
    <w:rsid w:val="2B81007C"/>
    <w:rsid w:val="2B91366E"/>
    <w:rsid w:val="2C0158CB"/>
    <w:rsid w:val="2D9B752D"/>
    <w:rsid w:val="2DA708C3"/>
    <w:rsid w:val="2E7B0E79"/>
    <w:rsid w:val="2F301D42"/>
    <w:rsid w:val="2FEA2A4D"/>
    <w:rsid w:val="30934C9A"/>
    <w:rsid w:val="30EA7F17"/>
    <w:rsid w:val="31AC53FF"/>
    <w:rsid w:val="32FC6A0A"/>
    <w:rsid w:val="338C051C"/>
    <w:rsid w:val="36961AD8"/>
    <w:rsid w:val="36A123D6"/>
    <w:rsid w:val="37271CA1"/>
    <w:rsid w:val="375413D9"/>
    <w:rsid w:val="384152A4"/>
    <w:rsid w:val="384C6BC9"/>
    <w:rsid w:val="386A7214"/>
    <w:rsid w:val="39286C80"/>
    <w:rsid w:val="3A831FF4"/>
    <w:rsid w:val="3A851C08"/>
    <w:rsid w:val="3AE05467"/>
    <w:rsid w:val="3B0B66F4"/>
    <w:rsid w:val="3B5505B2"/>
    <w:rsid w:val="3BFA0E11"/>
    <w:rsid w:val="3C3916A0"/>
    <w:rsid w:val="3D023493"/>
    <w:rsid w:val="3DFB6A77"/>
    <w:rsid w:val="40505BE5"/>
    <w:rsid w:val="409F447F"/>
    <w:rsid w:val="40E53EAB"/>
    <w:rsid w:val="42E6148C"/>
    <w:rsid w:val="46B45E39"/>
    <w:rsid w:val="47013A63"/>
    <w:rsid w:val="47A51063"/>
    <w:rsid w:val="482A5B3E"/>
    <w:rsid w:val="49517A83"/>
    <w:rsid w:val="4B6910FA"/>
    <w:rsid w:val="4BBB77FA"/>
    <w:rsid w:val="4C0D77E1"/>
    <w:rsid w:val="4D5330EC"/>
    <w:rsid w:val="4D6A7061"/>
    <w:rsid w:val="4F8D242E"/>
    <w:rsid w:val="4F996E38"/>
    <w:rsid w:val="50140EBB"/>
    <w:rsid w:val="502B1289"/>
    <w:rsid w:val="50BA4095"/>
    <w:rsid w:val="50BC1CC7"/>
    <w:rsid w:val="51746DC6"/>
    <w:rsid w:val="51C77662"/>
    <w:rsid w:val="528F450C"/>
    <w:rsid w:val="529610FE"/>
    <w:rsid w:val="54260F53"/>
    <w:rsid w:val="54442440"/>
    <w:rsid w:val="567275A2"/>
    <w:rsid w:val="5690108F"/>
    <w:rsid w:val="58925473"/>
    <w:rsid w:val="58AE4C6D"/>
    <w:rsid w:val="58BB231D"/>
    <w:rsid w:val="58EC7C52"/>
    <w:rsid w:val="599B0957"/>
    <w:rsid w:val="5A233172"/>
    <w:rsid w:val="5A58670B"/>
    <w:rsid w:val="5BA83EBE"/>
    <w:rsid w:val="5D14195A"/>
    <w:rsid w:val="5DC01688"/>
    <w:rsid w:val="5F1F119D"/>
    <w:rsid w:val="5F3226E9"/>
    <w:rsid w:val="625E4002"/>
    <w:rsid w:val="62CA7080"/>
    <w:rsid w:val="636808D7"/>
    <w:rsid w:val="63C60C12"/>
    <w:rsid w:val="659C7A81"/>
    <w:rsid w:val="67CF4651"/>
    <w:rsid w:val="68234A64"/>
    <w:rsid w:val="68FC2324"/>
    <w:rsid w:val="69F23C55"/>
    <w:rsid w:val="6C0B4197"/>
    <w:rsid w:val="6C4657A6"/>
    <w:rsid w:val="6D8B5876"/>
    <w:rsid w:val="6EF65FCF"/>
    <w:rsid w:val="6EFC004A"/>
    <w:rsid w:val="6F111748"/>
    <w:rsid w:val="6F6D2F7A"/>
    <w:rsid w:val="71AC1F2B"/>
    <w:rsid w:val="72652D19"/>
    <w:rsid w:val="727F5FDD"/>
    <w:rsid w:val="72974F32"/>
    <w:rsid w:val="72CD1C55"/>
    <w:rsid w:val="73C30C0E"/>
    <w:rsid w:val="75272199"/>
    <w:rsid w:val="75981739"/>
    <w:rsid w:val="75CF7DF4"/>
    <w:rsid w:val="78882951"/>
    <w:rsid w:val="7B3C5AD0"/>
    <w:rsid w:val="7CD421AB"/>
    <w:rsid w:val="7D0126F7"/>
    <w:rsid w:val="7DFE0FDF"/>
    <w:rsid w:val="7E72682B"/>
    <w:rsid w:val="7EA87CEC"/>
    <w:rsid w:val="7ED6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53EBBF-5AF5-4FC5-A84A-40900F28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1851</Words>
  <Characters>10557</Characters>
  <Application>Microsoft Office Word</Application>
  <DocSecurity>0</DocSecurity>
  <Lines>87</Lines>
  <Paragraphs>24</Paragraphs>
  <ScaleCrop>false</ScaleCrop>
  <Company>lenovo</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5</cp:revision>
  <cp:lastPrinted>2019-10-17T02:16:00Z</cp:lastPrinted>
  <dcterms:created xsi:type="dcterms:W3CDTF">2016-10-27T03:48:00Z</dcterms:created>
  <dcterms:modified xsi:type="dcterms:W3CDTF">2019-10-24T15:09:00Z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