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3A4AE6" w:rsidRPr="003A4AE6" w:rsidRDefault="00DA228E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DA228E">
        <w:rPr>
          <w:rFonts w:asciiTheme="minorEastAsia" w:eastAsiaTheme="minorEastAsia" w:hAnsiTheme="minorEastAsia" w:hint="eastAsia"/>
          <w:color w:val="333333"/>
          <w:sz w:val="32"/>
          <w:u w:val="single"/>
        </w:rPr>
        <w:t>高精度阵列式皮带秤发包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FB399E" w:rsidP="003A4AE6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中</w:t>
      </w:r>
      <w:r w:rsidR="00CD48BE">
        <w:rPr>
          <w:rFonts w:asciiTheme="minorEastAsia" w:eastAsiaTheme="minorEastAsia" w:hAnsiTheme="minorEastAsia" w:hint="eastAsia"/>
          <w:color w:val="333333"/>
          <w:sz w:val="32"/>
        </w:rPr>
        <w:t>选</w:t>
      </w:r>
      <w:r>
        <w:rPr>
          <w:rFonts w:asciiTheme="minorEastAsia" w:eastAsiaTheme="minorEastAsia" w:hAnsiTheme="minorEastAsia" w:hint="eastAsia"/>
          <w:color w:val="333333"/>
          <w:sz w:val="32"/>
        </w:rPr>
        <w:t>候选人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784E5D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本项目于2019年10月14日 16:00</w:t>
      </w:r>
      <w:r w:rsidR="00C263EC">
        <w:rPr>
          <w:rFonts w:asciiTheme="minorEastAsia" w:eastAsiaTheme="minorEastAsia" w:hAnsiTheme="minorEastAsia" w:cs="Helvetica" w:hint="eastAsia"/>
          <w:color w:val="333333"/>
        </w:rPr>
        <w:t>经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福建福海创石油化工有限公司评选小组评审，现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将中选候选人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公示如下</w:t>
      </w:r>
      <w:r w:rsidR="003A4AE6"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784E5D" w:rsidRPr="00784E5D" w:rsidRDefault="00784E5D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 w:hint="eastAsi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第一中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选</w:t>
      </w:r>
      <w:r>
        <w:rPr>
          <w:rFonts w:asciiTheme="minorEastAsia" w:eastAsiaTheme="minorEastAsia" w:hAnsiTheme="minorEastAsia" w:cs="Helvetica" w:hint="eastAsia"/>
          <w:color w:val="333333"/>
        </w:rPr>
        <w:t>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：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徐州依科电气有限公司</w:t>
      </w:r>
    </w:p>
    <w:p w:rsidR="003A4AE6" w:rsidRDefault="00784E5D" w:rsidP="00784E5D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中选价：64.8万</w:t>
      </w:r>
    </w:p>
    <w:p w:rsidR="00EA2DE3" w:rsidRPr="003A4AE6" w:rsidRDefault="00EA2DE3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A90BE5">
        <w:rPr>
          <w:rFonts w:asciiTheme="minorEastAsia" w:eastAsiaTheme="minorEastAsia" w:hAnsiTheme="minorEastAsia" w:cs="Helvetica" w:hint="eastAsia"/>
          <w:color w:val="333333"/>
        </w:rPr>
        <w:t>公示时间：2019年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</w:t>
      </w:r>
      <w:r w:rsidR="00DA228E">
        <w:rPr>
          <w:rFonts w:asciiTheme="minorEastAsia" w:eastAsiaTheme="minorEastAsia" w:hAnsiTheme="minorEastAsia" w:cs="Helvetica" w:hint="eastAsia"/>
          <w:color w:val="333333"/>
        </w:rPr>
        <w:t>1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4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日至2019年 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 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18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天)</w:t>
      </w:r>
    </w:p>
    <w:p w:rsidR="003A4AE6" w:rsidRPr="003A4AE6" w:rsidRDefault="00161EED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61EED">
        <w:rPr>
          <w:rFonts w:asciiTheme="minorEastAsia" w:eastAsiaTheme="minorEastAsia" w:hAnsiTheme="minorEastAsia" w:cs="Helvetica" w:hint="eastAsia"/>
          <w:color w:val="333333"/>
          <w:u w:val="single"/>
        </w:rPr>
        <w:t>钟先生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613315">
        <w:rPr>
          <w:rFonts w:asciiTheme="minorEastAsia" w:eastAsiaTheme="minorEastAsia" w:hAnsiTheme="minorEastAsia" w:cs="Helvetica" w:hint="eastAsia"/>
          <w:color w:val="333333"/>
          <w:u w:val="single"/>
        </w:rPr>
        <w:t>6311820</w:t>
      </w:r>
    </w:p>
    <w:p w:rsidR="003A4AE6" w:rsidRPr="003A4AE6" w:rsidRDefault="00711D71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35DB3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DA228E">
        <w:rPr>
          <w:rFonts w:asciiTheme="minorEastAsia" w:eastAsiaTheme="minorEastAsia" w:hAnsiTheme="minorEastAsia" w:cs="Helvetica" w:hint="eastAsia"/>
          <w:color w:val="333333"/>
        </w:rPr>
        <w:t>1</w:t>
      </w:r>
      <w:r w:rsidR="00335DB3">
        <w:rPr>
          <w:rFonts w:asciiTheme="minorEastAsia" w:eastAsiaTheme="minorEastAsia" w:hAnsiTheme="minorEastAsia" w:cs="Helvetica" w:hint="eastAsia"/>
          <w:color w:val="333333"/>
        </w:rPr>
        <w:t>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EC1" w:rsidRDefault="00BC7EC1" w:rsidP="00056419">
      <w:r>
        <w:separator/>
      </w:r>
    </w:p>
  </w:endnote>
  <w:endnote w:type="continuationSeparator" w:id="0">
    <w:p w:rsidR="00BC7EC1" w:rsidRDefault="00BC7EC1" w:rsidP="0005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EC1" w:rsidRDefault="00BC7EC1" w:rsidP="00056419">
      <w:r>
        <w:separator/>
      </w:r>
    </w:p>
  </w:footnote>
  <w:footnote w:type="continuationSeparator" w:id="0">
    <w:p w:rsidR="00BC7EC1" w:rsidRDefault="00BC7EC1" w:rsidP="00056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7963"/>
    <w:multiLevelType w:val="hybridMultilevel"/>
    <w:tmpl w:val="A9F49D46"/>
    <w:lvl w:ilvl="0" w:tplc="93A6C0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16A01"/>
    <w:rsid w:val="00056419"/>
    <w:rsid w:val="00075A2B"/>
    <w:rsid w:val="00161EED"/>
    <w:rsid w:val="001A680F"/>
    <w:rsid w:val="001F6D31"/>
    <w:rsid w:val="00243057"/>
    <w:rsid w:val="00264607"/>
    <w:rsid w:val="002D0CD2"/>
    <w:rsid w:val="00335DB3"/>
    <w:rsid w:val="003A4AE6"/>
    <w:rsid w:val="00417002"/>
    <w:rsid w:val="00487C4B"/>
    <w:rsid w:val="00495F6D"/>
    <w:rsid w:val="005443F5"/>
    <w:rsid w:val="00551C3E"/>
    <w:rsid w:val="006065CA"/>
    <w:rsid w:val="00613315"/>
    <w:rsid w:val="00636EDC"/>
    <w:rsid w:val="00711D71"/>
    <w:rsid w:val="00784E5D"/>
    <w:rsid w:val="007F0A51"/>
    <w:rsid w:val="0093199C"/>
    <w:rsid w:val="009B2A9F"/>
    <w:rsid w:val="009D32D6"/>
    <w:rsid w:val="009E70B6"/>
    <w:rsid w:val="00A16071"/>
    <w:rsid w:val="00A90BE5"/>
    <w:rsid w:val="00AD09C5"/>
    <w:rsid w:val="00B25BA7"/>
    <w:rsid w:val="00BC7EC1"/>
    <w:rsid w:val="00C2322E"/>
    <w:rsid w:val="00C263EC"/>
    <w:rsid w:val="00C54851"/>
    <w:rsid w:val="00C61540"/>
    <w:rsid w:val="00CA6F78"/>
    <w:rsid w:val="00CD48BE"/>
    <w:rsid w:val="00DA228E"/>
    <w:rsid w:val="00DE5092"/>
    <w:rsid w:val="00DE6B44"/>
    <w:rsid w:val="00E91D2B"/>
    <w:rsid w:val="00EA0116"/>
    <w:rsid w:val="00EA2DE3"/>
    <w:rsid w:val="00F63F53"/>
    <w:rsid w:val="00FB0AD4"/>
    <w:rsid w:val="00FB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05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056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11</cp:revision>
  <dcterms:created xsi:type="dcterms:W3CDTF">2019-10-14T09:15:00Z</dcterms:created>
  <dcterms:modified xsi:type="dcterms:W3CDTF">2019-10-14T09:21:00Z</dcterms:modified>
</cp:coreProperties>
</file>