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E50F7B" w:rsidRDefault="00E50F7B" w:rsidP="00E50F7B">
      <w:pPr>
        <w:pStyle w:val="a6"/>
        <w:jc w:val="center"/>
        <w:rPr>
          <w:rFonts w:ascii="微软雅黑" w:eastAsia="微软雅黑"/>
          <w:b/>
          <w:sz w:val="52"/>
          <w:szCs w:val="22"/>
          <w:u w:val="single"/>
          <w:lang w:eastAsia="zh-CN"/>
        </w:rPr>
      </w:pPr>
      <w:r w:rsidRPr="00E50F7B">
        <w:rPr>
          <w:rFonts w:ascii="微软雅黑" w:eastAsia="微软雅黑" w:hint="eastAsia"/>
          <w:b/>
          <w:sz w:val="52"/>
          <w:szCs w:val="22"/>
          <w:u w:val="single"/>
          <w:lang w:eastAsia="zh-CN"/>
        </w:rPr>
        <w:t>翔鹭石化（漳州）有限公司</w:t>
      </w:r>
    </w:p>
    <w:p w:rsidR="00967702" w:rsidRDefault="00E50F7B" w:rsidP="00E50F7B">
      <w:pPr>
        <w:pStyle w:val="a6"/>
        <w:jc w:val="center"/>
        <w:rPr>
          <w:rFonts w:ascii="微软雅黑"/>
          <w:b/>
          <w:sz w:val="68"/>
          <w:lang w:eastAsia="zh-CN"/>
        </w:rPr>
      </w:pPr>
      <w:r w:rsidRPr="00E50F7B">
        <w:rPr>
          <w:rFonts w:ascii="微软雅黑" w:eastAsia="微软雅黑" w:hint="eastAsia"/>
          <w:b/>
          <w:sz w:val="52"/>
          <w:szCs w:val="22"/>
          <w:u w:val="single"/>
          <w:lang w:eastAsia="zh-CN"/>
        </w:rPr>
        <w:t>火灾高危单位消防安全评估服务</w:t>
      </w:r>
    </w:p>
    <w:p w:rsidR="00967702" w:rsidRDefault="00967702">
      <w:pPr>
        <w:pStyle w:val="a6"/>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E50F7B" w:rsidRPr="00E50F7B">
        <w:rPr>
          <w:sz w:val="28"/>
          <w:szCs w:val="28"/>
          <w:u w:val="single"/>
        </w:rPr>
        <w:t>FHC-PTCG20190918001</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20141D" w:rsidRDefault="0020141D">
      <w:pPr>
        <w:pStyle w:val="a6"/>
        <w:rPr>
          <w:rFonts w:ascii="微软雅黑"/>
          <w:b/>
          <w:sz w:val="32"/>
          <w:szCs w:val="32"/>
          <w:lang w:eastAsia="zh-CN"/>
        </w:rPr>
      </w:pPr>
    </w:p>
    <w:p w:rsidR="00E068F1" w:rsidRPr="0020141D" w:rsidRDefault="0020141D" w:rsidP="0020141D">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E50F7B">
        <w:rPr>
          <w:rFonts w:ascii="微软雅黑" w:eastAsia="微软雅黑" w:hAnsi="微软雅黑" w:hint="eastAsia"/>
          <w:b/>
          <w:sz w:val="28"/>
          <w:szCs w:val="28"/>
        </w:rPr>
        <w:t>翔鹭石化</w:t>
      </w:r>
      <w:r w:rsidR="00D957A8" w:rsidRPr="0020141D">
        <w:rPr>
          <w:rFonts w:ascii="微软雅黑" w:eastAsia="微软雅黑" w:hAnsi="微软雅黑" w:hint="eastAsia"/>
          <w:b/>
          <w:sz w:val="28"/>
          <w:szCs w:val="28"/>
        </w:rPr>
        <w:t>（漳州）有限公司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C53E9A">
        <w:rPr>
          <w:rFonts w:ascii="微软雅黑" w:eastAsia="微软雅黑" w:hint="eastAsia"/>
          <w:b/>
          <w:w w:val="95"/>
          <w:sz w:val="32"/>
          <w:lang w:eastAsia="zh-CN"/>
        </w:rPr>
        <w:t>10</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6"/>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rPr>
          <w:sz w:val="28"/>
          <w:lang w:eastAsia="zh-CN"/>
        </w:rPr>
      </w:pPr>
    </w:p>
    <w:p w:rsidR="00967702" w:rsidRDefault="00967702">
      <w:pPr>
        <w:pStyle w:val="a6"/>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E50F7B" w:rsidP="002E3036">
      <w:pPr>
        <w:pStyle w:val="a6"/>
        <w:spacing w:line="360" w:lineRule="auto"/>
        <w:ind w:left="118" w:right="121" w:firstLine="511"/>
        <w:jc w:val="both"/>
        <w:rPr>
          <w:lang w:eastAsia="zh-CN"/>
        </w:rPr>
      </w:pPr>
      <w:r>
        <w:rPr>
          <w:rFonts w:hint="eastAsia"/>
          <w:lang w:eastAsia="zh-CN"/>
        </w:rPr>
        <w:t>翔鹭石化</w:t>
      </w:r>
      <w:r w:rsidR="00E068F1">
        <w:rPr>
          <w:lang w:eastAsia="zh-CN"/>
        </w:rPr>
        <w:t>（漳州）有限公司</w:t>
      </w:r>
      <w:r w:rsidR="00DD56C2" w:rsidRPr="002E3036">
        <w:rPr>
          <w:lang w:eastAsia="zh-CN"/>
        </w:rPr>
        <w:t>拟对本公司</w:t>
      </w:r>
      <w:r w:rsidRPr="00E50F7B">
        <w:rPr>
          <w:rFonts w:hint="eastAsia"/>
          <w:u w:val="single"/>
          <w:lang w:eastAsia="zh-CN"/>
        </w:rPr>
        <w:t>火灾高危单位消防安全评估服务</w:t>
      </w:r>
      <w:r w:rsidR="00DD56C2" w:rsidRPr="002E3036">
        <w:rPr>
          <w:lang w:eastAsia="zh-CN"/>
        </w:rPr>
        <w:t>进行公开比选。为了“公开、公平、公正、透明”，引导参选人进行正确参选，特制定本规定文件。</w:t>
      </w:r>
    </w:p>
    <w:p w:rsidR="00967702" w:rsidRPr="002E3036" w:rsidRDefault="00E50F7B" w:rsidP="002E3036">
      <w:pPr>
        <w:pStyle w:val="a6"/>
        <w:spacing w:before="26" w:line="360" w:lineRule="auto"/>
        <w:ind w:left="118" w:right="121" w:firstLine="511"/>
        <w:jc w:val="both"/>
        <w:rPr>
          <w:lang w:eastAsia="zh-CN"/>
        </w:rPr>
      </w:pPr>
      <w:r>
        <w:rPr>
          <w:rFonts w:hint="eastAsia"/>
          <w:lang w:eastAsia="zh-CN"/>
        </w:rPr>
        <w:t>翔鹭石化</w:t>
      </w:r>
      <w:r w:rsidR="00F10B09">
        <w:rPr>
          <w:lang w:eastAsia="zh-CN"/>
        </w:rPr>
        <w:t>（漳州）有限公司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1"/>
        <w:spacing w:before="24" w:line="360" w:lineRule="auto"/>
        <w:ind w:left="0" w:firstLineChars="100" w:firstLine="241"/>
        <w:rPr>
          <w:lang w:eastAsia="zh-CN"/>
        </w:rPr>
      </w:pPr>
      <w:bookmarkStart w:id="0" w:name="_GoBack"/>
      <w:bookmarkEnd w:id="0"/>
      <w:r w:rsidRPr="002E3036">
        <w:rPr>
          <w:lang w:eastAsia="zh-CN"/>
        </w:rPr>
        <w:t>一、参选人资格要求：</w:t>
      </w:r>
    </w:p>
    <w:p w:rsidR="00B3047D" w:rsidRP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B3047D" w:rsidRP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B3047D" w:rsidRDefault="00B3047D" w:rsidP="00B3047D">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B3047D" w:rsidRPr="004C16AE" w:rsidRDefault="00B3047D" w:rsidP="00B3047D">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D10EC7">
        <w:rPr>
          <w:rFonts w:hint="eastAsia"/>
          <w:b/>
          <w:color w:val="000000" w:themeColor="text1"/>
          <w:sz w:val="24"/>
          <w:szCs w:val="24"/>
          <w:lang w:eastAsia="zh-CN"/>
        </w:rPr>
        <w:t>10</w:t>
      </w:r>
      <w:r w:rsidRPr="00BD607C">
        <w:rPr>
          <w:rFonts w:hint="eastAsia"/>
          <w:b/>
          <w:color w:val="000000" w:themeColor="text1"/>
          <w:sz w:val="24"/>
          <w:szCs w:val="24"/>
          <w:lang w:eastAsia="zh-CN"/>
        </w:rPr>
        <w:t>月</w:t>
      </w:r>
      <w:r w:rsidR="00C53E9A">
        <w:rPr>
          <w:rFonts w:hint="eastAsia"/>
          <w:b/>
          <w:color w:val="000000" w:themeColor="text1"/>
          <w:sz w:val="24"/>
          <w:szCs w:val="24"/>
          <w:lang w:eastAsia="zh-CN"/>
        </w:rPr>
        <w:t>21</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F77283">
        <w:rPr>
          <w:rFonts w:hint="eastAsia"/>
          <w:b/>
          <w:bCs/>
          <w:snapToGrid w:val="0"/>
          <w:color w:val="000000" w:themeColor="text1"/>
          <w:spacing w:val="8"/>
          <w:sz w:val="24"/>
          <w:szCs w:val="24"/>
          <w:lang w:eastAsia="zh-CN"/>
        </w:rPr>
        <w:t>最低</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E50F7B" w:rsidP="002E3036">
      <w:pPr>
        <w:spacing w:line="360" w:lineRule="auto"/>
        <w:ind w:firstLineChars="200" w:firstLine="480"/>
        <w:rPr>
          <w:sz w:val="24"/>
          <w:szCs w:val="24"/>
          <w:lang w:eastAsia="zh-CN"/>
        </w:rPr>
      </w:pPr>
      <w:r>
        <w:rPr>
          <w:rFonts w:hint="eastAsia"/>
          <w:sz w:val="24"/>
          <w:szCs w:val="24"/>
          <w:lang w:eastAsia="zh-CN"/>
        </w:rPr>
        <w:t>翔鹭石化</w:t>
      </w:r>
      <w:r w:rsidR="00F10B09">
        <w:rPr>
          <w:rFonts w:hint="eastAsia"/>
          <w:sz w:val="24"/>
          <w:szCs w:val="24"/>
          <w:lang w:eastAsia="zh-CN"/>
        </w:rPr>
        <w:t>（漳州）有限公司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E50F7B">
        <w:rPr>
          <w:rFonts w:hint="eastAsia"/>
          <w:sz w:val="24"/>
          <w:szCs w:val="24"/>
          <w:lang w:eastAsia="zh-CN"/>
        </w:rPr>
        <w:t>翔鹭石化</w:t>
      </w:r>
      <w:r w:rsidR="00F10B09">
        <w:rPr>
          <w:rFonts w:hint="eastAsia"/>
          <w:sz w:val="24"/>
          <w:szCs w:val="24"/>
          <w:lang w:eastAsia="zh-CN"/>
        </w:rPr>
        <w:t>（漳州）有限公司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C53E9A">
        <w:rPr>
          <w:rFonts w:hint="eastAsia"/>
          <w:sz w:val="24"/>
          <w:szCs w:val="24"/>
          <w:lang w:eastAsia="zh-CN"/>
        </w:rPr>
        <w:t>10</w:t>
      </w:r>
      <w:r w:rsidRPr="002E3036">
        <w:rPr>
          <w:rFonts w:hint="eastAsia"/>
          <w:sz w:val="24"/>
          <w:szCs w:val="24"/>
          <w:lang w:eastAsia="zh-CN"/>
        </w:rPr>
        <w:t>月</w:t>
      </w:r>
      <w:r w:rsidR="00C53E9A">
        <w:rPr>
          <w:rFonts w:hint="eastAsia"/>
          <w:sz w:val="24"/>
          <w:szCs w:val="24"/>
          <w:lang w:eastAsia="zh-CN"/>
        </w:rPr>
        <w:t>10</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Pr="006458DE"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w:t>
      </w:r>
      <w:proofErr w:type="gramStart"/>
      <w:r w:rsidRPr="006458DE">
        <w:rPr>
          <w:rFonts w:asciiTheme="minorEastAsia" w:eastAsiaTheme="minorEastAsia" w:hAnsiTheme="minorEastAsia"/>
          <w:sz w:val="24"/>
          <w:szCs w:val="24"/>
          <w:lang w:eastAsia="zh-CN"/>
        </w:rPr>
        <w:t>一</w:t>
      </w:r>
      <w:proofErr w:type="gramEnd"/>
      <w:r w:rsidRPr="006458DE">
        <w:rPr>
          <w:rFonts w:asciiTheme="minorEastAsia" w:eastAsiaTheme="minorEastAsia" w:hAnsiTheme="minorEastAsia"/>
          <w:sz w:val="24"/>
          <w:szCs w:val="24"/>
          <w:lang w:eastAsia="zh-CN"/>
        </w:rPr>
        <w:t>)</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名称：</w:t>
      </w:r>
      <w:r w:rsidR="006A7EA8">
        <w:rPr>
          <w:rFonts w:asciiTheme="minorEastAsia" w:eastAsiaTheme="minorEastAsia" w:hAnsiTheme="minorEastAsia" w:hint="eastAsia"/>
          <w:sz w:val="24"/>
          <w:szCs w:val="24"/>
          <w:lang w:eastAsia="zh-CN"/>
        </w:rPr>
        <w:t>火灾高危单位消防安全评估服务</w:t>
      </w:r>
    </w:p>
    <w:p w:rsidR="00967702" w:rsidRDefault="00DD56C2" w:rsidP="006458DE">
      <w:pPr>
        <w:autoSpaceDE/>
        <w:autoSpaceDN/>
        <w:spacing w:line="460" w:lineRule="exact"/>
        <w:ind w:left="600"/>
        <w:rPr>
          <w:rFonts w:asciiTheme="minorEastAsia" w:eastAsiaTheme="minorEastAsia" w:hAnsiTheme="minorEastAsia"/>
          <w:sz w:val="24"/>
          <w:szCs w:val="24"/>
          <w:lang w:eastAsia="zh-CN"/>
        </w:rPr>
      </w:pPr>
      <w:r w:rsidRPr="006458DE">
        <w:rPr>
          <w:rFonts w:asciiTheme="minorEastAsia" w:eastAsiaTheme="minorEastAsia" w:hAnsiTheme="minorEastAsia"/>
          <w:sz w:val="24"/>
          <w:szCs w:val="24"/>
          <w:lang w:eastAsia="zh-CN"/>
        </w:rPr>
        <w:t>(二)</w:t>
      </w:r>
      <w:r w:rsidR="00C20605" w:rsidRPr="006458DE">
        <w:rPr>
          <w:rFonts w:asciiTheme="minorEastAsia" w:eastAsiaTheme="minorEastAsia" w:hAnsiTheme="minorEastAsia" w:hint="eastAsia"/>
          <w:sz w:val="24"/>
          <w:szCs w:val="24"/>
          <w:lang w:eastAsia="zh-CN"/>
        </w:rPr>
        <w:t>项目</w:t>
      </w:r>
      <w:r w:rsidRPr="006458DE">
        <w:rPr>
          <w:rFonts w:asciiTheme="minorEastAsia" w:eastAsiaTheme="minorEastAsia" w:hAnsiTheme="minorEastAsia"/>
          <w:sz w:val="24"/>
          <w:szCs w:val="24"/>
          <w:lang w:eastAsia="zh-CN"/>
        </w:rPr>
        <w:t>地点：</w:t>
      </w:r>
      <w:r w:rsidR="00E50F7B">
        <w:rPr>
          <w:rFonts w:asciiTheme="minorEastAsia" w:eastAsiaTheme="minorEastAsia" w:hAnsiTheme="minorEastAsia"/>
          <w:sz w:val="24"/>
          <w:szCs w:val="24"/>
          <w:lang w:eastAsia="zh-CN"/>
        </w:rPr>
        <w:t>翔鹭石化</w:t>
      </w:r>
      <w:r w:rsidR="00F10B09" w:rsidRPr="006458DE">
        <w:rPr>
          <w:rFonts w:asciiTheme="minorEastAsia" w:eastAsiaTheme="minorEastAsia" w:hAnsiTheme="minorEastAsia"/>
          <w:sz w:val="24"/>
          <w:szCs w:val="24"/>
          <w:lang w:eastAsia="zh-CN"/>
        </w:rPr>
        <w:t>（漳州）有限公司</w:t>
      </w:r>
    </w:p>
    <w:p w:rsidR="00F418B2" w:rsidRPr="00F418B2" w:rsidRDefault="00F418B2" w:rsidP="00F418B2">
      <w:pPr>
        <w:autoSpaceDE/>
        <w:autoSpaceDN/>
        <w:spacing w:line="460" w:lineRule="exact"/>
        <w:ind w:firstLineChars="200" w:firstLine="480"/>
        <w:rPr>
          <w:rFonts w:asciiTheme="minorEastAsia" w:eastAsiaTheme="minorEastAsia" w:hAnsiTheme="minorEastAsia"/>
          <w:sz w:val="24"/>
          <w:szCs w:val="24"/>
          <w:lang w:eastAsia="zh-CN"/>
        </w:rPr>
      </w:pPr>
      <w:r w:rsidRPr="00F418B2">
        <w:rPr>
          <w:rFonts w:asciiTheme="minorEastAsia" w:eastAsiaTheme="minorEastAsia" w:hAnsiTheme="minorEastAsia" w:hint="eastAsia"/>
          <w:sz w:val="24"/>
          <w:szCs w:val="24"/>
          <w:lang w:eastAsia="zh-CN"/>
        </w:rPr>
        <w:t>（三）承包方式：固定总价包干</w:t>
      </w:r>
    </w:p>
    <w:p w:rsidR="002B6416" w:rsidRPr="002B6416" w:rsidRDefault="001D13DE" w:rsidP="002B6416">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四</w:t>
      </w:r>
      <w:r w:rsidRPr="006458DE">
        <w:rPr>
          <w:rFonts w:asciiTheme="minorEastAsia" w:eastAsiaTheme="minorEastAsia" w:hAnsiTheme="minorEastAsia" w:hint="eastAsia"/>
          <w:sz w:val="24"/>
          <w:szCs w:val="24"/>
          <w:lang w:eastAsia="zh-CN"/>
        </w:rPr>
        <w:t>）</w:t>
      </w:r>
      <w:r w:rsidR="002B6416" w:rsidRPr="002B6416">
        <w:rPr>
          <w:rFonts w:asciiTheme="minorEastAsia" w:eastAsiaTheme="minorEastAsia" w:hAnsiTheme="minorEastAsia" w:hint="eastAsia"/>
          <w:sz w:val="24"/>
          <w:szCs w:val="24"/>
          <w:lang w:eastAsia="zh-CN"/>
        </w:rPr>
        <w:t>项目简介</w:t>
      </w:r>
      <w:r w:rsidR="002B6416">
        <w:rPr>
          <w:rFonts w:asciiTheme="minorEastAsia" w:eastAsiaTheme="minorEastAsia" w:hAnsiTheme="minorEastAsia" w:hint="eastAsia"/>
          <w:sz w:val="24"/>
          <w:szCs w:val="24"/>
          <w:lang w:eastAsia="zh-CN"/>
        </w:rPr>
        <w:t>：</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翔鹭石化（漳州）有限公司中外合资企业，总占地面积</w:t>
      </w:r>
      <w:smartTag w:uri="urn:schemas-microsoft-com:office:smarttags" w:element="chmetcnv">
        <w:smartTagPr>
          <w:attr w:name="TCSC" w:val="0"/>
          <w:attr w:name="NumberType" w:val="1"/>
          <w:attr w:name="Negative" w:val="False"/>
          <w:attr w:name="HasSpace" w:val="False"/>
          <w:attr w:name="SourceValue" w:val="43.36"/>
          <w:attr w:name="UnitName" w:val="公顷"/>
        </w:smartTagPr>
        <w:r w:rsidRPr="002B6416">
          <w:rPr>
            <w:rFonts w:asciiTheme="minorEastAsia" w:eastAsiaTheme="minorEastAsia" w:hAnsiTheme="minorEastAsia" w:hint="eastAsia"/>
            <w:sz w:val="24"/>
            <w:szCs w:val="24"/>
            <w:lang w:eastAsia="zh-CN"/>
          </w:rPr>
          <w:t>43.36公顷</w:t>
        </w:r>
      </w:smartTag>
      <w:r w:rsidRPr="002B6416">
        <w:rPr>
          <w:rFonts w:asciiTheme="minorEastAsia" w:eastAsiaTheme="minorEastAsia" w:hAnsiTheme="minorEastAsia" w:hint="eastAsia"/>
          <w:sz w:val="24"/>
          <w:szCs w:val="24"/>
          <w:lang w:eastAsia="zh-CN"/>
        </w:rPr>
        <w:t>，总建筑面积</w:t>
      </w:r>
      <w:bookmarkStart w:id="1" w:name="OLE_LINK9"/>
      <w:smartTag w:uri="urn:schemas-microsoft-com:office:smarttags" w:element="chmetcnv">
        <w:smartTagPr>
          <w:attr w:name="TCSC" w:val="0"/>
          <w:attr w:name="NumberType" w:val="1"/>
          <w:attr w:name="Negative" w:val="False"/>
          <w:attr w:name="HasSpace" w:val="False"/>
          <w:attr w:name="SourceValue" w:val="102247.81"/>
          <w:attr w:name="UnitName" w:val="平方米"/>
        </w:smartTagPr>
        <w:r w:rsidRPr="002B6416">
          <w:rPr>
            <w:rFonts w:asciiTheme="minorEastAsia" w:eastAsiaTheme="minorEastAsia" w:hAnsiTheme="minorEastAsia" w:hint="eastAsia"/>
            <w:sz w:val="24"/>
            <w:szCs w:val="24"/>
            <w:lang w:eastAsia="zh-CN"/>
          </w:rPr>
          <w:t>102247.81</w:t>
        </w:r>
        <w:bookmarkEnd w:id="1"/>
        <w:r w:rsidRPr="002B6416">
          <w:rPr>
            <w:rFonts w:asciiTheme="minorEastAsia" w:eastAsiaTheme="minorEastAsia" w:hAnsiTheme="minorEastAsia" w:hint="eastAsia"/>
            <w:sz w:val="24"/>
            <w:szCs w:val="24"/>
            <w:lang w:eastAsia="zh-CN"/>
          </w:rPr>
          <w:t>平方米</w:t>
        </w:r>
      </w:smartTag>
      <w:r w:rsidRPr="002B6416">
        <w:rPr>
          <w:rFonts w:asciiTheme="minorEastAsia" w:eastAsiaTheme="minorEastAsia" w:hAnsiTheme="minorEastAsia" w:hint="eastAsia"/>
          <w:sz w:val="24"/>
          <w:szCs w:val="24"/>
          <w:lang w:eastAsia="zh-CN"/>
        </w:rPr>
        <w:t>，该项目平面布置分四个功能区：</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2B6416">
        <w:rPr>
          <w:rFonts w:asciiTheme="minorEastAsia" w:eastAsiaTheme="minorEastAsia" w:hAnsiTheme="minorEastAsia" w:hint="eastAsia"/>
          <w:sz w:val="24"/>
          <w:szCs w:val="24"/>
          <w:lang w:eastAsia="zh-CN"/>
        </w:rPr>
        <w:t>年产450万吨精对苯二甲酸生产装置包括CTA装置、PTA装置；</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2B6416">
        <w:rPr>
          <w:rFonts w:asciiTheme="minorEastAsia" w:eastAsiaTheme="minorEastAsia" w:hAnsiTheme="minorEastAsia" w:hint="eastAsia"/>
          <w:sz w:val="24"/>
          <w:szCs w:val="24"/>
          <w:lang w:eastAsia="zh-CN"/>
        </w:rPr>
        <w:t>辅助工程区在生产装置区周围，东侧为装置区35KV变电站、总MCC中控室、IA/PA站（压缩空气和仪表风装置），西侧为污水处理场，南侧为空压机房、公用35KV变电站、海水冷却站、装卸站，北侧为H2/N2加压站、风送系统；</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2B6416">
        <w:rPr>
          <w:rFonts w:asciiTheme="minorEastAsia" w:eastAsiaTheme="minorEastAsia" w:hAnsiTheme="minorEastAsia" w:hint="eastAsia"/>
          <w:sz w:val="24"/>
          <w:szCs w:val="24"/>
          <w:lang w:eastAsia="zh-CN"/>
        </w:rPr>
        <w:t>原辅料灌区在场地南侧，自西向东依次为HAC储罐、柴油储罐、PX储罐、IBA储罐、</w:t>
      </w:r>
      <w:proofErr w:type="spellStart"/>
      <w:r w:rsidRPr="002B6416">
        <w:rPr>
          <w:rFonts w:asciiTheme="minorEastAsia" w:eastAsiaTheme="minorEastAsia" w:hAnsiTheme="minorEastAsia" w:hint="eastAsia"/>
          <w:sz w:val="24"/>
          <w:szCs w:val="24"/>
          <w:lang w:eastAsia="zh-CN"/>
        </w:rPr>
        <w:t>NaOH</w:t>
      </w:r>
      <w:proofErr w:type="spellEnd"/>
      <w:r w:rsidRPr="002B6416">
        <w:rPr>
          <w:rFonts w:asciiTheme="minorEastAsia" w:eastAsiaTheme="minorEastAsia" w:hAnsiTheme="minorEastAsia" w:hint="eastAsia"/>
          <w:sz w:val="24"/>
          <w:szCs w:val="24"/>
          <w:lang w:eastAsia="zh-CN"/>
        </w:rPr>
        <w:t>储罐、CH3OH储罐、混合溶剂（Solvent）储罐；</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Pr="002B6416">
        <w:rPr>
          <w:rFonts w:asciiTheme="minorEastAsia" w:eastAsiaTheme="minorEastAsia" w:hAnsiTheme="minorEastAsia" w:hint="eastAsia"/>
          <w:sz w:val="24"/>
          <w:szCs w:val="24"/>
          <w:lang w:eastAsia="zh-CN"/>
        </w:rPr>
        <w:t>产品仓储设施区主要包括A/B/C/D/E打包仓库。</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 xml:space="preserve"> 建筑为钢结构，共六层，另有单体单层或两层建筑，生产中心控制室、配电室，公用办公室，维修车间，包装工场，成品仓库等。</w:t>
      </w:r>
    </w:p>
    <w:p w:rsidR="002B6416" w:rsidRPr="002B6416" w:rsidRDefault="002B6416" w:rsidP="002B6416">
      <w:pPr>
        <w:autoSpaceDE/>
        <w:autoSpaceDN/>
        <w:spacing w:line="460" w:lineRule="exact"/>
        <w:ind w:firstLineChars="200" w:firstLine="480"/>
        <w:rPr>
          <w:rFonts w:asciiTheme="minorEastAsia" w:eastAsiaTheme="minorEastAsia" w:hAnsiTheme="minorEastAsia"/>
          <w:sz w:val="24"/>
          <w:szCs w:val="24"/>
          <w:lang w:eastAsia="zh-CN"/>
        </w:rPr>
      </w:pPr>
      <w:r w:rsidRPr="002B6416">
        <w:rPr>
          <w:rFonts w:asciiTheme="minorEastAsia" w:eastAsiaTheme="minorEastAsia" w:hAnsiTheme="minorEastAsia" w:hint="eastAsia"/>
          <w:sz w:val="24"/>
          <w:szCs w:val="24"/>
          <w:lang w:eastAsia="zh-CN"/>
        </w:rPr>
        <w:t>根据相关消防法规、规章要求， 火灾高危的重点消防单位须委托具备《消防技术服务机构资质》（一级）的第三方评估服务单位根据《火灾高危单位消防安全评估导则（试行）》相关要求对消防重点单位进行安全评估，并出具消防评估报告，消防评估报告须通过当地公安消防部门备案。</w:t>
      </w:r>
    </w:p>
    <w:p w:rsidR="00C6183F" w:rsidRDefault="006458DE" w:rsidP="006458DE">
      <w:pPr>
        <w:autoSpaceDE/>
        <w:autoSpaceDN/>
        <w:spacing w:line="460" w:lineRule="exact"/>
        <w:ind w:firstLineChars="200" w:firstLine="480"/>
        <w:rPr>
          <w:rFonts w:asciiTheme="minorEastAsia" w:eastAsiaTheme="minorEastAsia" w:hAnsiTheme="minorEastAsia"/>
          <w:sz w:val="24"/>
          <w:szCs w:val="24"/>
          <w:lang w:eastAsia="zh-CN"/>
        </w:rPr>
      </w:pPr>
      <w:r w:rsidRPr="006458DE">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五</w:t>
      </w:r>
      <w:r w:rsidRPr="006458DE">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比选内容</w:t>
      </w:r>
    </w:p>
    <w:p w:rsidR="00A70480" w:rsidRP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sidRPr="00A70480">
        <w:rPr>
          <w:rFonts w:asciiTheme="minorEastAsia" w:eastAsiaTheme="minorEastAsia" w:hAnsiTheme="minorEastAsia" w:hint="eastAsia"/>
          <w:sz w:val="24"/>
          <w:szCs w:val="24"/>
          <w:lang w:eastAsia="zh-CN"/>
        </w:rPr>
        <w:t>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w:t>
      </w:r>
    </w:p>
    <w:p w:rsidR="006E0A7C" w:rsidRPr="006E0A7C" w:rsidRDefault="006E0A7C" w:rsidP="006E0A7C">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w:t>
      </w:r>
      <w:r w:rsidR="00F418B2">
        <w:rPr>
          <w:rFonts w:asciiTheme="minorEastAsia" w:eastAsiaTheme="minorEastAsia" w:hAnsiTheme="minorEastAsia" w:hint="eastAsia"/>
          <w:sz w:val="24"/>
          <w:szCs w:val="24"/>
          <w:lang w:eastAsia="zh-CN"/>
        </w:rPr>
        <w:t>六</w:t>
      </w:r>
      <w:r>
        <w:rPr>
          <w:rFonts w:asciiTheme="minorEastAsia" w:eastAsiaTheme="minorEastAsia" w:hAnsiTheme="minorEastAsia" w:hint="eastAsia"/>
          <w:sz w:val="24"/>
          <w:szCs w:val="24"/>
          <w:lang w:eastAsia="zh-CN"/>
        </w:rPr>
        <w:t>）</w:t>
      </w:r>
      <w:r w:rsidR="00A70480">
        <w:rPr>
          <w:rFonts w:asciiTheme="minorEastAsia" w:eastAsiaTheme="minorEastAsia" w:hAnsiTheme="minorEastAsia" w:hint="eastAsia"/>
          <w:sz w:val="24"/>
          <w:szCs w:val="24"/>
          <w:lang w:eastAsia="zh-CN"/>
        </w:rPr>
        <w:t>服务范围及要求</w:t>
      </w:r>
    </w:p>
    <w:p w:rsidR="00A70480" w:rsidRDefault="00A70480" w:rsidP="00A70480">
      <w:pPr>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Pr="00A70480">
        <w:rPr>
          <w:rFonts w:asciiTheme="minorEastAsia" w:eastAsiaTheme="minorEastAsia" w:hAnsiTheme="minorEastAsia" w:hint="eastAsia"/>
          <w:sz w:val="24"/>
          <w:szCs w:val="24"/>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sz w:val="24"/>
          <w:szCs w:val="24"/>
          <w:lang w:eastAsia="zh-CN"/>
        </w:rPr>
        <w:t xml:space="preserve"> </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A70480">
        <w:rPr>
          <w:rFonts w:asciiTheme="minorEastAsia" w:eastAsiaTheme="minorEastAsia" w:hAnsiTheme="minorEastAsia" w:hint="eastAsia"/>
          <w:sz w:val="24"/>
          <w:szCs w:val="24"/>
          <w:lang w:eastAsia="zh-CN"/>
        </w:rPr>
        <w:t>本次开展火灾高危单位消防安全评估服务并出具相关报告，如消防主管部门要求，</w:t>
      </w:r>
      <w:proofErr w:type="gramStart"/>
      <w:r w:rsidRPr="00A70480">
        <w:rPr>
          <w:rFonts w:asciiTheme="minorEastAsia" w:eastAsiaTheme="minorEastAsia" w:hAnsiTheme="minorEastAsia" w:hint="eastAsia"/>
          <w:sz w:val="24"/>
          <w:szCs w:val="24"/>
          <w:lang w:eastAsia="zh-CN"/>
        </w:rPr>
        <w:t>需至现场</w:t>
      </w:r>
      <w:proofErr w:type="gramEnd"/>
      <w:r w:rsidRPr="00A70480">
        <w:rPr>
          <w:rFonts w:asciiTheme="minorEastAsia" w:eastAsiaTheme="minorEastAsia" w:hAnsiTheme="minorEastAsia" w:hint="eastAsia"/>
          <w:sz w:val="24"/>
          <w:szCs w:val="24"/>
          <w:lang w:eastAsia="zh-CN"/>
        </w:rPr>
        <w:t>配合检查工作时应积极配合。</w:t>
      </w:r>
    </w:p>
    <w:p w:rsidR="00A70480" w:rsidRPr="00A70480" w:rsidRDefault="00A70480" w:rsidP="00A70480">
      <w:pPr>
        <w:tabs>
          <w:tab w:val="num" w:pos="567"/>
        </w:tabs>
        <w:autoSpaceDE/>
        <w:autoSpaceDN/>
        <w:spacing w:line="460" w:lineRule="exact"/>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A70480">
        <w:rPr>
          <w:rFonts w:asciiTheme="minorEastAsia" w:eastAsiaTheme="minorEastAsia" w:hAnsiTheme="minorEastAsia" w:hint="eastAsia"/>
          <w:sz w:val="24"/>
          <w:szCs w:val="24"/>
          <w:lang w:eastAsia="zh-CN"/>
        </w:rPr>
        <w:t>开展的工作必须满足《中华人民共和国消防法》、《机关、团体、企业、事业单位消防安全管理规定（</w:t>
      </w:r>
      <w:r w:rsidRPr="00A70480">
        <w:rPr>
          <w:rFonts w:asciiTheme="minorEastAsia" w:eastAsiaTheme="minorEastAsia" w:hAnsiTheme="minorEastAsia"/>
          <w:sz w:val="24"/>
          <w:szCs w:val="24"/>
          <w:lang w:eastAsia="zh-CN"/>
        </w:rPr>
        <w:t>61</w:t>
      </w:r>
      <w:r w:rsidRPr="00A70480">
        <w:rPr>
          <w:rFonts w:asciiTheme="minorEastAsia" w:eastAsiaTheme="minorEastAsia" w:hAnsiTheme="minorEastAsia" w:hint="eastAsia"/>
          <w:sz w:val="24"/>
          <w:szCs w:val="24"/>
          <w:lang w:eastAsia="zh-CN"/>
        </w:rPr>
        <w:t>号令）》、《福建省消防条例》、《福建省火灾高危单位消防安全管理规定》、《火灾高危单位消防安全评估导则（试行）》、《建筑消防设施检测技术规程》、《计量法》等各类消防相关法律法规及规范标准的要求。</w:t>
      </w:r>
    </w:p>
    <w:p w:rsidR="00A70480" w:rsidRDefault="00A70480" w:rsidP="00A70480">
      <w:pPr>
        <w:pStyle w:val="a6"/>
        <w:spacing w:line="360" w:lineRule="auto"/>
        <w:ind w:firstLineChars="200" w:firstLine="480"/>
        <w:rPr>
          <w:rFonts w:asciiTheme="minorEastAsia" w:eastAsiaTheme="minorEastAsia" w:hAnsiTheme="minorEastAsia"/>
          <w:lang w:eastAsia="zh-CN"/>
        </w:rPr>
      </w:pPr>
      <w:r>
        <w:rPr>
          <w:rFonts w:asciiTheme="minorEastAsia" w:eastAsiaTheme="minorEastAsia" w:hAnsiTheme="minorEastAsia" w:hint="eastAsia"/>
          <w:lang w:eastAsia="zh-CN"/>
        </w:rPr>
        <w:t>（七）服务期限要求</w:t>
      </w:r>
    </w:p>
    <w:p w:rsidR="00A70480" w:rsidRPr="00A70480" w:rsidRDefault="00A70480" w:rsidP="00A70480">
      <w:pPr>
        <w:pStyle w:val="a6"/>
        <w:spacing w:line="360" w:lineRule="auto"/>
        <w:ind w:firstLineChars="200" w:firstLine="480"/>
        <w:rPr>
          <w:rFonts w:asciiTheme="minorEastAsia" w:eastAsiaTheme="minorEastAsia" w:hAnsiTheme="minorEastAsia"/>
          <w:lang w:eastAsia="zh-CN"/>
        </w:rPr>
      </w:pPr>
      <w:r w:rsidRPr="00A70480">
        <w:rPr>
          <w:rFonts w:asciiTheme="minorEastAsia" w:eastAsiaTheme="minorEastAsia" w:hAnsiTheme="minorEastAsia" w:hint="eastAsia"/>
          <w:lang w:eastAsia="zh-CN"/>
        </w:rPr>
        <w:t>根据国家、省、市相关法律法规和行政规章，以及《火灾高危单位消防安全评估导则（试行）》的要求，对发包单位进行消防安全评估，并提供评估报告书面报告3份，评估报告电子版1份。</w:t>
      </w:r>
      <w:r w:rsidRPr="00A70480">
        <w:rPr>
          <w:rFonts w:asciiTheme="minorEastAsia" w:eastAsiaTheme="minorEastAsia" w:hAnsiTheme="minorEastAsia"/>
          <w:lang w:eastAsia="zh-CN"/>
        </w:rPr>
        <w:t xml:space="preserve"> </w:t>
      </w:r>
    </w:p>
    <w:p w:rsidR="00937414" w:rsidRPr="00937414" w:rsidRDefault="000B0914" w:rsidP="00142830">
      <w:pPr>
        <w:pStyle w:val="a6"/>
        <w:spacing w:line="360" w:lineRule="auto"/>
        <w:ind w:firstLineChars="150" w:firstLine="360"/>
        <w:rPr>
          <w:rFonts w:asciiTheme="minorEastAsia" w:eastAsiaTheme="minorEastAsia" w:hAnsiTheme="minorEastAsia"/>
          <w:lang w:eastAsia="zh-CN"/>
        </w:rPr>
      </w:pPr>
      <w:r w:rsidRPr="0058671D">
        <w:rPr>
          <w:rFonts w:hint="eastAsia"/>
          <w:lang w:eastAsia="zh-CN"/>
        </w:rPr>
        <w:t>（</w:t>
      </w:r>
      <w:r w:rsidR="00A70480">
        <w:rPr>
          <w:rFonts w:hint="eastAsia"/>
          <w:lang w:eastAsia="zh-CN"/>
        </w:rPr>
        <w:t>八</w:t>
      </w:r>
      <w:r w:rsidRPr="0058671D">
        <w:rPr>
          <w:rFonts w:hint="eastAsia"/>
          <w:lang w:eastAsia="zh-CN"/>
        </w:rPr>
        <w:t>）</w:t>
      </w:r>
      <w:r w:rsidR="00753C0F" w:rsidRPr="0058671D">
        <w:rPr>
          <w:rFonts w:hint="eastAsia"/>
          <w:lang w:eastAsia="zh-CN"/>
        </w:rPr>
        <w:t>项目</w:t>
      </w:r>
      <w:r w:rsidR="00937414" w:rsidRPr="00937414">
        <w:rPr>
          <w:rFonts w:asciiTheme="minorEastAsia" w:eastAsiaTheme="minorEastAsia" w:hAnsiTheme="minorEastAsia" w:hint="eastAsia"/>
          <w:lang w:eastAsia="zh-CN"/>
        </w:rPr>
        <w:t>联系人：</w:t>
      </w:r>
    </w:p>
    <w:p w:rsidR="00937414" w:rsidRPr="00A70480" w:rsidRDefault="00937414" w:rsidP="00F33B6B">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A70480" w:rsidRPr="00A70480">
        <w:rPr>
          <w:rFonts w:asciiTheme="minorEastAsia" w:eastAsiaTheme="minorEastAsia" w:hAnsiTheme="minorEastAsia" w:hint="eastAsia"/>
          <w:sz w:val="24"/>
          <w:szCs w:val="24"/>
          <w:lang w:eastAsia="zh-CN"/>
        </w:rPr>
        <w:t xml:space="preserve">叶勇志 </w:t>
      </w:r>
      <w:r w:rsidR="00A70480" w:rsidRPr="00A70480">
        <w:rPr>
          <w:rFonts w:asciiTheme="minorEastAsia" w:eastAsiaTheme="minorEastAsia" w:hAnsiTheme="minorEastAsia"/>
          <w:sz w:val="24"/>
          <w:szCs w:val="24"/>
          <w:lang w:eastAsia="zh-CN"/>
        </w:rPr>
        <w:t>0596-6</w:t>
      </w:r>
      <w:r w:rsidR="00A70480" w:rsidRPr="00A70480">
        <w:rPr>
          <w:rFonts w:asciiTheme="minorEastAsia" w:eastAsiaTheme="minorEastAsia" w:hAnsiTheme="minorEastAsia" w:hint="eastAsia"/>
          <w:sz w:val="24"/>
          <w:szCs w:val="24"/>
          <w:lang w:eastAsia="zh-CN"/>
        </w:rPr>
        <w:t>088317， 18859268336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1"/>
        <w:spacing w:line="360" w:lineRule="auto"/>
        <w:ind w:left="680"/>
        <w:rPr>
          <w:lang w:eastAsia="zh-CN"/>
        </w:rPr>
      </w:pPr>
      <w:r>
        <w:rPr>
          <w:w w:val="95"/>
          <w:lang w:eastAsia="zh-CN"/>
        </w:rPr>
        <w:t>二、定义和解释</w:t>
      </w:r>
    </w:p>
    <w:p w:rsidR="00967702" w:rsidRPr="00745779" w:rsidRDefault="00DD56C2" w:rsidP="00BC1268">
      <w:pPr>
        <w:pStyle w:val="a6"/>
        <w:spacing w:line="360" w:lineRule="auto"/>
        <w:ind w:left="598"/>
        <w:rPr>
          <w:lang w:eastAsia="zh-CN"/>
        </w:rPr>
      </w:pPr>
      <w:r w:rsidRPr="00745779">
        <w:rPr>
          <w:lang w:eastAsia="zh-CN"/>
        </w:rPr>
        <w:t>1.</w:t>
      </w:r>
      <w:proofErr w:type="gramStart"/>
      <w:r w:rsidRPr="00745779">
        <w:rPr>
          <w:lang w:eastAsia="zh-CN"/>
        </w:rPr>
        <w:t>“比选人”系</w:t>
      </w:r>
      <w:r w:rsidR="00E50F7B">
        <w:rPr>
          <w:lang w:eastAsia="zh-CN"/>
        </w:rPr>
        <w:t>翔鹭</w:t>
      </w:r>
      <w:proofErr w:type="gramEnd"/>
      <w:r w:rsidR="00E50F7B">
        <w:rPr>
          <w:lang w:eastAsia="zh-CN"/>
        </w:rPr>
        <w:t>石化</w:t>
      </w:r>
      <w:r w:rsidR="00F10B09">
        <w:rPr>
          <w:lang w:eastAsia="zh-CN"/>
        </w:rPr>
        <w:t>（漳州）有限公司</w:t>
      </w:r>
      <w:r w:rsidRPr="00745779">
        <w:rPr>
          <w:lang w:eastAsia="zh-CN"/>
        </w:rPr>
        <w:t>，即业主方。</w:t>
      </w:r>
    </w:p>
    <w:p w:rsidR="00967702" w:rsidRPr="00745779" w:rsidRDefault="00DD56C2" w:rsidP="00BC1268">
      <w:pPr>
        <w:pStyle w:val="a6"/>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6"/>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1"/>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6"/>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6"/>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6"/>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6"/>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1"/>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6"/>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1"/>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6"/>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6"/>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6"/>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1"/>
        <w:rPr>
          <w:lang w:eastAsia="zh-CN"/>
        </w:rPr>
      </w:pPr>
      <w:r w:rsidRPr="004A498D">
        <w:rPr>
          <w:w w:val="95"/>
          <w:lang w:eastAsia="zh-CN"/>
        </w:rPr>
        <w:t>六、参选人资格</w:t>
      </w:r>
    </w:p>
    <w:p w:rsidR="002E4DB0" w:rsidRPr="00B3047D"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1.参选人</w:t>
      </w:r>
      <w:r w:rsidRPr="00B3047D">
        <w:rPr>
          <w:rFonts w:hint="eastAsia"/>
          <w:sz w:val="24"/>
          <w:szCs w:val="24"/>
          <w:lang w:eastAsia="zh-CN"/>
        </w:rPr>
        <w:t>必须具备独立法人资格。</w:t>
      </w:r>
    </w:p>
    <w:p w:rsidR="002E4DB0" w:rsidRPr="00B3047D"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2.参选人</w:t>
      </w:r>
      <w:r w:rsidRPr="00B3047D">
        <w:rPr>
          <w:rFonts w:hint="eastAsia"/>
          <w:sz w:val="24"/>
          <w:szCs w:val="24"/>
          <w:lang w:eastAsia="zh-CN"/>
        </w:rPr>
        <w:t>必须持有有效的工商营业执照和税务登记证。</w:t>
      </w:r>
    </w:p>
    <w:p w:rsidR="002E4DB0" w:rsidRDefault="002E4DB0" w:rsidP="002E4DB0">
      <w:pPr>
        <w:tabs>
          <w:tab w:val="left" w:pos="709"/>
        </w:tabs>
        <w:spacing w:line="360" w:lineRule="auto"/>
        <w:ind w:firstLineChars="200" w:firstLine="480"/>
        <w:rPr>
          <w:sz w:val="24"/>
          <w:szCs w:val="24"/>
          <w:lang w:eastAsia="zh-CN"/>
        </w:rPr>
      </w:pPr>
      <w:r>
        <w:rPr>
          <w:rFonts w:hint="eastAsia"/>
          <w:sz w:val="24"/>
          <w:szCs w:val="24"/>
          <w:lang w:eastAsia="zh-CN"/>
        </w:rPr>
        <w:t>3.参选</w:t>
      </w:r>
      <w:r w:rsidRPr="00B3047D">
        <w:rPr>
          <w:rFonts w:hint="eastAsia"/>
          <w:sz w:val="24"/>
          <w:szCs w:val="24"/>
          <w:lang w:eastAsia="zh-CN"/>
        </w:rPr>
        <w:t>人必须具备与</w:t>
      </w:r>
      <w:proofErr w:type="gramStart"/>
      <w:r w:rsidRPr="00B3047D">
        <w:rPr>
          <w:rFonts w:hint="eastAsia"/>
          <w:sz w:val="24"/>
          <w:szCs w:val="24"/>
          <w:lang w:eastAsia="zh-CN"/>
        </w:rPr>
        <w:t>本服务</w:t>
      </w:r>
      <w:proofErr w:type="gramEnd"/>
      <w:r w:rsidRPr="00B3047D">
        <w:rPr>
          <w:rFonts w:hint="eastAsia"/>
          <w:sz w:val="24"/>
          <w:szCs w:val="24"/>
          <w:lang w:eastAsia="zh-CN"/>
        </w:rPr>
        <w:t>项目内容相匹配的管理和技术能力并取得由省级消防主管机关颁发的资质证书，必须满足《社会消防技术服务管理规定》中的一级资质。</w:t>
      </w:r>
    </w:p>
    <w:p w:rsidR="002E4DB0" w:rsidRPr="004C16AE" w:rsidRDefault="002E4DB0" w:rsidP="002E4DB0">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995F84" w:rsidRDefault="00DD56C2" w:rsidP="00995F84">
      <w:pPr>
        <w:pStyle w:val="11"/>
        <w:rPr>
          <w:w w:val="95"/>
          <w:lang w:eastAsia="zh-CN"/>
        </w:rPr>
      </w:pPr>
      <w:r>
        <w:rPr>
          <w:w w:val="95"/>
          <w:lang w:eastAsia="zh-CN"/>
        </w:rPr>
        <w:t>七、参选保证金</w:t>
      </w:r>
    </w:p>
    <w:p w:rsidR="00967702" w:rsidRDefault="00DD56C2">
      <w:pPr>
        <w:pStyle w:val="11"/>
        <w:spacing w:before="174"/>
        <w:ind w:left="680"/>
        <w:rPr>
          <w:lang w:eastAsia="zh-CN"/>
        </w:rPr>
      </w:pPr>
      <w:r>
        <w:rPr>
          <w:rFonts w:hint="eastAsia"/>
          <w:lang w:eastAsia="zh-CN"/>
        </w:rPr>
        <w:t>本项目无参选保证金。</w:t>
      </w:r>
    </w:p>
    <w:p w:rsidR="00967702" w:rsidRDefault="00DD56C2" w:rsidP="00D463C4">
      <w:pPr>
        <w:pStyle w:val="11"/>
        <w:spacing w:before="174"/>
        <w:rPr>
          <w:lang w:eastAsia="zh-CN"/>
        </w:rPr>
      </w:pPr>
      <w:r>
        <w:rPr>
          <w:w w:val="95"/>
          <w:lang w:eastAsia="zh-CN"/>
        </w:rPr>
        <w:t>八、参选文件的递交</w:t>
      </w:r>
    </w:p>
    <w:p w:rsidR="00967702" w:rsidRDefault="00DD56C2" w:rsidP="00322549">
      <w:pPr>
        <w:pStyle w:val="21"/>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804A52">
        <w:rPr>
          <w:rFonts w:hint="eastAsia"/>
          <w:lang w:eastAsia="zh-CN"/>
        </w:rPr>
        <w:t>10</w:t>
      </w:r>
      <w:r w:rsidRPr="00322549">
        <w:rPr>
          <w:rFonts w:hint="eastAsia"/>
          <w:lang w:eastAsia="zh-CN"/>
        </w:rPr>
        <w:t>月</w:t>
      </w:r>
      <w:r w:rsidR="00C53E9A">
        <w:rPr>
          <w:rFonts w:hint="eastAsia"/>
          <w:lang w:eastAsia="zh-CN"/>
        </w:rPr>
        <w:t>21</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1"/>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1"/>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6"/>
        <w:spacing w:before="108"/>
        <w:ind w:left="598"/>
        <w:rPr>
          <w:lang w:eastAsia="zh-CN"/>
        </w:rPr>
      </w:pPr>
      <w:r>
        <w:rPr>
          <w:lang w:eastAsia="zh-CN"/>
        </w:rPr>
        <w:t>3.只允许参选人有一个参选方案，否则将被视为无效参选。</w:t>
      </w:r>
    </w:p>
    <w:p w:rsidR="00967702" w:rsidRDefault="00DD56C2">
      <w:pPr>
        <w:pStyle w:val="a6"/>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6"/>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6"/>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6"/>
        <w:rPr>
          <w:b/>
          <w:sz w:val="20"/>
          <w:lang w:eastAsia="zh-CN"/>
        </w:rPr>
      </w:pPr>
    </w:p>
    <w:p w:rsidR="00967702" w:rsidRPr="0033277A" w:rsidRDefault="0033277A" w:rsidP="0033277A">
      <w:pPr>
        <w:pStyle w:val="11"/>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6"/>
        <w:spacing w:before="188" w:line="360" w:lineRule="auto"/>
        <w:ind w:left="598"/>
        <w:rPr>
          <w:lang w:eastAsia="zh-CN"/>
        </w:rPr>
      </w:pPr>
      <w:r>
        <w:rPr>
          <w:rFonts w:hint="eastAsia"/>
          <w:lang w:eastAsia="zh-CN"/>
        </w:rPr>
        <w:t xml:space="preserve">  1.技术参选文件</w:t>
      </w:r>
    </w:p>
    <w:p w:rsidR="003102D1" w:rsidRDefault="003102D1" w:rsidP="003102D1">
      <w:pPr>
        <w:pStyle w:val="a6"/>
        <w:spacing w:line="360" w:lineRule="auto"/>
        <w:ind w:left="118" w:right="92" w:firstLine="480"/>
        <w:rPr>
          <w:lang w:eastAsia="zh-CN"/>
        </w:rPr>
      </w:pPr>
      <w:r>
        <w:rPr>
          <w:rFonts w:hint="eastAsia"/>
          <w:lang w:eastAsia="zh-CN"/>
        </w:rPr>
        <w:t>（1）</w:t>
      </w:r>
      <w:r>
        <w:rPr>
          <w:lang w:eastAsia="zh-CN"/>
        </w:rPr>
        <w:t>参选单位企业概况（企业简介、经营状况、近</w:t>
      </w:r>
      <w:r>
        <w:rPr>
          <w:rFonts w:hint="eastAsia"/>
          <w:lang w:eastAsia="zh-CN"/>
        </w:rPr>
        <w:t>3</w:t>
      </w:r>
      <w:r>
        <w:rPr>
          <w:lang w:eastAsia="zh-CN"/>
        </w:rPr>
        <w:t>年业绩）、营业执照、资质证书、组织机构代码证、税务登记证（经年检或年审合格的）等。</w:t>
      </w:r>
    </w:p>
    <w:p w:rsidR="003102D1" w:rsidRDefault="003102D1" w:rsidP="003102D1">
      <w:pPr>
        <w:pStyle w:val="a6"/>
        <w:spacing w:line="360" w:lineRule="auto"/>
        <w:ind w:left="118" w:right="92" w:firstLine="480"/>
        <w:rPr>
          <w:spacing w:val="-5"/>
          <w:lang w:eastAsia="zh-CN"/>
        </w:rPr>
      </w:pPr>
      <w:r>
        <w:rPr>
          <w:rFonts w:hint="eastAsia"/>
          <w:lang w:eastAsia="zh-CN"/>
        </w:rPr>
        <w:t>（2）提供</w:t>
      </w:r>
      <w:r w:rsidRPr="00C6183F">
        <w:rPr>
          <w:rFonts w:hint="eastAsia"/>
          <w:lang w:eastAsia="zh-CN"/>
        </w:rPr>
        <w:t>大型石化企业消防</w:t>
      </w:r>
      <w:r w:rsidR="002E4DB0">
        <w:rPr>
          <w:rFonts w:hint="eastAsia"/>
          <w:lang w:eastAsia="zh-CN"/>
        </w:rPr>
        <w:t>安全评估</w:t>
      </w:r>
      <w:r w:rsidRPr="00C6183F">
        <w:rPr>
          <w:rFonts w:hint="eastAsia"/>
          <w:lang w:eastAsia="zh-CN"/>
        </w:rPr>
        <w:t>业绩</w:t>
      </w:r>
      <w:r>
        <w:rPr>
          <w:rFonts w:hint="eastAsia"/>
          <w:lang w:eastAsia="zh-CN"/>
        </w:rPr>
        <w:t>（如合同）等，</w:t>
      </w:r>
      <w:r w:rsidRPr="00F51F3C">
        <w:rPr>
          <w:lang w:eastAsia="zh-CN"/>
        </w:rPr>
        <w:t>其他可以证明参选单位</w:t>
      </w:r>
      <w:r>
        <w:rPr>
          <w:spacing w:val="-5"/>
          <w:lang w:eastAsia="zh-CN"/>
        </w:rPr>
        <w:t>具有类似良好业绩的相关材料；凡弄虚作假的，一经查实，比选人有权取消其中选资格。</w:t>
      </w:r>
    </w:p>
    <w:p w:rsidR="003102D1" w:rsidRDefault="003102D1" w:rsidP="004A46AD">
      <w:pPr>
        <w:pStyle w:val="a6"/>
        <w:spacing w:line="360" w:lineRule="auto"/>
        <w:ind w:left="118" w:right="92" w:firstLine="480"/>
        <w:rPr>
          <w:spacing w:val="-5"/>
          <w:lang w:eastAsia="zh-CN"/>
        </w:rPr>
      </w:pPr>
      <w:r>
        <w:rPr>
          <w:rFonts w:hint="eastAsia"/>
          <w:spacing w:val="-5"/>
          <w:lang w:eastAsia="zh-CN"/>
        </w:rPr>
        <w:t>（3）</w:t>
      </w:r>
      <w:r w:rsidR="002E4DB0">
        <w:rPr>
          <w:rFonts w:hint="eastAsia"/>
          <w:spacing w:val="-5"/>
          <w:lang w:eastAsia="zh-CN"/>
        </w:rPr>
        <w:t>消防安全评估人员资质证书</w:t>
      </w:r>
      <w:r w:rsidR="004A46AD">
        <w:rPr>
          <w:rFonts w:hint="eastAsia"/>
          <w:spacing w:val="-5"/>
          <w:lang w:eastAsia="zh-CN"/>
        </w:rPr>
        <w:t>及履历情况</w:t>
      </w:r>
      <w:r>
        <w:rPr>
          <w:rFonts w:hint="eastAsia"/>
          <w:spacing w:val="-5"/>
          <w:lang w:eastAsia="zh-CN"/>
        </w:rPr>
        <w:t>。</w:t>
      </w:r>
    </w:p>
    <w:p w:rsidR="004A46AD" w:rsidRPr="004A46AD" w:rsidRDefault="004A46AD" w:rsidP="004A46AD">
      <w:pPr>
        <w:pStyle w:val="a6"/>
        <w:spacing w:line="360" w:lineRule="auto"/>
        <w:ind w:left="118" w:right="92" w:firstLine="480"/>
        <w:rPr>
          <w:spacing w:val="-5"/>
          <w:lang w:eastAsia="zh-CN"/>
        </w:rPr>
      </w:pPr>
      <w:r>
        <w:rPr>
          <w:rFonts w:hint="eastAsia"/>
          <w:spacing w:val="-5"/>
          <w:lang w:eastAsia="zh-CN"/>
        </w:rPr>
        <w:t>（4）消防安全评估</w:t>
      </w:r>
      <w:r w:rsidR="005369F4">
        <w:rPr>
          <w:rFonts w:hint="eastAsia"/>
          <w:spacing w:val="-5"/>
          <w:lang w:eastAsia="zh-CN"/>
        </w:rPr>
        <w:t>技术</w:t>
      </w:r>
      <w:r>
        <w:rPr>
          <w:rFonts w:hint="eastAsia"/>
          <w:spacing w:val="-5"/>
          <w:lang w:eastAsia="zh-CN"/>
        </w:rPr>
        <w:t>方案。</w:t>
      </w:r>
    </w:p>
    <w:p w:rsidR="0049126B" w:rsidRDefault="0033277A" w:rsidP="0033277A">
      <w:pPr>
        <w:pStyle w:val="a6"/>
        <w:spacing w:line="360" w:lineRule="auto"/>
        <w:ind w:left="598"/>
        <w:rPr>
          <w:lang w:eastAsia="zh-CN"/>
        </w:rPr>
      </w:pPr>
      <w:r>
        <w:rPr>
          <w:rFonts w:hint="eastAsia"/>
          <w:lang w:eastAsia="zh-CN"/>
        </w:rPr>
        <w:t>2.商务参选文件</w:t>
      </w:r>
    </w:p>
    <w:p w:rsidR="0033277A" w:rsidRDefault="0033277A" w:rsidP="0033277A">
      <w:pPr>
        <w:pStyle w:val="a6"/>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1"/>
        <w:spacing w:line="360" w:lineRule="auto"/>
        <w:rPr>
          <w:lang w:eastAsia="zh-CN"/>
        </w:rPr>
      </w:pPr>
      <w:r>
        <w:rPr>
          <w:w w:val="95"/>
          <w:lang w:eastAsia="zh-CN"/>
        </w:rPr>
        <w:t>二、参选书格式内容</w:t>
      </w:r>
    </w:p>
    <w:p w:rsidR="00967702" w:rsidRDefault="00DD56C2" w:rsidP="006B21C2">
      <w:pPr>
        <w:pStyle w:val="a6"/>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1"/>
        <w:spacing w:line="360" w:lineRule="auto"/>
        <w:rPr>
          <w:lang w:eastAsia="zh-CN"/>
        </w:rPr>
      </w:pPr>
      <w:r>
        <w:rPr>
          <w:w w:val="95"/>
          <w:lang w:eastAsia="zh-CN"/>
        </w:rPr>
        <w:t>三、参选报价</w:t>
      </w:r>
    </w:p>
    <w:p w:rsidR="00967702" w:rsidRDefault="00DD56C2" w:rsidP="006B21C2">
      <w:pPr>
        <w:pStyle w:val="a6"/>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1"/>
        <w:spacing w:line="360" w:lineRule="auto"/>
        <w:rPr>
          <w:lang w:eastAsia="zh-CN"/>
        </w:rPr>
      </w:pPr>
      <w:r>
        <w:rPr>
          <w:w w:val="95"/>
          <w:lang w:eastAsia="zh-CN"/>
        </w:rPr>
        <w:t>四、特别说明</w:t>
      </w:r>
    </w:p>
    <w:p w:rsidR="00967702" w:rsidRDefault="00DD56C2" w:rsidP="006B21C2">
      <w:pPr>
        <w:pStyle w:val="a6"/>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6"/>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6"/>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1"/>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6"/>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6"/>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6"/>
        <w:spacing w:before="35"/>
        <w:ind w:left="598"/>
        <w:rPr>
          <w:lang w:eastAsia="zh-CN"/>
        </w:rPr>
      </w:pPr>
      <w:r>
        <w:rPr>
          <w:lang w:eastAsia="zh-CN"/>
        </w:rPr>
        <w:t>2.参选人串选、相互勾结故意压低标价以排挤竞争对手的公平竞争的，其参选无效。</w:t>
      </w:r>
    </w:p>
    <w:p w:rsidR="00967702" w:rsidRDefault="00DD56C2">
      <w:pPr>
        <w:pStyle w:val="a6"/>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1"/>
        <w:spacing w:before="83"/>
        <w:rPr>
          <w:lang w:eastAsia="zh-CN"/>
        </w:rPr>
      </w:pPr>
      <w:r>
        <w:rPr>
          <w:w w:val="95"/>
          <w:lang w:eastAsia="zh-CN"/>
        </w:rPr>
        <w:t>二、资格审查：</w:t>
      </w:r>
    </w:p>
    <w:p w:rsidR="00967702" w:rsidRDefault="00DD56C2">
      <w:pPr>
        <w:pStyle w:val="a6"/>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1"/>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6"/>
        <w:spacing w:line="360" w:lineRule="auto"/>
        <w:ind w:left="120" w:right="222" w:firstLine="520"/>
        <w:rPr>
          <w:lang w:eastAsia="zh-CN"/>
        </w:rPr>
      </w:pPr>
      <w:r w:rsidRPr="001861E4">
        <w:rPr>
          <w:lang w:eastAsia="zh-CN"/>
        </w:rPr>
        <w:t>评选委员会将对通过资格及实质响应性审查</w:t>
      </w:r>
      <w:r w:rsidR="00D96DE6">
        <w:rPr>
          <w:rFonts w:hint="eastAsia"/>
          <w:lang w:eastAsia="zh-CN"/>
        </w:rPr>
        <w:t>、</w:t>
      </w:r>
      <w:r w:rsidR="005369F4">
        <w:rPr>
          <w:rFonts w:hint="eastAsia"/>
          <w:lang w:eastAsia="zh-CN"/>
        </w:rPr>
        <w:t>技术</w:t>
      </w:r>
      <w:r w:rsidR="00C8060B" w:rsidRPr="00C8060B">
        <w:rPr>
          <w:rFonts w:hint="eastAsia"/>
          <w:lang w:eastAsia="zh-CN"/>
        </w:rPr>
        <w:t>方案</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C8060B">
        <w:rPr>
          <w:rFonts w:hint="eastAsia"/>
          <w:lang w:eastAsia="zh-CN"/>
        </w:rPr>
        <w:t>最低</w:t>
      </w:r>
      <w:r w:rsidR="00794F72">
        <w:rPr>
          <w:rFonts w:hint="eastAsia"/>
          <w:lang w:eastAsia="zh-CN"/>
        </w:rPr>
        <w:t>者</w:t>
      </w:r>
      <w:r w:rsidR="00410C69" w:rsidRPr="001861E4">
        <w:rPr>
          <w:rFonts w:hint="eastAsia"/>
          <w:lang w:eastAsia="zh-CN"/>
        </w:rPr>
        <w:t>中选。</w:t>
      </w:r>
    </w:p>
    <w:p w:rsidR="004D6A19" w:rsidRPr="001861E4" w:rsidRDefault="00DD56C2" w:rsidP="001861E4">
      <w:pPr>
        <w:pStyle w:val="21"/>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1"/>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1"/>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1"/>
        <w:spacing w:line="360" w:lineRule="auto"/>
        <w:ind w:left="598"/>
        <w:rPr>
          <w:b w:val="0"/>
          <w:lang w:eastAsia="zh-CN"/>
        </w:rPr>
      </w:pPr>
      <w:r w:rsidRPr="00794F72">
        <w:rPr>
          <w:rFonts w:hint="eastAsia"/>
          <w:b w:val="0"/>
          <w:lang w:eastAsia="zh-CN"/>
        </w:rPr>
        <w:t>商务报价</w:t>
      </w:r>
      <w:r w:rsidR="00C8060B">
        <w:rPr>
          <w:rFonts w:hint="eastAsia"/>
          <w:b w:val="0"/>
          <w:lang w:eastAsia="zh-CN"/>
        </w:rPr>
        <w:t>最低</w:t>
      </w:r>
      <w:r w:rsidRPr="00794F72">
        <w:rPr>
          <w:rFonts w:hint="eastAsia"/>
          <w:b w:val="0"/>
          <w:lang w:eastAsia="zh-CN"/>
        </w:rPr>
        <w:t>者中选</w:t>
      </w:r>
      <w:r w:rsidR="002F34BA">
        <w:rPr>
          <w:rFonts w:hint="eastAsia"/>
          <w:b w:val="0"/>
          <w:lang w:eastAsia="zh-CN"/>
        </w:rPr>
        <w:t>。</w:t>
      </w:r>
    </w:p>
    <w:p w:rsidR="005D5BB2" w:rsidRPr="005D5BB2" w:rsidRDefault="005D5BB2" w:rsidP="005D5BB2">
      <w:pPr>
        <w:pStyle w:val="21"/>
        <w:spacing w:line="360" w:lineRule="auto"/>
        <w:ind w:left="598"/>
        <w:rPr>
          <w:b w:val="0"/>
          <w:lang w:eastAsia="zh-CN"/>
        </w:rPr>
      </w:pPr>
      <w:r w:rsidRPr="005D5BB2">
        <w:rPr>
          <w:rFonts w:hint="eastAsia"/>
          <w:b w:val="0"/>
          <w:lang w:eastAsia="zh-CN"/>
        </w:rPr>
        <w:t>本项目设置最高控制价</w:t>
      </w:r>
      <w:r w:rsidR="005369F4">
        <w:rPr>
          <w:rFonts w:hint="eastAsia"/>
          <w:b w:val="0"/>
          <w:lang w:eastAsia="zh-CN"/>
        </w:rPr>
        <w:t>15</w:t>
      </w:r>
      <w:r w:rsidRPr="005D5BB2">
        <w:rPr>
          <w:rFonts w:hint="eastAsia"/>
          <w:b w:val="0"/>
          <w:lang w:eastAsia="zh-CN"/>
        </w:rPr>
        <w:t>万元整。参选人所填报的报价高于本项目最高限价的，其参选将被比选小组予以否决。</w:t>
      </w:r>
      <w:r w:rsidR="00F8501D">
        <w:fldChar w:fldCharType="begin"/>
      </w:r>
      <w:r w:rsidR="00D64110">
        <w:rPr>
          <w:lang w:eastAsia="zh-CN"/>
        </w:rPr>
        <w:instrText>HYPERLINK "mailto:如参选人对控制价存疑请于报价截止前发邮件至hjzhang@fhcpec.com.cn"</w:instrText>
      </w:r>
      <w:r w:rsidR="00F8501D">
        <w:fldChar w:fldCharType="separate"/>
      </w:r>
      <w:r w:rsidRPr="005D5BB2">
        <w:rPr>
          <w:rFonts w:hint="eastAsia"/>
          <w:b w:val="0"/>
          <w:lang w:eastAsia="zh-CN"/>
        </w:rPr>
        <w:t>如参选人对控制价存疑请于报价截止前发邮件至hjzhang@fhcpec.com.cn</w:t>
      </w:r>
      <w:r w:rsidR="00F8501D">
        <w:fldChar w:fldCharType="end"/>
      </w:r>
      <w:r w:rsidRPr="005D5BB2">
        <w:rPr>
          <w:rFonts w:hint="eastAsia"/>
          <w:b w:val="0"/>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6"/>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6"/>
        <w:spacing w:line="360" w:lineRule="auto"/>
        <w:ind w:left="698"/>
        <w:rPr>
          <w:lang w:eastAsia="zh-CN"/>
        </w:rPr>
      </w:pPr>
      <w:r>
        <w:rPr>
          <w:lang w:eastAsia="zh-CN"/>
        </w:rPr>
        <w:t>2.参选文件存在重大偏差的。</w:t>
      </w:r>
    </w:p>
    <w:p w:rsidR="00967702" w:rsidRDefault="00DD56C2" w:rsidP="000A6182">
      <w:pPr>
        <w:pStyle w:val="a6"/>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6"/>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6"/>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6"/>
        <w:spacing w:line="360" w:lineRule="auto"/>
        <w:ind w:left="598"/>
        <w:rPr>
          <w:lang w:eastAsia="zh-CN"/>
        </w:rPr>
      </w:pPr>
      <w:r>
        <w:rPr>
          <w:lang w:eastAsia="zh-CN"/>
        </w:rPr>
        <w:t>2.在开选时没有启封和读出的参选文件，在评选时将不予考虑。</w:t>
      </w:r>
    </w:p>
    <w:p w:rsidR="00967702" w:rsidRDefault="00DD56C2" w:rsidP="000A6182">
      <w:pPr>
        <w:pStyle w:val="a6"/>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6"/>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Default="00DD56C2">
      <w:pPr>
        <w:pStyle w:val="11"/>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6"/>
        <w:rPr>
          <w:b/>
          <w:sz w:val="28"/>
          <w:lang w:eastAsia="zh-CN"/>
        </w:rPr>
      </w:pPr>
    </w:p>
    <w:p w:rsidR="00967702" w:rsidRDefault="00DD56C2" w:rsidP="002F34BA">
      <w:pPr>
        <w:pStyle w:val="a6"/>
        <w:spacing w:line="360" w:lineRule="auto"/>
        <w:ind w:left="598"/>
        <w:rPr>
          <w:lang w:eastAsia="zh-CN"/>
        </w:rPr>
      </w:pPr>
      <w:r>
        <w:rPr>
          <w:lang w:eastAsia="zh-CN"/>
        </w:rPr>
        <w:t>1.比选人将把合同授予中选人；在授予前，仍需进行资格审查。</w:t>
      </w:r>
    </w:p>
    <w:p w:rsidR="00967702" w:rsidRDefault="00DD56C2" w:rsidP="002F34BA">
      <w:pPr>
        <w:pStyle w:val="a6"/>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6"/>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6"/>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6"/>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6"/>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1"/>
        <w:tabs>
          <w:tab w:val="left" w:pos="3805"/>
        </w:tabs>
        <w:spacing w:line="355" w:lineRule="exact"/>
        <w:jc w:val="center"/>
        <w:rPr>
          <w:lang w:eastAsia="zh-CN"/>
        </w:rPr>
      </w:pPr>
      <w:r>
        <w:rPr>
          <w:lang w:eastAsia="zh-CN"/>
        </w:rPr>
        <w:t>第六章</w:t>
      </w:r>
      <w:r>
        <w:rPr>
          <w:spacing w:val="-1"/>
          <w:w w:val="95"/>
          <w:lang w:eastAsia="zh-CN"/>
        </w:rPr>
        <w:t>中选后相关</w:t>
      </w:r>
      <w:r>
        <w:rPr>
          <w:w w:val="95"/>
          <w:lang w:eastAsia="zh-CN"/>
        </w:rPr>
        <w:t>履约要求</w:t>
      </w:r>
    </w:p>
    <w:p w:rsidR="00967702" w:rsidRDefault="00DD56C2" w:rsidP="00387574">
      <w:pPr>
        <w:pStyle w:val="a6"/>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6"/>
        <w:spacing w:before="26" w:line="360" w:lineRule="auto"/>
        <w:ind w:left="119" w:right="108" w:firstLine="482"/>
        <w:jc w:val="both"/>
        <w:rPr>
          <w:lang w:eastAsia="zh-CN"/>
        </w:rPr>
      </w:pPr>
      <w:r>
        <w:rPr>
          <w:lang w:eastAsia="zh-CN"/>
        </w:rPr>
        <w:t>2.</w:t>
      </w:r>
      <w:r>
        <w:rPr>
          <w:spacing w:val="-2"/>
          <w:lang w:eastAsia="zh-CN"/>
        </w:rPr>
        <w:t>中选单位必须严格</w:t>
      </w:r>
      <w:r w:rsidR="00331810">
        <w:rPr>
          <w:rFonts w:hint="eastAsia"/>
          <w:spacing w:val="-2"/>
          <w:lang w:eastAsia="zh-CN"/>
        </w:rPr>
        <w:t>技术服务合同</w:t>
      </w:r>
      <w:r>
        <w:rPr>
          <w:lang w:eastAsia="zh-CN"/>
        </w:rPr>
        <w:t>（详见附件一</w:t>
      </w:r>
      <w:r>
        <w:rPr>
          <w:spacing w:val="-17"/>
          <w:lang w:eastAsia="zh-CN"/>
        </w:rPr>
        <w:t>）</w:t>
      </w:r>
      <w:r>
        <w:rPr>
          <w:lang w:eastAsia="zh-CN"/>
        </w:rPr>
        <w:t>的规定。</w:t>
      </w:r>
    </w:p>
    <w:p w:rsidR="00967702" w:rsidRDefault="00DD56C2" w:rsidP="00387574">
      <w:pPr>
        <w:pStyle w:val="a6"/>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w:t>
      </w:r>
      <w:proofErr w:type="gramStart"/>
      <w:r>
        <w:rPr>
          <w:spacing w:val="-6"/>
          <w:lang w:eastAsia="zh-CN"/>
        </w:rPr>
        <w:t>则按</w:t>
      </w:r>
      <w:r w:rsidR="00E50F7B">
        <w:rPr>
          <w:spacing w:val="-6"/>
          <w:lang w:eastAsia="zh-CN"/>
        </w:rPr>
        <w:t>翔鹭</w:t>
      </w:r>
      <w:proofErr w:type="gramEnd"/>
      <w:r w:rsidR="00E50F7B">
        <w:rPr>
          <w:spacing w:val="-6"/>
          <w:lang w:eastAsia="zh-CN"/>
        </w:rPr>
        <w:t>石化</w:t>
      </w:r>
      <w:r w:rsidR="00F10B09">
        <w:rPr>
          <w:spacing w:val="-6"/>
          <w:lang w:eastAsia="zh-CN"/>
        </w:rPr>
        <w:t>（漳州）有限公司</w:t>
      </w:r>
      <w:r>
        <w:rPr>
          <w:spacing w:val="-6"/>
          <w:lang w:eastAsia="zh-CN"/>
        </w:rPr>
        <w:t>相应条款进行处罚。</w:t>
      </w:r>
    </w:p>
    <w:p w:rsidR="00387574"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52C0E" w:rsidRDefault="00052C0E" w:rsidP="00052C0E">
      <w:pPr>
        <w:rPr>
          <w:lang w:eastAsia="zh-CN"/>
        </w:rPr>
      </w:pPr>
    </w:p>
    <w:p w:rsidR="00052C0E" w:rsidRPr="00052C0E" w:rsidRDefault="00052C0E" w:rsidP="00052C0E">
      <w:pPr>
        <w:pStyle w:val="10"/>
      </w:pPr>
    </w:p>
    <w:p w:rsidR="00D4446E" w:rsidRDefault="00D4446E" w:rsidP="00D4446E">
      <w:pPr>
        <w:rPr>
          <w:lang w:eastAsia="zh-CN"/>
        </w:rPr>
      </w:pPr>
    </w:p>
    <w:p w:rsidR="00D4446E" w:rsidRDefault="00D4446E" w:rsidP="00D4446E">
      <w:pPr>
        <w:pStyle w:val="10"/>
      </w:pPr>
    </w:p>
    <w:p w:rsidR="000F15E9" w:rsidRPr="00D4446E" w:rsidRDefault="000F15E9" w:rsidP="00D4446E">
      <w:pPr>
        <w:pStyle w:val="10"/>
      </w:pPr>
    </w:p>
    <w:p w:rsidR="00967702" w:rsidRDefault="00DD56C2">
      <w:pPr>
        <w:pStyle w:val="11"/>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6"/>
        <w:rPr>
          <w:b/>
          <w:sz w:val="28"/>
          <w:lang w:eastAsia="zh-CN"/>
        </w:rPr>
      </w:pPr>
    </w:p>
    <w:p w:rsidR="00967702" w:rsidRDefault="00DD56C2" w:rsidP="00A153FC">
      <w:pPr>
        <w:pStyle w:val="a6"/>
        <w:spacing w:line="360" w:lineRule="auto"/>
        <w:ind w:left="215"/>
        <w:rPr>
          <w:lang w:eastAsia="zh-CN"/>
        </w:rPr>
      </w:pPr>
      <w:r>
        <w:rPr>
          <w:lang w:eastAsia="zh-CN"/>
        </w:rPr>
        <w:t>1.参选人的参选文件无论其是否中选，均不退回。</w:t>
      </w:r>
    </w:p>
    <w:p w:rsidR="00967702" w:rsidRDefault="00DD56C2" w:rsidP="00A153FC">
      <w:pPr>
        <w:pStyle w:val="a6"/>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6"/>
        <w:spacing w:line="360" w:lineRule="auto"/>
        <w:ind w:left="215"/>
        <w:rPr>
          <w:lang w:eastAsia="zh-CN"/>
        </w:rPr>
      </w:pPr>
      <w:r>
        <w:rPr>
          <w:lang w:eastAsia="zh-CN"/>
        </w:rPr>
        <w:t>3.本比选文件的</w:t>
      </w:r>
      <w:proofErr w:type="gramStart"/>
      <w:r>
        <w:rPr>
          <w:lang w:eastAsia="zh-CN"/>
        </w:rPr>
        <w:t>解释权归</w:t>
      </w:r>
      <w:r w:rsidR="00E50F7B">
        <w:rPr>
          <w:lang w:eastAsia="zh-CN"/>
        </w:rPr>
        <w:t>翔鹭</w:t>
      </w:r>
      <w:proofErr w:type="gramEnd"/>
      <w:r w:rsidR="00E50F7B">
        <w:rPr>
          <w:lang w:eastAsia="zh-CN"/>
        </w:rPr>
        <w:t>石化</w:t>
      </w:r>
      <w:r w:rsidR="00F10B09">
        <w:rPr>
          <w:lang w:eastAsia="zh-CN"/>
        </w:rPr>
        <w:t>（漳州）有限公司</w:t>
      </w:r>
      <w:r>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t>附件一</w:t>
      </w:r>
      <w:r w:rsidR="00C8060B">
        <w:rPr>
          <w:rFonts w:ascii="Times New Roman" w:hint="eastAsia"/>
          <w:b/>
          <w:bCs/>
          <w:lang w:eastAsia="zh-CN"/>
        </w:rPr>
        <w:t>、</w:t>
      </w:r>
    </w:p>
    <w:p w:rsidR="00331810" w:rsidRPr="005919C0" w:rsidRDefault="00331810" w:rsidP="00331810">
      <w:pPr>
        <w:pStyle w:val="a7"/>
        <w:spacing w:line="400" w:lineRule="exact"/>
        <w:jc w:val="center"/>
        <w:rPr>
          <w:rFonts w:hAnsi="宋体"/>
          <w:b/>
          <w:sz w:val="28"/>
          <w:szCs w:val="28"/>
          <w:lang w:eastAsia="zh-CN"/>
        </w:rPr>
      </w:pPr>
      <w:bookmarkStart w:id="2" w:name="_Toc251742852"/>
      <w:r w:rsidRPr="00331810">
        <w:rPr>
          <w:rFonts w:hAnsi="宋体" w:hint="eastAsia"/>
          <w:b/>
          <w:sz w:val="28"/>
          <w:szCs w:val="28"/>
          <w:lang w:eastAsia="zh-CN"/>
        </w:rPr>
        <w:t>火灾高危单位消防安全评估</w:t>
      </w:r>
      <w:r w:rsidRPr="005919C0">
        <w:rPr>
          <w:rFonts w:hAnsi="宋体" w:hint="eastAsia"/>
          <w:b/>
          <w:sz w:val="28"/>
          <w:szCs w:val="28"/>
          <w:lang w:eastAsia="zh-CN"/>
        </w:rPr>
        <w:t>技术服务合同</w:t>
      </w:r>
    </w:p>
    <w:p w:rsidR="00331810" w:rsidRPr="00331810" w:rsidRDefault="00331810" w:rsidP="00331810">
      <w:pPr>
        <w:pStyle w:val="a7"/>
        <w:spacing w:line="400" w:lineRule="exact"/>
        <w:rPr>
          <w:rFonts w:hAnsi="宋体"/>
          <w:lang w:eastAsia="zh-CN"/>
        </w:rPr>
      </w:pPr>
      <w:r>
        <w:rPr>
          <w:rFonts w:hAnsi="宋体" w:hint="eastAsia"/>
          <w:lang w:eastAsia="zh-CN"/>
        </w:rPr>
        <w:t xml:space="preserve">                                                   合同编号：</w:t>
      </w:r>
    </w:p>
    <w:p w:rsidR="00331810" w:rsidRPr="005919C0" w:rsidRDefault="00331810" w:rsidP="00331810">
      <w:pPr>
        <w:pStyle w:val="a7"/>
        <w:spacing w:line="400" w:lineRule="exact"/>
        <w:rPr>
          <w:rFonts w:hAnsi="宋体"/>
          <w:lang w:eastAsia="zh-CN"/>
        </w:rPr>
      </w:pPr>
      <w:r w:rsidRPr="005919C0">
        <w:rPr>
          <w:rFonts w:hAnsi="宋体"/>
          <w:lang w:eastAsia="zh-CN"/>
        </w:rPr>
        <w:t>委托方（甲方）</w:t>
      </w:r>
      <w:r>
        <w:rPr>
          <w:rFonts w:hAnsi="宋体" w:hint="eastAsia"/>
          <w:lang w:eastAsia="zh-CN"/>
        </w:rPr>
        <w:t>：</w:t>
      </w:r>
      <w:r w:rsidRPr="005919C0">
        <w:rPr>
          <w:rFonts w:hAnsi="宋体"/>
          <w:lang w:eastAsia="zh-CN"/>
        </w:rPr>
        <w:t xml:space="preserve"> </w:t>
      </w:r>
      <w:r>
        <w:rPr>
          <w:rFonts w:hAnsi="宋体" w:hint="eastAsia"/>
          <w:lang w:eastAsia="zh-CN"/>
        </w:rPr>
        <w:t>翔鹭石化（漳州）有限公司</w:t>
      </w:r>
    </w:p>
    <w:p w:rsidR="00331810" w:rsidRDefault="00331810" w:rsidP="00331810">
      <w:pPr>
        <w:pStyle w:val="a7"/>
        <w:spacing w:line="400" w:lineRule="exact"/>
        <w:rPr>
          <w:rFonts w:hAnsi="宋体"/>
          <w:lang w:eastAsia="zh-CN"/>
        </w:rPr>
      </w:pPr>
      <w:r w:rsidRPr="005919C0">
        <w:rPr>
          <w:rFonts w:hAnsi="宋体"/>
          <w:lang w:eastAsia="zh-CN"/>
        </w:rPr>
        <w:t>住  所  地：</w:t>
      </w:r>
    </w:p>
    <w:p w:rsidR="00331810" w:rsidRPr="005919C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p>
    <w:p w:rsidR="00331810" w:rsidRPr="005919C0" w:rsidRDefault="00331810" w:rsidP="00331810">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331810" w:rsidRPr="005919C0" w:rsidRDefault="00331810" w:rsidP="00331810">
      <w:pPr>
        <w:pStyle w:val="a7"/>
        <w:spacing w:line="400" w:lineRule="exact"/>
        <w:rPr>
          <w:rFonts w:hAnsi="宋体"/>
          <w:lang w:eastAsia="zh-CN"/>
        </w:rPr>
      </w:pPr>
      <w:r>
        <w:rPr>
          <w:rFonts w:hAnsi="宋体" w:hint="eastAsia"/>
          <w:lang w:eastAsia="zh-CN"/>
        </w:rPr>
        <w:t>项目联系人:</w:t>
      </w:r>
    </w:p>
    <w:p w:rsidR="00331810" w:rsidRPr="005919C0" w:rsidRDefault="00331810" w:rsidP="00331810">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331810" w:rsidRDefault="00331810" w:rsidP="00331810">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331810" w:rsidRPr="005919C0" w:rsidRDefault="00331810" w:rsidP="00331810">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331810" w:rsidRDefault="00331810" w:rsidP="00331810">
      <w:pPr>
        <w:pStyle w:val="a7"/>
        <w:spacing w:line="400" w:lineRule="exact"/>
        <w:rPr>
          <w:rFonts w:hAnsi="宋体"/>
          <w:lang w:eastAsia="zh-CN"/>
        </w:rPr>
      </w:pPr>
      <w:r>
        <w:rPr>
          <w:rFonts w:hAnsi="宋体" w:hint="eastAsia"/>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Pr="00331810">
        <w:rPr>
          <w:rFonts w:hAnsi="宋体" w:hint="eastAsia"/>
          <w:u w:val="single"/>
          <w:lang w:eastAsia="zh-CN"/>
        </w:rPr>
        <w:t>火灾高危单位消防安全评估服务</w:t>
      </w:r>
      <w:r>
        <w:rPr>
          <w:rFonts w:hAnsi="宋体" w:hint="eastAsia"/>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Pr>
          <w:rFonts w:hAnsi="宋体" w:hint="eastAsia"/>
          <w:u w:val="single"/>
          <w:lang w:eastAsia="zh-CN"/>
        </w:rPr>
        <w:t>见比选文件第二章</w:t>
      </w:r>
      <w:r w:rsidRPr="00A614B6">
        <w:rPr>
          <w:rFonts w:hAnsi="宋体" w:hint="eastAsia"/>
          <w:u w:val="single"/>
          <w:lang w:eastAsia="zh-CN"/>
        </w:rPr>
        <w:t xml:space="preserve">         </w:t>
      </w:r>
    </w:p>
    <w:p w:rsidR="00331810" w:rsidRPr="00331810" w:rsidRDefault="00331810" w:rsidP="00331810">
      <w:pPr>
        <w:snapToGrid w:val="0"/>
        <w:spacing w:line="440" w:lineRule="exact"/>
        <w:ind w:firstLineChars="200" w:firstLine="440"/>
        <w:rPr>
          <w:rFonts w:cs="Courier New"/>
          <w:szCs w:val="21"/>
          <w:u w:val="single"/>
          <w:lang w:eastAsia="zh-CN"/>
        </w:rPr>
      </w:pPr>
      <w:r w:rsidRPr="005919C0">
        <w:rPr>
          <w:rFonts w:hint="eastAsia"/>
          <w:szCs w:val="21"/>
          <w:lang w:eastAsia="zh-CN"/>
        </w:rPr>
        <w:t>2.技术服务及咨询要求：</w:t>
      </w:r>
      <w:r w:rsidRPr="00A614B6">
        <w:rPr>
          <w:rFonts w:hint="eastAsia"/>
          <w:szCs w:val="21"/>
          <w:u w:val="single"/>
          <w:lang w:eastAsia="zh-CN"/>
        </w:rPr>
        <w:t xml:space="preserve"> </w:t>
      </w:r>
      <w:r w:rsidRPr="00331810">
        <w:rPr>
          <w:rFonts w:cs="Courier New" w:hint="eastAsia"/>
          <w:szCs w:val="21"/>
          <w:u w:val="single"/>
          <w:lang w:eastAsia="zh-CN"/>
        </w:rPr>
        <w:t xml:space="preserve">  按照《中华人民共和国消防法》、《机关、团体、企业、事业单位消防安全管理规定（61号令）》、《福建省消防条例》、《福建省火灾高危单位消防安全管理规定》、《建筑消防设施检测技术规程》、《火灾高危单位消防安全评估导则（试行）》、《计量法》等各类消防相关法律法规及规范标准的要求以及企业内部安全管理要求为企业提供消防安全评估服务。提供的评估报告通过当地公安消防部门备案。</w:t>
      </w:r>
    </w:p>
    <w:p w:rsidR="00331810" w:rsidRPr="00331810" w:rsidRDefault="00331810" w:rsidP="00331810">
      <w:pPr>
        <w:snapToGrid w:val="0"/>
        <w:spacing w:line="440" w:lineRule="exact"/>
        <w:ind w:firstLineChars="200" w:firstLine="440"/>
        <w:rPr>
          <w:sz w:val="28"/>
          <w:szCs w:val="28"/>
          <w:lang w:eastAsia="zh-CN"/>
        </w:rPr>
      </w:pPr>
      <w:r>
        <w:rPr>
          <w:rFonts w:hint="eastAsia"/>
          <w:szCs w:val="21"/>
          <w:lang w:eastAsia="zh-CN"/>
        </w:rPr>
        <w:t>第</w:t>
      </w:r>
      <w:r w:rsidRPr="005919C0">
        <w:rPr>
          <w:rFonts w:hint="eastAsia"/>
          <w:szCs w:val="21"/>
          <w:lang w:eastAsia="zh-CN"/>
        </w:rPr>
        <w:t>二条 乙方按照下列要求进行本合同项目的技术咨询工作：</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Pr>
          <w:rFonts w:hAnsi="宋体" w:hint="eastAsia"/>
          <w:u w:val="single"/>
          <w:lang w:eastAsia="zh-CN"/>
        </w:rPr>
        <w:t>甲方装置所在地</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Pr>
          <w:rFonts w:hAnsi="宋体" w:hint="eastAsia"/>
          <w:u w:val="single"/>
          <w:lang w:eastAsia="zh-CN"/>
        </w:rPr>
        <w:t>自合同签订之日起至合同履行完毕</w:t>
      </w:r>
      <w:proofErr w:type="gramStart"/>
      <w:r>
        <w:rPr>
          <w:rFonts w:hAnsi="宋体" w:hint="eastAsia"/>
          <w:u w:val="single"/>
          <w:lang w:eastAsia="zh-CN"/>
        </w:rPr>
        <w:t>止</w:t>
      </w:r>
      <w:proofErr w:type="gramEnd"/>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Pr>
          <w:rFonts w:hAnsi="宋体" w:hint="eastAsia"/>
          <w:u w:val="single"/>
          <w:lang w:eastAsia="zh-CN"/>
        </w:rPr>
        <w:t>2019年11月30日前完成消防安全评估，且提供给甲方的消防安全评估</w:t>
      </w:r>
      <w:r w:rsidR="00955A6F">
        <w:rPr>
          <w:rFonts w:hAnsi="宋体" w:hint="eastAsia"/>
          <w:u w:val="single"/>
          <w:lang w:eastAsia="zh-CN"/>
        </w:rPr>
        <w:t>通过当地公安消防部门备案。</w:t>
      </w:r>
      <w:r w:rsidRPr="00A614B6">
        <w:rPr>
          <w:rFonts w:hAnsi="宋体" w:hint="eastAsia"/>
          <w:u w:val="single"/>
          <w:lang w:eastAsia="zh-CN"/>
        </w:rPr>
        <w:t xml:space="preserve">   </w:t>
      </w:r>
    </w:p>
    <w:p w:rsidR="00331810" w:rsidRPr="005919C0" w:rsidRDefault="00331810" w:rsidP="00331810">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955A6F">
        <w:rPr>
          <w:rFonts w:hAnsi="宋体" w:hint="eastAsia"/>
          <w:u w:val="single"/>
          <w:lang w:eastAsia="zh-CN"/>
        </w:rPr>
        <w:t>见比选文件第二章</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955A6F">
        <w:rPr>
          <w:rFonts w:hAnsi="宋体" w:hint="eastAsia"/>
          <w:u w:val="single"/>
          <w:lang w:eastAsia="zh-CN"/>
        </w:rPr>
        <w:t>自合同签订之日起至合同履行完毕</w:t>
      </w:r>
      <w:proofErr w:type="gramStart"/>
      <w:r w:rsidR="00955A6F">
        <w:rPr>
          <w:rFonts w:hAnsi="宋体" w:hint="eastAsia"/>
          <w:u w:val="single"/>
          <w:lang w:eastAsia="zh-CN"/>
        </w:rPr>
        <w:t>止</w:t>
      </w:r>
      <w:proofErr w:type="gramEnd"/>
      <w:r w:rsidR="00955A6F" w:rsidRPr="00A614B6">
        <w:rPr>
          <w:rFonts w:hAnsi="宋体" w:hint="eastAsia"/>
          <w:u w:val="single"/>
          <w:lang w:eastAsia="zh-CN"/>
        </w:rPr>
        <w:t xml:space="preserve"> </w:t>
      </w:r>
      <w:r>
        <w:rPr>
          <w:rFonts w:hAnsi="宋体" w:hint="eastAsia"/>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955A6F">
        <w:rPr>
          <w:rFonts w:hAnsi="宋体" w:hint="eastAsia"/>
          <w:u w:val="single"/>
          <w:lang w:eastAsia="zh-CN"/>
        </w:rPr>
        <w:t>开展消防安全评估所需要的相关资料</w:t>
      </w:r>
      <w:r w:rsidRPr="00A614B6">
        <w:rPr>
          <w:rFonts w:hAnsi="宋体" w:hint="eastAsia"/>
          <w:u w:val="single"/>
          <w:lang w:eastAsia="zh-CN"/>
        </w:rPr>
        <w:t xml:space="preserve">          </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437CA2">
        <w:rPr>
          <w:rFonts w:hAnsi="宋体" w:hint="eastAsia"/>
          <w:lang w:eastAsia="zh-CN"/>
        </w:rPr>
        <w:t>6%增值</w:t>
      </w:r>
      <w:r>
        <w:rPr>
          <w:rFonts w:hAnsi="宋体" w:hint="eastAsia"/>
          <w:lang w:eastAsia="zh-CN"/>
        </w:rPr>
        <w:t>税）</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331810" w:rsidRPr="005919C0" w:rsidRDefault="00331810" w:rsidP="00331810">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955A6F">
        <w:rPr>
          <w:rFonts w:hAnsi="宋体" w:hint="eastAsia"/>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955A6F">
        <w:rPr>
          <w:rFonts w:hAnsi="宋体" w:hint="eastAsia"/>
          <w:u w:val="single"/>
          <w:lang w:eastAsia="zh-CN"/>
        </w:rPr>
        <w:t>消防安全评估</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955A6F">
        <w:rPr>
          <w:rFonts w:hAnsi="宋体" w:hint="eastAsia"/>
          <w:u w:val="single"/>
          <w:lang w:eastAsia="zh-CN"/>
        </w:rPr>
        <w:t>65</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2</w:t>
      </w:r>
      <w:r w:rsidRPr="005919C0">
        <w:rPr>
          <w:rFonts w:hAnsi="宋体" w:hint="eastAsia"/>
          <w:lang w:eastAsia="zh-CN"/>
        </w:rPr>
        <w:t>）</w:t>
      </w:r>
      <w:r w:rsidR="00955A6F">
        <w:rPr>
          <w:rFonts w:hAnsi="宋体" w:hint="eastAsia"/>
          <w:lang w:eastAsia="zh-CN"/>
        </w:rPr>
        <w:t>消防安全评估报告获得当地安全消防部门备案</w:t>
      </w:r>
      <w:r w:rsidRPr="005919C0">
        <w:rPr>
          <w:rFonts w:hAnsi="宋体" w:hint="eastAsia"/>
          <w:lang w:eastAsia="zh-CN"/>
        </w:rPr>
        <w:t>后</w:t>
      </w:r>
      <w:r w:rsidRPr="00A614B6">
        <w:rPr>
          <w:rFonts w:hAnsi="宋体" w:hint="eastAsia"/>
          <w:u w:val="single"/>
          <w:lang w:eastAsia="zh-CN"/>
        </w:rPr>
        <w:t xml:space="preserve">  </w:t>
      </w:r>
      <w:r w:rsidR="00955A6F">
        <w:rPr>
          <w:rFonts w:hAnsi="宋体" w:hint="eastAsia"/>
          <w:u w:val="single"/>
          <w:lang w:eastAsia="zh-CN"/>
        </w:rPr>
        <w:t>15</w:t>
      </w:r>
      <w:r w:rsidRPr="00A614B6">
        <w:rPr>
          <w:rFonts w:hAnsi="宋体" w:hint="eastAsia"/>
          <w:u w:val="single"/>
          <w:lang w:eastAsia="zh-CN"/>
        </w:rPr>
        <w:t xml:space="preserve">  </w:t>
      </w:r>
      <w:proofErr w:type="gramStart"/>
      <w:r w:rsidRPr="005919C0">
        <w:rPr>
          <w:rFonts w:hAnsi="宋体" w:hint="eastAsia"/>
          <w:lang w:eastAsia="zh-CN"/>
        </w:rPr>
        <w:t>个</w:t>
      </w:r>
      <w:proofErr w:type="gramEnd"/>
      <w:r w:rsidRPr="005919C0">
        <w:rPr>
          <w:rFonts w:hAnsi="宋体" w:hint="eastAsia"/>
          <w:lang w:eastAsia="zh-CN"/>
        </w:rPr>
        <w:t>工作日内，</w:t>
      </w:r>
      <w:r>
        <w:rPr>
          <w:rFonts w:hAnsi="宋体" w:hint="eastAsia"/>
          <w:lang w:eastAsia="zh-CN"/>
        </w:rPr>
        <w:t>甲方</w:t>
      </w:r>
      <w:r w:rsidRPr="005919C0">
        <w:rPr>
          <w:rFonts w:hAnsi="宋体" w:hint="eastAsia"/>
          <w:lang w:eastAsia="zh-CN"/>
        </w:rPr>
        <w:t>支付剩余款，即人民币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331810" w:rsidRPr="005919C0" w:rsidRDefault="00331810" w:rsidP="00331810">
      <w:pPr>
        <w:pStyle w:val="a7"/>
        <w:spacing w:line="400" w:lineRule="exact"/>
        <w:ind w:firstLineChars="150" w:firstLine="330"/>
        <w:rPr>
          <w:rFonts w:hAnsi="宋体"/>
          <w:lang w:eastAsia="zh-CN"/>
        </w:rPr>
      </w:pPr>
      <w:r w:rsidRPr="005919C0">
        <w:rPr>
          <w:rFonts w:hAnsi="宋体" w:hint="eastAsia"/>
          <w:lang w:eastAsia="zh-CN"/>
        </w:rPr>
        <w:t>（</w:t>
      </w:r>
      <w:r w:rsidR="00955A6F">
        <w:rPr>
          <w:rFonts w:hAnsi="宋体" w:hint="eastAsia"/>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955A6F">
        <w:rPr>
          <w:rFonts w:hAnsi="宋体" w:hint="eastAsia"/>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日前提供正式税务发票，否则甲方有权顺延付款。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甲方：</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乙方：</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1、乙方提交技术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工作成果的形式：</w:t>
      </w:r>
      <w:r w:rsidRPr="00A614B6">
        <w:rPr>
          <w:rFonts w:hAnsi="宋体" w:hint="eastAsia"/>
          <w:u w:val="single"/>
          <w:lang w:eastAsia="zh-CN"/>
        </w:rPr>
        <w:t xml:space="preserve">  </w:t>
      </w:r>
      <w:r w:rsidR="00955A6F">
        <w:rPr>
          <w:rFonts w:hAnsi="宋体" w:hint="eastAsia"/>
          <w:u w:val="single"/>
          <w:lang w:eastAsia="zh-CN"/>
        </w:rPr>
        <w:t>消防安全评估报告</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2、技术</w:t>
      </w:r>
      <w:r w:rsidRPr="00A614B6">
        <w:rPr>
          <w:rFonts w:hAnsi="宋体" w:hint="eastAsia"/>
          <w:u w:val="single"/>
          <w:lang w:eastAsia="zh-CN"/>
        </w:rPr>
        <w:t xml:space="preserve">  </w:t>
      </w:r>
      <w:r w:rsidR="00955A6F">
        <w:rPr>
          <w:rFonts w:hAnsi="宋体" w:hint="eastAsia"/>
          <w:u w:val="single"/>
          <w:lang w:eastAsia="zh-CN"/>
        </w:rPr>
        <w:t>服务</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工作成果的验收标准：</w:t>
      </w:r>
      <w:r w:rsidRPr="00A614B6">
        <w:rPr>
          <w:rFonts w:hAnsi="宋体" w:hint="eastAsia"/>
          <w:u w:val="single"/>
          <w:lang w:eastAsia="zh-CN"/>
        </w:rPr>
        <w:t xml:space="preserve">   </w:t>
      </w:r>
      <w:r w:rsidR="00955A6F">
        <w:rPr>
          <w:rFonts w:hAnsi="宋体" w:hint="eastAsia"/>
          <w:u w:val="single"/>
          <w:lang w:eastAsia="zh-CN"/>
        </w:rPr>
        <w:t>获得当地公安消防部门备案</w:t>
      </w:r>
      <w:r>
        <w:rPr>
          <w:rFonts w:hAnsi="宋体"/>
          <w:u w:val="single"/>
          <w:lang w:eastAsia="zh-CN"/>
        </w:rPr>
        <w:t xml:space="preserve">         </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955A6F">
        <w:rPr>
          <w:rFonts w:hAnsi="宋体" w:hint="eastAsia"/>
          <w:u w:val="single"/>
          <w:lang w:eastAsia="zh-CN"/>
        </w:rPr>
        <w:t>甲方所在地</w:t>
      </w:r>
      <w:r>
        <w:rPr>
          <w:rFonts w:hAnsi="宋体"/>
          <w:u w:val="single"/>
          <w:lang w:eastAsia="zh-CN"/>
        </w:rPr>
        <w:t xml:space="preserve">       </w:t>
      </w:r>
    </w:p>
    <w:p w:rsidR="00331810" w:rsidRPr="00CF3DF8" w:rsidRDefault="00331810" w:rsidP="00331810">
      <w:pPr>
        <w:spacing w:line="520" w:lineRule="exact"/>
        <w:ind w:firstLineChars="200" w:firstLine="440"/>
        <w:rPr>
          <w:sz w:val="24"/>
          <w:lang w:eastAsia="zh-CN"/>
        </w:rPr>
      </w:pPr>
      <w:r>
        <w:rPr>
          <w:rFonts w:hint="eastAsia"/>
          <w:szCs w:val="21"/>
          <w:lang w:eastAsia="zh-CN"/>
        </w:rPr>
        <w:t>4、双方确认，甲方的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331810" w:rsidRDefault="00331810" w:rsidP="00955A6F">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第九条  违约责任</w:t>
      </w:r>
    </w:p>
    <w:p w:rsidR="00331810" w:rsidRDefault="00331810" w:rsidP="00331810">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955A6F">
        <w:rPr>
          <w:rFonts w:hint="eastAsia"/>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955A6F">
        <w:rPr>
          <w:rFonts w:hint="eastAsia"/>
          <w:szCs w:val="21"/>
          <w:u w:val="single"/>
          <w:lang w:eastAsia="zh-CN"/>
        </w:rPr>
        <w:t>10</w:t>
      </w:r>
      <w:r>
        <w:rPr>
          <w:rStyle w:val="apple-converted-space"/>
          <w:rFonts w:hint="eastAsia"/>
          <w:color w:val="000000"/>
          <w:lang w:eastAsia="zh-CN"/>
        </w:rPr>
        <w:t>日的，甲方还有权解除本合同并要求乙方退还已经收取的费用。</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331810" w:rsidRDefault="00331810" w:rsidP="00331810">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955A6F">
        <w:rPr>
          <w:rFonts w:hAnsi="宋体" w:hint="eastAsia"/>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种方式解决：</w:t>
      </w:r>
    </w:p>
    <w:p w:rsidR="00331810" w:rsidRDefault="00331810" w:rsidP="00331810">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33181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331810" w:rsidRDefault="00331810" w:rsidP="00331810">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331810" w:rsidRPr="005919C0" w:rsidRDefault="00331810" w:rsidP="00331810">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810" w:rsidRPr="005919C0" w:rsidRDefault="00331810" w:rsidP="00331810">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955A6F">
        <w:rPr>
          <w:rFonts w:hAnsi="宋体" w:hint="eastAsia"/>
          <w:lang w:eastAsia="zh-CN"/>
        </w:rPr>
        <w:t>盖章</w:t>
      </w:r>
      <w:r w:rsidRPr="005919C0">
        <w:rPr>
          <w:rFonts w:hAnsi="宋体" w:hint="eastAsia"/>
          <w:lang w:eastAsia="zh-CN"/>
        </w:rPr>
        <w:t>后生效。本合同一式</w:t>
      </w:r>
      <w:r w:rsidRPr="00A614B6">
        <w:rPr>
          <w:rFonts w:hAnsi="宋体" w:hint="eastAsia"/>
          <w:u w:val="single"/>
          <w:lang w:eastAsia="zh-CN"/>
        </w:rPr>
        <w:t xml:space="preserve">  </w:t>
      </w:r>
      <w:r w:rsidR="00955A6F">
        <w:rPr>
          <w:rFonts w:hAnsi="宋体" w:hint="eastAsia"/>
          <w:u w:val="single"/>
          <w:lang w:eastAsia="zh-CN"/>
        </w:rPr>
        <w:t>6</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份，甲方执</w:t>
      </w:r>
      <w:r w:rsidRPr="00A614B6">
        <w:rPr>
          <w:rFonts w:hAnsi="宋体" w:hint="eastAsia"/>
          <w:u w:val="single"/>
          <w:lang w:eastAsia="zh-CN"/>
        </w:rPr>
        <w:t xml:space="preserve">  </w:t>
      </w:r>
      <w:r w:rsidR="00955A6F">
        <w:rPr>
          <w:rFonts w:hAnsi="宋体" w:hint="eastAsia"/>
          <w:u w:val="single"/>
          <w:lang w:eastAsia="zh-CN"/>
        </w:rPr>
        <w:t>4</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份，乙方执</w:t>
      </w:r>
      <w:r w:rsidRPr="00A614B6">
        <w:rPr>
          <w:rFonts w:hAnsi="宋体" w:hint="eastAsia"/>
          <w:u w:val="single"/>
          <w:lang w:eastAsia="zh-CN"/>
        </w:rPr>
        <w:t xml:space="preserve"> </w:t>
      </w:r>
      <w:r w:rsidR="00955A6F">
        <w:rPr>
          <w:rFonts w:hAnsi="宋体" w:hint="eastAsia"/>
          <w:u w:val="single"/>
          <w:lang w:eastAsia="zh-CN"/>
        </w:rPr>
        <w:t>2</w:t>
      </w:r>
      <w:r>
        <w:rPr>
          <w:rFonts w:hAnsi="宋体"/>
          <w:u w:val="single"/>
          <w:lang w:eastAsia="zh-CN"/>
        </w:rPr>
        <w:t xml:space="preserve"> </w:t>
      </w:r>
      <w:r w:rsidRPr="005919C0">
        <w:rPr>
          <w:rFonts w:hAnsi="宋体" w:hint="eastAsia"/>
          <w:lang w:eastAsia="zh-CN"/>
        </w:rPr>
        <w:t>份，具有同等法律效力。</w:t>
      </w:r>
    </w:p>
    <w:p w:rsidR="00331810" w:rsidRPr="005919C0" w:rsidRDefault="00331810" w:rsidP="00331810">
      <w:pPr>
        <w:pStyle w:val="a7"/>
        <w:spacing w:line="400" w:lineRule="exact"/>
        <w:rPr>
          <w:rFonts w:hAnsi="宋体"/>
          <w:lang w:eastAsia="zh-CN"/>
        </w:rPr>
      </w:pPr>
    </w:p>
    <w:p w:rsidR="00331810" w:rsidRPr="005919C0" w:rsidRDefault="00331810" w:rsidP="00331810">
      <w:pPr>
        <w:pStyle w:val="a7"/>
        <w:spacing w:line="400" w:lineRule="exact"/>
        <w:ind w:firstLineChars="200" w:firstLine="440"/>
        <w:rPr>
          <w:rFonts w:hAnsi="宋体"/>
        </w:rPr>
      </w:pPr>
      <w:proofErr w:type="spellStart"/>
      <w:r w:rsidRPr="005919C0">
        <w:rPr>
          <w:rFonts w:hAnsi="宋体" w:hint="eastAsia"/>
        </w:rPr>
        <w:t>甲方</w:t>
      </w:r>
      <w:r>
        <w:rPr>
          <w:rFonts w:hAnsi="宋体" w:hint="eastAsia"/>
        </w:rPr>
        <w:t>（公章</w:t>
      </w:r>
      <w:proofErr w:type="spellEnd"/>
      <w:r>
        <w:rPr>
          <w:rFonts w:hAnsi="宋体" w:hint="eastAsia"/>
        </w:rPr>
        <w:t>）</w:t>
      </w:r>
      <w:r w:rsidRPr="005919C0">
        <w:rPr>
          <w:rFonts w:hAnsi="宋体" w:hint="eastAsia"/>
        </w:rPr>
        <w:t xml:space="preserve">:   　</w:t>
      </w:r>
      <w:r w:rsidRPr="00F27054">
        <w:rPr>
          <w:rFonts w:hAnsi="宋体" w:hint="eastAsia"/>
        </w:rPr>
        <w:t xml:space="preserve"> </w:t>
      </w:r>
      <w:r>
        <w:rPr>
          <w:rFonts w:hAnsi="宋体" w:hint="eastAsia"/>
        </w:rPr>
        <w:t xml:space="preserve">                                </w:t>
      </w:r>
      <w:proofErr w:type="spellStart"/>
      <w:r w:rsidRPr="005919C0">
        <w:rPr>
          <w:rFonts w:hAnsi="宋体" w:hint="eastAsia"/>
        </w:rPr>
        <w:t>乙方</w:t>
      </w:r>
      <w:proofErr w:type="spellEnd"/>
      <w:r w:rsidRPr="005919C0">
        <w:rPr>
          <w:rFonts w:hAnsi="宋体" w:hint="eastAsia"/>
        </w:rPr>
        <w:t>：（</w:t>
      </w:r>
      <w:proofErr w:type="spellStart"/>
      <w:r>
        <w:rPr>
          <w:rFonts w:hAnsi="宋体" w:hint="eastAsia"/>
        </w:rPr>
        <w:t>公</w:t>
      </w:r>
      <w:r w:rsidRPr="005919C0">
        <w:rPr>
          <w:rFonts w:hAnsi="宋体" w:hint="eastAsia"/>
        </w:rPr>
        <w:t>章</w:t>
      </w:r>
      <w:proofErr w:type="spellEnd"/>
      <w:r w:rsidRPr="005919C0">
        <w:rPr>
          <w:rFonts w:hAnsi="宋体" w:hint="eastAsia"/>
        </w:rPr>
        <w:t>）</w:t>
      </w:r>
    </w:p>
    <w:p w:rsidR="00331810" w:rsidRPr="005919C0" w:rsidRDefault="00331810" w:rsidP="00331810">
      <w:pPr>
        <w:pStyle w:val="a7"/>
        <w:spacing w:line="400" w:lineRule="exact"/>
        <w:ind w:firstLineChars="200" w:firstLine="440"/>
        <w:rPr>
          <w:rFonts w:hAnsi="宋体"/>
        </w:rPr>
      </w:pPr>
      <w:r w:rsidRPr="005919C0">
        <w:rPr>
          <w:rFonts w:hAnsi="宋体" w:hint="eastAsia"/>
        </w:rPr>
        <w:t xml:space="preserve">                           </w:t>
      </w:r>
    </w:p>
    <w:p w:rsidR="00331810" w:rsidRPr="005919C0" w:rsidRDefault="00331810" w:rsidP="00331810">
      <w:pPr>
        <w:pStyle w:val="a7"/>
        <w:spacing w:line="400" w:lineRule="exact"/>
        <w:rPr>
          <w:rFonts w:hAnsi="宋体"/>
          <w:lang w:eastAsia="zh-CN"/>
        </w:rPr>
      </w:pPr>
      <w:r w:rsidRPr="005919C0">
        <w:rPr>
          <w:rFonts w:hAnsi="宋体" w:hint="eastAsia"/>
        </w:rPr>
        <w:t xml:space="preserve">   </w:t>
      </w:r>
      <w:r w:rsidR="00955A6F">
        <w:rPr>
          <w:rFonts w:hAnsi="宋体"/>
        </w:rPr>
        <w:t xml:space="preserve"> </w:t>
      </w:r>
      <w:r>
        <w:rPr>
          <w:rFonts w:hAnsi="宋体"/>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Pr>
          <w:rFonts w:hAnsi="宋体"/>
          <w:lang w:eastAsia="zh-CN"/>
        </w:rPr>
        <w:t xml:space="preserve">      </w:t>
      </w:r>
      <w:r w:rsidRPr="005919C0">
        <w:rPr>
          <w:rFonts w:hAnsi="宋体"/>
          <w:lang w:eastAsia="zh-CN"/>
        </w:rPr>
        <w:t>年</w:t>
      </w:r>
      <w:r>
        <w:rPr>
          <w:rFonts w:hAnsi="宋体"/>
          <w:lang w:eastAsia="zh-CN"/>
        </w:rPr>
        <w:t xml:space="preserve">      </w:t>
      </w:r>
      <w:r w:rsidRPr="005919C0">
        <w:rPr>
          <w:rFonts w:hAnsi="宋体"/>
          <w:lang w:eastAsia="zh-CN"/>
        </w:rPr>
        <w:t>月</w:t>
      </w:r>
      <w:r>
        <w:rPr>
          <w:rFonts w:hAnsi="宋体"/>
          <w:lang w:eastAsia="zh-CN"/>
        </w:rPr>
        <w:t xml:space="preserve">      </w:t>
      </w:r>
      <w:r w:rsidRPr="005919C0">
        <w:rPr>
          <w:rFonts w:hAnsi="宋体"/>
          <w:lang w:eastAsia="zh-CN"/>
        </w:rPr>
        <w:t>日</w:t>
      </w:r>
    </w:p>
    <w:p w:rsidR="006C3A25" w:rsidRDefault="006C3A25" w:rsidP="00D33CA0">
      <w:pPr>
        <w:spacing w:line="360" w:lineRule="auto"/>
        <w:rPr>
          <w:bCs/>
          <w:color w:val="000000"/>
          <w:sz w:val="24"/>
          <w:lang w:eastAsia="zh-CN"/>
        </w:rPr>
      </w:pPr>
    </w:p>
    <w:p w:rsidR="006C3A25" w:rsidRDefault="006C3A25" w:rsidP="00D33CA0">
      <w:pPr>
        <w:spacing w:line="360" w:lineRule="auto"/>
        <w:rPr>
          <w:bCs/>
          <w:color w:val="000000"/>
          <w:sz w:val="24"/>
          <w:lang w:eastAsia="zh-CN"/>
        </w:rPr>
      </w:pPr>
    </w:p>
    <w:p w:rsidR="00955A6F" w:rsidRDefault="00955A6F" w:rsidP="00955A6F">
      <w:pPr>
        <w:pStyle w:val="10"/>
      </w:pPr>
    </w:p>
    <w:p w:rsidR="00955A6F" w:rsidRDefault="00955A6F" w:rsidP="00955A6F">
      <w:pPr>
        <w:pStyle w:val="10"/>
      </w:pPr>
    </w:p>
    <w:p w:rsidR="00955A6F" w:rsidRPr="00955A6F" w:rsidRDefault="00955A6F" w:rsidP="00955A6F">
      <w:pPr>
        <w:pStyle w:val="10"/>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E50F7B">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翔鹭石化</w:t>
      </w:r>
      <w:r w:rsidR="00F10B09">
        <w:rPr>
          <w:rFonts w:ascii="方正小标宋简体" w:eastAsia="方正小标宋简体" w:hAnsi="方正小标宋简体" w:cs="方正小标宋简体" w:hint="eastAsia"/>
          <w:b/>
          <w:sz w:val="44"/>
          <w:szCs w:val="44"/>
          <w:lang w:eastAsia="zh-CN"/>
        </w:rPr>
        <w:t>（漳州）有限公司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A278D7" w:rsidRDefault="00A278D7">
      <w:pPr>
        <w:spacing w:line="1000" w:lineRule="exact"/>
        <w:jc w:val="center"/>
        <w:rPr>
          <w:rFonts w:ascii="方正小标宋简体" w:eastAsia="方正小标宋简体" w:hAnsi="方正小标宋简体" w:cs="方正小标宋简体"/>
          <w:b/>
          <w:sz w:val="44"/>
          <w:szCs w:val="44"/>
          <w:lang w:eastAsia="zh-CN"/>
        </w:rPr>
      </w:pPr>
      <w:r w:rsidRPr="00A278D7">
        <w:rPr>
          <w:rFonts w:ascii="方正小标宋简体" w:eastAsia="方正小标宋简体" w:hAnsi="方正小标宋简体" w:cs="方正小标宋简体" w:hint="eastAsia"/>
          <w:b/>
          <w:sz w:val="44"/>
          <w:szCs w:val="44"/>
          <w:lang w:eastAsia="zh-CN"/>
        </w:rPr>
        <w:t>火灾高危单位消防安全评估服</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465443">
        <w:rPr>
          <w:rFonts w:ascii="Times New Roman" w:hAnsi="Times New Roman" w:hint="eastAsia"/>
          <w:b/>
          <w:bCs/>
          <w:w w:val="95"/>
          <w:sz w:val="32"/>
          <w:lang w:eastAsia="zh-CN"/>
        </w:rPr>
        <w:t>9</w:t>
      </w:r>
      <w:r>
        <w:rPr>
          <w:rFonts w:ascii="Times New Roman" w:hAnsi="Times New Roman"/>
          <w:b/>
          <w:bCs/>
          <w:w w:val="95"/>
          <w:sz w:val="32"/>
          <w:lang w:eastAsia="zh-CN"/>
        </w:rPr>
        <w:t>年</w:t>
      </w:r>
      <w:r w:rsidR="00420DB7">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F8501D" w:rsidP="009A6FD0">
      <w:pPr>
        <w:rPr>
          <w:szCs w:val="21"/>
          <w:lang w:eastAsia="zh-CN"/>
        </w:rPr>
      </w:pPr>
      <w:r w:rsidRPr="00F8501D">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E50F7B" w:rsidRPr="0033277A" w:rsidRDefault="00E50F7B"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E50F7B" w:rsidRPr="0033277A" w:rsidRDefault="00E50F7B"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E50F7B" w:rsidRPr="0033277A" w:rsidRDefault="00E50F7B"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E50F7B" w:rsidRPr="0033277A" w:rsidRDefault="00E50F7B"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Pr="00420DB7" w:rsidRDefault="00420DB7" w:rsidP="00420DB7">
      <w:pPr>
        <w:pStyle w:val="10"/>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590"/>
        <w:gridCol w:w="800"/>
      </w:tblGrid>
      <w:tr w:rsidR="00967702" w:rsidTr="008E1769">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590"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800"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590"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590"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590"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590"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590"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800" w:type="dxa"/>
          </w:tcPr>
          <w:p w:rsidR="00967702" w:rsidRPr="009A6FD0" w:rsidRDefault="00967702">
            <w:pPr>
              <w:spacing w:line="500" w:lineRule="exact"/>
              <w:jc w:val="center"/>
              <w:rPr>
                <w:sz w:val="24"/>
                <w:lang w:eastAsia="zh-CN"/>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590"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590"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800" w:type="dxa"/>
          </w:tcPr>
          <w:p w:rsidR="00967702" w:rsidRPr="009A6FD0" w:rsidRDefault="00967702">
            <w:pPr>
              <w:spacing w:line="500" w:lineRule="exact"/>
              <w:jc w:val="center"/>
              <w:rPr>
                <w:sz w:val="24"/>
              </w:rPr>
            </w:pPr>
          </w:p>
        </w:tc>
      </w:tr>
      <w:tr w:rsidR="00967702" w:rsidRPr="009A6FD0" w:rsidTr="008E1769">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590"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800" w:type="dxa"/>
          </w:tcPr>
          <w:p w:rsidR="00967702" w:rsidRPr="009A6FD0" w:rsidRDefault="00967702">
            <w:pPr>
              <w:spacing w:line="500" w:lineRule="exact"/>
              <w:jc w:val="center"/>
              <w:rPr>
                <w:sz w:val="24"/>
              </w:rPr>
            </w:pPr>
          </w:p>
        </w:tc>
      </w:tr>
      <w:tr w:rsidR="00420DB7" w:rsidRPr="009A6FD0" w:rsidTr="008E1769">
        <w:trPr>
          <w:jc w:val="center"/>
        </w:trPr>
        <w:tc>
          <w:tcPr>
            <w:tcW w:w="971" w:type="dxa"/>
          </w:tcPr>
          <w:p w:rsidR="00420DB7" w:rsidRDefault="00632468">
            <w:pPr>
              <w:spacing w:line="500" w:lineRule="exact"/>
              <w:jc w:val="center"/>
              <w:rPr>
                <w:sz w:val="24"/>
                <w:lang w:eastAsia="zh-CN"/>
              </w:rPr>
            </w:pPr>
            <w:r>
              <w:rPr>
                <w:rFonts w:hint="eastAsia"/>
                <w:sz w:val="24"/>
                <w:lang w:eastAsia="zh-CN"/>
              </w:rPr>
              <w:t>9</w:t>
            </w:r>
          </w:p>
        </w:tc>
        <w:tc>
          <w:tcPr>
            <w:tcW w:w="6590" w:type="dxa"/>
          </w:tcPr>
          <w:p w:rsidR="00420DB7" w:rsidRPr="00A82B0B" w:rsidRDefault="00465D19">
            <w:pPr>
              <w:spacing w:line="500" w:lineRule="exact"/>
              <w:rPr>
                <w:sz w:val="24"/>
                <w:szCs w:val="28"/>
                <w:lang w:eastAsia="zh-CN"/>
              </w:rPr>
            </w:pPr>
            <w:r>
              <w:rPr>
                <w:rFonts w:hint="eastAsia"/>
                <w:sz w:val="24"/>
                <w:szCs w:val="28"/>
                <w:lang w:eastAsia="zh-CN"/>
              </w:rPr>
              <w:t>消防安全评估人员资质及履历</w:t>
            </w:r>
          </w:p>
        </w:tc>
        <w:tc>
          <w:tcPr>
            <w:tcW w:w="800" w:type="dxa"/>
          </w:tcPr>
          <w:p w:rsidR="00420DB7" w:rsidRPr="009A6FD0" w:rsidRDefault="00420DB7">
            <w:pPr>
              <w:spacing w:line="500" w:lineRule="exact"/>
              <w:jc w:val="center"/>
              <w:rPr>
                <w:sz w:val="24"/>
                <w:lang w:eastAsia="zh-CN"/>
              </w:rPr>
            </w:pPr>
          </w:p>
        </w:tc>
      </w:tr>
      <w:tr w:rsidR="00465D19" w:rsidRPr="009A6FD0" w:rsidTr="008E1769">
        <w:trPr>
          <w:jc w:val="center"/>
        </w:trPr>
        <w:tc>
          <w:tcPr>
            <w:tcW w:w="971" w:type="dxa"/>
          </w:tcPr>
          <w:p w:rsidR="00465D19" w:rsidRDefault="00465D19">
            <w:pPr>
              <w:spacing w:line="500" w:lineRule="exact"/>
              <w:jc w:val="center"/>
              <w:rPr>
                <w:sz w:val="24"/>
                <w:lang w:eastAsia="zh-CN"/>
              </w:rPr>
            </w:pPr>
            <w:r>
              <w:rPr>
                <w:rFonts w:hint="eastAsia"/>
                <w:sz w:val="24"/>
                <w:lang w:eastAsia="zh-CN"/>
              </w:rPr>
              <w:t>10</w:t>
            </w:r>
          </w:p>
        </w:tc>
        <w:tc>
          <w:tcPr>
            <w:tcW w:w="6590" w:type="dxa"/>
          </w:tcPr>
          <w:p w:rsidR="00465D19" w:rsidRDefault="00465D19">
            <w:pPr>
              <w:spacing w:line="500" w:lineRule="exact"/>
              <w:rPr>
                <w:sz w:val="24"/>
                <w:szCs w:val="28"/>
                <w:lang w:eastAsia="zh-CN"/>
              </w:rPr>
            </w:pPr>
            <w:r>
              <w:rPr>
                <w:rFonts w:hint="eastAsia"/>
                <w:sz w:val="24"/>
                <w:szCs w:val="28"/>
                <w:lang w:eastAsia="zh-CN"/>
              </w:rPr>
              <w:t>消防安全评估技术方案</w:t>
            </w:r>
          </w:p>
        </w:tc>
        <w:tc>
          <w:tcPr>
            <w:tcW w:w="800" w:type="dxa"/>
          </w:tcPr>
          <w:p w:rsidR="00465D19" w:rsidRPr="009A6FD0" w:rsidRDefault="00465D19">
            <w:pPr>
              <w:spacing w:line="500" w:lineRule="exact"/>
              <w:jc w:val="center"/>
              <w:rPr>
                <w:sz w:val="24"/>
                <w:lang w:eastAsia="zh-CN"/>
              </w:rPr>
            </w:pPr>
          </w:p>
        </w:tc>
      </w:tr>
      <w:tr w:rsidR="00967702" w:rsidRPr="009A6FD0" w:rsidTr="008E1769">
        <w:trPr>
          <w:jc w:val="center"/>
        </w:trPr>
        <w:tc>
          <w:tcPr>
            <w:tcW w:w="971" w:type="dxa"/>
          </w:tcPr>
          <w:p w:rsidR="009873FF" w:rsidRPr="009873FF" w:rsidRDefault="00465D19" w:rsidP="009873FF">
            <w:pPr>
              <w:spacing w:line="500" w:lineRule="exact"/>
              <w:jc w:val="center"/>
              <w:rPr>
                <w:sz w:val="24"/>
                <w:lang w:eastAsia="zh-CN"/>
              </w:rPr>
            </w:pPr>
            <w:r>
              <w:rPr>
                <w:rFonts w:hint="eastAsia"/>
                <w:sz w:val="24"/>
                <w:lang w:eastAsia="zh-CN"/>
              </w:rPr>
              <w:t>11</w:t>
            </w:r>
          </w:p>
        </w:tc>
        <w:tc>
          <w:tcPr>
            <w:tcW w:w="6590"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800"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1C5843" w:rsidRDefault="001C5843" w:rsidP="001C5843">
      <w:pPr>
        <w:pStyle w:val="10"/>
      </w:pPr>
    </w:p>
    <w:p w:rsidR="007E6CD1" w:rsidRPr="001C5843" w:rsidRDefault="007E6CD1" w:rsidP="001C5843">
      <w:pPr>
        <w:pStyle w:val="10"/>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E50F7B">
        <w:rPr>
          <w:rFonts w:hint="eastAsia"/>
          <w:sz w:val="24"/>
          <w:lang w:eastAsia="zh-CN"/>
        </w:rPr>
        <w:t>翔鹭石化</w:t>
      </w:r>
      <w:r w:rsidR="00F10B09">
        <w:rPr>
          <w:rFonts w:hint="eastAsia"/>
          <w:sz w:val="24"/>
          <w:lang w:eastAsia="zh-CN"/>
        </w:rPr>
        <w:t>（漳州）有限公司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w:t>
      </w:r>
      <w:proofErr w:type="gramStart"/>
      <w:r>
        <w:rPr>
          <w:rFonts w:hint="eastAsia"/>
          <w:sz w:val="24"/>
          <w:lang w:eastAsia="zh-CN"/>
        </w:rPr>
        <w:t>就</w:t>
      </w:r>
      <w:r w:rsidR="00E50F7B">
        <w:rPr>
          <w:rFonts w:hint="eastAsia"/>
          <w:sz w:val="24"/>
          <w:lang w:eastAsia="zh-CN"/>
        </w:rPr>
        <w:t>翔鹭</w:t>
      </w:r>
      <w:proofErr w:type="gramEnd"/>
      <w:r w:rsidR="00E50F7B">
        <w:rPr>
          <w:rFonts w:hint="eastAsia"/>
          <w:sz w:val="24"/>
          <w:lang w:eastAsia="zh-CN"/>
        </w:rPr>
        <w:t>石化</w:t>
      </w:r>
      <w:r w:rsidR="006B79D7" w:rsidRPr="006B79D7">
        <w:rPr>
          <w:rFonts w:hint="eastAsia"/>
          <w:sz w:val="24"/>
          <w:lang w:eastAsia="zh-CN"/>
        </w:rPr>
        <w:t>（漳州）有限公司</w:t>
      </w:r>
      <w:r w:rsidR="00437CA2" w:rsidRPr="00437CA2">
        <w:rPr>
          <w:rFonts w:hint="eastAsia"/>
          <w:sz w:val="24"/>
          <w:lang w:eastAsia="zh-CN"/>
        </w:rPr>
        <w:t>火灾高危单位消防安全评估服务</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EF6FC7">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642E61" w:rsidRPr="00CF40A1" w:rsidRDefault="00437CA2" w:rsidP="00CF40A1">
      <w:pPr>
        <w:pStyle w:val="10"/>
        <w:jc w:val="center"/>
        <w:rPr>
          <w:rFonts w:ascii="Times New Roman" w:hAnsi="Times New Roman"/>
          <w:b/>
          <w:bCs/>
          <w:kern w:val="2"/>
          <w:sz w:val="36"/>
          <w:szCs w:val="36"/>
        </w:rPr>
      </w:pPr>
      <w:r>
        <w:rPr>
          <w:rFonts w:ascii="Times New Roman" w:hAnsi="Times New Roman" w:hint="eastAsia"/>
          <w:b/>
          <w:bCs/>
          <w:kern w:val="2"/>
          <w:sz w:val="36"/>
          <w:szCs w:val="36"/>
        </w:rPr>
        <w:t>消防安全评估技术</w:t>
      </w:r>
      <w:r w:rsidR="00642E61" w:rsidRPr="00CF40A1">
        <w:rPr>
          <w:rFonts w:ascii="Times New Roman" w:hAnsi="Times New Roman" w:hint="eastAsia"/>
          <w:b/>
          <w:bCs/>
          <w:kern w:val="2"/>
          <w:sz w:val="36"/>
          <w:szCs w:val="36"/>
        </w:rPr>
        <w:t>方案</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6B79D7">
        <w:rPr>
          <w:rFonts w:ascii="Times New Roman" w:hAnsi="Times New Roman" w:cs="Times New Roman" w:hint="eastAsia"/>
          <w:b/>
          <w:color w:val="FF0000"/>
          <w:sz w:val="24"/>
          <w:szCs w:val="24"/>
          <w:u w:val="single"/>
          <w:lang w:eastAsia="zh-CN"/>
        </w:rPr>
        <w:t>参选人提供满足比选文件要求的</w:t>
      </w:r>
      <w:r w:rsidR="00437CA2">
        <w:rPr>
          <w:rFonts w:ascii="Times New Roman" w:hAnsi="Times New Roman" w:cs="Times New Roman" w:hint="eastAsia"/>
          <w:b/>
          <w:color w:val="FF0000"/>
          <w:sz w:val="24"/>
          <w:szCs w:val="24"/>
          <w:u w:val="single"/>
          <w:lang w:eastAsia="zh-CN"/>
        </w:rPr>
        <w:t>技术</w:t>
      </w:r>
      <w:r w:rsidR="006B79D7">
        <w:rPr>
          <w:rFonts w:ascii="Times New Roman" w:hAnsi="Times New Roman" w:cs="Times New Roman" w:hint="eastAsia"/>
          <w:b/>
          <w:color w:val="FF0000"/>
          <w:sz w:val="24"/>
          <w:szCs w:val="24"/>
          <w:u w:val="single"/>
          <w:lang w:eastAsia="zh-CN"/>
        </w:rPr>
        <w:t>方案</w:t>
      </w:r>
      <w:r>
        <w:rPr>
          <w:rFonts w:ascii="Times New Roman" w:hAnsi="Times New Roman" w:cs="Times New Roman" w:hint="eastAsia"/>
          <w:b/>
          <w:color w:val="FF0000"/>
          <w:sz w:val="24"/>
          <w:szCs w:val="24"/>
          <w:u w:val="single"/>
          <w:lang w:eastAsia="zh-CN"/>
        </w:rPr>
        <w:t>）</w:t>
      </w:r>
    </w:p>
    <w:p w:rsidR="00967702" w:rsidRDefault="00967702">
      <w:pPr>
        <w:pStyle w:val="10"/>
        <w:jc w:val="center"/>
        <w:rPr>
          <w:color w:val="FF0000"/>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967702" w:rsidRDefault="00967702">
      <w:pPr>
        <w:pStyle w:val="10"/>
        <w:jc w:val="center"/>
        <w:rPr>
          <w:color w:val="0000FF"/>
          <w:kern w:val="2"/>
        </w:rPr>
      </w:pPr>
    </w:p>
    <w:p w:rsidR="00437CA2" w:rsidRDefault="00437CA2">
      <w:pPr>
        <w:pStyle w:val="10"/>
        <w:jc w:val="center"/>
        <w:rPr>
          <w:color w:val="0000FF"/>
          <w:kern w:val="2"/>
        </w:rPr>
      </w:pPr>
    </w:p>
    <w:p w:rsidR="00437CA2" w:rsidRDefault="00437CA2">
      <w:pPr>
        <w:pStyle w:val="10"/>
        <w:jc w:val="center"/>
        <w:rPr>
          <w:rFonts w:ascii="Times New Roman" w:hAnsi="Times New Roman"/>
          <w:b/>
          <w:bCs/>
          <w:kern w:val="2"/>
          <w:sz w:val="36"/>
          <w:szCs w:val="36"/>
        </w:rPr>
      </w:pPr>
      <w:r w:rsidRPr="00437CA2">
        <w:rPr>
          <w:rFonts w:ascii="Times New Roman" w:hAnsi="Times New Roman" w:hint="eastAsia"/>
          <w:b/>
          <w:bCs/>
          <w:kern w:val="2"/>
          <w:sz w:val="36"/>
          <w:szCs w:val="36"/>
        </w:rPr>
        <w:t>消防安全评估人员资质及履历</w:t>
      </w:r>
    </w:p>
    <w:p w:rsidR="00437CA2" w:rsidRDefault="00437CA2" w:rsidP="00437CA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Default="00437CA2">
      <w:pPr>
        <w:pStyle w:val="10"/>
        <w:jc w:val="center"/>
        <w:rPr>
          <w:rFonts w:ascii="Times New Roman" w:hAnsi="Times New Roman"/>
          <w:b/>
          <w:bCs/>
          <w:kern w:val="2"/>
          <w:sz w:val="36"/>
          <w:szCs w:val="36"/>
        </w:rPr>
      </w:pPr>
    </w:p>
    <w:p w:rsidR="00437CA2" w:rsidRPr="00437CA2" w:rsidRDefault="00437CA2">
      <w:pPr>
        <w:pStyle w:val="10"/>
        <w:jc w:val="center"/>
        <w:rPr>
          <w:rFonts w:ascii="Times New Roman" w:hAnsi="Times New Roman"/>
          <w:b/>
          <w:bCs/>
          <w:kern w:val="2"/>
          <w:sz w:val="36"/>
          <w:szCs w:val="36"/>
        </w:rPr>
      </w:pPr>
    </w:p>
    <w:p w:rsidR="00967702" w:rsidRDefault="00967702">
      <w:pPr>
        <w:widowControl/>
        <w:snapToGrid w:val="0"/>
        <w:spacing w:line="360" w:lineRule="auto"/>
        <w:ind w:right="1" w:firstLine="480"/>
        <w:jc w:val="center"/>
        <w:rPr>
          <w:b/>
          <w:color w:val="000000"/>
          <w:spacing w:val="8"/>
          <w:sz w:val="28"/>
          <w:szCs w:val="28"/>
          <w:lang w:eastAsia="zh-CN"/>
        </w:rPr>
      </w:pPr>
    </w:p>
    <w:p w:rsidR="000C57EB" w:rsidRDefault="000C57EB" w:rsidP="000C57EB">
      <w:pPr>
        <w:pStyle w:val="10"/>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E50F7B">
        <w:rPr>
          <w:rFonts w:ascii="Times New Roman" w:hint="eastAsia"/>
          <w:sz w:val="28"/>
          <w:szCs w:val="28"/>
          <w:lang w:eastAsia="zh-CN"/>
        </w:rPr>
        <w:t>翔鹭石化</w:t>
      </w:r>
      <w:r w:rsidR="00F10B09">
        <w:rPr>
          <w:rFonts w:ascii="Times New Roman" w:hint="eastAsia"/>
          <w:sz w:val="28"/>
          <w:szCs w:val="28"/>
          <w:lang w:eastAsia="zh-CN"/>
        </w:rPr>
        <w:t>（漳州）有限公司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E50F7B">
        <w:rPr>
          <w:rFonts w:ascii="Times New Roman" w:hAnsi="ˎ̥" w:hint="eastAsia"/>
          <w:sz w:val="28"/>
          <w:szCs w:val="28"/>
          <w:lang w:eastAsia="zh-CN"/>
        </w:rPr>
        <w:t>翔鹭石化</w:t>
      </w:r>
      <w:r w:rsidR="006B79D7">
        <w:rPr>
          <w:rFonts w:ascii="Times New Roman" w:hAnsi="ˎ̥" w:hint="eastAsia"/>
          <w:sz w:val="28"/>
          <w:szCs w:val="28"/>
          <w:lang w:eastAsia="zh-CN"/>
        </w:rPr>
        <w:t>（漳州）有限公司</w:t>
      </w:r>
      <w:r w:rsidR="00437CA2" w:rsidRPr="00437CA2">
        <w:rPr>
          <w:rFonts w:ascii="Times New Roman" w:hAnsi="ˎ̥" w:hint="eastAsia"/>
          <w:sz w:val="28"/>
          <w:szCs w:val="28"/>
          <w:lang w:eastAsia="zh-CN"/>
        </w:rPr>
        <w:t>火灾高危单位消防安全评估服务</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tblPr>
      <w:tblGrid>
        <w:gridCol w:w="9088"/>
      </w:tblGrid>
      <w:tr w:rsidR="000C57EB" w:rsidRPr="0094423E" w:rsidTr="000C57EB">
        <w:trPr>
          <w:trHeight w:val="604"/>
        </w:trPr>
        <w:tc>
          <w:tcPr>
            <w:tcW w:w="9088"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191455" w:rsidRDefault="002859D4" w:rsidP="002859D4">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2859D4" w:rsidRDefault="002859D4" w:rsidP="002859D4">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37CA2">
              <w:rPr>
                <w:rFonts w:ascii="Times New Roman" w:hAnsi="Times New Roman" w:hint="eastAsia"/>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B64838" w:rsidRDefault="00B64838" w:rsidP="00437CA2">
            <w:pPr>
              <w:spacing w:line="360" w:lineRule="auto"/>
              <w:rPr>
                <w:lang w:eastAsia="zh-CN"/>
              </w:rPr>
            </w:pPr>
          </w:p>
        </w:tc>
      </w:tr>
    </w:tbl>
    <w:p w:rsidR="000C57EB" w:rsidRDefault="000C57EB" w:rsidP="000C57EB">
      <w:pPr>
        <w:spacing w:after="120"/>
        <w:ind w:right="8444"/>
        <w:rPr>
          <w:color w:val="000000"/>
          <w:szCs w:val="21"/>
          <w:lang w:eastAsia="zh-CN"/>
        </w:rPr>
      </w:pPr>
    </w:p>
    <w:p w:rsidR="006E6D55" w:rsidRPr="009D49AE" w:rsidRDefault="006E6D55">
      <w:pPr>
        <w:pStyle w:val="ab"/>
        <w:spacing w:beforeLines="0" w:afterLines="0" w:line="240" w:lineRule="auto"/>
        <w:ind w:firstLineChars="0" w:firstLine="0"/>
        <w:rPr>
          <w:rFonts w:ascii="Times New Roman" w:hAnsi="Times New Roman" w:cs="Times New Roman"/>
          <w:b/>
          <w:sz w:val="36"/>
          <w:szCs w:val="36"/>
          <w:lang w:eastAsia="zh-CN"/>
        </w:rPr>
      </w:pPr>
    </w:p>
    <w:p w:rsidR="00AD0858" w:rsidRDefault="00AD0858">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0962C0" w:rsidRDefault="000962C0">
      <w:pPr>
        <w:spacing w:line="460" w:lineRule="exact"/>
        <w:ind w:firstLineChars="200" w:firstLine="560"/>
        <w:rPr>
          <w:sz w:val="28"/>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502" w:rsidRDefault="00322502">
      <w:r>
        <w:separator/>
      </w:r>
    </w:p>
  </w:endnote>
  <w:endnote w:type="continuationSeparator" w:id="0">
    <w:p w:rsidR="00322502" w:rsidRDefault="00322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F8501D">
    <w:pPr>
      <w:pStyle w:val="a6"/>
      <w:spacing w:line="14" w:lineRule="auto"/>
      <w:rPr>
        <w:sz w:val="20"/>
      </w:rPr>
    </w:pPr>
    <w:r w:rsidRPr="00F8501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F8501D">
    <w:pPr>
      <w:pStyle w:val="a6"/>
      <w:spacing w:line="14" w:lineRule="auto"/>
      <w:rPr>
        <w:sz w:val="20"/>
      </w:rPr>
    </w:pPr>
    <w:r w:rsidRPr="00F8501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50F7B" w:rsidRDefault="00E50F7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F7B" w:rsidRDefault="00E50F7B">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502" w:rsidRDefault="00322502">
      <w:r>
        <w:separator/>
      </w:r>
    </w:p>
  </w:footnote>
  <w:footnote w:type="continuationSeparator" w:id="0">
    <w:p w:rsidR="00322502" w:rsidRDefault="003225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8">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0">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2">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3">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4">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5">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1">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4">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4B44014A"/>
    <w:multiLevelType w:val="singleLevel"/>
    <w:tmpl w:val="4B44014A"/>
    <w:lvl w:ilvl="0">
      <w:start w:val="9"/>
      <w:numFmt w:val="chineseCounting"/>
      <w:pStyle w:val="40"/>
      <w:suff w:val="nothing"/>
      <w:lvlText w:val="%1、"/>
      <w:lvlJc w:val="left"/>
      <w:rPr>
        <w:rFonts w:hint="eastAsia"/>
      </w:rPr>
    </w:lvl>
  </w:abstractNum>
  <w:abstractNum w:abstractNumId="26">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4">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5">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7">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2"/>
  </w:num>
  <w:num w:numId="3">
    <w:abstractNumId w:val="25"/>
  </w:num>
  <w:num w:numId="4">
    <w:abstractNumId w:val="11"/>
  </w:num>
  <w:num w:numId="5">
    <w:abstractNumId w:val="13"/>
  </w:num>
  <w:num w:numId="6">
    <w:abstractNumId w:val="9"/>
  </w:num>
  <w:num w:numId="7">
    <w:abstractNumId w:val="33"/>
  </w:num>
  <w:num w:numId="8">
    <w:abstractNumId w:val="36"/>
  </w:num>
  <w:num w:numId="9">
    <w:abstractNumId w:val="10"/>
  </w:num>
  <w:num w:numId="10">
    <w:abstractNumId w:val="29"/>
  </w:num>
  <w:num w:numId="11">
    <w:abstractNumId w:val="27"/>
  </w:num>
  <w:num w:numId="12">
    <w:abstractNumId w:val="31"/>
  </w:num>
  <w:num w:numId="13">
    <w:abstractNumId w:val="6"/>
  </w:num>
  <w:num w:numId="14">
    <w:abstractNumId w:val="3"/>
  </w:num>
  <w:num w:numId="15">
    <w:abstractNumId w:val="37"/>
  </w:num>
  <w:num w:numId="16">
    <w:abstractNumId w:val="4"/>
  </w:num>
  <w:num w:numId="17">
    <w:abstractNumId w:val="23"/>
  </w:num>
  <w:num w:numId="18">
    <w:abstractNumId w:val="35"/>
  </w:num>
  <w:num w:numId="19">
    <w:abstractNumId w:val="20"/>
  </w:num>
  <w:num w:numId="20">
    <w:abstractNumId w:val="24"/>
  </w:num>
  <w:num w:numId="21">
    <w:abstractNumId w:val="12"/>
  </w:num>
  <w:num w:numId="22">
    <w:abstractNumId w:val="7"/>
  </w:num>
  <w:num w:numId="23">
    <w:abstractNumId w:val="14"/>
  </w:num>
  <w:num w:numId="24">
    <w:abstractNumId w:val="15"/>
  </w:num>
  <w:num w:numId="25">
    <w:abstractNumId w:val="38"/>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9"/>
  </w:num>
  <w:num w:numId="34">
    <w:abstractNumId w:val="2"/>
  </w:num>
  <w:num w:numId="35">
    <w:abstractNumId w:val="22"/>
  </w:num>
  <w:num w:numId="36">
    <w:abstractNumId w:val="30"/>
  </w:num>
  <w:num w:numId="37">
    <w:abstractNumId w:val="16"/>
  </w:num>
  <w:num w:numId="38">
    <w:abstractNumId w:val="18"/>
  </w:num>
  <w:num w:numId="39">
    <w:abstractNumId w:val="34"/>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4608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4C5E"/>
    <w:rsid w:val="000277D1"/>
    <w:rsid w:val="000367ED"/>
    <w:rsid w:val="00052C0E"/>
    <w:rsid w:val="000674E3"/>
    <w:rsid w:val="00074760"/>
    <w:rsid w:val="00085CA2"/>
    <w:rsid w:val="0009500D"/>
    <w:rsid w:val="000962C0"/>
    <w:rsid w:val="000A1C86"/>
    <w:rsid w:val="000A6182"/>
    <w:rsid w:val="000B0914"/>
    <w:rsid w:val="000C57EB"/>
    <w:rsid w:val="000C629C"/>
    <w:rsid w:val="000D1AB8"/>
    <w:rsid w:val="000D35CF"/>
    <w:rsid w:val="000F116F"/>
    <w:rsid w:val="000F15E9"/>
    <w:rsid w:val="000F27AD"/>
    <w:rsid w:val="000F39C1"/>
    <w:rsid w:val="000F4255"/>
    <w:rsid w:val="00101100"/>
    <w:rsid w:val="00111D19"/>
    <w:rsid w:val="00122E24"/>
    <w:rsid w:val="0012681B"/>
    <w:rsid w:val="00130886"/>
    <w:rsid w:val="00142384"/>
    <w:rsid w:val="00142830"/>
    <w:rsid w:val="00146977"/>
    <w:rsid w:val="00150CB0"/>
    <w:rsid w:val="00154EB4"/>
    <w:rsid w:val="001660AB"/>
    <w:rsid w:val="0018116F"/>
    <w:rsid w:val="00185C58"/>
    <w:rsid w:val="001861E4"/>
    <w:rsid w:val="00192465"/>
    <w:rsid w:val="00193817"/>
    <w:rsid w:val="001B5CD4"/>
    <w:rsid w:val="001B698B"/>
    <w:rsid w:val="001C5843"/>
    <w:rsid w:val="001D13DE"/>
    <w:rsid w:val="001E3C0E"/>
    <w:rsid w:val="001F3956"/>
    <w:rsid w:val="0020141D"/>
    <w:rsid w:val="00227556"/>
    <w:rsid w:val="00233571"/>
    <w:rsid w:val="00241E6B"/>
    <w:rsid w:val="002427A9"/>
    <w:rsid w:val="002451B2"/>
    <w:rsid w:val="0024625A"/>
    <w:rsid w:val="00263085"/>
    <w:rsid w:val="002648A2"/>
    <w:rsid w:val="00273DCB"/>
    <w:rsid w:val="002859D4"/>
    <w:rsid w:val="002A4126"/>
    <w:rsid w:val="002A68F0"/>
    <w:rsid w:val="002B6416"/>
    <w:rsid w:val="002C6A2D"/>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4EB1"/>
    <w:rsid w:val="00365CCD"/>
    <w:rsid w:val="00376FF9"/>
    <w:rsid w:val="00383DFA"/>
    <w:rsid w:val="00385474"/>
    <w:rsid w:val="00387574"/>
    <w:rsid w:val="003C1AF2"/>
    <w:rsid w:val="003E37C1"/>
    <w:rsid w:val="003F3600"/>
    <w:rsid w:val="003F5B96"/>
    <w:rsid w:val="003F614D"/>
    <w:rsid w:val="003F6A6B"/>
    <w:rsid w:val="0040417A"/>
    <w:rsid w:val="00405092"/>
    <w:rsid w:val="00410C69"/>
    <w:rsid w:val="00413501"/>
    <w:rsid w:val="00420DB7"/>
    <w:rsid w:val="00437CA2"/>
    <w:rsid w:val="00465443"/>
    <w:rsid w:val="00465D19"/>
    <w:rsid w:val="0047282D"/>
    <w:rsid w:val="0047402F"/>
    <w:rsid w:val="004835AF"/>
    <w:rsid w:val="00490A62"/>
    <w:rsid w:val="0049126B"/>
    <w:rsid w:val="00492D04"/>
    <w:rsid w:val="004A46AD"/>
    <w:rsid w:val="004A498D"/>
    <w:rsid w:val="004C16AE"/>
    <w:rsid w:val="004D6A19"/>
    <w:rsid w:val="00533119"/>
    <w:rsid w:val="005369F4"/>
    <w:rsid w:val="00547AD0"/>
    <w:rsid w:val="005518F3"/>
    <w:rsid w:val="0058671D"/>
    <w:rsid w:val="00593DEA"/>
    <w:rsid w:val="00595F8F"/>
    <w:rsid w:val="005A4D52"/>
    <w:rsid w:val="005B4BA0"/>
    <w:rsid w:val="005B6211"/>
    <w:rsid w:val="005C6A76"/>
    <w:rsid w:val="005D5BB2"/>
    <w:rsid w:val="005E2CFD"/>
    <w:rsid w:val="005E2EB3"/>
    <w:rsid w:val="006152B6"/>
    <w:rsid w:val="006238C7"/>
    <w:rsid w:val="006238EE"/>
    <w:rsid w:val="00630128"/>
    <w:rsid w:val="006312AB"/>
    <w:rsid w:val="00632468"/>
    <w:rsid w:val="00632E52"/>
    <w:rsid w:val="00642E61"/>
    <w:rsid w:val="006458DE"/>
    <w:rsid w:val="0065429C"/>
    <w:rsid w:val="00664A57"/>
    <w:rsid w:val="00664E56"/>
    <w:rsid w:val="006A79DD"/>
    <w:rsid w:val="006A7EA8"/>
    <w:rsid w:val="006B21C2"/>
    <w:rsid w:val="006B3CB3"/>
    <w:rsid w:val="006B5E39"/>
    <w:rsid w:val="006B79D7"/>
    <w:rsid w:val="006C1395"/>
    <w:rsid w:val="006C3A25"/>
    <w:rsid w:val="006D4F96"/>
    <w:rsid w:val="006E0A7C"/>
    <w:rsid w:val="006E6D55"/>
    <w:rsid w:val="00701816"/>
    <w:rsid w:val="00711047"/>
    <w:rsid w:val="00714008"/>
    <w:rsid w:val="00714DA2"/>
    <w:rsid w:val="00732878"/>
    <w:rsid w:val="00733A20"/>
    <w:rsid w:val="007422CA"/>
    <w:rsid w:val="00745779"/>
    <w:rsid w:val="00753C0F"/>
    <w:rsid w:val="007540CE"/>
    <w:rsid w:val="00755E15"/>
    <w:rsid w:val="007601EF"/>
    <w:rsid w:val="00760373"/>
    <w:rsid w:val="00786BE0"/>
    <w:rsid w:val="00794F72"/>
    <w:rsid w:val="00795740"/>
    <w:rsid w:val="007B7828"/>
    <w:rsid w:val="007C2B12"/>
    <w:rsid w:val="007C6297"/>
    <w:rsid w:val="007C7F5F"/>
    <w:rsid w:val="007D17EF"/>
    <w:rsid w:val="007D5F37"/>
    <w:rsid w:val="007D6D04"/>
    <w:rsid w:val="007E6CD1"/>
    <w:rsid w:val="007F3EB5"/>
    <w:rsid w:val="007F61D0"/>
    <w:rsid w:val="00804A52"/>
    <w:rsid w:val="00811DBA"/>
    <w:rsid w:val="00826D77"/>
    <w:rsid w:val="008279D0"/>
    <w:rsid w:val="00840870"/>
    <w:rsid w:val="008433A6"/>
    <w:rsid w:val="0085290F"/>
    <w:rsid w:val="00855428"/>
    <w:rsid w:val="00856CF7"/>
    <w:rsid w:val="00862896"/>
    <w:rsid w:val="00881942"/>
    <w:rsid w:val="008E1769"/>
    <w:rsid w:val="008E2155"/>
    <w:rsid w:val="008E5198"/>
    <w:rsid w:val="008F3559"/>
    <w:rsid w:val="009032FB"/>
    <w:rsid w:val="00917368"/>
    <w:rsid w:val="00930487"/>
    <w:rsid w:val="009312CA"/>
    <w:rsid w:val="00937414"/>
    <w:rsid w:val="00955A6F"/>
    <w:rsid w:val="00964F96"/>
    <w:rsid w:val="009663D1"/>
    <w:rsid w:val="00967702"/>
    <w:rsid w:val="00971BD1"/>
    <w:rsid w:val="00974883"/>
    <w:rsid w:val="00975EAC"/>
    <w:rsid w:val="009873FF"/>
    <w:rsid w:val="009928C9"/>
    <w:rsid w:val="00995F84"/>
    <w:rsid w:val="0099730F"/>
    <w:rsid w:val="009A6FD0"/>
    <w:rsid w:val="009B054A"/>
    <w:rsid w:val="009B2DE5"/>
    <w:rsid w:val="009B34B8"/>
    <w:rsid w:val="009D49AE"/>
    <w:rsid w:val="009F0778"/>
    <w:rsid w:val="00A149E5"/>
    <w:rsid w:val="00A153FC"/>
    <w:rsid w:val="00A278D7"/>
    <w:rsid w:val="00A37693"/>
    <w:rsid w:val="00A45F18"/>
    <w:rsid w:val="00A614C8"/>
    <w:rsid w:val="00A62247"/>
    <w:rsid w:val="00A6610B"/>
    <w:rsid w:val="00A70480"/>
    <w:rsid w:val="00A82B0B"/>
    <w:rsid w:val="00A878E0"/>
    <w:rsid w:val="00A9762D"/>
    <w:rsid w:val="00AB77FF"/>
    <w:rsid w:val="00AC3CFE"/>
    <w:rsid w:val="00AC7F0D"/>
    <w:rsid w:val="00AD0858"/>
    <w:rsid w:val="00AD202A"/>
    <w:rsid w:val="00AD24EC"/>
    <w:rsid w:val="00AD4DAF"/>
    <w:rsid w:val="00AD66E2"/>
    <w:rsid w:val="00AF45D7"/>
    <w:rsid w:val="00B04CA6"/>
    <w:rsid w:val="00B17438"/>
    <w:rsid w:val="00B3047D"/>
    <w:rsid w:val="00B31994"/>
    <w:rsid w:val="00B41C19"/>
    <w:rsid w:val="00B44FC3"/>
    <w:rsid w:val="00B601D5"/>
    <w:rsid w:val="00B64838"/>
    <w:rsid w:val="00B67AF9"/>
    <w:rsid w:val="00B908A4"/>
    <w:rsid w:val="00B912C6"/>
    <w:rsid w:val="00B92794"/>
    <w:rsid w:val="00B936AF"/>
    <w:rsid w:val="00B93AEA"/>
    <w:rsid w:val="00B97B69"/>
    <w:rsid w:val="00BA4E15"/>
    <w:rsid w:val="00BB028C"/>
    <w:rsid w:val="00BB56DE"/>
    <w:rsid w:val="00BC1268"/>
    <w:rsid w:val="00BD5816"/>
    <w:rsid w:val="00BD607C"/>
    <w:rsid w:val="00BD77D8"/>
    <w:rsid w:val="00BF0BA0"/>
    <w:rsid w:val="00C04D6E"/>
    <w:rsid w:val="00C05D72"/>
    <w:rsid w:val="00C13082"/>
    <w:rsid w:val="00C14D2D"/>
    <w:rsid w:val="00C20605"/>
    <w:rsid w:val="00C267A5"/>
    <w:rsid w:val="00C41EDF"/>
    <w:rsid w:val="00C518F0"/>
    <w:rsid w:val="00C5267D"/>
    <w:rsid w:val="00C53E9A"/>
    <w:rsid w:val="00C6183F"/>
    <w:rsid w:val="00C71916"/>
    <w:rsid w:val="00C8060B"/>
    <w:rsid w:val="00C864FC"/>
    <w:rsid w:val="00C913CE"/>
    <w:rsid w:val="00C93BEF"/>
    <w:rsid w:val="00CB2E01"/>
    <w:rsid w:val="00CB3440"/>
    <w:rsid w:val="00CD371C"/>
    <w:rsid w:val="00CD3723"/>
    <w:rsid w:val="00CD7E0C"/>
    <w:rsid w:val="00CE2DB4"/>
    <w:rsid w:val="00CF40A1"/>
    <w:rsid w:val="00D10EC7"/>
    <w:rsid w:val="00D14D07"/>
    <w:rsid w:val="00D20FBB"/>
    <w:rsid w:val="00D265B9"/>
    <w:rsid w:val="00D328B1"/>
    <w:rsid w:val="00D33933"/>
    <w:rsid w:val="00D33CA0"/>
    <w:rsid w:val="00D4446E"/>
    <w:rsid w:val="00D463C4"/>
    <w:rsid w:val="00D4666F"/>
    <w:rsid w:val="00D5281B"/>
    <w:rsid w:val="00D64110"/>
    <w:rsid w:val="00D64BE9"/>
    <w:rsid w:val="00D70AEA"/>
    <w:rsid w:val="00D728BD"/>
    <w:rsid w:val="00D73C0E"/>
    <w:rsid w:val="00D749CB"/>
    <w:rsid w:val="00D84B38"/>
    <w:rsid w:val="00D87834"/>
    <w:rsid w:val="00D92871"/>
    <w:rsid w:val="00D947D8"/>
    <w:rsid w:val="00D957A8"/>
    <w:rsid w:val="00D96DE6"/>
    <w:rsid w:val="00D9778F"/>
    <w:rsid w:val="00DA7F1E"/>
    <w:rsid w:val="00DD56C2"/>
    <w:rsid w:val="00DF35F4"/>
    <w:rsid w:val="00E00780"/>
    <w:rsid w:val="00E068F1"/>
    <w:rsid w:val="00E13875"/>
    <w:rsid w:val="00E155F5"/>
    <w:rsid w:val="00E37D62"/>
    <w:rsid w:val="00E50F7B"/>
    <w:rsid w:val="00E56799"/>
    <w:rsid w:val="00E6494A"/>
    <w:rsid w:val="00E85991"/>
    <w:rsid w:val="00E94724"/>
    <w:rsid w:val="00E97CE7"/>
    <w:rsid w:val="00EA5A6E"/>
    <w:rsid w:val="00EC50D4"/>
    <w:rsid w:val="00EC5462"/>
    <w:rsid w:val="00ED2C9E"/>
    <w:rsid w:val="00EF1FCA"/>
    <w:rsid w:val="00EF5762"/>
    <w:rsid w:val="00EF6FC7"/>
    <w:rsid w:val="00F10B09"/>
    <w:rsid w:val="00F115FB"/>
    <w:rsid w:val="00F264D9"/>
    <w:rsid w:val="00F33B6B"/>
    <w:rsid w:val="00F418B2"/>
    <w:rsid w:val="00F51F3C"/>
    <w:rsid w:val="00F53D9C"/>
    <w:rsid w:val="00F5592F"/>
    <w:rsid w:val="00F6409E"/>
    <w:rsid w:val="00F67332"/>
    <w:rsid w:val="00F77283"/>
    <w:rsid w:val="00F80338"/>
    <w:rsid w:val="00F84F93"/>
    <w:rsid w:val="00F8501D"/>
    <w:rsid w:val="00FB7A38"/>
    <w:rsid w:val="00FD1B14"/>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qFormat/>
    <w:rsid w:val="00595F8F"/>
    <w:pPr>
      <w:tabs>
        <w:tab w:val="center" w:pos="4153"/>
        <w:tab w:val="right" w:pos="8306"/>
      </w:tabs>
      <w:snapToGrid w:val="0"/>
    </w:pPr>
    <w:rPr>
      <w:sz w:val="18"/>
      <w:szCs w:val="18"/>
    </w:rPr>
  </w:style>
  <w:style w:type="character" w:customStyle="1" w:styleId="Char2">
    <w:name w:val="页脚 Char"/>
    <w:basedOn w:val="a3"/>
    <w:link w:val="a8"/>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link w:val="a"/>
    <w:rsid w:val="00D84B38"/>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link w:val="32"/>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link w:val="22"/>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link w:val="af4"/>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link w:val="af8"/>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link w:val="af9"/>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link w:val="HTML"/>
    <w:rsid w:val="00D84B38"/>
    <w:rPr>
      <w:rFonts w:ascii="Courier New" w:hAnsi="Courier New" w:cs="Courier New"/>
      <w:lang w:eastAsia="en-US"/>
    </w:rPr>
  </w:style>
  <w:style w:type="character" w:customStyle="1" w:styleId="Char14">
    <w:name w:val="正文文本缩进 Char1"/>
    <w:basedOn w:val="a3"/>
    <w:link w:val="af7"/>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link w:val="23"/>
    <w:rsid w:val="00D84B38"/>
    <w:rPr>
      <w:rFonts w:ascii="宋体" w:hAnsi="宋体" w:cs="宋体"/>
      <w:sz w:val="22"/>
      <w:szCs w:val="22"/>
      <w:lang w:eastAsia="en-US"/>
    </w:rPr>
  </w:style>
  <w:style w:type="character" w:customStyle="1" w:styleId="Char15">
    <w:name w:val="标题 Char1"/>
    <w:basedOn w:val="a3"/>
    <w:link w:val="af6"/>
    <w:rsid w:val="00D84B38"/>
    <w:rPr>
      <w:rFonts w:asciiTheme="majorHAnsi" w:hAnsiTheme="majorHAnsi" w:cstheme="majorBidi"/>
      <w:b/>
      <w:bCs/>
      <w:sz w:val="32"/>
      <w:szCs w:val="32"/>
      <w:lang w:eastAsia="en-US"/>
    </w:rPr>
  </w:style>
  <w:style w:type="character" w:customStyle="1" w:styleId="3Char11">
    <w:name w:val="正文文本缩进 3 Char1"/>
    <w:basedOn w:val="a3"/>
    <w:link w:val="31"/>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link w:val="af5"/>
    <w:rsid w:val="00D84B38"/>
    <w:rPr>
      <w:rFonts w:ascii="宋体" w:hAnsi="宋体" w:cs="宋体"/>
      <w:sz w:val="18"/>
      <w:szCs w:val="18"/>
      <w:lang w:eastAsia="en-US"/>
    </w:rPr>
  </w:style>
  <w:style w:type="character" w:customStyle="1" w:styleId="Char18">
    <w:name w:val="批注主题 Char1"/>
    <w:basedOn w:val="Char11"/>
    <w:link w:val="afa"/>
    <w:rsid w:val="00D84B38"/>
    <w:rPr>
      <w:b/>
      <w:bC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1E852-660B-48E0-8D71-D0E9D5A6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29</Pages>
  <Words>1563</Words>
  <Characters>8911</Characters>
  <Application>Microsoft Office Word</Application>
  <DocSecurity>0</DocSecurity>
  <Lines>74</Lines>
  <Paragraphs>20</Paragraphs>
  <ScaleCrop>false</ScaleCrop>
  <Company>福化环保</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224</cp:revision>
  <dcterms:created xsi:type="dcterms:W3CDTF">2019-03-28T11:18:00Z</dcterms:created>
  <dcterms:modified xsi:type="dcterms:W3CDTF">2019-10-10T06:05:00Z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