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E23803" w:rsidRPr="00BB0F91">
        <w:rPr>
          <w:rFonts w:ascii="黑体" w:eastAsia="黑体" w:hAnsi="黑体" w:hint="eastAsia"/>
          <w:b/>
          <w:sz w:val="36"/>
          <w:szCs w:val="36"/>
          <w:u w:val="single"/>
          <w:lang w:eastAsia="zh-CN"/>
        </w:rPr>
        <w:t>码头2#变电所</w:t>
      </w:r>
      <w:r w:rsidR="00E23803" w:rsidRPr="00E23803">
        <w:rPr>
          <w:rFonts w:ascii="黑体" w:eastAsia="黑体" w:hAnsi="黑体" w:hint="eastAsia"/>
          <w:b/>
          <w:sz w:val="36"/>
          <w:szCs w:val="36"/>
          <w:u w:val="single"/>
          <w:lang w:eastAsia="zh-CN"/>
        </w:rPr>
        <w:t>配电设备清洗维护</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E23803">
        <w:rPr>
          <w:rFonts w:hint="eastAsia"/>
          <w:sz w:val="28"/>
          <w:szCs w:val="28"/>
          <w:u w:val="single"/>
        </w:rPr>
        <w:t>0902</w:t>
      </w:r>
      <w:r w:rsidR="00127930">
        <w:rPr>
          <w:rFonts w:hint="eastAsia"/>
          <w:sz w:val="28"/>
          <w:szCs w:val="28"/>
          <w:u w:val="single"/>
        </w:rPr>
        <w:t>00</w:t>
      </w:r>
      <w:r w:rsidR="00E23803">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414C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E23803">
        <w:rPr>
          <w:rFonts w:asciiTheme="majorEastAsia" w:eastAsiaTheme="majorEastAsia" w:hAnsiTheme="majorEastAsia" w:hint="eastAsia"/>
          <w:u w:val="single"/>
          <w:lang w:eastAsia="zh-CN"/>
        </w:rPr>
        <w:t>码头2#变电所配电设备清洗维护</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信誉良好，并在人员、设备、资金等方面具有承担本项目的能力</w:t>
      </w:r>
      <w:r w:rsidR="008D7465">
        <w:rPr>
          <w:rFonts w:hint="eastAsia"/>
          <w:sz w:val="24"/>
          <w:szCs w:val="24"/>
          <w:lang w:eastAsia="zh-CN"/>
        </w:rPr>
        <w:t>；</w:t>
      </w:r>
    </w:p>
    <w:p w:rsidR="00E23803" w:rsidRPr="00E23803" w:rsidRDefault="00E23803" w:rsidP="00E23803">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B065F7" w:rsidRDefault="00004525" w:rsidP="00B93FAE">
      <w:pPr>
        <w:autoSpaceDE/>
        <w:autoSpaceDN/>
        <w:spacing w:line="360" w:lineRule="auto"/>
        <w:ind w:left="1" w:firstLineChars="200" w:firstLine="480"/>
        <w:jc w:val="both"/>
        <w:rPr>
          <w:sz w:val="24"/>
          <w:lang w:eastAsia="zh-CN"/>
        </w:rPr>
      </w:pPr>
      <w:r>
        <w:rPr>
          <w:rFonts w:hint="eastAsia"/>
          <w:sz w:val="24"/>
          <w:szCs w:val="24"/>
          <w:lang w:eastAsia="zh-CN"/>
        </w:rPr>
        <w:t>3</w:t>
      </w:r>
      <w:r w:rsidR="00DD56C2" w:rsidRPr="00B065F7">
        <w:rPr>
          <w:rFonts w:hint="eastAsia"/>
          <w:sz w:val="24"/>
          <w:szCs w:val="24"/>
          <w:lang w:eastAsia="zh-CN"/>
        </w:rPr>
        <w:t>.</w:t>
      </w:r>
      <w:r w:rsidR="00B065F7" w:rsidRPr="00B065F7">
        <w:rPr>
          <w:sz w:val="24"/>
          <w:szCs w:val="24"/>
          <w:lang w:eastAsia="zh-CN"/>
        </w:rPr>
        <w:t xml:space="preserve"> </w:t>
      </w:r>
      <w:r w:rsidR="00E31971">
        <w:rPr>
          <w:rFonts w:hint="eastAsia"/>
          <w:sz w:val="24"/>
          <w:lang w:eastAsia="zh-CN"/>
        </w:rPr>
        <w:t>参选单位提供近</w:t>
      </w:r>
      <w:r w:rsidR="00E23803">
        <w:rPr>
          <w:rFonts w:hint="eastAsia"/>
          <w:sz w:val="24"/>
          <w:lang w:eastAsia="zh-CN"/>
        </w:rPr>
        <w:t>二</w:t>
      </w:r>
      <w:r w:rsidR="00E31971">
        <w:rPr>
          <w:rFonts w:hint="eastAsia"/>
          <w:sz w:val="24"/>
          <w:lang w:eastAsia="zh-CN"/>
        </w:rPr>
        <w:t>年的业绩表；</w:t>
      </w:r>
    </w:p>
    <w:p w:rsidR="00B065F7" w:rsidRDefault="00004525" w:rsidP="005257EA">
      <w:pPr>
        <w:autoSpaceDE/>
        <w:autoSpaceDN/>
        <w:spacing w:line="360" w:lineRule="auto"/>
        <w:ind w:firstLineChars="200" w:firstLine="480"/>
        <w:jc w:val="both"/>
        <w:rPr>
          <w:sz w:val="24"/>
          <w:lang w:eastAsia="zh-CN"/>
        </w:rPr>
      </w:pPr>
      <w:r>
        <w:rPr>
          <w:rFonts w:hint="eastAsia"/>
          <w:sz w:val="24"/>
          <w:lang w:eastAsia="zh-CN"/>
        </w:rPr>
        <w:t>4</w:t>
      </w:r>
      <w:r w:rsidR="00B065F7">
        <w:rPr>
          <w:rFonts w:hint="eastAsia"/>
          <w:sz w:val="24"/>
          <w:lang w:eastAsia="zh-CN"/>
        </w:rPr>
        <w:t>.</w:t>
      </w:r>
      <w:r w:rsidR="00B93FAE">
        <w:rPr>
          <w:rFonts w:hint="eastAsia"/>
          <w:sz w:val="24"/>
          <w:lang w:eastAsia="zh-CN"/>
        </w:rPr>
        <w:t xml:space="preserve"> </w:t>
      </w:r>
      <w:r w:rsidR="00E31971" w:rsidRPr="00B065F7">
        <w:rPr>
          <w:rFonts w:hint="eastAsia"/>
          <w:sz w:val="24"/>
          <w:szCs w:val="24"/>
          <w:lang w:eastAsia="zh-CN"/>
        </w:rPr>
        <w:t>本项目采用资格后审方式对参选人进行资格审查，经资格审查合格的参选人才可能有</w:t>
      </w:r>
      <w:r w:rsidR="00E31971">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FC2253">
        <w:rPr>
          <w:rFonts w:hint="eastAsia"/>
          <w:b/>
          <w:sz w:val="24"/>
          <w:szCs w:val="28"/>
          <w:lang w:eastAsia="zh-CN"/>
        </w:rPr>
        <w:t>28</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C8753E">
        <w:rPr>
          <w:rFonts w:hint="eastAsia"/>
          <w:b/>
          <w:bCs/>
          <w:snapToGrid w:val="0"/>
          <w:spacing w:val="8"/>
          <w:sz w:val="24"/>
          <w:lang w:eastAsia="zh-CN"/>
        </w:rPr>
        <w:t>20</w:t>
      </w:r>
      <w:r w:rsidR="00127930">
        <w:rPr>
          <w:rFonts w:hint="eastAsia"/>
          <w:b/>
          <w:bCs/>
          <w:snapToGrid w:val="0"/>
          <w:spacing w:val="8"/>
          <w:sz w:val="24"/>
          <w:lang w:eastAsia="zh-CN"/>
        </w:rPr>
        <w:t>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C8753E">
        <w:rPr>
          <w:rFonts w:hint="eastAsia"/>
          <w:sz w:val="24"/>
          <w:szCs w:val="24"/>
        </w:rPr>
        <w:t>陈海源</w:t>
      </w:r>
      <w:r>
        <w:rPr>
          <w:rFonts w:hint="eastAsia"/>
          <w:sz w:val="24"/>
          <w:szCs w:val="24"/>
        </w:rPr>
        <w:t xml:space="preserve">    </w:t>
      </w:r>
      <w:r w:rsidR="00C8753E">
        <w:rPr>
          <w:rFonts w:hint="eastAsia"/>
          <w:sz w:val="24"/>
          <w:szCs w:val="24"/>
        </w:rPr>
        <w:t>15959668870</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A414CA">
        <w:rPr>
          <w:rFonts w:hint="eastAsia"/>
          <w:sz w:val="24"/>
          <w:szCs w:val="24"/>
          <w:lang w:eastAsia="zh-CN"/>
        </w:rPr>
        <w:t>9</w:t>
      </w:r>
      <w:r>
        <w:rPr>
          <w:rFonts w:hint="eastAsia"/>
          <w:sz w:val="24"/>
          <w:szCs w:val="24"/>
          <w:lang w:eastAsia="zh-CN"/>
        </w:rPr>
        <w:t>月</w:t>
      </w:r>
      <w:r w:rsidR="00FC2253">
        <w:rPr>
          <w:rFonts w:hint="eastAsia"/>
          <w:sz w:val="24"/>
          <w:szCs w:val="24"/>
          <w:lang w:eastAsia="zh-CN"/>
        </w:rPr>
        <w:t>18</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C8753E">
        <w:rPr>
          <w:rFonts w:asciiTheme="majorEastAsia" w:eastAsiaTheme="majorEastAsia" w:hAnsiTheme="majorEastAsia" w:hint="eastAsia"/>
          <w:u w:val="single"/>
          <w:lang w:eastAsia="zh-CN"/>
        </w:rPr>
        <w:t>码头2#变电所配电设备清洗维护</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E31971">
        <w:rPr>
          <w:rFonts w:hint="eastAsia"/>
          <w:snapToGrid w:val="0"/>
          <w:spacing w:val="8"/>
          <w:sz w:val="24"/>
          <w:u w:val="single"/>
          <w:lang w:eastAsia="zh-CN"/>
        </w:rPr>
        <w:t>1</w:t>
      </w:r>
      <w:r w:rsidR="00973032">
        <w:rPr>
          <w:rFonts w:hint="eastAsia"/>
          <w:snapToGrid w:val="0"/>
          <w:spacing w:val="8"/>
          <w:sz w:val="24"/>
          <w:u w:val="single"/>
          <w:lang w:eastAsia="zh-CN"/>
        </w:rPr>
        <w:t>“</w:t>
      </w:r>
      <w:r w:rsidR="00C8753E">
        <w:rPr>
          <w:rFonts w:hint="eastAsia"/>
          <w:snapToGrid w:val="0"/>
          <w:spacing w:val="8"/>
          <w:sz w:val="24"/>
          <w:u w:val="single"/>
          <w:lang w:eastAsia="zh-CN"/>
        </w:rPr>
        <w:t>清洗维护</w:t>
      </w:r>
      <w:r w:rsidR="00E31971">
        <w:rPr>
          <w:rFonts w:hint="eastAsia"/>
          <w:snapToGrid w:val="0"/>
          <w:spacing w:val="8"/>
          <w:sz w:val="24"/>
          <w:u w:val="single"/>
          <w:lang w:eastAsia="zh-CN"/>
        </w:rPr>
        <w:t>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w:t>
      </w:r>
      <w:r w:rsidR="00270F59">
        <w:rPr>
          <w:rFonts w:hint="eastAsia"/>
          <w:sz w:val="24"/>
          <w:szCs w:val="28"/>
          <w:lang w:eastAsia="zh-CN"/>
        </w:rPr>
        <w:t>）及</w:t>
      </w:r>
      <w:r w:rsidR="00372FA5">
        <w:rPr>
          <w:rFonts w:hint="eastAsia"/>
          <w:sz w:val="24"/>
          <w:szCs w:val="28"/>
          <w:lang w:eastAsia="zh-CN"/>
        </w:rPr>
        <w:t>国际电工委员会标准</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004525">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004525">
        <w:rPr>
          <w:rFonts w:hint="eastAsia"/>
          <w:lang w:eastAsia="zh-CN"/>
        </w:rPr>
        <w:t>服务</w:t>
      </w:r>
      <w:r w:rsidR="00372FA5">
        <w:rPr>
          <w:rFonts w:hint="eastAsia"/>
          <w:lang w:eastAsia="zh-CN"/>
        </w:rPr>
        <w:t>时间</w:t>
      </w:r>
      <w:r>
        <w:rPr>
          <w:lang w:eastAsia="zh-CN"/>
        </w:rPr>
        <w:t>：</w:t>
      </w:r>
      <w:r w:rsidR="00004525">
        <w:rPr>
          <w:rFonts w:hint="eastAsia"/>
          <w:lang w:eastAsia="zh-CN"/>
        </w:rPr>
        <w:t>合同生效后15天</w:t>
      </w:r>
      <w:r w:rsidR="00534563">
        <w:rPr>
          <w:rFonts w:hint="eastAsia"/>
          <w:lang w:eastAsia="zh-CN"/>
        </w:rPr>
        <w:t>完成</w:t>
      </w:r>
      <w:r w:rsidR="00004525">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004525" w:rsidRDefault="00004525" w:rsidP="00004525">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，信誉良好，并在人员、设备、资金等方面具有承担本项目的能力；</w:t>
      </w:r>
    </w:p>
    <w:p w:rsidR="00004525" w:rsidRPr="00E23803" w:rsidRDefault="00004525" w:rsidP="00004525">
      <w:pPr>
        <w:pStyle w:val="1"/>
        <w:spacing w:line="360" w:lineRule="auto"/>
        <w:rPr>
          <w:sz w:val="24"/>
          <w:szCs w:val="24"/>
        </w:rPr>
      </w:pPr>
      <w:r>
        <w:rPr>
          <w:rFonts w:hint="eastAsia"/>
        </w:rPr>
        <w:t xml:space="preserve">   </w:t>
      </w:r>
      <w:r>
        <w:rPr>
          <w:rFonts w:hint="eastAsia"/>
          <w:sz w:val="24"/>
          <w:szCs w:val="24"/>
        </w:rPr>
        <w:t xml:space="preserve">2. </w:t>
      </w:r>
      <w:r>
        <w:rPr>
          <w:rFonts w:asciiTheme="majorEastAsia" w:eastAsiaTheme="majorEastAsia" w:hAnsiTheme="majorEastAsia" w:hint="eastAsia"/>
          <w:sz w:val="24"/>
          <w:szCs w:val="24"/>
        </w:rPr>
        <w:t>参选人</w:t>
      </w:r>
      <w:r w:rsidRPr="00E23803">
        <w:rPr>
          <w:rFonts w:asciiTheme="majorEastAsia" w:eastAsiaTheme="majorEastAsia" w:hAnsiTheme="majorEastAsia" w:hint="eastAsia"/>
          <w:sz w:val="24"/>
          <w:szCs w:val="24"/>
        </w:rPr>
        <w:t>需具备变配电设备的清洗和维护经验</w:t>
      </w:r>
      <w:r>
        <w:rPr>
          <w:rFonts w:asciiTheme="majorEastAsia" w:eastAsiaTheme="majorEastAsia" w:hAnsiTheme="majorEastAsia" w:hint="eastAsia"/>
          <w:sz w:val="24"/>
          <w:szCs w:val="24"/>
        </w:rPr>
        <w:t>的</w:t>
      </w:r>
      <w:r w:rsidRPr="00E23803">
        <w:rPr>
          <w:rFonts w:asciiTheme="majorEastAsia" w:eastAsiaTheme="majorEastAsia" w:hAnsiTheme="majorEastAsia" w:hint="eastAsia"/>
          <w:sz w:val="24"/>
          <w:szCs w:val="24"/>
        </w:rPr>
        <w:t>专业施工队伍</w:t>
      </w:r>
      <w:r>
        <w:rPr>
          <w:rFonts w:asciiTheme="majorEastAsia" w:eastAsiaTheme="majorEastAsia" w:hAnsiTheme="majorEastAsia" w:hint="eastAsia"/>
          <w:sz w:val="24"/>
          <w:szCs w:val="24"/>
        </w:rPr>
        <w:t>；</w:t>
      </w:r>
    </w:p>
    <w:p w:rsidR="00004525" w:rsidRDefault="00004525" w:rsidP="00004525">
      <w:pPr>
        <w:autoSpaceDE/>
        <w:autoSpaceDN/>
        <w:spacing w:line="360" w:lineRule="auto"/>
        <w:ind w:left="1" w:firstLineChars="200" w:firstLine="480"/>
        <w:jc w:val="both"/>
        <w:rPr>
          <w:sz w:val="24"/>
          <w:lang w:eastAsia="zh-CN"/>
        </w:rPr>
      </w:pPr>
      <w:r>
        <w:rPr>
          <w:rFonts w:hint="eastAsia"/>
          <w:sz w:val="24"/>
          <w:szCs w:val="24"/>
          <w:lang w:eastAsia="zh-CN"/>
        </w:rPr>
        <w:t>3</w:t>
      </w:r>
      <w:r w:rsidRPr="00B065F7">
        <w:rPr>
          <w:rFonts w:hint="eastAsia"/>
          <w:sz w:val="24"/>
          <w:szCs w:val="24"/>
          <w:lang w:eastAsia="zh-CN"/>
        </w:rPr>
        <w:t>.</w:t>
      </w:r>
      <w:r w:rsidRPr="00B065F7">
        <w:rPr>
          <w:sz w:val="24"/>
          <w:szCs w:val="24"/>
          <w:lang w:eastAsia="zh-CN"/>
        </w:rPr>
        <w:t xml:space="preserve"> </w:t>
      </w:r>
      <w:r>
        <w:rPr>
          <w:rFonts w:hint="eastAsia"/>
          <w:sz w:val="24"/>
          <w:lang w:eastAsia="zh-CN"/>
        </w:rPr>
        <w:t>参选单位提供近二年的业绩表；</w:t>
      </w:r>
    </w:p>
    <w:p w:rsidR="00004525" w:rsidRDefault="00004525" w:rsidP="00004525">
      <w:pPr>
        <w:autoSpaceDE/>
        <w:autoSpaceDN/>
        <w:spacing w:line="360" w:lineRule="auto"/>
        <w:ind w:firstLineChars="200" w:firstLine="480"/>
        <w:jc w:val="both"/>
        <w:rPr>
          <w:sz w:val="24"/>
          <w:lang w:eastAsia="zh-CN"/>
        </w:rPr>
      </w:pPr>
      <w:r>
        <w:rPr>
          <w:rFonts w:hint="eastAsia"/>
          <w:sz w:val="24"/>
          <w:lang w:eastAsia="zh-CN"/>
        </w:rPr>
        <w:t xml:space="preserve">4.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004525">
        <w:rPr>
          <w:rFonts w:hint="eastAsia"/>
          <w:lang w:eastAsia="zh-CN"/>
        </w:rPr>
        <w:t>2</w:t>
      </w:r>
      <w:r w:rsidR="00FC2253">
        <w:rPr>
          <w:rFonts w:hint="eastAsia"/>
          <w:lang w:eastAsia="zh-CN"/>
        </w:rPr>
        <w:t>8</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3D6679">
        <w:rPr>
          <w:rFonts w:hint="eastAsia"/>
          <w:lang w:eastAsia="zh-CN"/>
        </w:rPr>
        <w:t>20</w:t>
      </w:r>
      <w:r w:rsidR="00683267">
        <w:rPr>
          <w:rFonts w:hint="eastAsia"/>
          <w:lang w:eastAsia="zh-CN"/>
        </w:rPr>
        <w:t>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before="213"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before="153" w:line="360" w:lineRule="auto"/>
        <w:ind w:firstLineChars="200" w:firstLine="480"/>
        <w:rPr>
          <w:lang w:eastAsia="zh-CN"/>
        </w:rPr>
      </w:pPr>
      <w:r>
        <w:rPr>
          <w:lang w:eastAsia="zh-CN"/>
        </w:rPr>
        <w:t>2.参选文件存在重大偏差的。</w:t>
      </w:r>
    </w:p>
    <w:p w:rsidR="00967702" w:rsidRDefault="00DD56C2" w:rsidP="00693209">
      <w:pPr>
        <w:pStyle w:val="a3"/>
        <w:spacing w:before="153"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3D6679" w:rsidRDefault="003D6679" w:rsidP="003D6679">
      <w:pPr>
        <w:pStyle w:val="a3"/>
        <w:spacing w:before="24" w:line="360" w:lineRule="auto"/>
        <w:ind w:leftChars="273" w:left="841" w:right="226" w:hangingChars="100" w:hanging="240"/>
        <w:jc w:val="both"/>
        <w:rPr>
          <w:lang w:eastAsia="zh-CN"/>
        </w:rPr>
      </w:pPr>
      <w:r>
        <w:rPr>
          <w:rFonts w:hint="eastAsia"/>
          <w:lang w:eastAsia="zh-CN"/>
        </w:rPr>
        <w:t>7．比选人将根据本公司具体子公司情况，与中选人签订权利和义务转让协议书。</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7212FB">
        <w:rPr>
          <w:rFonts w:asciiTheme="majorEastAsia" w:eastAsiaTheme="majorEastAsia" w:hAnsiTheme="majorEastAsia" w:hint="eastAsia"/>
          <w:u w:val="single"/>
          <w:lang w:eastAsia="zh-CN"/>
        </w:rPr>
        <w:t>码头2#变电所配电设备清扫维护</w:t>
      </w:r>
      <w:r w:rsidR="00555B0B">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5056F0" w:rsidRDefault="005056F0" w:rsidP="005056F0">
      <w:pPr>
        <w:jc w:val="center"/>
        <w:rPr>
          <w:rFonts w:ascii="Arial" w:hAnsi="Arial" w:cs="Arial"/>
          <w:b/>
          <w:sz w:val="32"/>
          <w:szCs w:val="32"/>
          <w:lang w:eastAsia="zh-CN"/>
        </w:rPr>
      </w:pPr>
      <w:r>
        <w:rPr>
          <w:rFonts w:ascii="Arial" w:hAnsi="Arial" w:cs="Arial" w:hint="eastAsia"/>
          <w:b/>
          <w:sz w:val="32"/>
          <w:szCs w:val="32"/>
          <w:lang w:eastAsia="zh-CN"/>
        </w:rPr>
        <w:t>设备维修</w:t>
      </w:r>
      <w:r w:rsidRPr="00B36D25">
        <w:rPr>
          <w:rFonts w:ascii="Arial" w:hAnsi="Arial" w:cs="Arial"/>
          <w:b/>
          <w:sz w:val="32"/>
          <w:szCs w:val="32"/>
          <w:lang w:eastAsia="zh-CN"/>
        </w:rPr>
        <w:t>合同</w:t>
      </w:r>
    </w:p>
    <w:p w:rsidR="005056F0" w:rsidRPr="00172FEC" w:rsidRDefault="005056F0" w:rsidP="005056F0">
      <w:pPr>
        <w:jc w:val="center"/>
        <w:rPr>
          <w:rFonts w:cs="Arial"/>
          <w:b/>
          <w:sz w:val="24"/>
          <w:lang w:eastAsia="zh-CN"/>
        </w:rPr>
      </w:pPr>
    </w:p>
    <w:p w:rsidR="005056F0" w:rsidRPr="00172FEC" w:rsidRDefault="005056F0" w:rsidP="005056F0">
      <w:pPr>
        <w:jc w:val="center"/>
        <w:rPr>
          <w:rFonts w:cs="Arial"/>
          <w:sz w:val="24"/>
          <w:lang w:eastAsia="zh-CN"/>
        </w:rPr>
      </w:pPr>
      <w:r>
        <w:rPr>
          <w:rFonts w:cs="Arial" w:hint="eastAsia"/>
          <w:sz w:val="24"/>
          <w:lang w:eastAsia="zh-CN"/>
        </w:rPr>
        <w:t xml:space="preserve">           </w:t>
      </w:r>
      <w:r w:rsidRPr="00172FEC">
        <w:rPr>
          <w:rFonts w:cs="Arial" w:hint="eastAsia"/>
          <w:sz w:val="24"/>
          <w:lang w:eastAsia="zh-CN"/>
        </w:rPr>
        <w:t xml:space="preserve">合同编号：   </w:t>
      </w:r>
      <w:r>
        <w:rPr>
          <w:rFonts w:cs="Arial" w:hint="eastAsia"/>
          <w:sz w:val="24"/>
          <w:lang w:eastAsia="zh-CN"/>
        </w:rPr>
        <w:t xml:space="preserve">  </w:t>
      </w:r>
      <w:r w:rsidRPr="00172FEC">
        <w:rPr>
          <w:rFonts w:cs="Arial" w:hint="eastAsia"/>
          <w:sz w:val="24"/>
          <w:lang w:eastAsia="zh-CN"/>
        </w:rPr>
        <w:t xml:space="preserve">  </w:t>
      </w:r>
    </w:p>
    <w:p w:rsidR="005056F0" w:rsidRPr="00172FEC" w:rsidRDefault="005056F0" w:rsidP="005056F0">
      <w:pPr>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5056F0" w:rsidRDefault="005056F0" w:rsidP="005056F0">
      <w:pPr>
        <w:spacing w:line="360" w:lineRule="auto"/>
        <w:rPr>
          <w:rFonts w:cs="Arial"/>
          <w:sz w:val="24"/>
          <w:lang w:eastAsia="zh-CN"/>
        </w:rPr>
      </w:pPr>
    </w:p>
    <w:p w:rsidR="005056F0" w:rsidRPr="00AA5C7E" w:rsidRDefault="005056F0" w:rsidP="005056F0">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Pr>
          <w:rFonts w:cs="Arial" w:hint="eastAsia"/>
          <w:sz w:val="24"/>
          <w:u w:val="single"/>
          <w:lang w:eastAsia="zh-CN"/>
        </w:rPr>
        <w:t>福建福海创石油化工</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5056F0" w:rsidRPr="005B28C8" w:rsidRDefault="005056F0" w:rsidP="005056F0">
      <w:pPr>
        <w:spacing w:line="360" w:lineRule="auto"/>
        <w:rPr>
          <w:rFonts w:cs="Arial"/>
          <w:sz w:val="24"/>
          <w:lang w:eastAsia="zh-CN"/>
        </w:rPr>
      </w:pPr>
    </w:p>
    <w:p w:rsidR="005056F0" w:rsidRPr="00AA5C7E" w:rsidRDefault="005056F0" w:rsidP="005056F0">
      <w:pPr>
        <w:spacing w:line="360" w:lineRule="auto"/>
        <w:ind w:firstLineChars="200" w:firstLine="480"/>
        <w:rPr>
          <w:color w:val="000000"/>
          <w:sz w:val="24"/>
          <w:lang w:eastAsia="zh-CN"/>
        </w:rPr>
      </w:pPr>
      <w:r w:rsidRPr="00AA5C7E">
        <w:rPr>
          <w:color w:val="000000"/>
          <w:sz w:val="24"/>
          <w:lang w:eastAsia="zh-CN"/>
        </w:rPr>
        <w:t>双方本着平等互利、协商一致的原则，</w:t>
      </w:r>
      <w:r w:rsidRPr="00AA5C7E">
        <w:rPr>
          <w:rFonts w:hint="eastAsia"/>
          <w:color w:val="000000"/>
          <w:sz w:val="24"/>
          <w:lang w:eastAsia="zh-CN"/>
        </w:rPr>
        <w:t>就</w:t>
      </w:r>
      <w:r>
        <w:rPr>
          <w:rFonts w:hint="eastAsia"/>
          <w:color w:val="000000"/>
          <w:sz w:val="24"/>
          <w:lang w:eastAsia="zh-CN"/>
        </w:rPr>
        <w:t>福建福海创石油化工</w:t>
      </w:r>
      <w:r w:rsidRPr="004A5A9D">
        <w:rPr>
          <w:rFonts w:hint="eastAsia"/>
          <w:color w:val="000000"/>
          <w:sz w:val="24"/>
          <w:lang w:eastAsia="zh-CN"/>
        </w:rPr>
        <w:t>有限公司</w:t>
      </w:r>
      <w:r>
        <w:rPr>
          <w:rFonts w:hint="eastAsia"/>
          <w:color w:val="000000"/>
          <w:sz w:val="24"/>
          <w:lang w:eastAsia="zh-CN"/>
        </w:rPr>
        <w:t>码头2#变电所配电设备清扫维修</w:t>
      </w:r>
      <w:r w:rsidRPr="00AA5C7E">
        <w:rPr>
          <w:rFonts w:hint="eastAsia"/>
          <w:color w:val="000000"/>
          <w:sz w:val="24"/>
          <w:lang w:eastAsia="zh-CN"/>
        </w:rPr>
        <w:t>事宜，</w:t>
      </w:r>
      <w:r w:rsidRPr="00AA5C7E">
        <w:rPr>
          <w:color w:val="000000"/>
          <w:sz w:val="24"/>
          <w:lang w:eastAsia="zh-CN"/>
        </w:rPr>
        <w:t>签订本合同，以便共同遵守。</w:t>
      </w:r>
    </w:p>
    <w:p w:rsidR="005056F0" w:rsidRDefault="005056F0" w:rsidP="005056F0">
      <w:pPr>
        <w:pStyle w:val="a7"/>
        <w:widowControl/>
        <w:numPr>
          <w:ilvl w:val="0"/>
          <w:numId w:val="39"/>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p w:rsidR="00347B05" w:rsidRPr="00674BD3" w:rsidRDefault="00347B05" w:rsidP="00347B05">
      <w:pPr>
        <w:pStyle w:val="ad"/>
        <w:rPr>
          <w:rFonts w:ascii="仿宋_GB2312" w:eastAsia="仿宋_GB2312"/>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347B05" w:rsidRPr="00347B05" w:rsidTr="00347B05">
        <w:trPr>
          <w:trHeight w:val="374"/>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347B05" w:rsidRPr="00347B05" w:rsidTr="00347B05">
        <w:trPr>
          <w:trHeight w:val="5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347B05">
        <w:trPr>
          <w:trHeight w:val="5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347B05">
        <w:trPr>
          <w:trHeight w:val="5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347B05" w:rsidRPr="00347B05" w:rsidTr="00347B05">
        <w:trPr>
          <w:trHeight w:val="478"/>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347B05" w:rsidRPr="00347B05" w:rsidTr="00347B05">
        <w:trPr>
          <w:trHeight w:val="5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347B05">
        <w:trPr>
          <w:trHeight w:val="53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347B05">
        <w:trPr>
          <w:trHeight w:val="516"/>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347B05">
        <w:trPr>
          <w:trHeight w:val="552"/>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347B05">
        <w:trPr>
          <w:trHeight w:val="56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p>
        </w:tc>
        <w:tc>
          <w:tcPr>
            <w:tcW w:w="708" w:type="dxa"/>
            <w:tcBorders>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347B05" w:rsidRPr="00347B05" w:rsidTr="007026A5">
        <w:trPr>
          <w:trHeight w:val="560"/>
        </w:trPr>
        <w:tc>
          <w:tcPr>
            <w:tcW w:w="534" w:type="dxa"/>
            <w:vAlign w:val="center"/>
          </w:tcPr>
          <w:p w:rsidR="00347B05" w:rsidRPr="00347B05" w:rsidRDefault="00347B05" w:rsidP="00347B05">
            <w:pPr>
              <w:pStyle w:val="ad"/>
              <w:jc w:val="center"/>
              <w:rPr>
                <w:rFonts w:asciiTheme="majorEastAsia" w:eastAsiaTheme="majorEastAsia" w:hAnsiTheme="majorEastAsia"/>
                <w:sz w:val="21"/>
                <w:szCs w:val="21"/>
              </w:rPr>
            </w:pPr>
          </w:p>
        </w:tc>
        <w:tc>
          <w:tcPr>
            <w:tcW w:w="7512" w:type="dxa"/>
            <w:gridSpan w:val="5"/>
            <w:vAlign w:val="center"/>
          </w:tcPr>
          <w:p w:rsidR="00347B05" w:rsidRPr="00347B05" w:rsidRDefault="00347B05" w:rsidP="00347B05">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w:t>
            </w:r>
            <w:r w:rsidR="008E62B1">
              <w:rPr>
                <w:rFonts w:asciiTheme="majorEastAsia" w:eastAsiaTheme="majorEastAsia" w:hAnsiTheme="majorEastAsia" w:hint="eastAsia"/>
                <w:sz w:val="21"/>
                <w:szCs w:val="21"/>
              </w:rPr>
              <w:t>（含</w:t>
            </w:r>
            <w:r w:rsidR="008E62B1">
              <w:rPr>
                <w:rFonts w:asciiTheme="majorEastAsia" w:eastAsiaTheme="majorEastAsia" w:hAnsiTheme="majorEastAsia" w:hint="eastAsia"/>
                <w:sz w:val="21"/>
                <w:szCs w:val="21"/>
                <w:u w:val="single"/>
              </w:rPr>
              <w:t xml:space="preserve">     </w:t>
            </w:r>
            <w:r w:rsidR="008E62B1">
              <w:rPr>
                <w:rFonts w:asciiTheme="majorEastAsia" w:eastAsiaTheme="majorEastAsia" w:hAnsiTheme="majorEastAsia" w:hint="eastAsia"/>
                <w:sz w:val="21"/>
                <w:szCs w:val="21"/>
              </w:rPr>
              <w:t>%增值税）</w:t>
            </w:r>
          </w:p>
        </w:tc>
        <w:tc>
          <w:tcPr>
            <w:tcW w:w="1701" w:type="dxa"/>
            <w:vAlign w:val="center"/>
          </w:tcPr>
          <w:p w:rsidR="00347B05" w:rsidRPr="00347B05" w:rsidRDefault="00347B05" w:rsidP="00347B05">
            <w:pPr>
              <w:pStyle w:val="ad"/>
              <w:jc w:val="center"/>
              <w:rPr>
                <w:rFonts w:asciiTheme="majorEastAsia" w:eastAsiaTheme="majorEastAsia" w:hAnsiTheme="majorEastAsia"/>
                <w:color w:val="000000" w:themeColor="text1"/>
                <w:sz w:val="21"/>
                <w:szCs w:val="21"/>
              </w:rPr>
            </w:pPr>
          </w:p>
        </w:tc>
      </w:tr>
    </w:tbl>
    <w:p w:rsidR="00347B05" w:rsidRDefault="00347B05" w:rsidP="008E62B1">
      <w:pPr>
        <w:widowControl/>
        <w:spacing w:line="360" w:lineRule="auto"/>
        <w:rPr>
          <w:sz w:val="24"/>
          <w:lang w:eastAsia="zh-CN"/>
        </w:rPr>
      </w:pPr>
    </w:p>
    <w:p w:rsidR="005056F0" w:rsidRDefault="005056F0" w:rsidP="005056F0">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sidR="008E62B1">
        <w:rPr>
          <w:rFonts w:hint="eastAsia"/>
          <w:color w:val="000000"/>
          <w:sz w:val="24"/>
          <w:lang w:eastAsia="zh-CN"/>
        </w:rPr>
        <w:t>清扫维护</w:t>
      </w:r>
      <w:r>
        <w:rPr>
          <w:rFonts w:hint="eastAsia"/>
          <w:color w:val="000000"/>
          <w:sz w:val="24"/>
          <w:lang w:eastAsia="zh-CN"/>
        </w:rPr>
        <w:t>总价</w:t>
      </w:r>
      <w:r w:rsidRPr="00AA5C7E">
        <w:rPr>
          <w:rFonts w:hint="eastAsia"/>
          <w:color w:val="000000"/>
          <w:sz w:val="24"/>
          <w:lang w:eastAsia="zh-CN"/>
        </w:rPr>
        <w:t>为包干制，</w:t>
      </w:r>
      <w:r>
        <w:rPr>
          <w:rFonts w:hint="eastAsia"/>
          <w:color w:val="000000"/>
          <w:sz w:val="24"/>
          <w:lang w:eastAsia="zh-CN"/>
        </w:rPr>
        <w:t>总价</w:t>
      </w:r>
      <w:r w:rsidRPr="00AA5C7E">
        <w:rPr>
          <w:rFonts w:hint="eastAsia"/>
          <w:sz w:val="24"/>
          <w:lang w:eastAsia="zh-CN"/>
        </w:rPr>
        <w:t>包括乙方工作涉及到的劳务费、管理费、工具费、劳保费、所有税费、各种保险、安全费用、利润、食宿费、加班费、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程人员数量，本合同</w:t>
      </w:r>
      <w:r>
        <w:rPr>
          <w:rFonts w:hint="eastAsia"/>
          <w:color w:val="000000"/>
          <w:sz w:val="24"/>
          <w:lang w:eastAsia="zh-CN"/>
        </w:rPr>
        <w:t>固定总</w:t>
      </w:r>
      <w:r w:rsidRPr="00AA5C7E">
        <w:rPr>
          <w:rFonts w:hint="eastAsia"/>
          <w:color w:val="000000"/>
          <w:sz w:val="24"/>
          <w:lang w:eastAsia="zh-CN"/>
        </w:rPr>
        <w:t>价不变。</w:t>
      </w:r>
    </w:p>
    <w:p w:rsidR="004C41E6" w:rsidRPr="004C41E6" w:rsidRDefault="004C41E6" w:rsidP="004C41E6">
      <w:pPr>
        <w:pStyle w:val="1"/>
      </w:pPr>
    </w:p>
    <w:p w:rsidR="005056F0" w:rsidRPr="00603521" w:rsidRDefault="005056F0" w:rsidP="005056F0">
      <w:pPr>
        <w:spacing w:line="360" w:lineRule="auto"/>
        <w:rPr>
          <w:b/>
          <w:color w:val="000000"/>
          <w:sz w:val="24"/>
          <w:lang w:eastAsia="zh-CN"/>
        </w:rPr>
      </w:pPr>
      <w:r w:rsidRPr="00AA5C7E">
        <w:rPr>
          <w:rFonts w:hint="eastAsia"/>
          <w:b/>
          <w:color w:val="000000"/>
          <w:sz w:val="24"/>
          <w:lang w:eastAsia="zh-CN"/>
        </w:rPr>
        <w:lastRenderedPageBreak/>
        <w:t>二、费用结算方式和支付期限：</w:t>
      </w:r>
    </w:p>
    <w:p w:rsidR="005056F0" w:rsidRDefault="005056F0" w:rsidP="005056F0">
      <w:pPr>
        <w:spacing w:line="360" w:lineRule="auto"/>
        <w:rPr>
          <w:sz w:val="24"/>
          <w:lang w:eastAsia="zh-CN"/>
        </w:rPr>
      </w:pPr>
      <w:r>
        <w:rPr>
          <w:rFonts w:hint="eastAsia"/>
          <w:sz w:val="24"/>
          <w:lang w:eastAsia="zh-CN"/>
        </w:rPr>
        <w:t>1、预付款：无。</w:t>
      </w:r>
    </w:p>
    <w:p w:rsidR="005056F0" w:rsidRDefault="005056F0" w:rsidP="005056F0">
      <w:pPr>
        <w:spacing w:line="360" w:lineRule="auto"/>
        <w:ind w:left="360" w:hangingChars="150" w:hanging="360"/>
        <w:rPr>
          <w:sz w:val="24"/>
          <w:lang w:eastAsia="zh-CN"/>
        </w:rPr>
      </w:pPr>
      <w:r>
        <w:rPr>
          <w:rFonts w:hint="eastAsia"/>
          <w:sz w:val="24"/>
          <w:lang w:eastAsia="zh-CN"/>
        </w:rPr>
        <w:t>2、验收款（95%）：</w:t>
      </w:r>
      <w:r w:rsidR="006A2D2A">
        <w:rPr>
          <w:rFonts w:hint="eastAsia"/>
          <w:sz w:val="24"/>
          <w:lang w:eastAsia="zh-CN"/>
        </w:rPr>
        <w:t>配电设备清扫维护</w:t>
      </w:r>
      <w:r>
        <w:rPr>
          <w:rFonts w:hint="eastAsia"/>
          <w:sz w:val="24"/>
          <w:lang w:eastAsia="zh-CN"/>
        </w:rPr>
        <w:t>完成并经甲方验收合格后，且收到合同总价</w:t>
      </w:r>
      <w:r w:rsidR="006A2D2A">
        <w:rPr>
          <w:rFonts w:hint="eastAsia"/>
          <w:sz w:val="24"/>
          <w:u w:val="single"/>
          <w:lang w:eastAsia="zh-CN"/>
        </w:rPr>
        <w:t xml:space="preserve">   </w:t>
      </w:r>
      <w:r>
        <w:rPr>
          <w:rFonts w:hint="eastAsia"/>
          <w:sz w:val="24"/>
          <w:lang w:eastAsia="zh-CN"/>
        </w:rPr>
        <w:t>%增值税专用发票及维修清单后，甲方</w:t>
      </w:r>
      <w:r w:rsidR="006A2D2A">
        <w:rPr>
          <w:rFonts w:hint="eastAsia"/>
          <w:sz w:val="24"/>
          <w:lang w:eastAsia="zh-CN"/>
        </w:rPr>
        <w:t>15</w:t>
      </w:r>
      <w:r>
        <w:rPr>
          <w:rFonts w:hint="eastAsia"/>
          <w:sz w:val="24"/>
          <w:lang w:eastAsia="zh-CN"/>
        </w:rPr>
        <w:t>个工作日内支付给乙方合同总价95％的验收款（即</w:t>
      </w:r>
      <w:r w:rsidR="006A2D2A">
        <w:rPr>
          <w:rFonts w:hint="eastAsia"/>
          <w:sz w:val="24"/>
          <w:u w:val="single"/>
          <w:lang w:eastAsia="zh-CN"/>
        </w:rPr>
        <w:t xml:space="preserve">              </w:t>
      </w:r>
      <w:r>
        <w:rPr>
          <w:rFonts w:hint="eastAsia"/>
          <w:sz w:val="24"/>
          <w:lang w:eastAsia="zh-CN"/>
        </w:rPr>
        <w:t>元）。</w:t>
      </w:r>
    </w:p>
    <w:p w:rsidR="005056F0" w:rsidRPr="00746194" w:rsidRDefault="005056F0" w:rsidP="005056F0">
      <w:pPr>
        <w:spacing w:line="360" w:lineRule="auto"/>
        <w:ind w:left="360" w:hangingChars="150" w:hanging="360"/>
        <w:rPr>
          <w:sz w:val="24"/>
          <w:lang w:eastAsia="zh-CN"/>
        </w:rPr>
      </w:pPr>
      <w:r>
        <w:rPr>
          <w:rFonts w:hint="eastAsia"/>
          <w:sz w:val="24"/>
          <w:lang w:eastAsia="zh-CN"/>
        </w:rPr>
        <w:t>3、</w:t>
      </w:r>
      <w:r w:rsidRPr="00F24231">
        <w:rPr>
          <w:rFonts w:hint="eastAsia"/>
          <w:sz w:val="24"/>
          <w:lang w:eastAsia="zh-CN"/>
        </w:rPr>
        <w:t>保修款（5%）：合同总价</w:t>
      </w:r>
      <w:r>
        <w:rPr>
          <w:rFonts w:hint="eastAsia"/>
          <w:sz w:val="24"/>
          <w:lang w:eastAsia="zh-CN"/>
        </w:rPr>
        <w:t>的</w:t>
      </w:r>
      <w:r w:rsidRPr="00F24231">
        <w:rPr>
          <w:rFonts w:hint="eastAsia"/>
          <w:sz w:val="24"/>
          <w:lang w:eastAsia="zh-CN"/>
        </w:rPr>
        <w:t>5％。缺陷责任期一年，缺陷责任期内，乙方履约情况良好，缺陷责任期满后一个月内甲方无息</w:t>
      </w:r>
      <w:r>
        <w:rPr>
          <w:rFonts w:hint="eastAsia"/>
          <w:sz w:val="24"/>
          <w:lang w:eastAsia="zh-CN"/>
        </w:rPr>
        <w:t>支付给乙方。实际支付款项应扣除缺陷责任期内由甲方垫付的保修费用，不足部分，乙方另行支付。</w:t>
      </w:r>
    </w:p>
    <w:p w:rsidR="005056F0" w:rsidRPr="00AA5C7E" w:rsidRDefault="005056F0" w:rsidP="00002715">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5056F0" w:rsidRDefault="005056F0" w:rsidP="00002715">
      <w:pPr>
        <w:spacing w:line="360" w:lineRule="auto"/>
        <w:ind w:leftChars="-1" w:left="-1" w:hanging="1"/>
        <w:rPr>
          <w:sz w:val="24"/>
          <w:lang w:eastAsia="zh-CN"/>
        </w:rPr>
      </w:pPr>
      <w:r w:rsidRPr="00AA5C7E">
        <w:rPr>
          <w:rFonts w:hint="eastAsia"/>
          <w:color w:val="000000"/>
          <w:sz w:val="24"/>
          <w:lang w:eastAsia="zh-CN"/>
        </w:rPr>
        <w:t>1、</w:t>
      </w:r>
      <w:r w:rsidR="00002715">
        <w:rPr>
          <w:rFonts w:hint="eastAsia"/>
          <w:color w:val="000000"/>
          <w:sz w:val="24"/>
          <w:lang w:eastAsia="zh-CN"/>
        </w:rPr>
        <w:t>服务</w:t>
      </w:r>
      <w:r w:rsidRPr="00AA5C7E">
        <w:rPr>
          <w:color w:val="000000"/>
          <w:sz w:val="24"/>
          <w:lang w:eastAsia="zh-CN"/>
        </w:rPr>
        <w:t>地点</w:t>
      </w:r>
      <w:r w:rsidRPr="00F25CF6">
        <w:rPr>
          <w:sz w:val="24"/>
          <w:lang w:eastAsia="zh-CN"/>
        </w:rPr>
        <w:t>：</w:t>
      </w:r>
      <w:r>
        <w:rPr>
          <w:rFonts w:hint="eastAsia"/>
          <w:color w:val="000000"/>
          <w:sz w:val="24"/>
          <w:u w:val="single"/>
          <w:lang w:eastAsia="zh-CN"/>
        </w:rPr>
        <w:t>甲方现场</w:t>
      </w:r>
      <w:r>
        <w:rPr>
          <w:rFonts w:hint="eastAsia"/>
          <w:sz w:val="24"/>
          <w:lang w:eastAsia="zh-CN"/>
        </w:rPr>
        <w:t>。</w:t>
      </w:r>
    </w:p>
    <w:p w:rsidR="005056F0" w:rsidRPr="00CE691B" w:rsidRDefault="005056F0" w:rsidP="00002715">
      <w:pPr>
        <w:spacing w:line="360" w:lineRule="auto"/>
        <w:ind w:leftChars="-1" w:left="-2" w:firstLineChars="150" w:firstLine="360"/>
        <w:rPr>
          <w:sz w:val="24"/>
          <w:lang w:eastAsia="zh-CN"/>
        </w:rPr>
      </w:pPr>
      <w:r w:rsidRPr="009429DF">
        <w:rPr>
          <w:rFonts w:hint="eastAsia"/>
          <w:color w:val="000000"/>
          <w:sz w:val="24"/>
          <w:lang w:eastAsia="zh-CN"/>
        </w:rPr>
        <w:t>服务期限：</w:t>
      </w:r>
      <w:r>
        <w:rPr>
          <w:rFonts w:hint="eastAsia"/>
          <w:color w:val="000000"/>
          <w:sz w:val="24"/>
          <w:lang w:eastAsia="zh-CN"/>
        </w:rPr>
        <w:t>合同生效后</w:t>
      </w:r>
      <w:r w:rsidR="00002715">
        <w:rPr>
          <w:rFonts w:hint="eastAsia"/>
          <w:color w:val="000000"/>
          <w:sz w:val="24"/>
          <w:lang w:eastAsia="zh-CN"/>
        </w:rPr>
        <w:t>15</w:t>
      </w:r>
      <w:r>
        <w:rPr>
          <w:rFonts w:hint="eastAsia"/>
          <w:color w:val="000000"/>
          <w:sz w:val="24"/>
          <w:lang w:eastAsia="zh-CN"/>
        </w:rPr>
        <w:t>天完成工作。</w:t>
      </w:r>
    </w:p>
    <w:p w:rsidR="005056F0" w:rsidRPr="00AA5C7E" w:rsidRDefault="005056F0" w:rsidP="00002715">
      <w:pPr>
        <w:widowControl/>
        <w:spacing w:line="360" w:lineRule="auto"/>
        <w:ind w:leftChars="-1" w:left="-1" w:hanging="1"/>
        <w:rPr>
          <w:rFonts w:cs="Arial"/>
          <w:sz w:val="24"/>
          <w:lang w:eastAsia="zh-CN"/>
        </w:rPr>
      </w:pPr>
      <w:r w:rsidRPr="00AA5C7E">
        <w:rPr>
          <w:rFonts w:hint="eastAsia"/>
          <w:color w:val="000000"/>
          <w:sz w:val="24"/>
          <w:lang w:eastAsia="zh-CN"/>
        </w:rPr>
        <w:t>2、</w:t>
      </w:r>
      <w:r w:rsidR="00002715">
        <w:rPr>
          <w:rFonts w:cs="Arial" w:hint="eastAsia"/>
          <w:sz w:val="24"/>
          <w:lang w:eastAsia="zh-CN"/>
        </w:rPr>
        <w:t>清洗维护</w:t>
      </w:r>
      <w:r w:rsidRPr="00AA5C7E">
        <w:rPr>
          <w:rFonts w:cs="Arial"/>
          <w:sz w:val="24"/>
          <w:lang w:eastAsia="zh-CN"/>
        </w:rPr>
        <w:t>的质量要求、技术标准</w:t>
      </w:r>
      <w:r w:rsidRPr="00AA5C7E">
        <w:rPr>
          <w:rFonts w:cs="Arial" w:hint="eastAsia"/>
          <w:sz w:val="24"/>
          <w:lang w:eastAsia="zh-CN"/>
        </w:rPr>
        <w:t>：</w:t>
      </w:r>
      <w:r w:rsidRPr="00D575B7">
        <w:rPr>
          <w:rFonts w:cs="Arial" w:hint="eastAsia"/>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5056F0" w:rsidRPr="00D575B7" w:rsidRDefault="005056F0" w:rsidP="00002715">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符合设备的</w:t>
      </w:r>
      <w:r>
        <w:rPr>
          <w:rFonts w:cs="Arial" w:hint="eastAsia"/>
          <w:b/>
          <w:sz w:val="24"/>
          <w:lang w:eastAsia="zh-CN"/>
        </w:rPr>
        <w:t>国标</w:t>
      </w:r>
      <w:r w:rsidRPr="00E27463">
        <w:rPr>
          <w:rFonts w:cs="Arial" w:hint="eastAsia"/>
          <w:sz w:val="24"/>
          <w:lang w:eastAsia="zh-CN"/>
        </w:rPr>
        <w:t>以及行业等相关标准要求，运行各项技术参数符合制造厂的要求，</w:t>
      </w:r>
      <w:r w:rsidRPr="00D575B7">
        <w:rPr>
          <w:rFonts w:cs="Arial" w:hint="eastAsia"/>
          <w:sz w:val="24"/>
          <w:lang w:eastAsia="zh-CN"/>
        </w:rPr>
        <w:t>具体详</w:t>
      </w:r>
      <w:r>
        <w:rPr>
          <w:rFonts w:cs="Arial" w:hint="eastAsia"/>
          <w:sz w:val="24"/>
          <w:lang w:eastAsia="zh-CN"/>
        </w:rPr>
        <w:t>见</w:t>
      </w:r>
      <w:r>
        <w:rPr>
          <w:rFonts w:hint="eastAsia"/>
          <w:sz w:val="24"/>
          <w:lang w:eastAsia="zh-CN"/>
        </w:rPr>
        <w:t>附件</w:t>
      </w:r>
      <w:r w:rsidR="00002715">
        <w:rPr>
          <w:rFonts w:hint="eastAsia"/>
          <w:sz w:val="24"/>
          <w:lang w:eastAsia="zh-CN"/>
        </w:rPr>
        <w:t>1</w:t>
      </w:r>
      <w:r w:rsidRPr="00AA5C7E">
        <w:rPr>
          <w:rFonts w:hint="eastAsia"/>
          <w:sz w:val="24"/>
          <w:lang w:eastAsia="zh-CN"/>
        </w:rPr>
        <w:t>《</w:t>
      </w:r>
      <w:r w:rsidR="00002715">
        <w:rPr>
          <w:rFonts w:hint="eastAsia"/>
          <w:sz w:val="24"/>
          <w:lang w:eastAsia="zh-CN"/>
        </w:rPr>
        <w:t>清洗维护</w:t>
      </w:r>
      <w:r w:rsidRPr="00746194">
        <w:rPr>
          <w:rFonts w:hint="eastAsia"/>
          <w:sz w:val="24"/>
          <w:lang w:eastAsia="zh-CN"/>
        </w:rPr>
        <w:t>说明》</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00002715">
        <w:rPr>
          <w:rFonts w:cs="Arial" w:hint="eastAsia"/>
          <w:sz w:val="24"/>
          <w:u w:val="single"/>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5056F0" w:rsidRPr="00F25CF6" w:rsidRDefault="005056F0" w:rsidP="00002715">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w:t>
      </w:r>
      <w:r w:rsidR="00002715">
        <w:rPr>
          <w:rFonts w:cs="Arial" w:hint="eastAsia"/>
          <w:sz w:val="24"/>
          <w:lang w:eastAsia="zh-CN"/>
        </w:rPr>
        <w:t>（如有）</w:t>
      </w:r>
      <w:r w:rsidRPr="00AA5C7E">
        <w:rPr>
          <w:rFonts w:cs="Arial" w:hint="eastAsia"/>
          <w:sz w:val="24"/>
          <w:lang w:eastAsia="zh-CN"/>
        </w:rPr>
        <w:t>，乙方应当按照足以固定、保护好维修设备的措施包装，费用由乙方承担（已含在维修报价里）。若因乙方包装不善，造成维修设备损坏的，乙方应当照价赔偿。</w:t>
      </w:r>
    </w:p>
    <w:p w:rsidR="005056F0" w:rsidRPr="00AA5C7E" w:rsidRDefault="005056F0" w:rsidP="00002715">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00002715" w:rsidRPr="00AA5C7E">
        <w:rPr>
          <w:rFonts w:cs="Arial" w:hint="eastAsia"/>
          <w:sz w:val="24"/>
          <w:lang w:eastAsia="zh-CN"/>
        </w:rPr>
        <w:t>乙方因维修设备所发生伙食费、差旅费、高速费、过桥费等均由其自行承担，乙方已在报价时给予综合考虑。</w:t>
      </w:r>
    </w:p>
    <w:p w:rsidR="005056F0" w:rsidRPr="00AA5C7E" w:rsidRDefault="005056F0" w:rsidP="00002715">
      <w:pPr>
        <w:widowControl/>
        <w:spacing w:line="360" w:lineRule="auto"/>
        <w:ind w:left="1"/>
        <w:rPr>
          <w:sz w:val="24"/>
          <w:lang w:eastAsia="zh-CN"/>
        </w:rPr>
      </w:pPr>
      <w:r>
        <w:rPr>
          <w:rFonts w:cs="Arial" w:hint="eastAsia"/>
          <w:sz w:val="24"/>
          <w:lang w:eastAsia="zh-CN"/>
        </w:rPr>
        <w:t>6、</w:t>
      </w:r>
      <w:r w:rsidR="00002715" w:rsidRPr="00AA5C7E">
        <w:rPr>
          <w:rFonts w:cs="Arial" w:hint="eastAsia"/>
          <w:sz w:val="24"/>
          <w:lang w:eastAsia="zh-CN"/>
        </w:rPr>
        <w:t>维修过程中所产生的废料归甲方所有，乙方应于设备修复送达甲方时将废料一并送还甲方。</w:t>
      </w:r>
    </w:p>
    <w:p w:rsidR="005056F0" w:rsidRPr="001E58A9" w:rsidRDefault="005056F0" w:rsidP="004A0BD0">
      <w:pPr>
        <w:widowControl/>
        <w:spacing w:line="360" w:lineRule="auto"/>
        <w:ind w:left="470" w:hangingChars="195" w:hanging="470"/>
        <w:rPr>
          <w:color w:val="000000"/>
          <w:sz w:val="24"/>
          <w:u w:val="single"/>
          <w:lang w:eastAsia="zh-CN"/>
        </w:rPr>
      </w:pPr>
      <w:r w:rsidRPr="00AA5C7E">
        <w:rPr>
          <w:b/>
          <w:color w:val="000000"/>
          <w:sz w:val="24"/>
          <w:lang w:eastAsia="zh-CN"/>
        </w:rPr>
        <w:t>四、</w:t>
      </w:r>
      <w:r w:rsidR="004A0BD0">
        <w:rPr>
          <w:rFonts w:hint="eastAsia"/>
          <w:color w:val="000000"/>
          <w:sz w:val="24"/>
          <w:lang w:eastAsia="zh-CN"/>
        </w:rPr>
        <w:t>清洗维护</w:t>
      </w:r>
      <w:r w:rsidRPr="00AA5C7E">
        <w:rPr>
          <w:color w:val="000000"/>
          <w:sz w:val="24"/>
          <w:lang w:eastAsia="zh-CN"/>
        </w:rPr>
        <w:t>设备的交付方式</w:t>
      </w:r>
      <w:r w:rsidR="004A0BD0">
        <w:rPr>
          <w:rFonts w:hint="eastAsia"/>
          <w:color w:val="000000"/>
          <w:sz w:val="24"/>
          <w:lang w:eastAsia="zh-CN"/>
        </w:rPr>
        <w:t>及</w:t>
      </w:r>
      <w:r w:rsidRPr="00AA5C7E">
        <w:rPr>
          <w:color w:val="000000"/>
          <w:sz w:val="24"/>
          <w:lang w:eastAsia="zh-CN"/>
        </w:rPr>
        <w:t>地点：</w:t>
      </w:r>
      <w:r w:rsidR="00EB4441">
        <w:rPr>
          <w:color w:val="000000"/>
          <w:sz w:val="24"/>
          <w:u w:val="single"/>
          <w:lang w:eastAsia="zh-CN"/>
        </w:rPr>
        <w:t>_</w:t>
      </w:r>
      <w:r>
        <w:rPr>
          <w:rFonts w:hint="eastAsia"/>
          <w:color w:val="000000"/>
          <w:sz w:val="24"/>
          <w:u w:val="single"/>
          <w:lang w:eastAsia="zh-CN"/>
        </w:rPr>
        <w:t xml:space="preserve">甲方现场  </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t>五、</w:t>
      </w:r>
      <w:r w:rsidRPr="00050A12">
        <w:rPr>
          <w:rFonts w:hint="eastAsia"/>
          <w:color w:val="000000"/>
          <w:sz w:val="24"/>
          <w:lang w:eastAsia="zh-CN"/>
        </w:rPr>
        <w:t>如</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00EB4441">
        <w:rPr>
          <w:rFonts w:hint="eastAsia"/>
          <w:color w:val="000000"/>
          <w:sz w:val="24"/>
          <w:lang w:eastAsia="zh-CN"/>
        </w:rPr>
        <w:t>维护</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8</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5056F0" w:rsidRPr="00AA5C7E" w:rsidRDefault="005056F0" w:rsidP="004A0BD0">
      <w:pPr>
        <w:widowControl/>
        <w:spacing w:line="360" w:lineRule="auto"/>
        <w:ind w:left="472" w:hangingChars="196" w:hanging="472"/>
        <w:rPr>
          <w:color w:val="000000"/>
          <w:sz w:val="24"/>
          <w:lang w:eastAsia="zh-CN"/>
        </w:rPr>
      </w:pPr>
      <w:r w:rsidRPr="00AA5C7E">
        <w:rPr>
          <w:b/>
          <w:color w:val="000000"/>
          <w:sz w:val="24"/>
          <w:lang w:eastAsia="zh-CN"/>
        </w:rPr>
        <w:lastRenderedPageBreak/>
        <w:t>六、</w:t>
      </w:r>
      <w:r w:rsidRPr="00AA5C7E">
        <w:rPr>
          <w:color w:val="000000"/>
          <w:sz w:val="24"/>
          <w:lang w:eastAsia="zh-CN"/>
        </w:rPr>
        <w:t>设备</w:t>
      </w:r>
      <w:r w:rsidR="004A0BD0">
        <w:rPr>
          <w:rFonts w:hint="eastAsia"/>
          <w:color w:val="000000"/>
          <w:sz w:val="24"/>
          <w:lang w:eastAsia="zh-CN"/>
        </w:rPr>
        <w:t>清洗维护</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七、特别约定：</w:t>
      </w:r>
      <w:r>
        <w:rPr>
          <w:rFonts w:hint="eastAsia"/>
          <w:color w:val="000000"/>
          <w:sz w:val="24"/>
          <w:lang w:eastAsia="zh-CN"/>
        </w:rPr>
        <w:t>根据甲方要求，</w:t>
      </w:r>
      <w:r w:rsidRPr="00AA5C7E">
        <w:rPr>
          <w:rFonts w:hint="eastAsia"/>
          <w:color w:val="000000"/>
          <w:sz w:val="24"/>
          <w:lang w:eastAsia="zh-CN"/>
        </w:rPr>
        <w:t>维</w:t>
      </w:r>
      <w:r w:rsidR="004A0BD0">
        <w:rPr>
          <w:rFonts w:hint="eastAsia"/>
          <w:color w:val="000000"/>
          <w:sz w:val="24"/>
          <w:lang w:eastAsia="zh-CN"/>
        </w:rPr>
        <w:t>护</w:t>
      </w:r>
      <w:r w:rsidRPr="00AA5C7E">
        <w:rPr>
          <w:rFonts w:hint="eastAsia"/>
          <w:color w:val="000000"/>
          <w:sz w:val="24"/>
          <w:lang w:eastAsia="zh-CN"/>
        </w:rPr>
        <w:t>设备需由乙方从甲方厂区内拆卸后进行安装的，乙方不得再要求收取额外的费用，且除因甲方原因外，发生任何人员伤害或者意外事故的，均由乙方承担相应的法律责任。</w:t>
      </w:r>
    </w:p>
    <w:p w:rsidR="005056F0" w:rsidRPr="00AA5C7E"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八、不可抗力：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5056F0" w:rsidRPr="00050A12" w:rsidRDefault="005056F0" w:rsidP="004A0BD0">
      <w:pPr>
        <w:widowControl/>
        <w:spacing w:line="360" w:lineRule="auto"/>
        <w:ind w:left="472" w:hangingChars="196" w:hanging="472"/>
        <w:rPr>
          <w:color w:val="000000"/>
          <w:sz w:val="24"/>
          <w:lang w:eastAsia="zh-CN"/>
        </w:rPr>
      </w:pPr>
      <w:r w:rsidRPr="00AA5C7E">
        <w:rPr>
          <w:rFonts w:hint="eastAsia"/>
          <w:b/>
          <w:color w:val="000000"/>
          <w:sz w:val="24"/>
          <w:lang w:eastAsia="zh-CN"/>
        </w:rPr>
        <w:t>九、</w:t>
      </w:r>
      <w:r w:rsidRPr="00AA5C7E">
        <w:rPr>
          <w:b/>
          <w:color w:val="000000"/>
          <w:sz w:val="24"/>
          <w:lang w:eastAsia="zh-CN"/>
        </w:rPr>
        <w:t>违约责任：</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1</w:t>
      </w:r>
      <w:r w:rsidRPr="00AA5C7E">
        <w:rPr>
          <w:rFonts w:hint="eastAsia"/>
          <w:color w:val="000000"/>
          <w:sz w:val="24"/>
          <w:lang w:eastAsia="zh-CN"/>
        </w:rPr>
        <w:t>、乙方逾期</w:t>
      </w:r>
      <w:r w:rsidR="004A0BD0">
        <w:rPr>
          <w:rFonts w:hint="eastAsia"/>
          <w:color w:val="000000"/>
          <w:sz w:val="24"/>
          <w:lang w:eastAsia="zh-CN"/>
        </w:rPr>
        <w:t>完成</w:t>
      </w:r>
      <w:r w:rsidRPr="00AA5C7E">
        <w:rPr>
          <w:rFonts w:hint="eastAsia"/>
          <w:color w:val="000000"/>
          <w:sz w:val="24"/>
          <w:lang w:eastAsia="zh-CN"/>
        </w:rPr>
        <w:t>需维</w:t>
      </w:r>
      <w:r w:rsidR="004A0BD0">
        <w:rPr>
          <w:rFonts w:hint="eastAsia"/>
          <w:color w:val="000000"/>
          <w:sz w:val="24"/>
          <w:lang w:eastAsia="zh-CN"/>
        </w:rPr>
        <w:t>护</w:t>
      </w:r>
      <w:r w:rsidRPr="00AA5C7E">
        <w:rPr>
          <w:rFonts w:hint="eastAsia"/>
          <w:color w:val="000000"/>
          <w:sz w:val="24"/>
          <w:lang w:eastAsia="zh-CN"/>
        </w:rPr>
        <w:t>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5056F0" w:rsidRPr="00AA5C7E" w:rsidRDefault="005056F0" w:rsidP="004A0BD0">
      <w:pPr>
        <w:spacing w:line="360" w:lineRule="auto"/>
        <w:ind w:firstLineChars="200" w:firstLine="480"/>
        <w:rPr>
          <w:color w:val="000000"/>
          <w:sz w:val="24"/>
          <w:lang w:eastAsia="zh-CN"/>
        </w:rPr>
      </w:pPr>
      <w:r w:rsidRPr="00AA5C7E">
        <w:rPr>
          <w:color w:val="000000"/>
          <w:sz w:val="24"/>
          <w:lang w:eastAsia="zh-CN"/>
        </w:rPr>
        <w:t>2</w:t>
      </w:r>
      <w:r w:rsidR="004A0BD0">
        <w:rPr>
          <w:rFonts w:hint="eastAsia"/>
          <w:color w:val="000000"/>
          <w:sz w:val="24"/>
          <w:lang w:eastAsia="zh-CN"/>
        </w:rPr>
        <w:t>、乙方所交付的维护</w:t>
      </w:r>
      <w:r w:rsidRPr="00AA5C7E">
        <w:rPr>
          <w:rFonts w:hint="eastAsia"/>
          <w:color w:val="000000"/>
          <w:sz w:val="24"/>
          <w:lang w:eastAsia="zh-CN"/>
        </w:rPr>
        <w:t>后的设备如不符合本合同约定的，按照本合同第三条第3项有关约定处理，且甲方无需支付相应费</w:t>
      </w:r>
      <w:r w:rsidR="004A0BD0">
        <w:rPr>
          <w:rFonts w:hint="eastAsia"/>
          <w:color w:val="000000"/>
          <w:sz w:val="24"/>
          <w:lang w:eastAsia="zh-CN"/>
        </w:rPr>
        <w:t>用</w:t>
      </w:r>
      <w:r w:rsidRPr="00AA5C7E">
        <w:rPr>
          <w:rFonts w:hint="eastAsia"/>
          <w:color w:val="000000"/>
          <w:sz w:val="24"/>
          <w:lang w:eastAsia="zh-CN"/>
        </w:rPr>
        <w:t>。</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4、因乙方不能及时履行合同所规定的服务条款，并对甲方工作造成严重延误时，甲方有权解除合同，乙方须按维修费用总额的20%向甲方偿付违约金及赔偿因此给甲方造成的损失。</w:t>
      </w:r>
    </w:p>
    <w:p w:rsidR="005056F0" w:rsidRPr="00AA5C7E" w:rsidRDefault="005056F0" w:rsidP="004A0BD0">
      <w:pPr>
        <w:spacing w:line="360" w:lineRule="auto"/>
        <w:ind w:firstLineChars="200" w:firstLine="480"/>
        <w:rPr>
          <w:color w:val="000000"/>
          <w:sz w:val="24"/>
          <w:lang w:eastAsia="zh-CN"/>
        </w:rPr>
      </w:pPr>
      <w:r w:rsidRPr="00AA5C7E">
        <w:rPr>
          <w:rFonts w:hint="eastAsia"/>
          <w:color w:val="000000"/>
          <w:sz w:val="24"/>
          <w:lang w:eastAsia="zh-CN"/>
        </w:rPr>
        <w:t>5、因乙方工作失误导致甲方设备损坏，乙方应赔偿甲方相应</w:t>
      </w:r>
      <w:r w:rsidR="004A0BD0">
        <w:rPr>
          <w:rFonts w:hint="eastAsia"/>
          <w:color w:val="000000"/>
          <w:sz w:val="24"/>
          <w:lang w:eastAsia="zh-CN"/>
        </w:rPr>
        <w:t>零部件</w:t>
      </w:r>
      <w:r w:rsidRPr="00AA5C7E">
        <w:rPr>
          <w:rFonts w:hint="eastAsia"/>
          <w:color w:val="000000"/>
          <w:sz w:val="24"/>
          <w:lang w:eastAsia="zh-CN"/>
        </w:rPr>
        <w:t>并负责修复工作，且由此造成逾期修复的，按逾期修复承担责任。</w:t>
      </w:r>
    </w:p>
    <w:p w:rsidR="005056F0" w:rsidRPr="00E444A6" w:rsidRDefault="005056F0" w:rsidP="004A0BD0">
      <w:pPr>
        <w:spacing w:line="360" w:lineRule="auto"/>
        <w:ind w:leftChars="11" w:left="24" w:firstLineChars="200" w:firstLine="480"/>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5056F0" w:rsidRPr="00AA5C7E" w:rsidRDefault="005056F0" w:rsidP="007026A5">
      <w:pPr>
        <w:widowControl/>
        <w:spacing w:line="360" w:lineRule="auto"/>
        <w:ind w:left="472" w:hangingChars="196" w:hanging="472"/>
        <w:rPr>
          <w:color w:val="000000"/>
          <w:sz w:val="24"/>
          <w:lang w:eastAsia="zh-CN"/>
        </w:rPr>
      </w:pPr>
      <w:r>
        <w:rPr>
          <w:rFonts w:hint="eastAsia"/>
          <w:b/>
          <w:color w:val="000000"/>
          <w:sz w:val="24"/>
          <w:lang w:eastAsia="zh-CN"/>
        </w:rPr>
        <w:t>十</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5056F0" w:rsidRPr="00172FEC" w:rsidRDefault="005056F0" w:rsidP="007026A5">
      <w:pPr>
        <w:spacing w:line="360" w:lineRule="auto"/>
        <w:rPr>
          <w:color w:val="000000"/>
          <w:sz w:val="24"/>
          <w:lang w:eastAsia="zh-CN"/>
        </w:rPr>
      </w:pPr>
      <w:r>
        <w:rPr>
          <w:rFonts w:hint="eastAsia"/>
          <w:b/>
          <w:color w:val="000000"/>
          <w:sz w:val="24"/>
          <w:lang w:eastAsia="zh-CN"/>
        </w:rPr>
        <w:t>十一</w:t>
      </w:r>
      <w:r w:rsidRPr="00AF2FA0">
        <w:rPr>
          <w:rFonts w:hint="eastAsia"/>
          <w:b/>
          <w:color w:val="000000"/>
          <w:sz w:val="24"/>
          <w:lang w:eastAsia="zh-CN"/>
        </w:rPr>
        <w:t>、廉洁条款：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5056F0" w:rsidRPr="00AA5C7E" w:rsidRDefault="005056F0" w:rsidP="007026A5">
      <w:pPr>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二</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5056F0" w:rsidRPr="00AA5C7E" w:rsidRDefault="005056F0" w:rsidP="007026A5">
      <w:pPr>
        <w:widowControl/>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三</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5056F0" w:rsidRPr="009F5F70" w:rsidRDefault="005056F0" w:rsidP="007026A5">
      <w:pPr>
        <w:pStyle w:val="2"/>
        <w:tabs>
          <w:tab w:val="left" w:pos="630"/>
          <w:tab w:val="left" w:pos="840"/>
        </w:tabs>
        <w:spacing w:line="360" w:lineRule="auto"/>
        <w:ind w:left="0"/>
        <w:rPr>
          <w:bCs w:val="0"/>
          <w:color w:val="000000"/>
          <w:lang w:eastAsia="zh-CN"/>
        </w:rPr>
      </w:pPr>
      <w:r>
        <w:rPr>
          <w:rFonts w:hint="eastAsia"/>
          <w:bCs w:val="0"/>
          <w:color w:val="000000"/>
          <w:lang w:eastAsia="zh-CN"/>
        </w:rPr>
        <w:lastRenderedPageBreak/>
        <w:t>十四</w:t>
      </w:r>
      <w:r w:rsidRPr="009F5F70">
        <w:rPr>
          <w:rFonts w:hint="eastAsia"/>
          <w:bCs w:val="0"/>
          <w:color w:val="000000"/>
          <w:lang w:eastAsia="zh-CN"/>
        </w:rPr>
        <w:t>、</w:t>
      </w:r>
      <w:r>
        <w:rPr>
          <w:rFonts w:hint="eastAsia"/>
          <w:bCs w:val="0"/>
          <w:color w:val="000000"/>
          <w:lang w:eastAsia="zh-CN"/>
        </w:rPr>
        <w:t>附件:</w:t>
      </w:r>
    </w:p>
    <w:p w:rsidR="005056F0" w:rsidRPr="00727323" w:rsidRDefault="005056F0" w:rsidP="005056F0">
      <w:pPr>
        <w:pStyle w:val="a7"/>
        <w:numPr>
          <w:ilvl w:val="0"/>
          <w:numId w:val="40"/>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5056F0" w:rsidRPr="00727323" w:rsidRDefault="005056F0" w:rsidP="005056F0">
      <w:pPr>
        <w:pStyle w:val="a7"/>
        <w:numPr>
          <w:ilvl w:val="0"/>
          <w:numId w:val="40"/>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5056F0" w:rsidRDefault="005056F0" w:rsidP="005056F0">
      <w:pPr>
        <w:ind w:left="1680" w:hangingChars="700" w:hanging="1680"/>
        <w:rPr>
          <w:sz w:val="24"/>
          <w:lang w:eastAsia="zh-CN"/>
        </w:rPr>
      </w:pPr>
      <w:r>
        <w:rPr>
          <w:rFonts w:hint="eastAsia"/>
          <w:sz w:val="24"/>
          <w:lang w:eastAsia="zh-CN"/>
        </w:rPr>
        <w:t xml:space="preserve">   </w:t>
      </w:r>
      <w:r w:rsidR="007026A5">
        <w:rPr>
          <w:rFonts w:hint="eastAsia"/>
          <w:sz w:val="24"/>
          <w:lang w:eastAsia="zh-CN"/>
        </w:rPr>
        <w:t xml:space="preserve">附件1 </w:t>
      </w:r>
      <w:r w:rsidRPr="00AA5C7E">
        <w:rPr>
          <w:rFonts w:hint="eastAsia"/>
          <w:sz w:val="24"/>
          <w:lang w:eastAsia="zh-CN"/>
        </w:rPr>
        <w:t>《</w:t>
      </w:r>
      <w:r w:rsidR="007026A5" w:rsidRPr="007026A5">
        <w:rPr>
          <w:rFonts w:asciiTheme="majorEastAsia" w:eastAsiaTheme="majorEastAsia" w:hAnsiTheme="majorEastAsia" w:hint="eastAsia"/>
          <w:sz w:val="24"/>
          <w:szCs w:val="24"/>
          <w:lang w:eastAsia="zh-CN"/>
        </w:rPr>
        <w:t>变配电设备清洗维护说明</w:t>
      </w:r>
      <w:r w:rsidRPr="00746194">
        <w:rPr>
          <w:rFonts w:hint="eastAsia"/>
          <w:sz w:val="24"/>
          <w:lang w:eastAsia="zh-CN"/>
        </w:rPr>
        <w:t>》</w:t>
      </w:r>
      <w:r>
        <w:rPr>
          <w:rFonts w:hint="eastAsia"/>
          <w:sz w:val="24"/>
          <w:lang w:eastAsia="zh-CN"/>
        </w:rPr>
        <w:t>，</w:t>
      </w:r>
    </w:p>
    <w:p w:rsidR="005056F0" w:rsidRPr="00054436" w:rsidRDefault="007026A5" w:rsidP="005056F0">
      <w:pPr>
        <w:ind w:firstLineChars="150" w:firstLine="360"/>
        <w:rPr>
          <w:sz w:val="24"/>
          <w:lang w:eastAsia="zh-CN"/>
        </w:rPr>
      </w:pPr>
      <w:r>
        <w:rPr>
          <w:rFonts w:hint="eastAsia"/>
          <w:sz w:val="24"/>
          <w:lang w:eastAsia="zh-CN"/>
        </w:rPr>
        <w:t xml:space="preserve">附件2 </w:t>
      </w:r>
      <w:r w:rsidR="005056F0">
        <w:rPr>
          <w:rFonts w:hint="eastAsia"/>
          <w:sz w:val="24"/>
          <w:lang w:eastAsia="zh-CN"/>
        </w:rPr>
        <w:t>《</w:t>
      </w:r>
      <w:r w:rsidR="005056F0">
        <w:rPr>
          <w:rFonts w:cs="Arial" w:hint="eastAsia"/>
          <w:sz w:val="24"/>
          <w:lang w:eastAsia="zh-CN"/>
        </w:rPr>
        <w:t>安全环保协议》</w:t>
      </w:r>
    </w:p>
    <w:p w:rsidR="005056F0" w:rsidRDefault="005056F0" w:rsidP="005056F0">
      <w:pPr>
        <w:ind w:firstLineChars="150" w:firstLine="360"/>
        <w:rPr>
          <w:rFonts w:cs="Arial"/>
          <w:sz w:val="24"/>
          <w:lang w:eastAsia="zh-CN"/>
        </w:rPr>
      </w:pPr>
    </w:p>
    <w:p w:rsidR="005056F0" w:rsidRPr="001D1262" w:rsidRDefault="005056F0" w:rsidP="005056F0">
      <w:pPr>
        <w:widowControl/>
        <w:rPr>
          <w:color w:val="000000"/>
          <w:sz w:val="24"/>
          <w:lang w:eastAsia="zh-CN"/>
        </w:rPr>
      </w:pPr>
    </w:p>
    <w:p w:rsidR="005056F0" w:rsidRPr="00AA5C7E" w:rsidRDefault="005056F0" w:rsidP="005056F0">
      <w:pPr>
        <w:rPr>
          <w:rFonts w:cs="Arial"/>
          <w:b/>
          <w:sz w:val="24"/>
          <w:lang w:eastAsia="zh-CN"/>
        </w:rPr>
      </w:pPr>
      <w:r w:rsidRPr="00AA5C7E">
        <w:rPr>
          <w:rFonts w:cs="Arial" w:hint="eastAsia"/>
          <w:b/>
          <w:sz w:val="24"/>
          <w:lang w:eastAsia="zh-CN"/>
        </w:rPr>
        <w:t>（本页为签署栏，无正文）</w:t>
      </w:r>
    </w:p>
    <w:p w:rsidR="005056F0" w:rsidRDefault="005056F0" w:rsidP="005056F0">
      <w:pPr>
        <w:rPr>
          <w:rFonts w:cs="Arial"/>
          <w:b/>
          <w:sz w:val="24"/>
          <w:lang w:eastAsia="zh-CN"/>
        </w:rPr>
      </w:pPr>
    </w:p>
    <w:p w:rsidR="005056F0" w:rsidRDefault="005056F0" w:rsidP="007026A5">
      <w:pPr>
        <w:spacing w:line="360" w:lineRule="auto"/>
        <w:rPr>
          <w:rFonts w:cs="Arial"/>
          <w:b/>
          <w:sz w:val="24"/>
          <w:lang w:eastAsia="zh-CN"/>
        </w:rPr>
      </w:pPr>
    </w:p>
    <w:p w:rsidR="005056F0" w:rsidRPr="00D87F85" w:rsidRDefault="005056F0" w:rsidP="007026A5">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5056F0" w:rsidRPr="003176EB" w:rsidRDefault="007026A5" w:rsidP="007026A5">
      <w:pPr>
        <w:spacing w:line="360" w:lineRule="auto"/>
        <w:rPr>
          <w:b/>
          <w:sz w:val="24"/>
          <w:lang w:eastAsia="zh-CN"/>
        </w:rPr>
      </w:pPr>
      <w:r>
        <w:rPr>
          <w:rFonts w:hint="eastAsia"/>
          <w:b/>
          <w:sz w:val="24"/>
          <w:lang w:eastAsia="zh-CN"/>
        </w:rPr>
        <w:t>福建福海创石油化工</w:t>
      </w:r>
      <w:r w:rsidR="005056F0" w:rsidRPr="00290498">
        <w:rPr>
          <w:rFonts w:hint="eastAsia"/>
          <w:b/>
          <w:sz w:val="24"/>
          <w:lang w:eastAsia="zh-CN"/>
        </w:rPr>
        <w:t>有限公司</w:t>
      </w:r>
      <w:r w:rsidR="005056F0" w:rsidRPr="00E63F97">
        <w:rPr>
          <w:rFonts w:hint="eastAsia"/>
          <w:b/>
          <w:spacing w:val="20"/>
          <w:sz w:val="24"/>
          <w:lang w:eastAsia="zh-CN"/>
        </w:rPr>
        <w:t xml:space="preserve">   </w:t>
      </w:r>
      <w:r w:rsidR="005056F0">
        <w:rPr>
          <w:rFonts w:hint="eastAsia"/>
          <w:b/>
          <w:spacing w:val="20"/>
          <w:sz w:val="24"/>
          <w:lang w:eastAsia="zh-CN"/>
        </w:rPr>
        <w:t xml:space="preserve">   </w:t>
      </w:r>
      <w:r w:rsidR="005056F0" w:rsidRPr="00E63F97">
        <w:rPr>
          <w:rFonts w:hint="eastAsia"/>
          <w:b/>
          <w:spacing w:val="20"/>
          <w:sz w:val="24"/>
          <w:lang w:eastAsia="zh-CN"/>
        </w:rPr>
        <w:t xml:space="preserve"> </w:t>
      </w:r>
      <w:r w:rsidR="005056F0">
        <w:rPr>
          <w:rFonts w:hint="eastAsia"/>
          <w:b/>
          <w:spacing w:val="20"/>
          <w:sz w:val="24"/>
          <w:lang w:eastAsia="zh-CN"/>
        </w:rPr>
        <w:t xml:space="preserve"> </w:t>
      </w:r>
      <w:r w:rsidR="005056F0" w:rsidRPr="00570692">
        <w:rPr>
          <w:rFonts w:cs="Arial"/>
          <w:b/>
          <w:sz w:val="24"/>
          <w:lang w:eastAsia="zh-CN"/>
        </w:rPr>
        <w:br/>
      </w:r>
      <w:r w:rsidR="005056F0" w:rsidRPr="00D87F85">
        <w:rPr>
          <w:rFonts w:cs="Arial" w:hint="eastAsia"/>
          <w:b/>
          <w:szCs w:val="21"/>
          <w:lang w:eastAsia="zh-CN"/>
        </w:rPr>
        <w:t>法定代表人/委托代理人</w:t>
      </w:r>
      <w:r w:rsidR="005056F0" w:rsidRPr="00D87F85">
        <w:rPr>
          <w:rFonts w:cs="Arial"/>
          <w:b/>
          <w:szCs w:val="21"/>
          <w:lang w:eastAsia="zh-CN"/>
        </w:rPr>
        <w:t>：</w:t>
      </w:r>
      <w:r w:rsidR="005056F0" w:rsidRPr="00D87F85">
        <w:rPr>
          <w:rFonts w:cs="Arial" w:hint="eastAsia"/>
          <w:b/>
          <w:szCs w:val="21"/>
          <w:lang w:eastAsia="zh-CN"/>
        </w:rPr>
        <w:t xml:space="preserve"> </w:t>
      </w:r>
      <w:r w:rsidR="005056F0" w:rsidRPr="00D87F85">
        <w:rPr>
          <w:rFonts w:cs="Arial" w:hint="eastAsia"/>
          <w:b/>
          <w:sz w:val="24"/>
          <w:lang w:eastAsia="zh-CN"/>
        </w:rPr>
        <w:t xml:space="preserve">               </w:t>
      </w:r>
      <w:r w:rsidR="005056F0">
        <w:rPr>
          <w:rFonts w:cs="Arial" w:hint="eastAsia"/>
          <w:b/>
          <w:szCs w:val="21"/>
          <w:lang w:eastAsia="zh-CN"/>
        </w:rPr>
        <w:t xml:space="preserve">   </w:t>
      </w:r>
      <w:r w:rsidR="005056F0" w:rsidRPr="00D87F85">
        <w:rPr>
          <w:rFonts w:cs="Arial" w:hint="eastAsia"/>
          <w:b/>
          <w:szCs w:val="21"/>
          <w:lang w:eastAsia="zh-CN"/>
        </w:rPr>
        <w:t>法定代表人/委托代理人</w:t>
      </w:r>
      <w:r w:rsidR="005056F0" w:rsidRPr="00D87F85">
        <w:rPr>
          <w:rFonts w:cs="Arial"/>
          <w:b/>
          <w:szCs w:val="21"/>
          <w:lang w:eastAsia="zh-CN"/>
        </w:rPr>
        <w:t>：</w:t>
      </w:r>
    </w:p>
    <w:p w:rsidR="005056F0" w:rsidRPr="00D87F85" w:rsidRDefault="005056F0" w:rsidP="005056F0">
      <w:pPr>
        <w:ind w:left="5940" w:hangingChars="2700" w:hanging="5940"/>
        <w:rPr>
          <w:szCs w:val="21"/>
          <w:lang w:eastAsia="zh-CN"/>
        </w:rPr>
      </w:pPr>
      <w:r w:rsidRPr="00D87F85">
        <w:rPr>
          <w:rFonts w:hint="eastAsia"/>
          <w:szCs w:val="21"/>
          <w:lang w:eastAsia="zh-CN"/>
        </w:rPr>
        <w:t>地</w:t>
      </w:r>
      <w:r w:rsidRPr="00D87F85">
        <w:rPr>
          <w:szCs w:val="21"/>
          <w:lang w:eastAsia="zh-CN"/>
        </w:rPr>
        <w:t xml:space="preserve">  </w:t>
      </w:r>
      <w:r w:rsidR="00454B6A">
        <w:rPr>
          <w:rFonts w:hint="eastAsia"/>
          <w:szCs w:val="21"/>
          <w:lang w:eastAsia="zh-CN"/>
        </w:rPr>
        <w:t xml:space="preserve">  </w:t>
      </w:r>
      <w:r w:rsidRPr="00D87F85">
        <w:rPr>
          <w:rFonts w:hint="eastAsia"/>
          <w:szCs w:val="21"/>
          <w:lang w:eastAsia="zh-CN"/>
        </w:rPr>
        <w:t xml:space="preserve">址：    </w:t>
      </w:r>
      <w:r w:rsidR="007026A5">
        <w:rPr>
          <w:rFonts w:hint="eastAsia"/>
          <w:szCs w:val="21"/>
          <w:lang w:eastAsia="zh-CN"/>
        </w:rPr>
        <w:t xml:space="preserve"> </w:t>
      </w:r>
      <w:r w:rsidR="00454B6A">
        <w:rPr>
          <w:rFonts w:hint="eastAsia"/>
          <w:szCs w:val="21"/>
          <w:lang w:eastAsia="zh-CN"/>
        </w:rPr>
        <w:t xml:space="preserve">                            </w:t>
      </w:r>
      <w:r w:rsidRPr="00D87F85">
        <w:rPr>
          <w:rFonts w:hint="eastAsia"/>
          <w:szCs w:val="21"/>
          <w:lang w:eastAsia="zh-CN"/>
        </w:rPr>
        <w:t>地</w:t>
      </w:r>
      <w:r w:rsidRPr="00D87F85">
        <w:rPr>
          <w:szCs w:val="21"/>
          <w:lang w:eastAsia="zh-CN"/>
        </w:rPr>
        <w:t xml:space="preserve"> </w:t>
      </w:r>
      <w:r w:rsidR="007026A5">
        <w:rPr>
          <w:rFonts w:hint="eastAsia"/>
          <w:szCs w:val="21"/>
          <w:lang w:eastAsia="zh-CN"/>
        </w:rPr>
        <w:t xml:space="preserve">  </w:t>
      </w:r>
      <w:r w:rsidRPr="00D87F85">
        <w:rPr>
          <w:rFonts w:hint="eastAsia"/>
          <w:szCs w:val="21"/>
          <w:lang w:eastAsia="zh-CN"/>
        </w:rPr>
        <w:t xml:space="preserve"> 址：</w:t>
      </w:r>
      <w:r w:rsidR="007026A5" w:rsidRPr="00744683">
        <w:rPr>
          <w:rFonts w:hint="eastAsia"/>
          <w:szCs w:val="21"/>
          <w:lang w:eastAsia="zh-CN"/>
        </w:rPr>
        <w:t xml:space="preserve"> </w:t>
      </w:r>
    </w:p>
    <w:p w:rsidR="005056F0" w:rsidRPr="00D87F85" w:rsidRDefault="005056F0" w:rsidP="005056F0">
      <w:pPr>
        <w:ind w:left="1038" w:hangingChars="472" w:hanging="1038"/>
        <w:rPr>
          <w:szCs w:val="21"/>
          <w:lang w:eastAsia="zh-CN"/>
        </w:rPr>
      </w:pP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sidRPr="00D87F85">
        <w:rPr>
          <w:szCs w:val="21"/>
          <w:lang w:eastAsia="zh-CN"/>
        </w:rPr>
        <w:t xml:space="preserve"> </w:t>
      </w:r>
      <w:r w:rsidRPr="00D87F85">
        <w:rPr>
          <w:rFonts w:hint="eastAsia"/>
          <w:szCs w:val="21"/>
          <w:lang w:eastAsia="zh-CN"/>
        </w:rPr>
        <w:t xml:space="preserve">行： </w:t>
      </w:r>
      <w:r>
        <w:rPr>
          <w:rFonts w:hint="eastAsia"/>
          <w:szCs w:val="21"/>
          <w:lang w:eastAsia="zh-CN"/>
        </w:rPr>
        <w:t xml:space="preserve">            </w:t>
      </w:r>
      <w:r w:rsidRPr="00D87F85">
        <w:rPr>
          <w:rFonts w:hint="eastAsia"/>
          <w:szCs w:val="21"/>
          <w:lang w:eastAsia="zh-CN"/>
        </w:rPr>
        <w:t xml:space="preserve">     </w:t>
      </w:r>
      <w:r w:rsidR="00454B6A">
        <w:rPr>
          <w:rFonts w:hint="eastAsia"/>
          <w:szCs w:val="21"/>
          <w:lang w:eastAsia="zh-CN"/>
        </w:rPr>
        <w:t xml:space="preserve">               </w:t>
      </w:r>
      <w:r w:rsidRPr="00D87F85">
        <w:rPr>
          <w:rFonts w:hint="eastAsia"/>
          <w:szCs w:val="21"/>
          <w:lang w:eastAsia="zh-CN"/>
        </w:rPr>
        <w:t>开</w:t>
      </w:r>
      <w:r w:rsidRPr="00D87F85">
        <w:rPr>
          <w:szCs w:val="21"/>
          <w:lang w:eastAsia="zh-CN"/>
        </w:rPr>
        <w:t xml:space="preserve"> </w:t>
      </w:r>
      <w:r w:rsidRPr="00D87F85">
        <w:rPr>
          <w:rFonts w:hint="eastAsia"/>
          <w:szCs w:val="21"/>
          <w:lang w:eastAsia="zh-CN"/>
        </w:rPr>
        <w:t>户</w:t>
      </w:r>
      <w:r>
        <w:rPr>
          <w:rFonts w:hint="eastAsia"/>
          <w:szCs w:val="21"/>
          <w:lang w:eastAsia="zh-CN"/>
        </w:rPr>
        <w:t xml:space="preserve"> </w:t>
      </w:r>
      <w:r w:rsidRPr="00D87F85">
        <w:rPr>
          <w:rFonts w:hint="eastAsia"/>
          <w:szCs w:val="21"/>
          <w:lang w:eastAsia="zh-CN"/>
        </w:rPr>
        <w:t>行：</w:t>
      </w:r>
      <w:r w:rsidR="007026A5" w:rsidRPr="00D87F85">
        <w:rPr>
          <w:szCs w:val="21"/>
          <w:lang w:eastAsia="zh-CN"/>
        </w:rPr>
        <w:t xml:space="preserve"> </w:t>
      </w:r>
    </w:p>
    <w:p w:rsidR="005056F0" w:rsidRPr="00D87F85" w:rsidRDefault="005056F0" w:rsidP="005056F0">
      <w:pPr>
        <w:rPr>
          <w:szCs w:val="21"/>
          <w:lang w:eastAsia="zh-CN"/>
        </w:rPr>
      </w:pP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r w:rsidRPr="00D87F85" w:rsidDel="00577155">
        <w:rPr>
          <w:rFonts w:hint="eastAsia"/>
          <w:szCs w:val="21"/>
          <w:lang w:eastAsia="zh-CN"/>
        </w:rPr>
        <w:t xml:space="preserve"> </w:t>
      </w:r>
      <w:r w:rsidRPr="00D87F85">
        <w:rPr>
          <w:rFonts w:hint="eastAsia"/>
          <w:szCs w:val="21"/>
          <w:lang w:eastAsia="zh-CN"/>
        </w:rPr>
        <w:t xml:space="preserve">            </w:t>
      </w:r>
      <w:r>
        <w:rPr>
          <w:rFonts w:hint="eastAsia"/>
          <w:szCs w:val="21"/>
          <w:lang w:eastAsia="zh-CN"/>
        </w:rPr>
        <w:t xml:space="preserve">    </w:t>
      </w:r>
      <w:r w:rsidRPr="00D87F85">
        <w:rPr>
          <w:rFonts w:hint="eastAsia"/>
          <w:szCs w:val="21"/>
          <w:lang w:eastAsia="zh-CN"/>
        </w:rPr>
        <w:t xml:space="preserve">     </w:t>
      </w:r>
      <w:r w:rsidR="00454B6A">
        <w:rPr>
          <w:rFonts w:hint="eastAsia"/>
          <w:szCs w:val="21"/>
          <w:lang w:eastAsia="zh-CN"/>
        </w:rPr>
        <w:t xml:space="preserve">           </w:t>
      </w:r>
      <w:r w:rsidRPr="00D87F85">
        <w:rPr>
          <w:rFonts w:hint="eastAsia"/>
          <w:szCs w:val="21"/>
          <w:lang w:eastAsia="zh-CN"/>
        </w:rPr>
        <w:t>帐</w:t>
      </w:r>
      <w:r w:rsidRPr="00D87F85">
        <w:rPr>
          <w:szCs w:val="21"/>
          <w:lang w:eastAsia="zh-CN"/>
        </w:rPr>
        <w:t xml:space="preserve">    </w:t>
      </w:r>
      <w:r w:rsidRPr="00D87F85">
        <w:rPr>
          <w:rFonts w:hint="eastAsia"/>
          <w:szCs w:val="21"/>
          <w:lang w:eastAsia="zh-CN"/>
        </w:rPr>
        <w:t>号：</w:t>
      </w:r>
    </w:p>
    <w:p w:rsidR="005056F0" w:rsidRPr="00D87F85" w:rsidRDefault="005056F0" w:rsidP="005056F0">
      <w:pPr>
        <w:rPr>
          <w:szCs w:val="21"/>
          <w:lang w:eastAsia="zh-CN"/>
        </w:rPr>
      </w:pP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号： </w:t>
      </w:r>
      <w:r w:rsidRPr="00D87F85">
        <w:rPr>
          <w:rFonts w:hint="eastAsia"/>
          <w:lang w:eastAsia="zh-CN"/>
        </w:rPr>
        <w:t xml:space="preserve"> </w:t>
      </w:r>
      <w:r>
        <w:rPr>
          <w:rFonts w:hint="eastAsia"/>
          <w:szCs w:val="21"/>
          <w:lang w:eastAsia="zh-CN"/>
        </w:rPr>
        <w:t xml:space="preserve">         </w:t>
      </w:r>
      <w:r w:rsidRPr="00D87F85">
        <w:rPr>
          <w:rFonts w:hint="eastAsia"/>
          <w:szCs w:val="21"/>
          <w:lang w:eastAsia="zh-CN"/>
        </w:rPr>
        <w:t xml:space="preserve">     </w:t>
      </w:r>
      <w:r w:rsidR="00454B6A">
        <w:rPr>
          <w:rFonts w:hint="eastAsia"/>
          <w:szCs w:val="21"/>
          <w:lang w:eastAsia="zh-CN"/>
        </w:rPr>
        <w:t xml:space="preserve">                 </w:t>
      </w:r>
      <w:r w:rsidRPr="00D87F85">
        <w:rPr>
          <w:rFonts w:hint="eastAsia"/>
          <w:szCs w:val="21"/>
          <w:lang w:eastAsia="zh-CN"/>
        </w:rPr>
        <w:t>税</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号：</w:t>
      </w:r>
      <w:r w:rsidRPr="00D87F85" w:rsidDel="00EC247A">
        <w:rPr>
          <w:rFonts w:hint="eastAsia"/>
          <w:szCs w:val="21"/>
          <w:lang w:eastAsia="zh-CN"/>
        </w:rPr>
        <w:t xml:space="preserve"> </w:t>
      </w:r>
    </w:p>
    <w:p w:rsidR="005056F0" w:rsidRPr="00D87F85" w:rsidRDefault="005056F0" w:rsidP="005056F0">
      <w:pPr>
        <w:rPr>
          <w:szCs w:val="21"/>
          <w:lang w:eastAsia="zh-CN"/>
        </w:rPr>
      </w:pPr>
      <w:r w:rsidRPr="00D87F85">
        <w:rPr>
          <w:rFonts w:hint="eastAsia"/>
          <w:szCs w:val="21"/>
          <w:lang w:eastAsia="zh-CN"/>
        </w:rPr>
        <w:t>电</w:t>
      </w:r>
      <w:r w:rsidRPr="00D87F85">
        <w:rPr>
          <w:szCs w:val="21"/>
          <w:lang w:eastAsia="zh-CN"/>
        </w:rPr>
        <w:t xml:space="preserve">    </w:t>
      </w:r>
      <w:r w:rsidRPr="00D87F85">
        <w:rPr>
          <w:rFonts w:hint="eastAsia"/>
          <w:szCs w:val="21"/>
          <w:lang w:eastAsia="zh-CN"/>
        </w:rPr>
        <w:t xml:space="preserve">话：  </w:t>
      </w:r>
      <w:r>
        <w:rPr>
          <w:rFonts w:hint="eastAsia"/>
          <w:szCs w:val="21"/>
          <w:lang w:eastAsia="zh-CN"/>
        </w:rPr>
        <w:t xml:space="preserve">                  </w:t>
      </w:r>
      <w:r w:rsidR="00454B6A">
        <w:rPr>
          <w:rFonts w:hint="eastAsia"/>
          <w:szCs w:val="21"/>
          <w:lang w:eastAsia="zh-CN"/>
        </w:rPr>
        <w:t xml:space="preserve">            </w:t>
      </w:r>
      <w:r>
        <w:rPr>
          <w:rFonts w:hint="eastAsia"/>
          <w:szCs w:val="21"/>
          <w:lang w:eastAsia="zh-CN"/>
        </w:rPr>
        <w:t xml:space="preserve"> </w:t>
      </w:r>
      <w:r w:rsidRPr="00D87F85">
        <w:rPr>
          <w:rFonts w:hint="eastAsia"/>
          <w:szCs w:val="21"/>
          <w:lang w:eastAsia="zh-CN"/>
        </w:rPr>
        <w:t>电</w:t>
      </w:r>
      <w:r w:rsidRPr="00D87F85">
        <w:rPr>
          <w:szCs w:val="21"/>
          <w:lang w:eastAsia="zh-CN"/>
        </w:rPr>
        <w:t xml:space="preserve">  </w:t>
      </w:r>
      <w:r w:rsidRPr="00D87F85">
        <w:rPr>
          <w:rFonts w:hint="eastAsia"/>
          <w:szCs w:val="21"/>
          <w:lang w:eastAsia="zh-CN"/>
        </w:rPr>
        <w:t xml:space="preserve"> </w:t>
      </w:r>
      <w:r w:rsidRPr="00D87F85">
        <w:rPr>
          <w:szCs w:val="21"/>
          <w:lang w:eastAsia="zh-CN"/>
        </w:rPr>
        <w:t xml:space="preserve"> </w:t>
      </w:r>
      <w:r w:rsidRPr="00D87F85">
        <w:rPr>
          <w:rFonts w:hint="eastAsia"/>
          <w:szCs w:val="21"/>
          <w:lang w:eastAsia="zh-CN"/>
        </w:rPr>
        <w:t>话：</w:t>
      </w:r>
      <w:r w:rsidRPr="00D87F85" w:rsidDel="00EC247A">
        <w:rPr>
          <w:rFonts w:hint="eastAsia"/>
          <w:bCs/>
          <w:szCs w:val="21"/>
          <w:lang w:eastAsia="zh-CN"/>
        </w:rPr>
        <w:t xml:space="preserve"> </w:t>
      </w:r>
    </w:p>
    <w:p w:rsidR="005056F0" w:rsidRPr="00D87F85" w:rsidRDefault="005056F0" w:rsidP="005056F0">
      <w:pPr>
        <w:spacing w:line="300" w:lineRule="exact"/>
        <w:rPr>
          <w:lang w:eastAsia="zh-CN"/>
        </w:rPr>
      </w:pPr>
      <w:r w:rsidRPr="00D87F85">
        <w:rPr>
          <w:rFonts w:hint="eastAsia"/>
          <w:lang w:eastAsia="zh-CN"/>
        </w:rPr>
        <w:t xml:space="preserve">  </w:t>
      </w:r>
    </w:p>
    <w:p w:rsidR="005056F0" w:rsidRDefault="005056F0" w:rsidP="005056F0">
      <w:pPr>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____年____月____日</w:t>
      </w:r>
    </w:p>
    <w:p w:rsidR="005056F0" w:rsidRDefault="005056F0" w:rsidP="005056F0">
      <w:pPr>
        <w:tabs>
          <w:tab w:val="left" w:pos="2010"/>
        </w:tabs>
        <w:ind w:firstLineChars="100" w:firstLine="240"/>
        <w:rPr>
          <w:sz w:val="24"/>
          <w:lang w:eastAsia="zh-CN"/>
        </w:rPr>
      </w:pPr>
    </w:p>
    <w:p w:rsidR="005056F0" w:rsidRPr="00EB505C" w:rsidRDefault="005056F0" w:rsidP="005056F0">
      <w:pPr>
        <w:tabs>
          <w:tab w:val="left" w:pos="2010"/>
        </w:tabs>
        <w:ind w:firstLineChars="100" w:firstLine="240"/>
        <w:rPr>
          <w:sz w:val="24"/>
          <w:lang w:eastAsia="zh-CN"/>
        </w:rPr>
      </w:pPr>
    </w:p>
    <w:p w:rsidR="00886356" w:rsidRPr="005056F0"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120CE4" w:rsidRDefault="00120CE4" w:rsidP="00703FAF">
      <w:pPr>
        <w:pStyle w:val="1"/>
      </w:pPr>
    </w:p>
    <w:p w:rsidR="00703FAF" w:rsidRDefault="00703FAF" w:rsidP="004E0E75">
      <w:pPr>
        <w:pStyle w:val="10"/>
        <w:ind w:left="0"/>
        <w:rPr>
          <w:sz w:val="52"/>
          <w:lang w:eastAsia="zh-CN"/>
        </w:rPr>
      </w:pPr>
      <w:r>
        <w:rPr>
          <w:rFonts w:hint="eastAsia"/>
          <w:lang w:eastAsia="zh-CN"/>
        </w:rPr>
        <w:lastRenderedPageBreak/>
        <w:t>附件</w:t>
      </w:r>
      <w:r w:rsidR="00D25562">
        <w:rPr>
          <w:rFonts w:hint="eastAsia"/>
          <w:lang w:eastAsia="zh-CN"/>
        </w:rPr>
        <w:t>1</w:t>
      </w:r>
      <w:r>
        <w:rPr>
          <w:rFonts w:hint="eastAsia"/>
          <w:lang w:eastAsia="zh-CN"/>
        </w:rPr>
        <w:t>：</w:t>
      </w:r>
    </w:p>
    <w:p w:rsidR="00C63E47" w:rsidRDefault="00C63E47" w:rsidP="00A95C3B">
      <w:pPr>
        <w:jc w:val="center"/>
        <w:rPr>
          <w:b/>
          <w:sz w:val="30"/>
          <w:szCs w:val="30"/>
          <w:lang w:eastAsia="zh-CN"/>
        </w:rPr>
      </w:pPr>
      <w:bookmarkStart w:id="1" w:name="_Toc5520195"/>
      <w:bookmarkStart w:id="2" w:name="_Toc12861158"/>
    </w:p>
    <w:p w:rsidR="00454B6A" w:rsidRPr="00263DFE" w:rsidRDefault="00454B6A" w:rsidP="00454B6A">
      <w:pPr>
        <w:pStyle w:val="ad"/>
        <w:jc w:val="center"/>
        <w:rPr>
          <w:rFonts w:asciiTheme="majorEastAsia" w:eastAsiaTheme="majorEastAsia" w:hAnsiTheme="majorEastAsia"/>
          <w:b/>
          <w:sz w:val="36"/>
          <w:szCs w:val="36"/>
        </w:rPr>
      </w:pPr>
      <w:r w:rsidRPr="00263DFE">
        <w:rPr>
          <w:rFonts w:asciiTheme="majorEastAsia" w:eastAsiaTheme="majorEastAsia" w:hAnsiTheme="majorEastAsia" w:hint="eastAsia"/>
          <w:b/>
          <w:sz w:val="36"/>
          <w:szCs w:val="36"/>
        </w:rPr>
        <w:t>变配电设备清洗维护说明</w:t>
      </w:r>
    </w:p>
    <w:p w:rsidR="00454B6A" w:rsidRPr="00263DFE" w:rsidRDefault="00454B6A" w:rsidP="00263DFE">
      <w:pPr>
        <w:pStyle w:val="ad"/>
        <w:spacing w:line="360" w:lineRule="auto"/>
        <w:rPr>
          <w:rFonts w:asciiTheme="majorEastAsia" w:eastAsiaTheme="majorEastAsia" w:hAnsiTheme="majorEastAsia"/>
          <w:b/>
        </w:rPr>
      </w:pPr>
      <w:r w:rsidRPr="00263DFE">
        <w:rPr>
          <w:rFonts w:asciiTheme="majorEastAsia" w:eastAsiaTheme="majorEastAsia" w:hAnsiTheme="majorEastAsia" w:hint="eastAsia"/>
          <w:b/>
        </w:rPr>
        <w:t>一、项目概况：</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1.工程名称：变配电设备清洗</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2.工程内容：包含低压开关柜、变频器柜、变压器、电源柜、PLC柜的清洁养护服务</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3.工程地点：福建省漳州古雷经济开发区翔鹭码头</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4.工期要求： 合同签定后15天内完成。</w:t>
      </w:r>
    </w:p>
    <w:p w:rsidR="00454B6A" w:rsidRPr="00263DFE" w:rsidRDefault="00454B6A" w:rsidP="00263DFE">
      <w:pPr>
        <w:pStyle w:val="ad"/>
        <w:spacing w:line="360" w:lineRule="auto"/>
        <w:rPr>
          <w:rFonts w:asciiTheme="majorEastAsia" w:eastAsiaTheme="majorEastAsia" w:hAnsiTheme="majorEastAsia"/>
          <w:b/>
        </w:rPr>
      </w:pPr>
      <w:r w:rsidRPr="00263DFE">
        <w:rPr>
          <w:rFonts w:asciiTheme="majorEastAsia" w:eastAsiaTheme="majorEastAsia" w:hAnsiTheme="majorEastAsia" w:hint="eastAsia"/>
          <w:b/>
        </w:rPr>
        <w:t>二、具体工程说明：</w:t>
      </w:r>
    </w:p>
    <w:p w:rsidR="00454B6A" w:rsidRPr="00263DFE" w:rsidRDefault="00454B6A" w:rsidP="00263DFE">
      <w:pPr>
        <w:pStyle w:val="ad"/>
        <w:spacing w:line="360" w:lineRule="auto"/>
        <w:ind w:firstLineChars="196" w:firstLine="470"/>
        <w:rPr>
          <w:rFonts w:asciiTheme="majorEastAsia" w:eastAsiaTheme="majorEastAsia" w:hAnsiTheme="majorEastAsia"/>
        </w:rPr>
      </w:pPr>
      <w:r w:rsidRPr="00263DFE">
        <w:rPr>
          <w:rFonts w:asciiTheme="majorEastAsia" w:eastAsiaTheme="majorEastAsia" w:hAnsiTheme="majorEastAsia" w:hint="eastAsia"/>
        </w:rPr>
        <w:t>码头2#变电所位于泊位北侧，与九龙江码头只有一墙之隔。因九龙江码头露天存放铁矿粉多年，导致铁矿粉飘入我司2#变电所，特别是刮北风的冬季粉尘污染尤其严重，变电室内地面、开关柜上均沾满了铁矿粉且不易清理。为了保证变配电设备的安全运行，防止九龙江码头的铁矿粉吹入2#变电所，与九龙江码头相邻侧的门窗均虽然进行了封闭处理，但开关柜上依然有粉尘附着，粉尘对变配电设备安全运行造成极大的危害，因此需对2#变电所开关柜进行专业的清洗及维护，保障码头港机设备的用电安全。</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1.对配电开关柜进行专业清洗，包含柜内、柜面的深度清洁，清理粉尘及其他污渍；</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2.清洗溶剂选用绝缘耐压值&gt;</w:t>
      </w:r>
      <w:r w:rsidRPr="00263DFE">
        <w:rPr>
          <w:rFonts w:asciiTheme="majorEastAsia" w:eastAsiaTheme="majorEastAsia" w:hAnsiTheme="majorEastAsia"/>
        </w:rPr>
        <w:t>40</w:t>
      </w:r>
      <w:r w:rsidRPr="00263DFE">
        <w:rPr>
          <w:rFonts w:asciiTheme="majorEastAsia" w:eastAsiaTheme="majorEastAsia" w:hAnsiTheme="majorEastAsia" w:hint="eastAsia"/>
        </w:rPr>
        <w:t>kV/2.5mm，对金属、涂层、绝缘覆盖层、合金、橡胶、塑料制品均无腐蚀，对人体无任何危害、阻燃的产品,并提供国家权威部门出具的检测报告、毒理检测报告；</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3.清洗过程中对清洗出来的污水进行回收处理，不得流入室内地面及电缆沟；</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4.清洗过程中不得破坏变配电设备，需保证所清洗设备的完好性，因清洗过程中造成设施设备损坏由承揽商全权负责修复；</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5.经过清洗后</w:t>
      </w:r>
      <w:r w:rsidRPr="00263DFE">
        <w:rPr>
          <w:rFonts w:asciiTheme="majorEastAsia" w:eastAsiaTheme="majorEastAsia" w:hAnsiTheme="majorEastAsia"/>
        </w:rPr>
        <w:t>,</w:t>
      </w:r>
      <w:r w:rsidRPr="00263DFE">
        <w:rPr>
          <w:rFonts w:asciiTheme="majorEastAsia" w:eastAsiaTheme="majorEastAsia" w:hAnsiTheme="majorEastAsia" w:hint="eastAsia"/>
        </w:rPr>
        <w:t>目测设备的四周及地面、设备电缆、设备表面、外壳、裸露接插件等均应无积尘、油污及其他污秽；</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6. 应出具正式的清洗报告、存档清洗前后设备照片及对应日期;</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 xml:space="preserve">7.清洗维护所需的材料均由承揽商负责提供，入场材料需验收合格后才能投入使用； </w:t>
      </w:r>
    </w:p>
    <w:p w:rsidR="00454B6A" w:rsidRPr="00263DFE" w:rsidRDefault="00454B6A" w:rsidP="00D61C65">
      <w:pPr>
        <w:pStyle w:val="ad"/>
        <w:spacing w:line="360" w:lineRule="auto"/>
        <w:ind w:firstLineChars="200" w:firstLine="480"/>
        <w:rPr>
          <w:rFonts w:asciiTheme="majorEastAsia" w:eastAsiaTheme="majorEastAsia" w:hAnsiTheme="majorEastAsia"/>
        </w:rPr>
      </w:pPr>
      <w:r w:rsidRPr="00263DFE">
        <w:rPr>
          <w:rFonts w:asciiTheme="majorEastAsia" w:eastAsiaTheme="majorEastAsia" w:hAnsiTheme="majorEastAsia" w:hint="eastAsia"/>
        </w:rPr>
        <w:t>8.质保期：自验收合格之日起12个月。</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b/>
        </w:rPr>
        <w:t>三、资质要求</w:t>
      </w:r>
      <w:r w:rsidRPr="00263DFE">
        <w:rPr>
          <w:rFonts w:asciiTheme="majorEastAsia" w:eastAsiaTheme="majorEastAsia" w:hAnsiTheme="majorEastAsia" w:hint="eastAsia"/>
        </w:rPr>
        <w:t>：</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1.承揽商需具备变配电设备的清洗和维护经验，有专业的施工队伍；</w:t>
      </w:r>
    </w:p>
    <w:p w:rsidR="00454B6A"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2.投标时提供相关业绩证明。</w:t>
      </w:r>
    </w:p>
    <w:p w:rsidR="008473F8" w:rsidRDefault="008473F8" w:rsidP="00263DFE">
      <w:pPr>
        <w:pStyle w:val="ad"/>
        <w:spacing w:line="360" w:lineRule="auto"/>
        <w:rPr>
          <w:rFonts w:asciiTheme="majorEastAsia" w:eastAsiaTheme="majorEastAsia" w:hAnsiTheme="majorEastAsia"/>
        </w:rPr>
      </w:pPr>
    </w:p>
    <w:p w:rsidR="008473F8" w:rsidRPr="00263DFE" w:rsidRDefault="008473F8" w:rsidP="00263DFE">
      <w:pPr>
        <w:pStyle w:val="ad"/>
        <w:spacing w:line="360" w:lineRule="auto"/>
        <w:rPr>
          <w:rFonts w:asciiTheme="majorEastAsia" w:eastAsiaTheme="majorEastAsia" w:hAnsiTheme="majorEastAsia"/>
        </w:rPr>
      </w:pPr>
    </w:p>
    <w:p w:rsidR="00454B6A" w:rsidRPr="00263DFE" w:rsidRDefault="00454B6A" w:rsidP="00263DFE">
      <w:pPr>
        <w:pStyle w:val="ad"/>
        <w:spacing w:line="360" w:lineRule="auto"/>
        <w:rPr>
          <w:rFonts w:asciiTheme="majorEastAsia" w:eastAsiaTheme="majorEastAsia" w:hAnsiTheme="majorEastAsia"/>
          <w:b/>
        </w:rPr>
      </w:pPr>
      <w:r w:rsidRPr="00263DFE">
        <w:rPr>
          <w:rFonts w:asciiTheme="majorEastAsia" w:eastAsiaTheme="majorEastAsia" w:hAnsiTheme="majorEastAsia" w:hint="eastAsia"/>
          <w:b/>
        </w:rPr>
        <w:lastRenderedPageBreak/>
        <w:t xml:space="preserve">四、工程量清单如下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268"/>
        <w:gridCol w:w="2835"/>
        <w:gridCol w:w="1134"/>
        <w:gridCol w:w="1802"/>
      </w:tblGrid>
      <w:tr w:rsidR="00454B6A" w:rsidRPr="00263DFE" w:rsidTr="00263DFE">
        <w:trPr>
          <w:trHeight w:val="374"/>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序号</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名称</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规格尺寸</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数量</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备注</w:t>
            </w:r>
          </w:p>
        </w:tc>
      </w:tr>
      <w:tr w:rsidR="00454B6A" w:rsidRPr="00263DFE" w:rsidTr="00263DFE">
        <w:trPr>
          <w:trHeight w:val="530"/>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低压开关柜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MNS 800*1000*2200mm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6面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2#变电所</w:t>
            </w:r>
          </w:p>
        </w:tc>
      </w:tr>
      <w:tr w:rsidR="00454B6A" w:rsidRPr="00263DFE" w:rsidTr="00263DFE">
        <w:trPr>
          <w:trHeight w:val="530"/>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2</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直流屏柜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800*600*2200mm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2面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2#变电所</w:t>
            </w:r>
          </w:p>
        </w:tc>
      </w:tr>
      <w:tr w:rsidR="00454B6A" w:rsidRPr="00263DFE" w:rsidTr="00263DFE">
        <w:trPr>
          <w:trHeight w:val="530"/>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3</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变频器柜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600*1200*2000mm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10面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宏岸/三一门机</w:t>
            </w:r>
          </w:p>
        </w:tc>
      </w:tr>
      <w:tr w:rsidR="00454B6A" w:rsidRPr="00263DFE" w:rsidTr="00263DFE">
        <w:trPr>
          <w:trHeight w:val="478"/>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4</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干式变压器</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250KVA</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1台</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2#变电所</w:t>
            </w:r>
          </w:p>
        </w:tc>
      </w:tr>
      <w:tr w:rsidR="00454B6A" w:rsidRPr="00263DFE" w:rsidTr="00263DFE">
        <w:trPr>
          <w:trHeight w:val="530"/>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5</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低压开关柜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GCK 800*1000*2200mm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2面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皮带机</w:t>
            </w:r>
          </w:p>
        </w:tc>
      </w:tr>
      <w:tr w:rsidR="00454B6A" w:rsidRPr="00263DFE" w:rsidTr="00263DFE">
        <w:trPr>
          <w:trHeight w:val="530"/>
        </w:trPr>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6</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低压电源柜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380V  700*350*1700mm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皮带机</w:t>
            </w:r>
          </w:p>
        </w:tc>
      </w:tr>
      <w:tr w:rsidR="00454B6A" w:rsidRPr="00263DFE" w:rsidTr="00263DFE">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7</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除铁器柜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380V  700*500*1700mm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皮带机</w:t>
            </w:r>
          </w:p>
        </w:tc>
      </w:tr>
      <w:tr w:rsidR="00454B6A" w:rsidRPr="00263DFE" w:rsidTr="00263DFE">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8</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PLC控制柜</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1200*400*2100mm</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1面</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皮带机</w:t>
            </w:r>
          </w:p>
        </w:tc>
      </w:tr>
      <w:tr w:rsidR="00454B6A" w:rsidRPr="00263DFE" w:rsidTr="00263DFE">
        <w:tc>
          <w:tcPr>
            <w:tcW w:w="817"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9</w:t>
            </w:r>
          </w:p>
        </w:tc>
        <w:tc>
          <w:tcPr>
            <w:tcW w:w="2268"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油浸式变压器</w:t>
            </w:r>
          </w:p>
        </w:tc>
        <w:tc>
          <w:tcPr>
            <w:tcW w:w="2835"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500KVA</w:t>
            </w:r>
          </w:p>
        </w:tc>
        <w:tc>
          <w:tcPr>
            <w:tcW w:w="1134" w:type="dxa"/>
            <w:vAlign w:val="center"/>
          </w:tcPr>
          <w:p w:rsidR="00454B6A" w:rsidRPr="00263DFE" w:rsidRDefault="00454B6A" w:rsidP="00263DFE">
            <w:pPr>
              <w:pStyle w:val="ad"/>
              <w:spacing w:line="360" w:lineRule="auto"/>
              <w:jc w:val="center"/>
              <w:rPr>
                <w:rFonts w:asciiTheme="minorEastAsia" w:eastAsiaTheme="minorEastAsia" w:hAnsiTheme="minorEastAsia"/>
                <w:sz w:val="21"/>
                <w:szCs w:val="21"/>
              </w:rPr>
            </w:pPr>
            <w:r w:rsidRPr="00263DFE">
              <w:rPr>
                <w:rFonts w:asciiTheme="minorEastAsia" w:eastAsiaTheme="minorEastAsia" w:hAnsiTheme="minorEastAsia" w:hint="eastAsia"/>
                <w:sz w:val="21"/>
                <w:szCs w:val="21"/>
              </w:rPr>
              <w:t>1台</w:t>
            </w:r>
          </w:p>
        </w:tc>
        <w:tc>
          <w:tcPr>
            <w:tcW w:w="1802" w:type="dxa"/>
            <w:vAlign w:val="center"/>
          </w:tcPr>
          <w:p w:rsidR="00454B6A" w:rsidRPr="00263DFE" w:rsidRDefault="00454B6A" w:rsidP="00263DFE">
            <w:pPr>
              <w:pStyle w:val="ad"/>
              <w:spacing w:line="360" w:lineRule="auto"/>
              <w:jc w:val="center"/>
              <w:rPr>
                <w:rFonts w:asciiTheme="minorEastAsia" w:eastAsiaTheme="minorEastAsia" w:hAnsiTheme="minorEastAsia"/>
                <w:color w:val="000000" w:themeColor="text1"/>
                <w:sz w:val="21"/>
                <w:szCs w:val="21"/>
              </w:rPr>
            </w:pPr>
            <w:r w:rsidRPr="00263DFE">
              <w:rPr>
                <w:rFonts w:asciiTheme="minorEastAsia" w:eastAsiaTheme="minorEastAsia" w:hAnsiTheme="minorEastAsia" w:hint="eastAsia"/>
                <w:color w:val="000000" w:themeColor="text1"/>
                <w:sz w:val="21"/>
                <w:szCs w:val="21"/>
              </w:rPr>
              <w:t>皮带机</w:t>
            </w:r>
          </w:p>
        </w:tc>
      </w:tr>
    </w:tbl>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说明：承揽商须亲临现场进行工程量确认</w:t>
      </w:r>
    </w:p>
    <w:p w:rsidR="00454B6A" w:rsidRPr="00263DFE" w:rsidRDefault="00454B6A" w:rsidP="00263DFE">
      <w:pPr>
        <w:pStyle w:val="ad"/>
        <w:spacing w:line="360" w:lineRule="auto"/>
        <w:rPr>
          <w:rFonts w:asciiTheme="majorEastAsia" w:eastAsiaTheme="majorEastAsia" w:hAnsiTheme="majorEastAsia"/>
          <w:b/>
        </w:rPr>
      </w:pPr>
      <w:r w:rsidRPr="00263DFE">
        <w:rPr>
          <w:rFonts w:asciiTheme="majorEastAsia" w:eastAsiaTheme="majorEastAsia" w:hAnsiTheme="majorEastAsia" w:hint="eastAsia"/>
          <w:b/>
        </w:rPr>
        <w:t>五、其它要求</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1. 施工作业人员需持电工作业证，了解电力设备及运行的电气原理,现场需配专职安全员；</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2. 承揽商应保证文明施工，如在施工过程中对相关设施、设备及附件等造成的损坏由承揽商负责修复和赔偿；</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3. 当天施工产生的垃圾须及时运送至指定地点存放，不得随意丢弃。施工结束时要做到“工完、料尽、场地清”；</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4. 承揽商施工期间不允许进入与施工无关的区域，在指定的地点休息；</w:t>
      </w:r>
    </w:p>
    <w:p w:rsidR="00454B6A" w:rsidRPr="00263DFE" w:rsidRDefault="00454B6A" w:rsidP="00263DFE">
      <w:pPr>
        <w:pStyle w:val="ad"/>
        <w:spacing w:line="360" w:lineRule="auto"/>
        <w:rPr>
          <w:rFonts w:asciiTheme="majorEastAsia" w:eastAsiaTheme="majorEastAsia" w:hAnsiTheme="majorEastAsia"/>
        </w:rPr>
      </w:pPr>
      <w:r w:rsidRPr="00263DFE">
        <w:rPr>
          <w:rFonts w:asciiTheme="majorEastAsia" w:eastAsiaTheme="majorEastAsia" w:hAnsiTheme="majorEastAsia" w:hint="eastAsia"/>
        </w:rPr>
        <w:t>5. 承揽商施工期间须遵守福海创公司的各项规章制度,并签订《安全环保协议书》。</w:t>
      </w:r>
    </w:p>
    <w:p w:rsidR="00A95C3B" w:rsidRPr="00263DFE" w:rsidRDefault="00A95C3B" w:rsidP="00263DFE">
      <w:pPr>
        <w:spacing w:line="360" w:lineRule="auto"/>
        <w:rPr>
          <w:rFonts w:asciiTheme="majorEastAsia" w:eastAsiaTheme="majorEastAsia" w:hAnsiTheme="majorEastAsia"/>
          <w:sz w:val="24"/>
          <w:szCs w:val="24"/>
          <w:lang w:eastAsia="zh-CN"/>
        </w:rPr>
      </w:pPr>
    </w:p>
    <w:p w:rsidR="003B6081" w:rsidRDefault="003B6081" w:rsidP="00DD2E47">
      <w:pPr>
        <w:adjustRightInd w:val="0"/>
        <w:snapToGrid w:val="0"/>
        <w:spacing w:line="360" w:lineRule="auto"/>
        <w:rPr>
          <w:rFonts w:asciiTheme="majorEastAsia" w:eastAsiaTheme="majorEastAsia" w:hAnsiTheme="majorEastAsia"/>
          <w:sz w:val="24"/>
          <w:szCs w:val="24"/>
          <w:lang w:eastAsia="zh-CN"/>
        </w:rPr>
      </w:pPr>
    </w:p>
    <w:p w:rsidR="00001558" w:rsidRDefault="00001558" w:rsidP="00001558">
      <w:pPr>
        <w:pStyle w:val="10"/>
        <w:ind w:left="0"/>
        <w:rPr>
          <w:sz w:val="52"/>
          <w:lang w:eastAsia="zh-CN"/>
        </w:rPr>
      </w:pPr>
      <w:r>
        <w:rPr>
          <w:rFonts w:hint="eastAsia"/>
          <w:lang w:eastAsia="zh-CN"/>
        </w:rPr>
        <w:t>附件2：</w:t>
      </w:r>
    </w:p>
    <w:p w:rsidR="000954FA" w:rsidRDefault="000954FA" w:rsidP="00FC2253">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发包单位（以下简称甲方）：</w:t>
      </w:r>
      <w:r>
        <w:rPr>
          <w:sz w:val="24"/>
          <w:u w:val="single"/>
          <w:lang w:eastAsia="zh-CN"/>
        </w:rPr>
        <w:t xml:space="preserve"> </w:t>
      </w:r>
      <w:r>
        <w:rPr>
          <w:rFonts w:hint="eastAsia"/>
          <w:sz w:val="24"/>
          <w:u w:val="single"/>
          <w:lang w:eastAsia="zh-CN"/>
        </w:rPr>
        <w:t>福建福海创石油化工有限公司</w:t>
      </w:r>
      <w:r>
        <w:rPr>
          <w:sz w:val="24"/>
          <w:u w:val="single"/>
          <w:lang w:eastAsia="zh-CN"/>
        </w:rPr>
        <w:t xml:space="preserve"> </w:t>
      </w:r>
      <w:r>
        <w:rPr>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承包单位（以下简称乙方）：</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sz w:val="24"/>
          <w:lang w:eastAsia="zh-CN"/>
        </w:rPr>
        <w:t xml:space="preserve">   </w:t>
      </w:r>
      <w:r>
        <w:rPr>
          <w:rFonts w:asciiTheme="minorEastAsia" w:eastAsiaTheme="minorEastAsia" w:hAnsiTheme="minorEastAsia"/>
          <w:sz w:val="24"/>
          <w:lang w:eastAsia="zh-CN"/>
        </w:rPr>
        <w:t xml:space="preserve"> </w:t>
      </w:r>
    </w:p>
    <w:p w:rsidR="000954FA" w:rsidRDefault="000954FA" w:rsidP="000954FA">
      <w:pPr>
        <w:spacing w:line="360" w:lineRule="auto"/>
        <w:rPr>
          <w:rFonts w:asciiTheme="minorEastAsia" w:eastAsiaTheme="minorEastAsia" w:hAnsiTheme="minorEastAsia"/>
          <w:sz w:val="24"/>
          <w:lang w:eastAsia="zh-CN"/>
        </w:rPr>
      </w:pP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双方就</w:t>
      </w:r>
      <w:r>
        <w:rPr>
          <w:rFonts w:asciiTheme="minorEastAsia" w:eastAsiaTheme="minorEastAsia" w:hAnsiTheme="minorEastAsia"/>
          <w:sz w:val="24"/>
          <w:u w:val="single"/>
          <w:lang w:eastAsia="zh-CN"/>
        </w:rPr>
        <w:t xml:space="preserve"> </w:t>
      </w:r>
      <w:r w:rsidR="00454B6A">
        <w:rPr>
          <w:rFonts w:asciiTheme="majorEastAsia" w:eastAsiaTheme="majorEastAsia" w:hAnsiTheme="majorEastAsia" w:hint="eastAsia"/>
          <w:sz w:val="24"/>
          <w:szCs w:val="24"/>
          <w:u w:val="single"/>
          <w:lang w:eastAsia="zh-CN"/>
        </w:rPr>
        <w:t>码头2#变电所配电设备清扫维护</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项目签订了</w:t>
      </w:r>
      <w:r>
        <w:rPr>
          <w:rFonts w:asciiTheme="minorEastAsia" w:eastAsiaTheme="minorEastAsia" w:hAnsiTheme="minorEastAsia" w:hint="eastAsia"/>
          <w:sz w:val="24"/>
          <w:u w:val="single"/>
          <w:lang w:eastAsia="zh-CN"/>
        </w:rPr>
        <w:t>设备</w:t>
      </w:r>
      <w:r w:rsidR="00454B6A">
        <w:rPr>
          <w:rFonts w:asciiTheme="minorEastAsia" w:eastAsiaTheme="minorEastAsia" w:hAnsiTheme="minorEastAsia" w:hint="eastAsia"/>
          <w:sz w:val="24"/>
          <w:u w:val="single"/>
          <w:lang w:eastAsia="zh-CN"/>
        </w:rPr>
        <w:t>检维修</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合同，</w:t>
      </w:r>
      <w:r>
        <w:rPr>
          <w:rFonts w:hint="eastAsia"/>
          <w:sz w:val="24"/>
          <w:lang w:eastAsia="zh-CN"/>
        </w:rPr>
        <w:t>为进一步明确甲乙双方在工程承包合同履行过程中的权利和义务及责任，保障人身安全和企业财产安全，</w:t>
      </w:r>
      <w:r>
        <w:rPr>
          <w:rFonts w:asciiTheme="minorEastAsia" w:eastAsiaTheme="minorEastAsia" w:hAnsiTheme="minorEastAsia" w:hint="eastAsia"/>
          <w:sz w:val="24"/>
          <w:lang w:eastAsia="zh-CN"/>
        </w:rPr>
        <w:t>依据《中华人民共和国安全生产法》、《中华人民共和国环境保护法》等相关法规及福建福海创石油化工有限公司</w:t>
      </w:r>
      <w:r>
        <w:rPr>
          <w:rFonts w:asciiTheme="minorEastAsia" w:eastAsiaTheme="minorEastAsia" w:hAnsiTheme="minorEastAsia"/>
          <w:sz w:val="24"/>
          <w:lang w:eastAsia="zh-CN"/>
        </w:rPr>
        <w:t>HSE</w:t>
      </w:r>
      <w:r>
        <w:rPr>
          <w:rFonts w:asciiTheme="minorEastAsia" w:eastAsiaTheme="minorEastAsia" w:hAnsiTheme="minorEastAsia" w:hint="eastAsia"/>
          <w:sz w:val="24"/>
          <w:lang w:eastAsia="zh-CN"/>
        </w:rPr>
        <w:t>管理制度，经双方协商，双方自愿签订本安全环保协议，作为</w:t>
      </w:r>
      <w:r>
        <w:rPr>
          <w:rFonts w:asciiTheme="minorEastAsia" w:eastAsiaTheme="minorEastAsia" w:hAnsiTheme="minorEastAsia" w:hint="eastAsia"/>
          <w:sz w:val="24"/>
          <w:lang w:eastAsia="zh-CN"/>
        </w:rPr>
        <w:lastRenderedPageBreak/>
        <w:t>主合同的附件。</w:t>
      </w:r>
    </w:p>
    <w:p w:rsidR="000954FA" w:rsidRDefault="000954FA" w:rsidP="000954FA">
      <w:pPr>
        <w:rPr>
          <w:rFonts w:asciiTheme="minorEastAsia" w:eastAsiaTheme="minorEastAsia" w:hAnsiTheme="minorEastAsia"/>
          <w:sz w:val="24"/>
          <w:lang w:eastAsia="zh-CN"/>
        </w:rPr>
      </w:pPr>
      <w:r>
        <w:rPr>
          <w:rFonts w:asciiTheme="minorEastAsia" w:eastAsiaTheme="minorEastAsia" w:hAnsiTheme="minorEastAsia" w:hint="eastAsia"/>
          <w:b/>
          <w:sz w:val="24"/>
          <w:lang w:eastAsia="zh-CN"/>
        </w:rPr>
        <w:t>一、甲方的权利和义务：</w:t>
      </w:r>
    </w:p>
    <w:p w:rsidR="000954FA" w:rsidRDefault="000954FA" w:rsidP="000954FA">
      <w:pPr>
        <w:pStyle w:val="a7"/>
        <w:ind w:leftChars="-1" w:left="-2" w:firstLine="0"/>
        <w:rPr>
          <w:rFonts w:asciiTheme="minorEastAsia" w:eastAsiaTheme="minorEastAsia" w:hAnsiTheme="minor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甲方有权对乙方的资质进行审查，确认其符合且具备进厂条件，方可进厂施工。</w:t>
      </w:r>
    </w:p>
    <w:p w:rsidR="000954FA" w:rsidRDefault="000954FA" w:rsidP="000954FA">
      <w:pPr>
        <w:pStyle w:val="a7"/>
        <w:spacing w:line="360" w:lineRule="auto"/>
        <w:ind w:leftChars="-1" w:left="-2" w:firstLine="0"/>
        <w:rPr>
          <w:rFonts w:asciiTheme="minorEastAsia" w:eastAsiaTheme="minorEastAsia" w:hAnsiTheme="minor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甲方有权要求乙方维护好甲方相关的安全环保设施、设备和器材。</w:t>
      </w:r>
    </w:p>
    <w:p w:rsidR="000954FA" w:rsidRDefault="000954FA" w:rsidP="000954FA">
      <w:pPr>
        <w:tabs>
          <w:tab w:val="left" w:pos="360"/>
          <w:tab w:val="left" w:pos="840"/>
        </w:tabs>
        <w:spacing w:line="360" w:lineRule="auto"/>
        <w:ind w:leftChars="-1" w:left="-2"/>
        <w:rPr>
          <w:rFonts w:asciiTheme="minorEastAsia" w:eastAsiaTheme="minorEastAsia" w:hAnsiTheme="minorEastAsia"/>
          <w:sz w:val="24"/>
          <w:lang w:eastAsia="zh-CN"/>
        </w:rPr>
      </w:pP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0954FA" w:rsidRDefault="000954FA" w:rsidP="000954FA">
      <w:pPr>
        <w:tabs>
          <w:tab w:val="left" w:pos="360"/>
          <w:tab w:val="left" w:pos="840"/>
        </w:tabs>
        <w:spacing w:line="360" w:lineRule="auto"/>
        <w:ind w:leftChars="-1" w:left="-2"/>
        <w:rPr>
          <w:rFonts w:asciiTheme="minorEastAsia" w:eastAsiaTheme="minorEastAsia" w:hAnsiTheme="minorEastAsia"/>
          <w:sz w:val="24"/>
          <w:lang w:eastAsia="zh-CN"/>
        </w:rPr>
      </w:pPr>
      <w:r>
        <w:rPr>
          <w:rFonts w:asciiTheme="minorEastAsia" w:eastAsiaTheme="minorEastAsia" w:hAnsiTheme="minorEastAsia"/>
          <w:sz w:val="24"/>
          <w:lang w:eastAsia="zh-CN"/>
        </w:rPr>
        <w:t>4</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0954FA" w:rsidRDefault="000954FA" w:rsidP="000954FA">
      <w:pPr>
        <w:tabs>
          <w:tab w:val="left" w:pos="360"/>
          <w:tab w:val="left" w:pos="840"/>
        </w:tabs>
        <w:ind w:leftChars="-1" w:left="-2"/>
        <w:rPr>
          <w:color w:val="FF0000"/>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甲方有权对乙方不服从管理和严重违章者，驱除施工现场。</w:t>
      </w:r>
    </w:p>
    <w:p w:rsidR="000954FA" w:rsidRDefault="000954FA" w:rsidP="000954FA">
      <w:pPr>
        <w:pStyle w:val="a7"/>
        <w:spacing w:line="360" w:lineRule="auto"/>
        <w:ind w:leftChars="-1" w:left="-2" w:firstLine="0"/>
        <w:rPr>
          <w:rFonts w:asciiTheme="minorEastAsia" w:eastAsiaTheme="minorEastAsia" w:hAnsiTheme="minorEastAsia"/>
          <w:b/>
          <w:sz w:val="24"/>
          <w:lang w:eastAsia="zh-CN"/>
        </w:rPr>
      </w:pPr>
      <w:r>
        <w:rPr>
          <w:rFonts w:asciiTheme="minorEastAsia" w:eastAsiaTheme="minorEastAsia" w:hAnsiTheme="minorEastAsia"/>
          <w:sz w:val="24"/>
          <w:lang w:eastAsia="zh-CN"/>
        </w:rPr>
        <w:t>6</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 xml:space="preserve"> </w:t>
      </w:r>
      <w:r>
        <w:rPr>
          <w:rFonts w:asciiTheme="minorEastAsia" w:eastAsiaTheme="minorEastAsia" w:hAnsiTheme="minorEastAsia" w:hint="eastAsia"/>
          <w:sz w:val="24"/>
          <w:lang w:eastAsia="zh-CN"/>
        </w:rPr>
        <w:t>甲方负责对乙方进行厂级和部门级安全培训教育和考核，考核合格方可办理入厂手续。</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甲方负责各装置的工艺处理、退料、置换、吹扫及盲板隔离工作，为本项目提供安全的施工条件。</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8</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甲方应乙方要求，向乙方提供与乙方作业相关的甲方有毒有害、易燃易爆物品的数据。</w:t>
      </w:r>
    </w:p>
    <w:p w:rsidR="000954FA" w:rsidRDefault="000954FA" w:rsidP="000954FA">
      <w:pPr>
        <w:tabs>
          <w:tab w:val="left" w:pos="360"/>
          <w:tab w:val="left" w:pos="840"/>
        </w:tabs>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9</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甲方在开工前必须对乙方进行全面的安全技术及文明施工交底。</w:t>
      </w:r>
    </w:p>
    <w:p w:rsidR="000954FA" w:rsidRDefault="000954FA" w:rsidP="000954FA">
      <w:pPr>
        <w:spacing w:line="360" w:lineRule="auto"/>
        <w:ind w:leftChars="-1" w:left="-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二、乙方的权利和义务：</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w:t>
      </w:r>
      <w:r>
        <w:rPr>
          <w:rFonts w:asciiTheme="majorEastAsia" w:eastAsiaTheme="majorEastAsia" w:hAnsiTheme="majorEastAsia" w:hint="eastAsia"/>
          <w:sz w:val="24"/>
          <w:lang w:eastAsia="zh-CN"/>
        </w:rPr>
        <w:t>、乙方必须严格执行国家有关安全生产的方针、政策、法令、法规，遵守国家、行业及甲方各项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管理制度。现场施工作业时按照甲方的各项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管理制度等规定办理作业许可证，服从甲方的监督管理。对甲方检查提出的安全整改通知，必须按照甲方要求及时整改。</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乙方有权对甲方安全管理工作提出合理化建议或改进措施。</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3</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乙方对甲方管理人员违章指挥、强令冒险作业、有权拒绝执行。对打击和报复行为有权向上级和有关部门汇报。</w:t>
      </w:r>
      <w:r>
        <w:rPr>
          <w:rFonts w:asciiTheme="majorEastAsia" w:eastAsiaTheme="majorEastAsia" w:hAnsiTheme="majorEastAsia"/>
          <w:sz w:val="24"/>
          <w:lang w:eastAsia="zh-CN"/>
        </w:rPr>
        <w:t xml:space="preserve"> </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乙方对危及生命安全和身体健康的施工作业条件和环境，有权提出整改建议或拒绝施工作业。</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乙方施工过程中在发生严重危及作业人员生命安全的不可抗拒紧急情况时，有权采取必要的避险措施，并立即向管理部门报告。</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乙方有权要求甲方提供相关的安全资料。</w:t>
      </w:r>
    </w:p>
    <w:p w:rsidR="000954FA" w:rsidRDefault="000954FA" w:rsidP="000954FA">
      <w:pPr>
        <w:spacing w:line="360" w:lineRule="auto"/>
        <w:ind w:leftChars="-1" w:left="-2"/>
        <w:rPr>
          <w:rFonts w:asciiTheme="majorEastAsia" w:eastAsiaTheme="majorEastAsia" w:hAnsiTheme="majorEastAsia"/>
          <w:b/>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cs="Arial" w:hint="eastAsia"/>
          <w:sz w:val="24"/>
          <w:lang w:eastAsia="zh-CN"/>
        </w:rPr>
        <w:t>乙方必须建立健全</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管理网络、</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保证体系和</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责任制，成立专职</w:t>
      </w:r>
      <w:r>
        <w:rPr>
          <w:rFonts w:asciiTheme="majorEastAsia" w:eastAsiaTheme="majorEastAsia" w:hAnsiTheme="majorEastAsia" w:cs="Arial"/>
          <w:sz w:val="24"/>
          <w:lang w:eastAsia="zh-CN"/>
        </w:rPr>
        <w:t>HSE</w:t>
      </w:r>
      <w:r>
        <w:rPr>
          <w:rFonts w:asciiTheme="majorEastAsia" w:eastAsiaTheme="majorEastAsia" w:hAnsiTheme="majorEastAsia" w:cs="Arial" w:hint="eastAsia"/>
          <w:sz w:val="24"/>
          <w:lang w:eastAsia="zh-CN"/>
        </w:rPr>
        <w:t>管理机构</w:t>
      </w:r>
      <w:r>
        <w:rPr>
          <w:rFonts w:asciiTheme="majorEastAsia" w:eastAsiaTheme="majorEastAsia" w:hAnsiTheme="majorEastAsia" w:hint="eastAsia"/>
          <w:sz w:val="24"/>
          <w:lang w:eastAsia="zh-CN"/>
        </w:rPr>
        <w:t>，依照《安全生产法》的要求配备专职或兼职安全生产管理人员；施工队伍超过</w:t>
      </w:r>
      <w:r>
        <w:rPr>
          <w:rFonts w:asciiTheme="majorEastAsia" w:eastAsiaTheme="majorEastAsia" w:hAnsiTheme="majorEastAsia"/>
          <w:sz w:val="24"/>
          <w:lang w:eastAsia="zh-CN"/>
        </w:rPr>
        <w:t>50</w:t>
      </w:r>
      <w:r>
        <w:rPr>
          <w:rFonts w:asciiTheme="majorEastAsia" w:eastAsiaTheme="majorEastAsia" w:hAnsiTheme="majorEastAsia" w:hint="eastAsia"/>
          <w:sz w:val="24"/>
          <w:lang w:eastAsia="zh-CN"/>
        </w:rPr>
        <w:t>人的应按比例配足专职安全员，</w:t>
      </w:r>
      <w:r>
        <w:rPr>
          <w:rFonts w:asciiTheme="majorEastAsia" w:eastAsiaTheme="majorEastAsia" w:hAnsiTheme="majorEastAsia" w:cs="Arial" w:hint="eastAsia"/>
          <w:sz w:val="24"/>
          <w:lang w:eastAsia="zh-CN"/>
        </w:rPr>
        <w:t>并佩戴明显标志；编制和实施各安全环保施工方案和专项应急预案。</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lastRenderedPageBreak/>
        <w:t>8</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乙方必须按照国家安全生产的要求及甲方的</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管理制度的要求提供相关资料，接受安全资质和条件审查，签订安全承诺书等。人员和机动车辆入厂必需按甲方</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管理制度办理入场证。特种作业人员必需持证上岗。</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9</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10</w:t>
      </w:r>
      <w:r>
        <w:rPr>
          <w:rFonts w:asciiTheme="majorEastAsia" w:eastAsiaTheme="majorEastAsia" w:hAnsiTheme="majorEastAsia" w:hint="eastAsia"/>
          <w:sz w:val="24"/>
          <w:lang w:eastAsia="zh-CN"/>
        </w:rPr>
        <w:t>、乙方开工前应对施工机械、工器具及安全防护设施进行检查，确保符合安全规定并不超过检验周期。</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11</w:t>
      </w:r>
      <w:r>
        <w:rPr>
          <w:rFonts w:asciiTheme="majorEastAsia" w:eastAsiaTheme="majorEastAsia" w:hAnsiTheme="majorEastAsia" w:hint="eastAsia"/>
          <w:sz w:val="24"/>
          <w:lang w:eastAsia="zh-CN"/>
        </w:rPr>
        <w:t>、乙方应按《中华人民共和国劳动法》等法律、法规、规定用工，严禁使用未成年工和有职业禁忌的人员进行施工作业。</w:t>
      </w:r>
      <w:r>
        <w:rPr>
          <w:rFonts w:asciiTheme="majorEastAsia" w:eastAsiaTheme="majorEastAsia" w:hAnsiTheme="majorEastAsia"/>
          <w:sz w:val="24"/>
          <w:lang w:eastAsia="zh-CN"/>
        </w:rPr>
        <w:t xml:space="preserve"> </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乙方必须按国家有关规定，为施工人员办理工伤保险、意外伤害保险（施工人员较多的承包商建议购买建筑工程团体意外险），为施工人员配备合格的劳动防护用品及安全用具，并保证施工工具、器械使用安全。</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13</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乙方需建立安全检查制度，指定专人负责现场安全监督检查工作，认真开展安全检查，发现作业过程中不安全行为、隐患、重大险情，应采取有效措施及时处理并报告甲方。</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14</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发生事故时，乙方必须及时向甲方报告。同时根据指令迅速组织实施现场人员疏散和抢救工作、采取相应的措施保护好现场，并要积极配合甲方或上级有关部门对事故的调查和现场勘查。</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乙方进入现场的施工人员，严禁动用装置区机泵、容器、塔、加热炉等任何部位阀门，防止误开误关，造成意外事故。如确实需用，经与装置有关人员联系，同意后，由操作人员启闭阀门。</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16</w:t>
      </w:r>
      <w:r>
        <w:rPr>
          <w:rFonts w:asciiTheme="majorEastAsia" w:eastAsiaTheme="majorEastAsia" w:hAnsiTheme="majorEastAsia" w:hint="eastAsia"/>
          <w:sz w:val="24"/>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17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bCs/>
          <w:sz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0954FA" w:rsidRDefault="000954FA" w:rsidP="000954FA">
      <w:pPr>
        <w:spacing w:line="360" w:lineRule="auto"/>
        <w:ind w:leftChars="-1" w:left="-2"/>
        <w:rPr>
          <w:rFonts w:asciiTheme="majorEastAsia" w:eastAsiaTheme="majorEastAsia" w:hAnsiTheme="majorEastAsia"/>
          <w:bCs/>
          <w:sz w:val="24"/>
          <w:lang w:eastAsia="zh-CN"/>
        </w:rPr>
      </w:pPr>
      <w:r>
        <w:rPr>
          <w:rFonts w:asciiTheme="majorEastAsia" w:eastAsiaTheme="majorEastAsia" w:hAnsiTheme="majorEastAsia"/>
          <w:bCs/>
          <w:sz w:val="24"/>
          <w:lang w:eastAsia="zh-CN"/>
        </w:rPr>
        <w:lastRenderedPageBreak/>
        <w:t>18</w:t>
      </w:r>
      <w:r>
        <w:rPr>
          <w:rFonts w:asciiTheme="majorEastAsia" w:eastAsiaTheme="majorEastAsia" w:hAnsiTheme="majorEastAsia" w:hint="eastAsia"/>
          <w:bCs/>
          <w:sz w:val="24"/>
          <w:lang w:eastAsia="zh-CN"/>
        </w:rPr>
        <w:t>、</w:t>
      </w:r>
      <w:r>
        <w:rPr>
          <w:rFonts w:asciiTheme="majorEastAsia" w:eastAsiaTheme="majorEastAsia" w:hAnsiTheme="majorEastAsia"/>
          <w:bCs/>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hint="eastAsia"/>
          <w:bCs/>
          <w:sz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heme="majorEastAsia" w:eastAsiaTheme="majorEastAsia" w:hAnsiTheme="majorEastAsia"/>
          <w:sz w:val="24"/>
          <w:lang w:eastAsia="zh-CN"/>
        </w:rPr>
        <w:t>GB 2894-2008</w:t>
      </w:r>
      <w:r>
        <w:rPr>
          <w:rFonts w:asciiTheme="majorEastAsia" w:eastAsiaTheme="majorEastAsia" w:hAnsiTheme="majorEastAsia" w:hint="eastAsia"/>
          <w:sz w:val="24"/>
          <w:lang w:eastAsia="zh-CN"/>
        </w:rPr>
        <w:t>）</w:t>
      </w:r>
      <w:r>
        <w:rPr>
          <w:rFonts w:asciiTheme="majorEastAsia" w:eastAsiaTheme="majorEastAsia" w:hAnsiTheme="majorEastAsia" w:hint="eastAsia"/>
          <w:bCs/>
          <w:sz w:val="24"/>
          <w:lang w:eastAsia="zh-CN"/>
        </w:rPr>
        <w:t>的规定。</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bCs/>
          <w:sz w:val="24"/>
          <w:lang w:eastAsia="zh-CN"/>
        </w:rPr>
        <w:t>19</w:t>
      </w:r>
      <w:r>
        <w:rPr>
          <w:rFonts w:asciiTheme="majorEastAsia" w:eastAsiaTheme="majorEastAsia" w:hAnsiTheme="majorEastAsia" w:hint="eastAsia"/>
          <w:bCs/>
          <w:sz w:val="24"/>
          <w:lang w:eastAsia="zh-CN"/>
        </w:rPr>
        <w:t>、</w:t>
      </w:r>
      <w:r>
        <w:rPr>
          <w:rFonts w:asciiTheme="majorEastAsia" w:eastAsiaTheme="majorEastAsia" w:hAnsiTheme="majorEastAsia" w:hint="eastAsia"/>
          <w:sz w:val="24"/>
          <w:lang w:eastAsia="zh-CN"/>
        </w:rPr>
        <w:t>乙方</w:t>
      </w:r>
      <w:r>
        <w:rPr>
          <w:rFonts w:asciiTheme="majorEastAsia" w:eastAsiaTheme="majorEastAsia" w:hAnsiTheme="majorEastAsia" w:hint="eastAsia"/>
          <w:bCs/>
          <w:sz w:val="24"/>
          <w:lang w:eastAsia="zh-CN"/>
        </w:rPr>
        <w:t>施工用配电开关箱、电焊机等临时用电设备须距离容易发生泄漏的设备及下水井、油沟和隔油池不得少于</w:t>
      </w:r>
      <w:r>
        <w:rPr>
          <w:rFonts w:asciiTheme="majorEastAsia" w:eastAsiaTheme="majorEastAsia" w:hAnsiTheme="majorEastAsia"/>
          <w:bCs/>
          <w:sz w:val="24"/>
          <w:lang w:eastAsia="zh-CN"/>
        </w:rPr>
        <w:t>15</w:t>
      </w:r>
      <w:r>
        <w:rPr>
          <w:rFonts w:asciiTheme="majorEastAsia" w:eastAsiaTheme="majorEastAsia" w:hAnsiTheme="majorEastAsia" w:hint="eastAsia"/>
          <w:bCs/>
          <w:sz w:val="24"/>
          <w:lang w:eastAsia="zh-CN"/>
        </w:rPr>
        <w:t>米，确因客观条件距离达不到</w:t>
      </w:r>
      <w:r>
        <w:rPr>
          <w:rFonts w:asciiTheme="majorEastAsia" w:eastAsiaTheme="majorEastAsia" w:hAnsiTheme="majorEastAsia"/>
          <w:bCs/>
          <w:sz w:val="24"/>
          <w:lang w:eastAsia="zh-CN"/>
        </w:rPr>
        <w:t>15</w:t>
      </w:r>
      <w:r>
        <w:rPr>
          <w:rFonts w:asciiTheme="majorEastAsia" w:eastAsiaTheme="majorEastAsia" w:hAnsiTheme="majorEastAsia" w:hint="eastAsia"/>
          <w:bCs/>
          <w:sz w:val="24"/>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20</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乙方施工产生的</w:t>
      </w:r>
      <w:r>
        <w:rPr>
          <w:rFonts w:asciiTheme="majorEastAsia" w:eastAsiaTheme="majorEastAsia" w:hAnsiTheme="majorEastAsia" w:hint="eastAsia"/>
          <w:bCs/>
          <w:sz w:val="24"/>
          <w:lang w:eastAsia="zh-CN"/>
        </w:rPr>
        <w:t>任何有毒、有害物质，油类，化学品，废水，生活污水及其它污染物绝不能排入雨边沟、地井或污染地表土，必须按国家及地方的相关规定进行妥善处置。</w:t>
      </w:r>
      <w:r>
        <w:rPr>
          <w:rFonts w:asciiTheme="majorEastAsia" w:eastAsiaTheme="majorEastAsia" w:hAnsiTheme="majorEastAsia" w:hint="eastAsia"/>
          <w:sz w:val="24"/>
          <w:lang w:eastAsia="zh-CN"/>
        </w:rPr>
        <w:t>产生的废物应进行鉴别，一般固废和危险废物应妥善包装、分类堆放，并及时清理。不能任意排放和丢弃。</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21</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0954FA" w:rsidRDefault="000954FA" w:rsidP="000954FA">
      <w:pPr>
        <w:spacing w:line="360" w:lineRule="auto"/>
        <w:ind w:leftChars="-1" w:left="-2"/>
        <w:rPr>
          <w:rFonts w:asciiTheme="majorEastAsia" w:eastAsiaTheme="majorEastAsia" w:hAnsiTheme="majorEastAsia"/>
          <w:sz w:val="24"/>
          <w:lang w:eastAsia="zh-CN"/>
        </w:rPr>
      </w:pPr>
      <w:r>
        <w:rPr>
          <w:rFonts w:asciiTheme="majorEastAsia" w:eastAsiaTheme="majorEastAsia" w:hAnsiTheme="majorEastAsia"/>
          <w:sz w:val="24"/>
          <w:lang w:eastAsia="zh-CN"/>
        </w:rPr>
        <w:t>22</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bCs/>
          <w:sz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0954FA" w:rsidRDefault="000954FA" w:rsidP="000954FA">
      <w:pPr>
        <w:spacing w:line="360" w:lineRule="auto"/>
        <w:ind w:leftChars="-1" w:hanging="2"/>
        <w:rPr>
          <w:rFonts w:asciiTheme="majorEastAsia" w:eastAsiaTheme="majorEastAsia" w:hAnsiTheme="majorEastAsia"/>
          <w:b/>
          <w:sz w:val="24"/>
        </w:rPr>
      </w:pPr>
      <w:r>
        <w:rPr>
          <w:rFonts w:asciiTheme="majorEastAsia" w:eastAsiaTheme="majorEastAsia" w:hAnsiTheme="majorEastAsia" w:hint="eastAsia"/>
          <w:b/>
          <w:sz w:val="24"/>
        </w:rPr>
        <w:t>三、违约责任及处理</w:t>
      </w:r>
    </w:p>
    <w:p w:rsidR="000954FA" w:rsidRDefault="000954FA" w:rsidP="000954FA">
      <w:pPr>
        <w:pStyle w:val="a7"/>
        <w:numPr>
          <w:ilvl w:val="0"/>
          <w:numId w:val="28"/>
        </w:numPr>
        <w:autoSpaceDE/>
        <w:autoSpaceDN/>
        <w:spacing w:before="0" w:line="360" w:lineRule="auto"/>
        <w:ind w:leftChars="-1" w:left="0" w:hanging="2"/>
        <w:jc w:val="both"/>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乙方不得将工程违法转包、分包。</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、发生安全事故时，甲乙双方均有抢险、救灾的义务，所发生的费用由责任方承担。</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3</w:t>
      </w:r>
      <w:r>
        <w:rPr>
          <w:rFonts w:asciiTheme="majorEastAsia" w:eastAsiaTheme="majorEastAsia" w:hAnsiTheme="majorEastAsia" w:hint="eastAsia"/>
          <w:sz w:val="24"/>
          <w:lang w:eastAsia="zh-CN"/>
        </w:rPr>
        <w:t>、发生安全事故，由甲方或者政府安全管理机构按事故调查处理的，乙方参与配合调查。因乙方主要责任造成的人身伤亡、设备损坏事故及其造成的经济损失</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一切责任及损失由乙方承担，并由乙方上报有关政府部门调查处理、统计上报。</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4</w:t>
      </w:r>
      <w:r>
        <w:rPr>
          <w:rFonts w:asciiTheme="majorEastAsia" w:eastAsiaTheme="majorEastAsia" w:hAnsiTheme="majorEastAsia" w:hint="eastAsia"/>
          <w:sz w:val="24"/>
          <w:lang w:eastAsia="zh-CN"/>
        </w:rPr>
        <w:t>、甲方违约造成的事故，甲方承担全部责任，并按规定追究有关人员责任及上报。</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sz w:val="24"/>
          <w:lang w:eastAsia="zh-CN"/>
        </w:rPr>
        <w:t>5</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乙方在施工过程中如果有违法、违规和违章行为，甲方将按照按国家法律、法规和甲方的</w:t>
      </w:r>
      <w:r>
        <w:rPr>
          <w:rFonts w:asciiTheme="majorEastAsia" w:eastAsiaTheme="majorEastAsia" w:hAnsiTheme="majorEastAsia"/>
          <w:sz w:val="24"/>
          <w:lang w:eastAsia="zh-CN"/>
        </w:rPr>
        <w:t>HSE</w:t>
      </w:r>
      <w:r>
        <w:rPr>
          <w:rFonts w:asciiTheme="majorEastAsia" w:eastAsiaTheme="majorEastAsia" w:hAnsiTheme="majorEastAsia" w:hint="eastAsia"/>
          <w:sz w:val="24"/>
          <w:lang w:eastAsia="zh-CN"/>
        </w:rPr>
        <w:t>管理制度进行处罚。处罚款由乙方现金形式交到甲方财务部，对不按时缴纳罚款的，甲方可以从乙方工程款双倍扣除。</w:t>
      </w:r>
    </w:p>
    <w:p w:rsidR="000954FA" w:rsidRDefault="000954FA" w:rsidP="000954FA">
      <w:pPr>
        <w:tabs>
          <w:tab w:val="left" w:pos="360"/>
          <w:tab w:val="left" w:pos="840"/>
        </w:tabs>
        <w:spacing w:line="360" w:lineRule="auto"/>
        <w:ind w:leftChars="-1" w:hanging="2"/>
        <w:rPr>
          <w:rFonts w:asciiTheme="majorEastAsia" w:eastAsiaTheme="majorEastAsia" w:hAnsiTheme="majorEastAsia"/>
          <w:color w:val="FF0000"/>
          <w:sz w:val="24"/>
          <w:lang w:eastAsia="zh-CN"/>
        </w:rPr>
      </w:pPr>
      <w:r>
        <w:rPr>
          <w:rFonts w:asciiTheme="majorEastAsia" w:eastAsiaTheme="majorEastAsia" w:hAnsiTheme="majorEastAsia"/>
          <w:sz w:val="24"/>
          <w:lang w:eastAsia="zh-CN"/>
        </w:rPr>
        <w:t>6</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乙方违约造成的事故，乙方承担全部责任，对于事故后果影响较大的承包商，由甲方</w:t>
      </w:r>
      <w:r>
        <w:rPr>
          <w:rFonts w:asciiTheme="majorEastAsia" w:eastAsiaTheme="majorEastAsia" w:hAnsiTheme="majorEastAsia" w:hint="eastAsia"/>
          <w:sz w:val="24"/>
          <w:lang w:eastAsia="zh-CN"/>
        </w:rPr>
        <w:lastRenderedPageBreak/>
        <w:t>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0954FA" w:rsidRDefault="000954FA" w:rsidP="000954FA">
      <w:pPr>
        <w:spacing w:line="360" w:lineRule="auto"/>
        <w:ind w:leftChars="-1" w:hanging="2"/>
        <w:rPr>
          <w:rFonts w:asciiTheme="majorEastAsia" w:eastAsiaTheme="majorEastAsia" w:hAnsiTheme="majorEastAsia"/>
          <w:color w:val="FF0000"/>
          <w:sz w:val="24"/>
          <w:lang w:eastAsia="zh-CN"/>
        </w:rPr>
      </w:pPr>
      <w:r>
        <w:rPr>
          <w:rFonts w:asciiTheme="majorEastAsia" w:eastAsiaTheme="majorEastAsia" w:hAnsiTheme="majorEastAsia"/>
          <w:sz w:val="24"/>
          <w:lang w:eastAsia="zh-CN"/>
        </w:rPr>
        <w:t>7</w:t>
      </w:r>
      <w:r>
        <w:rPr>
          <w:rFonts w:asciiTheme="majorEastAsia" w:eastAsiaTheme="majorEastAsia" w:hAnsiTheme="majorEastAsia" w:hint="eastAsia"/>
          <w:sz w:val="24"/>
          <w:lang w:eastAsia="zh-CN"/>
        </w:rPr>
        <w:t>、</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0954FA" w:rsidRDefault="000954FA" w:rsidP="000954FA">
      <w:pPr>
        <w:spacing w:line="360" w:lineRule="auto"/>
        <w:ind w:leftChars="-1" w:hanging="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四、</w:t>
      </w:r>
      <w:r>
        <w:rPr>
          <w:rFonts w:asciiTheme="majorEastAsia" w:eastAsiaTheme="majorEastAsia" w:hAnsiTheme="majorEastAsia"/>
          <w:b/>
          <w:sz w:val="24"/>
          <w:lang w:eastAsia="zh-CN"/>
        </w:rPr>
        <w:t xml:space="preserve"> </w:t>
      </w:r>
      <w:r>
        <w:rPr>
          <w:rFonts w:asciiTheme="majorEastAsia" w:eastAsiaTheme="majorEastAsia" w:hAnsiTheme="majorEastAsia" w:hint="eastAsia"/>
          <w:b/>
          <w:sz w:val="24"/>
          <w:lang w:eastAsia="zh-CN"/>
        </w:rPr>
        <w:t>不可抗力：</w:t>
      </w:r>
    </w:p>
    <w:p w:rsidR="000954FA" w:rsidRDefault="000954FA" w:rsidP="000954FA">
      <w:pPr>
        <w:spacing w:line="360" w:lineRule="auto"/>
        <w:ind w:leftChars="-1" w:left="-2"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由于不可抗力造成合同项目施工作业事故及产生的损失，甲乙双方各自承担相应的损失。</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b/>
          <w:sz w:val="24"/>
          <w:lang w:eastAsia="zh-CN"/>
        </w:rPr>
        <w:t>五、</w:t>
      </w:r>
      <w:r>
        <w:rPr>
          <w:rFonts w:asciiTheme="majorEastAsia" w:eastAsiaTheme="majorEastAsia" w:hAnsiTheme="majorEastAsia" w:hint="eastAsia"/>
          <w:sz w:val="24"/>
          <w:lang w:eastAsia="zh-CN"/>
        </w:rPr>
        <w:t>本协议书一式柒份，甲方执伍份，乙方执贰份。</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b/>
          <w:sz w:val="24"/>
          <w:lang w:eastAsia="zh-CN"/>
        </w:rPr>
        <w:t>六、</w:t>
      </w:r>
      <w:r>
        <w:rPr>
          <w:rFonts w:asciiTheme="majorEastAsia" w:eastAsiaTheme="majorEastAsia" w:hAnsiTheme="majorEastAsia" w:hint="eastAsia"/>
          <w:sz w:val="24"/>
          <w:lang w:eastAsia="zh-CN"/>
        </w:rPr>
        <w:t>本协议书经双方盖章后生效。</w:t>
      </w:r>
    </w:p>
    <w:p w:rsidR="000954FA" w:rsidRDefault="000954FA" w:rsidP="000954FA">
      <w:pPr>
        <w:spacing w:line="360" w:lineRule="auto"/>
        <w:ind w:leftChars="-1" w:hanging="2"/>
        <w:rPr>
          <w:rFonts w:asciiTheme="majorEastAsia" w:eastAsiaTheme="majorEastAsia" w:hAnsiTheme="majorEastAsia"/>
          <w:b/>
          <w:sz w:val="24"/>
          <w:lang w:eastAsia="zh-CN"/>
        </w:rPr>
      </w:pPr>
      <w:r>
        <w:rPr>
          <w:rFonts w:asciiTheme="majorEastAsia" w:eastAsiaTheme="majorEastAsia" w:hAnsiTheme="majorEastAsia" w:hint="eastAsia"/>
          <w:b/>
          <w:sz w:val="24"/>
          <w:lang w:eastAsia="zh-CN"/>
        </w:rPr>
        <w:t>七、协议期限：</w:t>
      </w:r>
    </w:p>
    <w:p w:rsidR="000954FA" w:rsidRDefault="000954FA" w:rsidP="000954FA">
      <w:pPr>
        <w:spacing w:line="360" w:lineRule="auto"/>
        <w:ind w:firstLineChars="250" w:firstLine="60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本协议期限应与主合同期限一致。如果主合同因故需要变更期限，本合同应与主同变更至相同期限。</w:t>
      </w:r>
    </w:p>
    <w:p w:rsidR="000954FA" w:rsidRDefault="000954FA" w:rsidP="000954FA">
      <w:pPr>
        <w:spacing w:line="360" w:lineRule="auto"/>
        <w:ind w:leftChars="-1" w:hanging="2"/>
        <w:rPr>
          <w:rFonts w:asciiTheme="majorEastAsia" w:eastAsiaTheme="majorEastAsia" w:hAnsiTheme="majorEastAsia"/>
          <w:sz w:val="24"/>
          <w:lang w:eastAsia="zh-CN"/>
        </w:rPr>
      </w:pPr>
      <w:r>
        <w:rPr>
          <w:rFonts w:asciiTheme="majorEastAsia" w:eastAsiaTheme="majorEastAsia" w:hAnsiTheme="majorEastAsia" w:hint="eastAsia"/>
          <w:sz w:val="24"/>
          <w:lang w:eastAsia="zh-CN"/>
        </w:rPr>
        <w:t>（以下无正文）</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ind w:leftChars="-202" w:left="-444" w:firstLineChars="200" w:firstLine="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甲方</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 xml:space="preserve">：福建福海创石油化工有限公司     </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乙方</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章</w:t>
      </w:r>
      <w:r>
        <w:rPr>
          <w:rFonts w:asciiTheme="majorEastAsia" w:eastAsiaTheme="majorEastAsia" w:hAnsiTheme="majorEastAsia"/>
          <w:sz w:val="24"/>
          <w:lang w:eastAsia="zh-CN"/>
        </w:rPr>
        <w:t>)</w:t>
      </w:r>
      <w:r>
        <w:rPr>
          <w:rFonts w:asciiTheme="majorEastAsia" w:eastAsiaTheme="majorEastAsia" w:hAnsiTheme="majorEastAsia" w:hint="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法人代表</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法人代表</w:t>
      </w:r>
      <w:r>
        <w:rPr>
          <w:rFonts w:asciiTheme="majorEastAsia" w:eastAsiaTheme="majorEastAsia" w:hAnsiTheme="major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 xml:space="preserve"> :                            </w:t>
      </w:r>
      <w:r>
        <w:rPr>
          <w:rFonts w:asciiTheme="majorEastAsia" w:eastAsiaTheme="majorEastAsia" w:hAnsiTheme="majorEastAsia" w:hint="eastAsia"/>
          <w:sz w:val="24"/>
          <w:lang w:eastAsia="zh-CN"/>
        </w:rPr>
        <w:t>法人委托代理人</w:t>
      </w:r>
      <w:r>
        <w:rPr>
          <w:rFonts w:asciiTheme="majorEastAsia" w:eastAsiaTheme="majorEastAsia" w:hAnsiTheme="majorEastAsia"/>
          <w:sz w:val="24"/>
          <w:lang w:eastAsia="zh-CN"/>
        </w:rPr>
        <w:t>:</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b/>
          <w:sz w:val="24"/>
          <w:lang w:eastAsia="zh-CN"/>
        </w:rPr>
      </w:pPr>
      <w:r>
        <w:rPr>
          <w:rFonts w:asciiTheme="majorEastAsia" w:eastAsiaTheme="majorEastAsia" w:hAnsiTheme="majorEastAsia" w:hint="eastAsia"/>
          <w:sz w:val="24"/>
          <w:lang w:eastAsia="zh-CN"/>
        </w:rPr>
        <w:t>签定日期：  年   月   日</w:t>
      </w:r>
      <w:r>
        <w:rPr>
          <w:rFonts w:asciiTheme="majorEastAsia" w:eastAsiaTheme="majorEastAsia" w:hAnsiTheme="majorEastAsia"/>
          <w:sz w:val="24"/>
          <w:lang w:eastAsia="zh-CN"/>
        </w:rPr>
        <w:t xml:space="preserve">                   </w:t>
      </w:r>
    </w:p>
    <w:p w:rsidR="000954FA" w:rsidRDefault="000954FA" w:rsidP="000954FA">
      <w:pPr>
        <w:spacing w:line="360" w:lineRule="auto"/>
        <w:rPr>
          <w:rFonts w:asciiTheme="majorEastAsia" w:eastAsiaTheme="majorEastAsia" w:hAnsiTheme="majorEastAsia"/>
          <w:sz w:val="24"/>
          <w:lang w:eastAsia="zh-CN"/>
        </w:rPr>
      </w:pPr>
    </w:p>
    <w:p w:rsidR="000954FA" w:rsidRDefault="000954FA" w:rsidP="000954FA">
      <w:pPr>
        <w:spacing w:line="360" w:lineRule="auto"/>
        <w:rPr>
          <w:rFonts w:asciiTheme="majorEastAsia" w:eastAsiaTheme="majorEastAsia" w:hAnsiTheme="majorEastAsia"/>
          <w:sz w:val="24"/>
          <w:lang w:eastAsia="zh-CN"/>
        </w:rPr>
      </w:pPr>
    </w:p>
    <w:p w:rsidR="00001558" w:rsidRPr="00001558" w:rsidRDefault="00001558" w:rsidP="00001558">
      <w:pPr>
        <w:pStyle w:val="1"/>
      </w:pPr>
    </w:p>
    <w:bookmarkEnd w:id="1"/>
    <w:bookmarkEnd w:id="2"/>
    <w:p w:rsidR="00967702" w:rsidRPr="00DD2E47" w:rsidRDefault="00967702" w:rsidP="003B6081">
      <w:pPr>
        <w:rPr>
          <w:rFonts w:ascii="Times New Roman" w:hAnsi="Times New Roman" w:cs="Times New Roman"/>
          <w:sz w:val="24"/>
          <w:szCs w:val="24"/>
          <w:lang w:eastAsia="zh-CN"/>
        </w:rPr>
        <w:sectPr w:rsidR="00967702" w:rsidRPr="00DD2E47">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6F2F1C">
        <w:rPr>
          <w:rFonts w:ascii="黑体" w:eastAsia="黑体" w:hAnsi="黑体" w:hint="eastAsia"/>
          <w:b/>
          <w:sz w:val="36"/>
          <w:szCs w:val="36"/>
          <w:u w:val="single"/>
          <w:lang w:eastAsia="zh-CN"/>
        </w:rPr>
        <w:t>码头2#变电所配电设备清扫维护</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737EB4">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6F2F1C" w:rsidRPr="008473F8">
        <w:rPr>
          <w:rFonts w:hint="eastAsia"/>
          <w:sz w:val="24"/>
          <w:u w:val="single"/>
          <w:lang w:eastAsia="zh-CN"/>
        </w:rPr>
        <w:t>码头2#变电所配电设备清扫维护</w:t>
      </w:r>
      <w:r w:rsidR="000E3D99" w:rsidRPr="008473F8">
        <w:rPr>
          <w:rFonts w:hint="eastAsia"/>
          <w:sz w:val="24"/>
          <w:u w:val="single"/>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A95C3B">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A95C3B">
      <w:pPr>
        <w:spacing w:line="360" w:lineRule="auto"/>
        <w:ind w:firstLineChars="200" w:firstLine="560"/>
        <w:rPr>
          <w:sz w:val="28"/>
          <w:u w:val="single"/>
          <w:lang w:eastAsia="zh-CN"/>
        </w:rPr>
      </w:pPr>
      <w:r>
        <w:rPr>
          <w:rFonts w:hint="eastAsia"/>
          <w:sz w:val="28"/>
          <w:lang w:eastAsia="zh-CN"/>
        </w:rPr>
        <w:t>项目名称：</w:t>
      </w:r>
      <w:r w:rsidR="006F2F1C">
        <w:rPr>
          <w:rFonts w:asciiTheme="majorEastAsia" w:eastAsiaTheme="majorEastAsia" w:hAnsiTheme="majorEastAsia" w:hint="eastAsia"/>
          <w:sz w:val="28"/>
          <w:szCs w:val="28"/>
          <w:u w:val="single"/>
          <w:lang w:eastAsia="zh-CN"/>
        </w:rPr>
        <w:t xml:space="preserve"> 码头2#变电所配电设备清扫维护项目  </w:t>
      </w:r>
    </w:p>
    <w:p w:rsidR="00967702" w:rsidRDefault="00DD56C2" w:rsidP="00A95C3B">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000C0C0E">
        <w:rPr>
          <w:rFonts w:hint="eastAsia"/>
          <w:sz w:val="28"/>
          <w:szCs w:val="28"/>
          <w:u w:val="single"/>
          <w:lang w:eastAsia="zh-CN"/>
        </w:rPr>
        <w:t>（具体见表1）</w:t>
      </w:r>
      <w:r w:rsidRPr="00223815">
        <w:rPr>
          <w:sz w:val="28"/>
          <w:szCs w:val="28"/>
          <w:u w:val="single"/>
          <w:lang w:eastAsia="zh-CN"/>
        </w:rPr>
        <w:t>_</w:t>
      </w:r>
      <w:r>
        <w:rPr>
          <w:sz w:val="36"/>
          <w:lang w:eastAsia="zh-CN"/>
        </w:rPr>
        <w:t>__</w:t>
      </w:r>
    </w:p>
    <w:p w:rsidR="00967702" w:rsidRPr="00540F71" w:rsidRDefault="005F2E5C" w:rsidP="00A95C3B">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A95C3B">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A95C3B">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A95C3B">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A95C3B">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A95C3B">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A95C3B">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C0C0E" w:rsidRPr="000C0C0E" w:rsidRDefault="002432A4" w:rsidP="000C0C0E">
      <w:pPr>
        <w:widowControl/>
        <w:spacing w:line="360" w:lineRule="auto"/>
        <w:rPr>
          <w:sz w:val="24"/>
          <w:szCs w:val="24"/>
          <w:lang w:eastAsia="zh-CN"/>
        </w:rPr>
      </w:pPr>
      <w:r>
        <w:rPr>
          <w:rFonts w:hint="eastAsia"/>
          <w:sz w:val="24"/>
          <w:szCs w:val="24"/>
          <w:lang w:eastAsia="zh-CN"/>
        </w:rPr>
        <w:t>表</w:t>
      </w:r>
      <w:r w:rsidR="000C0C0E">
        <w:rPr>
          <w:rFonts w:hint="eastAsia"/>
          <w:sz w:val="24"/>
          <w:szCs w:val="24"/>
          <w:lang w:eastAsia="zh-CN"/>
        </w:rPr>
        <w:t>1</w:t>
      </w:r>
      <w:r>
        <w:rPr>
          <w:rFonts w:hint="eastAsia"/>
          <w:sz w:val="24"/>
          <w:szCs w:val="24"/>
          <w:lang w:eastAsia="zh-CN"/>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559"/>
        <w:gridCol w:w="2410"/>
        <w:gridCol w:w="708"/>
        <w:gridCol w:w="1418"/>
        <w:gridCol w:w="1417"/>
        <w:gridCol w:w="1701"/>
      </w:tblGrid>
      <w:tr w:rsidR="000C0C0E" w:rsidRPr="00347B05" w:rsidTr="00BB0F91">
        <w:trPr>
          <w:trHeight w:val="374"/>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规格尺寸</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0C0C0E"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MNS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直流屏柜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800*600*2200mm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变频器柜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600*1200*2000mm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10面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宏岸/三一门机</w:t>
            </w:r>
          </w:p>
        </w:tc>
      </w:tr>
      <w:tr w:rsidR="000C0C0E" w:rsidRPr="00347B05" w:rsidTr="00BB0F91">
        <w:trPr>
          <w:trHeight w:val="478"/>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4</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干式变压器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250KVA</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2#变电所</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低压开关柜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GCK 800*1000*2200mm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2面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3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6</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低压电源柜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700*350*1700mm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16"/>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7</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除铁器柜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380V  700*500*1700mm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52"/>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8</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PLC控制柜</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1200*400*2100mm</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1面</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9</w:t>
            </w:r>
          </w:p>
        </w:tc>
        <w:tc>
          <w:tcPr>
            <w:tcW w:w="1559"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油浸式变压器</w:t>
            </w:r>
          </w:p>
        </w:tc>
        <w:tc>
          <w:tcPr>
            <w:tcW w:w="2410" w:type="dxa"/>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500KVA</w:t>
            </w:r>
          </w:p>
        </w:tc>
        <w:tc>
          <w:tcPr>
            <w:tcW w:w="708" w:type="dxa"/>
            <w:tcBorders>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417" w:type="dxa"/>
            <w:tcBorders>
              <w:left w:val="single" w:sz="4" w:space="0" w:color="auto"/>
            </w:tcBorders>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r w:rsidRPr="00347B05">
              <w:rPr>
                <w:rFonts w:asciiTheme="majorEastAsia" w:eastAsiaTheme="majorEastAsia" w:hAnsiTheme="majorEastAsia" w:hint="eastAsia"/>
                <w:color w:val="000000" w:themeColor="text1"/>
                <w:sz w:val="21"/>
                <w:szCs w:val="21"/>
              </w:rPr>
              <w:t>皮带机</w:t>
            </w:r>
          </w:p>
        </w:tc>
      </w:tr>
      <w:tr w:rsidR="000C0C0E" w:rsidRPr="00347B05" w:rsidTr="00BB0F91">
        <w:trPr>
          <w:trHeight w:val="560"/>
        </w:trPr>
        <w:tc>
          <w:tcPr>
            <w:tcW w:w="534" w:type="dxa"/>
            <w:vAlign w:val="center"/>
          </w:tcPr>
          <w:p w:rsidR="000C0C0E" w:rsidRPr="00347B05" w:rsidRDefault="000C0C0E" w:rsidP="00BB0F91">
            <w:pPr>
              <w:pStyle w:val="ad"/>
              <w:jc w:val="center"/>
              <w:rPr>
                <w:rFonts w:asciiTheme="majorEastAsia" w:eastAsiaTheme="majorEastAsia" w:hAnsiTheme="majorEastAsia"/>
                <w:sz w:val="21"/>
                <w:szCs w:val="21"/>
              </w:rPr>
            </w:pPr>
          </w:p>
        </w:tc>
        <w:tc>
          <w:tcPr>
            <w:tcW w:w="7512" w:type="dxa"/>
            <w:gridSpan w:val="5"/>
            <w:vAlign w:val="center"/>
          </w:tcPr>
          <w:p w:rsidR="000C0C0E" w:rsidRPr="00347B05" w:rsidRDefault="000C0C0E" w:rsidP="00BB0F91">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元（含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0C0C0E" w:rsidRPr="00347B05" w:rsidRDefault="000C0C0E" w:rsidP="00BB0F91">
            <w:pPr>
              <w:pStyle w:val="ad"/>
              <w:jc w:val="center"/>
              <w:rPr>
                <w:rFonts w:asciiTheme="majorEastAsia" w:eastAsiaTheme="majorEastAsia" w:hAnsiTheme="majorEastAsia"/>
                <w:color w:val="000000" w:themeColor="text1"/>
                <w:sz w:val="21"/>
                <w:szCs w:val="21"/>
              </w:rPr>
            </w:pPr>
          </w:p>
        </w:tc>
      </w:tr>
    </w:tbl>
    <w:p w:rsidR="000C0C0E" w:rsidRDefault="000C0C0E" w:rsidP="000C0C0E">
      <w:pPr>
        <w:widowControl/>
        <w:spacing w:line="360" w:lineRule="auto"/>
        <w:rPr>
          <w:sz w:val="24"/>
          <w:lang w:eastAsia="zh-CN"/>
        </w:rPr>
      </w:pPr>
    </w:p>
    <w:p w:rsidR="00967702" w:rsidRPr="000C0C0E" w:rsidRDefault="00967702">
      <w:pPr>
        <w:pStyle w:val="a4"/>
        <w:spacing w:line="460" w:lineRule="exact"/>
        <w:ind w:firstLine="494"/>
        <w:rPr>
          <w:rFonts w:hAnsi="宋体"/>
          <w:sz w:val="24"/>
          <w:lang w:eastAsia="zh-CN"/>
        </w:rPr>
      </w:pPr>
    </w:p>
    <w:p w:rsidR="00972752" w:rsidRDefault="0097275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sidRPr="00972752">
        <w:rPr>
          <w:rFonts w:hint="eastAsia"/>
          <w:sz w:val="24"/>
          <w:u w:val="single"/>
          <w:lang w:eastAsia="zh-CN"/>
        </w:rPr>
        <w:t xml:space="preserve">  </w:t>
      </w:r>
      <w:r w:rsidR="000C0C0E">
        <w:rPr>
          <w:rFonts w:hint="eastAsia"/>
          <w:sz w:val="24"/>
          <w:u w:val="single"/>
          <w:lang w:eastAsia="zh-CN"/>
        </w:rPr>
        <w:t>码头2#变电所配电设备清扫维护</w:t>
      </w:r>
      <w:r w:rsidR="000F58B5" w:rsidRPr="00972752">
        <w:rPr>
          <w:rFonts w:hint="eastAsia"/>
          <w:sz w:val="24"/>
          <w:u w:val="single"/>
          <w:lang w:eastAsia="zh-CN"/>
        </w:rPr>
        <w:t xml:space="preserve"> </w:t>
      </w:r>
      <w:r w:rsidR="000F58B5" w:rsidRPr="00972752">
        <w:rPr>
          <w:rFonts w:hint="eastAsia"/>
          <w:sz w:val="24"/>
          <w:lang w:eastAsia="zh-CN"/>
        </w:rPr>
        <w:t xml:space="preserve"> 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8F" w:rsidRDefault="001E088F">
      <w:r>
        <w:separator/>
      </w:r>
    </w:p>
  </w:endnote>
  <w:endnote w:type="continuationSeparator" w:id="0">
    <w:p w:rsidR="001E088F" w:rsidRDefault="001E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91" w:rsidRDefault="00871B8B">
    <w:pPr>
      <w:pStyle w:val="a3"/>
      <w:spacing w:line="14" w:lineRule="auto"/>
      <w:rPr>
        <w:sz w:val="20"/>
      </w:rPr>
    </w:pPr>
    <w:r w:rsidRPr="00871B8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B0F91" w:rsidRDefault="00BB0F9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BB0F91" w:rsidRDefault="00871B8B">
        <w:pPr>
          <w:pStyle w:val="a5"/>
          <w:jc w:val="center"/>
        </w:pPr>
        <w:fldSimple w:instr=" PAGE   \* MERGEFORMAT ">
          <w:r w:rsidR="005C5808" w:rsidRPr="005C5808">
            <w:rPr>
              <w:noProof/>
              <w:lang w:val="zh-CN"/>
            </w:rPr>
            <w:t>11</w:t>
          </w:r>
        </w:fldSimple>
      </w:p>
    </w:sdtContent>
  </w:sdt>
  <w:p w:rsidR="00BB0F91" w:rsidRDefault="00BB0F9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91" w:rsidRDefault="00BB0F91">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F91" w:rsidRDefault="00BB0F9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8F" w:rsidRDefault="001E088F">
      <w:r>
        <w:separator/>
      </w:r>
    </w:p>
  </w:footnote>
  <w:footnote w:type="continuationSeparator" w:id="0">
    <w:p w:rsidR="001E088F" w:rsidRDefault="001E0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9">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E59C95"/>
    <w:multiLevelType w:val="singleLevel"/>
    <w:tmpl w:val="2DE59C95"/>
    <w:lvl w:ilvl="0">
      <w:start w:val="3"/>
      <w:numFmt w:val="chineseCounting"/>
      <w:suff w:val="nothing"/>
      <w:lvlText w:val="%1、"/>
      <w:lvlJc w:val="left"/>
      <w:rPr>
        <w:rFonts w:hint="eastAsia"/>
      </w:rPr>
    </w:lvl>
  </w:abstractNum>
  <w:abstractNum w:abstractNumId="24">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44014A"/>
    <w:multiLevelType w:val="singleLevel"/>
    <w:tmpl w:val="4B44014A"/>
    <w:lvl w:ilvl="0">
      <w:start w:val="9"/>
      <w:numFmt w:val="chineseCounting"/>
      <w:suff w:val="nothing"/>
      <w:lvlText w:val="%1、"/>
      <w:lvlJc w:val="left"/>
      <w:rPr>
        <w:rFonts w:hint="eastAsia"/>
      </w:rPr>
    </w:lvl>
  </w:abstractNum>
  <w:abstractNum w:abstractNumId="30">
    <w:nsid w:val="524724B2"/>
    <w:multiLevelType w:val="hybridMultilevel"/>
    <w:tmpl w:val="23F48F46"/>
    <w:lvl w:ilvl="0" w:tplc="08309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5630E15"/>
    <w:multiLevelType w:val="hybridMultilevel"/>
    <w:tmpl w:val="ABEC1DF6"/>
    <w:lvl w:ilvl="0" w:tplc="780834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EE5717"/>
    <w:multiLevelType w:val="hybridMultilevel"/>
    <w:tmpl w:val="733AEC5A"/>
    <w:lvl w:ilvl="0" w:tplc="F4F060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40C4A10"/>
    <w:multiLevelType w:val="hybridMultilevel"/>
    <w:tmpl w:val="3E3026FA"/>
    <w:lvl w:ilvl="0" w:tplc="5B9CF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2"/>
  </w:num>
  <w:num w:numId="3">
    <w:abstractNumId w:val="29"/>
  </w:num>
  <w:num w:numId="4">
    <w:abstractNumId w:val="37"/>
  </w:num>
  <w:num w:numId="5">
    <w:abstractNumId w:val="14"/>
  </w:num>
  <w:num w:numId="6">
    <w:abstractNumId w:val="18"/>
  </w:num>
  <w:num w:numId="7">
    <w:abstractNumId w:val="22"/>
  </w:num>
  <w:num w:numId="8">
    <w:abstractNumId w:val="4"/>
  </w:num>
  <w:num w:numId="9">
    <w:abstractNumId w:val="19"/>
  </w:num>
  <w:num w:numId="10">
    <w:abstractNumId w:val="35"/>
  </w:num>
  <w:num w:numId="11">
    <w:abstractNumId w:val="16"/>
  </w:num>
  <w:num w:numId="12">
    <w:abstractNumId w:val="27"/>
  </w:num>
  <w:num w:numId="13">
    <w:abstractNumId w:val="39"/>
  </w:num>
  <w:num w:numId="14">
    <w:abstractNumId w:val="36"/>
  </w:num>
  <w:num w:numId="15">
    <w:abstractNumId w:val="21"/>
  </w:num>
  <w:num w:numId="16">
    <w:abstractNumId w:val="28"/>
  </w:num>
  <w:num w:numId="17">
    <w:abstractNumId w:val="25"/>
  </w:num>
  <w:num w:numId="18">
    <w:abstractNumId w:val="26"/>
  </w:num>
  <w:num w:numId="19">
    <w:abstractNumId w:val="10"/>
  </w:num>
  <w:num w:numId="20">
    <w:abstractNumId w:val="33"/>
  </w:num>
  <w:num w:numId="21">
    <w:abstractNumId w:val="24"/>
  </w:num>
  <w:num w:numId="22">
    <w:abstractNumId w:val="11"/>
  </w:num>
  <w:num w:numId="23">
    <w:abstractNumId w:val="9"/>
  </w:num>
  <w:num w:numId="24">
    <w:abstractNumId w:val="0"/>
  </w:num>
  <w:num w:numId="25">
    <w:abstractNumId w:val="1"/>
  </w:num>
  <w:num w:numId="26">
    <w:abstractNumId w:val="23"/>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 w:numId="35">
    <w:abstractNumId w:val="31"/>
  </w:num>
  <w:num w:numId="36">
    <w:abstractNumId w:val="38"/>
  </w:num>
  <w:num w:numId="37">
    <w:abstractNumId w:val="30"/>
  </w:num>
  <w:num w:numId="38">
    <w:abstractNumId w:val="34"/>
  </w:num>
  <w:num w:numId="39">
    <w:abstractNumId w:val="1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1558"/>
    <w:rsid w:val="0000223B"/>
    <w:rsid w:val="00002715"/>
    <w:rsid w:val="00004525"/>
    <w:rsid w:val="00006300"/>
    <w:rsid w:val="000202CA"/>
    <w:rsid w:val="00023EC0"/>
    <w:rsid w:val="000566C1"/>
    <w:rsid w:val="000574D8"/>
    <w:rsid w:val="00057B80"/>
    <w:rsid w:val="00061920"/>
    <w:rsid w:val="00083E6F"/>
    <w:rsid w:val="000954FA"/>
    <w:rsid w:val="000A3EC0"/>
    <w:rsid w:val="000B32D4"/>
    <w:rsid w:val="000C0C0E"/>
    <w:rsid w:val="000C5F12"/>
    <w:rsid w:val="000D11B0"/>
    <w:rsid w:val="000E01DA"/>
    <w:rsid w:val="000E1BDD"/>
    <w:rsid w:val="000E3D99"/>
    <w:rsid w:val="000E76E8"/>
    <w:rsid w:val="000F1F09"/>
    <w:rsid w:val="000F58B5"/>
    <w:rsid w:val="00102DE0"/>
    <w:rsid w:val="00104A29"/>
    <w:rsid w:val="00120CE4"/>
    <w:rsid w:val="00127930"/>
    <w:rsid w:val="00127CFD"/>
    <w:rsid w:val="00134B8B"/>
    <w:rsid w:val="00144E45"/>
    <w:rsid w:val="00151D30"/>
    <w:rsid w:val="0016313A"/>
    <w:rsid w:val="00177533"/>
    <w:rsid w:val="00193817"/>
    <w:rsid w:val="001B698B"/>
    <w:rsid w:val="001D129E"/>
    <w:rsid w:val="001E088F"/>
    <w:rsid w:val="001E7BAD"/>
    <w:rsid w:val="001F29F9"/>
    <w:rsid w:val="00206A5B"/>
    <w:rsid w:val="00206E34"/>
    <w:rsid w:val="00223815"/>
    <w:rsid w:val="00226C0B"/>
    <w:rsid w:val="00227556"/>
    <w:rsid w:val="00240817"/>
    <w:rsid w:val="002432A4"/>
    <w:rsid w:val="00250B77"/>
    <w:rsid w:val="00255354"/>
    <w:rsid w:val="00261F6C"/>
    <w:rsid w:val="00263DFE"/>
    <w:rsid w:val="00270F59"/>
    <w:rsid w:val="0028289E"/>
    <w:rsid w:val="002A0C8B"/>
    <w:rsid w:val="002B0A06"/>
    <w:rsid w:val="002C18CA"/>
    <w:rsid w:val="002D2646"/>
    <w:rsid w:val="002E1E41"/>
    <w:rsid w:val="002E210C"/>
    <w:rsid w:val="002F0FE0"/>
    <w:rsid w:val="003218EF"/>
    <w:rsid w:val="00322549"/>
    <w:rsid w:val="003352AA"/>
    <w:rsid w:val="00347B05"/>
    <w:rsid w:val="00361ABB"/>
    <w:rsid w:val="00365AFE"/>
    <w:rsid w:val="00371CA0"/>
    <w:rsid w:val="00372FA5"/>
    <w:rsid w:val="003A1FDF"/>
    <w:rsid w:val="003A327F"/>
    <w:rsid w:val="003B2D77"/>
    <w:rsid w:val="003B4363"/>
    <w:rsid w:val="003B6081"/>
    <w:rsid w:val="003D6679"/>
    <w:rsid w:val="003F1FAC"/>
    <w:rsid w:val="0040417A"/>
    <w:rsid w:val="0040778F"/>
    <w:rsid w:val="00454B6A"/>
    <w:rsid w:val="0047282D"/>
    <w:rsid w:val="00477943"/>
    <w:rsid w:val="004835AF"/>
    <w:rsid w:val="00486EB1"/>
    <w:rsid w:val="004919EE"/>
    <w:rsid w:val="004949AE"/>
    <w:rsid w:val="004A0BD0"/>
    <w:rsid w:val="004C41E6"/>
    <w:rsid w:val="004D16FD"/>
    <w:rsid w:val="004E0E75"/>
    <w:rsid w:val="005056F0"/>
    <w:rsid w:val="005247A9"/>
    <w:rsid w:val="005257EA"/>
    <w:rsid w:val="00534563"/>
    <w:rsid w:val="00540F71"/>
    <w:rsid w:val="0054734D"/>
    <w:rsid w:val="00551549"/>
    <w:rsid w:val="00555B0B"/>
    <w:rsid w:val="005722E9"/>
    <w:rsid w:val="005740D1"/>
    <w:rsid w:val="00595F8F"/>
    <w:rsid w:val="005A7BB0"/>
    <w:rsid w:val="005B4BA0"/>
    <w:rsid w:val="005B66C2"/>
    <w:rsid w:val="005C4060"/>
    <w:rsid w:val="005C43E3"/>
    <w:rsid w:val="005C5808"/>
    <w:rsid w:val="005D12E3"/>
    <w:rsid w:val="005E0672"/>
    <w:rsid w:val="005F2E5C"/>
    <w:rsid w:val="0060334B"/>
    <w:rsid w:val="006127B7"/>
    <w:rsid w:val="00614725"/>
    <w:rsid w:val="00630146"/>
    <w:rsid w:val="00641F04"/>
    <w:rsid w:val="00645F1C"/>
    <w:rsid w:val="006565A2"/>
    <w:rsid w:val="006607C3"/>
    <w:rsid w:val="00667E90"/>
    <w:rsid w:val="00671E1A"/>
    <w:rsid w:val="00680835"/>
    <w:rsid w:val="00683267"/>
    <w:rsid w:val="00687836"/>
    <w:rsid w:val="00692262"/>
    <w:rsid w:val="00693209"/>
    <w:rsid w:val="0069733E"/>
    <w:rsid w:val="006A2D2A"/>
    <w:rsid w:val="006A61A9"/>
    <w:rsid w:val="006B21BC"/>
    <w:rsid w:val="006C66F6"/>
    <w:rsid w:val="006E572C"/>
    <w:rsid w:val="006E62DE"/>
    <w:rsid w:val="006F2F1C"/>
    <w:rsid w:val="00701934"/>
    <w:rsid w:val="007026A5"/>
    <w:rsid w:val="00703FAF"/>
    <w:rsid w:val="007212FB"/>
    <w:rsid w:val="00737EB4"/>
    <w:rsid w:val="007425A4"/>
    <w:rsid w:val="00751740"/>
    <w:rsid w:val="00752080"/>
    <w:rsid w:val="007563C8"/>
    <w:rsid w:val="00762924"/>
    <w:rsid w:val="0077094C"/>
    <w:rsid w:val="007A3950"/>
    <w:rsid w:val="007A7888"/>
    <w:rsid w:val="007C43CE"/>
    <w:rsid w:val="007D7C61"/>
    <w:rsid w:val="007F5584"/>
    <w:rsid w:val="00805348"/>
    <w:rsid w:val="00820E36"/>
    <w:rsid w:val="008427A4"/>
    <w:rsid w:val="008473F8"/>
    <w:rsid w:val="00871B8B"/>
    <w:rsid w:val="008736F1"/>
    <w:rsid w:val="008769E8"/>
    <w:rsid w:val="0088136E"/>
    <w:rsid w:val="00884873"/>
    <w:rsid w:val="00886356"/>
    <w:rsid w:val="00892302"/>
    <w:rsid w:val="00896532"/>
    <w:rsid w:val="008A4205"/>
    <w:rsid w:val="008A5545"/>
    <w:rsid w:val="008B177E"/>
    <w:rsid w:val="008C0A12"/>
    <w:rsid w:val="008C21B5"/>
    <w:rsid w:val="008D7465"/>
    <w:rsid w:val="008D78BD"/>
    <w:rsid w:val="008E62B1"/>
    <w:rsid w:val="00902CEE"/>
    <w:rsid w:val="0090301E"/>
    <w:rsid w:val="009312CA"/>
    <w:rsid w:val="00943426"/>
    <w:rsid w:val="00967702"/>
    <w:rsid w:val="00972752"/>
    <w:rsid w:val="00973032"/>
    <w:rsid w:val="00980519"/>
    <w:rsid w:val="00981E12"/>
    <w:rsid w:val="0098443A"/>
    <w:rsid w:val="00990DA3"/>
    <w:rsid w:val="009A0766"/>
    <w:rsid w:val="009A106C"/>
    <w:rsid w:val="009B3333"/>
    <w:rsid w:val="009B34E7"/>
    <w:rsid w:val="009F1737"/>
    <w:rsid w:val="00A00F4B"/>
    <w:rsid w:val="00A12DF4"/>
    <w:rsid w:val="00A22B2E"/>
    <w:rsid w:val="00A26BD6"/>
    <w:rsid w:val="00A374CB"/>
    <w:rsid w:val="00A414CA"/>
    <w:rsid w:val="00A77229"/>
    <w:rsid w:val="00A84167"/>
    <w:rsid w:val="00A95C3B"/>
    <w:rsid w:val="00A9710D"/>
    <w:rsid w:val="00A97D0E"/>
    <w:rsid w:val="00AA062F"/>
    <w:rsid w:val="00AE058E"/>
    <w:rsid w:val="00AE5AF2"/>
    <w:rsid w:val="00AF4539"/>
    <w:rsid w:val="00B065F7"/>
    <w:rsid w:val="00B26192"/>
    <w:rsid w:val="00B27085"/>
    <w:rsid w:val="00B44FC3"/>
    <w:rsid w:val="00B6247D"/>
    <w:rsid w:val="00B64704"/>
    <w:rsid w:val="00B705AE"/>
    <w:rsid w:val="00B73A92"/>
    <w:rsid w:val="00B75EC9"/>
    <w:rsid w:val="00B841C5"/>
    <w:rsid w:val="00B92675"/>
    <w:rsid w:val="00B93FAE"/>
    <w:rsid w:val="00B966DA"/>
    <w:rsid w:val="00BA29FE"/>
    <w:rsid w:val="00BB01F8"/>
    <w:rsid w:val="00BB0F91"/>
    <w:rsid w:val="00BD15B7"/>
    <w:rsid w:val="00BD3682"/>
    <w:rsid w:val="00BD562D"/>
    <w:rsid w:val="00BE3286"/>
    <w:rsid w:val="00BF41E6"/>
    <w:rsid w:val="00BF5ECE"/>
    <w:rsid w:val="00BF68B8"/>
    <w:rsid w:val="00C0167E"/>
    <w:rsid w:val="00C03A00"/>
    <w:rsid w:val="00C10120"/>
    <w:rsid w:val="00C14D43"/>
    <w:rsid w:val="00C236A4"/>
    <w:rsid w:val="00C31793"/>
    <w:rsid w:val="00C3555D"/>
    <w:rsid w:val="00C5640F"/>
    <w:rsid w:val="00C63E47"/>
    <w:rsid w:val="00C73BF4"/>
    <w:rsid w:val="00C74C62"/>
    <w:rsid w:val="00C845B7"/>
    <w:rsid w:val="00C86A9A"/>
    <w:rsid w:val="00C8753E"/>
    <w:rsid w:val="00CB2E01"/>
    <w:rsid w:val="00CB41BE"/>
    <w:rsid w:val="00CB48FF"/>
    <w:rsid w:val="00CC5ED2"/>
    <w:rsid w:val="00CE395B"/>
    <w:rsid w:val="00CF2260"/>
    <w:rsid w:val="00D25562"/>
    <w:rsid w:val="00D43086"/>
    <w:rsid w:val="00D461AC"/>
    <w:rsid w:val="00D56426"/>
    <w:rsid w:val="00D61C65"/>
    <w:rsid w:val="00D749CB"/>
    <w:rsid w:val="00D84374"/>
    <w:rsid w:val="00D844C1"/>
    <w:rsid w:val="00D947D8"/>
    <w:rsid w:val="00D97E3F"/>
    <w:rsid w:val="00DA5831"/>
    <w:rsid w:val="00DC3284"/>
    <w:rsid w:val="00DD2E47"/>
    <w:rsid w:val="00DD56C2"/>
    <w:rsid w:val="00DD57E6"/>
    <w:rsid w:val="00DE5602"/>
    <w:rsid w:val="00DE6B27"/>
    <w:rsid w:val="00E23803"/>
    <w:rsid w:val="00E2472F"/>
    <w:rsid w:val="00E31971"/>
    <w:rsid w:val="00E44AC8"/>
    <w:rsid w:val="00E56F9B"/>
    <w:rsid w:val="00E62C2E"/>
    <w:rsid w:val="00E72FE6"/>
    <w:rsid w:val="00E95ACA"/>
    <w:rsid w:val="00EB2E58"/>
    <w:rsid w:val="00EB4441"/>
    <w:rsid w:val="00ED0EB7"/>
    <w:rsid w:val="00ED63E2"/>
    <w:rsid w:val="00EE735B"/>
    <w:rsid w:val="00EF5DFE"/>
    <w:rsid w:val="00F03A3C"/>
    <w:rsid w:val="00F060A9"/>
    <w:rsid w:val="00F14430"/>
    <w:rsid w:val="00F42B7B"/>
    <w:rsid w:val="00F56134"/>
    <w:rsid w:val="00F60757"/>
    <w:rsid w:val="00F620A1"/>
    <w:rsid w:val="00F6274B"/>
    <w:rsid w:val="00F6409E"/>
    <w:rsid w:val="00F7405E"/>
    <w:rsid w:val="00F81DC8"/>
    <w:rsid w:val="00F904FF"/>
    <w:rsid w:val="00FA00FA"/>
    <w:rsid w:val="00FB3167"/>
    <w:rsid w:val="00FC0F19"/>
    <w:rsid w:val="00FC2253"/>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uiPriority w:val="99"/>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35</Pages>
  <Words>2318</Words>
  <Characters>13214</Characters>
  <Application>Microsoft Office Word</Application>
  <DocSecurity>0</DocSecurity>
  <Lines>110</Lines>
  <Paragraphs>31</Paragraphs>
  <ScaleCrop>false</ScaleCrop>
  <Company>福化环保</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26</cp:revision>
  <dcterms:created xsi:type="dcterms:W3CDTF">2019-09-09T07:28:00Z</dcterms:created>
  <dcterms:modified xsi:type="dcterms:W3CDTF">2019-09-17T10:55:00Z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