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福建福海创石油化工</w:t>
      </w: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有限公司</w:t>
      </w:r>
    </w:p>
    <w:p w:rsidR="00A929BA" w:rsidRDefault="00E324AD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会议室音响及防爆手电筒采购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项目</w:t>
      </w:r>
    </w:p>
    <w:p w:rsidR="00F73934" w:rsidRPr="00FC7471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自主比选项目中</w:t>
      </w:r>
      <w:r w:rsidRPr="00984183">
        <w:rPr>
          <w:rFonts w:asciiTheme="minorEastAsia" w:eastAsiaTheme="minorEastAsia" w:hAnsiTheme="minorEastAsia" w:hint="eastAsia"/>
          <w:color w:val="333333"/>
          <w:sz w:val="32"/>
          <w:u w:val="single"/>
        </w:rPr>
        <w:t>选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候选人公示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014932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014932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D350BD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014932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D350BD"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 w:rsidR="00261184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014932">
        <w:rPr>
          <w:rFonts w:asciiTheme="minorEastAsia" w:eastAsiaTheme="minorEastAsia" w:hAnsiTheme="minorEastAsia" w:cs="Helvetica" w:hint="eastAsia"/>
          <w:color w:val="333333"/>
          <w:u w:val="single"/>
        </w:rPr>
        <w:t>厦门宏柏工贸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014932">
        <w:rPr>
          <w:rFonts w:asciiTheme="minorEastAsia" w:eastAsiaTheme="minorEastAsia" w:hAnsiTheme="minorEastAsia" w:cs="Helvetica" w:hint="eastAsia"/>
          <w:color w:val="333333"/>
          <w:u w:val="single"/>
        </w:rPr>
        <w:t>5186.7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F73934" w:rsidRPr="00DE0ACE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>
        <w:rPr>
          <w:rFonts w:asciiTheme="minorEastAsia" w:eastAsiaTheme="minorEastAsia" w:hAnsiTheme="minorEastAsia" w:cs="Helvetica" w:hint="eastAsia"/>
          <w:color w:val="333333"/>
        </w:rPr>
        <w:t>年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014932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014932" w:rsidRPr="00014932">
        <w:rPr>
          <w:rFonts w:asciiTheme="minorEastAsia" w:eastAsiaTheme="minorEastAsia" w:hAnsiTheme="minorEastAsia" w:cs="Helvetica" w:hint="eastAsia"/>
          <w:color w:val="333333"/>
          <w:u w:val="single"/>
        </w:rPr>
        <w:t>17</w:t>
      </w:r>
      <w:r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D350BD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014932" w:rsidRPr="00014932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="00014932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0F3C13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014932">
        <w:rPr>
          <w:rFonts w:asciiTheme="minorEastAsia" w:eastAsiaTheme="minorEastAsia" w:hAnsiTheme="minorEastAsia" w:cs="Helvetica" w:hint="eastAsia"/>
          <w:color w:val="333333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014932">
        <w:rPr>
          <w:rFonts w:asciiTheme="minorEastAsia" w:eastAsiaTheme="minorEastAsia" w:hAnsiTheme="minorEastAsia" w:cs="Helvetica" w:hint="eastAsia"/>
          <w:color w:val="333333"/>
        </w:rPr>
        <w:t>16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0AB" w:rsidRDefault="003720AB" w:rsidP="006E08AB">
      <w:r>
        <w:separator/>
      </w:r>
    </w:p>
  </w:endnote>
  <w:endnote w:type="continuationSeparator" w:id="0">
    <w:p w:rsidR="003720AB" w:rsidRDefault="003720AB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0AB" w:rsidRDefault="003720AB" w:rsidP="006E08AB">
      <w:r>
        <w:separator/>
      </w:r>
    </w:p>
  </w:footnote>
  <w:footnote w:type="continuationSeparator" w:id="0">
    <w:p w:rsidR="003720AB" w:rsidRDefault="003720AB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14932"/>
    <w:rsid w:val="000F3C13"/>
    <w:rsid w:val="00144DAD"/>
    <w:rsid w:val="00145C1A"/>
    <w:rsid w:val="001C5F99"/>
    <w:rsid w:val="00261184"/>
    <w:rsid w:val="00344085"/>
    <w:rsid w:val="003720AB"/>
    <w:rsid w:val="003C1F0E"/>
    <w:rsid w:val="003E5990"/>
    <w:rsid w:val="00434C33"/>
    <w:rsid w:val="00505481"/>
    <w:rsid w:val="005E0977"/>
    <w:rsid w:val="006E08AB"/>
    <w:rsid w:val="0070459B"/>
    <w:rsid w:val="00984183"/>
    <w:rsid w:val="00A651D5"/>
    <w:rsid w:val="00A929BA"/>
    <w:rsid w:val="00B614E8"/>
    <w:rsid w:val="00CF32AC"/>
    <w:rsid w:val="00D26BAA"/>
    <w:rsid w:val="00D350BD"/>
    <w:rsid w:val="00D925F3"/>
    <w:rsid w:val="00DE0ACE"/>
    <w:rsid w:val="00E324AD"/>
    <w:rsid w:val="00E42B26"/>
    <w:rsid w:val="00E90FA7"/>
    <w:rsid w:val="00EF67E7"/>
    <w:rsid w:val="00F7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2019-09-16T03:27:00Z</dcterms:created>
  <dcterms:modified xsi:type="dcterms:W3CDTF">2019-09-16T03:29:00Z</dcterms:modified>
</cp:coreProperties>
</file>