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55F9A" w:rsidRDefault="00C55F9A">
      <w:pPr>
        <w:jc w:val="center"/>
        <w:rPr>
          <w:rFonts w:ascii="宋体"/>
          <w:b/>
          <w:bCs/>
          <w:sz w:val="52"/>
          <w:szCs w:val="52"/>
        </w:rPr>
      </w:pPr>
    </w:p>
    <w:p w:rsidR="00C55F9A" w:rsidRDefault="00C55F9A">
      <w:pPr>
        <w:jc w:val="center"/>
        <w:rPr>
          <w:rFonts w:ascii="宋体"/>
          <w:b/>
          <w:bCs/>
          <w:sz w:val="52"/>
          <w:szCs w:val="52"/>
        </w:rPr>
      </w:pPr>
    </w:p>
    <w:p w:rsidR="00C55F9A" w:rsidRDefault="00933B1A">
      <w:pPr>
        <w:jc w:val="center"/>
        <w:rPr>
          <w:rFonts w:ascii="宋体"/>
          <w:b/>
          <w:bCs/>
          <w:sz w:val="52"/>
          <w:szCs w:val="52"/>
        </w:rPr>
      </w:pPr>
      <w:r>
        <w:rPr>
          <w:rFonts w:ascii="宋体" w:hAnsi="宋体" w:cs="宋体" w:hint="eastAsia"/>
          <w:b/>
          <w:bCs/>
          <w:sz w:val="52"/>
          <w:szCs w:val="52"/>
        </w:rPr>
        <w:t>福建省东南电化股份有限公司</w:t>
      </w:r>
    </w:p>
    <w:p w:rsidR="00C55F9A" w:rsidRDefault="00933B1A">
      <w:pPr>
        <w:jc w:val="center"/>
        <w:rPr>
          <w:rFonts w:ascii="宋体"/>
          <w:b/>
          <w:bCs/>
          <w:sz w:val="52"/>
          <w:szCs w:val="52"/>
        </w:rPr>
      </w:pPr>
      <w:r>
        <w:rPr>
          <w:rFonts w:ascii="宋体" w:hint="eastAsia"/>
          <w:b/>
          <w:bCs/>
          <w:sz w:val="52"/>
          <w:szCs w:val="52"/>
        </w:rPr>
        <w:t>2019</w:t>
      </w:r>
      <w:r>
        <w:rPr>
          <w:rFonts w:ascii="宋体" w:hint="eastAsia"/>
          <w:b/>
          <w:bCs/>
          <w:sz w:val="52"/>
          <w:szCs w:val="52"/>
        </w:rPr>
        <w:t>年</w:t>
      </w:r>
      <w:r>
        <w:rPr>
          <w:rFonts w:ascii="宋体" w:hint="eastAsia"/>
          <w:b/>
          <w:bCs/>
          <w:sz w:val="52"/>
          <w:szCs w:val="52"/>
        </w:rPr>
        <w:t>-2020</w:t>
      </w:r>
      <w:r>
        <w:rPr>
          <w:rFonts w:ascii="宋体" w:hint="eastAsia"/>
          <w:b/>
          <w:bCs/>
          <w:sz w:val="52"/>
          <w:szCs w:val="52"/>
        </w:rPr>
        <w:t>年度废液氯钢瓶销售项目</w:t>
      </w:r>
    </w:p>
    <w:p w:rsidR="00C55F9A" w:rsidRDefault="00C55F9A">
      <w:pPr>
        <w:jc w:val="center"/>
        <w:rPr>
          <w:rFonts w:ascii="宋体"/>
          <w:b/>
          <w:bCs/>
          <w:sz w:val="52"/>
          <w:szCs w:val="52"/>
        </w:rPr>
      </w:pPr>
    </w:p>
    <w:p w:rsidR="00C55F9A" w:rsidRDefault="00933B1A">
      <w:pPr>
        <w:jc w:val="center"/>
        <w:rPr>
          <w:rFonts w:ascii="宋体"/>
          <w:b/>
          <w:bCs/>
          <w:sz w:val="52"/>
          <w:szCs w:val="52"/>
        </w:rPr>
      </w:pPr>
      <w:r>
        <w:rPr>
          <w:rFonts w:ascii="宋体" w:hAnsi="宋体" w:cs="宋体" w:hint="eastAsia"/>
          <w:b/>
          <w:bCs/>
          <w:sz w:val="52"/>
          <w:szCs w:val="52"/>
        </w:rPr>
        <w:t>自主比选文件</w:t>
      </w:r>
    </w:p>
    <w:p w:rsidR="00C55F9A" w:rsidRDefault="00C55F9A">
      <w:pPr>
        <w:jc w:val="center"/>
        <w:rPr>
          <w:rFonts w:ascii="宋体"/>
          <w:b/>
          <w:bCs/>
          <w:sz w:val="52"/>
          <w:szCs w:val="52"/>
        </w:rPr>
      </w:pPr>
    </w:p>
    <w:p w:rsidR="00C55F9A" w:rsidRDefault="00C55F9A">
      <w:pPr>
        <w:jc w:val="center"/>
        <w:rPr>
          <w:rFonts w:ascii="宋体"/>
          <w:b/>
          <w:bCs/>
          <w:sz w:val="52"/>
          <w:szCs w:val="52"/>
        </w:rPr>
      </w:pPr>
    </w:p>
    <w:p w:rsidR="00C55F9A" w:rsidRDefault="00C55F9A">
      <w:pPr>
        <w:jc w:val="center"/>
        <w:rPr>
          <w:rFonts w:ascii="宋体"/>
          <w:b/>
          <w:bCs/>
          <w:sz w:val="52"/>
          <w:szCs w:val="52"/>
        </w:rPr>
      </w:pPr>
    </w:p>
    <w:p w:rsidR="00C55F9A" w:rsidRDefault="00C55F9A">
      <w:pPr>
        <w:jc w:val="center"/>
        <w:rPr>
          <w:rFonts w:ascii="宋体"/>
          <w:b/>
          <w:bCs/>
          <w:sz w:val="52"/>
          <w:szCs w:val="52"/>
        </w:rPr>
      </w:pPr>
    </w:p>
    <w:p w:rsidR="00C55F9A" w:rsidRDefault="00933B1A">
      <w:pPr>
        <w:jc w:val="center"/>
        <w:rPr>
          <w:rFonts w:ascii="宋体"/>
          <w:b/>
          <w:bCs/>
          <w:sz w:val="32"/>
          <w:szCs w:val="32"/>
        </w:rPr>
      </w:pPr>
      <w:r>
        <w:rPr>
          <w:rFonts w:ascii="宋体" w:hAnsi="宋体" w:cs="宋体" w:hint="eastAsia"/>
          <w:b/>
          <w:bCs/>
          <w:sz w:val="32"/>
          <w:szCs w:val="32"/>
        </w:rPr>
        <w:t>比选人：福建省东南电化股份有限公司</w:t>
      </w:r>
    </w:p>
    <w:p w:rsidR="00C55F9A" w:rsidRDefault="00933B1A">
      <w:pPr>
        <w:jc w:val="center"/>
        <w:rPr>
          <w:rFonts w:ascii="宋体"/>
          <w:b/>
          <w:bCs/>
          <w:sz w:val="32"/>
          <w:szCs w:val="32"/>
        </w:rPr>
      </w:pPr>
      <w:r>
        <w:rPr>
          <w:rFonts w:ascii="宋体" w:hAnsi="宋体" w:cs="宋体" w:hint="eastAsia"/>
          <w:b/>
          <w:bCs/>
          <w:sz w:val="32"/>
          <w:szCs w:val="32"/>
        </w:rPr>
        <w:t>二〇一</w:t>
      </w:r>
      <w:r>
        <w:rPr>
          <w:rFonts w:ascii="宋体" w:hAnsi="宋体" w:cs="宋体" w:hint="eastAsia"/>
          <w:b/>
          <w:bCs/>
          <w:sz w:val="32"/>
          <w:szCs w:val="32"/>
        </w:rPr>
        <w:t>九</w:t>
      </w:r>
      <w:r>
        <w:rPr>
          <w:rFonts w:ascii="宋体" w:hAnsi="宋体" w:cs="宋体" w:hint="eastAsia"/>
          <w:b/>
          <w:bCs/>
          <w:sz w:val="32"/>
          <w:szCs w:val="32"/>
        </w:rPr>
        <w:t>年</w:t>
      </w:r>
      <w:r>
        <w:rPr>
          <w:rFonts w:ascii="宋体" w:hAnsi="宋体" w:cs="宋体" w:hint="eastAsia"/>
          <w:b/>
          <w:bCs/>
          <w:sz w:val="32"/>
          <w:szCs w:val="32"/>
        </w:rPr>
        <w:t>八</w:t>
      </w:r>
      <w:r>
        <w:rPr>
          <w:rFonts w:ascii="宋体" w:hAnsi="宋体" w:cs="宋体" w:hint="eastAsia"/>
          <w:b/>
          <w:bCs/>
          <w:sz w:val="32"/>
          <w:szCs w:val="32"/>
        </w:rPr>
        <w:t>月</w:t>
      </w:r>
    </w:p>
    <w:p w:rsidR="00C55F9A" w:rsidRDefault="00C55F9A">
      <w:pPr>
        <w:ind w:firstLineChars="200" w:firstLine="560"/>
        <w:jc w:val="center"/>
        <w:rPr>
          <w:rFonts w:ascii="宋体"/>
          <w:sz w:val="28"/>
          <w:szCs w:val="28"/>
        </w:rPr>
      </w:pPr>
    </w:p>
    <w:p w:rsidR="00C55F9A" w:rsidRDefault="00C55F9A">
      <w:pPr>
        <w:ind w:firstLineChars="200" w:firstLine="560"/>
        <w:jc w:val="center"/>
        <w:rPr>
          <w:rFonts w:ascii="宋体"/>
          <w:sz w:val="28"/>
          <w:szCs w:val="28"/>
        </w:rPr>
      </w:pPr>
    </w:p>
    <w:p w:rsidR="00C55F9A" w:rsidRDefault="00C55F9A">
      <w:pPr>
        <w:ind w:firstLineChars="200" w:firstLine="560"/>
        <w:jc w:val="center"/>
        <w:rPr>
          <w:rFonts w:ascii="宋体"/>
          <w:sz w:val="28"/>
          <w:szCs w:val="28"/>
        </w:rPr>
      </w:pPr>
    </w:p>
    <w:p w:rsidR="00C55F9A" w:rsidRDefault="00C55F9A">
      <w:pPr>
        <w:ind w:firstLineChars="200" w:firstLine="560"/>
        <w:jc w:val="center"/>
        <w:rPr>
          <w:rFonts w:ascii="宋体"/>
          <w:sz w:val="28"/>
          <w:szCs w:val="28"/>
        </w:rPr>
      </w:pPr>
    </w:p>
    <w:p w:rsidR="00C55F9A" w:rsidRDefault="00933B1A">
      <w:pPr>
        <w:jc w:val="center"/>
        <w:rPr>
          <w:rFonts w:ascii="宋体"/>
          <w:color w:val="000000"/>
          <w:sz w:val="32"/>
          <w:szCs w:val="32"/>
        </w:rPr>
      </w:pPr>
      <w:r>
        <w:rPr>
          <w:rFonts w:ascii="宋体" w:hAnsi="宋体" w:cs="宋体" w:hint="eastAsia"/>
          <w:color w:val="000000"/>
          <w:sz w:val="32"/>
          <w:szCs w:val="32"/>
        </w:rPr>
        <w:lastRenderedPageBreak/>
        <w:t>目</w:t>
      </w:r>
      <w:r>
        <w:rPr>
          <w:rFonts w:ascii="宋体" w:hAnsi="宋体" w:cs="宋体"/>
          <w:color w:val="000000"/>
          <w:sz w:val="32"/>
          <w:szCs w:val="32"/>
        </w:rPr>
        <w:t xml:space="preserve">         </w:t>
      </w:r>
      <w:r>
        <w:rPr>
          <w:rFonts w:ascii="宋体" w:hAnsi="宋体" w:cs="宋体" w:hint="eastAsia"/>
          <w:color w:val="000000"/>
          <w:sz w:val="32"/>
          <w:szCs w:val="32"/>
        </w:rPr>
        <w:t>录</w:t>
      </w:r>
    </w:p>
    <w:p w:rsidR="00C55F9A" w:rsidRDefault="00C55F9A">
      <w:pPr>
        <w:jc w:val="left"/>
        <w:rPr>
          <w:rFonts w:ascii="宋体"/>
          <w:color w:val="000000"/>
          <w:sz w:val="32"/>
          <w:szCs w:val="32"/>
        </w:rPr>
      </w:pPr>
    </w:p>
    <w:p w:rsidR="00C55F9A" w:rsidRDefault="00933B1A">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C55F9A" w:rsidRDefault="00933B1A">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C55F9A" w:rsidRDefault="00933B1A">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C55F9A" w:rsidRDefault="00933B1A">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C55F9A" w:rsidRDefault="00933B1A">
      <w:pPr>
        <w:ind w:firstLineChars="225" w:firstLine="720"/>
        <w:jc w:val="left"/>
        <w:rPr>
          <w:rFonts w:ascii="宋体"/>
          <w:color w:val="000000"/>
          <w:sz w:val="32"/>
          <w:szCs w:val="32"/>
        </w:rPr>
      </w:pPr>
      <w:r>
        <w:rPr>
          <w:rFonts w:ascii="宋体" w:hAnsi="宋体" w:cs="宋体" w:hint="eastAsia"/>
          <w:color w:val="000000"/>
          <w:sz w:val="32"/>
          <w:szCs w:val="32"/>
        </w:rPr>
        <w:t>第</w:t>
      </w:r>
      <w:r>
        <w:rPr>
          <w:rFonts w:ascii="宋体" w:hAnsi="宋体" w:cs="宋体" w:hint="eastAsia"/>
          <w:color w:val="000000"/>
          <w:sz w:val="32"/>
          <w:szCs w:val="32"/>
        </w:rPr>
        <w:t>五</w:t>
      </w:r>
      <w:r>
        <w:rPr>
          <w:rFonts w:ascii="宋体" w:hAnsi="宋体" w:cs="宋体" w:hint="eastAsia"/>
          <w:color w:val="000000"/>
          <w:sz w:val="32"/>
          <w:szCs w:val="32"/>
        </w:rPr>
        <w:t>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C55F9A" w:rsidRDefault="00933B1A">
      <w:pPr>
        <w:tabs>
          <w:tab w:val="left" w:pos="1260"/>
          <w:tab w:val="left" w:pos="1800"/>
        </w:tabs>
        <w:ind w:firstLineChars="225" w:firstLine="720"/>
        <w:jc w:val="left"/>
        <w:rPr>
          <w:rFonts w:ascii="宋体" w:hAnsi="宋体" w:cs="宋体"/>
          <w:color w:val="000000"/>
          <w:sz w:val="32"/>
          <w:szCs w:val="32"/>
        </w:rPr>
      </w:pPr>
      <w:r>
        <w:rPr>
          <w:rFonts w:ascii="宋体" w:hAnsi="宋体" w:cs="宋体" w:hint="eastAsia"/>
          <w:color w:val="000000"/>
          <w:sz w:val="32"/>
          <w:szCs w:val="32"/>
        </w:rPr>
        <w:t>第</w:t>
      </w:r>
      <w:r>
        <w:rPr>
          <w:rFonts w:ascii="宋体" w:hAnsi="宋体" w:cs="宋体" w:hint="eastAsia"/>
          <w:color w:val="000000"/>
          <w:sz w:val="32"/>
          <w:szCs w:val="32"/>
        </w:rPr>
        <w:t>六</w:t>
      </w:r>
      <w:r>
        <w:rPr>
          <w:rFonts w:ascii="宋体" w:hAnsi="宋体" w:cs="宋体" w:hint="eastAsia"/>
          <w:color w:val="000000"/>
          <w:sz w:val="32"/>
          <w:szCs w:val="32"/>
        </w:rPr>
        <w:t>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C55F9A" w:rsidRDefault="00933B1A">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w:t>
      </w:r>
      <w:r>
        <w:rPr>
          <w:rFonts w:ascii="宋体" w:hAnsi="宋体" w:cs="宋体" w:hint="eastAsia"/>
          <w:color w:val="000000"/>
          <w:sz w:val="32"/>
          <w:szCs w:val="32"/>
        </w:rPr>
        <w:t>七</w:t>
      </w:r>
      <w:r>
        <w:rPr>
          <w:rFonts w:ascii="宋体" w:hAnsi="宋体" w:cs="宋体" w:hint="eastAsia"/>
          <w:color w:val="000000"/>
          <w:sz w:val="32"/>
          <w:szCs w:val="32"/>
        </w:rPr>
        <w:t>章</w:t>
      </w:r>
      <w:r>
        <w:rPr>
          <w:rFonts w:ascii="宋体" w:hAnsi="宋体" w:cs="宋体"/>
          <w:color w:val="000000"/>
          <w:sz w:val="32"/>
          <w:szCs w:val="32"/>
        </w:rPr>
        <w:t xml:space="preserve">   </w:t>
      </w:r>
      <w:r>
        <w:rPr>
          <w:rFonts w:ascii="宋体" w:hAnsi="宋体" w:cs="宋体" w:hint="eastAsia"/>
          <w:color w:val="000000"/>
          <w:sz w:val="32"/>
          <w:szCs w:val="32"/>
        </w:rPr>
        <w:t>其它</w:t>
      </w:r>
    </w:p>
    <w:p w:rsidR="00C55F9A" w:rsidRDefault="00C55F9A">
      <w:pPr>
        <w:ind w:firstLineChars="225" w:firstLine="720"/>
        <w:jc w:val="left"/>
        <w:rPr>
          <w:rFonts w:ascii="宋体"/>
          <w:color w:val="000000"/>
          <w:sz w:val="32"/>
          <w:szCs w:val="32"/>
        </w:rPr>
      </w:pPr>
    </w:p>
    <w:p w:rsidR="00C55F9A" w:rsidRDefault="00933B1A">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C55F9A" w:rsidRDefault="00933B1A">
      <w:pPr>
        <w:ind w:firstLineChars="200" w:firstLine="640"/>
        <w:jc w:val="left"/>
        <w:rPr>
          <w:rFonts w:ascii="宋体"/>
          <w:color w:val="000000"/>
          <w:sz w:val="32"/>
          <w:szCs w:val="32"/>
        </w:rPr>
      </w:pPr>
      <w:r>
        <w:rPr>
          <w:rFonts w:ascii="宋体" w:hAnsi="宋体" w:cs="宋体" w:hint="eastAsia"/>
          <w:color w:val="000000"/>
          <w:sz w:val="32"/>
          <w:szCs w:val="32"/>
        </w:rPr>
        <w:t>附件</w:t>
      </w:r>
      <w:r>
        <w:rPr>
          <w:rFonts w:ascii="宋体" w:hAnsi="宋体" w:cs="宋体" w:hint="eastAsia"/>
          <w:color w:val="000000"/>
          <w:sz w:val="32"/>
          <w:szCs w:val="32"/>
        </w:rPr>
        <w:t>二</w:t>
      </w:r>
      <w:r>
        <w:rPr>
          <w:rFonts w:ascii="宋体" w:hAnsi="宋体" w:cs="宋体" w:hint="eastAsia"/>
          <w:color w:val="000000"/>
          <w:sz w:val="32"/>
          <w:szCs w:val="32"/>
        </w:rPr>
        <w:t>：参选报价单</w:t>
      </w:r>
    </w:p>
    <w:p w:rsidR="00C55F9A" w:rsidRDefault="00933B1A">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C55F9A" w:rsidRDefault="00933B1A">
      <w:pPr>
        <w:ind w:firstLineChars="200" w:firstLine="640"/>
        <w:jc w:val="left"/>
        <w:rPr>
          <w:rFonts w:ascii="宋体" w:hAnsi="宋体" w:cs="宋体"/>
          <w:sz w:val="32"/>
          <w:szCs w:val="32"/>
        </w:rPr>
      </w:pPr>
      <w:r>
        <w:rPr>
          <w:rFonts w:ascii="宋体" w:hAnsi="宋体" w:cs="宋体" w:hint="eastAsia"/>
          <w:sz w:val="32"/>
          <w:szCs w:val="32"/>
        </w:rPr>
        <w:t>附件</w:t>
      </w:r>
      <w:r>
        <w:rPr>
          <w:rFonts w:ascii="宋体" w:hAnsi="宋体" w:cs="宋体" w:hint="eastAsia"/>
          <w:sz w:val="32"/>
          <w:szCs w:val="32"/>
        </w:rPr>
        <w:t>四</w:t>
      </w:r>
      <w:r>
        <w:rPr>
          <w:rFonts w:ascii="宋体" w:hAnsi="宋体" w:cs="宋体" w:hint="eastAsia"/>
          <w:sz w:val="32"/>
          <w:szCs w:val="32"/>
        </w:rPr>
        <w:t>：承诺函</w:t>
      </w:r>
    </w:p>
    <w:p w:rsidR="00C55F9A" w:rsidRDefault="00C55F9A">
      <w:pPr>
        <w:jc w:val="center"/>
        <w:rPr>
          <w:rFonts w:ascii="宋体" w:hAnsi="宋体" w:cs="宋体"/>
          <w:b/>
          <w:bCs/>
          <w:sz w:val="44"/>
          <w:szCs w:val="44"/>
        </w:rPr>
      </w:pPr>
    </w:p>
    <w:p w:rsidR="00C55F9A" w:rsidRDefault="00C55F9A">
      <w:pPr>
        <w:jc w:val="center"/>
        <w:rPr>
          <w:rFonts w:ascii="宋体" w:hAnsi="宋体" w:cs="宋体"/>
          <w:b/>
          <w:bCs/>
          <w:sz w:val="44"/>
          <w:szCs w:val="44"/>
        </w:rPr>
      </w:pPr>
    </w:p>
    <w:p w:rsidR="00C55F9A" w:rsidRDefault="00C55F9A">
      <w:pPr>
        <w:jc w:val="center"/>
        <w:rPr>
          <w:rFonts w:ascii="宋体" w:hAnsi="宋体" w:cs="宋体"/>
          <w:b/>
          <w:bCs/>
          <w:sz w:val="44"/>
          <w:szCs w:val="44"/>
        </w:rPr>
      </w:pPr>
    </w:p>
    <w:p w:rsidR="00C55F9A" w:rsidRDefault="00C55F9A">
      <w:pPr>
        <w:jc w:val="center"/>
        <w:rPr>
          <w:rFonts w:ascii="宋体" w:hAnsi="宋体" w:cs="宋体"/>
          <w:b/>
          <w:bCs/>
          <w:sz w:val="44"/>
          <w:szCs w:val="44"/>
        </w:rPr>
      </w:pPr>
    </w:p>
    <w:p w:rsidR="00C55F9A" w:rsidRDefault="00C55F9A">
      <w:pPr>
        <w:jc w:val="center"/>
        <w:rPr>
          <w:rFonts w:ascii="宋体" w:hAnsi="宋体" w:cs="宋体"/>
          <w:b/>
          <w:bCs/>
          <w:sz w:val="44"/>
          <w:szCs w:val="44"/>
        </w:rPr>
      </w:pPr>
    </w:p>
    <w:p w:rsidR="00C55F9A" w:rsidRDefault="00C55F9A">
      <w:pPr>
        <w:jc w:val="center"/>
        <w:rPr>
          <w:rFonts w:ascii="宋体" w:hAnsi="宋体" w:cs="宋体"/>
          <w:b/>
          <w:bCs/>
          <w:sz w:val="44"/>
          <w:szCs w:val="44"/>
        </w:rPr>
      </w:pPr>
    </w:p>
    <w:p w:rsidR="00C55F9A" w:rsidRDefault="00C55F9A">
      <w:pPr>
        <w:jc w:val="center"/>
        <w:rPr>
          <w:rFonts w:ascii="宋体" w:hAnsi="宋体" w:cs="宋体"/>
          <w:b/>
          <w:bCs/>
          <w:sz w:val="44"/>
          <w:szCs w:val="44"/>
        </w:rPr>
      </w:pPr>
    </w:p>
    <w:p w:rsidR="00C55F9A" w:rsidRDefault="00C55F9A">
      <w:pPr>
        <w:jc w:val="center"/>
        <w:rPr>
          <w:rFonts w:ascii="宋体" w:hAnsi="宋体" w:cs="宋体"/>
          <w:b/>
          <w:bCs/>
          <w:sz w:val="44"/>
          <w:szCs w:val="44"/>
        </w:rPr>
      </w:pPr>
    </w:p>
    <w:p w:rsidR="00C55F9A" w:rsidRDefault="00933B1A">
      <w:pPr>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C55F9A" w:rsidRDefault="00933B1A">
      <w:pPr>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2019</w:t>
      </w:r>
      <w:r>
        <w:rPr>
          <w:rFonts w:ascii="宋体" w:hAnsi="宋体" w:hint="eastAsia"/>
          <w:snapToGrid w:val="0"/>
          <w:spacing w:val="8"/>
          <w:sz w:val="28"/>
          <w:szCs w:val="28"/>
          <w:u w:val="single"/>
        </w:rPr>
        <w:t>年</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年度废液氯钢瓶销售项目</w:t>
      </w:r>
      <w:r>
        <w:rPr>
          <w:rFonts w:ascii="宋体" w:hAnsi="宋体" w:hint="eastAsia"/>
          <w:snapToGrid w:val="0"/>
          <w:spacing w:val="8"/>
          <w:sz w:val="28"/>
          <w:szCs w:val="28"/>
        </w:rPr>
        <w:t>进行国内公开比选。本项目控制价或最</w:t>
      </w:r>
      <w:r>
        <w:rPr>
          <w:rFonts w:ascii="宋体" w:hAnsi="宋体" w:hint="eastAsia"/>
          <w:snapToGrid w:val="0"/>
          <w:spacing w:val="8"/>
          <w:sz w:val="28"/>
          <w:szCs w:val="28"/>
        </w:rPr>
        <w:t>低</w:t>
      </w:r>
      <w:r>
        <w:rPr>
          <w:rFonts w:ascii="宋体" w:hAnsi="宋体" w:hint="eastAsia"/>
          <w:snapToGrid w:val="0"/>
          <w:spacing w:val="8"/>
          <w:sz w:val="28"/>
          <w:szCs w:val="28"/>
        </w:rPr>
        <w:t>限价</w:t>
      </w:r>
      <w:r>
        <w:rPr>
          <w:rFonts w:ascii="宋体" w:hAnsi="宋体" w:hint="eastAsia"/>
          <w:snapToGrid w:val="0"/>
          <w:spacing w:val="8"/>
          <w:sz w:val="28"/>
          <w:szCs w:val="28"/>
          <w:u w:val="single"/>
        </w:rPr>
        <w:t>无</w:t>
      </w:r>
      <w:r>
        <w:rPr>
          <w:rFonts w:ascii="宋体" w:hAnsi="宋体" w:hint="eastAsia"/>
          <w:snapToGrid w:val="0"/>
          <w:spacing w:val="8"/>
          <w:sz w:val="28"/>
          <w:szCs w:val="28"/>
        </w:rPr>
        <w:t>。</w:t>
      </w:r>
    </w:p>
    <w:p w:rsidR="00C55F9A" w:rsidRDefault="00933B1A">
      <w:pPr>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C55F9A" w:rsidRDefault="00933B1A">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r>
        <w:rPr>
          <w:rFonts w:ascii="宋体" w:hAnsi="宋体" w:hint="eastAsia"/>
          <w:snapToGrid w:val="0"/>
          <w:spacing w:val="8"/>
          <w:sz w:val="28"/>
          <w:szCs w:val="28"/>
        </w:rPr>
        <w:t>一</w:t>
      </w:r>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u w:val="single"/>
        </w:rPr>
        <w:t>2019</w:t>
      </w:r>
      <w:r>
        <w:rPr>
          <w:rFonts w:ascii="宋体" w:hAnsi="宋体" w:hint="eastAsia"/>
          <w:snapToGrid w:val="0"/>
          <w:spacing w:val="8"/>
          <w:sz w:val="28"/>
          <w:szCs w:val="28"/>
          <w:u w:val="single"/>
        </w:rPr>
        <w:t>年</w:t>
      </w:r>
      <w:r>
        <w:rPr>
          <w:rFonts w:ascii="宋体" w:hAnsi="宋体" w:hint="eastAsia"/>
          <w:snapToGrid w:val="0"/>
          <w:spacing w:val="8"/>
          <w:sz w:val="28"/>
          <w:szCs w:val="28"/>
          <w:u w:val="single"/>
        </w:rPr>
        <w:t>-2020</w:t>
      </w:r>
      <w:r>
        <w:rPr>
          <w:rFonts w:ascii="宋体" w:hAnsi="宋体" w:hint="eastAsia"/>
          <w:snapToGrid w:val="0"/>
          <w:spacing w:val="8"/>
          <w:sz w:val="28"/>
          <w:szCs w:val="28"/>
          <w:u w:val="single"/>
        </w:rPr>
        <w:t>年度废液氯钢瓶销售</w:t>
      </w:r>
      <w:r>
        <w:rPr>
          <w:rFonts w:ascii="宋体" w:hAnsi="宋体" w:hint="eastAsia"/>
          <w:snapToGrid w:val="0"/>
          <w:spacing w:val="8"/>
          <w:sz w:val="28"/>
          <w:szCs w:val="28"/>
          <w:u w:val="single"/>
        </w:rPr>
        <w:t>。</w:t>
      </w:r>
    </w:p>
    <w:p w:rsidR="00C55F9A" w:rsidRDefault="00933B1A">
      <w:pPr>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C55F9A" w:rsidRDefault="00933B1A">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主要技术规格及数量：</w:t>
      </w:r>
      <w:r>
        <w:rPr>
          <w:rFonts w:ascii="宋体" w:hAnsi="宋体" w:hint="eastAsia"/>
          <w:snapToGrid w:val="0"/>
          <w:spacing w:val="8"/>
          <w:sz w:val="28"/>
          <w:szCs w:val="28"/>
          <w:u w:val="single"/>
        </w:rPr>
        <w:t>详见比选</w:t>
      </w:r>
      <w:r>
        <w:rPr>
          <w:rFonts w:ascii="宋体" w:hAnsi="宋体" w:hint="eastAsia"/>
          <w:snapToGrid w:val="0"/>
          <w:spacing w:val="8"/>
          <w:sz w:val="28"/>
          <w:szCs w:val="28"/>
          <w:u w:val="single"/>
        </w:rPr>
        <w:t>销售清单。</w:t>
      </w:r>
    </w:p>
    <w:p w:rsidR="00C55F9A" w:rsidRDefault="00933B1A">
      <w:pPr>
        <w:ind w:firstLine="552"/>
        <w:rPr>
          <w:rFonts w:ascii="宋体" w:hAnsi="宋体"/>
          <w:snapToGrid w:val="0"/>
          <w:spacing w:val="8"/>
          <w:sz w:val="28"/>
          <w:szCs w:val="28"/>
          <w:u w:val="single"/>
        </w:rPr>
      </w:pPr>
      <w:r>
        <w:rPr>
          <w:rFonts w:ascii="宋体" w:hAnsi="宋体" w:hint="eastAsia"/>
          <w:snapToGrid w:val="0"/>
          <w:spacing w:val="8"/>
          <w:sz w:val="28"/>
          <w:szCs w:val="28"/>
        </w:rPr>
        <w:t>交货期：</w:t>
      </w:r>
      <w:r>
        <w:rPr>
          <w:rFonts w:ascii="宋体" w:hAnsi="宋体" w:hint="eastAsia"/>
          <w:snapToGrid w:val="0"/>
          <w:spacing w:val="8"/>
          <w:sz w:val="28"/>
          <w:szCs w:val="28"/>
          <w:u w:val="single"/>
        </w:rPr>
        <w:t>合同签订</w:t>
      </w:r>
      <w:r>
        <w:rPr>
          <w:rFonts w:ascii="宋体" w:hAnsi="宋体" w:hint="eastAsia"/>
          <w:snapToGrid w:val="0"/>
          <w:spacing w:val="8"/>
          <w:sz w:val="28"/>
          <w:szCs w:val="28"/>
          <w:u w:val="single"/>
        </w:rPr>
        <w:t>20</w:t>
      </w:r>
      <w:r>
        <w:rPr>
          <w:rFonts w:ascii="宋体" w:hAnsi="宋体" w:hint="eastAsia"/>
          <w:snapToGrid w:val="0"/>
          <w:spacing w:val="8"/>
          <w:sz w:val="28"/>
          <w:szCs w:val="28"/>
          <w:u w:val="single"/>
        </w:rPr>
        <w:t>个日历日</w:t>
      </w:r>
      <w:r>
        <w:rPr>
          <w:rFonts w:ascii="宋体" w:hAnsi="宋体" w:hint="eastAsia"/>
          <w:snapToGrid w:val="0"/>
          <w:spacing w:val="8"/>
          <w:sz w:val="28"/>
          <w:szCs w:val="28"/>
          <w:u w:val="single"/>
        </w:rPr>
        <w:t>内</w:t>
      </w:r>
      <w:r>
        <w:rPr>
          <w:rFonts w:ascii="宋体" w:hAnsi="宋体" w:hint="eastAsia"/>
          <w:snapToGrid w:val="0"/>
          <w:spacing w:val="8"/>
          <w:sz w:val="28"/>
          <w:szCs w:val="28"/>
          <w:u w:val="single"/>
        </w:rPr>
        <w:t>。</w:t>
      </w:r>
    </w:p>
    <w:p w:rsidR="00C55F9A" w:rsidRDefault="00933B1A">
      <w:pPr>
        <w:ind w:firstLine="552"/>
        <w:rPr>
          <w:rFonts w:ascii="宋体" w:hAnsi="宋体"/>
          <w:snapToGrid w:val="0"/>
          <w:spacing w:val="8"/>
          <w:sz w:val="28"/>
          <w:szCs w:val="28"/>
          <w:u w:val="single"/>
        </w:rPr>
      </w:pPr>
      <w:r>
        <w:rPr>
          <w:rFonts w:ascii="宋体" w:hAnsi="宋体" w:hint="eastAsia"/>
          <w:snapToGrid w:val="0"/>
          <w:spacing w:val="8"/>
          <w:sz w:val="28"/>
          <w:szCs w:val="28"/>
        </w:rPr>
        <w:t>交货地点：</w:t>
      </w:r>
      <w:r>
        <w:rPr>
          <w:rFonts w:ascii="宋体" w:hAnsi="宋体" w:hint="eastAsia"/>
          <w:snapToGrid w:val="0"/>
          <w:spacing w:val="8"/>
          <w:sz w:val="28"/>
          <w:szCs w:val="28"/>
          <w:u w:val="single"/>
        </w:rPr>
        <w:t>甲方提供的</w:t>
      </w:r>
      <w:r>
        <w:rPr>
          <w:rFonts w:ascii="宋体" w:hAnsi="宋体" w:hint="eastAsia"/>
          <w:snapToGrid w:val="0"/>
          <w:spacing w:val="8"/>
          <w:sz w:val="28"/>
          <w:szCs w:val="28"/>
          <w:u w:val="single"/>
        </w:rPr>
        <w:t>销售</w:t>
      </w:r>
      <w:r>
        <w:rPr>
          <w:rFonts w:ascii="宋体" w:hAnsi="宋体" w:hint="eastAsia"/>
          <w:snapToGrid w:val="0"/>
          <w:spacing w:val="8"/>
          <w:sz w:val="28"/>
          <w:szCs w:val="28"/>
          <w:u w:val="single"/>
        </w:rPr>
        <w:t>清单和地址明细为准。</w:t>
      </w:r>
    </w:p>
    <w:p w:rsidR="00C55F9A" w:rsidRDefault="00933B1A">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二、参选人资格要求：</w:t>
      </w:r>
      <w:r>
        <w:rPr>
          <w:rFonts w:ascii="宋体" w:hAnsi="宋体" w:hint="eastAsia"/>
          <w:snapToGrid w:val="0"/>
          <w:spacing w:val="8"/>
          <w:sz w:val="28"/>
          <w:szCs w:val="28"/>
          <w:u w:val="single"/>
        </w:rPr>
        <w:t>应具备独立法人资格且有能力提供比选服务</w:t>
      </w:r>
      <w:r>
        <w:rPr>
          <w:rFonts w:ascii="宋体" w:hAnsi="宋体" w:hint="eastAsia"/>
          <w:snapToGrid w:val="0"/>
          <w:spacing w:val="8"/>
          <w:sz w:val="28"/>
          <w:szCs w:val="28"/>
          <w:u w:val="single"/>
        </w:rPr>
        <w:t>内容</w:t>
      </w:r>
      <w:r>
        <w:rPr>
          <w:rFonts w:ascii="宋体" w:hAnsi="宋体" w:hint="eastAsia"/>
          <w:snapToGrid w:val="0"/>
          <w:spacing w:val="8"/>
          <w:sz w:val="28"/>
          <w:szCs w:val="28"/>
          <w:u w:val="single"/>
        </w:rPr>
        <w:t>。（参选人应在参选文件中提供有效的法人营业执照副本，并加盖参选人单位公章）。</w:t>
      </w:r>
    </w:p>
    <w:p w:rsidR="00C55F9A" w:rsidRDefault="00933B1A">
      <w:pPr>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2019</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08</w:t>
      </w:r>
      <w:r>
        <w:rPr>
          <w:rFonts w:ascii="宋体" w:hAnsi="宋体" w:hint="eastAsia"/>
          <w:snapToGrid w:val="0"/>
          <w:spacing w:val="8"/>
          <w:sz w:val="28"/>
          <w:szCs w:val="28"/>
          <w:highlight w:val="yellow"/>
          <w:u w:val="single"/>
        </w:rPr>
        <w:t>月</w:t>
      </w:r>
      <w:r w:rsidR="00665069">
        <w:rPr>
          <w:rFonts w:ascii="宋体" w:hAnsi="宋体"/>
          <w:snapToGrid w:val="0"/>
          <w:spacing w:val="8"/>
          <w:sz w:val="28"/>
          <w:szCs w:val="28"/>
          <w:highlight w:val="yellow"/>
          <w:u w:val="single"/>
        </w:rPr>
        <w:t>28</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 xml:space="preserve"> </w:t>
      </w:r>
      <w:r>
        <w:rPr>
          <w:rFonts w:ascii="宋体" w:hAnsi="宋体" w:hint="eastAsia"/>
          <w:sz w:val="28"/>
          <w:szCs w:val="28"/>
          <w:highlight w:val="yellow"/>
          <w:u w:val="single"/>
        </w:rPr>
        <w:t>9</w:t>
      </w:r>
      <w:r>
        <w:rPr>
          <w:rFonts w:ascii="宋体" w:hAnsi="宋体" w:hint="eastAsia"/>
          <w:sz w:val="28"/>
          <w:szCs w:val="28"/>
          <w:highlight w:val="yellow"/>
          <w:u w:val="single"/>
        </w:rPr>
        <w:t>月</w:t>
      </w:r>
      <w:r>
        <w:rPr>
          <w:rFonts w:ascii="宋体" w:hAnsi="宋体" w:hint="eastAsia"/>
          <w:sz w:val="28"/>
          <w:szCs w:val="28"/>
          <w:highlight w:val="yellow"/>
          <w:u w:val="single"/>
        </w:rPr>
        <w:t>6</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C55F9A" w:rsidRDefault="00933B1A">
      <w:pPr>
        <w:ind w:firstLineChars="200" w:firstLine="592"/>
        <w:rPr>
          <w:rFonts w:ascii="宋体" w:hAnsi="宋体"/>
          <w:snapToGrid w:val="0"/>
          <w:spacing w:val="8"/>
          <w:sz w:val="28"/>
          <w:szCs w:val="28"/>
          <w:u w:val="single"/>
        </w:rPr>
      </w:pPr>
      <w:r>
        <w:rPr>
          <w:rFonts w:ascii="宋体" w:hAnsi="宋体" w:hint="eastAsia"/>
          <w:snapToGrid w:val="0"/>
          <w:spacing w:val="8"/>
          <w:sz w:val="28"/>
          <w:szCs w:val="28"/>
          <w:u w:val="single"/>
        </w:rPr>
        <w:t>备注：参选人</w:t>
      </w:r>
      <w:r>
        <w:rPr>
          <w:rFonts w:ascii="宋体" w:hAnsi="宋体" w:hint="eastAsia"/>
          <w:snapToGrid w:val="0"/>
          <w:spacing w:val="8"/>
          <w:sz w:val="28"/>
          <w:szCs w:val="28"/>
          <w:u w:val="single"/>
        </w:rPr>
        <w:t>可根据合同包进行选择性参选，但</w:t>
      </w:r>
      <w:r>
        <w:rPr>
          <w:rFonts w:ascii="宋体" w:hAnsi="宋体" w:hint="eastAsia"/>
          <w:snapToGrid w:val="0"/>
          <w:spacing w:val="8"/>
          <w:sz w:val="28"/>
          <w:szCs w:val="28"/>
          <w:u w:val="single"/>
        </w:rPr>
        <w:t>必须对</w:t>
      </w:r>
      <w:r>
        <w:rPr>
          <w:rFonts w:ascii="宋体" w:hAnsi="宋体" w:hint="eastAsia"/>
          <w:snapToGrid w:val="0"/>
          <w:spacing w:val="8"/>
          <w:sz w:val="28"/>
          <w:szCs w:val="28"/>
          <w:u w:val="single"/>
        </w:rPr>
        <w:t>参选的</w:t>
      </w:r>
      <w:r>
        <w:rPr>
          <w:rFonts w:ascii="宋体" w:hAnsi="宋体" w:hint="eastAsia"/>
          <w:snapToGrid w:val="0"/>
          <w:spacing w:val="8"/>
          <w:sz w:val="28"/>
          <w:szCs w:val="28"/>
          <w:u w:val="single"/>
        </w:rPr>
        <w:t>项目</w:t>
      </w:r>
      <w:r>
        <w:rPr>
          <w:rFonts w:ascii="宋体" w:hAnsi="宋体" w:hint="eastAsia"/>
          <w:snapToGrid w:val="0"/>
          <w:spacing w:val="8"/>
          <w:sz w:val="28"/>
          <w:szCs w:val="28"/>
          <w:u w:val="single"/>
        </w:rPr>
        <w:t>合同包</w:t>
      </w:r>
      <w:r>
        <w:rPr>
          <w:rFonts w:ascii="宋体" w:hAnsi="宋体" w:hint="eastAsia"/>
          <w:snapToGrid w:val="0"/>
          <w:spacing w:val="8"/>
          <w:sz w:val="28"/>
          <w:szCs w:val="28"/>
          <w:u w:val="single"/>
        </w:rPr>
        <w:t>的全部货物与服务进行参选，不得仅对项目</w:t>
      </w:r>
      <w:r>
        <w:rPr>
          <w:rFonts w:ascii="宋体" w:hAnsi="宋体" w:hint="eastAsia"/>
          <w:snapToGrid w:val="0"/>
          <w:spacing w:val="8"/>
          <w:sz w:val="28"/>
          <w:szCs w:val="28"/>
          <w:u w:val="single"/>
        </w:rPr>
        <w:t>合同包</w:t>
      </w:r>
      <w:r>
        <w:rPr>
          <w:rFonts w:ascii="宋体" w:hAnsi="宋体" w:hint="eastAsia"/>
          <w:snapToGrid w:val="0"/>
          <w:spacing w:val="8"/>
          <w:sz w:val="28"/>
          <w:szCs w:val="28"/>
          <w:u w:val="single"/>
        </w:rPr>
        <w:t>中的部分货物或服务进行参选，否则其参选文件将被拒绝。</w:t>
      </w:r>
    </w:p>
    <w:p w:rsidR="00C55F9A" w:rsidRDefault="00933B1A">
      <w:pPr>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2019</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u w:val="single"/>
        </w:rPr>
        <w:t>9</w:t>
      </w:r>
      <w:r>
        <w:rPr>
          <w:rFonts w:ascii="宋体" w:hAnsi="宋体" w:hint="eastAsia"/>
          <w:sz w:val="28"/>
          <w:szCs w:val="28"/>
        </w:rPr>
        <w:t>月</w:t>
      </w:r>
      <w:r>
        <w:rPr>
          <w:rFonts w:ascii="宋体" w:hAnsi="宋体" w:hint="eastAsia"/>
          <w:sz w:val="28"/>
          <w:szCs w:val="28"/>
          <w:u w:val="single"/>
        </w:rPr>
        <w:t>6</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C55F9A" w:rsidRDefault="00933B1A">
      <w:pPr>
        <w:ind w:firstLineChars="200" w:firstLine="592"/>
        <w:rPr>
          <w:rFonts w:ascii="宋体" w:hAnsi="宋体"/>
          <w:snapToGrid w:val="0"/>
          <w:spacing w:val="8"/>
          <w:sz w:val="28"/>
          <w:szCs w:val="28"/>
        </w:rPr>
      </w:pPr>
      <w:r>
        <w:rPr>
          <w:rFonts w:ascii="宋体" w:hAnsi="宋体" w:hint="eastAsia"/>
          <w:snapToGrid w:val="0"/>
          <w:spacing w:val="8"/>
          <w:sz w:val="28"/>
          <w:szCs w:val="28"/>
        </w:rPr>
        <w:lastRenderedPageBreak/>
        <w:t>五、本自主比选采用</w:t>
      </w:r>
      <w:r>
        <w:rPr>
          <w:rFonts w:ascii="宋体" w:hAnsi="宋体" w:hint="eastAsia"/>
          <w:snapToGrid w:val="0"/>
          <w:spacing w:val="8"/>
          <w:sz w:val="28"/>
          <w:szCs w:val="28"/>
          <w:u w:val="single"/>
        </w:rPr>
        <w:t>最</w:t>
      </w:r>
      <w:r>
        <w:rPr>
          <w:rFonts w:ascii="宋体" w:hAnsi="宋体" w:hint="eastAsia"/>
          <w:snapToGrid w:val="0"/>
          <w:spacing w:val="8"/>
          <w:sz w:val="28"/>
          <w:szCs w:val="28"/>
          <w:u w:val="single"/>
        </w:rPr>
        <w:t>高价</w:t>
      </w:r>
      <w:r>
        <w:rPr>
          <w:rFonts w:ascii="宋体" w:hAnsi="宋体" w:hint="eastAsia"/>
          <w:snapToGrid w:val="0"/>
          <w:spacing w:val="8"/>
          <w:sz w:val="28"/>
          <w:szCs w:val="28"/>
          <w:u w:val="single"/>
        </w:rPr>
        <w:t>评标价法</w:t>
      </w:r>
      <w:r>
        <w:rPr>
          <w:rFonts w:ascii="宋体" w:hAnsi="宋体" w:hint="eastAsia"/>
          <w:snapToGrid w:val="0"/>
          <w:spacing w:val="8"/>
          <w:sz w:val="28"/>
          <w:szCs w:val="28"/>
        </w:rPr>
        <w:t>。</w:t>
      </w:r>
    </w:p>
    <w:p w:rsidR="00C55F9A" w:rsidRDefault="00933B1A">
      <w:pPr>
        <w:ind w:firstLineChars="200" w:firstLine="592"/>
        <w:rPr>
          <w:rFonts w:ascii="宋体" w:hAnsi="宋体"/>
          <w:sz w:val="28"/>
          <w:szCs w:val="28"/>
        </w:rPr>
      </w:pPr>
      <w:r>
        <w:rPr>
          <w:rFonts w:ascii="宋体" w:hAnsi="宋体" w:hint="eastAsia"/>
          <w:snapToGrid w:val="0"/>
          <w:spacing w:val="8"/>
          <w:sz w:val="28"/>
          <w:szCs w:val="28"/>
        </w:rPr>
        <w:t>六、本公司将在参选文件截止日期后另行择日组织比选会议。</w:t>
      </w:r>
    </w:p>
    <w:p w:rsidR="00C55F9A" w:rsidRDefault="00933B1A">
      <w:pPr>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u w:val="single"/>
        </w:rPr>
        <w:t>林先生</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商务</w:t>
      </w: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电话：</w:t>
      </w:r>
      <w:r>
        <w:rPr>
          <w:rFonts w:asciiTheme="minorEastAsia" w:eastAsiaTheme="minorEastAsia" w:hAnsiTheme="minorEastAsia" w:hint="eastAsia"/>
          <w:sz w:val="28"/>
          <w:szCs w:val="28"/>
        </w:rPr>
        <w:t>13600852194</w:t>
      </w:r>
    </w:p>
    <w:p w:rsidR="00C55F9A" w:rsidRDefault="00933B1A">
      <w:pPr>
        <w:ind w:firstLineChars="700" w:firstLine="1960"/>
        <w:jc w:val="left"/>
        <w:rPr>
          <w:rFonts w:ascii="宋体" w:hAnsi="宋体"/>
          <w:sz w:val="28"/>
          <w:szCs w:val="28"/>
          <w:u w:val="single"/>
        </w:rPr>
      </w:pPr>
      <w:r>
        <w:rPr>
          <w:rFonts w:ascii="宋体" w:hAnsi="宋体" w:hint="eastAsia"/>
          <w:sz w:val="28"/>
          <w:szCs w:val="28"/>
        </w:rPr>
        <w:t>纪检监察室电话：</w:t>
      </w:r>
      <w:r>
        <w:rPr>
          <w:rFonts w:ascii="宋体" w:hAnsi="宋体" w:hint="eastAsia"/>
          <w:sz w:val="28"/>
          <w:szCs w:val="28"/>
        </w:rPr>
        <w:t>0591-865</w:t>
      </w:r>
      <w:r>
        <w:rPr>
          <w:rFonts w:ascii="宋体" w:hAnsi="宋体"/>
          <w:sz w:val="28"/>
          <w:szCs w:val="28"/>
        </w:rPr>
        <w:t>2317</w:t>
      </w:r>
    </w:p>
    <w:p w:rsidR="00C55F9A" w:rsidRDefault="00933B1A">
      <w:pPr>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C55F9A" w:rsidRDefault="00933B1A">
      <w:pPr>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C55F9A" w:rsidRDefault="00933B1A">
      <w:pPr>
        <w:ind w:firstLineChars="200" w:firstLine="5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C55F9A" w:rsidRDefault="00933B1A">
      <w:pPr>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C55F9A" w:rsidRDefault="00933B1A">
      <w:pPr>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2019</w:t>
      </w:r>
      <w:r>
        <w:rPr>
          <w:rFonts w:ascii="宋体" w:hAnsi="宋体" w:hint="eastAsia"/>
          <w:sz w:val="28"/>
          <w:szCs w:val="28"/>
          <w:highlight w:val="yellow"/>
        </w:rPr>
        <w:t>年</w:t>
      </w:r>
      <w:r>
        <w:rPr>
          <w:rFonts w:ascii="宋体" w:hAnsi="宋体" w:hint="eastAsia"/>
          <w:sz w:val="28"/>
          <w:szCs w:val="28"/>
          <w:highlight w:val="yellow"/>
        </w:rPr>
        <w:t>8</w:t>
      </w:r>
      <w:r>
        <w:rPr>
          <w:rFonts w:ascii="宋体" w:hAnsi="宋体" w:hint="eastAsia"/>
          <w:sz w:val="28"/>
          <w:szCs w:val="28"/>
          <w:highlight w:val="yellow"/>
        </w:rPr>
        <w:t>月</w:t>
      </w:r>
      <w:r w:rsidR="00665069">
        <w:rPr>
          <w:rFonts w:ascii="宋体" w:hAnsi="宋体"/>
          <w:sz w:val="28"/>
          <w:szCs w:val="28"/>
          <w:highlight w:val="yellow"/>
        </w:rPr>
        <w:t>28</w:t>
      </w:r>
      <w:bookmarkStart w:id="0" w:name="_GoBack"/>
      <w:bookmarkEnd w:id="0"/>
      <w:r>
        <w:rPr>
          <w:rFonts w:ascii="宋体" w:hAnsi="宋体" w:hint="eastAsia"/>
          <w:sz w:val="28"/>
          <w:szCs w:val="28"/>
          <w:highlight w:val="yellow"/>
        </w:rPr>
        <w:t>日</w:t>
      </w:r>
    </w:p>
    <w:p w:rsidR="00C55F9A" w:rsidRDefault="00C55F9A">
      <w:pPr>
        <w:spacing w:line="400" w:lineRule="exact"/>
        <w:jc w:val="center"/>
        <w:rPr>
          <w:rFonts w:ascii="宋体" w:hAnsi="宋体"/>
          <w:sz w:val="28"/>
          <w:szCs w:val="28"/>
          <w:highlight w:val="yellow"/>
        </w:rPr>
      </w:pPr>
    </w:p>
    <w:p w:rsidR="00C55F9A" w:rsidRDefault="00C55F9A">
      <w:pPr>
        <w:spacing w:line="400" w:lineRule="exact"/>
        <w:jc w:val="center"/>
        <w:rPr>
          <w:rFonts w:ascii="宋体" w:hAnsi="宋体"/>
          <w:sz w:val="28"/>
          <w:szCs w:val="28"/>
          <w:highlight w:val="yellow"/>
        </w:rPr>
      </w:pPr>
    </w:p>
    <w:p w:rsidR="00C55F9A" w:rsidRDefault="00C55F9A">
      <w:pPr>
        <w:spacing w:line="400" w:lineRule="exact"/>
        <w:jc w:val="center"/>
        <w:rPr>
          <w:rFonts w:ascii="宋体" w:hAnsi="宋体"/>
          <w:sz w:val="28"/>
          <w:szCs w:val="28"/>
          <w:highlight w:val="yellow"/>
        </w:rPr>
      </w:pPr>
    </w:p>
    <w:p w:rsidR="00C55F9A" w:rsidRDefault="00C55F9A">
      <w:pPr>
        <w:spacing w:line="400" w:lineRule="exact"/>
        <w:jc w:val="center"/>
        <w:rPr>
          <w:rFonts w:ascii="宋体" w:hAnsi="宋体"/>
          <w:sz w:val="28"/>
          <w:szCs w:val="28"/>
          <w:highlight w:val="yellow"/>
        </w:rPr>
      </w:pPr>
    </w:p>
    <w:p w:rsidR="00C55F9A" w:rsidRDefault="00C55F9A">
      <w:pPr>
        <w:spacing w:line="400" w:lineRule="exact"/>
        <w:jc w:val="center"/>
        <w:rPr>
          <w:rFonts w:ascii="宋体" w:hAnsi="宋体"/>
          <w:sz w:val="28"/>
          <w:szCs w:val="28"/>
          <w:highlight w:val="yellow"/>
        </w:rPr>
      </w:pPr>
    </w:p>
    <w:p w:rsidR="00C55F9A" w:rsidRDefault="00C55F9A">
      <w:pPr>
        <w:spacing w:line="400" w:lineRule="exact"/>
        <w:jc w:val="center"/>
        <w:rPr>
          <w:rFonts w:ascii="宋体" w:hAnsi="宋体"/>
          <w:sz w:val="28"/>
          <w:szCs w:val="28"/>
          <w:highlight w:val="yellow"/>
        </w:rPr>
      </w:pPr>
    </w:p>
    <w:p w:rsidR="00C55F9A" w:rsidRDefault="00C55F9A">
      <w:pPr>
        <w:spacing w:line="400" w:lineRule="exact"/>
        <w:jc w:val="center"/>
        <w:rPr>
          <w:rFonts w:ascii="宋体" w:hAnsi="宋体"/>
          <w:sz w:val="28"/>
          <w:szCs w:val="28"/>
          <w:highlight w:val="yellow"/>
        </w:rPr>
      </w:pPr>
    </w:p>
    <w:p w:rsidR="00C55F9A" w:rsidRDefault="00C55F9A">
      <w:pPr>
        <w:spacing w:line="400" w:lineRule="exact"/>
        <w:jc w:val="center"/>
        <w:rPr>
          <w:rFonts w:ascii="宋体" w:hAnsi="宋体"/>
          <w:sz w:val="28"/>
          <w:szCs w:val="28"/>
          <w:highlight w:val="yellow"/>
        </w:rPr>
      </w:pPr>
    </w:p>
    <w:p w:rsidR="00C55F9A" w:rsidRDefault="00C55F9A">
      <w:pPr>
        <w:spacing w:line="400" w:lineRule="exact"/>
        <w:jc w:val="center"/>
        <w:rPr>
          <w:rFonts w:ascii="宋体" w:hAnsi="宋体"/>
          <w:sz w:val="28"/>
          <w:szCs w:val="28"/>
          <w:highlight w:val="yellow"/>
        </w:rPr>
      </w:pPr>
    </w:p>
    <w:p w:rsidR="00C55F9A" w:rsidRDefault="00C55F9A">
      <w:pPr>
        <w:spacing w:line="400" w:lineRule="exact"/>
        <w:jc w:val="center"/>
        <w:rPr>
          <w:rFonts w:ascii="宋体" w:hAnsi="宋体"/>
          <w:sz w:val="28"/>
          <w:szCs w:val="28"/>
          <w:highlight w:val="yellow"/>
        </w:rPr>
      </w:pPr>
    </w:p>
    <w:p w:rsidR="00C55F9A" w:rsidRDefault="00C55F9A">
      <w:pPr>
        <w:spacing w:line="400" w:lineRule="exact"/>
        <w:jc w:val="center"/>
        <w:rPr>
          <w:rFonts w:ascii="宋体" w:hAnsi="宋体"/>
          <w:sz w:val="28"/>
          <w:szCs w:val="28"/>
          <w:highlight w:val="yellow"/>
        </w:rPr>
      </w:pPr>
    </w:p>
    <w:p w:rsidR="00C55F9A" w:rsidRDefault="00C55F9A">
      <w:pPr>
        <w:spacing w:line="400" w:lineRule="exact"/>
        <w:jc w:val="center"/>
        <w:rPr>
          <w:rFonts w:ascii="宋体" w:hAnsi="宋体"/>
          <w:sz w:val="28"/>
          <w:szCs w:val="28"/>
          <w:highlight w:val="yellow"/>
        </w:rPr>
      </w:pPr>
    </w:p>
    <w:p w:rsidR="00C55F9A" w:rsidRDefault="00C55F9A">
      <w:pPr>
        <w:spacing w:line="400" w:lineRule="exact"/>
        <w:jc w:val="center"/>
        <w:rPr>
          <w:rFonts w:ascii="宋体" w:hAnsi="宋体"/>
          <w:sz w:val="28"/>
          <w:szCs w:val="28"/>
          <w:highlight w:val="yellow"/>
        </w:rPr>
      </w:pPr>
    </w:p>
    <w:p w:rsidR="00C55F9A" w:rsidRDefault="00C55F9A">
      <w:pPr>
        <w:spacing w:line="400" w:lineRule="exact"/>
        <w:jc w:val="center"/>
        <w:rPr>
          <w:rFonts w:ascii="宋体" w:hAnsi="宋体"/>
          <w:sz w:val="28"/>
          <w:szCs w:val="28"/>
          <w:highlight w:val="yellow"/>
        </w:rPr>
      </w:pPr>
    </w:p>
    <w:p w:rsidR="00C55F9A" w:rsidRDefault="00C55F9A">
      <w:pPr>
        <w:spacing w:line="400" w:lineRule="exact"/>
        <w:jc w:val="center"/>
        <w:rPr>
          <w:rFonts w:ascii="宋体" w:hAnsi="宋体"/>
          <w:sz w:val="28"/>
          <w:szCs w:val="28"/>
          <w:highlight w:val="yellow"/>
        </w:rPr>
      </w:pPr>
    </w:p>
    <w:p w:rsidR="00C55F9A" w:rsidRDefault="00C55F9A">
      <w:pPr>
        <w:spacing w:line="400" w:lineRule="exact"/>
        <w:jc w:val="center"/>
        <w:rPr>
          <w:rFonts w:ascii="宋体" w:hAnsi="宋体"/>
          <w:sz w:val="28"/>
          <w:szCs w:val="28"/>
          <w:highlight w:val="yellow"/>
        </w:rPr>
      </w:pPr>
    </w:p>
    <w:p w:rsidR="00C55F9A" w:rsidRDefault="00C55F9A">
      <w:pPr>
        <w:spacing w:line="400" w:lineRule="exact"/>
        <w:jc w:val="center"/>
        <w:rPr>
          <w:rFonts w:ascii="宋体" w:hAnsi="宋体"/>
          <w:sz w:val="28"/>
          <w:szCs w:val="28"/>
          <w:highlight w:val="yellow"/>
        </w:rPr>
      </w:pPr>
    </w:p>
    <w:p w:rsidR="00C55F9A" w:rsidRDefault="00C55F9A">
      <w:pPr>
        <w:spacing w:line="400" w:lineRule="exact"/>
        <w:jc w:val="center"/>
        <w:rPr>
          <w:rFonts w:ascii="宋体" w:hAnsi="宋体"/>
          <w:sz w:val="28"/>
          <w:szCs w:val="28"/>
          <w:highlight w:val="yellow"/>
        </w:rPr>
      </w:pPr>
    </w:p>
    <w:p w:rsidR="00C55F9A" w:rsidRDefault="00C55F9A">
      <w:pPr>
        <w:spacing w:line="400" w:lineRule="exact"/>
        <w:jc w:val="center"/>
        <w:rPr>
          <w:rFonts w:ascii="宋体" w:hAnsi="宋体"/>
          <w:sz w:val="28"/>
          <w:szCs w:val="28"/>
          <w:highlight w:val="yellow"/>
        </w:rPr>
      </w:pPr>
    </w:p>
    <w:p w:rsidR="00C55F9A" w:rsidRDefault="00C55F9A">
      <w:pPr>
        <w:spacing w:line="400" w:lineRule="exact"/>
        <w:jc w:val="center"/>
        <w:rPr>
          <w:rFonts w:ascii="宋体" w:hAnsi="宋体"/>
          <w:sz w:val="28"/>
          <w:szCs w:val="28"/>
          <w:highlight w:val="yellow"/>
        </w:rPr>
      </w:pPr>
    </w:p>
    <w:p w:rsidR="00C55F9A" w:rsidRDefault="00933B1A">
      <w:pPr>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C55F9A" w:rsidRDefault="00933B1A">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C55F9A" w:rsidRDefault="00933B1A">
      <w:pPr>
        <w:ind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1</w:t>
      </w:r>
      <w:r>
        <w:rPr>
          <w:rFonts w:ascii="宋体" w:hAnsi="宋体" w:cs="宋体" w:hint="eastAsia"/>
          <w:sz w:val="28"/>
          <w:szCs w:val="28"/>
        </w:rPr>
        <w:t>、福建省东南电化股份有限公司</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-2020</w:t>
      </w:r>
      <w:r>
        <w:rPr>
          <w:rFonts w:ascii="宋体" w:hAnsi="宋体" w:cs="宋体" w:hint="eastAsia"/>
          <w:sz w:val="28"/>
          <w:szCs w:val="28"/>
        </w:rPr>
        <w:t>年度废液氯钢瓶销售项目。</w:t>
      </w:r>
    </w:p>
    <w:p w:rsidR="00C55F9A" w:rsidRDefault="00933B1A">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、销售清单如下：</w:t>
      </w:r>
    </w:p>
    <w:tbl>
      <w:tblPr>
        <w:tblStyle w:val="aa"/>
        <w:tblW w:w="6366" w:type="dxa"/>
        <w:jc w:val="center"/>
        <w:tblLayout w:type="fixed"/>
        <w:tblLook w:val="04A0" w:firstRow="1" w:lastRow="0" w:firstColumn="1" w:lastColumn="0" w:noHBand="0" w:noVBand="1"/>
      </w:tblPr>
      <w:tblGrid>
        <w:gridCol w:w="796"/>
        <w:gridCol w:w="2878"/>
        <w:gridCol w:w="2692"/>
      </w:tblGrid>
      <w:tr w:rsidR="00C55F9A">
        <w:trPr>
          <w:trHeight w:val="376"/>
          <w:jc w:val="center"/>
        </w:trPr>
        <w:tc>
          <w:tcPr>
            <w:tcW w:w="796" w:type="dxa"/>
            <w:vAlign w:val="center"/>
          </w:tcPr>
          <w:p w:rsidR="00C55F9A" w:rsidRDefault="00933B1A">
            <w:pPr>
              <w:widowControl/>
              <w:jc w:val="center"/>
              <w:textAlignment w:val="center"/>
              <w:rPr>
                <w:rFonts w:ascii="宋体" w:hAnsi="宋体" w:cs="宋体"/>
                <w:sz w:val="28"/>
                <w:szCs w:val="28"/>
              </w:rPr>
            </w:pPr>
            <w:r>
              <w:rPr>
                <w:rFonts w:ascii="宋体" w:hAnsi="宋体" w:cs="宋体" w:hint="eastAsia"/>
                <w:sz w:val="28"/>
                <w:szCs w:val="28"/>
                <w:lang w:bidi="ar"/>
              </w:rPr>
              <w:t>序号</w:t>
            </w:r>
          </w:p>
        </w:tc>
        <w:tc>
          <w:tcPr>
            <w:tcW w:w="2878" w:type="dxa"/>
            <w:vAlign w:val="center"/>
          </w:tcPr>
          <w:p w:rsidR="00C55F9A" w:rsidRDefault="00933B1A">
            <w:pPr>
              <w:widowControl/>
              <w:jc w:val="center"/>
              <w:textAlignment w:val="center"/>
              <w:rPr>
                <w:rFonts w:ascii="宋体" w:hAnsi="宋体" w:cs="宋体"/>
                <w:sz w:val="28"/>
                <w:szCs w:val="28"/>
              </w:rPr>
            </w:pPr>
            <w:r>
              <w:rPr>
                <w:rFonts w:ascii="宋体" w:hAnsi="宋体" w:cs="宋体" w:hint="eastAsia"/>
                <w:sz w:val="28"/>
                <w:szCs w:val="28"/>
                <w:lang w:bidi="ar"/>
              </w:rPr>
              <w:t>名称</w:t>
            </w:r>
          </w:p>
        </w:tc>
        <w:tc>
          <w:tcPr>
            <w:tcW w:w="2692" w:type="dxa"/>
            <w:vAlign w:val="center"/>
          </w:tcPr>
          <w:p w:rsidR="00C55F9A" w:rsidRDefault="00933B1A">
            <w:pPr>
              <w:widowControl/>
              <w:jc w:val="center"/>
              <w:textAlignment w:val="center"/>
              <w:rPr>
                <w:rFonts w:ascii="宋体" w:hAnsi="宋体" w:cs="宋体"/>
                <w:sz w:val="28"/>
                <w:szCs w:val="28"/>
                <w:lang w:bidi="ar"/>
              </w:rPr>
            </w:pPr>
            <w:r>
              <w:rPr>
                <w:rFonts w:ascii="宋体" w:hAnsi="宋体" w:cs="宋体" w:hint="eastAsia"/>
                <w:sz w:val="28"/>
                <w:szCs w:val="28"/>
                <w:lang w:bidi="ar"/>
              </w:rPr>
              <w:t>数量</w:t>
            </w:r>
          </w:p>
        </w:tc>
      </w:tr>
      <w:tr w:rsidR="00C55F9A">
        <w:trPr>
          <w:trHeight w:val="376"/>
          <w:jc w:val="center"/>
        </w:trPr>
        <w:tc>
          <w:tcPr>
            <w:tcW w:w="796" w:type="dxa"/>
            <w:vAlign w:val="center"/>
          </w:tcPr>
          <w:p w:rsidR="00C55F9A" w:rsidRDefault="00933B1A">
            <w:pPr>
              <w:widowControl/>
              <w:jc w:val="center"/>
              <w:textAlignment w:val="center"/>
              <w:rPr>
                <w:rFonts w:ascii="宋体" w:hAnsi="宋体" w:cs="宋体"/>
                <w:sz w:val="28"/>
                <w:szCs w:val="28"/>
              </w:rPr>
            </w:pPr>
            <w:r>
              <w:rPr>
                <w:rFonts w:ascii="宋体" w:hAnsi="宋体" w:cs="宋体" w:hint="eastAsia"/>
                <w:sz w:val="28"/>
                <w:szCs w:val="28"/>
              </w:rPr>
              <w:t>1</w:t>
            </w:r>
          </w:p>
        </w:tc>
        <w:tc>
          <w:tcPr>
            <w:tcW w:w="2878" w:type="dxa"/>
            <w:vAlign w:val="center"/>
          </w:tcPr>
          <w:p w:rsidR="00C55F9A" w:rsidRDefault="00933B1A">
            <w:pPr>
              <w:jc w:val="center"/>
              <w:rPr>
                <w:rFonts w:ascii="宋体" w:hAnsi="宋体" w:cs="宋体"/>
                <w:sz w:val="28"/>
                <w:szCs w:val="28"/>
              </w:rPr>
            </w:pPr>
            <w:r>
              <w:rPr>
                <w:rFonts w:ascii="宋体" w:hAnsi="宋体" w:cs="宋体" w:hint="eastAsia"/>
                <w:sz w:val="28"/>
                <w:szCs w:val="28"/>
              </w:rPr>
              <w:t>废钢瓶</w:t>
            </w:r>
          </w:p>
        </w:tc>
        <w:tc>
          <w:tcPr>
            <w:tcW w:w="2692" w:type="dxa"/>
            <w:vAlign w:val="center"/>
          </w:tcPr>
          <w:p w:rsidR="00C55F9A" w:rsidRDefault="00933B1A">
            <w:pPr>
              <w:widowControl/>
              <w:jc w:val="center"/>
              <w:textAlignment w:val="center"/>
              <w:rPr>
                <w:rFonts w:ascii="宋体" w:hAnsi="宋体" w:cs="宋体"/>
                <w:sz w:val="28"/>
                <w:szCs w:val="28"/>
                <w:lang w:bidi="ar"/>
              </w:rPr>
            </w:pPr>
            <w:r>
              <w:rPr>
                <w:rFonts w:ascii="宋体" w:hAnsi="宋体" w:cs="宋体" w:hint="eastAsia"/>
                <w:sz w:val="28"/>
                <w:szCs w:val="28"/>
                <w:lang w:bidi="ar"/>
              </w:rPr>
              <w:t>约</w:t>
            </w:r>
            <w:r>
              <w:rPr>
                <w:rFonts w:ascii="宋体" w:hAnsi="宋体" w:cs="宋体" w:hint="eastAsia"/>
                <w:sz w:val="28"/>
                <w:szCs w:val="28"/>
                <w:lang w:bidi="ar"/>
              </w:rPr>
              <w:t>281</w:t>
            </w:r>
            <w:r>
              <w:rPr>
                <w:rFonts w:ascii="宋体" w:hAnsi="宋体" w:cs="宋体" w:hint="eastAsia"/>
                <w:sz w:val="28"/>
                <w:szCs w:val="28"/>
                <w:lang w:bidi="ar"/>
              </w:rPr>
              <w:t>个</w:t>
            </w:r>
          </w:p>
        </w:tc>
      </w:tr>
      <w:tr w:rsidR="00C55F9A">
        <w:trPr>
          <w:trHeight w:val="376"/>
          <w:jc w:val="center"/>
        </w:trPr>
        <w:tc>
          <w:tcPr>
            <w:tcW w:w="796" w:type="dxa"/>
            <w:vAlign w:val="center"/>
          </w:tcPr>
          <w:p w:rsidR="00C55F9A" w:rsidRDefault="00933B1A">
            <w:pPr>
              <w:widowControl/>
              <w:jc w:val="center"/>
              <w:textAlignment w:val="center"/>
              <w:rPr>
                <w:rFonts w:ascii="宋体" w:hAnsi="宋体" w:cs="宋体"/>
                <w:sz w:val="28"/>
                <w:szCs w:val="28"/>
              </w:rPr>
            </w:pPr>
            <w:r>
              <w:rPr>
                <w:rFonts w:ascii="宋体" w:hAnsi="宋体" w:cs="宋体" w:hint="eastAsia"/>
                <w:sz w:val="28"/>
                <w:szCs w:val="28"/>
              </w:rPr>
              <w:t>备注</w:t>
            </w:r>
          </w:p>
        </w:tc>
        <w:tc>
          <w:tcPr>
            <w:tcW w:w="5570" w:type="dxa"/>
            <w:gridSpan w:val="2"/>
            <w:vAlign w:val="center"/>
          </w:tcPr>
          <w:p w:rsidR="00C55F9A" w:rsidRDefault="00933B1A">
            <w:pPr>
              <w:widowControl/>
              <w:jc w:val="center"/>
              <w:textAlignment w:val="center"/>
              <w:rPr>
                <w:rFonts w:ascii="宋体" w:hAnsi="宋体" w:cs="宋体"/>
                <w:sz w:val="28"/>
                <w:szCs w:val="28"/>
                <w:lang w:bidi="ar"/>
              </w:rPr>
            </w:pPr>
            <w:r>
              <w:rPr>
                <w:rFonts w:ascii="宋体" w:hAnsi="宋体" w:cs="宋体" w:hint="eastAsia"/>
                <w:sz w:val="28"/>
                <w:szCs w:val="28"/>
                <w:lang w:bidi="ar"/>
              </w:rPr>
              <w:t>销售数量按吨计</w:t>
            </w:r>
          </w:p>
        </w:tc>
      </w:tr>
    </w:tbl>
    <w:p w:rsidR="00C55F9A" w:rsidRDefault="00933B1A">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C55F9A" w:rsidRDefault="00933B1A">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C55F9A" w:rsidRDefault="00933B1A">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C55F9A" w:rsidRDefault="00933B1A">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C55F9A" w:rsidRDefault="00933B1A">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运输等以及其他类似的义务。</w:t>
      </w:r>
    </w:p>
    <w:p w:rsidR="00C55F9A" w:rsidRDefault="00933B1A">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C55F9A" w:rsidRDefault="00933B1A">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C55F9A" w:rsidRDefault="00933B1A">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C55F9A" w:rsidRDefault="00933B1A">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C55F9A" w:rsidRDefault="00933B1A">
      <w:pPr>
        <w:jc w:val="left"/>
        <w:rPr>
          <w:rFonts w:ascii="宋体"/>
          <w:b/>
          <w:bCs/>
          <w:sz w:val="28"/>
          <w:szCs w:val="28"/>
        </w:rPr>
      </w:pPr>
      <w:r>
        <w:rPr>
          <w:rFonts w:ascii="宋体" w:hAnsi="宋体" w:cs="宋体"/>
          <w:b/>
          <w:bCs/>
          <w:sz w:val="28"/>
          <w:szCs w:val="28"/>
        </w:rPr>
        <w:lastRenderedPageBreak/>
        <w:t>4</w:t>
      </w:r>
      <w:r>
        <w:rPr>
          <w:rFonts w:ascii="宋体" w:hAnsi="宋体" w:cs="宋体" w:hint="eastAsia"/>
          <w:b/>
          <w:bCs/>
          <w:sz w:val="28"/>
          <w:szCs w:val="28"/>
        </w:rPr>
        <w:t>、比选文件的澄清</w:t>
      </w:r>
    </w:p>
    <w:p w:rsidR="00C55F9A" w:rsidRDefault="00933B1A">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C55F9A" w:rsidRDefault="00933B1A">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C55F9A" w:rsidRDefault="00933B1A">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C55F9A" w:rsidRDefault="00933B1A">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w:t>
      </w:r>
      <w:r>
        <w:rPr>
          <w:rFonts w:ascii="宋体" w:hAnsi="宋体" w:cs="宋体" w:hint="eastAsia"/>
          <w:sz w:val="28"/>
          <w:szCs w:val="28"/>
        </w:rPr>
        <w:t>间，并以书面形式通知已获得比选文件的每一参选人。</w:t>
      </w:r>
    </w:p>
    <w:p w:rsidR="00C55F9A" w:rsidRDefault="00933B1A">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C55F9A" w:rsidRDefault="00933B1A">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C55F9A" w:rsidRDefault="00933B1A">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p>
    <w:p w:rsidR="00C55F9A" w:rsidRDefault="00933B1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具备履行合同所必需的能力，可按照我司需求及时提供质</w:t>
      </w:r>
      <w:r>
        <w:rPr>
          <w:rFonts w:asciiTheme="minorEastAsia" w:eastAsiaTheme="minorEastAsia" w:hAnsiTheme="minorEastAsia" w:hint="eastAsia"/>
          <w:color w:val="000000" w:themeColor="text1"/>
          <w:sz w:val="28"/>
          <w:szCs w:val="28"/>
        </w:rPr>
        <w:lastRenderedPageBreak/>
        <w:t>优价廉的商品及服务。</w:t>
      </w:r>
    </w:p>
    <w:p w:rsidR="00C55F9A" w:rsidRDefault="00933B1A">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C55F9A" w:rsidRDefault="00933B1A">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C55F9A" w:rsidRDefault="00933B1A">
      <w:pPr>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C55F9A" w:rsidRDefault="00933B1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保证金提交的时间：比选文件递交截止时间之前，即</w:t>
      </w:r>
      <w:r>
        <w:rPr>
          <w:rFonts w:asciiTheme="minorEastAsia" w:eastAsiaTheme="minorEastAsia" w:hAnsiTheme="minorEastAsia" w:hint="eastAsia"/>
          <w:sz w:val="28"/>
          <w:szCs w:val="28"/>
          <w:highlight w:val="yellow"/>
        </w:rPr>
        <w:t>2019</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9</w:t>
      </w:r>
      <w:r>
        <w:rPr>
          <w:rFonts w:asciiTheme="minorEastAsia" w:eastAsiaTheme="minorEastAsia" w:hAnsiTheme="minorEastAsia" w:hint="eastAsia"/>
          <w:sz w:val="28"/>
          <w:szCs w:val="28"/>
          <w:highlight w:val="yellow"/>
        </w:rPr>
        <w:t>月</w:t>
      </w:r>
      <w:r>
        <w:rPr>
          <w:rFonts w:asciiTheme="minorEastAsia" w:eastAsiaTheme="minorEastAsia" w:hAnsiTheme="minorEastAsia" w:hint="eastAsia"/>
          <w:sz w:val="28"/>
          <w:szCs w:val="28"/>
          <w:highlight w:val="yellow"/>
        </w:rPr>
        <w:t>6</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12</w:t>
      </w:r>
      <w:r>
        <w:rPr>
          <w:rFonts w:asciiTheme="minorEastAsia" w:eastAsiaTheme="minorEastAsia" w:hAnsiTheme="minorEastAsia" w:hint="eastAsia"/>
          <w:sz w:val="28"/>
          <w:szCs w:val="28"/>
          <w:highlight w:val="yellow"/>
        </w:rPr>
        <w:t>时</w:t>
      </w:r>
      <w:r>
        <w:rPr>
          <w:rFonts w:asciiTheme="minorEastAsia" w:eastAsiaTheme="minorEastAsia" w:hAnsiTheme="minorEastAsia" w:hint="eastAsia"/>
          <w:sz w:val="28"/>
          <w:szCs w:val="28"/>
          <w:highlight w:val="yellow"/>
        </w:rPr>
        <w:t>00</w:t>
      </w:r>
      <w:r>
        <w:rPr>
          <w:rFonts w:asciiTheme="minorEastAsia" w:eastAsiaTheme="minorEastAsia" w:hAnsiTheme="minorEastAsia" w:hint="eastAsia"/>
          <w:sz w:val="28"/>
          <w:szCs w:val="28"/>
          <w:highlight w:val="yellow"/>
        </w:rPr>
        <w:t>分</w:t>
      </w:r>
      <w:r>
        <w:rPr>
          <w:rFonts w:asciiTheme="minorEastAsia" w:eastAsiaTheme="minorEastAsia" w:hAnsiTheme="minorEastAsia" w:hint="eastAsia"/>
          <w:sz w:val="28"/>
          <w:szCs w:val="28"/>
        </w:rPr>
        <w:t>前。</w:t>
      </w:r>
    </w:p>
    <w:p w:rsidR="00C55F9A" w:rsidRDefault="00933B1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保证金提交的方式：从参选人所在地</w:t>
      </w:r>
      <w:r>
        <w:rPr>
          <w:rFonts w:asciiTheme="minorEastAsia" w:eastAsiaTheme="minorEastAsia" w:hAnsiTheme="minorEastAsia" w:hint="eastAsia"/>
          <w:b/>
          <w:bCs/>
          <w:sz w:val="28"/>
          <w:szCs w:val="28"/>
        </w:rPr>
        <w:t>企业基本账户</w:t>
      </w:r>
      <w:r>
        <w:rPr>
          <w:rFonts w:asciiTheme="minorEastAsia" w:eastAsiaTheme="minorEastAsia" w:hAnsiTheme="minorEastAsia" w:hint="eastAsia"/>
          <w:sz w:val="28"/>
          <w:szCs w:val="28"/>
        </w:rPr>
        <w:t>银行以电汇或银行转账的形式，汇到比选人下列指定的保证金账户：</w:t>
      </w:r>
    </w:p>
    <w:p w:rsidR="00C55F9A" w:rsidRDefault="00933B1A">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C55F9A" w:rsidRDefault="00933B1A">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C55F9A" w:rsidRDefault="00933B1A">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C55F9A" w:rsidRDefault="00933B1A">
      <w:pPr>
        <w:ind w:firstLineChars="200" w:firstLine="560"/>
        <w:jc w:val="left"/>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比选保证金提交的金额：</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-2020</w:t>
      </w:r>
      <w:r>
        <w:rPr>
          <w:rFonts w:asciiTheme="minorEastAsia" w:eastAsiaTheme="minorEastAsia" w:hAnsiTheme="minorEastAsia" w:hint="eastAsia"/>
          <w:sz w:val="28"/>
          <w:szCs w:val="28"/>
        </w:rPr>
        <w:t>年度废液氯钢瓶销售项目比选保证金人民</w:t>
      </w:r>
      <w:r>
        <w:rPr>
          <w:rFonts w:asciiTheme="minorEastAsia" w:eastAsiaTheme="minorEastAsia" w:hAnsiTheme="minorEastAsia" w:hint="eastAsia"/>
          <w:sz w:val="28"/>
          <w:szCs w:val="28"/>
          <w:highlight w:val="yellow"/>
        </w:rPr>
        <w:t>币</w:t>
      </w:r>
      <w:r>
        <w:rPr>
          <w:rFonts w:asciiTheme="minorEastAsia" w:eastAsiaTheme="minorEastAsia" w:hAnsiTheme="minorEastAsia" w:hint="eastAsia"/>
          <w:sz w:val="28"/>
          <w:szCs w:val="28"/>
          <w:highlight w:val="yellow"/>
        </w:rPr>
        <w:t>10000</w:t>
      </w:r>
      <w:r>
        <w:rPr>
          <w:rFonts w:asciiTheme="minorEastAsia" w:eastAsiaTheme="minorEastAsia" w:hAnsiTheme="minorEastAsia" w:hint="eastAsia"/>
          <w:sz w:val="28"/>
          <w:szCs w:val="28"/>
          <w:highlight w:val="yellow"/>
        </w:rPr>
        <w:t>元（大写：壹万元整）。</w:t>
      </w:r>
    </w:p>
    <w:p w:rsidR="00C55F9A" w:rsidRDefault="00933B1A">
      <w:pPr>
        <w:ind w:firstLineChars="200" w:firstLine="560"/>
        <w:jc w:val="left"/>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highlight w:val="yellow"/>
        </w:rPr>
        <w:t>7.4</w:t>
      </w:r>
      <w:r>
        <w:rPr>
          <w:rFonts w:asciiTheme="minorEastAsia" w:eastAsiaTheme="minorEastAsia" w:hAnsiTheme="minorEastAsia" w:hint="eastAsia"/>
          <w:sz w:val="28"/>
          <w:szCs w:val="28"/>
          <w:highlight w:val="yellow"/>
        </w:rPr>
        <w:t>中选单位的参选保证金将转为货款，其余单位的参选保证金将在</w:t>
      </w:r>
      <w:r>
        <w:rPr>
          <w:rFonts w:asciiTheme="minorEastAsia" w:eastAsiaTheme="minorEastAsia" w:hAnsiTheme="minorEastAsia" w:hint="eastAsia"/>
          <w:sz w:val="28"/>
          <w:szCs w:val="28"/>
          <w:highlight w:val="yellow"/>
        </w:rPr>
        <w:t>30</w:t>
      </w:r>
      <w:r>
        <w:rPr>
          <w:rFonts w:asciiTheme="minorEastAsia" w:eastAsiaTheme="minorEastAsia" w:hAnsiTheme="minorEastAsia" w:hint="eastAsia"/>
          <w:sz w:val="28"/>
          <w:szCs w:val="28"/>
          <w:highlight w:val="yellow"/>
        </w:rPr>
        <w:t>个工作日内无息退回。</w:t>
      </w:r>
    </w:p>
    <w:p w:rsidR="00C55F9A" w:rsidRDefault="00933B1A">
      <w:pPr>
        <w:jc w:val="left"/>
        <w:rPr>
          <w:rFonts w:ascii="宋体"/>
          <w:b/>
          <w:bCs/>
          <w:sz w:val="28"/>
          <w:szCs w:val="28"/>
        </w:rPr>
      </w:pPr>
      <w:r>
        <w:rPr>
          <w:rFonts w:ascii="宋体" w:hAnsi="宋体" w:cs="宋体" w:hint="eastAsia"/>
          <w:b/>
          <w:bCs/>
          <w:sz w:val="28"/>
          <w:szCs w:val="28"/>
        </w:rPr>
        <w:t>8</w:t>
      </w:r>
      <w:r>
        <w:rPr>
          <w:rFonts w:ascii="宋体" w:hAnsi="宋体" w:cs="宋体" w:hint="eastAsia"/>
          <w:b/>
          <w:bCs/>
          <w:sz w:val="28"/>
          <w:szCs w:val="28"/>
        </w:rPr>
        <w:t>、比选文件的递交</w:t>
      </w:r>
    </w:p>
    <w:p w:rsidR="00C55F9A" w:rsidRDefault="00933B1A">
      <w:pPr>
        <w:ind w:firstLineChars="200" w:firstLine="560"/>
        <w:jc w:val="left"/>
        <w:rPr>
          <w:rFonts w:ascii="宋体"/>
          <w:sz w:val="28"/>
          <w:szCs w:val="28"/>
          <w:highlight w:val="yellow"/>
        </w:rPr>
      </w:pPr>
      <w:r>
        <w:rPr>
          <w:rFonts w:ascii="宋体" w:hAnsi="宋体" w:cs="宋体" w:hint="eastAsia"/>
          <w:sz w:val="28"/>
          <w:szCs w:val="28"/>
        </w:rPr>
        <w:t>8</w:t>
      </w:r>
      <w:r>
        <w:rPr>
          <w:rFonts w:ascii="宋体" w:hAnsi="宋体" w:cs="宋体"/>
          <w:sz w:val="28"/>
          <w:szCs w:val="28"/>
        </w:rPr>
        <w:t>.1</w:t>
      </w:r>
      <w:r>
        <w:rPr>
          <w:rFonts w:ascii="宋体" w:hAnsi="宋体" w:cs="宋体" w:hint="eastAsia"/>
          <w:sz w:val="28"/>
          <w:szCs w:val="28"/>
        </w:rPr>
        <w:t>比选文件递交的截止时间：</w:t>
      </w:r>
      <w:r>
        <w:rPr>
          <w:rFonts w:ascii="宋体" w:hAnsi="宋体" w:cs="宋体"/>
          <w:sz w:val="28"/>
          <w:szCs w:val="28"/>
          <w:highlight w:val="yellow"/>
        </w:rPr>
        <w:t>201</w:t>
      </w:r>
      <w:r>
        <w:rPr>
          <w:rFonts w:ascii="宋体" w:hAnsi="宋体" w:cs="宋体" w:hint="eastAsia"/>
          <w:sz w:val="28"/>
          <w:szCs w:val="28"/>
          <w:highlight w:val="yellow"/>
        </w:rPr>
        <w:t>9</w:t>
      </w:r>
      <w:r>
        <w:rPr>
          <w:rFonts w:ascii="宋体" w:hAnsi="宋体" w:cs="宋体" w:hint="eastAsia"/>
          <w:sz w:val="28"/>
          <w:szCs w:val="28"/>
          <w:highlight w:val="yellow"/>
        </w:rPr>
        <w:t>年</w:t>
      </w:r>
      <w:r>
        <w:rPr>
          <w:rFonts w:ascii="宋体" w:hAnsi="宋体" w:cs="宋体" w:hint="eastAsia"/>
          <w:sz w:val="28"/>
          <w:szCs w:val="28"/>
          <w:highlight w:val="yellow"/>
        </w:rPr>
        <w:t>9</w:t>
      </w:r>
      <w:r>
        <w:rPr>
          <w:rFonts w:ascii="宋体" w:hAnsi="宋体" w:cs="宋体" w:hint="eastAsia"/>
          <w:sz w:val="28"/>
          <w:szCs w:val="28"/>
          <w:highlight w:val="yellow"/>
        </w:rPr>
        <w:t>月</w:t>
      </w:r>
      <w:r>
        <w:rPr>
          <w:rFonts w:ascii="宋体" w:hAnsi="宋体" w:cs="宋体" w:hint="eastAsia"/>
          <w:sz w:val="28"/>
          <w:szCs w:val="28"/>
          <w:highlight w:val="yellow"/>
        </w:rPr>
        <w:t>6</w:t>
      </w:r>
      <w:r>
        <w:rPr>
          <w:rFonts w:ascii="宋体" w:hAnsi="宋体" w:cs="宋体" w:hint="eastAsia"/>
          <w:sz w:val="28"/>
          <w:szCs w:val="28"/>
          <w:highlight w:val="yellow"/>
        </w:rPr>
        <w:t>日</w:t>
      </w:r>
      <w:r>
        <w:rPr>
          <w:rFonts w:ascii="宋体" w:hAnsi="宋体" w:cs="宋体" w:hint="eastAsia"/>
          <w:sz w:val="28"/>
          <w:szCs w:val="28"/>
          <w:highlight w:val="yellow"/>
        </w:rPr>
        <w:t>16</w:t>
      </w:r>
      <w:r>
        <w:rPr>
          <w:rFonts w:ascii="宋体" w:hAnsi="宋体" w:cs="宋体" w:hint="eastAsia"/>
          <w:sz w:val="28"/>
          <w:szCs w:val="28"/>
          <w:highlight w:val="yellow"/>
        </w:rPr>
        <w:t>时</w:t>
      </w:r>
      <w:r>
        <w:rPr>
          <w:rFonts w:ascii="宋体" w:hAnsi="宋体" w:cs="宋体" w:hint="eastAsia"/>
          <w:sz w:val="28"/>
          <w:szCs w:val="28"/>
          <w:highlight w:val="yellow"/>
        </w:rPr>
        <w:t>0</w:t>
      </w:r>
      <w:r>
        <w:rPr>
          <w:rFonts w:ascii="宋体" w:cs="宋体"/>
          <w:sz w:val="28"/>
          <w:szCs w:val="28"/>
          <w:highlight w:val="yellow"/>
        </w:rPr>
        <w:t>0</w:t>
      </w:r>
      <w:r>
        <w:rPr>
          <w:rFonts w:ascii="宋体" w:hAnsi="宋体" w:cs="宋体" w:hint="eastAsia"/>
          <w:sz w:val="28"/>
          <w:szCs w:val="28"/>
          <w:highlight w:val="yellow"/>
        </w:rPr>
        <w:t>分。</w:t>
      </w:r>
    </w:p>
    <w:p w:rsidR="00C55F9A" w:rsidRDefault="00933B1A">
      <w:pPr>
        <w:ind w:firstLineChars="200" w:firstLine="560"/>
        <w:jc w:val="left"/>
        <w:rPr>
          <w:rFonts w:ascii="宋体" w:hAnsi="宋体" w:cs="宋体"/>
          <w:sz w:val="28"/>
          <w:szCs w:val="28"/>
        </w:rPr>
      </w:pPr>
      <w:r>
        <w:rPr>
          <w:rFonts w:ascii="宋体" w:hAnsi="宋体" w:cs="宋体" w:hint="eastAsia"/>
          <w:sz w:val="28"/>
          <w:szCs w:val="28"/>
        </w:rPr>
        <w:t>8</w:t>
      </w:r>
      <w:r>
        <w:rPr>
          <w:rFonts w:ascii="宋体" w:hAnsi="宋体" w:cs="宋体"/>
          <w:sz w:val="28"/>
          <w:szCs w:val="28"/>
        </w:rPr>
        <w:t>.2</w:t>
      </w:r>
      <w:r>
        <w:rPr>
          <w:rFonts w:ascii="宋体" w:hAnsi="宋体" w:cs="宋体" w:hint="eastAsia"/>
          <w:sz w:val="28"/>
          <w:szCs w:val="28"/>
        </w:rPr>
        <w:t>提交投标文件的地点为：福建省东南电化公司商务室招投标箱内（福建省福州市江阴工业集中区内），联系人：陈智敏、联系电话：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r>
        <w:rPr>
          <w:rFonts w:asciiTheme="minorEastAsia" w:eastAsiaTheme="minorEastAsia" w:hAnsiTheme="minorEastAsia" w:hint="eastAsia"/>
          <w:color w:val="000000" w:themeColor="text1"/>
          <w:sz w:val="28"/>
          <w:szCs w:val="28"/>
        </w:rPr>
        <w:t>因收件地区偏远，请用顺丰、</w:t>
      </w:r>
      <w:r>
        <w:rPr>
          <w:rFonts w:asciiTheme="minorEastAsia" w:eastAsiaTheme="minorEastAsia" w:hAnsiTheme="minorEastAsia" w:hint="eastAsia"/>
          <w:color w:val="000000" w:themeColor="text1"/>
          <w:sz w:val="28"/>
          <w:szCs w:val="28"/>
        </w:rPr>
        <w:t>EMS</w:t>
      </w:r>
      <w:r>
        <w:rPr>
          <w:rFonts w:asciiTheme="minorEastAsia" w:eastAsiaTheme="minorEastAsia" w:hAnsiTheme="minorEastAsia" w:hint="eastAsia"/>
          <w:color w:val="000000" w:themeColor="text1"/>
          <w:sz w:val="28"/>
          <w:szCs w:val="28"/>
        </w:rPr>
        <w:t>快递</w:t>
      </w:r>
      <w:r>
        <w:rPr>
          <w:rFonts w:asciiTheme="minorEastAsia" w:eastAsiaTheme="minorEastAsia" w:hAnsiTheme="minorEastAsia" w:hint="eastAsia"/>
          <w:b/>
          <w:color w:val="000000" w:themeColor="text1"/>
          <w:sz w:val="28"/>
          <w:szCs w:val="28"/>
        </w:rPr>
        <w:t>外包装上必须注明参选项目名称）</w:t>
      </w:r>
    </w:p>
    <w:p w:rsidR="00C55F9A" w:rsidRDefault="00933B1A">
      <w:pPr>
        <w:ind w:firstLineChars="200" w:firstLine="560"/>
        <w:jc w:val="left"/>
        <w:rPr>
          <w:rFonts w:ascii="宋体" w:hAnsi="宋体" w:cs="宋体"/>
          <w:sz w:val="28"/>
          <w:szCs w:val="28"/>
        </w:rPr>
      </w:pPr>
      <w:r>
        <w:rPr>
          <w:rFonts w:ascii="宋体" w:hAnsi="宋体" w:cs="宋体" w:hint="eastAsia"/>
          <w:sz w:val="28"/>
          <w:szCs w:val="28"/>
        </w:rPr>
        <w:t>8</w:t>
      </w:r>
      <w:r>
        <w:rPr>
          <w:rFonts w:ascii="宋体" w:hAnsi="宋体" w:cs="宋体"/>
          <w:sz w:val="28"/>
          <w:szCs w:val="28"/>
        </w:rPr>
        <w:t>.3</w:t>
      </w:r>
      <w:r>
        <w:rPr>
          <w:rFonts w:ascii="宋体" w:hAnsi="宋体" w:cs="宋体" w:hint="eastAsia"/>
          <w:sz w:val="28"/>
          <w:szCs w:val="28"/>
        </w:rPr>
        <w:t>逾期送达的或未送达指定地点或投标文件密封不符合规定要</w:t>
      </w:r>
      <w:r>
        <w:rPr>
          <w:rFonts w:ascii="宋体" w:hAnsi="宋体" w:cs="宋体" w:hint="eastAsia"/>
          <w:sz w:val="28"/>
          <w:szCs w:val="28"/>
        </w:rPr>
        <w:lastRenderedPageBreak/>
        <w:t>求的投标文件，比选人不予受理。</w:t>
      </w:r>
    </w:p>
    <w:p w:rsidR="00C55F9A" w:rsidRDefault="00C55F9A">
      <w:pPr>
        <w:ind w:firstLineChars="200" w:firstLine="560"/>
        <w:jc w:val="left"/>
        <w:rPr>
          <w:rFonts w:ascii="宋体" w:hAnsi="宋体" w:cs="宋体"/>
          <w:sz w:val="28"/>
          <w:szCs w:val="28"/>
        </w:rPr>
      </w:pPr>
    </w:p>
    <w:p w:rsidR="00C55F9A" w:rsidRDefault="00C55F9A">
      <w:pPr>
        <w:ind w:firstLineChars="200" w:firstLine="560"/>
        <w:jc w:val="left"/>
        <w:rPr>
          <w:rFonts w:ascii="宋体" w:hAnsi="宋体" w:cs="宋体"/>
          <w:sz w:val="28"/>
          <w:szCs w:val="28"/>
        </w:rPr>
      </w:pPr>
    </w:p>
    <w:p w:rsidR="00C55F9A" w:rsidRDefault="00C55F9A">
      <w:pPr>
        <w:ind w:firstLineChars="200" w:firstLine="560"/>
        <w:jc w:val="left"/>
        <w:rPr>
          <w:rFonts w:ascii="宋体" w:hAnsi="宋体" w:cs="宋体"/>
          <w:sz w:val="28"/>
          <w:szCs w:val="28"/>
        </w:rPr>
      </w:pPr>
    </w:p>
    <w:p w:rsidR="00C55F9A" w:rsidRDefault="00C55F9A">
      <w:pPr>
        <w:ind w:firstLineChars="200" w:firstLine="560"/>
        <w:jc w:val="left"/>
        <w:rPr>
          <w:rFonts w:ascii="宋体" w:hAnsi="宋体" w:cs="宋体"/>
          <w:sz w:val="28"/>
          <w:szCs w:val="28"/>
        </w:rPr>
      </w:pPr>
    </w:p>
    <w:p w:rsidR="00C55F9A" w:rsidRDefault="00C55F9A">
      <w:pPr>
        <w:ind w:firstLineChars="200" w:firstLine="560"/>
        <w:jc w:val="left"/>
        <w:rPr>
          <w:rFonts w:ascii="宋体" w:hAnsi="宋体" w:cs="宋体"/>
          <w:sz w:val="28"/>
          <w:szCs w:val="28"/>
        </w:rPr>
      </w:pPr>
    </w:p>
    <w:p w:rsidR="00C55F9A" w:rsidRDefault="00C55F9A">
      <w:pPr>
        <w:ind w:firstLineChars="200" w:firstLine="560"/>
        <w:jc w:val="left"/>
        <w:rPr>
          <w:rFonts w:ascii="宋体" w:hAnsi="宋体" w:cs="宋体"/>
          <w:sz w:val="28"/>
          <w:szCs w:val="28"/>
        </w:rPr>
      </w:pPr>
    </w:p>
    <w:p w:rsidR="00C55F9A" w:rsidRDefault="00C55F9A">
      <w:pPr>
        <w:ind w:firstLineChars="200" w:firstLine="560"/>
        <w:jc w:val="left"/>
        <w:rPr>
          <w:rFonts w:ascii="宋体" w:hAnsi="宋体" w:cs="宋体"/>
          <w:sz w:val="28"/>
          <w:szCs w:val="28"/>
        </w:rPr>
      </w:pPr>
    </w:p>
    <w:p w:rsidR="00C55F9A" w:rsidRDefault="00C55F9A">
      <w:pPr>
        <w:ind w:firstLineChars="200" w:firstLine="560"/>
        <w:jc w:val="left"/>
        <w:rPr>
          <w:rFonts w:ascii="宋体" w:hAnsi="宋体" w:cs="宋体"/>
          <w:sz w:val="28"/>
          <w:szCs w:val="28"/>
        </w:rPr>
      </w:pPr>
    </w:p>
    <w:p w:rsidR="00C55F9A" w:rsidRDefault="00C55F9A">
      <w:pPr>
        <w:ind w:firstLineChars="200" w:firstLine="560"/>
        <w:jc w:val="left"/>
        <w:rPr>
          <w:rFonts w:ascii="宋体" w:hAnsi="宋体" w:cs="宋体"/>
          <w:sz w:val="28"/>
          <w:szCs w:val="28"/>
        </w:rPr>
      </w:pPr>
    </w:p>
    <w:p w:rsidR="00C55F9A" w:rsidRDefault="00C55F9A">
      <w:pPr>
        <w:ind w:firstLineChars="200" w:firstLine="560"/>
        <w:jc w:val="left"/>
        <w:rPr>
          <w:rFonts w:ascii="宋体" w:hAnsi="宋体" w:cs="宋体"/>
          <w:sz w:val="28"/>
          <w:szCs w:val="28"/>
        </w:rPr>
      </w:pPr>
    </w:p>
    <w:p w:rsidR="00C55F9A" w:rsidRDefault="00C55F9A">
      <w:pPr>
        <w:ind w:firstLineChars="200" w:firstLine="560"/>
        <w:jc w:val="left"/>
        <w:rPr>
          <w:rFonts w:ascii="宋体" w:hAnsi="宋体" w:cs="宋体"/>
          <w:sz w:val="28"/>
          <w:szCs w:val="28"/>
        </w:rPr>
      </w:pPr>
    </w:p>
    <w:p w:rsidR="00C55F9A" w:rsidRDefault="00C55F9A">
      <w:pPr>
        <w:ind w:firstLineChars="200" w:firstLine="560"/>
        <w:jc w:val="left"/>
        <w:rPr>
          <w:rFonts w:ascii="宋体" w:hAnsi="宋体" w:cs="宋体"/>
          <w:sz w:val="28"/>
          <w:szCs w:val="28"/>
        </w:rPr>
      </w:pPr>
    </w:p>
    <w:p w:rsidR="00C55F9A" w:rsidRDefault="00C55F9A">
      <w:pPr>
        <w:ind w:firstLineChars="200" w:firstLine="560"/>
        <w:jc w:val="left"/>
        <w:rPr>
          <w:rFonts w:ascii="宋体" w:hAnsi="宋体" w:cs="宋体"/>
          <w:sz w:val="28"/>
          <w:szCs w:val="28"/>
        </w:rPr>
      </w:pPr>
    </w:p>
    <w:p w:rsidR="00C55F9A" w:rsidRDefault="00C55F9A">
      <w:pPr>
        <w:ind w:firstLineChars="200" w:firstLine="560"/>
        <w:jc w:val="left"/>
        <w:rPr>
          <w:rFonts w:ascii="宋体" w:hAnsi="宋体" w:cs="宋体"/>
          <w:sz w:val="28"/>
          <w:szCs w:val="28"/>
        </w:rPr>
      </w:pPr>
    </w:p>
    <w:p w:rsidR="00C55F9A" w:rsidRDefault="00C55F9A">
      <w:pPr>
        <w:ind w:firstLineChars="200" w:firstLine="560"/>
        <w:jc w:val="left"/>
        <w:rPr>
          <w:rFonts w:ascii="宋体" w:hAnsi="宋体" w:cs="宋体"/>
          <w:sz w:val="28"/>
          <w:szCs w:val="28"/>
        </w:rPr>
      </w:pPr>
    </w:p>
    <w:p w:rsidR="00C55F9A" w:rsidRDefault="00C55F9A">
      <w:pPr>
        <w:ind w:firstLineChars="200" w:firstLine="560"/>
        <w:jc w:val="left"/>
        <w:rPr>
          <w:rFonts w:ascii="宋体" w:hAnsi="宋体" w:cs="宋体"/>
          <w:sz w:val="28"/>
          <w:szCs w:val="28"/>
        </w:rPr>
      </w:pPr>
    </w:p>
    <w:p w:rsidR="00C55F9A" w:rsidRDefault="00C55F9A">
      <w:pPr>
        <w:ind w:firstLineChars="200" w:firstLine="560"/>
        <w:jc w:val="left"/>
        <w:rPr>
          <w:rFonts w:ascii="宋体" w:hAnsi="宋体" w:cs="宋体"/>
          <w:sz w:val="28"/>
          <w:szCs w:val="28"/>
        </w:rPr>
      </w:pPr>
    </w:p>
    <w:p w:rsidR="00C55F9A" w:rsidRDefault="00C55F9A">
      <w:pPr>
        <w:ind w:firstLineChars="200" w:firstLine="560"/>
        <w:jc w:val="left"/>
        <w:rPr>
          <w:rFonts w:ascii="宋体" w:hAnsi="宋体" w:cs="宋体"/>
          <w:sz w:val="28"/>
          <w:szCs w:val="28"/>
        </w:rPr>
      </w:pPr>
    </w:p>
    <w:p w:rsidR="00C55F9A" w:rsidRDefault="00C55F9A">
      <w:pPr>
        <w:ind w:firstLineChars="200" w:firstLine="560"/>
        <w:jc w:val="left"/>
        <w:rPr>
          <w:rFonts w:ascii="宋体" w:hAnsi="宋体" w:cs="宋体"/>
          <w:sz w:val="28"/>
          <w:szCs w:val="28"/>
        </w:rPr>
      </w:pPr>
    </w:p>
    <w:p w:rsidR="00C55F9A" w:rsidRDefault="00C55F9A">
      <w:pPr>
        <w:ind w:firstLineChars="200" w:firstLine="560"/>
        <w:jc w:val="left"/>
        <w:rPr>
          <w:rFonts w:ascii="宋体" w:hAnsi="宋体" w:cs="宋体"/>
          <w:sz w:val="28"/>
          <w:szCs w:val="28"/>
        </w:rPr>
      </w:pPr>
    </w:p>
    <w:p w:rsidR="00C55F9A" w:rsidRDefault="00C55F9A">
      <w:pPr>
        <w:ind w:firstLineChars="200" w:firstLine="560"/>
        <w:jc w:val="left"/>
        <w:rPr>
          <w:rFonts w:ascii="宋体" w:hAnsi="宋体" w:cs="宋体"/>
          <w:sz w:val="28"/>
          <w:szCs w:val="28"/>
        </w:rPr>
      </w:pPr>
    </w:p>
    <w:p w:rsidR="00C55F9A" w:rsidRDefault="00933B1A">
      <w:pPr>
        <w:jc w:val="center"/>
        <w:rPr>
          <w:rFonts w:ascii="宋体"/>
          <w:color w:val="000000"/>
          <w:sz w:val="32"/>
          <w:szCs w:val="32"/>
        </w:rPr>
      </w:pPr>
      <w:r>
        <w:rPr>
          <w:rFonts w:ascii="宋体" w:hAnsi="宋体" w:cs="宋体" w:hint="eastAsia"/>
          <w:color w:val="000000"/>
          <w:sz w:val="32"/>
          <w:szCs w:val="32"/>
        </w:rPr>
        <w:lastRenderedPageBreak/>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C55F9A" w:rsidRDefault="00933B1A">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C55F9A" w:rsidRDefault="00933B1A">
      <w:pPr>
        <w:spacing w:line="360" w:lineRule="auto"/>
        <w:ind w:firstLineChars="200" w:firstLine="560"/>
        <w:rPr>
          <w:rFonts w:ascii="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有良好经营业绩的证明。其中包括以往承包业绩的合同、营业收入证明等其他可以证明派遣单位具有良好运营业绩的相关材料；</w:t>
      </w:r>
      <w:r>
        <w:rPr>
          <w:rFonts w:ascii="宋体" w:hAnsi="宋体" w:cs="宋体" w:hint="eastAsia"/>
          <w:color w:val="000000"/>
          <w:sz w:val="28"/>
          <w:szCs w:val="28"/>
        </w:rPr>
        <w:t>凡弄虚作假的，一经查实，比选人有权取消其中选资格。</w:t>
      </w:r>
    </w:p>
    <w:p w:rsidR="00C55F9A" w:rsidRDefault="00933B1A">
      <w:pPr>
        <w:spacing w:line="360" w:lineRule="auto"/>
        <w:ind w:firstLineChars="200" w:firstLine="560"/>
        <w:rPr>
          <w:rFonts w:ascii="宋体"/>
          <w:sz w:val="28"/>
          <w:szCs w:val="28"/>
        </w:rPr>
      </w:pPr>
      <w:r>
        <w:rPr>
          <w:rFonts w:ascii="宋体" w:hAnsi="宋体" w:cs="宋体" w:hint="eastAsia"/>
          <w:color w:val="000000"/>
          <w:sz w:val="28"/>
          <w:szCs w:val="28"/>
        </w:rPr>
        <w:t>②</w:t>
      </w:r>
      <w:r>
        <w:rPr>
          <w:rFonts w:ascii="宋体" w:hAnsi="宋体" w:cs="宋体" w:hint="eastAsia"/>
          <w:sz w:val="28"/>
          <w:szCs w:val="28"/>
        </w:rPr>
        <w:t>参选单位企业概况（企业简介、经营状况、近三年业绩）、营业执照、组织机构代码证、税务登记证</w:t>
      </w:r>
      <w:r>
        <w:rPr>
          <w:rFonts w:ascii="宋体" w:hAnsi="宋体" w:cs="宋体" w:hint="eastAsia"/>
          <w:color w:val="000000"/>
          <w:sz w:val="28"/>
          <w:szCs w:val="28"/>
        </w:rPr>
        <w:t>（经年检或年审合格的）</w:t>
      </w:r>
      <w:r>
        <w:rPr>
          <w:rFonts w:ascii="宋体" w:hAnsi="宋体" w:cs="宋体" w:hint="eastAsia"/>
          <w:sz w:val="28"/>
          <w:szCs w:val="28"/>
        </w:rPr>
        <w:t>等。</w:t>
      </w:r>
    </w:p>
    <w:p w:rsidR="00C55F9A" w:rsidRDefault="00933B1A">
      <w:pPr>
        <w:spacing w:line="360" w:lineRule="auto"/>
        <w:ind w:firstLineChars="200" w:firstLine="560"/>
        <w:rPr>
          <w:rFonts w:ascii="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C55F9A" w:rsidRDefault="00933B1A">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④提供参选报价表。报价单参照附件</w:t>
      </w:r>
      <w:r>
        <w:rPr>
          <w:rFonts w:ascii="宋体" w:hAnsi="宋体" w:cs="宋体" w:hint="eastAsia"/>
          <w:color w:val="000000"/>
          <w:sz w:val="28"/>
          <w:szCs w:val="28"/>
        </w:rPr>
        <w:t>二</w:t>
      </w:r>
      <w:r>
        <w:rPr>
          <w:rFonts w:ascii="宋体" w:hAnsi="宋体" w:cs="宋体" w:hint="eastAsia"/>
          <w:color w:val="000000"/>
          <w:sz w:val="28"/>
          <w:szCs w:val="28"/>
        </w:rPr>
        <w:t>格式进行报价。如私自修改报价格式按废标处理。</w:t>
      </w:r>
    </w:p>
    <w:p w:rsidR="00C55F9A" w:rsidRDefault="00933B1A">
      <w:pPr>
        <w:spacing w:line="360" w:lineRule="auto"/>
        <w:ind w:firstLineChars="200" w:firstLine="560"/>
        <w:rPr>
          <w:rFonts w:ascii="宋体"/>
          <w:color w:val="000000"/>
          <w:sz w:val="28"/>
          <w:szCs w:val="28"/>
        </w:rPr>
      </w:pPr>
      <w:r>
        <w:rPr>
          <w:rFonts w:ascii="宋体" w:hAnsi="宋体" w:cs="宋体" w:hint="eastAsia"/>
          <w:color w:val="000000"/>
          <w:sz w:val="28"/>
          <w:szCs w:val="28"/>
        </w:rPr>
        <w:t>⑤以上①至</w:t>
      </w:r>
      <w:r>
        <w:rPr>
          <w:rFonts w:ascii="宋体" w:hAnsi="宋体" w:cs="宋体" w:hint="eastAsia"/>
          <w:sz w:val="28"/>
          <w:szCs w:val="28"/>
        </w:rPr>
        <w:t>③项内容合并密封并加盖公章；</w:t>
      </w:r>
      <w:r>
        <w:rPr>
          <w:rFonts w:ascii="宋体" w:hAnsi="宋体" w:cs="宋体" w:hint="eastAsia"/>
          <w:color w:val="000000"/>
          <w:sz w:val="28"/>
          <w:szCs w:val="28"/>
        </w:rPr>
        <w:t>④项内容单独密封并加盖公章；在密封封面上要有明确的注明表示密封内的项号。</w:t>
      </w:r>
    </w:p>
    <w:p w:rsidR="00C55F9A" w:rsidRDefault="00933B1A">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C55F9A" w:rsidRDefault="00933B1A">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C55F9A" w:rsidRDefault="00933B1A">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C55F9A" w:rsidRDefault="00933B1A">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C55F9A" w:rsidRDefault="00933B1A">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C55F9A" w:rsidRDefault="00933B1A">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C55F9A" w:rsidRDefault="00933B1A">
      <w:pPr>
        <w:widowControl/>
        <w:snapToGrid w:val="0"/>
        <w:spacing w:line="360" w:lineRule="auto"/>
        <w:rPr>
          <w:rFonts w:ascii="宋体"/>
          <w:sz w:val="28"/>
          <w:szCs w:val="28"/>
        </w:rPr>
      </w:pPr>
      <w:r>
        <w:rPr>
          <w:rFonts w:ascii="宋体" w:hAnsi="宋体" w:cs="宋体" w:hint="eastAsia"/>
          <w:sz w:val="28"/>
          <w:szCs w:val="28"/>
        </w:rPr>
        <w:t>不负担上述费用。</w:t>
      </w:r>
    </w:p>
    <w:p w:rsidR="00C55F9A" w:rsidRDefault="00933B1A">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C55F9A" w:rsidRDefault="00933B1A">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C55F9A" w:rsidRDefault="00C55F9A">
      <w:pPr>
        <w:snapToGrid w:val="0"/>
        <w:spacing w:line="360" w:lineRule="auto"/>
        <w:jc w:val="center"/>
        <w:rPr>
          <w:rFonts w:ascii="宋体"/>
          <w:b/>
          <w:bCs/>
          <w:color w:val="000000"/>
          <w:sz w:val="28"/>
          <w:szCs w:val="28"/>
        </w:rPr>
      </w:pPr>
    </w:p>
    <w:p w:rsidR="00C55F9A" w:rsidRDefault="00C55F9A">
      <w:pPr>
        <w:rPr>
          <w:rFonts w:ascii="宋体"/>
          <w:color w:val="000000"/>
          <w:sz w:val="32"/>
          <w:szCs w:val="32"/>
        </w:rPr>
      </w:pPr>
    </w:p>
    <w:p w:rsidR="00C55F9A" w:rsidRDefault="00C55F9A">
      <w:pPr>
        <w:rPr>
          <w:rFonts w:ascii="宋体"/>
          <w:color w:val="000000"/>
          <w:sz w:val="32"/>
          <w:szCs w:val="32"/>
        </w:rPr>
      </w:pPr>
    </w:p>
    <w:p w:rsidR="00C55F9A" w:rsidRDefault="00C55F9A">
      <w:pPr>
        <w:rPr>
          <w:rFonts w:ascii="宋体"/>
          <w:color w:val="000000"/>
          <w:sz w:val="32"/>
          <w:szCs w:val="32"/>
        </w:rPr>
      </w:pPr>
    </w:p>
    <w:p w:rsidR="00C55F9A" w:rsidRDefault="00C55F9A">
      <w:pPr>
        <w:rPr>
          <w:rFonts w:ascii="宋体"/>
          <w:color w:val="000000"/>
          <w:sz w:val="32"/>
          <w:szCs w:val="32"/>
        </w:rPr>
      </w:pPr>
    </w:p>
    <w:p w:rsidR="00C55F9A" w:rsidRDefault="00C55F9A">
      <w:pPr>
        <w:rPr>
          <w:rFonts w:ascii="宋体"/>
          <w:color w:val="000000"/>
          <w:sz w:val="32"/>
          <w:szCs w:val="32"/>
        </w:rPr>
      </w:pPr>
    </w:p>
    <w:p w:rsidR="00C55F9A" w:rsidRDefault="00C55F9A">
      <w:pPr>
        <w:rPr>
          <w:rFonts w:ascii="宋体"/>
          <w:color w:val="000000"/>
          <w:sz w:val="32"/>
          <w:szCs w:val="32"/>
        </w:rPr>
      </w:pPr>
    </w:p>
    <w:p w:rsidR="00C55F9A" w:rsidRDefault="00C55F9A">
      <w:pPr>
        <w:rPr>
          <w:rFonts w:ascii="宋体"/>
          <w:color w:val="000000"/>
          <w:sz w:val="32"/>
          <w:szCs w:val="32"/>
        </w:rPr>
      </w:pPr>
    </w:p>
    <w:p w:rsidR="00C55F9A" w:rsidRDefault="00C55F9A">
      <w:pPr>
        <w:rPr>
          <w:rFonts w:ascii="宋体"/>
          <w:color w:val="000000"/>
          <w:sz w:val="32"/>
          <w:szCs w:val="32"/>
        </w:rPr>
      </w:pPr>
    </w:p>
    <w:p w:rsidR="00C55F9A" w:rsidRDefault="00C55F9A">
      <w:pPr>
        <w:rPr>
          <w:rFonts w:ascii="宋体"/>
          <w:color w:val="000000"/>
          <w:sz w:val="32"/>
          <w:szCs w:val="32"/>
        </w:rPr>
      </w:pPr>
    </w:p>
    <w:p w:rsidR="00C55F9A" w:rsidRDefault="00C55F9A">
      <w:pPr>
        <w:rPr>
          <w:rFonts w:ascii="宋体"/>
          <w:color w:val="000000"/>
          <w:sz w:val="32"/>
          <w:szCs w:val="32"/>
        </w:rPr>
      </w:pPr>
    </w:p>
    <w:p w:rsidR="00C55F9A" w:rsidRDefault="00C55F9A">
      <w:pPr>
        <w:rPr>
          <w:rFonts w:ascii="宋体"/>
          <w:color w:val="000000"/>
          <w:sz w:val="32"/>
          <w:szCs w:val="32"/>
        </w:rPr>
      </w:pPr>
    </w:p>
    <w:p w:rsidR="00C55F9A" w:rsidRDefault="00C55F9A">
      <w:pPr>
        <w:rPr>
          <w:rFonts w:ascii="宋体"/>
          <w:color w:val="000000"/>
          <w:sz w:val="32"/>
          <w:szCs w:val="32"/>
        </w:rPr>
      </w:pPr>
    </w:p>
    <w:p w:rsidR="00C55F9A" w:rsidRDefault="00C55F9A">
      <w:pPr>
        <w:rPr>
          <w:rFonts w:ascii="宋体"/>
          <w:color w:val="000000"/>
          <w:sz w:val="32"/>
          <w:szCs w:val="32"/>
        </w:rPr>
      </w:pPr>
    </w:p>
    <w:p w:rsidR="00C55F9A" w:rsidRDefault="00C55F9A">
      <w:pPr>
        <w:rPr>
          <w:rFonts w:ascii="宋体"/>
          <w:color w:val="000000"/>
          <w:sz w:val="32"/>
          <w:szCs w:val="32"/>
        </w:rPr>
      </w:pPr>
    </w:p>
    <w:p w:rsidR="00C55F9A" w:rsidRDefault="00C55F9A">
      <w:pPr>
        <w:rPr>
          <w:rFonts w:ascii="宋体"/>
          <w:color w:val="000000"/>
          <w:sz w:val="32"/>
          <w:szCs w:val="32"/>
        </w:rPr>
      </w:pPr>
    </w:p>
    <w:p w:rsidR="00C55F9A" w:rsidRDefault="00C55F9A">
      <w:pPr>
        <w:rPr>
          <w:rFonts w:ascii="宋体"/>
          <w:color w:val="000000"/>
          <w:sz w:val="32"/>
          <w:szCs w:val="32"/>
        </w:rPr>
      </w:pPr>
    </w:p>
    <w:p w:rsidR="00C55F9A" w:rsidRDefault="00C55F9A">
      <w:pPr>
        <w:rPr>
          <w:rFonts w:ascii="宋体"/>
          <w:color w:val="000000"/>
          <w:sz w:val="32"/>
          <w:szCs w:val="32"/>
        </w:rPr>
      </w:pPr>
    </w:p>
    <w:p w:rsidR="00C55F9A" w:rsidRDefault="00933B1A">
      <w:pPr>
        <w:spacing w:line="360" w:lineRule="auto"/>
        <w:ind w:firstLineChars="200" w:firstLine="640"/>
        <w:jc w:val="center"/>
        <w:rPr>
          <w:rFonts w:ascii="宋体"/>
          <w:color w:val="000000"/>
          <w:sz w:val="32"/>
          <w:szCs w:val="32"/>
        </w:rPr>
      </w:pPr>
      <w:bookmarkStart w:id="1" w:name="_Toc497143411"/>
      <w:r>
        <w:rPr>
          <w:rFonts w:ascii="宋体" w:hint="eastAsia"/>
          <w:color w:val="000000"/>
          <w:sz w:val="32"/>
          <w:szCs w:val="32"/>
        </w:rPr>
        <w:lastRenderedPageBreak/>
        <w:t>第四章</w:t>
      </w:r>
      <w:r>
        <w:rPr>
          <w:rFonts w:ascii="宋体" w:hint="eastAsia"/>
          <w:color w:val="000000"/>
          <w:sz w:val="32"/>
          <w:szCs w:val="32"/>
        </w:rPr>
        <w:t xml:space="preserve">  </w:t>
      </w:r>
      <w:r>
        <w:rPr>
          <w:rFonts w:ascii="宋体" w:hint="eastAsia"/>
          <w:color w:val="000000"/>
          <w:sz w:val="32"/>
          <w:szCs w:val="32"/>
        </w:rPr>
        <w:t>评比规则</w:t>
      </w:r>
      <w:bookmarkEnd w:id="1"/>
    </w:p>
    <w:p w:rsidR="00C55F9A" w:rsidRDefault="00933B1A">
      <w:pPr>
        <w:spacing w:line="360" w:lineRule="auto"/>
        <w:ind w:firstLineChars="200" w:firstLine="560"/>
        <w:rPr>
          <w:rFonts w:ascii="宋体"/>
          <w:color w:val="000000"/>
          <w:sz w:val="28"/>
          <w:szCs w:val="28"/>
        </w:rPr>
      </w:pPr>
      <w:r>
        <w:rPr>
          <w:rFonts w:ascii="宋体" w:hint="eastAsia"/>
          <w:color w:val="000000"/>
          <w:sz w:val="28"/>
          <w:szCs w:val="28"/>
        </w:rPr>
        <w:t>1</w:t>
      </w:r>
      <w:r>
        <w:rPr>
          <w:rFonts w:ascii="宋体" w:hint="eastAsia"/>
          <w:color w:val="000000"/>
          <w:sz w:val="28"/>
          <w:szCs w:val="28"/>
        </w:rPr>
        <w:t>、规则</w:t>
      </w:r>
    </w:p>
    <w:p w:rsidR="00C55F9A" w:rsidRDefault="00933B1A">
      <w:pPr>
        <w:spacing w:line="360" w:lineRule="auto"/>
        <w:ind w:firstLineChars="200" w:firstLine="560"/>
        <w:rPr>
          <w:rFonts w:ascii="宋体"/>
          <w:color w:val="000000"/>
          <w:sz w:val="28"/>
          <w:szCs w:val="28"/>
        </w:rPr>
      </w:pPr>
      <w:r>
        <w:rPr>
          <w:rFonts w:ascii="宋体" w:hint="eastAsia"/>
          <w:color w:val="000000"/>
          <w:sz w:val="28"/>
          <w:szCs w:val="28"/>
        </w:rPr>
        <w:t>1.</w:t>
      </w:r>
      <w:r>
        <w:rPr>
          <w:rFonts w:ascii="宋体" w:hint="eastAsia"/>
          <w:color w:val="000000"/>
          <w:sz w:val="28"/>
          <w:szCs w:val="28"/>
        </w:rPr>
        <w:t>1</w:t>
      </w:r>
      <w:r>
        <w:rPr>
          <w:rFonts w:ascii="宋体" w:hint="eastAsia"/>
          <w:color w:val="000000"/>
          <w:sz w:val="28"/>
          <w:szCs w:val="28"/>
        </w:rPr>
        <w:t>、</w:t>
      </w:r>
      <w:r>
        <w:rPr>
          <w:rFonts w:ascii="宋体" w:hint="eastAsia"/>
          <w:color w:val="000000"/>
          <w:sz w:val="28"/>
          <w:szCs w:val="28"/>
        </w:rPr>
        <w:t>比选人在评选时，</w:t>
      </w:r>
      <w:r>
        <w:rPr>
          <w:rFonts w:ascii="宋体" w:hint="eastAsia"/>
          <w:color w:val="000000"/>
          <w:sz w:val="28"/>
          <w:szCs w:val="28"/>
        </w:rPr>
        <w:t>以参选</w:t>
      </w:r>
      <w:r>
        <w:rPr>
          <w:rFonts w:ascii="宋体" w:hint="eastAsia"/>
          <w:color w:val="000000"/>
          <w:sz w:val="28"/>
          <w:szCs w:val="28"/>
        </w:rPr>
        <w:t>单位的报价</w:t>
      </w:r>
      <w:r>
        <w:rPr>
          <w:rFonts w:ascii="宋体" w:hint="eastAsia"/>
          <w:color w:val="000000"/>
          <w:sz w:val="28"/>
          <w:szCs w:val="28"/>
        </w:rPr>
        <w:t>做为</w:t>
      </w:r>
      <w:r>
        <w:rPr>
          <w:rFonts w:ascii="宋体" w:hint="eastAsia"/>
          <w:color w:val="000000"/>
          <w:sz w:val="28"/>
          <w:szCs w:val="28"/>
        </w:rPr>
        <w:t>比选标准。</w:t>
      </w:r>
    </w:p>
    <w:p w:rsidR="00C55F9A" w:rsidRDefault="00933B1A">
      <w:pPr>
        <w:spacing w:line="360" w:lineRule="auto"/>
        <w:ind w:firstLineChars="200" w:firstLine="560"/>
        <w:rPr>
          <w:rFonts w:ascii="宋体"/>
          <w:color w:val="000000"/>
          <w:sz w:val="28"/>
          <w:szCs w:val="28"/>
        </w:rPr>
      </w:pPr>
      <w:r>
        <w:rPr>
          <w:rFonts w:ascii="宋体" w:hint="eastAsia"/>
          <w:color w:val="000000"/>
          <w:sz w:val="28"/>
          <w:szCs w:val="28"/>
        </w:rPr>
        <w:t>1.2</w:t>
      </w:r>
      <w:r>
        <w:rPr>
          <w:rFonts w:ascii="宋体" w:hint="eastAsia"/>
          <w:color w:val="000000"/>
          <w:sz w:val="28"/>
          <w:szCs w:val="28"/>
        </w:rPr>
        <w:t>、</w:t>
      </w:r>
      <w:r>
        <w:rPr>
          <w:rFonts w:ascii="宋体" w:hint="eastAsia"/>
          <w:color w:val="000000"/>
          <w:sz w:val="28"/>
          <w:szCs w:val="28"/>
        </w:rPr>
        <w:t>替补候选人的设定与使用：在合同签订前，比选单位发现参选人的参选报价或服务存在重大偏差、或参选材料存在欺诈行为时、或参选人因不可抗力或自身原因不能履行合同的，将有理由取消中选人资格，并将依法确定排名第二名的中选候选人为本项目的中选人。</w:t>
      </w:r>
    </w:p>
    <w:p w:rsidR="00C55F9A" w:rsidRDefault="00933B1A">
      <w:pPr>
        <w:spacing w:line="360" w:lineRule="auto"/>
        <w:ind w:firstLineChars="200" w:firstLine="560"/>
        <w:rPr>
          <w:rFonts w:ascii="宋体"/>
          <w:color w:val="000000"/>
          <w:sz w:val="28"/>
          <w:szCs w:val="28"/>
        </w:rPr>
      </w:pPr>
      <w:r>
        <w:rPr>
          <w:rFonts w:ascii="宋体" w:hint="eastAsia"/>
          <w:color w:val="000000"/>
          <w:sz w:val="28"/>
          <w:szCs w:val="28"/>
        </w:rPr>
        <w:t>2</w:t>
      </w:r>
      <w:r>
        <w:rPr>
          <w:rFonts w:ascii="宋体" w:hint="eastAsia"/>
          <w:color w:val="000000"/>
          <w:sz w:val="28"/>
          <w:szCs w:val="28"/>
        </w:rPr>
        <w:t>、资格审查</w:t>
      </w:r>
    </w:p>
    <w:p w:rsidR="00C55F9A" w:rsidRDefault="00933B1A">
      <w:pPr>
        <w:spacing w:line="360" w:lineRule="auto"/>
        <w:ind w:firstLineChars="200" w:firstLine="560"/>
        <w:rPr>
          <w:rFonts w:ascii="宋体"/>
          <w:color w:val="000000"/>
          <w:sz w:val="28"/>
          <w:szCs w:val="28"/>
        </w:rPr>
      </w:pPr>
      <w:r>
        <w:rPr>
          <w:rFonts w:ascii="宋体" w:hint="eastAsia"/>
          <w:color w:val="000000"/>
          <w:sz w:val="28"/>
          <w:szCs w:val="28"/>
        </w:rPr>
        <w:t>由比选人依法组建的评标委员会将按照第二章比选须知第六点“参选人资格”的要求对参选人进行资格审查，以确定是否为符合比选文件规定要求的合格参选人，同时，评标委员会将依据参选人提供的资格证明文件审查参选人的法人资格、营业范围以确定参选人是否有资格履行合同。经上述资格审查</w:t>
      </w:r>
      <w:r>
        <w:rPr>
          <w:rFonts w:ascii="宋体" w:hint="eastAsia"/>
          <w:color w:val="000000"/>
          <w:sz w:val="28"/>
          <w:szCs w:val="28"/>
        </w:rPr>
        <w:t>合格的参选人进入下一程序的评审，经上述资格审查不合格的参选文件，其参选资格将被评标委员会予以否决。</w:t>
      </w:r>
    </w:p>
    <w:p w:rsidR="00C55F9A" w:rsidRDefault="00933B1A">
      <w:pPr>
        <w:spacing w:line="360" w:lineRule="auto"/>
        <w:ind w:firstLineChars="200" w:firstLine="560"/>
        <w:rPr>
          <w:rFonts w:ascii="宋体"/>
          <w:color w:val="000000"/>
          <w:sz w:val="28"/>
          <w:szCs w:val="28"/>
        </w:rPr>
      </w:pPr>
      <w:r>
        <w:rPr>
          <w:rFonts w:ascii="宋体" w:hint="eastAsia"/>
          <w:color w:val="000000"/>
          <w:sz w:val="28"/>
          <w:szCs w:val="28"/>
        </w:rPr>
        <w:t>3</w:t>
      </w:r>
      <w:r>
        <w:rPr>
          <w:rFonts w:ascii="宋体" w:hint="eastAsia"/>
          <w:color w:val="000000"/>
          <w:sz w:val="28"/>
          <w:szCs w:val="28"/>
        </w:rPr>
        <w:t>、评标办法</w:t>
      </w:r>
    </w:p>
    <w:p w:rsidR="00C55F9A" w:rsidRDefault="00933B1A">
      <w:pPr>
        <w:spacing w:line="360" w:lineRule="auto"/>
        <w:ind w:firstLineChars="200" w:firstLine="560"/>
        <w:rPr>
          <w:rFonts w:ascii="宋体"/>
          <w:color w:val="000000"/>
          <w:sz w:val="28"/>
          <w:szCs w:val="28"/>
        </w:rPr>
      </w:pPr>
      <w:r>
        <w:rPr>
          <w:rFonts w:ascii="宋体" w:hint="eastAsia"/>
          <w:color w:val="000000"/>
          <w:sz w:val="28"/>
          <w:szCs w:val="28"/>
        </w:rPr>
        <w:t>3.1</w:t>
      </w:r>
      <w:r>
        <w:rPr>
          <w:rFonts w:ascii="宋体" w:hint="eastAsia"/>
          <w:color w:val="000000"/>
          <w:sz w:val="28"/>
          <w:szCs w:val="28"/>
        </w:rPr>
        <w:t>、</w:t>
      </w:r>
      <w:r>
        <w:rPr>
          <w:rFonts w:ascii="宋体" w:hint="eastAsia"/>
          <w:color w:val="000000"/>
          <w:sz w:val="28"/>
          <w:szCs w:val="28"/>
        </w:rPr>
        <w:t>评标委员会将对通过资格及实质响应性</w:t>
      </w:r>
      <w:r>
        <w:rPr>
          <w:rFonts w:ascii="宋体" w:hint="eastAsia"/>
          <w:color w:val="000000"/>
          <w:sz w:val="28"/>
          <w:szCs w:val="28"/>
        </w:rPr>
        <w:t>比选文件</w:t>
      </w:r>
      <w:r>
        <w:rPr>
          <w:rFonts w:ascii="宋体" w:hint="eastAsia"/>
          <w:color w:val="000000"/>
          <w:sz w:val="28"/>
          <w:szCs w:val="28"/>
        </w:rPr>
        <w:t>的各合格参选人</w:t>
      </w:r>
      <w:r>
        <w:rPr>
          <w:rFonts w:ascii="宋体" w:hint="eastAsia"/>
          <w:color w:val="000000"/>
          <w:sz w:val="28"/>
          <w:szCs w:val="28"/>
        </w:rPr>
        <w:t>进行评选。</w:t>
      </w:r>
    </w:p>
    <w:p w:rsidR="00C55F9A" w:rsidRDefault="00933B1A">
      <w:pPr>
        <w:spacing w:line="360" w:lineRule="auto"/>
        <w:ind w:firstLineChars="200" w:firstLine="560"/>
        <w:rPr>
          <w:rFonts w:ascii="宋体" w:hAnsi="宋体" w:cs="宋体"/>
          <w:sz w:val="28"/>
          <w:szCs w:val="28"/>
        </w:rPr>
      </w:pPr>
      <w:r>
        <w:rPr>
          <w:rFonts w:ascii="宋体" w:hint="eastAsia"/>
          <w:color w:val="000000"/>
          <w:sz w:val="28"/>
          <w:szCs w:val="28"/>
        </w:rPr>
        <w:t>3.2</w:t>
      </w:r>
      <w:r>
        <w:rPr>
          <w:rFonts w:ascii="宋体" w:hint="eastAsia"/>
          <w:color w:val="000000"/>
          <w:sz w:val="28"/>
          <w:szCs w:val="28"/>
        </w:rPr>
        <w:t>、</w:t>
      </w:r>
      <w:r>
        <w:rPr>
          <w:rFonts w:ascii="宋体" w:hint="eastAsia"/>
          <w:color w:val="000000"/>
          <w:sz w:val="28"/>
          <w:szCs w:val="28"/>
        </w:rPr>
        <w:t>评标委员会</w:t>
      </w:r>
      <w:r>
        <w:rPr>
          <w:rFonts w:ascii="宋体" w:hint="eastAsia"/>
          <w:color w:val="000000"/>
          <w:sz w:val="28"/>
          <w:szCs w:val="28"/>
        </w:rPr>
        <w:t>将根据</w:t>
      </w:r>
      <w:r>
        <w:rPr>
          <w:rFonts w:ascii="宋体" w:hint="eastAsia"/>
          <w:color w:val="000000"/>
          <w:sz w:val="28"/>
          <w:szCs w:val="28"/>
        </w:rPr>
        <w:t>各合格参选人</w:t>
      </w:r>
      <w:r>
        <w:rPr>
          <w:rFonts w:ascii="宋体" w:hint="eastAsia"/>
          <w:color w:val="000000"/>
          <w:sz w:val="28"/>
          <w:szCs w:val="28"/>
        </w:rPr>
        <w:t>报价进行评选，比选人将</w:t>
      </w:r>
      <w:r>
        <w:rPr>
          <w:rFonts w:ascii="宋体" w:hAnsi="宋体" w:cs="宋体" w:hint="eastAsia"/>
          <w:color w:val="000000"/>
          <w:sz w:val="28"/>
          <w:szCs w:val="28"/>
        </w:rPr>
        <w:t>原则上</w:t>
      </w:r>
      <w:r>
        <w:rPr>
          <w:rFonts w:ascii="宋体" w:hAnsi="宋体" w:cs="宋体" w:hint="eastAsia"/>
          <w:sz w:val="28"/>
          <w:szCs w:val="28"/>
        </w:rPr>
        <w:t>以报价</w:t>
      </w:r>
      <w:r>
        <w:rPr>
          <w:rFonts w:ascii="宋体" w:hAnsi="宋体" w:cs="宋体" w:hint="eastAsia"/>
          <w:sz w:val="28"/>
          <w:szCs w:val="28"/>
        </w:rPr>
        <w:t>最高者</w:t>
      </w:r>
      <w:r>
        <w:rPr>
          <w:rFonts w:ascii="宋体" w:hAnsi="宋体" w:cs="宋体" w:hint="eastAsia"/>
          <w:sz w:val="28"/>
          <w:szCs w:val="28"/>
        </w:rPr>
        <w:t>做为中选单位。</w:t>
      </w:r>
    </w:p>
    <w:p w:rsidR="00C55F9A" w:rsidRDefault="00933B1A">
      <w:pPr>
        <w:spacing w:line="360" w:lineRule="auto"/>
        <w:ind w:firstLineChars="200" w:firstLine="560"/>
        <w:rPr>
          <w:rFonts w:ascii="宋体" w:hAnsi="宋体" w:cs="宋体"/>
          <w:sz w:val="28"/>
          <w:szCs w:val="28"/>
        </w:rPr>
      </w:pPr>
      <w:r>
        <w:rPr>
          <w:rFonts w:ascii="宋体" w:hAnsi="宋体" w:cs="宋体" w:hint="eastAsia"/>
          <w:sz w:val="28"/>
          <w:szCs w:val="28"/>
        </w:rPr>
        <w:t xml:space="preserve">   </w:t>
      </w:r>
    </w:p>
    <w:p w:rsidR="00C55F9A" w:rsidRDefault="00933B1A">
      <w:pPr>
        <w:spacing w:line="360" w:lineRule="auto"/>
        <w:ind w:firstLineChars="200" w:firstLine="560"/>
        <w:rPr>
          <w:rFonts w:ascii="宋体"/>
          <w:color w:val="000000"/>
          <w:sz w:val="28"/>
          <w:szCs w:val="28"/>
        </w:rPr>
      </w:pPr>
      <w:r>
        <w:rPr>
          <w:rFonts w:ascii="宋体" w:hint="eastAsia"/>
          <w:color w:val="000000"/>
          <w:sz w:val="28"/>
          <w:szCs w:val="28"/>
        </w:rPr>
        <w:lastRenderedPageBreak/>
        <w:t>4</w:t>
      </w:r>
      <w:r>
        <w:rPr>
          <w:rFonts w:ascii="宋体" w:hint="eastAsia"/>
          <w:color w:val="000000"/>
          <w:sz w:val="28"/>
          <w:szCs w:val="28"/>
        </w:rPr>
        <w:t>、以下情况作废标处理</w:t>
      </w:r>
    </w:p>
    <w:p w:rsidR="00C55F9A" w:rsidRDefault="00933B1A">
      <w:pPr>
        <w:spacing w:line="360" w:lineRule="auto"/>
        <w:ind w:firstLineChars="200" w:firstLine="560"/>
        <w:rPr>
          <w:rFonts w:ascii="宋体"/>
          <w:color w:val="000000"/>
          <w:sz w:val="28"/>
          <w:szCs w:val="28"/>
        </w:rPr>
      </w:pPr>
      <w:r>
        <w:rPr>
          <w:rFonts w:ascii="宋体" w:hint="eastAsia"/>
          <w:color w:val="000000"/>
          <w:sz w:val="28"/>
          <w:szCs w:val="28"/>
        </w:rPr>
        <w:t>4.</w:t>
      </w:r>
      <w:r>
        <w:rPr>
          <w:rFonts w:ascii="宋体" w:hint="eastAsia"/>
          <w:color w:val="000000"/>
          <w:sz w:val="28"/>
          <w:szCs w:val="28"/>
        </w:rPr>
        <w:t>1</w:t>
      </w:r>
      <w:r>
        <w:rPr>
          <w:rFonts w:ascii="宋体" w:hint="eastAsia"/>
          <w:color w:val="000000"/>
          <w:sz w:val="28"/>
          <w:szCs w:val="28"/>
        </w:rPr>
        <w:t>、</w:t>
      </w:r>
      <w:r>
        <w:rPr>
          <w:rFonts w:ascii="宋体" w:hint="eastAsia"/>
          <w:color w:val="000000"/>
          <w:sz w:val="28"/>
          <w:szCs w:val="28"/>
        </w:rPr>
        <w:t>对比选文件提出的实质性要求和条件，参选文件未能在实质上响应的。</w:t>
      </w:r>
    </w:p>
    <w:p w:rsidR="00C55F9A" w:rsidRDefault="00933B1A">
      <w:pPr>
        <w:spacing w:line="360" w:lineRule="auto"/>
        <w:ind w:firstLineChars="200" w:firstLine="560"/>
        <w:rPr>
          <w:rFonts w:ascii="宋体"/>
          <w:color w:val="000000"/>
          <w:sz w:val="28"/>
          <w:szCs w:val="28"/>
        </w:rPr>
      </w:pPr>
      <w:r>
        <w:rPr>
          <w:rFonts w:ascii="宋体" w:hint="eastAsia"/>
          <w:color w:val="000000"/>
          <w:sz w:val="28"/>
          <w:szCs w:val="28"/>
        </w:rPr>
        <w:t>4.</w:t>
      </w:r>
      <w:r>
        <w:rPr>
          <w:rFonts w:ascii="宋体" w:hint="eastAsia"/>
          <w:color w:val="000000"/>
          <w:sz w:val="28"/>
          <w:szCs w:val="28"/>
        </w:rPr>
        <w:t>2</w:t>
      </w:r>
      <w:r>
        <w:rPr>
          <w:rFonts w:ascii="宋体" w:hint="eastAsia"/>
          <w:color w:val="000000"/>
          <w:sz w:val="28"/>
          <w:szCs w:val="28"/>
        </w:rPr>
        <w:t>、</w:t>
      </w:r>
      <w:r>
        <w:rPr>
          <w:rFonts w:ascii="宋体" w:hint="eastAsia"/>
          <w:color w:val="000000"/>
          <w:sz w:val="28"/>
          <w:szCs w:val="28"/>
        </w:rPr>
        <w:t>参选文件存在重大偏差的。</w:t>
      </w:r>
    </w:p>
    <w:p w:rsidR="00C55F9A" w:rsidRDefault="00933B1A">
      <w:pPr>
        <w:spacing w:line="360" w:lineRule="auto"/>
        <w:ind w:firstLineChars="200" w:firstLine="560"/>
        <w:rPr>
          <w:rFonts w:ascii="宋体"/>
          <w:color w:val="000000"/>
          <w:sz w:val="28"/>
          <w:szCs w:val="28"/>
        </w:rPr>
      </w:pPr>
      <w:r>
        <w:rPr>
          <w:rFonts w:ascii="宋体" w:hint="eastAsia"/>
          <w:color w:val="000000"/>
          <w:sz w:val="28"/>
          <w:szCs w:val="28"/>
        </w:rPr>
        <w:t>4.</w:t>
      </w:r>
      <w:r>
        <w:rPr>
          <w:rFonts w:ascii="宋体" w:hint="eastAsia"/>
          <w:color w:val="000000"/>
          <w:sz w:val="28"/>
          <w:szCs w:val="28"/>
        </w:rPr>
        <w:t>3</w:t>
      </w:r>
      <w:r>
        <w:rPr>
          <w:rFonts w:ascii="宋体" w:hint="eastAsia"/>
          <w:color w:val="000000"/>
          <w:sz w:val="28"/>
          <w:szCs w:val="28"/>
        </w:rPr>
        <w:t>、</w:t>
      </w:r>
      <w:r>
        <w:rPr>
          <w:rFonts w:ascii="宋体" w:hint="eastAsia"/>
          <w:color w:val="000000"/>
          <w:sz w:val="28"/>
          <w:szCs w:val="28"/>
        </w:rPr>
        <w:t>未按规定格式要求编制参选文件的。</w:t>
      </w:r>
    </w:p>
    <w:p w:rsidR="00C55F9A" w:rsidRDefault="00933B1A">
      <w:pPr>
        <w:spacing w:line="360" w:lineRule="auto"/>
        <w:ind w:firstLineChars="200" w:firstLine="560"/>
        <w:rPr>
          <w:rFonts w:ascii="宋体"/>
          <w:color w:val="000000"/>
          <w:sz w:val="28"/>
          <w:szCs w:val="28"/>
        </w:rPr>
      </w:pPr>
      <w:r>
        <w:rPr>
          <w:rFonts w:ascii="宋体" w:hint="eastAsia"/>
          <w:color w:val="000000"/>
          <w:sz w:val="28"/>
          <w:szCs w:val="28"/>
        </w:rPr>
        <w:t>4.</w:t>
      </w:r>
      <w:r>
        <w:rPr>
          <w:rFonts w:ascii="宋体" w:hint="eastAsia"/>
          <w:color w:val="000000"/>
          <w:sz w:val="28"/>
          <w:szCs w:val="28"/>
        </w:rPr>
        <w:t>4</w:t>
      </w:r>
      <w:r>
        <w:rPr>
          <w:rFonts w:ascii="宋体" w:hint="eastAsia"/>
          <w:color w:val="000000"/>
          <w:sz w:val="28"/>
          <w:szCs w:val="28"/>
        </w:rPr>
        <w:t>、</w:t>
      </w:r>
      <w:r>
        <w:rPr>
          <w:rFonts w:ascii="宋体" w:hint="eastAsia"/>
          <w:color w:val="000000"/>
          <w:sz w:val="28"/>
          <w:szCs w:val="28"/>
        </w:rPr>
        <w:t>违反规定影响开选评选工作或采取其他方式对比选人施加影响的。</w:t>
      </w:r>
    </w:p>
    <w:p w:rsidR="00C55F9A" w:rsidRDefault="00933B1A">
      <w:pPr>
        <w:spacing w:line="360" w:lineRule="auto"/>
        <w:ind w:firstLineChars="200" w:firstLine="560"/>
        <w:rPr>
          <w:rFonts w:ascii="宋体"/>
          <w:color w:val="000000"/>
          <w:sz w:val="28"/>
          <w:szCs w:val="28"/>
        </w:rPr>
      </w:pPr>
      <w:r>
        <w:rPr>
          <w:rFonts w:ascii="宋体" w:hint="eastAsia"/>
          <w:color w:val="000000"/>
          <w:sz w:val="28"/>
          <w:szCs w:val="28"/>
        </w:rPr>
        <w:t>4.</w:t>
      </w:r>
      <w:r>
        <w:rPr>
          <w:rFonts w:ascii="宋体" w:hint="eastAsia"/>
          <w:color w:val="000000"/>
          <w:sz w:val="28"/>
          <w:szCs w:val="28"/>
        </w:rPr>
        <w:t>5</w:t>
      </w:r>
      <w:r>
        <w:rPr>
          <w:rFonts w:ascii="宋体" w:hint="eastAsia"/>
          <w:color w:val="000000"/>
          <w:sz w:val="28"/>
          <w:szCs w:val="28"/>
        </w:rPr>
        <w:t>、</w:t>
      </w:r>
      <w:r>
        <w:rPr>
          <w:rFonts w:ascii="宋体" w:hint="eastAsia"/>
          <w:color w:val="000000"/>
          <w:sz w:val="28"/>
          <w:szCs w:val="28"/>
        </w:rPr>
        <w:t>参选人串标、相互勾结故意压低标价以排挤竞争对手的公平竞争的，其参选无效。</w:t>
      </w:r>
    </w:p>
    <w:p w:rsidR="00C55F9A" w:rsidRDefault="00933B1A">
      <w:pPr>
        <w:spacing w:line="360" w:lineRule="auto"/>
        <w:ind w:firstLineChars="200" w:firstLine="560"/>
        <w:rPr>
          <w:rFonts w:ascii="宋体"/>
          <w:color w:val="000000"/>
          <w:sz w:val="28"/>
          <w:szCs w:val="28"/>
        </w:rPr>
      </w:pPr>
      <w:r>
        <w:rPr>
          <w:rFonts w:ascii="宋体" w:hint="eastAsia"/>
          <w:color w:val="000000"/>
          <w:sz w:val="28"/>
          <w:szCs w:val="28"/>
        </w:rPr>
        <w:t>5</w:t>
      </w:r>
      <w:r>
        <w:rPr>
          <w:rFonts w:ascii="宋体" w:hint="eastAsia"/>
          <w:color w:val="000000"/>
          <w:sz w:val="28"/>
          <w:szCs w:val="28"/>
        </w:rPr>
        <w:t>、评标</w:t>
      </w:r>
    </w:p>
    <w:p w:rsidR="00C55F9A" w:rsidRDefault="00933B1A">
      <w:pPr>
        <w:spacing w:line="360" w:lineRule="auto"/>
        <w:ind w:firstLineChars="200" w:firstLine="560"/>
        <w:rPr>
          <w:rFonts w:ascii="宋体"/>
          <w:color w:val="000000"/>
          <w:sz w:val="28"/>
          <w:szCs w:val="28"/>
        </w:rPr>
      </w:pPr>
      <w:r>
        <w:rPr>
          <w:rFonts w:ascii="宋体" w:hint="eastAsia"/>
          <w:color w:val="000000"/>
          <w:sz w:val="28"/>
          <w:szCs w:val="28"/>
        </w:rPr>
        <w:t>5.</w:t>
      </w:r>
      <w:r>
        <w:rPr>
          <w:rFonts w:ascii="宋体" w:hint="eastAsia"/>
          <w:color w:val="000000"/>
          <w:sz w:val="28"/>
          <w:szCs w:val="28"/>
        </w:rPr>
        <w:t>1</w:t>
      </w:r>
      <w:r>
        <w:rPr>
          <w:rFonts w:ascii="宋体" w:hint="eastAsia"/>
          <w:color w:val="000000"/>
          <w:sz w:val="28"/>
          <w:szCs w:val="28"/>
        </w:rPr>
        <w:t>、</w:t>
      </w:r>
      <w:r>
        <w:rPr>
          <w:rFonts w:ascii="宋体" w:hint="eastAsia"/>
          <w:color w:val="000000"/>
          <w:sz w:val="28"/>
          <w:szCs w:val="28"/>
        </w:rPr>
        <w:t>比选人将在参选文件截止日期后另行择日组织比选会，参选人选定工作在比选人有关部门监督下，由比选人依法组建的评标委员会负责。</w:t>
      </w:r>
    </w:p>
    <w:p w:rsidR="00C55F9A" w:rsidRDefault="00933B1A">
      <w:pPr>
        <w:spacing w:line="360" w:lineRule="auto"/>
        <w:ind w:firstLineChars="200" w:firstLine="560"/>
        <w:rPr>
          <w:rFonts w:ascii="宋体"/>
          <w:color w:val="000000"/>
          <w:sz w:val="32"/>
          <w:szCs w:val="32"/>
        </w:rPr>
      </w:pPr>
      <w:r>
        <w:rPr>
          <w:rFonts w:ascii="宋体" w:hint="eastAsia"/>
          <w:color w:val="000000"/>
          <w:sz w:val="28"/>
          <w:szCs w:val="28"/>
        </w:rPr>
        <w:t>5.2</w:t>
      </w:r>
      <w:r>
        <w:rPr>
          <w:rFonts w:ascii="宋体" w:hint="eastAsia"/>
          <w:color w:val="000000"/>
          <w:sz w:val="28"/>
          <w:szCs w:val="28"/>
        </w:rPr>
        <w:t>、</w:t>
      </w:r>
      <w:r>
        <w:rPr>
          <w:rFonts w:ascii="宋体" w:hint="eastAsia"/>
          <w:color w:val="000000"/>
          <w:sz w:val="28"/>
          <w:szCs w:val="28"/>
        </w:rPr>
        <w:t>比选人将做开标记录。</w:t>
      </w:r>
    </w:p>
    <w:p w:rsidR="00C55F9A" w:rsidRDefault="00C55F9A">
      <w:pPr>
        <w:rPr>
          <w:rFonts w:ascii="宋体"/>
          <w:color w:val="000000"/>
          <w:sz w:val="32"/>
          <w:szCs w:val="32"/>
        </w:rPr>
      </w:pPr>
    </w:p>
    <w:p w:rsidR="00C55F9A" w:rsidRDefault="00C55F9A">
      <w:pPr>
        <w:rPr>
          <w:rFonts w:ascii="宋体"/>
          <w:color w:val="000000"/>
          <w:sz w:val="32"/>
          <w:szCs w:val="32"/>
        </w:rPr>
      </w:pPr>
    </w:p>
    <w:p w:rsidR="00C55F9A" w:rsidRDefault="00C55F9A">
      <w:pPr>
        <w:rPr>
          <w:rFonts w:ascii="宋体"/>
          <w:color w:val="000000"/>
          <w:sz w:val="32"/>
          <w:szCs w:val="32"/>
        </w:rPr>
      </w:pPr>
    </w:p>
    <w:p w:rsidR="00C55F9A" w:rsidRDefault="00C55F9A">
      <w:pPr>
        <w:rPr>
          <w:rFonts w:ascii="宋体"/>
          <w:color w:val="000000"/>
          <w:sz w:val="32"/>
          <w:szCs w:val="32"/>
        </w:rPr>
      </w:pPr>
    </w:p>
    <w:p w:rsidR="00C55F9A" w:rsidRDefault="00C55F9A">
      <w:pPr>
        <w:rPr>
          <w:rFonts w:ascii="宋体"/>
          <w:color w:val="000000"/>
          <w:sz w:val="32"/>
          <w:szCs w:val="32"/>
        </w:rPr>
      </w:pPr>
    </w:p>
    <w:p w:rsidR="00C55F9A" w:rsidRDefault="00C55F9A">
      <w:pPr>
        <w:rPr>
          <w:rFonts w:ascii="宋体"/>
          <w:color w:val="000000"/>
          <w:sz w:val="32"/>
          <w:szCs w:val="32"/>
        </w:rPr>
      </w:pPr>
    </w:p>
    <w:p w:rsidR="00C55F9A" w:rsidRDefault="00C55F9A">
      <w:pPr>
        <w:rPr>
          <w:rFonts w:ascii="宋体"/>
          <w:color w:val="000000"/>
          <w:sz w:val="32"/>
          <w:szCs w:val="32"/>
        </w:rPr>
      </w:pPr>
    </w:p>
    <w:p w:rsidR="00C55F9A" w:rsidRDefault="00C55F9A">
      <w:pPr>
        <w:rPr>
          <w:rFonts w:ascii="宋体"/>
          <w:color w:val="000000"/>
          <w:sz w:val="32"/>
          <w:szCs w:val="32"/>
        </w:rPr>
      </w:pPr>
    </w:p>
    <w:p w:rsidR="00C55F9A" w:rsidRDefault="00933B1A">
      <w:pPr>
        <w:jc w:val="center"/>
        <w:rPr>
          <w:rFonts w:ascii="宋体"/>
          <w:color w:val="000000"/>
          <w:sz w:val="32"/>
          <w:szCs w:val="32"/>
        </w:rPr>
      </w:pPr>
      <w:r>
        <w:rPr>
          <w:rFonts w:ascii="宋体" w:hAnsi="宋体" w:cs="宋体" w:hint="eastAsia"/>
          <w:color w:val="000000"/>
          <w:sz w:val="32"/>
          <w:szCs w:val="32"/>
        </w:rPr>
        <w:lastRenderedPageBreak/>
        <w:t>第</w:t>
      </w:r>
      <w:r>
        <w:rPr>
          <w:rFonts w:ascii="宋体" w:hAnsi="宋体" w:cs="宋体" w:hint="eastAsia"/>
          <w:color w:val="000000"/>
          <w:sz w:val="32"/>
          <w:szCs w:val="32"/>
        </w:rPr>
        <w:t>五</w:t>
      </w:r>
      <w:r>
        <w:rPr>
          <w:rFonts w:ascii="宋体" w:hAnsi="宋体" w:cs="宋体" w:hint="eastAsia"/>
          <w:color w:val="000000"/>
          <w:sz w:val="32"/>
          <w:szCs w:val="32"/>
        </w:rPr>
        <w:t>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C55F9A" w:rsidRDefault="00933B1A">
      <w:pPr>
        <w:ind w:firstLineChars="225" w:firstLine="630"/>
        <w:jc w:val="left"/>
        <w:rPr>
          <w:rFonts w:ascii="宋体"/>
          <w:color w:val="000000"/>
          <w:sz w:val="28"/>
          <w:szCs w:val="28"/>
        </w:rPr>
      </w:pPr>
      <w:r>
        <w:rPr>
          <w:rFonts w:ascii="宋体" w:hint="eastAsia"/>
          <w:color w:val="000000"/>
          <w:sz w:val="28"/>
          <w:szCs w:val="28"/>
        </w:rPr>
        <w:t>1.</w:t>
      </w:r>
      <w:r>
        <w:rPr>
          <w:rFonts w:ascii="宋体" w:hint="eastAsia"/>
          <w:color w:val="000000"/>
          <w:sz w:val="28"/>
          <w:szCs w:val="28"/>
        </w:rPr>
        <w:t>比选人将把合同授予中选人；在授予前，仍需进行资格审查。</w:t>
      </w:r>
    </w:p>
    <w:p w:rsidR="00C55F9A" w:rsidRDefault="00933B1A">
      <w:pPr>
        <w:ind w:firstLineChars="225" w:firstLine="630"/>
        <w:jc w:val="left"/>
        <w:rPr>
          <w:rFonts w:ascii="宋体"/>
          <w:color w:val="000000"/>
          <w:sz w:val="28"/>
          <w:szCs w:val="28"/>
        </w:rPr>
      </w:pPr>
      <w:r>
        <w:rPr>
          <w:rFonts w:ascii="宋体" w:hint="eastAsia"/>
          <w:color w:val="000000"/>
          <w:sz w:val="28"/>
          <w:szCs w:val="28"/>
        </w:rPr>
        <w:t>2.</w:t>
      </w:r>
      <w:r>
        <w:rPr>
          <w:rFonts w:ascii="宋体" w:hint="eastAsia"/>
          <w:color w:val="000000"/>
          <w:sz w:val="28"/>
          <w:szCs w:val="28"/>
        </w:rPr>
        <w:t>中选人确定后，比选方将通知中选人，并将中选结果公示在比选人公司官网。</w:t>
      </w:r>
    </w:p>
    <w:p w:rsidR="00C55F9A" w:rsidRDefault="00933B1A">
      <w:pPr>
        <w:ind w:firstLineChars="225" w:firstLine="630"/>
        <w:jc w:val="left"/>
        <w:rPr>
          <w:rFonts w:ascii="宋体"/>
          <w:color w:val="000000"/>
          <w:sz w:val="28"/>
          <w:szCs w:val="28"/>
        </w:rPr>
      </w:pPr>
      <w:r>
        <w:rPr>
          <w:rFonts w:ascii="宋体" w:hint="eastAsia"/>
          <w:color w:val="000000"/>
          <w:sz w:val="28"/>
          <w:szCs w:val="28"/>
        </w:rPr>
        <w:t>3.</w:t>
      </w:r>
      <w:r>
        <w:rPr>
          <w:rFonts w:ascii="宋体" w:hint="eastAsia"/>
          <w:color w:val="000000"/>
          <w:sz w:val="28"/>
          <w:szCs w:val="28"/>
        </w:rPr>
        <w:t>中选通知对比选人和参选人</w:t>
      </w:r>
      <w:r>
        <w:rPr>
          <w:rFonts w:ascii="宋体" w:hint="eastAsia"/>
          <w:color w:val="000000"/>
          <w:sz w:val="28"/>
          <w:szCs w:val="28"/>
        </w:rPr>
        <w:t>具有法律效力。中选单位需在比选人通知中选后</w:t>
      </w:r>
      <w:r>
        <w:rPr>
          <w:rFonts w:ascii="宋体" w:hint="eastAsia"/>
          <w:color w:val="000000"/>
          <w:sz w:val="28"/>
          <w:szCs w:val="28"/>
        </w:rPr>
        <w:t>10</w:t>
      </w:r>
      <w:r>
        <w:rPr>
          <w:rFonts w:ascii="宋体" w:hint="eastAsia"/>
          <w:color w:val="000000"/>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C55F9A" w:rsidRDefault="00933B1A">
      <w:pPr>
        <w:ind w:firstLineChars="225" w:firstLine="630"/>
        <w:jc w:val="left"/>
        <w:rPr>
          <w:rFonts w:ascii="宋体"/>
          <w:color w:val="000000"/>
          <w:sz w:val="28"/>
          <w:szCs w:val="28"/>
        </w:rPr>
      </w:pPr>
      <w:r>
        <w:rPr>
          <w:rFonts w:ascii="宋体" w:hint="eastAsia"/>
          <w:color w:val="000000"/>
          <w:sz w:val="28"/>
          <w:szCs w:val="28"/>
        </w:rPr>
        <w:t>4.</w:t>
      </w:r>
      <w:r>
        <w:rPr>
          <w:rFonts w:ascii="宋体" w:hint="eastAsia"/>
          <w:color w:val="000000"/>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C55F9A" w:rsidRDefault="00933B1A">
      <w:pPr>
        <w:ind w:firstLineChars="225" w:firstLine="630"/>
        <w:jc w:val="left"/>
        <w:rPr>
          <w:rFonts w:ascii="宋体"/>
          <w:color w:val="000000"/>
          <w:sz w:val="28"/>
          <w:szCs w:val="28"/>
        </w:rPr>
      </w:pPr>
      <w:r>
        <w:rPr>
          <w:rFonts w:ascii="宋体" w:hint="eastAsia"/>
          <w:color w:val="000000"/>
          <w:sz w:val="28"/>
          <w:szCs w:val="28"/>
        </w:rPr>
        <w:t>如第一中标候选人无法履行合同，比选人可以按照评选委员会提出的中标候选人名单排序依次确定其他中标候选人为中选人</w:t>
      </w:r>
    </w:p>
    <w:p w:rsidR="00C55F9A" w:rsidRDefault="00933B1A">
      <w:pPr>
        <w:ind w:firstLineChars="225" w:firstLine="630"/>
        <w:jc w:val="left"/>
        <w:rPr>
          <w:rFonts w:ascii="宋体"/>
          <w:color w:val="000000"/>
          <w:sz w:val="28"/>
          <w:szCs w:val="28"/>
        </w:rPr>
      </w:pPr>
      <w:r>
        <w:rPr>
          <w:rFonts w:ascii="宋体" w:hint="eastAsia"/>
          <w:color w:val="000000"/>
          <w:sz w:val="28"/>
          <w:szCs w:val="28"/>
        </w:rPr>
        <w:t>5.</w:t>
      </w:r>
      <w:r>
        <w:rPr>
          <w:rFonts w:ascii="宋体" w:hint="eastAsia"/>
          <w:color w:val="000000"/>
          <w:sz w:val="28"/>
          <w:szCs w:val="28"/>
        </w:rPr>
        <w:t>比选文件与合同附件作为签订合同的条款，比选文件合同条款中没有规定的内容，比选人、参选人认为有必要进行补充，可另行商定解决。</w:t>
      </w:r>
    </w:p>
    <w:p w:rsidR="00C55F9A" w:rsidRDefault="00933B1A">
      <w:pPr>
        <w:ind w:firstLineChars="225" w:firstLine="630"/>
        <w:jc w:val="left"/>
        <w:rPr>
          <w:rFonts w:ascii="宋体"/>
          <w:color w:val="000000"/>
          <w:sz w:val="28"/>
          <w:szCs w:val="28"/>
        </w:rPr>
      </w:pPr>
      <w:r>
        <w:rPr>
          <w:rFonts w:ascii="宋体" w:hint="eastAsia"/>
          <w:color w:val="000000"/>
          <w:sz w:val="28"/>
          <w:szCs w:val="28"/>
        </w:rPr>
        <w:t>6.</w:t>
      </w:r>
      <w:r>
        <w:rPr>
          <w:rFonts w:ascii="宋体" w:hint="eastAsia"/>
          <w:color w:val="000000"/>
          <w:sz w:val="28"/>
          <w:szCs w:val="28"/>
        </w:rPr>
        <w:t>接受和拒绝任何或所有参选的权利：比选机构和比选人保留在授标之前任何时候接受或拒绝任何比选，以及宣布比选程序无效或拒绝所有参选的权利，对受影响的参选人不承担任何责任。</w:t>
      </w:r>
    </w:p>
    <w:p w:rsidR="00C55F9A" w:rsidRDefault="00C55F9A">
      <w:pPr>
        <w:jc w:val="left"/>
        <w:rPr>
          <w:rFonts w:ascii="宋体"/>
          <w:color w:val="000000"/>
          <w:sz w:val="32"/>
          <w:szCs w:val="32"/>
        </w:rPr>
      </w:pPr>
    </w:p>
    <w:p w:rsidR="00C55F9A" w:rsidRDefault="00933B1A">
      <w:pPr>
        <w:tabs>
          <w:tab w:val="left" w:pos="1260"/>
          <w:tab w:val="left" w:pos="1800"/>
        </w:tabs>
        <w:jc w:val="center"/>
        <w:rPr>
          <w:rFonts w:ascii="宋体"/>
          <w:color w:val="000000"/>
          <w:sz w:val="32"/>
          <w:szCs w:val="32"/>
        </w:rPr>
      </w:pPr>
      <w:r>
        <w:rPr>
          <w:rFonts w:ascii="宋体" w:hAnsi="宋体" w:cs="宋体" w:hint="eastAsia"/>
          <w:color w:val="000000"/>
          <w:sz w:val="32"/>
          <w:szCs w:val="32"/>
        </w:rPr>
        <w:lastRenderedPageBreak/>
        <w:t>第</w:t>
      </w:r>
      <w:r>
        <w:rPr>
          <w:rFonts w:ascii="宋体" w:hAnsi="宋体" w:cs="宋体" w:hint="eastAsia"/>
          <w:color w:val="000000"/>
          <w:sz w:val="32"/>
          <w:szCs w:val="32"/>
        </w:rPr>
        <w:t>六</w:t>
      </w:r>
      <w:r>
        <w:rPr>
          <w:rFonts w:ascii="宋体" w:hAnsi="宋体" w:cs="宋体" w:hint="eastAsia"/>
          <w:color w:val="000000"/>
          <w:sz w:val="32"/>
          <w:szCs w:val="32"/>
        </w:rPr>
        <w:t>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C55F9A" w:rsidRDefault="00933B1A">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、中选单位应服从比选的管理规定，不得影响甲方的生产运行，如有违反，取消中选单位的继续履行合同的资格，同时，由此给比选人造成的损失，比选人有权追究中选单位的全部责任。</w:t>
      </w:r>
    </w:p>
    <w:p w:rsidR="00C55F9A" w:rsidRDefault="00933B1A">
      <w:pPr>
        <w:ind w:firstLine="560"/>
        <w:rPr>
          <w:sz w:val="36"/>
          <w:szCs w:val="36"/>
        </w:rPr>
      </w:pPr>
      <w:r>
        <w:rPr>
          <w:rFonts w:ascii="宋体" w:hAnsi="宋体" w:cs="宋体"/>
          <w:sz w:val="28"/>
          <w:szCs w:val="28"/>
        </w:rPr>
        <w:t>2</w:t>
      </w:r>
      <w:r>
        <w:rPr>
          <w:rFonts w:ascii="宋体" w:hAnsi="宋体" w:cs="宋体" w:hint="eastAsia"/>
          <w:sz w:val="28"/>
          <w:szCs w:val="28"/>
        </w:rPr>
        <w:t>、中选人必须严格执行《</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-2020</w:t>
      </w:r>
      <w:r>
        <w:rPr>
          <w:rFonts w:ascii="宋体" w:hAnsi="宋体" w:cs="宋体" w:hint="eastAsia"/>
          <w:sz w:val="28"/>
          <w:szCs w:val="28"/>
        </w:rPr>
        <w:t>年度废液氯钢瓶销售项目</w:t>
      </w:r>
      <w:r>
        <w:rPr>
          <w:rFonts w:ascii="宋体" w:hAnsi="宋体" w:cs="宋体" w:hint="eastAsia"/>
          <w:sz w:val="28"/>
          <w:szCs w:val="28"/>
        </w:rPr>
        <w:t>合同》（详见附件一）、《服务承诺函》（详见附件四）的规定。</w:t>
      </w:r>
    </w:p>
    <w:p w:rsidR="00C55F9A" w:rsidRDefault="00933B1A">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、中选人需遵守甲方的各项管理规章制度。如触犯相关条例者则按福建省东南电化股份有限公司相应处罚条款进行处罚。</w:t>
      </w:r>
    </w:p>
    <w:p w:rsidR="00C55F9A" w:rsidRDefault="00C55F9A">
      <w:pPr>
        <w:tabs>
          <w:tab w:val="left" w:pos="1260"/>
          <w:tab w:val="left" w:pos="1800"/>
        </w:tabs>
        <w:jc w:val="center"/>
        <w:rPr>
          <w:rFonts w:ascii="宋体"/>
          <w:color w:val="000000"/>
          <w:sz w:val="32"/>
          <w:szCs w:val="32"/>
        </w:rPr>
      </w:pPr>
    </w:p>
    <w:p w:rsidR="00C55F9A" w:rsidRDefault="00C55F9A">
      <w:pPr>
        <w:tabs>
          <w:tab w:val="left" w:pos="1260"/>
          <w:tab w:val="left" w:pos="1800"/>
        </w:tabs>
        <w:jc w:val="center"/>
        <w:rPr>
          <w:rFonts w:ascii="宋体"/>
          <w:color w:val="000000"/>
          <w:sz w:val="32"/>
          <w:szCs w:val="32"/>
        </w:rPr>
      </w:pPr>
    </w:p>
    <w:p w:rsidR="00C55F9A" w:rsidRDefault="00C55F9A">
      <w:pPr>
        <w:tabs>
          <w:tab w:val="left" w:pos="1260"/>
          <w:tab w:val="left" w:pos="1800"/>
        </w:tabs>
        <w:jc w:val="center"/>
        <w:rPr>
          <w:rFonts w:ascii="宋体"/>
          <w:color w:val="000000"/>
          <w:sz w:val="32"/>
          <w:szCs w:val="32"/>
        </w:rPr>
      </w:pPr>
    </w:p>
    <w:p w:rsidR="00C55F9A" w:rsidRDefault="00C55F9A">
      <w:pPr>
        <w:tabs>
          <w:tab w:val="left" w:pos="1260"/>
          <w:tab w:val="left" w:pos="1800"/>
        </w:tabs>
        <w:jc w:val="center"/>
        <w:rPr>
          <w:rFonts w:ascii="宋体"/>
          <w:color w:val="000000"/>
          <w:sz w:val="32"/>
          <w:szCs w:val="32"/>
        </w:rPr>
      </w:pPr>
    </w:p>
    <w:p w:rsidR="00C55F9A" w:rsidRDefault="00C55F9A">
      <w:pPr>
        <w:tabs>
          <w:tab w:val="left" w:pos="1260"/>
          <w:tab w:val="left" w:pos="1800"/>
        </w:tabs>
        <w:jc w:val="center"/>
        <w:rPr>
          <w:rFonts w:ascii="宋体"/>
          <w:color w:val="000000"/>
          <w:sz w:val="32"/>
          <w:szCs w:val="32"/>
        </w:rPr>
      </w:pPr>
    </w:p>
    <w:p w:rsidR="00C55F9A" w:rsidRDefault="00C55F9A">
      <w:pPr>
        <w:tabs>
          <w:tab w:val="left" w:pos="1260"/>
          <w:tab w:val="left" w:pos="1800"/>
        </w:tabs>
        <w:jc w:val="center"/>
        <w:rPr>
          <w:rFonts w:ascii="宋体"/>
          <w:color w:val="000000"/>
          <w:sz w:val="32"/>
          <w:szCs w:val="32"/>
        </w:rPr>
      </w:pPr>
    </w:p>
    <w:p w:rsidR="00C55F9A" w:rsidRDefault="00C55F9A">
      <w:pPr>
        <w:tabs>
          <w:tab w:val="left" w:pos="1260"/>
          <w:tab w:val="left" w:pos="1800"/>
        </w:tabs>
        <w:jc w:val="center"/>
        <w:rPr>
          <w:rFonts w:ascii="宋体"/>
          <w:color w:val="000000"/>
          <w:sz w:val="32"/>
          <w:szCs w:val="32"/>
        </w:rPr>
      </w:pPr>
    </w:p>
    <w:p w:rsidR="00C55F9A" w:rsidRDefault="00C55F9A">
      <w:pPr>
        <w:tabs>
          <w:tab w:val="left" w:pos="1260"/>
          <w:tab w:val="left" w:pos="1800"/>
        </w:tabs>
        <w:jc w:val="center"/>
        <w:rPr>
          <w:rFonts w:ascii="宋体"/>
          <w:color w:val="000000"/>
          <w:sz w:val="32"/>
          <w:szCs w:val="32"/>
        </w:rPr>
      </w:pPr>
    </w:p>
    <w:p w:rsidR="00C55F9A" w:rsidRDefault="00C55F9A">
      <w:pPr>
        <w:tabs>
          <w:tab w:val="left" w:pos="1260"/>
          <w:tab w:val="left" w:pos="1800"/>
        </w:tabs>
        <w:jc w:val="center"/>
        <w:rPr>
          <w:rFonts w:ascii="宋体"/>
          <w:color w:val="000000"/>
          <w:sz w:val="32"/>
          <w:szCs w:val="32"/>
        </w:rPr>
      </w:pPr>
    </w:p>
    <w:p w:rsidR="00C55F9A" w:rsidRDefault="00C55F9A">
      <w:pPr>
        <w:tabs>
          <w:tab w:val="left" w:pos="1260"/>
          <w:tab w:val="left" w:pos="1800"/>
        </w:tabs>
        <w:jc w:val="center"/>
        <w:rPr>
          <w:rFonts w:ascii="宋体"/>
          <w:color w:val="000000"/>
          <w:sz w:val="32"/>
          <w:szCs w:val="32"/>
        </w:rPr>
      </w:pPr>
    </w:p>
    <w:p w:rsidR="00C55F9A" w:rsidRDefault="00C55F9A">
      <w:pPr>
        <w:tabs>
          <w:tab w:val="left" w:pos="1260"/>
          <w:tab w:val="left" w:pos="1800"/>
        </w:tabs>
        <w:jc w:val="center"/>
        <w:rPr>
          <w:rFonts w:ascii="宋体"/>
          <w:color w:val="000000"/>
          <w:sz w:val="32"/>
          <w:szCs w:val="32"/>
        </w:rPr>
      </w:pPr>
    </w:p>
    <w:p w:rsidR="00C55F9A" w:rsidRDefault="00C55F9A">
      <w:pPr>
        <w:tabs>
          <w:tab w:val="left" w:pos="1260"/>
          <w:tab w:val="left" w:pos="1800"/>
        </w:tabs>
        <w:jc w:val="center"/>
        <w:rPr>
          <w:rFonts w:ascii="宋体"/>
          <w:color w:val="000000"/>
          <w:sz w:val="32"/>
          <w:szCs w:val="32"/>
        </w:rPr>
      </w:pPr>
    </w:p>
    <w:p w:rsidR="00C55F9A" w:rsidRDefault="00C55F9A">
      <w:pPr>
        <w:tabs>
          <w:tab w:val="left" w:pos="1260"/>
          <w:tab w:val="left" w:pos="1800"/>
        </w:tabs>
        <w:jc w:val="center"/>
        <w:rPr>
          <w:rFonts w:ascii="宋体"/>
          <w:color w:val="000000"/>
          <w:sz w:val="32"/>
          <w:szCs w:val="32"/>
        </w:rPr>
      </w:pPr>
    </w:p>
    <w:p w:rsidR="00C55F9A" w:rsidRDefault="00C55F9A">
      <w:pPr>
        <w:tabs>
          <w:tab w:val="left" w:pos="1260"/>
          <w:tab w:val="left" w:pos="1800"/>
        </w:tabs>
        <w:jc w:val="center"/>
        <w:rPr>
          <w:rFonts w:ascii="宋体"/>
          <w:color w:val="000000"/>
          <w:sz w:val="32"/>
          <w:szCs w:val="32"/>
        </w:rPr>
      </w:pPr>
    </w:p>
    <w:p w:rsidR="00C55F9A" w:rsidRDefault="00C55F9A">
      <w:pPr>
        <w:tabs>
          <w:tab w:val="left" w:pos="1260"/>
          <w:tab w:val="left" w:pos="1800"/>
        </w:tabs>
        <w:rPr>
          <w:rFonts w:ascii="宋体"/>
          <w:color w:val="000000"/>
          <w:sz w:val="32"/>
          <w:szCs w:val="32"/>
        </w:rPr>
      </w:pPr>
    </w:p>
    <w:p w:rsidR="00C55F9A" w:rsidRDefault="00933B1A">
      <w:pPr>
        <w:tabs>
          <w:tab w:val="left" w:pos="1260"/>
          <w:tab w:val="left" w:pos="1800"/>
        </w:tabs>
        <w:jc w:val="center"/>
        <w:rPr>
          <w:rFonts w:ascii="宋体"/>
          <w:color w:val="000000"/>
          <w:sz w:val="32"/>
          <w:szCs w:val="32"/>
        </w:rPr>
      </w:pPr>
      <w:r>
        <w:rPr>
          <w:rFonts w:ascii="宋体" w:hAnsi="宋体" w:cs="宋体" w:hint="eastAsia"/>
          <w:color w:val="000000"/>
          <w:sz w:val="32"/>
          <w:szCs w:val="32"/>
        </w:rPr>
        <w:lastRenderedPageBreak/>
        <w:t>第</w:t>
      </w:r>
      <w:r>
        <w:rPr>
          <w:rFonts w:ascii="宋体" w:hAnsi="宋体" w:cs="宋体" w:hint="eastAsia"/>
          <w:color w:val="000000"/>
          <w:sz w:val="32"/>
          <w:szCs w:val="32"/>
        </w:rPr>
        <w:t>七</w:t>
      </w:r>
      <w:r>
        <w:rPr>
          <w:rFonts w:ascii="宋体" w:hAnsi="宋体" w:cs="宋体" w:hint="eastAsia"/>
          <w:color w:val="000000"/>
          <w:sz w:val="32"/>
          <w:szCs w:val="32"/>
        </w:rPr>
        <w:t>章</w:t>
      </w:r>
      <w:r>
        <w:rPr>
          <w:rFonts w:ascii="宋体" w:hAnsi="宋体" w:cs="宋体"/>
          <w:color w:val="000000"/>
          <w:sz w:val="32"/>
          <w:szCs w:val="32"/>
        </w:rPr>
        <w:t xml:space="preserve">   </w:t>
      </w:r>
      <w:r>
        <w:rPr>
          <w:rFonts w:ascii="宋体" w:hAnsi="宋体" w:cs="宋体" w:hint="eastAsia"/>
          <w:color w:val="000000"/>
          <w:sz w:val="32"/>
          <w:szCs w:val="32"/>
        </w:rPr>
        <w:t>其它</w:t>
      </w:r>
    </w:p>
    <w:p w:rsidR="00C55F9A" w:rsidRDefault="00933B1A">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、参选人的参选文件无论其是否中选，均不退回。</w:t>
      </w:r>
    </w:p>
    <w:p w:rsidR="00C55F9A" w:rsidRDefault="00933B1A">
      <w:pPr>
        <w:snapToGrid w:val="0"/>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、比选人郑重</w:t>
      </w:r>
      <w:r>
        <w:rPr>
          <w:rFonts w:ascii="宋体" w:hAnsi="宋体" w:cs="宋体" w:hint="eastAsia"/>
          <w:sz w:val="28"/>
          <w:szCs w:val="28"/>
        </w:rPr>
        <w:t>承诺：参选人所提交的参选文件及相关资料不向第三方泄露。</w:t>
      </w:r>
    </w:p>
    <w:p w:rsidR="00C55F9A" w:rsidRDefault="00933B1A">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、本比选文件的解释权归福建省东南电化股份有限公司。</w:t>
      </w:r>
    </w:p>
    <w:p w:rsidR="00C55F9A" w:rsidRDefault="00933B1A">
      <w:pPr>
        <w:ind w:firstLineChars="200" w:firstLine="560"/>
        <w:jc w:val="left"/>
        <w:rPr>
          <w:rFonts w:ascii="宋体" w:hAnsi="宋体" w:cs="宋体"/>
          <w:color w:val="000000"/>
          <w:sz w:val="28"/>
          <w:szCs w:val="28"/>
        </w:rPr>
      </w:pPr>
      <w:r>
        <w:rPr>
          <w:rFonts w:ascii="宋体" w:hAnsi="宋体" w:cs="宋体" w:hint="eastAsia"/>
          <w:color w:val="000000"/>
          <w:sz w:val="28"/>
          <w:szCs w:val="28"/>
        </w:rPr>
        <w:t>4</w:t>
      </w:r>
      <w:r>
        <w:rPr>
          <w:rFonts w:ascii="宋体" w:hAnsi="宋体" w:cs="宋体" w:hint="eastAsia"/>
          <w:color w:val="000000"/>
          <w:sz w:val="28"/>
          <w:szCs w:val="28"/>
        </w:rPr>
        <w:t>、比选联系人：林先生（</w:t>
      </w:r>
      <w:r>
        <w:rPr>
          <w:rFonts w:ascii="宋体" w:hAnsi="宋体" w:cs="宋体" w:hint="eastAsia"/>
          <w:color w:val="000000"/>
          <w:sz w:val="28"/>
          <w:szCs w:val="28"/>
        </w:rPr>
        <w:t>13600852194</w:t>
      </w:r>
      <w:r>
        <w:rPr>
          <w:rFonts w:ascii="宋体" w:hAnsi="宋体" w:cs="宋体" w:hint="eastAsia"/>
          <w:color w:val="000000"/>
          <w:sz w:val="28"/>
          <w:szCs w:val="28"/>
        </w:rPr>
        <w:t>）</w:t>
      </w:r>
    </w:p>
    <w:p w:rsidR="00C55F9A" w:rsidRDefault="00C55F9A">
      <w:pPr>
        <w:ind w:firstLineChars="225" w:firstLine="720"/>
        <w:jc w:val="left"/>
        <w:rPr>
          <w:rFonts w:ascii="宋体"/>
          <w:color w:val="000000"/>
          <w:sz w:val="32"/>
          <w:szCs w:val="32"/>
        </w:rPr>
      </w:pPr>
    </w:p>
    <w:p w:rsidR="00C55F9A" w:rsidRDefault="00C55F9A">
      <w:pPr>
        <w:ind w:firstLineChars="225" w:firstLine="720"/>
        <w:jc w:val="left"/>
        <w:rPr>
          <w:rFonts w:ascii="宋体"/>
          <w:color w:val="000000"/>
          <w:sz w:val="32"/>
          <w:szCs w:val="32"/>
        </w:rPr>
      </w:pPr>
    </w:p>
    <w:p w:rsidR="00C55F9A" w:rsidRDefault="00C55F9A">
      <w:pPr>
        <w:ind w:firstLineChars="225" w:firstLine="720"/>
        <w:jc w:val="left"/>
        <w:rPr>
          <w:rFonts w:ascii="宋体"/>
          <w:color w:val="000000"/>
          <w:sz w:val="32"/>
          <w:szCs w:val="32"/>
        </w:rPr>
      </w:pPr>
    </w:p>
    <w:p w:rsidR="00C55F9A" w:rsidRDefault="00C55F9A">
      <w:pPr>
        <w:ind w:firstLineChars="225" w:firstLine="720"/>
        <w:jc w:val="left"/>
        <w:rPr>
          <w:rFonts w:ascii="宋体"/>
          <w:color w:val="000000"/>
          <w:sz w:val="32"/>
          <w:szCs w:val="32"/>
        </w:rPr>
      </w:pPr>
    </w:p>
    <w:p w:rsidR="00C55F9A" w:rsidRDefault="00C55F9A">
      <w:pPr>
        <w:ind w:firstLineChars="225" w:firstLine="720"/>
        <w:jc w:val="left"/>
        <w:rPr>
          <w:rFonts w:ascii="宋体"/>
          <w:color w:val="000000"/>
          <w:sz w:val="32"/>
          <w:szCs w:val="32"/>
        </w:rPr>
      </w:pPr>
    </w:p>
    <w:p w:rsidR="00C55F9A" w:rsidRDefault="00C55F9A">
      <w:pPr>
        <w:ind w:firstLineChars="225" w:firstLine="720"/>
        <w:jc w:val="left"/>
        <w:rPr>
          <w:rFonts w:ascii="宋体"/>
          <w:color w:val="000000"/>
          <w:sz w:val="32"/>
          <w:szCs w:val="32"/>
        </w:rPr>
      </w:pPr>
    </w:p>
    <w:p w:rsidR="00C55F9A" w:rsidRDefault="00C55F9A">
      <w:pPr>
        <w:ind w:firstLineChars="225" w:firstLine="720"/>
        <w:jc w:val="left"/>
        <w:rPr>
          <w:rFonts w:ascii="宋体"/>
          <w:color w:val="000000"/>
          <w:sz w:val="32"/>
          <w:szCs w:val="32"/>
        </w:rPr>
      </w:pPr>
    </w:p>
    <w:p w:rsidR="00C55F9A" w:rsidRDefault="00C55F9A">
      <w:pPr>
        <w:ind w:firstLineChars="225" w:firstLine="720"/>
        <w:jc w:val="left"/>
        <w:rPr>
          <w:rFonts w:ascii="宋体"/>
          <w:color w:val="000000"/>
          <w:sz w:val="32"/>
          <w:szCs w:val="32"/>
        </w:rPr>
      </w:pPr>
    </w:p>
    <w:p w:rsidR="00C55F9A" w:rsidRDefault="00C55F9A">
      <w:pPr>
        <w:ind w:firstLineChars="225" w:firstLine="720"/>
        <w:jc w:val="left"/>
        <w:rPr>
          <w:rFonts w:ascii="宋体"/>
          <w:color w:val="000000"/>
          <w:sz w:val="32"/>
          <w:szCs w:val="32"/>
        </w:rPr>
      </w:pPr>
    </w:p>
    <w:p w:rsidR="00C55F9A" w:rsidRDefault="00C55F9A">
      <w:pPr>
        <w:ind w:firstLineChars="225" w:firstLine="720"/>
        <w:jc w:val="left"/>
        <w:rPr>
          <w:rFonts w:ascii="宋体"/>
          <w:color w:val="000000"/>
          <w:sz w:val="32"/>
          <w:szCs w:val="32"/>
        </w:rPr>
      </w:pPr>
    </w:p>
    <w:p w:rsidR="00C55F9A" w:rsidRDefault="00C55F9A">
      <w:pPr>
        <w:ind w:firstLineChars="225" w:firstLine="720"/>
        <w:jc w:val="left"/>
        <w:rPr>
          <w:rFonts w:ascii="宋体"/>
          <w:color w:val="000000"/>
          <w:sz w:val="32"/>
          <w:szCs w:val="32"/>
        </w:rPr>
      </w:pPr>
    </w:p>
    <w:p w:rsidR="00C55F9A" w:rsidRDefault="00C55F9A">
      <w:pPr>
        <w:ind w:firstLineChars="225" w:firstLine="720"/>
        <w:jc w:val="left"/>
        <w:rPr>
          <w:rFonts w:ascii="宋体"/>
          <w:color w:val="000000"/>
          <w:sz w:val="32"/>
          <w:szCs w:val="32"/>
        </w:rPr>
      </w:pPr>
    </w:p>
    <w:p w:rsidR="00C55F9A" w:rsidRDefault="00C55F9A">
      <w:pPr>
        <w:ind w:firstLineChars="225" w:firstLine="720"/>
        <w:jc w:val="left"/>
        <w:rPr>
          <w:rFonts w:ascii="宋体"/>
          <w:color w:val="000000"/>
          <w:sz w:val="32"/>
          <w:szCs w:val="32"/>
        </w:rPr>
      </w:pPr>
    </w:p>
    <w:p w:rsidR="00C55F9A" w:rsidRDefault="00C55F9A">
      <w:pPr>
        <w:ind w:firstLineChars="225" w:firstLine="720"/>
        <w:jc w:val="left"/>
        <w:rPr>
          <w:rFonts w:ascii="宋体"/>
          <w:color w:val="000000"/>
          <w:sz w:val="32"/>
          <w:szCs w:val="32"/>
        </w:rPr>
      </w:pPr>
    </w:p>
    <w:p w:rsidR="00C55F9A" w:rsidRDefault="00C55F9A">
      <w:pPr>
        <w:ind w:firstLineChars="225" w:firstLine="720"/>
        <w:jc w:val="left"/>
        <w:rPr>
          <w:rFonts w:ascii="宋体"/>
          <w:color w:val="000000"/>
          <w:sz w:val="32"/>
          <w:szCs w:val="32"/>
        </w:rPr>
      </w:pPr>
    </w:p>
    <w:p w:rsidR="00C55F9A" w:rsidRDefault="00C55F9A">
      <w:pPr>
        <w:ind w:firstLineChars="225" w:firstLine="720"/>
        <w:jc w:val="left"/>
        <w:rPr>
          <w:rFonts w:ascii="宋体"/>
          <w:color w:val="000000"/>
          <w:sz w:val="32"/>
          <w:szCs w:val="32"/>
        </w:rPr>
      </w:pPr>
    </w:p>
    <w:p w:rsidR="00C55F9A" w:rsidRDefault="00C55F9A">
      <w:pPr>
        <w:snapToGrid w:val="0"/>
        <w:spacing w:line="360" w:lineRule="auto"/>
        <w:rPr>
          <w:rFonts w:ascii="宋体"/>
          <w:color w:val="000000"/>
          <w:sz w:val="32"/>
          <w:szCs w:val="32"/>
        </w:rPr>
      </w:pPr>
    </w:p>
    <w:p w:rsidR="00C55F9A" w:rsidRDefault="00933B1A">
      <w:pPr>
        <w:snapToGrid w:val="0"/>
        <w:spacing w:line="360" w:lineRule="auto"/>
        <w:rPr>
          <w:rFonts w:ascii="宋体"/>
          <w:sz w:val="28"/>
          <w:szCs w:val="28"/>
        </w:rPr>
      </w:pPr>
      <w:r>
        <w:rPr>
          <w:rFonts w:ascii="宋体" w:hAnsi="宋体" w:cs="宋体" w:hint="eastAsia"/>
          <w:color w:val="000000"/>
          <w:sz w:val="32"/>
          <w:szCs w:val="32"/>
        </w:rPr>
        <w:lastRenderedPageBreak/>
        <w:t>附件一：</w:t>
      </w:r>
    </w:p>
    <w:p w:rsidR="00C55F9A" w:rsidRDefault="00933B1A">
      <w:pPr>
        <w:spacing w:line="520" w:lineRule="exact"/>
      </w:pPr>
      <w:r>
        <w:rPr>
          <w:rFonts w:hint="eastAsia"/>
        </w:rPr>
        <w:t>附件一：合同</w:t>
      </w:r>
    </w:p>
    <w:p w:rsidR="00C55F9A" w:rsidRDefault="00933B1A">
      <w:pPr>
        <w:spacing w:line="520" w:lineRule="exact"/>
        <w:jc w:val="center"/>
      </w:pPr>
      <w:r>
        <w:rPr>
          <w:rFonts w:hint="eastAsia"/>
        </w:rPr>
        <w:t>2019</w:t>
      </w:r>
      <w:r>
        <w:rPr>
          <w:rFonts w:hint="eastAsia"/>
        </w:rPr>
        <w:t>年</w:t>
      </w:r>
      <w:r>
        <w:rPr>
          <w:rFonts w:hint="eastAsia"/>
        </w:rPr>
        <w:t>废旧物资</w:t>
      </w:r>
      <w:r>
        <w:rPr>
          <w:rFonts w:hint="eastAsia"/>
        </w:rPr>
        <w:t>销售项目合同</w:t>
      </w:r>
    </w:p>
    <w:p w:rsidR="00C55F9A" w:rsidRDefault="00933B1A">
      <w:pPr>
        <w:spacing w:line="520" w:lineRule="exact"/>
      </w:pPr>
      <w:r>
        <w:rPr>
          <w:rFonts w:hint="eastAsia"/>
        </w:rPr>
        <w:t>合同编号：</w:t>
      </w:r>
      <w:r>
        <w:rPr>
          <w:rFonts w:hint="eastAsia"/>
        </w:rPr>
        <w:t xml:space="preserve">   </w:t>
      </w:r>
    </w:p>
    <w:p w:rsidR="00C55F9A" w:rsidRDefault="00C55F9A">
      <w:pPr>
        <w:spacing w:line="520" w:lineRule="exact"/>
      </w:pPr>
    </w:p>
    <w:p w:rsidR="00C55F9A" w:rsidRDefault="00933B1A">
      <w:pPr>
        <w:spacing w:line="520" w:lineRule="exact"/>
      </w:pPr>
      <w:r>
        <w:rPr>
          <w:rFonts w:hint="eastAsia"/>
        </w:rPr>
        <w:t>甲方：福建省东南电化股份有限公司</w:t>
      </w:r>
    </w:p>
    <w:p w:rsidR="00C55F9A" w:rsidRDefault="00933B1A">
      <w:pPr>
        <w:spacing w:line="520" w:lineRule="exact"/>
      </w:pPr>
      <w:r>
        <w:rPr>
          <w:rFonts w:hint="eastAsia"/>
        </w:rPr>
        <w:t>乙方：</w:t>
      </w:r>
      <w:r>
        <w:rPr>
          <w:rFonts w:hint="eastAsia"/>
        </w:rPr>
        <w:t xml:space="preserve"> </w:t>
      </w:r>
    </w:p>
    <w:p w:rsidR="00C55F9A" w:rsidRDefault="00C55F9A">
      <w:pPr>
        <w:spacing w:line="520" w:lineRule="exact"/>
      </w:pPr>
    </w:p>
    <w:p w:rsidR="00C55F9A" w:rsidRDefault="00933B1A">
      <w:pPr>
        <w:spacing w:line="520" w:lineRule="exact"/>
      </w:pPr>
      <w:r>
        <w:rPr>
          <w:rFonts w:hint="eastAsia"/>
        </w:rPr>
        <w:t>依照《合同法》及其他有关法律、行政法规，遵循平等、自愿、公平和诚实信用的原则，双方就</w:t>
      </w:r>
      <w:r>
        <w:rPr>
          <w:rFonts w:hint="eastAsia"/>
        </w:rPr>
        <w:t xml:space="preserve">        </w:t>
      </w:r>
      <w:r>
        <w:rPr>
          <w:rFonts w:hint="eastAsia"/>
        </w:rPr>
        <w:t>外售事项，经协商一致，订立本合同。</w:t>
      </w:r>
    </w:p>
    <w:p w:rsidR="00C55F9A" w:rsidRDefault="00933B1A">
      <w:pPr>
        <w:spacing w:line="520" w:lineRule="exact"/>
      </w:pPr>
      <w:r>
        <w:rPr>
          <w:rFonts w:hint="eastAsia"/>
        </w:rPr>
        <w:t>一、销售价格及数量：乙方向甲方购买</w:t>
      </w:r>
      <w:r>
        <w:rPr>
          <w:rFonts w:hint="eastAsia"/>
        </w:rPr>
        <w:t xml:space="preserve">      </w:t>
      </w:r>
      <w:r>
        <w:rPr>
          <w:rFonts w:hint="eastAsia"/>
        </w:rPr>
        <w:t>，购买单价为</w:t>
      </w:r>
      <w:r>
        <w:rPr>
          <w:rFonts w:hint="eastAsia"/>
        </w:rPr>
        <w:t xml:space="preserve">      </w:t>
      </w:r>
      <w:r>
        <w:rPr>
          <w:rFonts w:hint="eastAsia"/>
        </w:rPr>
        <w:t>元</w:t>
      </w:r>
      <w:r>
        <w:t>/</w:t>
      </w:r>
      <w:r>
        <w:rPr>
          <w:rFonts w:hint="eastAsia"/>
        </w:rPr>
        <w:t>吨。</w:t>
      </w:r>
    </w:p>
    <w:p w:rsidR="00C55F9A" w:rsidRDefault="00933B1A">
      <w:pPr>
        <w:spacing w:line="520" w:lineRule="exact"/>
      </w:pPr>
      <w:r>
        <w:rPr>
          <w:rFonts w:hint="eastAsia"/>
        </w:rPr>
        <w:t>二、销售方式：双方约定采取下列销售方式：</w:t>
      </w:r>
    </w:p>
    <w:p w:rsidR="00C55F9A" w:rsidRDefault="00933B1A">
      <w:pPr>
        <w:spacing w:line="520" w:lineRule="exact"/>
      </w:pPr>
      <w:r>
        <w:t>1</w:t>
      </w:r>
      <w:r>
        <w:rPr>
          <w:rFonts w:hint="eastAsia"/>
        </w:rPr>
        <w:t>、合同期限内分批次销售：合同有限期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日，自本合同签订之日起计算。货物销售采用</w:t>
      </w:r>
      <w:r>
        <w:rPr>
          <w:rFonts w:hint="eastAsia"/>
        </w:rPr>
        <w:t>一次性销售方式</w:t>
      </w:r>
      <w:r>
        <w:rPr>
          <w:rFonts w:hint="eastAsia"/>
        </w:rPr>
        <w:t>，乙方</w:t>
      </w:r>
      <w:r>
        <w:rPr>
          <w:rFonts w:hint="eastAsia"/>
        </w:rPr>
        <w:t>需在</w:t>
      </w:r>
      <w:r>
        <w:rPr>
          <w:rFonts w:hint="eastAsia"/>
        </w:rPr>
        <w:t>2</w:t>
      </w:r>
      <w:r>
        <w:rPr>
          <w:rFonts w:hint="eastAsia"/>
        </w:rPr>
        <w:t>周内完成</w:t>
      </w:r>
      <w:r>
        <w:rPr>
          <w:rFonts w:hint="eastAsia"/>
        </w:rPr>
        <w:t>。</w:t>
      </w:r>
    </w:p>
    <w:p w:rsidR="00C55F9A" w:rsidRDefault="00933B1A">
      <w:pPr>
        <w:spacing w:line="520" w:lineRule="exact"/>
      </w:pPr>
      <w:r>
        <w:rPr>
          <w:rFonts w:hint="eastAsia"/>
        </w:rPr>
        <w:t>三、结算、交付方式：</w:t>
      </w:r>
    </w:p>
    <w:p w:rsidR="00C55F9A" w:rsidRDefault="00933B1A">
      <w:pPr>
        <w:spacing w:line="520" w:lineRule="exact"/>
      </w:pPr>
      <w:r>
        <w:t>1</w:t>
      </w:r>
      <w:r>
        <w:rPr>
          <w:rFonts w:hint="eastAsia"/>
        </w:rPr>
        <w:t>、乙方在</w:t>
      </w:r>
      <w:r>
        <w:rPr>
          <w:rFonts w:hint="eastAsia"/>
        </w:rPr>
        <w:t>合同签订后</w:t>
      </w:r>
      <w:r>
        <w:rPr>
          <w:rFonts w:hint="eastAsia"/>
        </w:rPr>
        <w:t>三天内将货款金额足额支付给甲方。销售完成后与乙方进行价格结算。</w:t>
      </w:r>
    </w:p>
    <w:p w:rsidR="00C55F9A" w:rsidRDefault="00933B1A">
      <w:pPr>
        <w:spacing w:line="520" w:lineRule="exact"/>
      </w:pPr>
      <w:r>
        <w:rPr>
          <w:rFonts w:hint="eastAsia"/>
        </w:rPr>
        <w:t>四、提货方式</w:t>
      </w:r>
    </w:p>
    <w:p w:rsidR="00C55F9A" w:rsidRDefault="00933B1A">
      <w:pPr>
        <w:spacing w:line="520" w:lineRule="exact"/>
      </w:pPr>
      <w:r>
        <w:t>1</w:t>
      </w:r>
      <w:r>
        <w:rPr>
          <w:rFonts w:hint="eastAsia"/>
        </w:rPr>
        <w:t>、乙方按照本合同约定支付货款后，应根据甲方的提货通知及时提取货物。</w:t>
      </w:r>
    </w:p>
    <w:p w:rsidR="00C55F9A" w:rsidRDefault="00933B1A">
      <w:pPr>
        <w:spacing w:line="520" w:lineRule="exact"/>
      </w:pPr>
      <w:r>
        <w:t>2</w:t>
      </w:r>
      <w:r>
        <w:rPr>
          <w:rFonts w:hint="eastAsia"/>
        </w:rPr>
        <w:t>、货物由乙方自备运输工具自提。</w:t>
      </w:r>
    </w:p>
    <w:p w:rsidR="00C55F9A" w:rsidRDefault="00933B1A">
      <w:pPr>
        <w:spacing w:line="520" w:lineRule="exact"/>
      </w:pPr>
      <w:r>
        <w:rPr>
          <w:rFonts w:hint="eastAsia"/>
        </w:rPr>
        <w:t>五、计量方式：货物装车后，甲方人员开具出库单，实际交付数量以</w:t>
      </w:r>
    </w:p>
    <w:p w:rsidR="00C55F9A" w:rsidRDefault="00933B1A">
      <w:pPr>
        <w:spacing w:line="520" w:lineRule="exact"/>
      </w:pPr>
      <w:r>
        <w:rPr>
          <w:rFonts w:hint="eastAsia"/>
        </w:rPr>
        <w:t>甲乙双方人员确认的出库单为准。出库单由乙方人员签收，乙方认可该签收行为视同乙方对货物的接收以及对交货数量的认可。</w:t>
      </w:r>
    </w:p>
    <w:p w:rsidR="00C55F9A" w:rsidRDefault="00933B1A">
      <w:pPr>
        <w:spacing w:line="520" w:lineRule="exact"/>
      </w:pPr>
      <w:r>
        <w:rPr>
          <w:rFonts w:hint="eastAsia"/>
        </w:rPr>
        <w:t>六、双方责任：</w:t>
      </w:r>
    </w:p>
    <w:p w:rsidR="00C55F9A" w:rsidRDefault="00933B1A">
      <w:pPr>
        <w:spacing w:line="520" w:lineRule="exact"/>
      </w:pPr>
      <w:r>
        <w:rPr>
          <w:rFonts w:hint="eastAsia"/>
        </w:rPr>
        <w:t>（一）甲方责任：</w:t>
      </w:r>
    </w:p>
    <w:p w:rsidR="00C55F9A" w:rsidRDefault="00933B1A">
      <w:pPr>
        <w:spacing w:line="520" w:lineRule="exact"/>
      </w:pPr>
      <w:r>
        <w:t>1</w:t>
      </w:r>
      <w:r>
        <w:rPr>
          <w:rFonts w:hint="eastAsia"/>
        </w:rPr>
        <w:t>、甲方负责在乙方提货时给予指挥协调，协助乙方及时装运货物。</w:t>
      </w:r>
    </w:p>
    <w:p w:rsidR="00C55F9A" w:rsidRDefault="00933B1A">
      <w:pPr>
        <w:spacing w:line="520" w:lineRule="exact"/>
      </w:pPr>
      <w:r>
        <w:t>2</w:t>
      </w:r>
      <w:r>
        <w:rPr>
          <w:rFonts w:hint="eastAsia"/>
        </w:rPr>
        <w:t>、甲方负责根据自身生产情况，合理调度，提前</w:t>
      </w:r>
      <w:r>
        <w:rPr>
          <w:rFonts w:hint="eastAsia"/>
        </w:rPr>
        <w:t>2</w:t>
      </w:r>
      <w:r>
        <w:rPr>
          <w:rFonts w:hint="eastAsia"/>
        </w:rPr>
        <w:t>日通知乙方提货。</w:t>
      </w:r>
    </w:p>
    <w:p w:rsidR="00C55F9A" w:rsidRDefault="00933B1A">
      <w:pPr>
        <w:spacing w:line="520" w:lineRule="exact"/>
      </w:pPr>
      <w:r>
        <w:rPr>
          <w:rFonts w:hint="eastAsia"/>
        </w:rPr>
        <w:lastRenderedPageBreak/>
        <w:t>（二）乙方责任：</w:t>
      </w:r>
    </w:p>
    <w:p w:rsidR="00C55F9A" w:rsidRDefault="00933B1A">
      <w:pPr>
        <w:spacing w:line="520" w:lineRule="exact"/>
      </w:pPr>
      <w:r>
        <w:t>1</w:t>
      </w:r>
      <w:r>
        <w:rPr>
          <w:rFonts w:hint="eastAsia"/>
        </w:rPr>
        <w:t>、采取合同期限内分批次销售方式。</w:t>
      </w:r>
    </w:p>
    <w:p w:rsidR="00C55F9A" w:rsidRDefault="00933B1A">
      <w:pPr>
        <w:spacing w:line="520" w:lineRule="exact"/>
      </w:pPr>
      <w:r>
        <w:t>2</w:t>
      </w:r>
      <w:r>
        <w:rPr>
          <w:rFonts w:hint="eastAsia"/>
        </w:rPr>
        <w:t>、乙方应根据甲方现场条件决定所派运输车的数量、吨位和车号，如有更改必须提前通知甲方，经甲方同意后方可进厂提货。</w:t>
      </w:r>
    </w:p>
    <w:p w:rsidR="00C55F9A" w:rsidRDefault="00933B1A">
      <w:pPr>
        <w:spacing w:line="520" w:lineRule="exact"/>
      </w:pPr>
      <w:r>
        <w:t>3</w:t>
      </w:r>
      <w:r>
        <w:rPr>
          <w:rFonts w:hint="eastAsia"/>
        </w:rPr>
        <w:t>、乙方应听从甲方调度指令前来提货，如因特殊情况不能及时提货应说明情况</w:t>
      </w:r>
      <w:r>
        <w:rPr>
          <w:rFonts w:hint="eastAsia"/>
        </w:rPr>
        <w:t>，在不影响甲方正常生产的情况下经甲方同意可适当顺延提货，具体顺延时间双方另定。</w:t>
      </w:r>
    </w:p>
    <w:p w:rsidR="00C55F9A" w:rsidRDefault="00933B1A">
      <w:pPr>
        <w:spacing w:line="520" w:lineRule="exact"/>
      </w:pPr>
      <w:r>
        <w:t>4</w:t>
      </w:r>
      <w:r>
        <w:rPr>
          <w:rFonts w:hint="eastAsia"/>
        </w:rPr>
        <w:t>、乙方提货须在白天上班时间内进行。在进入甲方厂区内提货时，应听从甲方人员的指挥，遵守甲方的有关规章制度。如有违反，责任自负，并赔偿由此给甲方或第三方造成的人身、财产损失。</w:t>
      </w:r>
    </w:p>
    <w:p w:rsidR="00C55F9A" w:rsidRDefault="00933B1A">
      <w:pPr>
        <w:spacing w:line="520" w:lineRule="exact"/>
      </w:pPr>
      <w:r>
        <w:rPr>
          <w:rFonts w:hint="eastAsia"/>
        </w:rPr>
        <w:t>七、违约责任：</w:t>
      </w:r>
    </w:p>
    <w:p w:rsidR="00C55F9A" w:rsidRDefault="00933B1A">
      <w:pPr>
        <w:spacing w:line="520" w:lineRule="exact"/>
      </w:pPr>
      <w:r>
        <w:rPr>
          <w:rFonts w:hint="eastAsia"/>
        </w:rPr>
        <w:t>（一）乙方如不能根据甲方通知及时提货，或不听从甲方调度指挥、危害甲方安全生产或甲方利益的，给甲方造成的一切损失由乙方负责赔偿，甲方并有权每次收取乙方违约金伍仟元（￥</w:t>
      </w:r>
      <w:r>
        <w:t>5000</w:t>
      </w:r>
      <w:r>
        <w:rPr>
          <w:rFonts w:hint="eastAsia"/>
        </w:rPr>
        <w:t>元）（违约金从乙方缴纳的货款中扣除）；情节特别严重的，如提货不及时</w:t>
      </w:r>
      <w:r>
        <w:rPr>
          <w:rFonts w:hint="eastAsia"/>
        </w:rPr>
        <w:t>影响</w:t>
      </w:r>
      <w:r>
        <w:rPr>
          <w:rFonts w:hint="eastAsia"/>
        </w:rPr>
        <w:t>甲方正常生产</w:t>
      </w:r>
      <w:r>
        <w:rPr>
          <w:rFonts w:hint="eastAsia"/>
        </w:rPr>
        <w:t>或乙方多次违约拒不改正等，甲方有权视情况提前解除合同，没收乙方已经支付的货款。</w:t>
      </w:r>
    </w:p>
    <w:p w:rsidR="00C55F9A" w:rsidRDefault="00933B1A">
      <w:pPr>
        <w:spacing w:line="520" w:lineRule="exact"/>
      </w:pPr>
      <w:r>
        <w:rPr>
          <w:rFonts w:hint="eastAsia"/>
        </w:rPr>
        <w:t>（二）从安全的原则出发，为保障运输安全，乙方必须加强安全运输管理，维护双方利益。乙方在进入甲方厂区内提货时如损坏甲方设备及有关设施，如路灯、路牙、围墙等，应按价赔偿。</w:t>
      </w:r>
    </w:p>
    <w:p w:rsidR="00C55F9A" w:rsidRDefault="00933B1A">
      <w:pPr>
        <w:spacing w:line="520" w:lineRule="exact"/>
      </w:pPr>
      <w:r>
        <w:rPr>
          <w:rFonts w:hint="eastAsia"/>
        </w:rPr>
        <w:t>（三）乙方无故未按约定提货，甲方连续两次联系乙方无结果，甲方有权提前解除本合同，没收乙方已经支付的货款。</w:t>
      </w:r>
    </w:p>
    <w:p w:rsidR="00C55F9A" w:rsidRDefault="00933B1A">
      <w:pPr>
        <w:spacing w:line="520" w:lineRule="exact"/>
      </w:pPr>
      <w:r>
        <w:rPr>
          <w:rFonts w:hint="eastAsia"/>
        </w:rPr>
        <w:t>八、本合同期满，如甲方通过公开比选方式选择合作方，乙方可参与投标。</w:t>
      </w:r>
    </w:p>
    <w:p w:rsidR="00C55F9A" w:rsidRDefault="00933B1A">
      <w:pPr>
        <w:spacing w:line="520" w:lineRule="exact"/>
      </w:pPr>
      <w:r>
        <w:rPr>
          <w:rFonts w:hint="eastAsia"/>
        </w:rPr>
        <w:t>九、双方重要文件往来应当以书面形式（含传真、电子邮件等）进行。如以特快专递方式</w:t>
      </w:r>
      <w:r>
        <w:rPr>
          <w:rFonts w:hint="eastAsia"/>
        </w:rPr>
        <w:t>送达至本合同所列地址，则：双方地址在同一个地市级行政区域内的，自特快专递寄出之日起算第</w:t>
      </w:r>
      <w:r>
        <w:t>3</w:t>
      </w:r>
      <w:r>
        <w:rPr>
          <w:rFonts w:hint="eastAsia"/>
        </w:rPr>
        <w:t>日即视为已有效送达（有证据证明对方已经提前签收除外）；双方地址不在同一个地市级行政区域内的，自特快专递寄出之日起算第</w:t>
      </w:r>
      <w:r>
        <w:t>6</w:t>
      </w:r>
      <w:r>
        <w:rPr>
          <w:rFonts w:hint="eastAsia"/>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C55F9A" w:rsidRDefault="00933B1A">
      <w:pPr>
        <w:spacing w:line="520" w:lineRule="exact"/>
      </w:pPr>
      <w:r>
        <w:rPr>
          <w:rFonts w:hint="eastAsia"/>
        </w:rPr>
        <w:lastRenderedPageBreak/>
        <w:t>十、本合同经双方签订后生效。本合同一</w:t>
      </w:r>
      <w:r>
        <w:rPr>
          <w:rFonts w:hint="eastAsia"/>
        </w:rPr>
        <w:t>式陆份，双方各执叁份。履行中如有争议，双方协商解决。如协商不成可诉诸法律，提请甲方所在地法院诉讼解决。</w:t>
      </w:r>
    </w:p>
    <w:p w:rsidR="00C55F9A" w:rsidRDefault="00933B1A">
      <w:pPr>
        <w:spacing w:line="520" w:lineRule="exact"/>
      </w:pPr>
      <w:r>
        <w:rPr>
          <w:rFonts w:hint="eastAsia"/>
        </w:rPr>
        <w:t>十一、组成合同文件：</w:t>
      </w:r>
    </w:p>
    <w:p w:rsidR="00C55F9A" w:rsidRDefault="00933B1A">
      <w:pPr>
        <w:spacing w:line="520" w:lineRule="exact"/>
      </w:pPr>
      <w:r>
        <w:t xml:space="preserve">    1</w:t>
      </w:r>
      <w:r>
        <w:rPr>
          <w:rFonts w:hint="eastAsia"/>
        </w:rPr>
        <w:t>、本合同书；</w:t>
      </w:r>
    </w:p>
    <w:p w:rsidR="00C55F9A" w:rsidRDefault="00933B1A">
      <w:pPr>
        <w:spacing w:line="520" w:lineRule="exact"/>
      </w:pPr>
      <w:r>
        <w:t xml:space="preserve">    2</w:t>
      </w:r>
      <w:r>
        <w:rPr>
          <w:rFonts w:hint="eastAsia"/>
        </w:rPr>
        <w:t>、比选文件及乙方投标文件；</w:t>
      </w:r>
    </w:p>
    <w:p w:rsidR="00C55F9A" w:rsidRDefault="00933B1A">
      <w:pPr>
        <w:spacing w:line="520" w:lineRule="exact"/>
      </w:pPr>
      <w:r>
        <w:t xml:space="preserve"> </w:t>
      </w:r>
    </w:p>
    <w:p w:rsidR="00C55F9A" w:rsidRDefault="00933B1A">
      <w:pPr>
        <w:spacing w:line="520" w:lineRule="exact"/>
      </w:pPr>
      <w:r>
        <w:rPr>
          <w:rFonts w:hint="eastAsia"/>
        </w:rPr>
        <w:t>甲方（盖章）：</w:t>
      </w:r>
      <w:r>
        <w:t xml:space="preserve">                        </w:t>
      </w:r>
      <w:r>
        <w:rPr>
          <w:rFonts w:hint="eastAsia"/>
        </w:rPr>
        <w:t>乙方：（盖章）</w:t>
      </w:r>
    </w:p>
    <w:p w:rsidR="00C55F9A" w:rsidRDefault="00933B1A">
      <w:pPr>
        <w:spacing w:line="520" w:lineRule="exact"/>
      </w:pPr>
      <w:r>
        <w:rPr>
          <w:rFonts w:hint="eastAsia"/>
        </w:rPr>
        <w:t>联系地址：福州市福清市江阴镇</w:t>
      </w:r>
      <w:r>
        <w:rPr>
          <w:rFonts w:hint="eastAsia"/>
        </w:rPr>
        <w:t xml:space="preserve">         </w:t>
      </w:r>
      <w:r>
        <w:rPr>
          <w:rFonts w:hint="eastAsia"/>
        </w:rPr>
        <w:t>联系地址：</w:t>
      </w:r>
      <w:r>
        <w:rPr>
          <w:rFonts w:hint="eastAsia"/>
        </w:rPr>
        <w:t xml:space="preserve"> </w:t>
      </w:r>
    </w:p>
    <w:p w:rsidR="00C55F9A" w:rsidRDefault="00933B1A">
      <w:pPr>
        <w:spacing w:line="520" w:lineRule="exact"/>
      </w:pPr>
      <w:r>
        <w:t>工业集中区国盛大道</w:t>
      </w:r>
      <w:r>
        <w:t>3</w:t>
      </w:r>
      <w:r>
        <w:t>号</w:t>
      </w:r>
      <w:r>
        <w:rPr>
          <w:rFonts w:hint="eastAsia"/>
        </w:rPr>
        <w:t xml:space="preserve">                   </w:t>
      </w:r>
      <w:r>
        <w:rPr>
          <w:rFonts w:hint="eastAsia"/>
        </w:rPr>
        <w:t xml:space="preserve"> </w:t>
      </w:r>
      <w:r>
        <w:t xml:space="preserve">      </w:t>
      </w:r>
    </w:p>
    <w:p w:rsidR="00C55F9A" w:rsidRDefault="00933B1A">
      <w:pPr>
        <w:spacing w:line="520" w:lineRule="exact"/>
      </w:pPr>
      <w:r>
        <w:rPr>
          <w:rFonts w:hint="eastAsia"/>
        </w:rPr>
        <w:t>邮编：</w:t>
      </w:r>
      <w:r>
        <w:rPr>
          <w:rFonts w:hint="eastAsia"/>
        </w:rPr>
        <w:t>36500</w:t>
      </w:r>
      <w:r>
        <w:t xml:space="preserve">                          </w:t>
      </w:r>
      <w:r>
        <w:rPr>
          <w:rFonts w:hint="eastAsia"/>
        </w:rPr>
        <w:t>邮编：</w:t>
      </w:r>
      <w:r>
        <w:rPr>
          <w:rFonts w:hint="eastAsia"/>
        </w:rPr>
        <w:t xml:space="preserve"> </w:t>
      </w:r>
    </w:p>
    <w:p w:rsidR="00C55F9A" w:rsidRDefault="00933B1A">
      <w:pPr>
        <w:spacing w:line="520" w:lineRule="exact"/>
      </w:pPr>
      <w:r>
        <w:rPr>
          <w:rFonts w:hint="eastAsia"/>
        </w:rPr>
        <w:t>传真：</w:t>
      </w:r>
      <w:r>
        <w:rPr>
          <w:rFonts w:hint="eastAsia"/>
        </w:rPr>
        <w:t>0591-86552003</w:t>
      </w:r>
      <w:r>
        <w:t xml:space="preserve">                  </w:t>
      </w:r>
      <w:r>
        <w:rPr>
          <w:rFonts w:hint="eastAsia"/>
        </w:rPr>
        <w:t>传真：</w:t>
      </w:r>
    </w:p>
    <w:p w:rsidR="00C55F9A" w:rsidRDefault="00933B1A">
      <w:pPr>
        <w:spacing w:line="520" w:lineRule="exact"/>
      </w:pPr>
      <w:r>
        <w:rPr>
          <w:rFonts w:hint="eastAsia"/>
        </w:rPr>
        <w:t>电子邮箱：</w:t>
      </w:r>
      <w:r>
        <w:t xml:space="preserve">                           </w:t>
      </w:r>
      <w:r>
        <w:rPr>
          <w:rFonts w:hint="eastAsia"/>
        </w:rPr>
        <w:t>电子邮箱：</w:t>
      </w:r>
    </w:p>
    <w:p w:rsidR="00C55F9A" w:rsidRDefault="00933B1A">
      <w:pPr>
        <w:spacing w:line="520" w:lineRule="exact"/>
      </w:pP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p w:rsidR="00C55F9A" w:rsidRDefault="00C55F9A">
      <w:pPr>
        <w:spacing w:line="520" w:lineRule="exact"/>
      </w:pPr>
    </w:p>
    <w:p w:rsidR="00C55F9A" w:rsidRDefault="00C55F9A">
      <w:pPr>
        <w:spacing w:line="520" w:lineRule="exact"/>
      </w:pPr>
    </w:p>
    <w:p w:rsidR="00C55F9A" w:rsidRDefault="00C55F9A">
      <w:pPr>
        <w:spacing w:line="520" w:lineRule="exact"/>
      </w:pPr>
    </w:p>
    <w:p w:rsidR="00C55F9A" w:rsidRDefault="00C55F9A">
      <w:pPr>
        <w:spacing w:line="520" w:lineRule="exact"/>
      </w:pPr>
    </w:p>
    <w:p w:rsidR="00C55F9A" w:rsidRDefault="00C55F9A">
      <w:pPr>
        <w:spacing w:line="520" w:lineRule="exact"/>
      </w:pPr>
    </w:p>
    <w:p w:rsidR="00C55F9A" w:rsidRDefault="00C55F9A">
      <w:pPr>
        <w:spacing w:line="520" w:lineRule="exact"/>
      </w:pPr>
    </w:p>
    <w:p w:rsidR="00C55F9A" w:rsidRDefault="00C55F9A">
      <w:pPr>
        <w:spacing w:line="520" w:lineRule="exact"/>
      </w:pPr>
    </w:p>
    <w:p w:rsidR="00C55F9A" w:rsidRDefault="00C55F9A">
      <w:pPr>
        <w:spacing w:line="520" w:lineRule="exact"/>
      </w:pPr>
    </w:p>
    <w:p w:rsidR="00C55F9A" w:rsidRDefault="00C55F9A">
      <w:pPr>
        <w:spacing w:line="520" w:lineRule="exact"/>
      </w:pPr>
    </w:p>
    <w:p w:rsidR="00C55F9A" w:rsidRDefault="00C55F9A">
      <w:pPr>
        <w:spacing w:line="520" w:lineRule="exact"/>
      </w:pPr>
    </w:p>
    <w:p w:rsidR="00C55F9A" w:rsidRDefault="00C55F9A">
      <w:pPr>
        <w:spacing w:line="520" w:lineRule="exact"/>
      </w:pPr>
    </w:p>
    <w:p w:rsidR="00C55F9A" w:rsidRDefault="00C55F9A">
      <w:pPr>
        <w:spacing w:line="520" w:lineRule="exact"/>
      </w:pPr>
    </w:p>
    <w:p w:rsidR="00C55F9A" w:rsidRDefault="00C55F9A">
      <w:pPr>
        <w:spacing w:line="520" w:lineRule="exact"/>
      </w:pPr>
    </w:p>
    <w:p w:rsidR="00C55F9A" w:rsidRDefault="00933B1A">
      <w:pPr>
        <w:spacing w:line="520" w:lineRule="exact"/>
        <w:rPr>
          <w:rFonts w:ascii="宋体" w:hAnsi="宋体" w:cs="宋体"/>
          <w:sz w:val="32"/>
          <w:szCs w:val="32"/>
        </w:rPr>
      </w:pPr>
      <w:r>
        <w:rPr>
          <w:rFonts w:ascii="宋体" w:hAnsi="宋体" w:cs="宋体" w:hint="eastAsia"/>
          <w:sz w:val="32"/>
          <w:szCs w:val="32"/>
        </w:rPr>
        <w:lastRenderedPageBreak/>
        <w:t>附件</w:t>
      </w:r>
      <w:r>
        <w:rPr>
          <w:rFonts w:ascii="宋体" w:hAnsi="宋体" w:cs="宋体" w:hint="eastAsia"/>
          <w:sz w:val="32"/>
          <w:szCs w:val="32"/>
        </w:rPr>
        <w:t>二</w:t>
      </w:r>
      <w:r>
        <w:rPr>
          <w:rFonts w:ascii="宋体" w:hAnsi="宋体" w:cs="宋体" w:hint="eastAsia"/>
          <w:sz w:val="32"/>
          <w:szCs w:val="32"/>
        </w:rPr>
        <w:t>：参选报价单</w:t>
      </w:r>
    </w:p>
    <w:p w:rsidR="00C55F9A" w:rsidRDefault="00C55F9A">
      <w:pPr>
        <w:spacing w:line="520" w:lineRule="exact"/>
        <w:rPr>
          <w:rFonts w:ascii="宋体" w:hAnsi="宋体" w:cs="宋体"/>
          <w:sz w:val="32"/>
          <w:szCs w:val="32"/>
        </w:rPr>
      </w:pPr>
    </w:p>
    <w:p w:rsidR="00C55F9A" w:rsidRDefault="00933B1A">
      <w:pPr>
        <w:jc w:val="center"/>
        <w:rPr>
          <w:rFonts w:ascii="宋体" w:hAnsi="宋体" w:cs="宋体"/>
          <w:b/>
          <w:bCs/>
          <w:color w:val="000000"/>
          <w:sz w:val="32"/>
          <w:szCs w:val="32"/>
        </w:rPr>
      </w:pPr>
      <w:r>
        <w:rPr>
          <w:rFonts w:ascii="宋体" w:hAnsi="宋体" w:cs="宋体" w:hint="eastAsia"/>
          <w:b/>
          <w:bCs/>
          <w:color w:val="000000"/>
          <w:sz w:val="32"/>
          <w:szCs w:val="32"/>
        </w:rPr>
        <w:t>参选报价单</w:t>
      </w:r>
    </w:p>
    <w:p w:rsidR="00C55F9A" w:rsidRDefault="00C55F9A">
      <w:pPr>
        <w:jc w:val="center"/>
        <w:rPr>
          <w:rFonts w:ascii="宋体" w:hAnsi="宋体" w:cs="宋体"/>
          <w:b/>
          <w:bCs/>
          <w:color w:val="000000"/>
          <w:sz w:val="32"/>
          <w:szCs w:val="32"/>
        </w:rPr>
      </w:pPr>
    </w:p>
    <w:p w:rsidR="00C55F9A" w:rsidRDefault="00933B1A">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C55F9A" w:rsidRDefault="00933B1A">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-2020</w:t>
      </w:r>
      <w:r>
        <w:rPr>
          <w:rFonts w:ascii="宋体" w:hAnsi="宋体" w:cs="宋体" w:hint="eastAsia"/>
          <w:sz w:val="28"/>
          <w:szCs w:val="28"/>
        </w:rPr>
        <w:t>年度废液氯钢瓶销售项目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p w:rsidR="00C55F9A" w:rsidRDefault="00933B1A">
      <w:pPr>
        <w:snapToGrid w:val="0"/>
        <w:spacing w:line="360" w:lineRule="auto"/>
        <w:ind w:firstLineChars="200" w:firstLine="560"/>
        <w:rPr>
          <w:rFonts w:ascii="宋体" w:hAnsi="宋体"/>
          <w:sz w:val="28"/>
          <w:szCs w:val="28"/>
        </w:rPr>
      </w:pPr>
      <w:r>
        <w:rPr>
          <w:rFonts w:ascii="宋体" w:hAnsi="宋体" w:hint="eastAsia"/>
          <w:sz w:val="28"/>
          <w:szCs w:val="28"/>
        </w:rPr>
        <w:t>一、</w:t>
      </w:r>
      <w:r>
        <w:rPr>
          <w:rFonts w:ascii="宋体" w:hAnsi="宋体" w:hint="eastAsia"/>
          <w:sz w:val="28"/>
          <w:szCs w:val="28"/>
        </w:rPr>
        <w:t>2019</w:t>
      </w:r>
      <w:r>
        <w:rPr>
          <w:rFonts w:ascii="宋体" w:hAnsi="宋体" w:hint="eastAsia"/>
          <w:sz w:val="28"/>
          <w:szCs w:val="28"/>
        </w:rPr>
        <w:t>年</w:t>
      </w:r>
      <w:r>
        <w:rPr>
          <w:rFonts w:ascii="宋体" w:hAnsi="宋体" w:hint="eastAsia"/>
          <w:sz w:val="28"/>
          <w:szCs w:val="28"/>
        </w:rPr>
        <w:t>-2020</w:t>
      </w:r>
      <w:r>
        <w:rPr>
          <w:rFonts w:ascii="宋体" w:hAnsi="宋体" w:hint="eastAsia"/>
          <w:sz w:val="28"/>
          <w:szCs w:val="28"/>
        </w:rPr>
        <w:t>年度废液氯钢瓶销售项目报价</w:t>
      </w:r>
      <w:r>
        <w:rPr>
          <w:rFonts w:ascii="宋体" w:hAnsi="宋体" w:hint="eastAsia"/>
          <w:sz w:val="28"/>
          <w:szCs w:val="28"/>
        </w:rPr>
        <w:t>：</w:t>
      </w:r>
    </w:p>
    <w:tbl>
      <w:tblPr>
        <w:tblStyle w:val="aa"/>
        <w:tblW w:w="8360" w:type="dxa"/>
        <w:tblLayout w:type="fixed"/>
        <w:tblLook w:val="04A0" w:firstRow="1" w:lastRow="0" w:firstColumn="1" w:lastColumn="0" w:noHBand="0" w:noVBand="1"/>
      </w:tblPr>
      <w:tblGrid>
        <w:gridCol w:w="1967"/>
        <w:gridCol w:w="3240"/>
        <w:gridCol w:w="3153"/>
      </w:tblGrid>
      <w:tr w:rsidR="00C55F9A">
        <w:trPr>
          <w:trHeight w:val="393"/>
        </w:trPr>
        <w:tc>
          <w:tcPr>
            <w:tcW w:w="1967" w:type="dxa"/>
            <w:vAlign w:val="center"/>
          </w:tcPr>
          <w:p w:rsidR="00C55F9A" w:rsidRDefault="00933B1A">
            <w:pPr>
              <w:widowControl/>
              <w:jc w:val="center"/>
              <w:textAlignment w:val="center"/>
              <w:rPr>
                <w:rFonts w:ascii="宋体" w:hAnsi="宋体" w:cs="宋体"/>
                <w:sz w:val="28"/>
                <w:szCs w:val="28"/>
              </w:rPr>
            </w:pPr>
            <w:r>
              <w:rPr>
                <w:rFonts w:ascii="宋体" w:hAnsi="宋体" w:cs="宋体" w:hint="eastAsia"/>
                <w:color w:val="000000"/>
                <w:sz w:val="28"/>
                <w:szCs w:val="28"/>
                <w:lang w:bidi="ar"/>
              </w:rPr>
              <w:t>序号</w:t>
            </w:r>
          </w:p>
        </w:tc>
        <w:tc>
          <w:tcPr>
            <w:tcW w:w="3240" w:type="dxa"/>
            <w:vAlign w:val="center"/>
          </w:tcPr>
          <w:p w:rsidR="00C55F9A" w:rsidRDefault="00933B1A">
            <w:pPr>
              <w:widowControl/>
              <w:jc w:val="center"/>
              <w:textAlignment w:val="center"/>
              <w:rPr>
                <w:rFonts w:ascii="宋体" w:hAnsi="宋体" w:cs="宋体"/>
                <w:sz w:val="28"/>
                <w:szCs w:val="28"/>
              </w:rPr>
            </w:pPr>
            <w:r>
              <w:rPr>
                <w:rFonts w:ascii="宋体" w:hAnsi="宋体" w:cs="宋体" w:hint="eastAsia"/>
                <w:color w:val="000000"/>
                <w:sz w:val="28"/>
                <w:szCs w:val="28"/>
                <w:lang w:bidi="ar"/>
              </w:rPr>
              <w:t>名称</w:t>
            </w:r>
          </w:p>
        </w:tc>
        <w:tc>
          <w:tcPr>
            <w:tcW w:w="3153" w:type="dxa"/>
            <w:vAlign w:val="center"/>
          </w:tcPr>
          <w:p w:rsidR="00C55F9A" w:rsidRDefault="00933B1A">
            <w:pPr>
              <w:widowControl/>
              <w:jc w:val="center"/>
              <w:textAlignment w:val="center"/>
              <w:rPr>
                <w:rFonts w:ascii="宋体" w:hAnsi="宋体" w:cs="宋体"/>
                <w:color w:val="000000"/>
                <w:sz w:val="28"/>
                <w:szCs w:val="28"/>
                <w:lang w:bidi="ar"/>
              </w:rPr>
            </w:pPr>
            <w:r>
              <w:rPr>
                <w:rFonts w:ascii="宋体" w:hAnsi="宋体" w:cs="宋体" w:hint="eastAsia"/>
                <w:color w:val="000000"/>
                <w:sz w:val="28"/>
                <w:szCs w:val="28"/>
                <w:lang w:bidi="ar"/>
              </w:rPr>
              <w:t>单价</w:t>
            </w:r>
          </w:p>
        </w:tc>
      </w:tr>
      <w:tr w:rsidR="00C55F9A">
        <w:trPr>
          <w:trHeight w:val="684"/>
        </w:trPr>
        <w:tc>
          <w:tcPr>
            <w:tcW w:w="1967" w:type="dxa"/>
            <w:vAlign w:val="center"/>
          </w:tcPr>
          <w:p w:rsidR="00C55F9A" w:rsidRDefault="00933B1A">
            <w:pPr>
              <w:widowControl/>
              <w:jc w:val="center"/>
              <w:textAlignment w:val="center"/>
              <w:rPr>
                <w:rFonts w:ascii="宋体" w:hAnsi="宋体" w:cs="宋体"/>
                <w:sz w:val="28"/>
                <w:szCs w:val="28"/>
              </w:rPr>
            </w:pPr>
            <w:r>
              <w:rPr>
                <w:rFonts w:ascii="宋体" w:hAnsi="宋体" w:cs="宋体" w:hint="eastAsia"/>
                <w:sz w:val="28"/>
                <w:szCs w:val="28"/>
              </w:rPr>
              <w:t>1</w:t>
            </w:r>
          </w:p>
        </w:tc>
        <w:tc>
          <w:tcPr>
            <w:tcW w:w="3240" w:type="dxa"/>
            <w:vAlign w:val="center"/>
          </w:tcPr>
          <w:p w:rsidR="00C55F9A" w:rsidRDefault="00933B1A">
            <w:pPr>
              <w:jc w:val="center"/>
              <w:rPr>
                <w:rFonts w:ascii="宋体" w:hAnsi="宋体" w:cs="宋体"/>
                <w:sz w:val="28"/>
                <w:szCs w:val="28"/>
              </w:rPr>
            </w:pPr>
            <w:r>
              <w:rPr>
                <w:rFonts w:ascii="宋体" w:hAnsi="宋体" w:cs="宋体" w:hint="eastAsia"/>
                <w:sz w:val="28"/>
                <w:szCs w:val="28"/>
              </w:rPr>
              <w:t>废钢瓶</w:t>
            </w:r>
          </w:p>
        </w:tc>
        <w:tc>
          <w:tcPr>
            <w:tcW w:w="3153" w:type="dxa"/>
            <w:vAlign w:val="center"/>
          </w:tcPr>
          <w:p w:rsidR="00C55F9A" w:rsidRDefault="00933B1A">
            <w:pPr>
              <w:widowControl/>
              <w:jc w:val="center"/>
              <w:textAlignment w:val="center"/>
              <w:rPr>
                <w:rFonts w:ascii="宋体" w:hAnsi="宋体" w:cs="宋体"/>
                <w:color w:val="000000"/>
                <w:sz w:val="28"/>
                <w:szCs w:val="28"/>
                <w:lang w:bidi="ar"/>
              </w:rPr>
            </w:pPr>
            <w:r>
              <w:rPr>
                <w:rFonts w:ascii="宋体" w:hAnsi="宋体" w:cs="宋体" w:hint="eastAsia"/>
                <w:color w:val="000000"/>
                <w:sz w:val="28"/>
                <w:szCs w:val="28"/>
                <w:lang w:bidi="ar"/>
              </w:rPr>
              <w:t>元</w:t>
            </w:r>
            <w:r>
              <w:rPr>
                <w:rFonts w:ascii="宋体" w:hAnsi="宋体" w:cs="宋体" w:hint="eastAsia"/>
                <w:color w:val="000000"/>
                <w:sz w:val="28"/>
                <w:szCs w:val="28"/>
                <w:lang w:bidi="ar"/>
              </w:rPr>
              <w:t>/</w:t>
            </w:r>
            <w:r>
              <w:rPr>
                <w:rFonts w:ascii="宋体" w:hAnsi="宋体" w:cs="宋体" w:hint="eastAsia"/>
                <w:color w:val="000000"/>
                <w:sz w:val="28"/>
                <w:szCs w:val="28"/>
                <w:lang w:bidi="ar"/>
              </w:rPr>
              <w:t>吨</w:t>
            </w:r>
          </w:p>
        </w:tc>
      </w:tr>
    </w:tbl>
    <w:p w:rsidR="00C55F9A" w:rsidRDefault="00933B1A">
      <w:pPr>
        <w:snapToGrid w:val="0"/>
        <w:spacing w:line="360" w:lineRule="auto"/>
        <w:ind w:firstLineChars="200" w:firstLine="560"/>
        <w:rPr>
          <w:rFonts w:ascii="宋体" w:hAnsi="宋体"/>
          <w:sz w:val="28"/>
          <w:szCs w:val="28"/>
        </w:rPr>
      </w:pPr>
      <w:r>
        <w:rPr>
          <w:rFonts w:ascii="宋体" w:hAnsi="宋体" w:hint="eastAsia"/>
          <w:sz w:val="28"/>
          <w:szCs w:val="28"/>
        </w:rPr>
        <w:t>备注：</w:t>
      </w:r>
      <w:r>
        <w:rPr>
          <w:rFonts w:ascii="宋体" w:hAnsi="宋体" w:hint="eastAsia"/>
          <w:sz w:val="28"/>
          <w:szCs w:val="28"/>
        </w:rPr>
        <w:t>以上报价含</w:t>
      </w:r>
      <w:r>
        <w:rPr>
          <w:rFonts w:ascii="宋体" w:hAnsi="宋体" w:hint="eastAsia"/>
          <w:sz w:val="28"/>
          <w:szCs w:val="28"/>
          <w:u w:val="single"/>
        </w:rPr>
        <w:t>13</w:t>
      </w:r>
      <w:r>
        <w:rPr>
          <w:rFonts w:ascii="宋体" w:hAnsi="宋体" w:hint="eastAsia"/>
          <w:sz w:val="28"/>
          <w:szCs w:val="28"/>
        </w:rPr>
        <w:t>%</w:t>
      </w:r>
      <w:r>
        <w:rPr>
          <w:rFonts w:ascii="宋体" w:hAnsi="宋体" w:hint="eastAsia"/>
          <w:sz w:val="28"/>
          <w:szCs w:val="28"/>
        </w:rPr>
        <w:t>增值税。</w:t>
      </w:r>
    </w:p>
    <w:p w:rsidR="00C55F9A" w:rsidRDefault="00933B1A">
      <w:pPr>
        <w:snapToGrid w:val="0"/>
        <w:spacing w:line="360" w:lineRule="auto"/>
        <w:rPr>
          <w:rFonts w:ascii="宋体" w:hAnsi="宋体"/>
          <w:sz w:val="28"/>
          <w:szCs w:val="28"/>
        </w:rPr>
      </w:pPr>
      <w:r>
        <w:rPr>
          <w:rFonts w:ascii="宋体" w:hAnsi="宋体" w:hint="eastAsia"/>
          <w:sz w:val="28"/>
          <w:szCs w:val="28"/>
        </w:rPr>
        <w:t xml:space="preserve">   </w:t>
      </w:r>
      <w:r>
        <w:rPr>
          <w:rFonts w:ascii="宋体" w:hAnsi="宋体" w:hint="eastAsia"/>
          <w:sz w:val="28"/>
          <w:szCs w:val="28"/>
        </w:rPr>
        <w:t>本公司承诺：此次投标一旦中选，绝不悔标。</w:t>
      </w:r>
    </w:p>
    <w:p w:rsidR="00C55F9A" w:rsidRDefault="00933B1A">
      <w:pPr>
        <w:snapToGrid w:val="0"/>
        <w:spacing w:line="360" w:lineRule="auto"/>
        <w:ind w:right="560"/>
        <w:jc w:val="right"/>
        <w:rPr>
          <w:rFonts w:ascii="宋体" w:hAnsi="宋体"/>
          <w:sz w:val="28"/>
          <w:szCs w:val="28"/>
        </w:rPr>
      </w:pPr>
      <w:r>
        <w:rPr>
          <w:rFonts w:ascii="宋体" w:hAnsi="宋体" w:cs="宋体" w:hint="eastAsia"/>
          <w:sz w:val="28"/>
          <w:szCs w:val="28"/>
        </w:rPr>
        <w:t>比选单位（签章）：</w:t>
      </w:r>
    </w:p>
    <w:p w:rsidR="00C55F9A" w:rsidRDefault="00933B1A">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联系人：</w:t>
      </w:r>
    </w:p>
    <w:p w:rsidR="00C55F9A" w:rsidRDefault="00933B1A">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联系电话：</w:t>
      </w:r>
    </w:p>
    <w:p w:rsidR="00C55F9A" w:rsidRDefault="00933B1A">
      <w:pPr>
        <w:snapToGrid w:val="0"/>
        <w:spacing w:line="360" w:lineRule="auto"/>
        <w:ind w:right="560"/>
        <w:jc w:val="right"/>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C55F9A" w:rsidRDefault="00C55F9A">
      <w:pPr>
        <w:snapToGrid w:val="0"/>
        <w:spacing w:line="360" w:lineRule="auto"/>
        <w:ind w:right="560"/>
        <w:jc w:val="right"/>
        <w:rPr>
          <w:rFonts w:ascii="宋体" w:hAnsi="宋体" w:cs="宋体"/>
          <w:sz w:val="28"/>
          <w:szCs w:val="28"/>
        </w:rPr>
      </w:pPr>
    </w:p>
    <w:p w:rsidR="00C55F9A" w:rsidRDefault="00C55F9A">
      <w:pPr>
        <w:snapToGrid w:val="0"/>
        <w:spacing w:line="360" w:lineRule="auto"/>
        <w:ind w:right="560"/>
        <w:jc w:val="right"/>
        <w:rPr>
          <w:rFonts w:ascii="宋体" w:hAnsi="宋体" w:cs="宋体"/>
          <w:sz w:val="28"/>
          <w:szCs w:val="28"/>
        </w:rPr>
      </w:pPr>
    </w:p>
    <w:p w:rsidR="00C55F9A" w:rsidRDefault="00C55F9A">
      <w:pPr>
        <w:snapToGrid w:val="0"/>
        <w:spacing w:line="360" w:lineRule="auto"/>
        <w:ind w:right="560"/>
        <w:jc w:val="right"/>
        <w:rPr>
          <w:rFonts w:ascii="宋体" w:hAnsi="宋体" w:cs="宋体"/>
          <w:sz w:val="28"/>
          <w:szCs w:val="28"/>
        </w:rPr>
      </w:pPr>
    </w:p>
    <w:p w:rsidR="00C55F9A" w:rsidRDefault="00C55F9A">
      <w:pPr>
        <w:snapToGrid w:val="0"/>
        <w:spacing w:line="360" w:lineRule="auto"/>
        <w:ind w:right="560"/>
        <w:jc w:val="right"/>
        <w:rPr>
          <w:rFonts w:ascii="宋体" w:hAnsi="宋体" w:cs="宋体"/>
          <w:sz w:val="28"/>
          <w:szCs w:val="28"/>
        </w:rPr>
      </w:pPr>
    </w:p>
    <w:p w:rsidR="00C55F9A" w:rsidRDefault="00C55F9A">
      <w:pPr>
        <w:snapToGrid w:val="0"/>
        <w:spacing w:line="360" w:lineRule="auto"/>
        <w:ind w:right="560"/>
        <w:jc w:val="right"/>
        <w:rPr>
          <w:rFonts w:ascii="宋体" w:hAnsi="宋体" w:cs="宋体"/>
          <w:sz w:val="28"/>
          <w:szCs w:val="28"/>
        </w:rPr>
      </w:pPr>
    </w:p>
    <w:p w:rsidR="00C55F9A" w:rsidRDefault="00C55F9A">
      <w:pPr>
        <w:snapToGrid w:val="0"/>
        <w:spacing w:line="360" w:lineRule="auto"/>
        <w:ind w:right="560"/>
        <w:jc w:val="right"/>
        <w:rPr>
          <w:rFonts w:ascii="宋体" w:hAnsi="宋体" w:cs="宋体"/>
          <w:sz w:val="28"/>
          <w:szCs w:val="28"/>
        </w:rPr>
      </w:pPr>
    </w:p>
    <w:p w:rsidR="00C55F9A" w:rsidRDefault="00C55F9A">
      <w:pPr>
        <w:snapToGrid w:val="0"/>
        <w:spacing w:line="360" w:lineRule="auto"/>
        <w:ind w:right="560"/>
        <w:jc w:val="right"/>
        <w:rPr>
          <w:rFonts w:ascii="宋体" w:hAnsi="宋体" w:cs="宋体"/>
          <w:sz w:val="28"/>
          <w:szCs w:val="28"/>
        </w:rPr>
      </w:pPr>
    </w:p>
    <w:p w:rsidR="00C55F9A" w:rsidRDefault="00C55F9A">
      <w:pPr>
        <w:snapToGrid w:val="0"/>
        <w:spacing w:line="360" w:lineRule="auto"/>
        <w:ind w:right="560"/>
        <w:jc w:val="right"/>
        <w:rPr>
          <w:rFonts w:ascii="宋体" w:hAnsi="宋体" w:cs="宋体"/>
          <w:sz w:val="28"/>
          <w:szCs w:val="28"/>
        </w:rPr>
      </w:pPr>
    </w:p>
    <w:p w:rsidR="00C55F9A" w:rsidRDefault="00933B1A">
      <w:pPr>
        <w:jc w:val="left"/>
        <w:rPr>
          <w:rFonts w:ascii="宋体" w:hAnsi="宋体" w:cs="宋体"/>
          <w:color w:val="000000"/>
          <w:sz w:val="32"/>
          <w:szCs w:val="32"/>
        </w:rPr>
      </w:pPr>
      <w:r>
        <w:rPr>
          <w:rFonts w:ascii="宋体" w:hAnsi="宋体" w:cs="宋体" w:hint="eastAsia"/>
          <w:color w:val="000000"/>
          <w:sz w:val="32"/>
          <w:szCs w:val="32"/>
        </w:rPr>
        <w:lastRenderedPageBreak/>
        <w:t>附件三：</w:t>
      </w:r>
      <w:r>
        <w:rPr>
          <w:rFonts w:ascii="宋体" w:hAnsi="宋体" w:cs="宋体"/>
          <w:color w:val="000000"/>
          <w:sz w:val="32"/>
          <w:szCs w:val="32"/>
        </w:rPr>
        <w:t xml:space="preserve"> </w:t>
      </w:r>
    </w:p>
    <w:p w:rsidR="00C55F9A" w:rsidRDefault="00933B1A">
      <w:pPr>
        <w:snapToGrid w:val="0"/>
        <w:spacing w:line="360" w:lineRule="auto"/>
        <w:jc w:val="center"/>
        <w:rPr>
          <w:rFonts w:ascii="宋体"/>
          <w:b/>
          <w:bCs/>
          <w:sz w:val="32"/>
          <w:szCs w:val="32"/>
        </w:rPr>
      </w:pPr>
      <w:r>
        <w:rPr>
          <w:rFonts w:ascii="宋体" w:hAnsi="宋体" w:cs="宋体" w:hint="eastAsia"/>
          <w:b/>
          <w:bCs/>
          <w:sz w:val="32"/>
          <w:szCs w:val="32"/>
        </w:rPr>
        <w:t>法定代表人授权委托书</w:t>
      </w:r>
    </w:p>
    <w:p w:rsidR="00C55F9A" w:rsidRDefault="00C55F9A">
      <w:pPr>
        <w:snapToGrid w:val="0"/>
        <w:spacing w:line="360" w:lineRule="auto"/>
        <w:jc w:val="center"/>
        <w:rPr>
          <w:rFonts w:ascii="宋体"/>
          <w:sz w:val="28"/>
          <w:szCs w:val="28"/>
        </w:rPr>
      </w:pPr>
    </w:p>
    <w:p w:rsidR="00C55F9A" w:rsidRDefault="00933B1A">
      <w:pPr>
        <w:snapToGrid w:val="0"/>
        <w:spacing w:line="360" w:lineRule="auto"/>
        <w:rPr>
          <w:rFonts w:ascii="宋体"/>
          <w:sz w:val="28"/>
          <w:szCs w:val="28"/>
        </w:rPr>
      </w:pPr>
      <w:r>
        <w:rPr>
          <w:rFonts w:ascii="宋体" w:hAnsi="宋体" w:cs="宋体" w:hint="eastAsia"/>
          <w:sz w:val="28"/>
          <w:szCs w:val="28"/>
        </w:rPr>
        <w:t>致：福建省东南电化股份有限公司</w:t>
      </w:r>
    </w:p>
    <w:p w:rsidR="00C55F9A" w:rsidRDefault="00933B1A">
      <w:pPr>
        <w:snapToGrid w:val="0"/>
        <w:spacing w:line="360" w:lineRule="auto"/>
        <w:rPr>
          <w:rFonts w:ascii="宋体"/>
          <w:sz w:val="28"/>
          <w:szCs w:val="28"/>
        </w:rPr>
      </w:pPr>
      <w:r>
        <w:rPr>
          <w:rFonts w:ascii="宋体" w:hAnsi="宋体" w:cs="宋体" w:hint="eastAsia"/>
          <w:sz w:val="28"/>
          <w:szCs w:val="28"/>
        </w:rPr>
        <w:t>本授</w:t>
      </w:r>
      <w:r>
        <w:rPr>
          <w:rFonts w:ascii="宋体" w:hAnsi="宋体" w:cs="宋体" w:hint="eastAsia"/>
          <w:sz w:val="28"/>
          <w:szCs w:val="28"/>
        </w:rPr>
        <w:t>权书声明</w:t>
      </w:r>
      <w:r>
        <w:rPr>
          <w:rFonts w:ascii="宋体" w:hAnsi="宋体" w:cs="宋体"/>
          <w:sz w:val="28"/>
          <w:szCs w:val="28"/>
        </w:rPr>
        <w:t>:</w:t>
      </w:r>
      <w:r>
        <w:rPr>
          <w:rFonts w:ascii="宋体" w:hAnsi="宋体" w:cs="宋体" w:hint="eastAsia"/>
          <w:sz w:val="28"/>
          <w:szCs w:val="28"/>
        </w:rPr>
        <w:t>注册于</w:t>
      </w:r>
      <w:r>
        <w:rPr>
          <w:rFonts w:ascii="宋体" w:hAnsi="宋体" w:cs="宋体"/>
          <w:sz w:val="28"/>
          <w:szCs w:val="28"/>
        </w:rPr>
        <w:t xml:space="preserve">      (</w:t>
      </w:r>
      <w:r>
        <w:rPr>
          <w:rFonts w:ascii="宋体" w:hAnsi="宋体" w:cs="宋体" w:hint="eastAsia"/>
          <w:sz w:val="28"/>
          <w:szCs w:val="28"/>
        </w:rPr>
        <w:t>公司住所</w:t>
      </w:r>
      <w:r>
        <w:rPr>
          <w:rFonts w:ascii="宋体" w:hAnsi="宋体" w:cs="宋体"/>
          <w:sz w:val="28"/>
          <w:szCs w:val="28"/>
        </w:rPr>
        <w:t>)</w:t>
      </w:r>
      <w:r>
        <w:rPr>
          <w:rFonts w:ascii="宋体" w:hAnsi="宋体" w:cs="宋体" w:hint="eastAsia"/>
          <w:sz w:val="28"/>
          <w:szCs w:val="28"/>
        </w:rPr>
        <w:t>的</w:t>
      </w:r>
      <w:r>
        <w:rPr>
          <w:rFonts w:ascii="宋体" w:hAnsi="宋体" w:cs="宋体"/>
          <w:sz w:val="28"/>
          <w:szCs w:val="28"/>
        </w:rPr>
        <w:t xml:space="preserve">                     </w:t>
      </w:r>
      <w:r>
        <w:rPr>
          <w:rFonts w:ascii="宋体" w:hAnsi="宋体" w:cs="宋体" w:hint="eastAsia"/>
          <w:sz w:val="28"/>
          <w:szCs w:val="28"/>
        </w:rPr>
        <w:t>（公司名称</w:t>
      </w:r>
      <w:r>
        <w:rPr>
          <w:rFonts w:ascii="宋体" w:hAnsi="宋体" w:cs="宋体"/>
          <w:sz w:val="28"/>
          <w:szCs w:val="28"/>
        </w:rPr>
        <w:t>)</w:t>
      </w:r>
      <w:r>
        <w:rPr>
          <w:rFonts w:ascii="宋体" w:hAnsi="宋体" w:cs="宋体" w:hint="eastAsia"/>
          <w:sz w:val="28"/>
          <w:szCs w:val="28"/>
        </w:rPr>
        <w:t>的法定代表人</w:t>
      </w:r>
      <w:r>
        <w:rPr>
          <w:rFonts w:ascii="宋体" w:hAnsi="宋体" w:cs="宋体"/>
          <w:sz w:val="28"/>
          <w:szCs w:val="28"/>
        </w:rPr>
        <w:t xml:space="preserve">        (</w:t>
      </w:r>
      <w:r>
        <w:rPr>
          <w:rFonts w:ascii="宋体" w:hAnsi="宋体" w:cs="宋体" w:hint="eastAsia"/>
          <w:sz w:val="28"/>
          <w:szCs w:val="28"/>
        </w:rPr>
        <w:t>法定代表人姓名</w:t>
      </w:r>
      <w:r>
        <w:rPr>
          <w:rFonts w:ascii="宋体" w:hAnsi="宋体" w:cs="宋体"/>
          <w:sz w:val="28"/>
          <w:szCs w:val="28"/>
        </w:rPr>
        <w:t>)</w:t>
      </w:r>
      <w:r>
        <w:rPr>
          <w:rFonts w:ascii="宋体" w:hAnsi="宋体" w:cs="宋体" w:hint="eastAsia"/>
          <w:sz w:val="28"/>
          <w:szCs w:val="28"/>
        </w:rPr>
        <w:t>代表本公司授权</w:t>
      </w:r>
      <w:r>
        <w:rPr>
          <w:rFonts w:ascii="宋体" w:hAnsi="宋体" w:cs="宋体"/>
          <w:sz w:val="28"/>
          <w:szCs w:val="28"/>
        </w:rPr>
        <w:t xml:space="preserve">        </w:t>
      </w:r>
      <w:r>
        <w:rPr>
          <w:rFonts w:ascii="宋体" w:hAnsi="宋体" w:cs="宋体" w:hint="eastAsia"/>
          <w:sz w:val="28"/>
          <w:szCs w:val="28"/>
        </w:rPr>
        <w:t>（代理人的姓名）为公司的合法代理人，就福建省东南电化股份有限公司</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-2020</w:t>
      </w:r>
      <w:r>
        <w:rPr>
          <w:rFonts w:ascii="宋体" w:hAnsi="宋体" w:cs="宋体" w:hint="eastAsia"/>
          <w:sz w:val="28"/>
          <w:szCs w:val="28"/>
        </w:rPr>
        <w:t>年度废液氯钢瓶销售项目</w:t>
      </w:r>
      <w:r>
        <w:rPr>
          <w:rFonts w:ascii="宋体" w:hAnsi="宋体" w:cs="宋体" w:hint="eastAsia"/>
          <w:sz w:val="28"/>
          <w:szCs w:val="28"/>
        </w:rPr>
        <w:t>的意向比选方申请登记、比选竞价，</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-2020</w:t>
      </w:r>
      <w:r>
        <w:rPr>
          <w:rFonts w:ascii="宋体" w:hAnsi="宋体" w:cs="宋体" w:hint="eastAsia"/>
          <w:sz w:val="28"/>
          <w:szCs w:val="28"/>
        </w:rPr>
        <w:t>年度废液氯钢瓶销售项目</w:t>
      </w:r>
      <w:r>
        <w:rPr>
          <w:rFonts w:ascii="宋体" w:hAnsi="宋体" w:cs="宋体" w:hint="eastAsia"/>
          <w:sz w:val="28"/>
          <w:szCs w:val="28"/>
        </w:rPr>
        <w:t>合同的签订，以本公司名义处理一切与之有关的事务。</w:t>
      </w:r>
    </w:p>
    <w:p w:rsidR="00C55F9A" w:rsidRDefault="00C55F9A">
      <w:pPr>
        <w:snapToGrid w:val="0"/>
        <w:spacing w:line="360" w:lineRule="auto"/>
        <w:rPr>
          <w:rFonts w:ascii="宋体"/>
          <w:sz w:val="28"/>
          <w:szCs w:val="28"/>
        </w:rPr>
      </w:pPr>
    </w:p>
    <w:p w:rsidR="00C55F9A" w:rsidRDefault="00933B1A">
      <w:pPr>
        <w:snapToGrid w:val="0"/>
        <w:spacing w:line="360" w:lineRule="auto"/>
        <w:rPr>
          <w:rFonts w:ascii="宋体"/>
          <w:sz w:val="28"/>
          <w:szCs w:val="28"/>
        </w:rPr>
      </w:pPr>
      <w:r>
        <w:rPr>
          <w:rFonts w:ascii="宋体" w:hAnsi="宋体" w:cs="宋体" w:hint="eastAsia"/>
          <w:sz w:val="28"/>
          <w:szCs w:val="28"/>
        </w:rPr>
        <w:t>本授权书于</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日签字生效，特此声明。</w:t>
      </w:r>
    </w:p>
    <w:p w:rsidR="00C55F9A" w:rsidRDefault="00C55F9A">
      <w:pPr>
        <w:snapToGrid w:val="0"/>
        <w:spacing w:line="360" w:lineRule="auto"/>
        <w:rPr>
          <w:rFonts w:ascii="宋体"/>
          <w:sz w:val="28"/>
          <w:szCs w:val="28"/>
        </w:rPr>
      </w:pPr>
    </w:p>
    <w:p w:rsidR="00C55F9A" w:rsidRDefault="00933B1A">
      <w:pPr>
        <w:snapToGrid w:val="0"/>
        <w:spacing w:line="360" w:lineRule="auto"/>
        <w:rPr>
          <w:rFonts w:ascii="宋体" w:hAnsi="宋体" w:cs="宋体"/>
          <w:sz w:val="28"/>
          <w:szCs w:val="28"/>
        </w:rPr>
      </w:pPr>
      <w:r>
        <w:rPr>
          <w:rFonts w:ascii="宋体" w:hAnsi="宋体" w:cs="宋体" w:hint="eastAsia"/>
          <w:sz w:val="28"/>
          <w:szCs w:val="28"/>
        </w:rPr>
        <w:t>意向比选方（盖章）：</w:t>
      </w:r>
      <w:r>
        <w:rPr>
          <w:rFonts w:ascii="宋体" w:hAnsi="宋体" w:cs="宋体"/>
          <w:sz w:val="28"/>
          <w:szCs w:val="28"/>
        </w:rPr>
        <w:t xml:space="preserve">                               </w:t>
      </w:r>
    </w:p>
    <w:p w:rsidR="00C55F9A" w:rsidRDefault="00933B1A">
      <w:pPr>
        <w:snapToGrid w:val="0"/>
        <w:spacing w:line="360" w:lineRule="auto"/>
        <w:rPr>
          <w:rFonts w:ascii="宋体" w:hAnsi="宋体" w:cs="宋体"/>
          <w:sz w:val="28"/>
          <w:szCs w:val="28"/>
        </w:rPr>
      </w:pPr>
      <w:r>
        <w:rPr>
          <w:rFonts w:ascii="宋体" w:hAnsi="宋体" w:cs="宋体" w:hint="eastAsia"/>
          <w:sz w:val="28"/>
          <w:szCs w:val="28"/>
        </w:rPr>
        <w:t>法</w:t>
      </w:r>
      <w:r>
        <w:rPr>
          <w:rFonts w:ascii="宋体" w:hAnsi="宋体" w:cs="宋体" w:hint="eastAsia"/>
          <w:sz w:val="28"/>
          <w:szCs w:val="28"/>
        </w:rPr>
        <w:t>定代表人（签字）：</w:t>
      </w:r>
      <w:r>
        <w:rPr>
          <w:rFonts w:ascii="宋体" w:hAnsi="宋体" w:cs="宋体"/>
          <w:sz w:val="28"/>
          <w:szCs w:val="28"/>
        </w:rPr>
        <w:t xml:space="preserve">                               </w:t>
      </w:r>
    </w:p>
    <w:p w:rsidR="00C55F9A" w:rsidRDefault="00933B1A">
      <w:pPr>
        <w:snapToGrid w:val="0"/>
        <w:spacing w:line="360" w:lineRule="auto"/>
        <w:rPr>
          <w:rFonts w:ascii="宋体" w:hAnsi="宋体" w:cs="宋体"/>
          <w:sz w:val="28"/>
          <w:szCs w:val="28"/>
        </w:rPr>
      </w:pPr>
      <w:r>
        <w:rPr>
          <w:rFonts w:ascii="宋体" w:hAnsi="宋体" w:cs="宋体" w:hint="eastAsia"/>
          <w:sz w:val="28"/>
          <w:szCs w:val="28"/>
        </w:rPr>
        <w:t>法定代表人身份证号码：</w:t>
      </w:r>
      <w:r>
        <w:rPr>
          <w:rFonts w:ascii="宋体" w:hAnsi="宋体" w:cs="宋体"/>
          <w:sz w:val="28"/>
          <w:szCs w:val="28"/>
        </w:rPr>
        <w:t xml:space="preserve">                             </w:t>
      </w:r>
    </w:p>
    <w:p w:rsidR="00C55F9A" w:rsidRDefault="00933B1A">
      <w:pPr>
        <w:snapToGrid w:val="0"/>
        <w:spacing w:line="360" w:lineRule="auto"/>
        <w:rPr>
          <w:rFonts w:ascii="宋体" w:hAnsi="宋体" w:cs="宋体"/>
          <w:sz w:val="28"/>
          <w:szCs w:val="28"/>
        </w:rPr>
      </w:pPr>
      <w:r>
        <w:rPr>
          <w:rFonts w:ascii="宋体" w:hAnsi="宋体" w:cs="宋体" w:hint="eastAsia"/>
          <w:sz w:val="28"/>
          <w:szCs w:val="28"/>
        </w:rPr>
        <w:t>代理人姓名：</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rPr>
        <w:t xml:space="preserve">    </w:t>
      </w:r>
      <w:r>
        <w:rPr>
          <w:rFonts w:ascii="宋体" w:hAnsi="宋体" w:cs="宋体" w:hint="eastAsia"/>
          <w:sz w:val="28"/>
          <w:szCs w:val="28"/>
        </w:rPr>
        <w:t>年龄：</w:t>
      </w:r>
      <w:r>
        <w:rPr>
          <w:rFonts w:ascii="宋体" w:hAnsi="宋体" w:cs="宋体"/>
          <w:sz w:val="28"/>
          <w:szCs w:val="28"/>
        </w:rPr>
        <w:t xml:space="preserve">    </w:t>
      </w:r>
      <w:r>
        <w:rPr>
          <w:rFonts w:ascii="宋体" w:hAnsi="宋体" w:cs="宋体" w:hint="eastAsia"/>
          <w:sz w:val="28"/>
          <w:szCs w:val="28"/>
        </w:rPr>
        <w:t>职务：</w:t>
      </w:r>
      <w:r>
        <w:rPr>
          <w:rFonts w:ascii="宋体" w:hAnsi="宋体" w:cs="宋体"/>
          <w:sz w:val="28"/>
          <w:szCs w:val="28"/>
        </w:rPr>
        <w:t xml:space="preserve">      </w:t>
      </w:r>
    </w:p>
    <w:p w:rsidR="00C55F9A" w:rsidRDefault="00933B1A">
      <w:pPr>
        <w:snapToGrid w:val="0"/>
        <w:spacing w:line="360" w:lineRule="auto"/>
        <w:rPr>
          <w:rFonts w:ascii="宋体" w:hAnsi="宋体" w:cs="宋体"/>
          <w:sz w:val="28"/>
          <w:szCs w:val="28"/>
        </w:rPr>
      </w:pPr>
      <w:r>
        <w:rPr>
          <w:rFonts w:ascii="宋体" w:hAnsi="宋体" w:cs="宋体" w:hint="eastAsia"/>
          <w:sz w:val="28"/>
          <w:szCs w:val="28"/>
        </w:rPr>
        <w:t>身份证号码：</w:t>
      </w:r>
      <w:r>
        <w:rPr>
          <w:rFonts w:ascii="宋体" w:hAnsi="宋体" w:cs="宋体"/>
          <w:sz w:val="28"/>
          <w:szCs w:val="28"/>
        </w:rPr>
        <w:t xml:space="preserve">                                        </w:t>
      </w:r>
    </w:p>
    <w:p w:rsidR="00C55F9A" w:rsidRDefault="00933B1A">
      <w:pPr>
        <w:snapToGrid w:val="0"/>
        <w:spacing w:line="360" w:lineRule="auto"/>
        <w:rPr>
          <w:rFonts w:ascii="宋体" w:hAnsi="宋体" w:cs="宋体"/>
          <w:sz w:val="28"/>
          <w:szCs w:val="28"/>
        </w:rPr>
      </w:pPr>
      <w:r>
        <w:rPr>
          <w:rFonts w:ascii="宋体" w:hAnsi="宋体" w:cs="宋体" w:hint="eastAsia"/>
          <w:sz w:val="28"/>
          <w:szCs w:val="28"/>
        </w:rPr>
        <w:t>联系方式：</w:t>
      </w:r>
      <w:r>
        <w:rPr>
          <w:rFonts w:ascii="宋体" w:hAnsi="宋体" w:cs="宋体"/>
          <w:sz w:val="28"/>
          <w:szCs w:val="28"/>
        </w:rPr>
        <w:t xml:space="preserve">  </w:t>
      </w:r>
    </w:p>
    <w:p w:rsidR="00C55F9A" w:rsidRDefault="00C55F9A">
      <w:pPr>
        <w:snapToGrid w:val="0"/>
        <w:spacing w:line="360" w:lineRule="auto"/>
        <w:rPr>
          <w:rFonts w:ascii="宋体" w:hAnsi="宋体" w:cs="宋体"/>
          <w:sz w:val="28"/>
          <w:szCs w:val="28"/>
        </w:rPr>
      </w:pPr>
    </w:p>
    <w:p w:rsidR="00C55F9A" w:rsidRDefault="00C55F9A">
      <w:pPr>
        <w:snapToGrid w:val="0"/>
        <w:spacing w:line="360" w:lineRule="auto"/>
        <w:rPr>
          <w:rFonts w:ascii="宋体" w:hAnsi="宋体" w:cs="宋体"/>
          <w:sz w:val="28"/>
          <w:szCs w:val="28"/>
        </w:rPr>
      </w:pPr>
    </w:p>
    <w:p w:rsidR="00C55F9A" w:rsidRDefault="00C55F9A">
      <w:pPr>
        <w:snapToGrid w:val="0"/>
        <w:spacing w:line="360" w:lineRule="auto"/>
        <w:rPr>
          <w:rFonts w:ascii="宋体" w:hAnsi="宋体" w:cs="宋体"/>
          <w:sz w:val="28"/>
          <w:szCs w:val="28"/>
        </w:rPr>
      </w:pPr>
    </w:p>
    <w:p w:rsidR="00C55F9A" w:rsidRDefault="00C55F9A">
      <w:pPr>
        <w:snapToGrid w:val="0"/>
        <w:spacing w:line="360" w:lineRule="auto"/>
        <w:rPr>
          <w:rFonts w:ascii="宋体" w:hAnsi="宋体" w:cs="宋体"/>
          <w:sz w:val="28"/>
          <w:szCs w:val="28"/>
        </w:rPr>
      </w:pPr>
    </w:p>
    <w:p w:rsidR="00C55F9A" w:rsidRDefault="00C55F9A">
      <w:pPr>
        <w:snapToGrid w:val="0"/>
        <w:spacing w:line="360" w:lineRule="auto"/>
        <w:rPr>
          <w:rFonts w:ascii="宋体" w:hAnsi="宋体" w:cs="宋体"/>
          <w:sz w:val="28"/>
          <w:szCs w:val="28"/>
        </w:rPr>
      </w:pPr>
    </w:p>
    <w:p w:rsidR="00C55F9A" w:rsidRDefault="00C55F9A">
      <w:pPr>
        <w:jc w:val="left"/>
        <w:rPr>
          <w:rFonts w:ascii="宋体"/>
          <w:color w:val="000000"/>
          <w:sz w:val="32"/>
          <w:szCs w:val="32"/>
        </w:rPr>
      </w:pPr>
    </w:p>
    <w:p w:rsidR="00C55F9A" w:rsidRDefault="00933B1A">
      <w:pPr>
        <w:snapToGrid w:val="0"/>
        <w:spacing w:line="360" w:lineRule="auto"/>
        <w:jc w:val="left"/>
        <w:rPr>
          <w:rFonts w:ascii="宋体" w:hAnsi="宋体" w:cs="宋体"/>
          <w:sz w:val="32"/>
          <w:szCs w:val="32"/>
        </w:rPr>
      </w:pPr>
      <w:r>
        <w:rPr>
          <w:rFonts w:ascii="宋体" w:hAnsi="宋体" w:cs="宋体" w:hint="eastAsia"/>
          <w:sz w:val="32"/>
          <w:szCs w:val="32"/>
        </w:rPr>
        <w:lastRenderedPageBreak/>
        <w:t>附件四：</w:t>
      </w:r>
      <w:r>
        <w:rPr>
          <w:rFonts w:ascii="宋体" w:hAnsi="宋体" w:cs="宋体"/>
          <w:sz w:val="32"/>
          <w:szCs w:val="32"/>
        </w:rPr>
        <w:t xml:space="preserve"> </w:t>
      </w:r>
    </w:p>
    <w:p w:rsidR="00C55F9A" w:rsidRDefault="00933B1A">
      <w:pPr>
        <w:snapToGrid w:val="0"/>
        <w:spacing w:line="360" w:lineRule="auto"/>
        <w:jc w:val="center"/>
        <w:rPr>
          <w:rFonts w:ascii="宋体"/>
          <w:b/>
          <w:bCs/>
          <w:sz w:val="32"/>
          <w:szCs w:val="32"/>
        </w:rPr>
      </w:pPr>
      <w:r>
        <w:rPr>
          <w:rFonts w:ascii="宋体" w:hAnsi="宋体" w:cs="宋体" w:hint="eastAsia"/>
          <w:b/>
          <w:bCs/>
          <w:sz w:val="32"/>
          <w:szCs w:val="32"/>
        </w:rPr>
        <w:t>承诺函</w:t>
      </w:r>
    </w:p>
    <w:p w:rsidR="00C55F9A" w:rsidRDefault="00C55F9A">
      <w:pPr>
        <w:snapToGrid w:val="0"/>
        <w:spacing w:line="360" w:lineRule="auto"/>
        <w:rPr>
          <w:rFonts w:ascii="宋体"/>
          <w:sz w:val="28"/>
          <w:szCs w:val="28"/>
        </w:rPr>
      </w:pPr>
    </w:p>
    <w:p w:rsidR="00C55F9A" w:rsidRDefault="00933B1A">
      <w:pPr>
        <w:snapToGrid w:val="0"/>
        <w:spacing w:line="360" w:lineRule="auto"/>
        <w:rPr>
          <w:rFonts w:ascii="宋体"/>
          <w:sz w:val="28"/>
          <w:szCs w:val="28"/>
        </w:rPr>
      </w:pPr>
      <w:r>
        <w:rPr>
          <w:rFonts w:ascii="宋体" w:hAnsi="宋体" w:cs="宋体" w:hint="eastAsia"/>
          <w:sz w:val="28"/>
          <w:szCs w:val="28"/>
        </w:rPr>
        <w:t>致：福建省东南电化股份有限公司</w:t>
      </w:r>
    </w:p>
    <w:p w:rsidR="00C55F9A" w:rsidRDefault="00933B1A">
      <w:pPr>
        <w:snapToGrid w:val="0"/>
        <w:spacing w:line="360" w:lineRule="auto"/>
        <w:ind w:firstLineChars="200" w:firstLine="560"/>
        <w:rPr>
          <w:rFonts w:ascii="宋体"/>
          <w:sz w:val="28"/>
          <w:szCs w:val="28"/>
        </w:rPr>
      </w:pPr>
      <w:r>
        <w:rPr>
          <w:rFonts w:ascii="宋体" w:hAnsi="宋体" w:cs="宋体" w:hint="eastAsia"/>
          <w:sz w:val="28"/>
          <w:szCs w:val="28"/>
        </w:rPr>
        <w:t>我方为对福建省东南电化股份股份有限公司</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-2020</w:t>
      </w:r>
      <w:r>
        <w:rPr>
          <w:rFonts w:ascii="宋体" w:hAnsi="宋体" w:cs="宋体" w:hint="eastAsia"/>
          <w:sz w:val="28"/>
          <w:szCs w:val="28"/>
        </w:rPr>
        <w:t>年度废液氯钢瓶销售项目</w:t>
      </w:r>
      <w:r>
        <w:rPr>
          <w:rFonts w:ascii="宋体" w:hAnsi="宋体" w:cs="宋体" w:hint="eastAsia"/>
          <w:sz w:val="28"/>
          <w:szCs w:val="28"/>
        </w:rPr>
        <w:t>比选文件表示完全响应，遵照公告的要求，特此确认并承诺：</w:t>
      </w:r>
    </w:p>
    <w:p w:rsidR="00C55F9A" w:rsidRDefault="00933B1A">
      <w:pPr>
        <w:snapToGrid w:val="0"/>
        <w:spacing w:line="360" w:lineRule="auto"/>
        <w:ind w:firstLineChars="100" w:firstLine="280"/>
        <w:rPr>
          <w:rFonts w:ascii="宋体"/>
          <w:sz w:val="28"/>
          <w:szCs w:val="28"/>
        </w:rPr>
      </w:pPr>
      <w:r>
        <w:rPr>
          <w:rFonts w:ascii="宋体" w:hAnsi="宋体" w:cs="宋体"/>
          <w:sz w:val="28"/>
          <w:szCs w:val="28"/>
        </w:rPr>
        <w:t>1</w:t>
      </w:r>
      <w:r>
        <w:rPr>
          <w:rFonts w:ascii="宋体" w:hAnsi="宋体" w:cs="宋体" w:hint="eastAsia"/>
          <w:sz w:val="28"/>
          <w:szCs w:val="28"/>
        </w:rPr>
        <w:t>、我方确认，我方已仔细阅读并研究了贵方的公告及其附件，我方完全熟悉其中的要求、条款和条件，并充分了解比选情况。</w:t>
      </w:r>
    </w:p>
    <w:p w:rsidR="00C55F9A" w:rsidRDefault="00933B1A">
      <w:pPr>
        <w:snapToGrid w:val="0"/>
        <w:spacing w:line="360" w:lineRule="auto"/>
        <w:ind w:firstLineChars="100" w:firstLine="280"/>
        <w:rPr>
          <w:rFonts w:ascii="宋体"/>
          <w:sz w:val="28"/>
          <w:szCs w:val="28"/>
        </w:rPr>
      </w:pPr>
      <w:r>
        <w:rPr>
          <w:rFonts w:ascii="宋体" w:hAnsi="宋体" w:cs="宋体"/>
          <w:sz w:val="28"/>
          <w:szCs w:val="28"/>
        </w:rPr>
        <w:t>2</w:t>
      </w:r>
      <w:r>
        <w:rPr>
          <w:rFonts w:ascii="宋体" w:hAnsi="宋体" w:cs="宋体" w:hint="eastAsia"/>
          <w:sz w:val="28"/>
          <w:szCs w:val="28"/>
        </w:rPr>
        <w:t>、我方确认：我方完全同意比选文件制定的交易规则。接受比选文件中所制定的评分标准。</w:t>
      </w:r>
    </w:p>
    <w:p w:rsidR="00C55F9A" w:rsidRDefault="00933B1A">
      <w:pPr>
        <w:snapToGrid w:val="0"/>
        <w:spacing w:line="360" w:lineRule="auto"/>
        <w:ind w:firstLineChars="100" w:firstLine="280"/>
        <w:rPr>
          <w:rFonts w:ascii="宋体"/>
          <w:sz w:val="28"/>
          <w:szCs w:val="28"/>
        </w:rPr>
      </w:pPr>
      <w:r>
        <w:rPr>
          <w:rFonts w:ascii="宋体" w:hAnsi="宋体" w:cs="宋体"/>
          <w:sz w:val="28"/>
          <w:szCs w:val="28"/>
        </w:rPr>
        <w:t>3</w:t>
      </w:r>
      <w:r>
        <w:rPr>
          <w:rFonts w:ascii="宋体" w:hAnsi="宋体" w:cs="宋体" w:hint="eastAsia"/>
          <w:sz w:val="28"/>
          <w:szCs w:val="28"/>
        </w:rPr>
        <w:t>、我方承诺：我方为投标所提供的材料均为真实、合法、完整。</w:t>
      </w:r>
    </w:p>
    <w:p w:rsidR="00C55F9A" w:rsidRDefault="00933B1A">
      <w:pPr>
        <w:snapToGrid w:val="0"/>
        <w:spacing w:line="360" w:lineRule="auto"/>
        <w:ind w:firstLineChars="100" w:firstLine="280"/>
        <w:rPr>
          <w:rFonts w:ascii="宋体"/>
          <w:sz w:val="28"/>
          <w:szCs w:val="28"/>
        </w:rPr>
      </w:pPr>
      <w:r>
        <w:rPr>
          <w:rFonts w:ascii="宋体" w:hAnsi="宋体" w:cs="宋体"/>
          <w:sz w:val="28"/>
          <w:szCs w:val="28"/>
        </w:rPr>
        <w:t>4</w:t>
      </w:r>
      <w:r>
        <w:rPr>
          <w:rFonts w:ascii="宋体" w:hAnsi="宋体" w:cs="宋体" w:hint="eastAsia"/>
          <w:sz w:val="28"/>
          <w:szCs w:val="28"/>
        </w:rPr>
        <w:t>、我方保证：我方确认，我方完全接受</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-2020</w:t>
      </w:r>
      <w:r>
        <w:rPr>
          <w:rFonts w:ascii="宋体" w:hAnsi="宋体" w:cs="宋体" w:hint="eastAsia"/>
          <w:sz w:val="28"/>
          <w:szCs w:val="28"/>
        </w:rPr>
        <w:t>年度废液氯钢瓶销售项目</w:t>
      </w:r>
      <w:r>
        <w:rPr>
          <w:rFonts w:ascii="宋体" w:hAnsi="宋体" w:cs="宋体" w:hint="eastAsia"/>
          <w:sz w:val="28"/>
          <w:szCs w:val="28"/>
        </w:rPr>
        <w:t>比选文件及附件合同的全部条款。自收到该项目中标通知次日起</w:t>
      </w:r>
      <w:r>
        <w:rPr>
          <w:rFonts w:ascii="宋体" w:hAnsi="宋体" w:cs="宋体" w:hint="eastAsia"/>
          <w:sz w:val="28"/>
          <w:szCs w:val="28"/>
        </w:rPr>
        <w:t>10</w:t>
      </w:r>
      <w:r>
        <w:rPr>
          <w:rFonts w:ascii="宋体" w:hAnsi="宋体" w:cs="宋体" w:hint="eastAsia"/>
          <w:sz w:val="28"/>
          <w:szCs w:val="28"/>
        </w:rPr>
        <w:t>个工作日内，我方将与东南电化签订</w:t>
      </w:r>
      <w:r>
        <w:rPr>
          <w:rFonts w:ascii="宋体" w:hAnsi="宋体" w:cs="宋体" w:hint="eastAsia"/>
          <w:sz w:val="28"/>
          <w:szCs w:val="28"/>
        </w:rPr>
        <w:t>2019</w:t>
      </w:r>
      <w:r>
        <w:rPr>
          <w:rFonts w:ascii="宋体" w:hAnsi="宋体" w:cs="宋体" w:hint="eastAsia"/>
          <w:sz w:val="28"/>
          <w:szCs w:val="28"/>
        </w:rPr>
        <w:t>年</w:t>
      </w:r>
      <w:r>
        <w:rPr>
          <w:rFonts w:ascii="宋体" w:hAnsi="宋体" w:cs="宋体" w:hint="eastAsia"/>
          <w:sz w:val="28"/>
          <w:szCs w:val="28"/>
        </w:rPr>
        <w:t>-2020</w:t>
      </w:r>
      <w:r>
        <w:rPr>
          <w:rFonts w:ascii="宋体" w:hAnsi="宋体" w:cs="宋体" w:hint="eastAsia"/>
          <w:sz w:val="28"/>
          <w:szCs w:val="28"/>
        </w:rPr>
        <w:t>年度废液</w:t>
      </w:r>
      <w:r>
        <w:rPr>
          <w:rFonts w:ascii="宋体" w:hAnsi="宋体" w:cs="宋体" w:hint="eastAsia"/>
          <w:sz w:val="28"/>
          <w:szCs w:val="28"/>
        </w:rPr>
        <w:t>氯钢瓶销售项目</w:t>
      </w:r>
      <w:r>
        <w:rPr>
          <w:rFonts w:ascii="宋体" w:hAnsi="宋体" w:cs="宋体" w:hint="eastAsia"/>
          <w:sz w:val="28"/>
          <w:szCs w:val="28"/>
        </w:rPr>
        <w:t>合同。否则取消参选人三年内在比选人的业务中的参选资格</w:t>
      </w:r>
    </w:p>
    <w:p w:rsidR="00C55F9A" w:rsidRDefault="00933B1A">
      <w:pPr>
        <w:snapToGrid w:val="0"/>
        <w:spacing w:line="360" w:lineRule="auto"/>
        <w:ind w:firstLineChars="100" w:firstLine="280"/>
        <w:rPr>
          <w:rFonts w:ascii="宋体"/>
          <w:sz w:val="28"/>
          <w:szCs w:val="28"/>
        </w:rPr>
      </w:pPr>
      <w:r>
        <w:rPr>
          <w:rFonts w:ascii="宋体" w:hAnsi="宋体" w:cs="宋体" w:hint="eastAsia"/>
          <w:sz w:val="28"/>
          <w:szCs w:val="28"/>
        </w:rPr>
        <w:t>特此承诺。</w:t>
      </w:r>
    </w:p>
    <w:p w:rsidR="00C55F9A" w:rsidRDefault="00933B1A">
      <w:pPr>
        <w:snapToGrid w:val="0"/>
        <w:spacing w:line="360" w:lineRule="auto"/>
        <w:rPr>
          <w:rFonts w:ascii="宋体"/>
          <w:sz w:val="28"/>
          <w:szCs w:val="28"/>
        </w:rPr>
      </w:pPr>
      <w:r>
        <w:rPr>
          <w:rFonts w:ascii="宋体" w:hAnsi="宋体" w:cs="宋体" w:hint="eastAsia"/>
          <w:sz w:val="28"/>
          <w:szCs w:val="28"/>
        </w:rPr>
        <w:t>意向参选方（盖章）：</w:t>
      </w:r>
      <w:r>
        <w:rPr>
          <w:rFonts w:ascii="宋体" w:hAnsi="宋体" w:cs="宋体"/>
          <w:sz w:val="28"/>
          <w:szCs w:val="28"/>
        </w:rPr>
        <w:t xml:space="preserve">                      </w:t>
      </w:r>
    </w:p>
    <w:p w:rsidR="00C55F9A" w:rsidRDefault="00933B1A">
      <w:pPr>
        <w:snapToGrid w:val="0"/>
        <w:spacing w:line="360" w:lineRule="auto"/>
        <w:rPr>
          <w:rFonts w:ascii="宋体"/>
          <w:sz w:val="28"/>
          <w:szCs w:val="28"/>
        </w:rPr>
      </w:pPr>
      <w:r>
        <w:rPr>
          <w:rFonts w:ascii="宋体" w:hAnsi="宋体" w:cs="宋体" w:hint="eastAsia"/>
          <w:sz w:val="28"/>
          <w:szCs w:val="28"/>
        </w:rPr>
        <w:t>法定代表人或委托代理人（签字）：</w:t>
      </w:r>
      <w:r>
        <w:rPr>
          <w:rFonts w:ascii="宋体" w:hAnsi="宋体" w:cs="宋体"/>
          <w:sz w:val="28"/>
          <w:szCs w:val="28"/>
        </w:rPr>
        <w:t xml:space="preserve">          </w:t>
      </w:r>
    </w:p>
    <w:p w:rsidR="00C55F9A" w:rsidRDefault="00933B1A">
      <w:pPr>
        <w:snapToGrid w:val="0"/>
        <w:spacing w:line="360" w:lineRule="auto"/>
        <w:rPr>
          <w:rFonts w:ascii="宋体"/>
          <w:sz w:val="28"/>
          <w:szCs w:val="28"/>
        </w:rPr>
      </w:pPr>
      <w:r>
        <w:rPr>
          <w:rFonts w:ascii="宋体" w:hAnsi="宋体" w:cs="宋体" w:hint="eastAsia"/>
          <w:sz w:val="28"/>
          <w:szCs w:val="28"/>
        </w:rPr>
        <w:t>地</w:t>
      </w:r>
      <w:r>
        <w:rPr>
          <w:rFonts w:ascii="宋体" w:hAnsi="宋体" w:cs="宋体"/>
          <w:sz w:val="28"/>
          <w:szCs w:val="28"/>
        </w:rPr>
        <w:t xml:space="preserve">  </w:t>
      </w:r>
      <w:r>
        <w:rPr>
          <w:rFonts w:ascii="宋体" w:hAnsi="宋体" w:cs="宋体" w:hint="eastAsia"/>
          <w:sz w:val="28"/>
          <w:szCs w:val="28"/>
        </w:rPr>
        <w:t>址：</w:t>
      </w:r>
      <w:r>
        <w:rPr>
          <w:rFonts w:ascii="宋体" w:hAnsi="宋体" w:cs="宋体"/>
          <w:sz w:val="28"/>
          <w:szCs w:val="28"/>
        </w:rPr>
        <w:t xml:space="preserve">                                 </w:t>
      </w:r>
    </w:p>
    <w:p w:rsidR="00C55F9A" w:rsidRDefault="00933B1A">
      <w:pPr>
        <w:snapToGrid w:val="0"/>
        <w:spacing w:line="360" w:lineRule="auto"/>
        <w:rPr>
          <w:rFonts w:ascii="宋体"/>
          <w:sz w:val="28"/>
          <w:szCs w:val="28"/>
        </w:rPr>
      </w:pPr>
      <w:r>
        <w:rPr>
          <w:rFonts w:ascii="宋体" w:hAnsi="宋体" w:cs="宋体" w:hint="eastAsia"/>
          <w:sz w:val="28"/>
          <w:szCs w:val="28"/>
        </w:rPr>
        <w:t>联系人：</w:t>
      </w:r>
      <w:r>
        <w:rPr>
          <w:rFonts w:ascii="宋体" w:hAnsi="宋体" w:cs="宋体"/>
          <w:sz w:val="28"/>
          <w:szCs w:val="28"/>
        </w:rPr>
        <w:t xml:space="preserve">                                 </w:t>
      </w:r>
    </w:p>
    <w:p w:rsidR="00C55F9A" w:rsidRDefault="00933B1A">
      <w:pPr>
        <w:snapToGrid w:val="0"/>
        <w:spacing w:line="360" w:lineRule="auto"/>
        <w:rPr>
          <w:rFonts w:ascii="宋体"/>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sz w:val="28"/>
          <w:szCs w:val="28"/>
        </w:rPr>
        <w:t xml:space="preserve">                                 </w:t>
      </w:r>
    </w:p>
    <w:p w:rsidR="00C55F9A" w:rsidRDefault="00933B1A">
      <w:pPr>
        <w:snapToGrid w:val="0"/>
        <w:spacing w:line="360" w:lineRule="auto"/>
        <w:rPr>
          <w:rFonts w:ascii="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rsidR="00C55F9A" w:rsidRDefault="00C55F9A">
      <w:pPr>
        <w:snapToGrid w:val="0"/>
        <w:spacing w:line="360" w:lineRule="auto"/>
        <w:rPr>
          <w:rFonts w:ascii="宋体"/>
          <w:sz w:val="28"/>
          <w:szCs w:val="28"/>
        </w:rPr>
      </w:pPr>
    </w:p>
    <w:sectPr w:rsidR="00C55F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B1A" w:rsidRDefault="00933B1A" w:rsidP="00665069">
      <w:pPr>
        <w:spacing w:line="240" w:lineRule="auto"/>
      </w:pPr>
      <w:r>
        <w:separator/>
      </w:r>
    </w:p>
  </w:endnote>
  <w:endnote w:type="continuationSeparator" w:id="0">
    <w:p w:rsidR="00933B1A" w:rsidRDefault="00933B1A" w:rsidP="006650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B1A" w:rsidRDefault="00933B1A" w:rsidP="00665069">
      <w:pPr>
        <w:spacing w:line="240" w:lineRule="auto"/>
      </w:pPr>
      <w:r>
        <w:separator/>
      </w:r>
    </w:p>
  </w:footnote>
  <w:footnote w:type="continuationSeparator" w:id="0">
    <w:p w:rsidR="00933B1A" w:rsidRDefault="00933B1A" w:rsidP="0066506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132B9"/>
    <w:rsid w:val="00221C10"/>
    <w:rsid w:val="00246713"/>
    <w:rsid w:val="00264424"/>
    <w:rsid w:val="00270C94"/>
    <w:rsid w:val="002726BF"/>
    <w:rsid w:val="00285D6C"/>
    <w:rsid w:val="002A3877"/>
    <w:rsid w:val="002B4205"/>
    <w:rsid w:val="002D0B46"/>
    <w:rsid w:val="002F3C24"/>
    <w:rsid w:val="003100AA"/>
    <w:rsid w:val="0031455F"/>
    <w:rsid w:val="0033071B"/>
    <w:rsid w:val="003470E5"/>
    <w:rsid w:val="003644D1"/>
    <w:rsid w:val="00366431"/>
    <w:rsid w:val="00390078"/>
    <w:rsid w:val="003A174E"/>
    <w:rsid w:val="003B6CA2"/>
    <w:rsid w:val="003D57C8"/>
    <w:rsid w:val="003E1F18"/>
    <w:rsid w:val="003F2A8C"/>
    <w:rsid w:val="003F2E21"/>
    <w:rsid w:val="003F7A2A"/>
    <w:rsid w:val="00400A4C"/>
    <w:rsid w:val="004368D1"/>
    <w:rsid w:val="00436A53"/>
    <w:rsid w:val="00452B2E"/>
    <w:rsid w:val="00454E06"/>
    <w:rsid w:val="00467CBC"/>
    <w:rsid w:val="00484BD7"/>
    <w:rsid w:val="004C2087"/>
    <w:rsid w:val="004D3DDD"/>
    <w:rsid w:val="004E366E"/>
    <w:rsid w:val="004E4D84"/>
    <w:rsid w:val="004F0468"/>
    <w:rsid w:val="004F22EE"/>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65069"/>
    <w:rsid w:val="00670095"/>
    <w:rsid w:val="0068329C"/>
    <w:rsid w:val="006A78A1"/>
    <w:rsid w:val="006B2790"/>
    <w:rsid w:val="006B765B"/>
    <w:rsid w:val="006C0E86"/>
    <w:rsid w:val="006E30A1"/>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E4877"/>
    <w:rsid w:val="00905EA2"/>
    <w:rsid w:val="00922940"/>
    <w:rsid w:val="00923340"/>
    <w:rsid w:val="00927DD8"/>
    <w:rsid w:val="0093150F"/>
    <w:rsid w:val="00933B1A"/>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55F9A"/>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903DC3"/>
    <w:rsid w:val="0A936CEC"/>
    <w:rsid w:val="0A9F3181"/>
    <w:rsid w:val="0B2B7C6D"/>
    <w:rsid w:val="1B29785E"/>
    <w:rsid w:val="1B40414A"/>
    <w:rsid w:val="1CB65224"/>
    <w:rsid w:val="1CBB16AC"/>
    <w:rsid w:val="1F9259C0"/>
    <w:rsid w:val="22477A4A"/>
    <w:rsid w:val="2D4A2885"/>
    <w:rsid w:val="31360377"/>
    <w:rsid w:val="31C033D3"/>
    <w:rsid w:val="39286C80"/>
    <w:rsid w:val="3C3916A0"/>
    <w:rsid w:val="4694696C"/>
    <w:rsid w:val="47A21DC0"/>
    <w:rsid w:val="4E4D4E5A"/>
    <w:rsid w:val="543A0357"/>
    <w:rsid w:val="59743257"/>
    <w:rsid w:val="5C182931"/>
    <w:rsid w:val="5C9E26AE"/>
    <w:rsid w:val="67EC66C6"/>
    <w:rsid w:val="6D096053"/>
    <w:rsid w:val="71AC1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2F587E3-3045-4D0F-AE8B-72E436D51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4">
    <w:name w:val="active4"/>
    <w:basedOn w:val="a0"/>
    <w:qFormat/>
    <w:rPr>
      <w:color w:val="00FF00"/>
      <w:shd w:val="clear" w:color="auto" w:fill="111111"/>
    </w:rPr>
  </w:style>
  <w:style w:type="character" w:customStyle="1" w:styleId="active7">
    <w:name w:val="active7"/>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1156</Words>
  <Characters>6594</Characters>
  <Application>Microsoft Office Word</Application>
  <DocSecurity>0</DocSecurity>
  <Lines>54</Lines>
  <Paragraphs>15</Paragraphs>
  <ScaleCrop>false</ScaleCrop>
  <Company>lenovo</Company>
  <LinksUpToDate>false</LinksUpToDate>
  <CharactersWithSpaces>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张延振</cp:lastModifiedBy>
  <cp:revision>5</cp:revision>
  <cp:lastPrinted>2014-11-27T06:04:00Z</cp:lastPrinted>
  <dcterms:created xsi:type="dcterms:W3CDTF">2016-10-27T03:48:00Z</dcterms:created>
  <dcterms:modified xsi:type="dcterms:W3CDTF">2019-08-27T03:27:00Z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