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福州市</w:t>
      </w:r>
      <w:r>
        <w:rPr>
          <w:rFonts w:hint="eastAsia" w:asciiTheme="majorEastAsia" w:hAnsiTheme="majorEastAsia" w:eastAsiaTheme="majorEastAsia" w:cstheme="majorEastAsia"/>
          <w:b/>
          <w:bCs/>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扫地机采购</w:t>
      </w:r>
      <w:r>
        <w:rPr>
          <w:rFonts w:hint="eastAsia" w:asciiTheme="majorEastAsia" w:hAnsiTheme="majorEastAsia" w:eastAsiaTheme="majorEastAsia" w:cstheme="majorEastAsia"/>
          <w:b/>
          <w:bCs/>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比</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选</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文</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Theme="majorEastAsia" w:hAnsiTheme="majorEastAsia" w:eastAsiaTheme="majorEastAsia" w:cstheme="majorEastAsia"/>
          <w:b/>
          <w:bCs/>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比选人:</w:t>
      </w:r>
      <w:r>
        <w:rPr>
          <w:rFonts w:hint="eastAsia" w:asciiTheme="majorEastAsia" w:hAnsiTheme="majorEastAsia" w:eastAsiaTheme="majorEastAsia" w:cstheme="majorEastAsia"/>
          <w:b/>
          <w:bCs/>
          <w:sz w:val="30"/>
          <w:szCs w:val="30"/>
          <w:lang w:eastAsia="zh-CN"/>
        </w:rPr>
        <w:t>福州市</w:t>
      </w:r>
      <w:r>
        <w:rPr>
          <w:rFonts w:hint="eastAsia" w:asciiTheme="majorEastAsia" w:hAnsiTheme="majorEastAsia" w:eastAsiaTheme="majorEastAsia" w:cstheme="majorEastAsia"/>
          <w:b/>
          <w:bCs/>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二零</w:t>
      </w:r>
      <w:r>
        <w:rPr>
          <w:rFonts w:hint="eastAsia" w:asciiTheme="majorEastAsia" w:hAnsiTheme="majorEastAsia" w:eastAsiaTheme="majorEastAsia" w:cstheme="majorEastAsia"/>
          <w:b/>
          <w:bCs/>
          <w:sz w:val="30"/>
          <w:szCs w:val="30"/>
          <w:lang w:eastAsia="zh-CN"/>
        </w:rPr>
        <w:t>一九</w:t>
      </w:r>
      <w:r>
        <w:rPr>
          <w:rFonts w:hint="eastAsia" w:asciiTheme="majorEastAsia" w:hAnsiTheme="majorEastAsia" w:eastAsiaTheme="majorEastAsia" w:cstheme="majorEastAsia"/>
          <w:b/>
          <w:bCs/>
          <w:sz w:val="30"/>
          <w:szCs w:val="30"/>
        </w:rPr>
        <w:t>年</w:t>
      </w:r>
      <w:r>
        <w:rPr>
          <w:rFonts w:hint="eastAsia" w:asciiTheme="majorEastAsia" w:hAnsiTheme="majorEastAsia" w:eastAsiaTheme="majorEastAsia" w:cstheme="majorEastAsia"/>
          <w:b/>
          <w:bCs/>
          <w:sz w:val="30"/>
          <w:szCs w:val="30"/>
          <w:lang w:eastAsia="zh-CN"/>
        </w:rPr>
        <w:t>八</w:t>
      </w:r>
      <w:r>
        <w:rPr>
          <w:rFonts w:hint="eastAsia" w:asciiTheme="majorEastAsia" w:hAnsiTheme="majorEastAsia" w:eastAsiaTheme="majorEastAsia" w:cstheme="majorEastAsia"/>
          <w:b/>
          <w:bCs/>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第一章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第二章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第三章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第四章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第五章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第六章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第七章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第八章</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中选后的相关履约要求</w:t>
      </w:r>
    </w:p>
    <w:p>
      <w:pPr>
        <w:pStyle w:val="4"/>
        <w:rPr>
          <w:rFonts w:hint="eastAsia" w:eastAsiaTheme="minorEastAsia"/>
          <w:lang w:val="en-US" w:eastAsia="zh-CN"/>
        </w:rPr>
      </w:pPr>
      <w:r>
        <w:rPr>
          <w:rFonts w:hint="eastAsia" w:asciiTheme="minorEastAsia" w:hAnsiTheme="minorEastAsia" w:cstheme="minorEastAsia"/>
          <w:sz w:val="28"/>
          <w:szCs w:val="28"/>
          <w:lang w:val="en-US" w:eastAsia="zh-CN"/>
        </w:rPr>
        <w:t xml:space="preserve">   第九章  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承诺函</w:t>
      </w:r>
    </w:p>
    <w:p>
      <w:pPr>
        <w:pStyle w:val="4"/>
        <w:rPr>
          <w:rFonts w:hint="eastAsia" w:eastAsiaTheme="minorEastAsia"/>
          <w:lang w:val="en-US" w:eastAsia="zh-CN"/>
        </w:rPr>
      </w:pPr>
      <w:r>
        <w:rPr>
          <w:rFonts w:hint="eastAsia" w:asciiTheme="minorEastAsia" w:hAnsiTheme="minorEastAsia" w:cstheme="minorEastAsia"/>
          <w:sz w:val="28"/>
          <w:szCs w:val="28"/>
          <w:lang w:val="en-US" w:eastAsia="zh-CN"/>
        </w:rPr>
        <w:t xml:space="preserve">   附件五：参选文件编制范本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w:t>
      </w:r>
      <w:r>
        <w:rPr>
          <w:rFonts w:hint="eastAsia" w:asciiTheme="minorEastAsia" w:hAnsiTheme="minorEastAsia" w:cstheme="minorEastAsia"/>
          <w:sz w:val="28"/>
          <w:szCs w:val="28"/>
          <w:lang w:eastAsia="zh-CN"/>
        </w:rPr>
        <w:t>扫地机</w:t>
      </w:r>
      <w:r>
        <w:rPr>
          <w:rFonts w:hint="eastAsia" w:asciiTheme="minorEastAsia" w:hAnsiTheme="minorEastAsia" w:eastAsiaTheme="minorEastAsia" w:cstheme="minorEastAsia"/>
          <w:sz w:val="28"/>
          <w:szCs w:val="28"/>
        </w:rPr>
        <w:t>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p>
    <w:tbl>
      <w:tblPr>
        <w:tblStyle w:val="20"/>
        <w:tblW w:w="8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98"/>
        <w:gridCol w:w="2574"/>
        <w:gridCol w:w="1188"/>
        <w:gridCol w:w="1077"/>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996"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合同包</w:t>
            </w:r>
          </w:p>
        </w:tc>
        <w:tc>
          <w:tcPr>
            <w:tcW w:w="1698" w:type="dxa"/>
            <w:vAlign w:val="top"/>
          </w:tcPr>
          <w:p>
            <w:pPr>
              <w:spacing w:line="360" w:lineRule="auto"/>
              <w:jc w:val="center"/>
              <w:rPr>
                <w:rFonts w:hint="eastAsia" w:ascii="宋体" w:hAnsi="宋体" w:cs="宋体"/>
                <w:sz w:val="28"/>
                <w:szCs w:val="28"/>
              </w:rPr>
            </w:pPr>
            <w:r>
              <w:rPr>
                <w:rFonts w:hint="eastAsia" w:ascii="宋体" w:hAnsi="宋体" w:cs="宋体"/>
                <w:sz w:val="28"/>
                <w:szCs w:val="28"/>
              </w:rPr>
              <w:t>货物或</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宋体" w:hAnsi="宋体" w:cs="宋体"/>
                <w:sz w:val="28"/>
                <w:szCs w:val="28"/>
              </w:rPr>
              <w:t>服务名称</w:t>
            </w:r>
          </w:p>
        </w:tc>
        <w:tc>
          <w:tcPr>
            <w:tcW w:w="2574"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品牌</w:t>
            </w:r>
          </w:p>
        </w:tc>
        <w:tc>
          <w:tcPr>
            <w:tcW w:w="1188"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数量</w:t>
            </w:r>
          </w:p>
        </w:tc>
        <w:tc>
          <w:tcPr>
            <w:tcW w:w="1077"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主要技术规格</w:t>
            </w:r>
          </w:p>
        </w:tc>
        <w:tc>
          <w:tcPr>
            <w:tcW w:w="1383" w:type="dxa"/>
            <w:textDirection w:val="lrTb"/>
            <w:vAlign w:val="top"/>
          </w:tcPr>
          <w:p>
            <w:pPr>
              <w:spacing w:line="360" w:lineRule="auto"/>
              <w:jc w:val="center"/>
              <w:rPr>
                <w:rFonts w:hint="eastAsia" w:ascii="宋体" w:hAnsi="宋体" w:cs="宋体"/>
                <w:sz w:val="28"/>
                <w:szCs w:val="28"/>
              </w:rPr>
            </w:pPr>
            <w:r>
              <w:rPr>
                <w:rFonts w:hint="eastAsia" w:ascii="宋体" w:hAnsi="宋体" w:cs="宋体"/>
                <w:sz w:val="28"/>
                <w:szCs w:val="28"/>
              </w:rPr>
              <w:t>交货期</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8"/>
                <w:szCs w:val="28"/>
              </w:rPr>
            </w:pPr>
            <w:r>
              <w:rPr>
                <w:rFonts w:hint="eastAsia" w:ascii="宋体" w:hAnsi="宋体" w:cs="宋体"/>
                <w:sz w:val="28"/>
                <w:szCs w:val="28"/>
              </w:rPr>
              <w:t>或服务期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169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cstheme="minorEastAsia"/>
                <w:sz w:val="28"/>
                <w:szCs w:val="28"/>
                <w:vertAlign w:val="baseline"/>
                <w:lang w:eastAsia="zh-CN"/>
              </w:rPr>
              <w:t>扫地机</w:t>
            </w: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洁驰、RCE 、威尘</w:t>
            </w:r>
          </w:p>
        </w:tc>
        <w:tc>
          <w:tcPr>
            <w:tcW w:w="1188"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1台</w:t>
            </w:r>
          </w:p>
        </w:tc>
        <w:tc>
          <w:tcPr>
            <w:tcW w:w="1077"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宋体" w:hAnsi="宋体" w:cs="宋体"/>
                <w:sz w:val="28"/>
                <w:szCs w:val="28"/>
              </w:rPr>
              <w:t>详见比选需求</w:t>
            </w:r>
          </w:p>
        </w:tc>
        <w:tc>
          <w:tcPr>
            <w:tcW w:w="1383"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1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交货地点：</w:t>
            </w:r>
            <w:r>
              <w:rPr>
                <w:rFonts w:hint="eastAsia" w:asciiTheme="minorEastAsia" w:hAnsiTheme="minorEastAsia" w:cstheme="minorEastAsia"/>
                <w:sz w:val="28"/>
                <w:szCs w:val="28"/>
                <w:lang w:eastAsia="zh-CN"/>
              </w:rPr>
              <w:t>福清市江阴工业集中区国盛大道</w:t>
            </w:r>
            <w:r>
              <w:rPr>
                <w:rFonts w:hint="eastAsia" w:asciiTheme="minorEastAsia" w:hAnsiTheme="minorEastAsia" w:cstheme="minorEastAsia"/>
                <w:sz w:val="28"/>
                <w:szCs w:val="28"/>
                <w:lang w:val="en-US" w:eastAsia="zh-CN"/>
              </w:rPr>
              <w:t>3号东南电化厂区内</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1、参选人必须对同一个合同包中的全部货物与服务进行参选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不得仅对合同包中的部分货物或服务进行参选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否则其比选文件将被拒绝。</w:t>
      </w:r>
    </w:p>
    <w:p>
      <w:pPr>
        <w:pStyle w:val="22"/>
        <w:ind w:firstLine="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2、参选人资格要求:</w:t>
      </w:r>
      <w:r>
        <w:rPr>
          <w:rFonts w:hint="eastAsia" w:cs="宋体" w:asciiTheme="minorEastAsia" w:hAnsiTheme="minorEastAsia" w:eastAsiaTheme="minorEastAsia"/>
          <w:color w:val="21201E"/>
          <w:sz w:val="28"/>
          <w:szCs w:val="28"/>
        </w:rPr>
        <w:t>具有独立法人资格且具备产品销售相关资质</w:t>
      </w:r>
      <w:r>
        <w:rPr>
          <w:rFonts w:hint="eastAsia" w:cs="宋体" w:asciiTheme="minorEastAsia" w:hAnsiTheme="minorEastAsia" w:eastAsiaTheme="minorEastAsia"/>
          <w:color w:val="21201E"/>
          <w:sz w:val="28"/>
          <w:szCs w:val="28"/>
          <w:lang w:eastAsia="zh-CN"/>
        </w:rPr>
        <w:t>。</w:t>
      </w:r>
    </w:p>
    <w:p>
      <w:pPr>
        <w:pStyle w:val="8"/>
        <w:keepNext w:val="0"/>
        <w:keepLines w:val="0"/>
        <w:widowControl/>
        <w:suppressLineNumbers w:val="0"/>
        <w:spacing w:before="0" w:beforeAutospacing="0" w:after="0" w:afterAutospacing="0" w:line="420" w:lineRule="atLeast"/>
        <w:ind w:left="0" w:right="0" w:firstLine="42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 xml:space="preserve"> 3、发放比选文件时间、地点：本比选文件自比选公告发布之日起发放，同时在福建石油化工集团有限责任公司官网</w:t>
      </w:r>
      <w:r>
        <w:rPr>
          <w:rFonts w:hint="eastAsia" w:asciiTheme="minorEastAsia" w:hAnsiTheme="minorEastAsia" w:eastAsiaTheme="minorEastAsia" w:cstheme="minorEastAsia"/>
          <w:sz w:val="28"/>
          <w:szCs w:val="28"/>
          <w:lang w:val="en-US" w:eastAsia="zh-CN"/>
        </w:rPr>
        <w:t>（http://www.fjpec.com/）上公示，有意向的参选人可自行下载比选文件。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4、比选截止时间:</w:t>
      </w:r>
      <w:r>
        <w:rPr>
          <w:rFonts w:hint="eastAsia" w:asciiTheme="minorEastAsia" w:hAnsiTheme="minorEastAsia" w:cstheme="minorEastAsia"/>
          <w:sz w:val="28"/>
          <w:szCs w:val="28"/>
          <w:lang w:val="en-US" w:eastAsia="zh-CN"/>
        </w:rPr>
        <w:t>2019年8月15日17时</w:t>
      </w:r>
    </w:p>
    <w:p>
      <w:pPr>
        <w:pStyle w:val="8"/>
        <w:keepNext w:val="0"/>
        <w:keepLines w:val="0"/>
        <w:widowControl/>
        <w:suppressLineNumbers w:val="0"/>
        <w:spacing w:before="0" w:beforeAutospacing="0" w:after="0" w:afterAutospacing="0" w:line="420" w:lineRule="atLeast"/>
        <w:ind w:left="0" w:right="0" w:firstLine="420"/>
        <w:jc w:val="both"/>
      </w:pPr>
      <w:r>
        <w:rPr>
          <w:rFonts w:hint="eastAsia" w:asciiTheme="minorEastAsia" w:hAnsiTheme="minorEastAsia" w:eastAsiaTheme="minorEastAsia" w:cstheme="minorEastAsia"/>
          <w:kern w:val="2"/>
          <w:sz w:val="28"/>
          <w:szCs w:val="28"/>
          <w:lang w:val="en-US" w:eastAsia="zh-CN" w:bidi="ar-SA"/>
        </w:rPr>
        <w:t xml:space="preserve"> 5、开选时间、地点：比选人将在参选文件截止日期后另行通知开选时间。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6、联系方式：</w:t>
      </w:r>
    </w:p>
    <w:p>
      <w:pPr>
        <w:pStyle w:val="8"/>
        <w:keepNext w:val="0"/>
        <w:keepLines w:val="0"/>
        <w:widowControl/>
        <w:suppressLineNumbers w:val="0"/>
        <w:spacing w:before="0" w:beforeAutospacing="0" w:after="0" w:afterAutospacing="0" w:line="420" w:lineRule="atLeast"/>
        <w:ind w:left="0" w:right="0" w:firstLine="42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联系人：资</w:t>
      </w:r>
      <w:r>
        <w:rPr>
          <w:rFonts w:hint="eastAsia" w:asciiTheme="minorEastAsia" w:hAnsiTheme="minorEastAsia" w:cstheme="minorEastAsia"/>
          <w:kern w:val="2"/>
          <w:sz w:val="28"/>
          <w:szCs w:val="28"/>
          <w:lang w:val="en-US" w:eastAsia="zh-CN" w:bidi="ar-SA"/>
        </w:rPr>
        <w:t>先生</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t xml:space="preserve">联系电话：18960604433  </w:t>
      </w:r>
    </w:p>
    <w:p>
      <w:pPr>
        <w:pStyle w:val="8"/>
        <w:keepNext w:val="0"/>
        <w:keepLines w:val="0"/>
        <w:widowControl/>
        <w:suppressLineNumbers w:val="0"/>
        <w:spacing w:before="0" w:beforeAutospacing="0" w:after="0" w:afterAutospacing="0" w:line="420" w:lineRule="atLeast"/>
        <w:ind w:left="0" w:right="0" w:firstLine="42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公司纪检监察：郑女士 电话：0591-87868165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福州市福化环保科技有限公司扫地机采购项目。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1、比选文件包括下列内容:比选公告、比选须知、项目内容、报价单、承诺函等。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残缺等问题应在获得比选文件3日内向比选人提出。参选人若对比选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比选人可酌情推迟参选截止时间和开评时间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pStyle w:val="22"/>
        <w:ind w:firstLine="0"/>
        <w:rPr>
          <w:rFonts w:cs="宋体" w:asciiTheme="minorEastAsia" w:hAnsiTheme="minorEastAsia" w:eastAsiaTheme="minorEastAsia"/>
          <w:color w:val="21201E"/>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cs="宋体" w:asciiTheme="minorEastAsia" w:hAnsiTheme="minorEastAsia" w:eastAsiaTheme="minorEastAsia"/>
          <w:color w:val="21201E"/>
          <w:sz w:val="28"/>
          <w:szCs w:val="28"/>
        </w:rPr>
        <w:t>本次要求参选人具有独立法人资格且具备产品销售相关资质。</w:t>
      </w:r>
    </w:p>
    <w:p>
      <w:pPr>
        <w:widowControl/>
        <w:spacing w:line="460" w:lineRule="exact"/>
        <w:ind w:firstLine="536" w:firstLineChars="200"/>
        <w:rPr>
          <w:rFonts w:cs="宋体" w:asciiTheme="minorEastAsia" w:hAnsiTheme="minorEastAsia" w:eastAsiaTheme="minorEastAsia"/>
          <w:spacing w:val="-6"/>
          <w:sz w:val="28"/>
          <w:szCs w:val="28"/>
        </w:rPr>
      </w:pPr>
      <w:r>
        <w:rPr>
          <w:rFonts w:hint="eastAsia" w:asciiTheme="minorEastAsia" w:hAnsiTheme="minorEastAsia" w:eastAsiaTheme="minorEastAsia" w:cstheme="minorEastAsia"/>
          <w:sz w:val="28"/>
          <w:szCs w:val="28"/>
        </w:rPr>
        <w:t>2、</w:t>
      </w:r>
      <w:r>
        <w:rPr>
          <w:rFonts w:hint="eastAsia" w:cs="宋体" w:asciiTheme="minorEastAsia" w:hAnsiTheme="minorEastAsia" w:eastAsiaTheme="minorEastAsia"/>
          <w:spacing w:val="-6"/>
          <w:sz w:val="28"/>
          <w:szCs w:val="28"/>
        </w:rPr>
        <w:t>本次比选</w:t>
      </w:r>
      <w:r>
        <w:rPr>
          <w:rFonts w:hint="eastAsia" w:cs="宋体" w:asciiTheme="minorEastAsia" w:hAnsiTheme="minorEastAsia"/>
          <w:spacing w:val="-6"/>
          <w:sz w:val="28"/>
          <w:szCs w:val="28"/>
          <w:lang w:eastAsia="zh-CN"/>
        </w:rPr>
        <w:t>不</w:t>
      </w:r>
      <w:r>
        <w:rPr>
          <w:rFonts w:hint="eastAsia" w:cs="宋体" w:asciiTheme="minorEastAsia" w:hAnsiTheme="minorEastAsia" w:eastAsiaTheme="minorEastAsia"/>
          <w:spacing w:val="-6"/>
          <w:sz w:val="28"/>
          <w:szCs w:val="28"/>
        </w:rPr>
        <w:t>接受联合体参选。</w:t>
      </w:r>
    </w:p>
    <w:p>
      <w:pPr>
        <w:spacing w:line="460" w:lineRule="exact"/>
        <w:ind w:firstLine="536"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rPr>
        <w:t>其他资格要求详见比选文件</w:t>
      </w:r>
      <w:r>
        <w:rPr>
          <w:rFonts w:hint="eastAsia" w:asciiTheme="minorEastAsia" w:hAnsiTheme="minorEastAsia" w:cstheme="minorEastAsia"/>
          <w:sz w:val="28"/>
          <w:szCs w:val="28"/>
          <w:lang w:eastAsia="zh-CN"/>
        </w:rPr>
        <w:t>。</w:t>
      </w:r>
    </w:p>
    <w:p>
      <w:pPr>
        <w:spacing w:line="460" w:lineRule="exact"/>
        <w:ind w:firstLine="536" w:firstLineChars="200"/>
        <w:rPr>
          <w:rFonts w:cs="宋体" w:asciiTheme="minorEastAsia" w:hAnsiTheme="minorEastAsia" w:eastAsiaTheme="minorEastAsia"/>
          <w:spacing w:val="-6"/>
          <w:sz w:val="28"/>
          <w:szCs w:val="28"/>
        </w:rPr>
      </w:pPr>
      <w:r>
        <w:rPr>
          <w:rFonts w:hint="eastAsia" w:asciiTheme="minorEastAsia" w:hAnsiTheme="minorEastAsia" w:cstheme="minorEastAsia"/>
          <w:sz w:val="28"/>
          <w:szCs w:val="28"/>
        </w:rPr>
        <w:t>本项目采用资格先审方式对参选人进行资格审查，经资格审查合格的参选人才可能有资格进入下一流程的评选。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七、参选文件递交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：福清市江阴工业集中区国盛大道</w:t>
      </w:r>
      <w:r>
        <w:rPr>
          <w:rFonts w:hint="eastAsia" w:asciiTheme="minorEastAsia" w:hAnsiTheme="minorEastAsia" w:cstheme="minorEastAsia"/>
          <w:sz w:val="28"/>
          <w:szCs w:val="28"/>
          <w:lang w:val="en-US" w:eastAsia="zh-CN"/>
        </w:rPr>
        <w:t>3号东南电化厂区内</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：资先生</w:t>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18960604433</w:t>
      </w:r>
      <w:r>
        <w:rPr>
          <w:rFonts w:hint="eastAsia" w:asciiTheme="minorEastAsia" w:hAnsiTheme="minorEastAsia" w:eastAsiaTheme="minorEastAsia" w:cstheme="minorEastAsia"/>
          <w:sz w:val="28"/>
          <w:szCs w:val="28"/>
        </w:rPr>
        <w:t>。请使用顺丰或EMS进行邮寄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w:t>
      </w: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eastAsia="zh-CN"/>
        </w:rPr>
        <w:t>福州市福化环保科技有限公司扫地机采购，用于厂区道路卫生清扫。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bCs/>
          <w:sz w:val="28"/>
          <w:szCs w:val="28"/>
          <w:lang w:eastAsia="zh-CN"/>
        </w:rPr>
        <w:t>一、扫地机的性能要求</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 xml:space="preserve">  1.</w:t>
      </w:r>
      <w:r>
        <w:rPr>
          <w:rFonts w:hint="eastAsia" w:asciiTheme="minorEastAsia" w:hAnsiTheme="minorEastAsia" w:cstheme="minorEastAsia"/>
          <w:sz w:val="28"/>
          <w:szCs w:val="28"/>
          <w:lang w:eastAsia="zh-CN"/>
        </w:rPr>
        <w:t>具有双吸尘、扫地、喷水等功能的自动清洁一体机。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2.</w:t>
      </w:r>
      <w:r>
        <w:rPr>
          <w:rFonts w:hint="eastAsia" w:asciiTheme="minorEastAsia" w:hAnsiTheme="minorEastAsia" w:cstheme="minorEastAsia"/>
          <w:sz w:val="28"/>
          <w:szCs w:val="28"/>
          <w:lang w:eastAsia="zh-CN"/>
        </w:rPr>
        <w:t>扫地机内置强力控尘系统，吸尘能力更强，扫地宽度可达</w:t>
      </w:r>
      <w:r>
        <w:rPr>
          <w:rFonts w:hint="eastAsia" w:asciiTheme="minorEastAsia" w:hAnsiTheme="minorEastAsia" w:cstheme="minorEastAsia"/>
          <w:sz w:val="28"/>
          <w:szCs w:val="28"/>
          <w:lang w:val="en-US" w:eastAsia="zh-CN"/>
        </w:rPr>
        <w:t>2000mm。</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3.采用先进的高性能免维护电池，不漏液，不产生有害气体。</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4.拥有国际先进的清扫抛甩技术，尘箱利用率理论值可达100%。</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5.进口电控系统，过流、欠压保护。加重底盘，垃圾箱容积更大。</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lang w:val="en-US" w:eastAsia="zh-CN"/>
        </w:rPr>
        <w:t>二、扫地机技术参数要求</w:t>
      </w:r>
    </w:p>
    <w:tbl>
      <w:tblPr>
        <w:tblStyle w:val="20"/>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565"/>
        <w:gridCol w:w="204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序号</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项目名称</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单位</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清扫宽度</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mm</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工作效率</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position w:val="-6"/>
                <w:sz w:val="28"/>
                <w:szCs w:val="28"/>
                <w:lang w:val="en-US" w:eastAsia="zh-CN"/>
              </w:rPr>
              <w:object>
                <v:shape id="_x0000_i1025" o:spt="75" type="#_x0000_t75" style="height:16pt;width:16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Theme="minorEastAsia" w:hAnsiTheme="minorEastAsia" w:cstheme="minorEastAsia"/>
                <w:sz w:val="28"/>
                <w:szCs w:val="28"/>
                <w:lang w:val="en-US" w:eastAsia="zh-CN"/>
              </w:rPr>
              <w:t>/h</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最高行驶速度</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Km/h</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工作速度</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Km/h</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驱动电机功率</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W</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垃圾箱容量</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L</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7</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水箱容量</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L</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连续工作时间</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H</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9</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电池容量</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V/Ah</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48V(标配）8块200AH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主刷长度</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mm</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11</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边刷直径</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mm</w: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12</w:t>
            </w:r>
          </w:p>
        </w:tc>
        <w:tc>
          <w:tcPr>
            <w:tcW w:w="2565"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功率面积</w:t>
            </w:r>
          </w:p>
        </w:tc>
        <w:tc>
          <w:tcPr>
            <w:tcW w:w="2040"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position w:val="-6"/>
                <w:sz w:val="28"/>
                <w:szCs w:val="28"/>
                <w:lang w:val="en-US" w:eastAsia="zh-CN"/>
              </w:rPr>
              <w:object>
                <v:shape id="_x0000_i1026" o:spt="75" type="#_x0000_t75" style="height:16pt;width:17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p>
        </w:tc>
        <w:tc>
          <w:tcPr>
            <w:tcW w:w="33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7</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1、提供三证合一“营业执照副本复印件”</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2、法定代表人委托书及委托代理人身份证复印件；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3、按照比选人提供的报价表格式报价</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4、按照比选人提供的承诺函</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正本一份、副本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两份</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w:t>
      </w:r>
      <w:r>
        <w:rPr>
          <w:rFonts w:hint="eastAsia" w:asciiTheme="minorEastAsia" w:hAnsi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夹。参选文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三、选文件有下列情形之一的，应当按废选处理：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8</w:t>
      </w:r>
      <w:r>
        <w:rPr>
          <w:rFonts w:hint="eastAsia" w:asciiTheme="minorEastAsia" w:hAnsiTheme="minorEastAsia" w:eastAsiaTheme="minorEastAsia" w:cstheme="minorEastAsia"/>
          <w:sz w:val="28"/>
          <w:szCs w:val="28"/>
        </w:rPr>
        <w:t>、联合体参选未附联合体各方共同参选协议的</w:t>
      </w:r>
      <w:r>
        <w:rPr>
          <w:rFonts w:hint="eastAsia" w:asciiTheme="minorEastAsia" w:hAnsiTheme="minorEastAsia" w:cstheme="minorEastAsia"/>
          <w:color w:val="auto"/>
          <w:sz w:val="28"/>
          <w:szCs w:val="28"/>
          <w:lang w:val="en-US" w:eastAsia="zh-CN"/>
        </w:rPr>
        <w:t>(如果有）</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9</w:t>
      </w:r>
      <w:r>
        <w:rPr>
          <w:rFonts w:hint="eastAsia" w:asciiTheme="minorEastAsia" w:hAnsiTheme="minorEastAsia" w:eastAsiaTheme="minorEastAsia" w:cstheme="minorEastAsia"/>
          <w:sz w:val="28"/>
          <w:szCs w:val="28"/>
        </w:rPr>
        <w:t>、反映参选文件个性特征的内容出现明显雷同的；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10、参选报价高于最高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六、参选文件请参照范本编制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7万元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w:t>
      </w:r>
      <w:r>
        <w:rPr>
          <w:rFonts w:hint="eastAsia" w:ascii="宋体" w:hAnsi="宋体" w:cs="宋体"/>
          <w:sz w:val="28"/>
          <w:szCs w:val="28"/>
        </w:rPr>
        <w:t>最低价中选法，确定本项目中选人1名。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并将依法将排名第二的候选中选人确定为本项目的中选人。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比选人将按参选人的报价由低到高的顺序排名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color w:val="FF0000"/>
          <w:sz w:val="28"/>
          <w:szCs w:val="28"/>
          <w:lang w:val="en-US" w:eastAsia="zh-CN"/>
        </w:rPr>
        <w:t xml:space="preserve"> </w:t>
      </w:r>
      <w:r>
        <w:rPr>
          <w:rFonts w:hint="eastAsia" w:ascii="黑体" w:hAnsi="黑体" w:eastAsia="黑体" w:cs="黑体"/>
          <w:sz w:val="28"/>
          <w:szCs w:val="28"/>
          <w:lang w:val="en-US" w:eastAsia="zh-CN"/>
        </w:rPr>
        <w:t xml:space="preserve"> 四、具体细则</w:t>
      </w:r>
    </w:p>
    <w:p>
      <w:pPr>
        <w:ind w:firstLine="549" w:firstLineChars="196"/>
        <w:rPr>
          <w:rFonts w:ascii="宋体" w:hAnsi="宋体" w:cs="宋体"/>
          <w:sz w:val="28"/>
          <w:szCs w:val="28"/>
        </w:rPr>
      </w:pPr>
      <w:r>
        <w:rPr>
          <w:rFonts w:hint="eastAsia" w:asciiTheme="minorEastAsia" w:hAnsiTheme="minorEastAsia" w:cstheme="minorEastAsia"/>
          <w:sz w:val="28"/>
          <w:szCs w:val="28"/>
          <w:lang w:val="en-US" w:eastAsia="zh-CN"/>
        </w:rPr>
        <w:t xml:space="preserve"> </w:t>
      </w:r>
      <w:r>
        <w:rPr>
          <w:rFonts w:hint="eastAsia" w:ascii="宋体" w:hAnsi="宋体" w:cs="宋体"/>
          <w:sz w:val="28"/>
          <w:szCs w:val="28"/>
        </w:rPr>
        <w:t>1、本次比选采用合理最低价中选方式确定中选人，即通过符合性评审的比选申请人最低报价为中选人，报价次低的为第二候选，以此类推。中选人放弃签约，第二候选递补。</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2、质量要求：</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 xml:space="preserve">符合国家标准或行业标准以及原厂出厂标准。                         </w:t>
      </w:r>
      <w:r>
        <w:rPr>
          <w:rFonts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1、比选人将在参选文件截止日期后另行通知开选时间。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宋体" w:hAnsi="宋体" w:cs="宋体"/>
          <w:sz w:val="28"/>
          <w:szCs w:val="28"/>
        </w:rPr>
        <w:t>采购</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满足比选文件或者合同要求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则比选人有权单方面取消中选人的资格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6、比选人保留在合同授予之前任何时候接受和拒绝任何或所有参选</w:t>
      </w:r>
      <w:r>
        <w:rPr>
          <w:rFonts w:hint="eastAsia" w:asciiTheme="minorEastAsia" w:hAnsiTheme="minorEastAsia" w:cstheme="minorEastAsia"/>
          <w:sz w:val="28"/>
          <w:szCs w:val="28"/>
          <w:lang w:eastAsia="zh-CN"/>
        </w:rPr>
        <w:t>的权利，</w:t>
      </w:r>
      <w:r>
        <w:rPr>
          <w:rFonts w:hint="eastAsia" w:asciiTheme="minorEastAsia" w:hAnsiTheme="minorEastAsia" w:eastAsiaTheme="minorEastAsia" w:cstheme="minorEastAsia"/>
          <w:sz w:val="28"/>
          <w:szCs w:val="28"/>
        </w:rPr>
        <w:t>以及宣布比选程序无效或</w:t>
      </w:r>
      <w:r>
        <w:rPr>
          <w:rFonts w:hint="eastAsia" w:asciiTheme="minorEastAsia" w:hAnsiTheme="minorEastAsia" w:cstheme="minorEastAsia"/>
          <w:sz w:val="28"/>
          <w:szCs w:val="28"/>
          <w:lang w:eastAsia="zh-CN"/>
        </w:rPr>
        <w:t>拒</w:t>
      </w:r>
      <w:r>
        <w:rPr>
          <w:rFonts w:hint="eastAsia" w:asciiTheme="minorEastAsia" w:hAnsiTheme="minorEastAsia" w:eastAsiaTheme="minorEastAsia" w:cstheme="minorEastAsia"/>
          <w:sz w:val="28"/>
          <w:szCs w:val="28"/>
        </w:rPr>
        <w:t>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r>
        <w:rPr>
          <w:rFonts w:hint="eastAsia" w:asciiTheme="minorEastAsia" w:hAnsiTheme="minorEastAsia" w:cstheme="minorEastAsia"/>
          <w:sz w:val="28"/>
          <w:szCs w:val="28"/>
          <w:lang w:eastAsia="zh-CN"/>
        </w:rPr>
        <w:t>责任</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pStyle w:val="2"/>
        <w:jc w:val="center"/>
        <w:rPr>
          <w:rFonts w:hint="eastAsia" w:hAnsi="宋体" w:cs="宋体"/>
          <w:b/>
          <w:sz w:val="32"/>
          <w:szCs w:val="28"/>
        </w:rPr>
      </w:pPr>
      <w:r>
        <w:rPr>
          <w:rFonts w:hint="eastAsia" w:hAnsi="宋体" w:cs="宋体"/>
          <w:b/>
          <w:sz w:val="32"/>
          <w:szCs w:val="28"/>
          <w:lang w:eastAsia="zh-CN"/>
        </w:rPr>
        <w:t>第九章</w:t>
      </w:r>
      <w:r>
        <w:rPr>
          <w:rFonts w:hint="eastAsia" w:hAnsi="宋体" w:cs="宋体"/>
          <w:b/>
          <w:sz w:val="32"/>
          <w:szCs w:val="28"/>
          <w:lang w:val="en-US" w:eastAsia="zh-CN"/>
        </w:rPr>
        <w:t xml:space="preserve">  </w:t>
      </w:r>
      <w:r>
        <w:rPr>
          <w:rFonts w:hint="eastAsia" w:hAnsi="宋体" w:cs="宋体"/>
          <w:b/>
          <w:sz w:val="32"/>
          <w:szCs w:val="28"/>
        </w:rPr>
        <w:t>其它</w:t>
      </w:r>
    </w:p>
    <w:p>
      <w:pPr>
        <w:ind w:firstLine="420" w:firstLineChars="150"/>
        <w:rPr>
          <w:rFonts w:hint="eastAsia" w:ascii="宋体" w:hAnsi="宋体"/>
          <w:kern w:val="0"/>
          <w:sz w:val="28"/>
          <w:szCs w:val="28"/>
        </w:rPr>
      </w:pPr>
      <w:r>
        <w:rPr>
          <w:rFonts w:hint="eastAsia" w:ascii="宋体" w:hAnsi="宋体"/>
          <w:kern w:val="0"/>
          <w:sz w:val="28"/>
          <w:szCs w:val="28"/>
        </w:rPr>
        <w:t>1、参选人的参选文件无论其是否中选，均不退回。</w:t>
      </w:r>
    </w:p>
    <w:p>
      <w:pPr>
        <w:ind w:firstLine="420" w:firstLineChars="150"/>
        <w:rPr>
          <w:rFonts w:hint="eastAsia" w:ascii="宋体" w:hAnsi="宋体"/>
          <w:kern w:val="0"/>
          <w:sz w:val="28"/>
          <w:szCs w:val="28"/>
        </w:rPr>
      </w:pPr>
      <w:r>
        <w:rPr>
          <w:rFonts w:hint="eastAsia" w:ascii="宋体" w:hAnsi="宋体"/>
          <w:kern w:val="0"/>
          <w:sz w:val="28"/>
          <w:szCs w:val="28"/>
        </w:rPr>
        <w:t>2、比选人郑重承诺:参选人所提交的参选文件及相关资料不向第三方泄露。</w:t>
      </w:r>
    </w:p>
    <w:p>
      <w:pPr>
        <w:ind w:firstLine="420" w:firstLineChars="150"/>
        <w:rPr>
          <w:rFonts w:hint="eastAsia" w:ascii="宋体" w:hAnsi="宋体"/>
          <w:kern w:val="0"/>
          <w:sz w:val="28"/>
          <w:szCs w:val="28"/>
        </w:rPr>
      </w:pPr>
      <w:r>
        <w:rPr>
          <w:rFonts w:hint="eastAsia" w:ascii="宋体" w:hAnsi="宋体"/>
          <w:kern w:val="0"/>
          <w:sz w:val="28"/>
          <w:szCs w:val="28"/>
        </w:rPr>
        <w:t>3、本比选文件的解释权归</w:t>
      </w:r>
      <w:r>
        <w:rPr>
          <w:rFonts w:hint="eastAsia" w:ascii="宋体" w:hAnsi="宋体"/>
          <w:kern w:val="0"/>
          <w:sz w:val="28"/>
          <w:szCs w:val="28"/>
          <w:lang w:eastAsia="zh-CN"/>
        </w:rPr>
        <w:t>福州</w:t>
      </w:r>
      <w:r>
        <w:rPr>
          <w:rFonts w:hint="eastAsia" w:ascii="宋体" w:hAnsi="宋体"/>
          <w:kern w:val="0"/>
          <w:sz w:val="28"/>
          <w:szCs w:val="28"/>
        </w:rPr>
        <w:t>市福化环保科技有限公司。</w:t>
      </w:r>
    </w:p>
    <w:p>
      <w:pPr>
        <w:spacing w:line="500" w:lineRule="exact"/>
        <w:rPr>
          <w:rFonts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4、</w:t>
      </w:r>
      <w:r>
        <w:rPr>
          <w:rFonts w:hint="eastAsia" w:ascii="宋体" w:hAnsi="宋体"/>
          <w:sz w:val="28"/>
          <w:szCs w:val="28"/>
        </w:rPr>
        <w:t>比选</w:t>
      </w:r>
      <w:r>
        <w:rPr>
          <w:rFonts w:hint="eastAsia" w:ascii="宋体" w:hAnsi="宋体"/>
          <w:color w:val="000000"/>
          <w:sz w:val="28"/>
          <w:szCs w:val="28"/>
        </w:rPr>
        <w:t>联系人：</w:t>
      </w:r>
      <w:r>
        <w:rPr>
          <w:rFonts w:hint="eastAsia" w:ascii="宋体" w:hAnsi="宋体"/>
          <w:color w:val="000000"/>
          <w:sz w:val="28"/>
          <w:szCs w:val="28"/>
          <w:lang w:eastAsia="zh-CN"/>
        </w:rPr>
        <w:t>资先生</w:t>
      </w:r>
    </w:p>
    <w:p>
      <w:pPr>
        <w:spacing w:line="500" w:lineRule="exact"/>
        <w:rPr>
          <w:rFonts w:ascii="宋体" w:hAnsi="宋体" w:cs="宋体"/>
          <w:color w:val="000000"/>
          <w:sz w:val="32"/>
          <w:szCs w:val="32"/>
        </w:rPr>
      </w:pPr>
      <w:r>
        <w:rPr>
          <w:rFonts w:hint="eastAsia" w:ascii="宋体" w:hAnsi="宋体"/>
          <w:sz w:val="28"/>
          <w:szCs w:val="28"/>
          <w:lang w:val="en-US" w:eastAsia="zh-CN"/>
        </w:rPr>
        <w:t xml:space="preserve">   </w:t>
      </w:r>
      <w:r>
        <w:rPr>
          <w:rFonts w:hint="eastAsia" w:ascii="宋体" w:hAnsi="宋体"/>
          <w:sz w:val="28"/>
          <w:szCs w:val="28"/>
        </w:rPr>
        <w:t>5、联系电话：</w:t>
      </w:r>
      <w:r>
        <w:rPr>
          <w:rFonts w:hint="eastAsia" w:asciiTheme="minorEastAsia" w:hAnsiTheme="minorEastAsia" w:eastAsiaTheme="minorEastAsia" w:cstheme="minorEastAsia"/>
          <w:kern w:val="2"/>
          <w:sz w:val="28"/>
          <w:szCs w:val="28"/>
          <w:lang w:val="en-US" w:eastAsia="zh-CN" w:bidi="ar-SA"/>
        </w:rPr>
        <w:t xml:space="preserve">18960604433 </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spacing w:line="120" w:lineRule="auto"/>
        <w:jc w:val="left"/>
        <w:rPr>
          <w:sz w:val="32"/>
          <w:szCs w:val="32"/>
        </w:rPr>
      </w:pPr>
      <w:r>
        <w:rPr>
          <w:rFonts w:hint="eastAsia"/>
          <w:sz w:val="32"/>
          <w:szCs w:val="32"/>
        </w:rPr>
        <w:t>附件</w:t>
      </w:r>
      <w:r>
        <w:rPr>
          <w:rFonts w:hint="eastAsia"/>
          <w:sz w:val="32"/>
          <w:szCs w:val="32"/>
          <w:lang w:eastAsia="zh-CN"/>
        </w:rPr>
        <w:t>一</w:t>
      </w:r>
      <w:r>
        <w:rPr>
          <w:rFonts w:hint="eastAsia"/>
          <w:sz w:val="32"/>
          <w:szCs w:val="32"/>
        </w:rPr>
        <w:t>：合同范本</w:t>
      </w:r>
    </w:p>
    <w:p>
      <w:pPr>
        <w:spacing w:line="120" w:lineRule="auto"/>
        <w:jc w:val="center"/>
        <w:rPr>
          <w:b/>
          <w:sz w:val="32"/>
          <w:szCs w:val="32"/>
        </w:rPr>
      </w:pPr>
      <w:r>
        <w:rPr>
          <w:rFonts w:hint="eastAsia"/>
          <w:b/>
          <w:sz w:val="32"/>
          <w:szCs w:val="32"/>
          <w:lang w:eastAsia="zh-CN"/>
        </w:rPr>
        <w:t>扫</w:t>
      </w:r>
      <w:r>
        <w:rPr>
          <w:rFonts w:hint="eastAsia"/>
          <w:b/>
          <w:sz w:val="32"/>
          <w:szCs w:val="32"/>
        </w:rPr>
        <w:t>地机采购合同</w:t>
      </w:r>
    </w:p>
    <w:p>
      <w:pPr>
        <w:spacing w:line="120" w:lineRule="auto"/>
        <w:ind w:firstLine="360" w:firstLineChars="150"/>
        <w:rPr>
          <w:sz w:val="28"/>
          <w:szCs w:val="28"/>
        </w:rPr>
      </w:pPr>
      <w:r>
        <w:rPr>
          <w:sz w:val="24"/>
        </w:rPr>
        <w:t xml:space="preserve"> </w:t>
      </w:r>
      <w:r>
        <w:rPr>
          <w:rFonts w:hint="eastAsia"/>
          <w:sz w:val="28"/>
          <w:szCs w:val="28"/>
        </w:rPr>
        <w:t>合同编号：</w:t>
      </w:r>
      <w:r>
        <w:rPr>
          <w:sz w:val="28"/>
          <w:szCs w:val="28"/>
        </w:rPr>
        <w:t xml:space="preserve"> </w:t>
      </w:r>
    </w:p>
    <w:p>
      <w:pPr>
        <w:spacing w:line="120" w:lineRule="auto"/>
        <w:ind w:firstLine="480" w:firstLineChars="200"/>
        <w:rPr>
          <w:sz w:val="28"/>
          <w:szCs w:val="28"/>
        </w:rPr>
      </w:pPr>
      <w:r>
        <w:rPr>
          <w:rFonts w:hint="eastAsia"/>
          <w:sz w:val="28"/>
          <w:szCs w:val="28"/>
        </w:rPr>
        <w:t>甲方：</w:t>
      </w:r>
      <w:r>
        <w:rPr>
          <w:sz w:val="28"/>
          <w:szCs w:val="28"/>
        </w:rPr>
        <w:t xml:space="preserve">                                           </w:t>
      </w:r>
      <w:r>
        <w:rPr>
          <w:rFonts w:hint="eastAsia"/>
          <w:sz w:val="28"/>
          <w:szCs w:val="28"/>
        </w:rPr>
        <w:t>签订地点：</w:t>
      </w:r>
      <w:r>
        <w:rPr>
          <w:sz w:val="28"/>
          <w:szCs w:val="28"/>
        </w:rPr>
        <w:t xml:space="preserve"> </w:t>
      </w:r>
    </w:p>
    <w:p>
      <w:pPr>
        <w:spacing w:line="120" w:lineRule="auto"/>
        <w:ind w:firstLine="480" w:firstLineChars="200"/>
        <w:rPr>
          <w:sz w:val="28"/>
          <w:szCs w:val="28"/>
        </w:rPr>
      </w:pPr>
      <w:r>
        <w:rPr>
          <w:rFonts w:hint="eastAsia"/>
          <w:sz w:val="28"/>
          <w:szCs w:val="28"/>
        </w:rPr>
        <w:t>乙方：</w:t>
      </w:r>
      <w:r>
        <w:rPr>
          <w:sz w:val="28"/>
          <w:szCs w:val="28"/>
        </w:rPr>
        <w:t xml:space="preserve">                                           </w:t>
      </w:r>
      <w:r>
        <w:rPr>
          <w:rFonts w:hint="eastAsia"/>
          <w:sz w:val="28"/>
          <w:szCs w:val="28"/>
        </w:rPr>
        <w:t>签订日期：</w:t>
      </w:r>
      <w:r>
        <w:rPr>
          <w:sz w:val="28"/>
          <w:szCs w:val="28"/>
        </w:rPr>
        <w:t xml:space="preserve"> </w:t>
      </w:r>
    </w:p>
    <w:p>
      <w:pPr>
        <w:spacing w:line="120" w:lineRule="auto"/>
        <w:ind w:firstLine="480" w:firstLineChars="200"/>
        <w:rPr>
          <w:sz w:val="28"/>
          <w:szCs w:val="28"/>
        </w:rPr>
      </w:pPr>
    </w:p>
    <w:p>
      <w:pPr>
        <w:spacing w:line="120" w:lineRule="auto"/>
        <w:ind w:firstLine="480" w:firstLineChars="200"/>
        <w:rPr>
          <w:sz w:val="28"/>
          <w:szCs w:val="28"/>
        </w:rPr>
      </w:pPr>
      <w:r>
        <w:rPr>
          <w:rFonts w:hint="eastAsia"/>
          <w:sz w:val="28"/>
          <w:szCs w:val="28"/>
        </w:rPr>
        <w:t>根据甲方采购项目需求，经双方友好协商，就甲方向乙方采购本合同第</w:t>
      </w:r>
      <w:r>
        <w:rPr>
          <w:sz w:val="28"/>
          <w:szCs w:val="28"/>
        </w:rPr>
        <w:t>1</w:t>
      </w:r>
      <w:r>
        <w:rPr>
          <w:rFonts w:hint="eastAsia"/>
          <w:sz w:val="28"/>
          <w:szCs w:val="28"/>
        </w:rPr>
        <w:t>条所列产品相关事宜，依据《中华人民共和国合同法》及其他相关法律法规规定，双方签订如下协议：</w:t>
      </w:r>
    </w:p>
    <w:p>
      <w:pPr>
        <w:numPr>
          <w:ilvl w:val="0"/>
          <w:numId w:val="1"/>
        </w:numPr>
        <w:spacing w:line="120" w:lineRule="auto"/>
        <w:rPr>
          <w:sz w:val="28"/>
          <w:szCs w:val="28"/>
        </w:rPr>
      </w:pPr>
      <w:r>
        <w:rPr>
          <w:rFonts w:hint="eastAsia"/>
          <w:sz w:val="28"/>
          <w:szCs w:val="28"/>
        </w:rPr>
        <w:t>合同标的和合同价格</w:t>
      </w:r>
    </w:p>
    <w:tbl>
      <w:tblPr>
        <w:tblStyle w:val="20"/>
        <w:tblW w:w="7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3551"/>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名称</w:t>
            </w:r>
          </w:p>
        </w:tc>
        <w:tc>
          <w:tcPr>
            <w:tcW w:w="3551" w:type="dxa"/>
            <w:vAlign w:val="center"/>
          </w:tcPr>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品牌</w:t>
            </w:r>
          </w:p>
        </w:tc>
        <w:tc>
          <w:tcPr>
            <w:tcW w:w="1623" w:type="dxa"/>
            <w:vAlign w:val="center"/>
          </w:tcPr>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sz w:val="28"/>
                <w:szCs w:val="28"/>
                <w:lang w:eastAsia="zh-CN"/>
              </w:rPr>
              <w:t>扫</w:t>
            </w:r>
            <w:r>
              <w:rPr>
                <w:rFonts w:hint="eastAsia" w:asciiTheme="minorEastAsia" w:hAnsiTheme="minorEastAsia" w:eastAsiaTheme="minorEastAsia"/>
                <w:sz w:val="28"/>
                <w:szCs w:val="28"/>
              </w:rPr>
              <w:t>地机</w:t>
            </w:r>
          </w:p>
        </w:tc>
        <w:tc>
          <w:tcPr>
            <w:tcW w:w="3551" w:type="dxa"/>
            <w:vAlign w:val="center"/>
          </w:tcPr>
          <w:p>
            <w:pPr>
              <w:snapToGrid w:val="0"/>
              <w:spacing w:line="360" w:lineRule="auto"/>
              <w:jc w:val="center"/>
              <w:rPr>
                <w:rFonts w:asciiTheme="minorEastAsia" w:hAnsiTheme="minorEastAsia" w:eastAsiaTheme="minorEastAsia"/>
                <w:sz w:val="28"/>
                <w:szCs w:val="28"/>
              </w:rPr>
            </w:pPr>
          </w:p>
        </w:tc>
        <w:tc>
          <w:tcPr>
            <w:tcW w:w="1623"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762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报价：</w:t>
            </w:r>
          </w:p>
        </w:tc>
      </w:tr>
    </w:tbl>
    <w:p>
      <w:pPr>
        <w:spacing w:line="360" w:lineRule="auto"/>
        <w:ind w:firstLine="480" w:firstLineChars="200"/>
        <w:rPr>
          <w:sz w:val="28"/>
          <w:szCs w:val="28"/>
        </w:rPr>
      </w:pPr>
      <w:r>
        <w:rPr>
          <w:rFonts w:hint="eastAsia"/>
          <w:sz w:val="28"/>
          <w:szCs w:val="28"/>
        </w:rPr>
        <w:t>上述金额为含</w:t>
      </w:r>
      <w:r>
        <w:rPr>
          <w:rFonts w:hint="eastAsia"/>
          <w:sz w:val="28"/>
          <w:szCs w:val="28"/>
          <w:u w:val="single"/>
        </w:rPr>
        <w:t xml:space="preserve">   </w:t>
      </w:r>
      <w:r>
        <w:rPr>
          <w:sz w:val="28"/>
          <w:szCs w:val="28"/>
        </w:rPr>
        <w:t>%增值</w:t>
      </w:r>
      <w:r>
        <w:rPr>
          <w:rFonts w:hint="eastAsia"/>
          <w:sz w:val="28"/>
          <w:szCs w:val="28"/>
        </w:rPr>
        <w:t>税价格，包含了乙方提供本合同约定的产品及相应服务（如有）的全部价格，除非另有约定，甲方不再承担其他费用。</w:t>
      </w:r>
    </w:p>
    <w:p>
      <w:pPr>
        <w:numPr>
          <w:ilvl w:val="0"/>
          <w:numId w:val="1"/>
        </w:numPr>
        <w:spacing w:line="360" w:lineRule="auto"/>
        <w:rPr>
          <w:rFonts w:hint="eastAsia"/>
          <w:sz w:val="28"/>
          <w:szCs w:val="28"/>
        </w:rPr>
      </w:pPr>
      <w:r>
        <w:rPr>
          <w:rFonts w:hint="eastAsia"/>
          <w:sz w:val="28"/>
          <w:szCs w:val="28"/>
        </w:rPr>
        <w:t>交货</w:t>
      </w:r>
    </w:p>
    <w:p>
      <w:pPr>
        <w:numPr>
          <w:ilvl w:val="0"/>
          <w:numId w:val="0"/>
        </w:numPr>
        <w:spacing w:line="360" w:lineRule="auto"/>
        <w:rPr>
          <w:sz w:val="28"/>
          <w:szCs w:val="28"/>
        </w:rPr>
      </w:pPr>
      <w:r>
        <w:rPr>
          <w:sz w:val="28"/>
          <w:szCs w:val="28"/>
        </w:rPr>
        <w:t>2.1</w:t>
      </w:r>
      <w:r>
        <w:rPr>
          <w:rFonts w:hint="eastAsia"/>
          <w:sz w:val="28"/>
          <w:szCs w:val="28"/>
        </w:rPr>
        <w:t>交货方式：</w:t>
      </w:r>
      <w:r>
        <w:rPr>
          <w:sz w:val="28"/>
          <w:szCs w:val="28"/>
          <w:u w:val="single"/>
        </w:rPr>
        <w:t xml:space="preserve">   </w:t>
      </w:r>
      <w:r>
        <w:rPr>
          <w:rFonts w:hint="eastAsia"/>
          <w:sz w:val="28"/>
          <w:szCs w:val="28"/>
          <w:u w:val="single"/>
        </w:rPr>
        <w:t>货到付款</w:t>
      </w:r>
      <w:r>
        <w:rPr>
          <w:sz w:val="28"/>
          <w:szCs w:val="28"/>
          <w:u w:val="single"/>
        </w:rPr>
        <w:t xml:space="preserve"> </w:t>
      </w:r>
    </w:p>
    <w:p>
      <w:pPr>
        <w:spacing w:line="360" w:lineRule="auto"/>
        <w:rPr>
          <w:sz w:val="28"/>
          <w:szCs w:val="28"/>
        </w:rPr>
      </w:pPr>
      <w:r>
        <w:rPr>
          <w:sz w:val="28"/>
          <w:szCs w:val="28"/>
        </w:rPr>
        <w:t>2.2</w:t>
      </w:r>
      <w:r>
        <w:rPr>
          <w:rFonts w:hint="eastAsia"/>
          <w:sz w:val="28"/>
          <w:szCs w:val="28"/>
        </w:rPr>
        <w:t>交货地点：运送到</w:t>
      </w:r>
      <w:r>
        <w:rPr>
          <w:sz w:val="28"/>
          <w:szCs w:val="28"/>
          <w:u w:val="single"/>
        </w:rPr>
        <w:t xml:space="preserve">    </w:t>
      </w:r>
      <w:r>
        <w:rPr>
          <w:rFonts w:hint="eastAsia"/>
          <w:sz w:val="28"/>
          <w:szCs w:val="28"/>
          <w:u w:val="single"/>
          <w:lang w:eastAsia="zh-CN"/>
        </w:rPr>
        <w:t>福清市江阴工业集中区国盛大道</w:t>
      </w:r>
      <w:r>
        <w:rPr>
          <w:rFonts w:hint="eastAsia"/>
          <w:sz w:val="28"/>
          <w:szCs w:val="28"/>
          <w:u w:val="single"/>
          <w:lang w:val="en-US" w:eastAsia="zh-CN"/>
        </w:rPr>
        <w:t>3号</w:t>
      </w:r>
      <w:r>
        <w:rPr>
          <w:rFonts w:hint="eastAsia"/>
          <w:sz w:val="28"/>
          <w:szCs w:val="28"/>
          <w:u w:val="single"/>
        </w:rPr>
        <w:t>东南电化厂区内</w:t>
      </w:r>
      <w:r>
        <w:rPr>
          <w:rFonts w:hint="eastAsia"/>
          <w:sz w:val="28"/>
          <w:szCs w:val="28"/>
        </w:rPr>
        <w:t>（以甲方提供的送货清单和地址明细为准）</w:t>
      </w:r>
    </w:p>
    <w:p>
      <w:pPr>
        <w:spacing w:line="360" w:lineRule="auto"/>
        <w:rPr>
          <w:sz w:val="28"/>
          <w:szCs w:val="28"/>
        </w:rPr>
      </w:pPr>
      <w:r>
        <w:rPr>
          <w:sz w:val="28"/>
          <w:szCs w:val="28"/>
        </w:rPr>
        <w:t>2.3</w:t>
      </w:r>
      <w:r>
        <w:rPr>
          <w:rFonts w:hint="eastAsia"/>
          <w:sz w:val="28"/>
          <w:szCs w:val="28"/>
        </w:rPr>
        <w:t>交货时间：</w:t>
      </w:r>
      <w:r>
        <w:rPr>
          <w:rFonts w:hint="eastAsia"/>
          <w:sz w:val="28"/>
          <w:szCs w:val="28"/>
          <w:u w:val="single"/>
        </w:rPr>
        <w:t>合同签订20个日历日</w:t>
      </w:r>
    </w:p>
    <w:p>
      <w:pPr>
        <w:spacing w:line="360" w:lineRule="auto"/>
        <w:rPr>
          <w:sz w:val="28"/>
          <w:szCs w:val="28"/>
        </w:rPr>
      </w:pPr>
      <w:r>
        <w:rPr>
          <w:sz w:val="28"/>
          <w:szCs w:val="28"/>
        </w:rPr>
        <w:t>2.4</w:t>
      </w:r>
      <w:r>
        <w:rPr>
          <w:rFonts w:hint="eastAsia"/>
          <w:sz w:val="28"/>
          <w:szCs w:val="28"/>
        </w:rPr>
        <w:t>乙方提供产品安装及调试服务，并承担运输过程中发生的一切费用。在产品交付给甲方之前，相关的毁损、灭失等风险均由乙方自行承担。</w:t>
      </w:r>
    </w:p>
    <w:p>
      <w:pPr>
        <w:spacing w:line="360" w:lineRule="auto"/>
        <w:rPr>
          <w:sz w:val="28"/>
          <w:szCs w:val="28"/>
        </w:rPr>
      </w:pPr>
      <w:r>
        <w:rPr>
          <w:sz w:val="28"/>
          <w:szCs w:val="28"/>
        </w:rPr>
        <w:t>3</w:t>
      </w:r>
      <w:r>
        <w:rPr>
          <w:rFonts w:hint="eastAsia"/>
          <w:sz w:val="28"/>
          <w:szCs w:val="28"/>
        </w:rPr>
        <w:t>、付款方式与条件</w:t>
      </w:r>
    </w:p>
    <w:p>
      <w:pPr>
        <w:spacing w:line="360" w:lineRule="auto"/>
        <w:rPr>
          <w:rFonts w:hint="eastAsia"/>
          <w:sz w:val="28"/>
          <w:szCs w:val="28"/>
          <w:lang w:val="en-US" w:eastAsia="zh-CN"/>
        </w:rPr>
      </w:pPr>
      <w:r>
        <w:rPr>
          <w:sz w:val="28"/>
          <w:szCs w:val="28"/>
        </w:rPr>
        <w:t>3.1</w:t>
      </w:r>
      <w:r>
        <w:rPr>
          <w:rFonts w:hint="eastAsia"/>
          <w:sz w:val="28"/>
          <w:szCs w:val="28"/>
        </w:rPr>
        <w:t>乙方交付的产品按合同约定标准经甲方验收合格后，甲方向乙方支付合同价总额</w:t>
      </w:r>
      <w:r>
        <w:rPr>
          <w:rFonts w:hint="eastAsia"/>
          <w:sz w:val="28"/>
          <w:szCs w:val="28"/>
          <w:lang w:eastAsia="zh-CN"/>
        </w:rPr>
        <w:t>的</w:t>
      </w:r>
      <w:r>
        <w:rPr>
          <w:rFonts w:hint="eastAsia"/>
          <w:sz w:val="28"/>
          <w:szCs w:val="28"/>
          <w:lang w:val="en-US" w:eastAsia="zh-CN"/>
        </w:rPr>
        <w:t>90%。</w:t>
      </w:r>
    </w:p>
    <w:p>
      <w:pPr>
        <w:spacing w:line="360" w:lineRule="auto"/>
        <w:rPr>
          <w:sz w:val="28"/>
          <w:szCs w:val="28"/>
        </w:rPr>
      </w:pPr>
      <w:r>
        <w:rPr>
          <w:rFonts w:hint="eastAsia"/>
          <w:sz w:val="28"/>
          <w:szCs w:val="28"/>
          <w:lang w:val="en-US" w:eastAsia="zh-CN"/>
        </w:rPr>
        <w:t>3.2质保金为合同价总额的10%，质保期为1年，质保期满</w:t>
      </w:r>
      <w:r>
        <w:rPr>
          <w:rFonts w:hint="eastAsia"/>
          <w:sz w:val="28"/>
          <w:szCs w:val="28"/>
        </w:rPr>
        <w:t>甲方向乙方</w:t>
      </w:r>
      <w:r>
        <w:rPr>
          <w:rFonts w:hint="eastAsia"/>
          <w:sz w:val="28"/>
          <w:szCs w:val="28"/>
          <w:lang w:val="en-US" w:eastAsia="zh-CN"/>
        </w:rPr>
        <w:t>支付剩余货款</w:t>
      </w:r>
      <w:r>
        <w:rPr>
          <w:rFonts w:hint="eastAsia"/>
          <w:sz w:val="28"/>
          <w:szCs w:val="28"/>
        </w:rPr>
        <w:t>。</w:t>
      </w:r>
    </w:p>
    <w:p>
      <w:pPr>
        <w:spacing w:line="360" w:lineRule="auto"/>
        <w:rPr>
          <w:sz w:val="28"/>
          <w:szCs w:val="28"/>
        </w:rPr>
      </w:pPr>
      <w:r>
        <w:rPr>
          <w:sz w:val="28"/>
          <w:szCs w:val="28"/>
        </w:rPr>
        <w:t>3.</w:t>
      </w:r>
      <w:r>
        <w:rPr>
          <w:rFonts w:hint="eastAsia"/>
          <w:sz w:val="28"/>
          <w:szCs w:val="28"/>
          <w:lang w:val="en-US" w:eastAsia="zh-CN"/>
        </w:rPr>
        <w:t>3</w:t>
      </w:r>
      <w:r>
        <w:rPr>
          <w:rFonts w:hint="eastAsia"/>
          <w:sz w:val="28"/>
          <w:szCs w:val="28"/>
        </w:rPr>
        <w:t>乙方应根据甲方要求在甲方每次付款前</w:t>
      </w:r>
      <w:r>
        <w:rPr>
          <w:sz w:val="28"/>
          <w:szCs w:val="28"/>
          <w:u w:val="single"/>
        </w:rPr>
        <w:t xml:space="preserve">  7 </w:t>
      </w:r>
      <w:r>
        <w:rPr>
          <w:rFonts w:hint="eastAsia"/>
          <w:sz w:val="28"/>
          <w:szCs w:val="28"/>
        </w:rPr>
        <w:t>日内提供正式税务发票，否则甲方有权顺延付款。乙方应提交全额增值税专用发票（税率</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r>
        <w:rPr>
          <w:rFonts w:hint="eastAsia"/>
          <w:sz w:val="28"/>
          <w:szCs w:val="28"/>
        </w:rPr>
        <w:t>）。</w:t>
      </w:r>
    </w:p>
    <w:p>
      <w:pPr>
        <w:spacing w:line="360" w:lineRule="auto"/>
        <w:rPr>
          <w:sz w:val="28"/>
          <w:szCs w:val="28"/>
        </w:rPr>
      </w:pPr>
      <w:r>
        <w:rPr>
          <w:sz w:val="28"/>
          <w:szCs w:val="28"/>
        </w:rPr>
        <w:t>4</w:t>
      </w:r>
      <w:r>
        <w:rPr>
          <w:rFonts w:hint="eastAsia"/>
          <w:sz w:val="28"/>
          <w:szCs w:val="28"/>
        </w:rPr>
        <w:t>、质量要求和技术标准</w:t>
      </w:r>
    </w:p>
    <w:p>
      <w:pPr>
        <w:spacing w:line="360" w:lineRule="auto"/>
        <w:rPr>
          <w:sz w:val="28"/>
          <w:szCs w:val="28"/>
        </w:rPr>
      </w:pPr>
      <w:r>
        <w:rPr>
          <w:sz w:val="28"/>
          <w:szCs w:val="28"/>
        </w:rPr>
        <w:t>4.1</w:t>
      </w:r>
      <w:r>
        <w:rPr>
          <w:rFonts w:hint="eastAsia"/>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8"/>
          <w:szCs w:val="28"/>
        </w:rPr>
      </w:pPr>
      <w:r>
        <w:rPr>
          <w:sz w:val="28"/>
          <w:szCs w:val="28"/>
        </w:rPr>
        <w:t>4.2</w:t>
      </w:r>
      <w:r>
        <w:rPr>
          <w:rFonts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8"/>
          <w:szCs w:val="28"/>
          <w:u w:val="single"/>
        </w:rPr>
        <w:t xml:space="preserve">  1  </w:t>
      </w:r>
      <w:r>
        <w:rPr>
          <w:rFonts w:hint="eastAsia"/>
          <w:sz w:val="28"/>
          <w:szCs w:val="28"/>
        </w:rPr>
        <w:t>年）内，乙方应当对其交付的产品承担质量保证责任并提供产品维保服务，所需费用由乙方承担。</w:t>
      </w:r>
    </w:p>
    <w:p>
      <w:pPr>
        <w:spacing w:line="360" w:lineRule="auto"/>
        <w:rPr>
          <w:sz w:val="28"/>
          <w:szCs w:val="28"/>
        </w:rPr>
      </w:pPr>
      <w:r>
        <w:rPr>
          <w:sz w:val="28"/>
          <w:szCs w:val="28"/>
        </w:rPr>
        <w:t>4.3</w:t>
      </w:r>
      <w:r>
        <w:rPr>
          <w:rFonts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8"/>
          <w:szCs w:val="28"/>
        </w:rPr>
      </w:pPr>
      <w:r>
        <w:rPr>
          <w:sz w:val="28"/>
          <w:szCs w:val="28"/>
        </w:rPr>
        <w:t>4.4</w:t>
      </w:r>
      <w:r>
        <w:rPr>
          <w:rFonts w:hint="eastAsia"/>
          <w:sz w:val="28"/>
          <w:szCs w:val="28"/>
        </w:rPr>
        <w:t>乙方不按本合同约定交付产品所产生的任何费用由乙方自己承担。</w:t>
      </w:r>
    </w:p>
    <w:p>
      <w:pPr>
        <w:spacing w:line="360" w:lineRule="auto"/>
        <w:rPr>
          <w:sz w:val="28"/>
          <w:szCs w:val="28"/>
        </w:rPr>
      </w:pPr>
      <w:r>
        <w:rPr>
          <w:sz w:val="28"/>
          <w:szCs w:val="28"/>
        </w:rPr>
        <w:t>5</w:t>
      </w:r>
      <w:r>
        <w:rPr>
          <w:rFonts w:hint="eastAsia"/>
          <w:sz w:val="28"/>
          <w:szCs w:val="28"/>
        </w:rPr>
        <w:t>、安装调试、技术服务、人员培训及技术资料</w:t>
      </w:r>
    </w:p>
    <w:p>
      <w:pPr>
        <w:spacing w:line="360" w:lineRule="auto"/>
        <w:rPr>
          <w:sz w:val="28"/>
          <w:szCs w:val="28"/>
        </w:rPr>
      </w:pPr>
      <w:r>
        <w:rPr>
          <w:sz w:val="28"/>
          <w:szCs w:val="28"/>
        </w:rPr>
        <w:t>5.1</w:t>
      </w:r>
      <w:r>
        <w:rPr>
          <w:rFonts w:hint="eastAsia"/>
          <w:sz w:val="28"/>
          <w:szCs w:val="28"/>
        </w:rPr>
        <w:t>乙方为甲方提供下列服务（具体以在□内打“√”为准）</w:t>
      </w:r>
    </w:p>
    <w:p>
      <w:pPr>
        <w:spacing w:line="360" w:lineRule="auto"/>
        <w:rPr>
          <w:sz w:val="28"/>
          <w:szCs w:val="28"/>
        </w:rPr>
      </w:pPr>
      <w:r>
        <w:rPr>
          <w:rFonts w:hint="eastAsia"/>
          <w:sz w:val="28"/>
          <w:szCs w:val="28"/>
        </w:rPr>
        <w:t>□安装调试：乙方应在产品到货后</w:t>
      </w:r>
      <w:r>
        <w:rPr>
          <w:sz w:val="28"/>
          <w:szCs w:val="28"/>
          <w:u w:val="single"/>
        </w:rPr>
        <w:t xml:space="preserve"> </w:t>
      </w:r>
      <w:r>
        <w:rPr>
          <w:rFonts w:hint="eastAsia"/>
          <w:sz w:val="28"/>
          <w:szCs w:val="28"/>
          <w:u w:val="single"/>
        </w:rPr>
        <w:t>5</w:t>
      </w:r>
      <w:r>
        <w:rPr>
          <w:sz w:val="28"/>
          <w:szCs w:val="28"/>
          <w:u w:val="single"/>
        </w:rPr>
        <w:t xml:space="preserve"> </w:t>
      </w:r>
      <w:r>
        <w:rPr>
          <w:rFonts w:hint="eastAsia"/>
          <w:sz w:val="28"/>
          <w:szCs w:val="28"/>
        </w:rPr>
        <w:t>日内安装完毕，并提请甲方进行调试验收；</w:t>
      </w:r>
    </w:p>
    <w:p>
      <w:pPr>
        <w:spacing w:line="360" w:lineRule="auto"/>
        <w:rPr>
          <w:sz w:val="28"/>
          <w:szCs w:val="28"/>
        </w:rPr>
      </w:pPr>
      <w:r>
        <w:rPr>
          <w:rFonts w:hint="eastAsia"/>
          <w:sz w:val="28"/>
          <w:szCs w:val="28"/>
        </w:rPr>
        <w:t>□技术服务：</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360" w:lineRule="auto"/>
        <w:rPr>
          <w:sz w:val="28"/>
          <w:szCs w:val="28"/>
        </w:rPr>
      </w:pPr>
      <w:r>
        <w:rPr>
          <w:rFonts w:hint="eastAsia"/>
          <w:sz w:val="28"/>
          <w:szCs w:val="28"/>
        </w:rPr>
        <w:t>□人员培训：</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360" w:lineRule="auto"/>
        <w:rPr>
          <w:sz w:val="28"/>
          <w:szCs w:val="28"/>
        </w:rPr>
      </w:pPr>
      <w:r>
        <w:rPr>
          <w:rFonts w:hint="eastAsia"/>
          <w:sz w:val="28"/>
          <w:szCs w:val="28"/>
        </w:rPr>
        <w:t>□技术资料：</w:t>
      </w:r>
      <w:r>
        <w:rPr>
          <w:sz w:val="28"/>
          <w:szCs w:val="28"/>
          <w:u w:val="single"/>
        </w:rPr>
        <w:t xml:space="preserve">                                              </w:t>
      </w:r>
      <w:r>
        <w:rPr>
          <w:rFonts w:hint="eastAsia"/>
          <w:sz w:val="28"/>
          <w:szCs w:val="28"/>
          <w:u w:val="single"/>
        </w:rPr>
        <w:t>。</w:t>
      </w:r>
      <w:r>
        <w:rPr>
          <w:sz w:val="28"/>
          <w:szCs w:val="28"/>
          <w:u w:val="single"/>
        </w:rPr>
        <w:t xml:space="preserve"> </w:t>
      </w:r>
    </w:p>
    <w:p>
      <w:pPr>
        <w:spacing w:line="360" w:lineRule="auto"/>
        <w:rPr>
          <w:sz w:val="28"/>
          <w:szCs w:val="28"/>
        </w:rPr>
      </w:pPr>
      <w:r>
        <w:rPr>
          <w:sz w:val="28"/>
          <w:szCs w:val="28"/>
        </w:rPr>
        <w:t>5.2</w:t>
      </w:r>
      <w:r>
        <w:rPr>
          <w:rFonts w:hint="eastAsia"/>
          <w:sz w:val="28"/>
          <w:szCs w:val="28"/>
        </w:rPr>
        <w:t>除第</w:t>
      </w:r>
      <w:r>
        <w:rPr>
          <w:sz w:val="28"/>
          <w:szCs w:val="28"/>
        </w:rPr>
        <w:t>5.1</w:t>
      </w:r>
      <w:r>
        <w:rPr>
          <w:rFonts w:hint="eastAsia"/>
          <w:sz w:val="28"/>
          <w:szCs w:val="28"/>
        </w:rPr>
        <w:t>款约定外，乙方还应根据甲方要求为甲方工作人员以及使用人员进行必要的现场免费技术培训，使甲方人员及使用人员能独立使用该产品，完成日常操作。</w:t>
      </w:r>
    </w:p>
    <w:p>
      <w:pPr>
        <w:spacing w:line="360" w:lineRule="auto"/>
        <w:rPr>
          <w:sz w:val="28"/>
          <w:szCs w:val="28"/>
        </w:rPr>
      </w:pPr>
      <w:r>
        <w:rPr>
          <w:sz w:val="28"/>
          <w:szCs w:val="28"/>
        </w:rPr>
        <w:t>6</w:t>
      </w:r>
      <w:r>
        <w:rPr>
          <w:rFonts w:hint="eastAsia"/>
          <w:sz w:val="28"/>
          <w:szCs w:val="28"/>
        </w:rPr>
        <w:t>、验收</w:t>
      </w:r>
    </w:p>
    <w:p>
      <w:pPr>
        <w:spacing w:line="360" w:lineRule="auto"/>
        <w:rPr>
          <w:sz w:val="28"/>
          <w:szCs w:val="28"/>
        </w:rPr>
      </w:pPr>
      <w:r>
        <w:rPr>
          <w:sz w:val="28"/>
          <w:szCs w:val="28"/>
        </w:rPr>
        <w:t>6.1</w:t>
      </w:r>
      <w:r>
        <w:rPr>
          <w:rFonts w:hint="eastAsia"/>
          <w:sz w:val="28"/>
          <w:szCs w:val="28"/>
        </w:rPr>
        <w:t>货物的货到验收包括：型号、规格、数量、外观质量、及货物包装是否完好。</w:t>
      </w:r>
    </w:p>
    <w:p>
      <w:pPr>
        <w:spacing w:line="360" w:lineRule="auto"/>
        <w:rPr>
          <w:sz w:val="28"/>
          <w:szCs w:val="28"/>
        </w:rPr>
      </w:pPr>
      <w:r>
        <w:rPr>
          <w:sz w:val="28"/>
          <w:szCs w:val="28"/>
        </w:rPr>
        <w:t>6.2</w:t>
      </w:r>
      <w:r>
        <w:rPr>
          <w:rFonts w:hint="eastAsia"/>
          <w:sz w:val="28"/>
          <w:szCs w:val="28"/>
        </w:rPr>
        <w:t>乙方对一次开箱不合格（产品有质量故障）的产品予以换新，承担一切与之有关的费用。</w:t>
      </w:r>
    </w:p>
    <w:p>
      <w:pPr>
        <w:spacing w:line="360" w:lineRule="auto"/>
        <w:rPr>
          <w:sz w:val="28"/>
          <w:szCs w:val="28"/>
        </w:rPr>
      </w:pPr>
      <w:r>
        <w:rPr>
          <w:sz w:val="28"/>
          <w:szCs w:val="28"/>
        </w:rPr>
        <w:t>6.3</w:t>
      </w:r>
      <w:r>
        <w:rPr>
          <w:rFonts w:hint="eastAsia"/>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8"/>
          <w:szCs w:val="28"/>
        </w:rPr>
      </w:pPr>
      <w:r>
        <w:rPr>
          <w:sz w:val="28"/>
          <w:szCs w:val="28"/>
        </w:rPr>
        <w:t>6.4</w:t>
      </w:r>
      <w:r>
        <w:rPr>
          <w:rFonts w:hint="eastAsia"/>
          <w:sz w:val="28"/>
          <w:szCs w:val="28"/>
        </w:rPr>
        <w:t>对于安装质量，乙方保证标准时、正确安装好设备，保证设备良好运行。产品调试验收的标准：按行业通行标准、厂方出厂标准；两者要求不一致的，适用对产品更为严格的标准。</w:t>
      </w:r>
    </w:p>
    <w:p>
      <w:pPr>
        <w:spacing w:line="360" w:lineRule="auto"/>
        <w:rPr>
          <w:sz w:val="28"/>
          <w:szCs w:val="28"/>
        </w:rPr>
      </w:pPr>
      <w:r>
        <w:rPr>
          <w:sz w:val="28"/>
          <w:szCs w:val="28"/>
        </w:rPr>
        <w:t>6.</w:t>
      </w:r>
      <w:r>
        <w:rPr>
          <w:rFonts w:hint="eastAsia"/>
          <w:sz w:val="28"/>
          <w:szCs w:val="28"/>
        </w:rPr>
        <w:t>5</w:t>
      </w:r>
      <w:r>
        <w:rPr>
          <w:sz w:val="28"/>
          <w:szCs w:val="28"/>
        </w:rPr>
        <w:t xml:space="preserve"> </w:t>
      </w:r>
      <w:r>
        <w:rPr>
          <w:rFonts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8"/>
          <w:szCs w:val="28"/>
        </w:rPr>
      </w:pPr>
      <w:r>
        <w:rPr>
          <w:sz w:val="28"/>
          <w:szCs w:val="28"/>
        </w:rPr>
        <w:t>7</w:t>
      </w:r>
      <w:r>
        <w:rPr>
          <w:rFonts w:hint="eastAsia"/>
          <w:sz w:val="28"/>
          <w:szCs w:val="28"/>
        </w:rPr>
        <w:t>、质量保证</w:t>
      </w:r>
    </w:p>
    <w:p>
      <w:pPr>
        <w:spacing w:line="360" w:lineRule="auto"/>
        <w:rPr>
          <w:sz w:val="28"/>
          <w:szCs w:val="28"/>
        </w:rPr>
      </w:pPr>
      <w:r>
        <w:rPr>
          <w:sz w:val="28"/>
          <w:szCs w:val="28"/>
        </w:rPr>
        <w:t xml:space="preserve"> </w:t>
      </w:r>
      <w:r>
        <w:rPr>
          <w:rFonts w:hint="eastAsia"/>
          <w:sz w:val="28"/>
          <w:szCs w:val="28"/>
          <w:lang w:val="en-US" w:eastAsia="zh-CN"/>
        </w:rPr>
        <w:t xml:space="preserve">   </w:t>
      </w:r>
      <w:r>
        <w:rPr>
          <w:rFonts w:hint="eastAsia"/>
          <w:sz w:val="28"/>
          <w:szCs w:val="28"/>
        </w:rPr>
        <w:t>除本合同另有约定外，本合同产品售后服务按厂家标准提供有关质量保证和售后服务的承诺执行，国家有规定的按国家规定执行。</w:t>
      </w:r>
    </w:p>
    <w:p>
      <w:pPr>
        <w:spacing w:line="360" w:lineRule="auto"/>
        <w:rPr>
          <w:sz w:val="28"/>
          <w:szCs w:val="28"/>
        </w:rPr>
      </w:pPr>
      <w:r>
        <w:rPr>
          <w:sz w:val="28"/>
          <w:szCs w:val="28"/>
        </w:rPr>
        <w:t>8</w:t>
      </w:r>
      <w:r>
        <w:rPr>
          <w:rFonts w:hint="eastAsia"/>
          <w:sz w:val="28"/>
          <w:szCs w:val="28"/>
        </w:rPr>
        <w:t>、违约责任</w:t>
      </w:r>
    </w:p>
    <w:p>
      <w:pPr>
        <w:spacing w:line="360" w:lineRule="auto"/>
        <w:rPr>
          <w:sz w:val="28"/>
          <w:szCs w:val="28"/>
        </w:rPr>
      </w:pPr>
      <w:r>
        <w:rPr>
          <w:sz w:val="28"/>
          <w:szCs w:val="28"/>
        </w:rPr>
        <w:t>8.1</w:t>
      </w:r>
      <w:r>
        <w:rPr>
          <w:rFonts w:hint="eastAsia"/>
          <w:sz w:val="28"/>
          <w:szCs w:val="28"/>
        </w:rPr>
        <w:t>乙方逾期交货的，每日按照合同总额的</w:t>
      </w:r>
      <w:r>
        <w:rPr>
          <w:sz w:val="28"/>
          <w:szCs w:val="28"/>
          <w:u w:val="single"/>
        </w:rPr>
        <w:t xml:space="preserve"> 5  </w:t>
      </w:r>
      <w:r>
        <w:rPr>
          <w:rFonts w:hint="eastAsia"/>
          <w:sz w:val="28"/>
          <w:szCs w:val="28"/>
        </w:rPr>
        <w:t>‰向甲方支付违约金，逾期超过</w:t>
      </w:r>
      <w:r>
        <w:rPr>
          <w:sz w:val="28"/>
          <w:szCs w:val="28"/>
          <w:u w:val="single"/>
        </w:rPr>
        <w:t xml:space="preserve"> 7  </w:t>
      </w:r>
      <w:r>
        <w:rPr>
          <w:rFonts w:hint="eastAsia"/>
          <w:sz w:val="28"/>
          <w:szCs w:val="28"/>
        </w:rPr>
        <w:t>日的，甲方还有权解除合同，并要求乙方一次性支付合同总额</w:t>
      </w:r>
      <w:r>
        <w:rPr>
          <w:sz w:val="28"/>
          <w:szCs w:val="28"/>
          <w:u w:val="single"/>
        </w:rPr>
        <w:t xml:space="preserve"> 10  </w:t>
      </w:r>
      <w:r>
        <w:rPr>
          <w:sz w:val="28"/>
          <w:szCs w:val="28"/>
        </w:rPr>
        <w:t>%</w:t>
      </w:r>
      <w:r>
        <w:rPr>
          <w:rFonts w:hint="eastAsia"/>
          <w:sz w:val="28"/>
          <w:szCs w:val="28"/>
        </w:rPr>
        <w:t>的违约金。乙方部分交货、交货不合格的，均按照逾期交货处理。</w:t>
      </w:r>
    </w:p>
    <w:p>
      <w:pPr>
        <w:spacing w:line="360" w:lineRule="auto"/>
        <w:rPr>
          <w:rFonts w:hint="eastAsia"/>
          <w:sz w:val="28"/>
          <w:szCs w:val="28"/>
          <w:lang w:eastAsia="zh-CN"/>
        </w:rPr>
      </w:pPr>
      <w:r>
        <w:rPr>
          <w:sz w:val="28"/>
          <w:szCs w:val="28"/>
        </w:rPr>
        <w:t xml:space="preserve">8.2 </w:t>
      </w:r>
      <w:r>
        <w:rPr>
          <w:rFonts w:hint="eastAsia"/>
          <w:sz w:val="28"/>
          <w:szCs w:val="28"/>
        </w:rPr>
        <w:t>乙方交付的产品经甲方验收不合格的，每次应向甲方支付违约金人民币</w:t>
      </w:r>
      <w:r>
        <w:rPr>
          <w:sz w:val="28"/>
          <w:szCs w:val="28"/>
          <w:u w:val="single"/>
        </w:rPr>
        <w:t xml:space="preserve"> </w:t>
      </w:r>
      <w:r>
        <w:rPr>
          <w:rFonts w:hint="eastAsia"/>
          <w:sz w:val="28"/>
          <w:szCs w:val="28"/>
          <w:u w:val="single"/>
          <w:lang w:val="en-US" w:eastAsia="zh-CN"/>
        </w:rPr>
        <w:t>5000</w:t>
      </w:r>
      <w:r>
        <w:rPr>
          <w:sz w:val="28"/>
          <w:szCs w:val="28"/>
          <w:u w:val="single"/>
        </w:rPr>
        <w:t xml:space="preserve"> </w:t>
      </w:r>
      <w:r>
        <w:rPr>
          <w:rFonts w:hint="eastAsia"/>
          <w:sz w:val="28"/>
          <w:szCs w:val="28"/>
        </w:rPr>
        <w:t>元，</w:t>
      </w:r>
      <w:r>
        <w:rPr>
          <w:rFonts w:hint="eastAsia"/>
          <w:sz w:val="28"/>
          <w:szCs w:val="28"/>
          <w:lang w:eastAsia="zh-CN"/>
        </w:rPr>
        <w:t>并应根据甲方要求进行更换全新产品。经更换，仍然验收不合格的，甲方还有权解除合同、拒绝支付任何费用。</w:t>
      </w:r>
    </w:p>
    <w:p>
      <w:pPr>
        <w:spacing w:line="360" w:lineRule="auto"/>
        <w:rPr>
          <w:sz w:val="28"/>
          <w:szCs w:val="28"/>
        </w:rPr>
      </w:pPr>
      <w:r>
        <w:rPr>
          <w:rFonts w:hint="eastAsia"/>
          <w:sz w:val="28"/>
          <w:szCs w:val="28"/>
        </w:rPr>
        <w:t>8.3 甲方无故逾期付款的，按照银行同期贷款利率标准支付利息。</w:t>
      </w:r>
    </w:p>
    <w:p>
      <w:pPr>
        <w:spacing w:line="360" w:lineRule="auto"/>
        <w:rPr>
          <w:sz w:val="28"/>
          <w:szCs w:val="28"/>
        </w:rPr>
      </w:pPr>
      <w:r>
        <w:rPr>
          <w:sz w:val="28"/>
          <w:szCs w:val="28"/>
        </w:rPr>
        <w:t xml:space="preserve">8.4 </w:t>
      </w:r>
      <w:r>
        <w:rPr>
          <w:rFonts w:hint="eastAsia"/>
          <w:sz w:val="28"/>
          <w:szCs w:val="28"/>
        </w:rPr>
        <w:t>一方的违约行为给对方造成的损失超过本合同约定的违约金数额的，超出部分，违约方应予以赔偿。</w:t>
      </w:r>
    </w:p>
    <w:p>
      <w:pPr>
        <w:spacing w:line="360" w:lineRule="auto"/>
        <w:rPr>
          <w:sz w:val="28"/>
          <w:szCs w:val="28"/>
        </w:rPr>
      </w:pPr>
      <w:r>
        <w:rPr>
          <w:sz w:val="28"/>
          <w:szCs w:val="28"/>
        </w:rPr>
        <w:t>9</w:t>
      </w:r>
      <w:r>
        <w:rPr>
          <w:rFonts w:hint="eastAsia"/>
          <w:sz w:val="28"/>
          <w:szCs w:val="28"/>
        </w:rPr>
        <w:t>、通知</w:t>
      </w:r>
    </w:p>
    <w:p>
      <w:pPr>
        <w:spacing w:line="360" w:lineRule="auto"/>
        <w:ind w:firstLine="480" w:firstLineChars="200"/>
        <w:rPr>
          <w:sz w:val="28"/>
          <w:szCs w:val="28"/>
        </w:rPr>
      </w:pPr>
      <w:r>
        <w:rPr>
          <w:rFonts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sz w:val="28"/>
          <w:szCs w:val="28"/>
        </w:rPr>
        <w:t>3</w:t>
      </w:r>
      <w:r>
        <w:rPr>
          <w:rFonts w:hint="eastAsia"/>
          <w:sz w:val="28"/>
          <w:szCs w:val="28"/>
        </w:rPr>
        <w:t>日即视为已有效送达（有证据证明对方已经提前签收除外）；双方地址不在同一个地市级行政区域内的，自特快专递寄出之日起算第</w:t>
      </w:r>
      <w:r>
        <w:rPr>
          <w:sz w:val="28"/>
          <w:szCs w:val="28"/>
        </w:rPr>
        <w:t>5</w:t>
      </w:r>
      <w:r>
        <w:rPr>
          <w:rFonts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8"/>
          <w:szCs w:val="28"/>
        </w:rPr>
      </w:pPr>
      <w:r>
        <w:rPr>
          <w:sz w:val="28"/>
          <w:szCs w:val="28"/>
        </w:rPr>
        <w:t>10</w:t>
      </w:r>
      <w:r>
        <w:rPr>
          <w:rFonts w:hint="eastAsia"/>
          <w:sz w:val="28"/>
          <w:szCs w:val="28"/>
        </w:rPr>
        <w:t>、本合同一式四份，经双方签订后生效，甲方执</w:t>
      </w:r>
      <w:r>
        <w:rPr>
          <w:rFonts w:hint="eastAsia"/>
          <w:sz w:val="28"/>
          <w:szCs w:val="28"/>
          <w:lang w:eastAsia="zh-CN"/>
        </w:rPr>
        <w:t>贰</w:t>
      </w:r>
      <w:r>
        <w:rPr>
          <w:rFonts w:hint="eastAsia"/>
          <w:sz w:val="28"/>
          <w:szCs w:val="28"/>
        </w:rPr>
        <w:t>份、乙方执</w:t>
      </w:r>
      <w:r>
        <w:rPr>
          <w:rFonts w:hint="eastAsia"/>
          <w:sz w:val="28"/>
          <w:szCs w:val="28"/>
          <w:lang w:eastAsia="zh-CN"/>
        </w:rPr>
        <w:t>贰</w:t>
      </w:r>
      <w:r>
        <w:rPr>
          <w:rFonts w:hint="eastAsia"/>
          <w:sz w:val="28"/>
          <w:szCs w:val="28"/>
        </w:rPr>
        <w:t>份，具有同等效力。</w:t>
      </w:r>
    </w:p>
    <w:p>
      <w:pPr>
        <w:spacing w:line="360" w:lineRule="auto"/>
        <w:rPr>
          <w:sz w:val="28"/>
          <w:szCs w:val="28"/>
        </w:rPr>
      </w:pPr>
      <w:r>
        <w:rPr>
          <w:rFonts w:hint="eastAsia"/>
          <w:sz w:val="28"/>
          <w:szCs w:val="28"/>
        </w:rPr>
        <w:t>甲方：</w:t>
      </w:r>
      <w:r>
        <w:rPr>
          <w:sz w:val="28"/>
          <w:szCs w:val="28"/>
        </w:rPr>
        <w:t xml:space="preserve">                                         </w:t>
      </w:r>
      <w:r>
        <w:rPr>
          <w:rFonts w:hint="eastAsia"/>
          <w:sz w:val="28"/>
          <w:szCs w:val="28"/>
        </w:rPr>
        <w:t>乙方：</w:t>
      </w:r>
    </w:p>
    <w:p>
      <w:pPr>
        <w:spacing w:line="360" w:lineRule="auto"/>
        <w:rPr>
          <w:sz w:val="28"/>
          <w:szCs w:val="28"/>
        </w:rPr>
      </w:pPr>
      <w:r>
        <w:rPr>
          <w:rFonts w:hint="eastAsia"/>
          <w:sz w:val="28"/>
          <w:szCs w:val="28"/>
        </w:rPr>
        <w:t>联系地址：</w:t>
      </w:r>
      <w:r>
        <w:rPr>
          <w:sz w:val="28"/>
          <w:szCs w:val="28"/>
        </w:rPr>
        <w:t xml:space="preserve">                                     </w:t>
      </w:r>
      <w:r>
        <w:rPr>
          <w:rFonts w:hint="eastAsia"/>
          <w:sz w:val="28"/>
          <w:szCs w:val="28"/>
        </w:rPr>
        <w:t>联系地址：</w:t>
      </w:r>
    </w:p>
    <w:p>
      <w:pPr>
        <w:spacing w:line="360" w:lineRule="auto"/>
        <w:rPr>
          <w:sz w:val="28"/>
          <w:szCs w:val="28"/>
        </w:rPr>
      </w:pPr>
      <w:r>
        <w:rPr>
          <w:rFonts w:hint="eastAsia"/>
          <w:sz w:val="28"/>
          <w:szCs w:val="28"/>
        </w:rPr>
        <w:t>邮编：</w:t>
      </w:r>
      <w:r>
        <w:rPr>
          <w:sz w:val="28"/>
          <w:szCs w:val="28"/>
        </w:rPr>
        <w:t xml:space="preserve">                                         </w:t>
      </w:r>
      <w:r>
        <w:rPr>
          <w:rFonts w:hint="eastAsia"/>
          <w:sz w:val="28"/>
          <w:szCs w:val="28"/>
        </w:rPr>
        <w:t>邮编：</w:t>
      </w:r>
    </w:p>
    <w:p>
      <w:pPr>
        <w:spacing w:line="360" w:lineRule="auto"/>
        <w:rPr>
          <w:sz w:val="28"/>
          <w:szCs w:val="28"/>
        </w:rPr>
      </w:pPr>
      <w:r>
        <w:rPr>
          <w:rFonts w:hint="eastAsia"/>
          <w:sz w:val="28"/>
          <w:szCs w:val="28"/>
        </w:rPr>
        <w:t>传真：</w:t>
      </w:r>
      <w:r>
        <w:rPr>
          <w:sz w:val="28"/>
          <w:szCs w:val="28"/>
        </w:rPr>
        <w:t xml:space="preserve">                                         </w:t>
      </w:r>
      <w:r>
        <w:rPr>
          <w:rFonts w:hint="eastAsia"/>
          <w:sz w:val="28"/>
          <w:szCs w:val="28"/>
        </w:rPr>
        <w:t>传真：</w:t>
      </w:r>
    </w:p>
    <w:p>
      <w:pPr>
        <w:spacing w:line="360" w:lineRule="auto"/>
        <w:rPr>
          <w:sz w:val="28"/>
          <w:szCs w:val="28"/>
        </w:rPr>
      </w:pPr>
      <w:r>
        <w:rPr>
          <w:rFonts w:hint="eastAsia"/>
          <w:sz w:val="28"/>
          <w:szCs w:val="28"/>
        </w:rPr>
        <w:t>电子邮箱：</w:t>
      </w:r>
      <w:r>
        <w:rPr>
          <w:sz w:val="28"/>
          <w:szCs w:val="28"/>
        </w:rPr>
        <w:t xml:space="preserve">                                     </w:t>
      </w:r>
      <w:r>
        <w:rPr>
          <w:rFonts w:hint="eastAsia"/>
          <w:sz w:val="28"/>
          <w:szCs w:val="28"/>
        </w:rPr>
        <w:t>电子邮箱：</w:t>
      </w:r>
    </w:p>
    <w:p>
      <w:pPr>
        <w:spacing w:line="360" w:lineRule="auto"/>
        <w:rPr>
          <w:sz w:val="28"/>
          <w:szCs w:val="28"/>
        </w:rPr>
      </w:pPr>
      <w:r>
        <w:rPr>
          <w:rFonts w:hint="eastAsia"/>
          <w:sz w:val="28"/>
          <w:szCs w:val="28"/>
        </w:rPr>
        <w:t>法人或委托代理人：</w:t>
      </w:r>
      <w:r>
        <w:rPr>
          <w:sz w:val="28"/>
          <w:szCs w:val="28"/>
        </w:rPr>
        <w:t xml:space="preserve">                      </w:t>
      </w:r>
      <w:r>
        <w:rPr>
          <w:rFonts w:hint="eastAsia"/>
          <w:sz w:val="28"/>
          <w:szCs w:val="28"/>
        </w:rPr>
        <w:t xml:space="preserve">   </w:t>
      </w:r>
      <w:r>
        <w:rPr>
          <w:sz w:val="28"/>
          <w:szCs w:val="28"/>
        </w:rPr>
        <w:t xml:space="preserve">    </w:t>
      </w:r>
      <w:r>
        <w:rPr>
          <w:rFonts w:hint="eastAsia"/>
          <w:sz w:val="28"/>
          <w:szCs w:val="28"/>
        </w:rPr>
        <w:t>法人或委托代理人：</w:t>
      </w:r>
    </w:p>
    <w:p>
      <w:pPr>
        <w:spacing w:line="360" w:lineRule="auto"/>
        <w:rPr>
          <w:sz w:val="28"/>
          <w:szCs w:val="28"/>
        </w:rPr>
      </w:pPr>
      <w:r>
        <w:rPr>
          <w:rFonts w:hint="eastAsia"/>
          <w:sz w:val="28"/>
          <w:szCs w:val="28"/>
        </w:rPr>
        <w:t>电话：</w:t>
      </w:r>
      <w:r>
        <w:rPr>
          <w:sz w:val="28"/>
          <w:szCs w:val="28"/>
        </w:rPr>
        <w:t xml:space="preserve">                                         </w:t>
      </w:r>
      <w:r>
        <w:rPr>
          <w:rFonts w:hint="eastAsia"/>
          <w:sz w:val="28"/>
          <w:szCs w:val="28"/>
        </w:rPr>
        <w:t>电话：</w:t>
      </w:r>
    </w:p>
    <w:p>
      <w:pPr>
        <w:spacing w:line="360" w:lineRule="auto"/>
        <w:rPr>
          <w:sz w:val="28"/>
          <w:szCs w:val="28"/>
        </w:rPr>
      </w:pPr>
      <w:r>
        <w:rPr>
          <w:rFonts w:hint="eastAsia"/>
          <w:sz w:val="28"/>
          <w:szCs w:val="28"/>
        </w:rPr>
        <w:t>开户银行：</w:t>
      </w:r>
      <w:r>
        <w:rPr>
          <w:sz w:val="28"/>
          <w:szCs w:val="28"/>
        </w:rPr>
        <w:t xml:space="preserve">                                     </w:t>
      </w:r>
      <w:r>
        <w:rPr>
          <w:rFonts w:hint="eastAsia"/>
          <w:sz w:val="28"/>
          <w:szCs w:val="28"/>
        </w:rPr>
        <w:t>开户银行：</w:t>
      </w:r>
    </w:p>
    <w:p>
      <w:pPr>
        <w:spacing w:line="360" w:lineRule="auto"/>
        <w:rPr>
          <w:sz w:val="28"/>
          <w:szCs w:val="28"/>
        </w:rPr>
      </w:pPr>
      <w:r>
        <w:rPr>
          <w:rFonts w:hint="eastAsia"/>
          <w:sz w:val="28"/>
          <w:szCs w:val="28"/>
        </w:rPr>
        <w:t>账号：</w:t>
      </w:r>
      <w:r>
        <w:rPr>
          <w:sz w:val="28"/>
          <w:szCs w:val="28"/>
        </w:rPr>
        <w:t xml:space="preserve">                                         </w:t>
      </w:r>
      <w:r>
        <w:rPr>
          <w:rFonts w:hint="eastAsia"/>
          <w:sz w:val="28"/>
          <w:szCs w:val="28"/>
        </w:rPr>
        <w:t>账号：</w:t>
      </w:r>
    </w:p>
    <w:p>
      <w:pPr>
        <w:snapToGrid w:val="0"/>
        <w:spacing w:line="360" w:lineRule="auto"/>
        <w:rPr>
          <w:rFonts w:cs="宋体" w:asciiTheme="minorEastAsia" w:hAnsiTheme="minorEastAsia" w:eastAsiaTheme="minorEastAsia"/>
          <w:color w:val="000000"/>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pStyle w:val="4"/>
        <w:rPr>
          <w:rFonts w:hint="eastAsia" w:asciiTheme="minorEastAsia" w:hAnsiTheme="minorEastAsia" w:eastAsiaTheme="minorEastAsia" w:cstheme="minorEastAsia"/>
          <w:sz w:val="28"/>
          <w:szCs w:val="28"/>
        </w:rPr>
      </w:pP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w:t>
      </w:r>
      <w:r>
        <w:rPr>
          <w:rFonts w:hint="eastAsia" w:cs="宋体" w:asciiTheme="minorEastAsia" w:hAnsiTheme="minorEastAsia"/>
          <w:color w:val="000000"/>
          <w:sz w:val="32"/>
          <w:szCs w:val="32"/>
          <w:lang w:eastAsia="zh-CN"/>
        </w:rPr>
        <w:t>二</w:t>
      </w:r>
      <w:r>
        <w:rPr>
          <w:rFonts w:hint="eastAsia" w:cs="宋体" w:asciiTheme="minorEastAsia" w:hAnsiTheme="minorEastAsia" w:eastAsiaTheme="minorEastAsia"/>
          <w:color w:val="000000"/>
          <w:sz w:val="32"/>
          <w:szCs w:val="32"/>
        </w:rPr>
        <w:t>：参选报价表</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供应商名称：（单位全称并加盖公章） </w:t>
      </w:r>
    </w:p>
    <w:p>
      <w:pPr>
        <w:snapToGrid w:val="0"/>
        <w:spacing w:line="360" w:lineRule="auto"/>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采购项目名称：</w:t>
      </w:r>
      <w:r>
        <w:rPr>
          <w:rFonts w:hint="eastAsia" w:asciiTheme="minorEastAsia" w:hAnsiTheme="minorEastAsia" w:eastAsiaTheme="minorEastAsia"/>
          <w:sz w:val="28"/>
          <w:szCs w:val="28"/>
          <w:lang w:eastAsia="zh-CN"/>
        </w:rPr>
        <w:t>福州市福化环保科技有限公司扫地机采购项目</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贵公司</w:t>
      </w:r>
      <w:r>
        <w:rPr>
          <w:rFonts w:hint="eastAsia" w:asciiTheme="minorEastAsia" w:hAnsiTheme="minorEastAsia"/>
          <w:sz w:val="28"/>
          <w:szCs w:val="28"/>
          <w:lang w:eastAsia="zh-CN"/>
        </w:rPr>
        <w:t>扫</w:t>
      </w:r>
      <w:r>
        <w:rPr>
          <w:rFonts w:hint="eastAsia" w:asciiTheme="minorEastAsia" w:hAnsiTheme="minorEastAsia" w:eastAsiaTheme="minorEastAsia"/>
          <w:sz w:val="28"/>
          <w:szCs w:val="28"/>
        </w:rPr>
        <w:t>地机采购项目自主比选文件我公司已阅知并完全同意，承诺此次报价真实、有效。同时承诺，中选后认真履行</w:t>
      </w:r>
      <w:r>
        <w:rPr>
          <w:rFonts w:hint="eastAsia" w:asciiTheme="minorEastAsia" w:hAnsiTheme="minorEastAsia"/>
          <w:sz w:val="28"/>
          <w:szCs w:val="28"/>
          <w:lang w:eastAsia="zh-CN"/>
        </w:rPr>
        <w:t>中选（合同）</w:t>
      </w:r>
      <w:r>
        <w:rPr>
          <w:rFonts w:hint="eastAsia" w:asciiTheme="minorEastAsia" w:hAnsiTheme="minorEastAsia" w:eastAsiaTheme="minorEastAsia"/>
          <w:sz w:val="28"/>
          <w:szCs w:val="28"/>
        </w:rPr>
        <w:t>义务，提供优质服务。现将本公司有关报价及说明如下：</w:t>
      </w:r>
    </w:p>
    <w:tbl>
      <w:tblPr>
        <w:tblStyle w:val="20"/>
        <w:tblW w:w="6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31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名称</w:t>
            </w:r>
          </w:p>
        </w:tc>
        <w:tc>
          <w:tcPr>
            <w:tcW w:w="315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品牌</w:t>
            </w:r>
          </w:p>
        </w:tc>
        <w:tc>
          <w:tcPr>
            <w:tcW w:w="144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sz w:val="28"/>
                <w:szCs w:val="28"/>
                <w:lang w:eastAsia="zh-CN"/>
              </w:rPr>
              <w:t>扫</w:t>
            </w:r>
            <w:r>
              <w:rPr>
                <w:rFonts w:hint="eastAsia" w:asciiTheme="minorEastAsia" w:hAnsiTheme="minorEastAsia" w:eastAsiaTheme="minorEastAsia"/>
                <w:sz w:val="28"/>
                <w:szCs w:val="28"/>
              </w:rPr>
              <w:t>地机</w:t>
            </w:r>
          </w:p>
        </w:tc>
        <w:tc>
          <w:tcPr>
            <w:tcW w:w="3150" w:type="dxa"/>
            <w:vAlign w:val="center"/>
          </w:tcPr>
          <w:p>
            <w:pPr>
              <w:snapToGrid w:val="0"/>
              <w:spacing w:line="360" w:lineRule="auto"/>
              <w:jc w:val="center"/>
              <w:rPr>
                <w:rFonts w:asciiTheme="minorEastAsia" w:hAnsiTheme="minorEastAsia" w:eastAsiaTheme="minorEastAsia"/>
                <w:sz w:val="28"/>
                <w:szCs w:val="28"/>
              </w:rPr>
            </w:pPr>
          </w:p>
        </w:tc>
        <w:tc>
          <w:tcPr>
            <w:tcW w:w="144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676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76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报价：</w:t>
            </w:r>
          </w:p>
        </w:tc>
      </w:tr>
    </w:tbl>
    <w:p>
      <w:pPr>
        <w:snapToGrid w:val="0"/>
        <w:spacing w:line="360" w:lineRule="auto"/>
        <w:ind w:firstLine="560" w:firstLineChars="200"/>
        <w:rPr>
          <w:rFonts w:hint="eastAsia"/>
          <w:b w:val="0"/>
          <w:bCs w:val="0"/>
          <w:sz w:val="24"/>
          <w:szCs w:val="24"/>
          <w:lang w:eastAsia="zh-CN"/>
        </w:rPr>
      </w:pPr>
      <w:r>
        <w:rPr>
          <w:rFonts w:hint="eastAsia"/>
          <w:b w:val="0"/>
          <w:bCs w:val="0"/>
          <w:sz w:val="24"/>
          <w:szCs w:val="24"/>
          <w:lang w:eastAsia="zh-CN"/>
        </w:rPr>
        <w:t xml:space="preserve"> </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以上报价含</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lang w:val="en-US" w:eastAsia="zh-CN"/>
        </w:rPr>
        <w:t>%增值税（开具增值税专用发票）、人工费、运费等所有费用。</w:t>
      </w:r>
    </w:p>
    <w:p>
      <w:pPr>
        <w:pStyle w:val="4"/>
        <w:rPr>
          <w:rFonts w:hint="eastAsia"/>
          <w:lang w:eastAsia="zh-CN"/>
        </w:rPr>
      </w:pPr>
    </w:p>
    <w:p>
      <w:pPr>
        <w:snapToGrid w:val="0"/>
        <w:spacing w:line="360" w:lineRule="auto"/>
        <w:ind w:firstLine="560" w:firstLineChars="200"/>
        <w:rPr>
          <w:rFonts w:hint="eastAsia" w:asciiTheme="minorEastAsia" w:hAnsiTheme="minorEastAsia" w:eastAsiaTheme="minorEastAsia"/>
          <w:sz w:val="28"/>
          <w:szCs w:val="28"/>
        </w:rPr>
      </w:pPr>
      <w:r>
        <w:rPr>
          <w:rFonts w:hint="eastAsia"/>
          <w:b w:val="0"/>
          <w:bCs w:val="0"/>
          <w:sz w:val="24"/>
          <w:szCs w:val="24"/>
          <w:lang w:val="en-US" w:eastAsia="zh-CN"/>
        </w:rPr>
        <w:t xml:space="preserve">              </w:t>
      </w:r>
      <w:r>
        <w:rPr>
          <w:rFonts w:hint="eastAsia" w:asciiTheme="minorEastAsia" w:hAnsiTheme="minorEastAsia" w:eastAsiaTheme="minorEastAsia"/>
          <w:sz w:val="28"/>
          <w:szCs w:val="28"/>
        </w:rPr>
        <w:t xml:space="preserve">供应商法定代表人（或授权委托人）：   签  字           </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年     月      日</w:t>
      </w:r>
    </w:p>
    <w:p>
      <w:pPr>
        <w:snapToGrid w:val="0"/>
        <w:spacing w:line="360" w:lineRule="auto"/>
        <w:ind w:firstLine="560" w:firstLineChars="200"/>
        <w:rPr>
          <w:rFonts w:hint="eastAsia" w:asciiTheme="minorEastAsia" w:hAnsiTheme="minorEastAsia" w:eastAsiaTheme="minorEastAsia"/>
          <w:sz w:val="28"/>
          <w:szCs w:val="28"/>
        </w:rPr>
      </w:pP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注：无供应商法人章和法定代表人或授权委托人签字的为无效响应。</w:t>
      </w: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附件三：法人授权书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致：福州市福化环保科技有限公司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（代理人的姓名）为公司的合法代理人，就福州市福化环保科技有限公司</w:t>
      </w:r>
      <w:r>
        <w:rPr>
          <w:rFonts w:hint="eastAsia" w:asciiTheme="minorEastAsia" w:hAnsiTheme="minorEastAsia"/>
          <w:sz w:val="28"/>
          <w:szCs w:val="28"/>
          <w:lang w:eastAsia="zh-CN"/>
        </w:rPr>
        <w:t>扫地机</w:t>
      </w:r>
      <w:r>
        <w:rPr>
          <w:rFonts w:hint="eastAsia" w:asciiTheme="minorEastAsia" w:hAnsiTheme="minorEastAsia" w:eastAsiaTheme="minorEastAsia"/>
          <w:sz w:val="28"/>
          <w:szCs w:val="28"/>
        </w:rPr>
        <w:t>采购项目自主比选的意向比选方申请登记、比选竞价、合同的签订，以本公司名义处理一切与之有关的事务。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sz w:val="28"/>
          <w:szCs w:val="28"/>
          <w:lang w:eastAsia="zh-CN"/>
        </w:rPr>
        <w:t>参选人</w:t>
      </w:r>
      <w:r>
        <w:rPr>
          <w:rFonts w:hint="eastAsia" w:asciiTheme="minorEastAsia" w:hAnsiTheme="minorEastAsia" w:eastAsiaTheme="minorEastAsia"/>
          <w:sz w:val="28"/>
          <w:szCs w:val="28"/>
        </w:rPr>
        <w:t xml:space="preserve">（盖章）：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pStyle w:val="4"/>
        <w:rPr>
          <w:rFonts w:hint="eastAsia" w:asciiTheme="minorEastAsia" w:hAnsiTheme="minorEastAsia" w:eastAsiaTheme="minorEastAsia"/>
          <w:sz w:val="28"/>
          <w:szCs w:val="28"/>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附件四：承诺函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致：福州市福化环保科技有限公司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我方为对福州市福化环保科技股份有限公司</w:t>
      </w:r>
      <w:r>
        <w:rPr>
          <w:rFonts w:hint="eastAsia" w:asciiTheme="minorEastAsia" w:hAnsiTheme="minorEastAsia"/>
          <w:sz w:val="28"/>
          <w:szCs w:val="28"/>
          <w:lang w:eastAsia="zh-CN"/>
        </w:rPr>
        <w:t>扫地机</w:t>
      </w:r>
      <w:r>
        <w:rPr>
          <w:rFonts w:hint="eastAsia" w:asciiTheme="minorEastAsia" w:hAnsiTheme="minorEastAsia" w:eastAsiaTheme="minorEastAsia"/>
          <w:sz w:val="28"/>
          <w:szCs w:val="28"/>
        </w:rPr>
        <w:t>采购项目自主比选公告表示完全响应，遵照公告的要求，特此确认并承诺：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4、我方承诺：接受中选后福州市福化环保科技有限公司对我方合同授予前的资格审查工作。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w:t>
      </w:r>
      <w:r>
        <w:rPr>
          <w:rFonts w:hint="eastAsia" w:asciiTheme="minorEastAsia" w:hAnsiTheme="minorEastAsia"/>
          <w:sz w:val="28"/>
          <w:szCs w:val="28"/>
          <w:lang w:eastAsia="zh-CN"/>
        </w:rPr>
        <w:t>选</w:t>
      </w:r>
      <w:r>
        <w:rPr>
          <w:rFonts w:hint="eastAsia" w:asciiTheme="minorEastAsia" w:hAnsiTheme="minorEastAsia" w:eastAsiaTheme="minorEastAsia"/>
          <w:sz w:val="28"/>
          <w:szCs w:val="28"/>
        </w:rPr>
        <w:t>通知次日起7个工作日内，我方将与福州市福化环保科技有限公司签订</w:t>
      </w:r>
      <w:r>
        <w:rPr>
          <w:rFonts w:hint="eastAsia" w:asciiTheme="minorEastAsia" w:hAnsiTheme="minorEastAsia"/>
          <w:sz w:val="28"/>
          <w:szCs w:val="28"/>
          <w:lang w:eastAsia="zh-CN"/>
        </w:rPr>
        <w:t>扫地机采购</w:t>
      </w:r>
      <w:r>
        <w:rPr>
          <w:rFonts w:hint="eastAsia" w:asciiTheme="minorEastAsia" w:hAnsiTheme="minorEastAsia" w:eastAsiaTheme="minorEastAsia"/>
          <w:sz w:val="28"/>
          <w:szCs w:val="28"/>
        </w:rPr>
        <w:t>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sz w:val="28"/>
          <w:szCs w:val="28"/>
          <w:lang w:eastAsia="zh-CN"/>
        </w:rPr>
        <w:t>参选人</w:t>
      </w:r>
      <w:r>
        <w:rPr>
          <w:rFonts w:hint="eastAsia" w:asciiTheme="minorEastAsia" w:hAnsiTheme="minorEastAsia" w:eastAsiaTheme="minorEastAsia"/>
          <w:sz w:val="28"/>
          <w:szCs w:val="28"/>
        </w:rPr>
        <w:t xml:space="preserve">（盖章）：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numPr>
          <w:ilvl w:val="0"/>
          <w:numId w:val="0"/>
        </w:numPr>
        <w:snapToGrid w:val="0"/>
        <w:spacing w:line="360" w:lineRule="auto"/>
        <w:rPr>
          <w:rFonts w:hint="eastAsia" w:asciiTheme="minorEastAsia" w:hAnsiTheme="minorEastAsia"/>
          <w:sz w:val="28"/>
          <w:szCs w:val="28"/>
          <w:lang w:eastAsia="zh-CN"/>
        </w:rPr>
      </w:pPr>
    </w:p>
    <w:p>
      <w:pPr>
        <w:numPr>
          <w:ilvl w:val="0"/>
          <w:numId w:val="0"/>
        </w:numPr>
        <w:snapToGrid w:val="0"/>
        <w:spacing w:line="360" w:lineRule="auto"/>
        <w:rPr>
          <w:rFonts w:hint="eastAsia" w:asciiTheme="minorEastAsia" w:hAnsiTheme="minorEastAsia"/>
          <w:sz w:val="28"/>
          <w:szCs w:val="28"/>
          <w:lang w:eastAsia="zh-CN"/>
        </w:rPr>
      </w:pPr>
      <w:r>
        <w:rPr>
          <w:rFonts w:hint="eastAsia" w:asciiTheme="minorEastAsia" w:hAnsiTheme="minorEastAsia"/>
          <w:sz w:val="28"/>
          <w:szCs w:val="28"/>
          <w:lang w:eastAsia="zh-CN"/>
        </w:rPr>
        <w:t>附件五：参选文件编制范本</w:t>
      </w:r>
    </w:p>
    <w:p>
      <w:pPr>
        <w:pStyle w:val="5"/>
        <w:keepNext w:val="0"/>
        <w:keepLines w:val="0"/>
        <w:pageBreakBefore w:val="0"/>
        <w:widowControl w:val="0"/>
        <w:kinsoku/>
        <w:wordWrap/>
        <w:overflowPunct/>
        <w:topLinePunct w:val="0"/>
        <w:autoSpaceDE/>
        <w:autoSpaceDN/>
        <w:bidi w:val="0"/>
        <w:adjustRightInd/>
        <w:snapToGrid/>
        <w:spacing w:line="615" w:lineRule="exact"/>
        <w:jc w:val="center"/>
        <w:textAlignment w:val="auto"/>
        <w:outlineLvl w:val="9"/>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福州市</w:t>
      </w:r>
      <w:r>
        <w:rPr>
          <w:rFonts w:hint="eastAsia" w:asciiTheme="majorEastAsia" w:hAnsiTheme="majorEastAsia" w:eastAsiaTheme="majorEastAsia" w:cstheme="majorEastAsia"/>
          <w:b/>
          <w:bCs w:val="0"/>
          <w:sz w:val="44"/>
          <w:szCs w:val="44"/>
          <w:lang w:eastAsia="zh-CN"/>
        </w:rPr>
        <w:t>福化环保科技有限公司</w:t>
      </w:r>
    </w:p>
    <w:p>
      <w:pPr>
        <w:jc w:val="center"/>
        <w:rPr>
          <w:rFonts w:hint="eastAsia" w:asciiTheme="majorEastAsia" w:hAnsiTheme="majorEastAsia" w:eastAsiaTheme="majorEastAsia" w:cstheme="majorEastAsia"/>
          <w:b/>
          <w:bCs w:val="0"/>
          <w:kern w:val="2"/>
          <w:sz w:val="44"/>
          <w:szCs w:val="44"/>
          <w:lang w:val="en-US" w:eastAsia="zh-CN" w:bidi="ar-SA"/>
        </w:rPr>
      </w:pPr>
      <w:r>
        <w:rPr>
          <w:rFonts w:hint="eastAsia" w:asciiTheme="majorEastAsia" w:hAnsiTheme="majorEastAsia" w:eastAsiaTheme="majorEastAsia" w:cstheme="majorEastAsia"/>
          <w:b/>
          <w:bCs w:val="0"/>
          <w:kern w:val="2"/>
          <w:sz w:val="44"/>
          <w:szCs w:val="44"/>
          <w:lang w:val="en-US" w:eastAsia="zh-CN" w:bidi="ar-SA"/>
        </w:rPr>
        <w:t>洗地机采购项目</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r>
        <w:rPr>
          <w:rFonts w:hint="eastAsia" w:hAnsi="宋体"/>
          <w:b/>
          <w:sz w:val="44"/>
          <w:szCs w:val="44"/>
          <w:lang w:eastAsia="zh-CN"/>
        </w:rPr>
        <w:t>参选</w:t>
      </w:r>
      <w:r>
        <w:rPr>
          <w:rFonts w:hAnsi="宋体"/>
          <w:b/>
          <w:sz w:val="44"/>
          <w:szCs w:val="44"/>
        </w:rPr>
        <w:t>文件</w:t>
      </w:r>
    </w:p>
    <w:p>
      <w:pPr>
        <w:pStyle w:val="2"/>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b/>
          <w:bCs/>
          <w:sz w:val="32"/>
          <w:szCs w:val="32"/>
        </w:rPr>
      </w:pPr>
    </w:p>
    <w:p>
      <w:pPr>
        <w:pStyle w:val="5"/>
        <w:rPr>
          <w:rFonts w:ascii="Times New Roman" w:hAnsi="Times New Roman"/>
          <w:b/>
          <w:bCs/>
          <w:sz w:val="32"/>
          <w:szCs w:val="32"/>
        </w:rPr>
      </w:pPr>
    </w:p>
    <w:p>
      <w:pPr>
        <w:pStyle w:val="5"/>
        <w:rPr>
          <w:rFonts w:ascii="Times New Roman" w:hAnsi="Times New Roman"/>
          <w:b/>
          <w:bCs/>
          <w:sz w:val="32"/>
          <w:szCs w:val="32"/>
        </w:rPr>
      </w:pPr>
    </w:p>
    <w:p>
      <w:pPr>
        <w:pStyle w:val="5"/>
        <w:rPr>
          <w:rFonts w:ascii="Times New Roman" w:hAnsi="Times New Roman"/>
          <w:b/>
          <w:bCs/>
          <w:sz w:val="32"/>
          <w:szCs w:val="36"/>
        </w:rPr>
      </w:pPr>
    </w:p>
    <w:p>
      <w:pPr>
        <w:pStyle w:val="5"/>
        <w:jc w:val="center"/>
        <w:rPr>
          <w:rFonts w:ascii="Times New Roman" w:hAnsi="Times New Roman"/>
          <w:b/>
          <w:bCs/>
          <w:sz w:val="32"/>
          <w:szCs w:val="32"/>
        </w:rPr>
      </w:pPr>
      <w:r>
        <w:rPr>
          <w:rFonts w:hint="eastAsia" w:ascii="Times New Roman" w:hAnsi="Times New Roman"/>
          <w:b/>
          <w:bCs/>
          <w:w w:val="95"/>
          <w:sz w:val="32"/>
          <w:szCs w:val="32"/>
          <w:lang w:val="en-US" w:eastAsia="zh-CN"/>
        </w:rPr>
        <w:t>参选</w:t>
      </w:r>
      <w:r>
        <w:rPr>
          <w:rFonts w:ascii="Times New Roman" w:hAnsi="Times New Roman"/>
          <w:b/>
          <w:bCs/>
          <w:w w:val="95"/>
          <w:sz w:val="32"/>
          <w:szCs w:val="32"/>
        </w:rPr>
        <w:t>人：</w:t>
      </w:r>
      <w:r>
        <w:rPr>
          <w:rFonts w:hint="eastAsia" w:ascii="Times New Roman" w:hAnsi="Times New Roman"/>
          <w:b/>
          <w:bCs/>
          <w:sz w:val="32"/>
          <w:szCs w:val="32"/>
          <w:lang w:val="en-US" w:eastAsia="zh-CN"/>
        </w:rPr>
        <w:t xml:space="preserve"> </w:t>
      </w:r>
      <w:r>
        <w:rPr>
          <w:rFonts w:hint="eastAsia" w:ascii="Times New Roman" w:hAnsi="Times New Roman"/>
          <w:b/>
          <w:bCs/>
          <w:color w:val="385723" w:themeColor="accent6" w:themeShade="80"/>
          <w:sz w:val="32"/>
          <w:szCs w:val="32"/>
          <w:u w:val="single"/>
          <w:lang w:val="en-US" w:eastAsia="zh-CN"/>
        </w:rPr>
        <w:t>（打印时请取消下划线）</w:t>
      </w:r>
      <w:r>
        <w:rPr>
          <w:rFonts w:hint="eastAsia" w:ascii="Times New Roman" w:hAnsi="Times New Roman"/>
          <w:b/>
          <w:bCs/>
          <w:sz w:val="32"/>
          <w:szCs w:val="32"/>
        </w:rPr>
        <w:t>有限公司</w:t>
      </w:r>
    </w:p>
    <w:p>
      <w:pPr>
        <w:pStyle w:val="5"/>
        <w:jc w:val="center"/>
        <w:rPr>
          <w:rFonts w:ascii="Times New Roman" w:hAnsi="Times New Roman"/>
          <w:b/>
          <w:bCs/>
          <w:w w:val="95"/>
          <w:sz w:val="32"/>
        </w:rPr>
      </w:pPr>
      <w:r>
        <w:rPr>
          <w:rFonts w:hint="eastAsia" w:ascii="Times New Roman" w:hAnsi="Times New Roman"/>
          <w:b/>
          <w:bCs/>
          <w:w w:val="95"/>
          <w:sz w:val="32"/>
        </w:rPr>
        <w:t xml:space="preserve"> 201</w:t>
      </w:r>
      <w:r>
        <w:rPr>
          <w:rFonts w:hint="eastAsia" w:ascii="Times New Roman" w:hAnsi="Times New Roman"/>
          <w:b/>
          <w:bCs/>
          <w:w w:val="95"/>
          <w:sz w:val="32"/>
          <w:lang w:val="en-US" w:eastAsia="zh-CN"/>
        </w:rPr>
        <w:t>9</w:t>
      </w:r>
      <w:r>
        <w:rPr>
          <w:rFonts w:ascii="Times New Roman" w:hAnsi="Times New Roman"/>
          <w:b/>
          <w:bCs/>
          <w:w w:val="95"/>
          <w:sz w:val="32"/>
        </w:rPr>
        <w:t>年</w:t>
      </w:r>
      <w:r>
        <w:rPr>
          <w:rFonts w:hint="eastAsia" w:ascii="Times New Roman" w:hAnsi="Times New Roman"/>
          <w:b/>
          <w:bCs/>
          <w:w w:val="95"/>
          <w:sz w:val="32"/>
          <w:lang w:val="en-US" w:eastAsia="zh-CN"/>
        </w:rPr>
        <w:t xml:space="preserve"> 08</w:t>
      </w:r>
      <w:r>
        <w:rPr>
          <w:rFonts w:ascii="Times New Roman" w:hAnsi="Times New Roman"/>
          <w:b/>
          <w:bCs/>
          <w:w w:val="95"/>
          <w:sz w:val="32"/>
        </w:rPr>
        <w:t>月</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tbl>
      <w:tblPr>
        <w:tblStyle w:val="20"/>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8" w:type="dxa"/>
          </w:tcPr>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参选文件编写说明</w:t>
            </w:r>
          </w:p>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（本页无须打印）</w:t>
            </w:r>
          </w:p>
          <w:p>
            <w:pPr>
              <w:pStyle w:val="55"/>
              <w:spacing w:beforeLines="0" w:afterLines="0" w:line="240" w:lineRule="auto"/>
              <w:ind w:firstLine="618" w:firstLineChars="221"/>
            </w:pPr>
            <w:r>
              <w:rPr>
                <w:rFonts w:hint="eastAsia"/>
                <w:lang w:val="en-US" w:eastAsia="zh-CN"/>
              </w:rPr>
              <w:t>1、</w:t>
            </w:r>
            <w:r>
              <w:rPr>
                <w:rFonts w:hint="eastAsia"/>
                <w:lang w:eastAsia="zh-CN"/>
              </w:rPr>
              <w:t>参选人</w:t>
            </w:r>
            <w:r>
              <w:rPr>
                <w:rFonts w:hint="eastAsia"/>
              </w:rPr>
              <w:t>应按规定，向</w:t>
            </w:r>
            <w:r>
              <w:rPr>
                <w:rFonts w:hint="eastAsia"/>
                <w:lang w:eastAsia="zh-CN"/>
              </w:rPr>
              <w:t>比选人</w:t>
            </w:r>
            <w:r>
              <w:rPr>
                <w:rFonts w:hint="eastAsia"/>
              </w:rPr>
              <w:t>递交</w:t>
            </w:r>
            <w:r>
              <w:rPr>
                <w:rFonts w:hint="eastAsia"/>
                <w:lang w:eastAsia="zh-CN"/>
              </w:rPr>
              <w:t>参选文件</w:t>
            </w:r>
            <w:r>
              <w:rPr>
                <w:rFonts w:hint="eastAsia"/>
              </w:rPr>
              <w:t>，正本一份、副本两份，当正本与副本有不一致时，以正本为准。</w:t>
            </w:r>
          </w:p>
          <w:p>
            <w:pPr>
              <w:pStyle w:val="55"/>
              <w:spacing w:beforeLines="0" w:afterLines="0" w:line="240" w:lineRule="auto"/>
              <w:ind w:firstLine="618" w:firstLineChars="221"/>
            </w:pPr>
            <w:r>
              <w:rPr>
                <w:rFonts w:hint="eastAsia"/>
                <w:lang w:val="en-US" w:eastAsia="zh-CN"/>
              </w:rPr>
              <w:t>2、</w:t>
            </w:r>
            <w:r>
              <w:rPr>
                <w:rFonts w:hint="eastAsia"/>
                <w:lang w:eastAsia="zh-CN"/>
              </w:rPr>
              <w:t>参选文件</w:t>
            </w:r>
            <w:r>
              <w:rPr>
                <w:rFonts w:hint="eastAsia"/>
              </w:rPr>
              <w:t>的正本和副本均需A4纸打印或用不褪色墨水书写，由</w:t>
            </w:r>
            <w:r>
              <w:rPr>
                <w:rFonts w:hint="eastAsia"/>
                <w:lang w:eastAsia="zh-CN"/>
              </w:rPr>
              <w:t>参选人</w:t>
            </w:r>
            <w:r>
              <w:rPr>
                <w:rFonts w:hint="eastAsia"/>
              </w:rPr>
              <w:t>的法定代表人或其授权的代理人按规定手签，不得用签名章代替。</w:t>
            </w:r>
          </w:p>
          <w:p>
            <w:pPr>
              <w:pStyle w:val="55"/>
              <w:spacing w:beforeLines="0" w:afterLines="0" w:line="240" w:lineRule="auto"/>
              <w:ind w:left="0" w:leftChars="0" w:firstLine="560" w:firstLineChars="200"/>
            </w:pPr>
            <w:r>
              <w:rPr>
                <w:rFonts w:hint="eastAsia"/>
                <w:lang w:val="en-US" w:eastAsia="zh-CN"/>
              </w:rPr>
              <w:t>3、</w:t>
            </w:r>
            <w:r>
              <w:rPr>
                <w:rFonts w:hint="eastAsia"/>
                <w:lang w:eastAsia="zh-CN"/>
              </w:rPr>
              <w:t>参选</w:t>
            </w:r>
            <w:r>
              <w:rPr>
                <w:rFonts w:hint="eastAsia"/>
              </w:rPr>
              <w:t>文件的任何一页都不应涂改，不应有行间插字或删除。如果出现上述情况，不论何种原因造成，均由</w:t>
            </w:r>
            <w:r>
              <w:rPr>
                <w:rFonts w:hint="eastAsia"/>
                <w:lang w:eastAsia="zh-CN"/>
              </w:rPr>
              <w:t>参选文件</w:t>
            </w:r>
            <w:r>
              <w:rPr>
                <w:rFonts w:hint="eastAsia"/>
              </w:rPr>
              <w:t>签字人在改动处签字或盖法人章。</w:t>
            </w:r>
          </w:p>
          <w:p>
            <w:pPr>
              <w:pStyle w:val="55"/>
              <w:spacing w:beforeLines="0" w:afterLines="0" w:line="240" w:lineRule="auto"/>
            </w:pPr>
            <w:r>
              <w:rPr>
                <w:rFonts w:hint="eastAsia"/>
                <w:lang w:val="en-US" w:eastAsia="zh-CN"/>
              </w:rPr>
              <w:t>4、</w:t>
            </w:r>
            <w:r>
              <w:rPr>
                <w:rFonts w:hint="eastAsia"/>
              </w:rPr>
              <w:t>每包</w:t>
            </w:r>
            <w:r>
              <w:rPr>
                <w:rFonts w:hint="eastAsia"/>
                <w:lang w:eastAsia="zh-CN"/>
              </w:rPr>
              <w:t>参选</w:t>
            </w:r>
            <w:r>
              <w:rPr>
                <w:rFonts w:hint="eastAsia"/>
              </w:rPr>
              <w:t>文件的正本与副本应分别装订成册，不得采用活页夹。</w:t>
            </w:r>
            <w:r>
              <w:rPr>
                <w:rFonts w:hint="eastAsia"/>
                <w:b/>
                <w:bCs w:val="0"/>
                <w:lang w:eastAsia="zh-CN"/>
              </w:rPr>
              <w:t>参选文件</w:t>
            </w:r>
            <w:r>
              <w:rPr>
                <w:rFonts w:hint="eastAsia"/>
                <w:b/>
                <w:bCs w:val="0"/>
              </w:rPr>
              <w:t>应编制目录，并且逐页标注连续页码。</w:t>
            </w:r>
          </w:p>
          <w:p>
            <w:pPr>
              <w:pStyle w:val="55"/>
              <w:spacing w:beforeLines="0" w:afterLines="0" w:line="240" w:lineRule="auto"/>
              <w:ind w:firstLine="618" w:firstLineChars="221"/>
              <w:rPr>
                <w:rFonts w:hint="eastAsia"/>
                <w:lang w:val="en-US" w:eastAsia="zh-CN"/>
              </w:rPr>
            </w:pPr>
            <w:r>
              <w:rPr>
                <w:rFonts w:hint="eastAsia"/>
                <w:lang w:val="en-US" w:eastAsia="zh-CN"/>
              </w:rPr>
              <w:t>5、以下文件中绿色字体部分，请各参选单位根据实际情况填写后，修改为黑色字体打印。目录页码请根据实际情况编写。</w:t>
            </w:r>
          </w:p>
          <w:p>
            <w:pPr>
              <w:pStyle w:val="55"/>
              <w:spacing w:beforeLines="0" w:afterLines="0" w:line="240" w:lineRule="auto"/>
              <w:ind w:firstLine="618" w:firstLineChars="221"/>
              <w:rPr>
                <w:rFonts w:hint="eastAsia"/>
                <w:lang w:val="en-US" w:eastAsia="zh-CN"/>
              </w:rPr>
            </w:pPr>
            <w:r>
              <w:rPr>
                <w:rFonts w:hint="eastAsia"/>
                <w:lang w:val="en-US" w:eastAsia="zh-CN"/>
              </w:rPr>
              <w:t>6、以下文件中红色字体部分，打印时请删除。</w:t>
            </w:r>
          </w:p>
          <w:p>
            <w:pPr>
              <w:spacing w:line="1000" w:lineRule="exact"/>
              <w:jc w:val="center"/>
              <w:rPr>
                <w:rFonts w:hint="eastAsia"/>
                <w:lang w:eastAsia="zh-CN"/>
              </w:rPr>
            </w:pPr>
          </w:p>
          <w:p>
            <w:pPr>
              <w:spacing w:line="1000" w:lineRule="exact"/>
              <w:jc w:val="center"/>
              <w:rPr>
                <w:rFonts w:hint="eastAsia"/>
                <w:lang w:eastAsia="zh-CN"/>
              </w:rPr>
            </w:pPr>
          </w:p>
          <w:p>
            <w:pPr>
              <w:spacing w:line="1000" w:lineRule="exact"/>
              <w:jc w:val="center"/>
              <w:rPr>
                <w:rFonts w:hint="eastAsia"/>
                <w:lang w:eastAsia="zh-CN"/>
              </w:rPr>
            </w:pPr>
          </w:p>
          <w:p>
            <w:pPr>
              <w:pStyle w:val="4"/>
              <w:rPr>
                <w:rFonts w:hint="eastAsia"/>
                <w:lang w:eastAsia="zh-CN"/>
              </w:rPr>
            </w:pP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20"/>
              <w:tblW w:w="6912" w:type="dxa"/>
              <w:jc w:val="center"/>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公司简介</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val="en-US" w:eastAsia="zh-CN"/>
                    </w:rPr>
                    <w:t>产品销售相关资质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extDirection w:val="lrTb"/>
                  <w:vAlign w:val="top"/>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cstheme="minorEastAsia"/>
                      <w:b w:val="0"/>
                      <w:bCs w:val="0"/>
                      <w:sz w:val="24"/>
                      <w:szCs w:val="24"/>
                      <w:vertAlign w:val="baseline"/>
                      <w:lang w:eastAsia="zh-CN"/>
                    </w:rPr>
                    <w:t>财务、业绩相关证明</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extDirection w:val="lrTb"/>
                  <w:vAlign w:val="top"/>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 xml:space="preserve">报价表 </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extDirection w:val="lrTb"/>
                  <w:vAlign w:val="top"/>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eastAsia="zh-CN"/>
              </w:rPr>
              <w:t>福州市福化环保科技有限</w:t>
            </w:r>
            <w:r>
              <w:rPr>
                <w:rFonts w:hint="eastAsia"/>
                <w:sz w:val="24"/>
                <w:szCs w:val="24"/>
              </w:rPr>
              <w:t>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385723" w:themeColor="accent6" w:themeShade="80"/>
                <w:sz w:val="24"/>
                <w:szCs w:val="24"/>
                <w:u w:val="single"/>
              </w:rPr>
              <w:t>（被授权代表人姓名）</w:t>
            </w:r>
            <w:r>
              <w:rPr>
                <w:rFonts w:hint="eastAsia"/>
                <w:b w:val="0"/>
                <w:bCs w:val="0"/>
                <w:sz w:val="24"/>
                <w:szCs w:val="24"/>
              </w:rPr>
              <w:t>被我方正式授权并代表我公司</w:t>
            </w:r>
            <w:r>
              <w:rPr>
                <w:rFonts w:hint="eastAsia"/>
                <w:b w:val="0"/>
                <w:bCs w:val="0"/>
                <w:color w:val="385723" w:themeColor="accent6" w:themeShade="80"/>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2"/>
            </w:pPr>
          </w:p>
          <w:p>
            <w:pPr>
              <w:pStyle w:val="2"/>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2"/>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4"/>
              <w:rPr>
                <w:rFonts w:hint="eastAsia"/>
                <w:lang w:eastAsia="zh-CN"/>
              </w:rPr>
            </w:pPr>
          </w:p>
          <w:p>
            <w:pPr>
              <w:pStyle w:val="4"/>
              <w:rPr>
                <w:rFonts w:hint="eastAsia"/>
                <w:lang w:eastAsia="zh-CN"/>
              </w:rPr>
            </w:pPr>
          </w:p>
          <w:p>
            <w:pPr>
              <w:pStyle w:val="4"/>
              <w:rPr>
                <w:rFonts w:hint="eastAsia"/>
                <w:lang w:eastAsia="zh-CN"/>
              </w:rPr>
            </w:pP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致：福州市福化环保科技有限公司</w:t>
            </w: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385723" w:themeColor="accent6" w:themeShade="80"/>
                <w:sz w:val="24"/>
                <w:szCs w:val="24"/>
                <w:u w:val="single"/>
              </w:rPr>
              <w:t>（注册地址）</w:t>
            </w:r>
            <w:r>
              <w:rPr>
                <w:rFonts w:hint="eastAsia"/>
                <w:b w:val="0"/>
                <w:bCs w:val="0"/>
                <w:sz w:val="24"/>
                <w:szCs w:val="24"/>
              </w:rPr>
              <w:t>的</w:t>
            </w:r>
            <w:r>
              <w:rPr>
                <w:rFonts w:hint="eastAsia"/>
                <w:b w:val="0"/>
                <w:bCs w:val="0"/>
                <w:color w:val="385723" w:themeColor="accent6" w:themeShade="80"/>
                <w:sz w:val="24"/>
                <w:szCs w:val="24"/>
                <w:u w:val="single"/>
                <w:lang w:eastAsia="zh-CN"/>
              </w:rPr>
              <w:t>（</w:t>
            </w:r>
            <w:r>
              <w:rPr>
                <w:rFonts w:hint="eastAsia"/>
                <w:b w:val="0"/>
                <w:bCs w:val="0"/>
                <w:color w:val="385723" w:themeColor="accent6" w:themeShade="80"/>
                <w:sz w:val="24"/>
                <w:szCs w:val="24"/>
                <w:u w:val="single"/>
              </w:rPr>
              <w:t>公司名称）</w:t>
            </w:r>
            <w:r>
              <w:rPr>
                <w:rFonts w:hint="eastAsia"/>
                <w:b w:val="0"/>
                <w:bCs w:val="0"/>
                <w:sz w:val="24"/>
                <w:szCs w:val="24"/>
              </w:rPr>
              <w:t>的在下方签字（或签章）的</w:t>
            </w:r>
            <w:r>
              <w:rPr>
                <w:rFonts w:hint="eastAsia"/>
                <w:b w:val="0"/>
                <w:bCs w:val="0"/>
                <w:color w:val="385723" w:themeColor="accent6" w:themeShade="80"/>
                <w:sz w:val="24"/>
                <w:szCs w:val="24"/>
                <w:u w:val="single"/>
                <w:lang w:eastAsia="zh-CN"/>
              </w:rPr>
              <w:t>（法人代表姓名）</w:t>
            </w:r>
            <w:r>
              <w:rPr>
                <w:rFonts w:hint="eastAsia"/>
                <w:b w:val="0"/>
                <w:bCs w:val="0"/>
                <w:sz w:val="24"/>
                <w:szCs w:val="24"/>
              </w:rPr>
              <w:t>代表本公司授权</w:t>
            </w:r>
            <w:r>
              <w:rPr>
                <w:rFonts w:hint="eastAsia"/>
                <w:b w:val="0"/>
                <w:bCs w:val="0"/>
                <w:color w:val="385723" w:themeColor="accent6" w:themeShade="80"/>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eastAsia="zh-CN"/>
              </w:rPr>
              <w:t>福州市福化环保科技有限</w:t>
            </w:r>
            <w:r>
              <w:rPr>
                <w:rFonts w:hint="eastAsia"/>
                <w:b w:val="0"/>
                <w:bCs w:val="0"/>
                <w:sz w:val="24"/>
                <w:szCs w:val="24"/>
              </w:rPr>
              <w:t>公司</w:t>
            </w:r>
            <w:r>
              <w:rPr>
                <w:rFonts w:hint="eastAsia"/>
                <w:b w:val="0"/>
                <w:bCs w:val="0"/>
                <w:sz w:val="24"/>
                <w:szCs w:val="24"/>
                <w:lang w:val="en-US" w:eastAsia="zh-CN"/>
              </w:rPr>
              <w:t>洗地机采购项目</w:t>
            </w:r>
            <w:r>
              <w:rPr>
                <w:rFonts w:hint="eastAsia"/>
                <w:b w:val="0"/>
                <w:bCs w:val="0"/>
                <w:sz w:val="24"/>
                <w:szCs w:val="24"/>
                <w:lang w:eastAsia="zh-CN"/>
              </w:rPr>
              <w:t>公开自主比选，以本公司名义参</w:t>
            </w:r>
            <w:r>
              <w:rPr>
                <w:rFonts w:hint="eastAsia"/>
                <w:b w:val="0"/>
                <w:bCs w:val="0"/>
                <w:sz w:val="24"/>
                <w:szCs w:val="24"/>
              </w:rPr>
              <w:t>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sz w:val="24"/>
                <w:szCs w:val="24"/>
                <w:lang w:val="en-US" w:eastAsia="zh-CN"/>
              </w:rPr>
              <w:t>2019</w:t>
            </w:r>
            <w:r>
              <w:rPr>
                <w:rFonts w:hint="eastAsia"/>
                <w:sz w:val="24"/>
                <w:szCs w:val="24"/>
              </w:rPr>
              <w:t>年</w:t>
            </w:r>
            <w:r>
              <w:rPr>
                <w:rFonts w:hint="eastAsia"/>
                <w:sz w:val="24"/>
                <w:szCs w:val="24"/>
                <w:lang w:val="en-US" w:eastAsia="zh-CN"/>
              </w:rPr>
              <w:t>8</w:t>
            </w:r>
            <w:r>
              <w:rPr>
                <w:rFonts w:hint="eastAsia"/>
                <w:sz w:val="24"/>
                <w:szCs w:val="24"/>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2"/>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2"/>
              <w:jc w:val="center"/>
              <w:rPr>
                <w:rFonts w:hint="eastAsia"/>
                <w:b w:val="0"/>
                <w:bCs w:val="0"/>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385723" w:themeColor="accent6" w:themeShade="80"/>
                <w:kern w:val="2"/>
                <w:sz w:val="24"/>
                <w:szCs w:val="24"/>
                <w:u w:val="single"/>
                <w:lang w:val="en-US" w:eastAsia="zh-CN" w:bidi="ar-SA"/>
              </w:rPr>
              <w:t>（公章）</w:t>
            </w:r>
          </w:p>
          <w:p>
            <w:pPr>
              <w:pStyle w:val="2"/>
              <w:jc w:val="center"/>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spacing w:line="500" w:lineRule="exact"/>
              <w:jc w:val="both"/>
              <w:rPr>
                <w:rFonts w:hint="eastAsia"/>
                <w:b/>
                <w:bCs/>
                <w:sz w:val="36"/>
                <w:szCs w:val="36"/>
                <w:lang w:eastAsia="zh-CN"/>
              </w:rPr>
            </w:pPr>
          </w:p>
          <w:p>
            <w:pPr>
              <w:pStyle w:val="55"/>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（法定代表人身份证复印件）</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rFonts w:hint="eastAsia"/>
                <w:b/>
                <w:bCs/>
                <w:sz w:val="36"/>
                <w:szCs w:val="36"/>
                <w:lang w:eastAsia="zh-CN"/>
              </w:rPr>
            </w:pPr>
          </w:p>
          <w:p>
            <w:pPr>
              <w:pStyle w:val="55"/>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（被授权代表人身份证复印件，如有）</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spacing w:line="500" w:lineRule="exact"/>
              <w:jc w:val="center"/>
              <w:rPr>
                <w:rFonts w:hint="eastAsia"/>
                <w:lang w:val="en-US" w:eastAsia="zh-CN"/>
              </w:rPr>
            </w:pPr>
            <w:r>
              <w:rPr>
                <w:rFonts w:hint="eastAsia"/>
                <w:b/>
                <w:bCs/>
                <w:sz w:val="36"/>
                <w:szCs w:val="36"/>
                <w:lang w:eastAsia="zh-CN"/>
              </w:rPr>
              <w:t>公司简介</w:t>
            </w:r>
          </w:p>
          <w:p>
            <w:pPr>
              <w:pStyle w:val="55"/>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（本页为参选单位简介，如内容超过一页，可附页）</w:t>
            </w: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spacing w:line="500" w:lineRule="exact"/>
              <w:jc w:val="center"/>
              <w:rPr>
                <w:rFonts w:hint="eastAsia"/>
                <w:b/>
                <w:bCs/>
                <w:sz w:val="36"/>
                <w:szCs w:val="36"/>
                <w:lang w:eastAsia="zh-CN"/>
              </w:rPr>
            </w:pPr>
            <w:r>
              <w:rPr>
                <w:rFonts w:hint="eastAsia"/>
                <w:b/>
                <w:bCs/>
                <w:sz w:val="36"/>
                <w:szCs w:val="36"/>
                <w:lang w:eastAsia="zh-CN"/>
              </w:rPr>
              <w:t>营业执照复印件</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2"/>
              <w:jc w:val="center"/>
              <w:rPr>
                <w:rFonts w:hint="eastAsia"/>
                <w:lang w:eastAsia="zh-CN"/>
              </w:rPr>
            </w:pPr>
            <w:r>
              <w:rPr>
                <w:rFonts w:hint="eastAsia" w:ascii="Times New Roman" w:hAnsi="Times New Roman" w:cs="Times New Roman"/>
                <w:b/>
                <w:bCs/>
                <w:kern w:val="2"/>
                <w:sz w:val="36"/>
                <w:szCs w:val="36"/>
                <w:lang w:val="en-US" w:eastAsia="zh-CN" w:bidi="ar-SA"/>
              </w:rPr>
              <w:t>产品销售相关</w:t>
            </w:r>
            <w:r>
              <w:rPr>
                <w:rFonts w:hint="eastAsia" w:ascii="Times New Roman" w:hAnsi="Times New Roman" w:eastAsia="宋体" w:cs="Times New Roman"/>
                <w:b/>
                <w:bCs/>
                <w:kern w:val="2"/>
                <w:sz w:val="36"/>
                <w:szCs w:val="36"/>
                <w:lang w:val="en-US" w:eastAsia="zh-CN" w:bidi="ar-SA"/>
              </w:rPr>
              <w:t>资质</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55"/>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财务、业绩相关证明</w:t>
            </w:r>
          </w:p>
          <w:p>
            <w:pPr>
              <w:pStyle w:val="55"/>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55"/>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 xml:space="preserve">报  价  表 </w:t>
            </w:r>
          </w:p>
          <w:p>
            <w:pPr>
              <w:spacing w:line="360" w:lineRule="auto"/>
              <w:ind w:firstLine="360" w:firstLineChars="150"/>
              <w:rPr>
                <w:rFonts w:hint="eastAsia"/>
                <w:color w:val="385723" w:themeColor="accent6" w:themeShade="80"/>
                <w:sz w:val="24"/>
                <w:u w:val="single"/>
              </w:rPr>
            </w:pPr>
            <w:r>
              <w:rPr>
                <w:rFonts w:hint="eastAsia"/>
                <w:sz w:val="24"/>
                <w:lang w:val="en-US" w:eastAsia="zh-CN"/>
              </w:rPr>
              <w:t xml:space="preserve"> </w:t>
            </w:r>
            <w:r>
              <w:rPr>
                <w:rFonts w:hint="eastAsia"/>
                <w:sz w:val="24"/>
              </w:rPr>
              <w:t>供应商名称：</w:t>
            </w:r>
            <w:r>
              <w:rPr>
                <w:rFonts w:hint="eastAsia"/>
                <w:color w:val="385723" w:themeColor="accent6" w:themeShade="80"/>
                <w:sz w:val="24"/>
                <w:u w:val="single"/>
              </w:rPr>
              <w:t xml:space="preserve">（单位全称并加盖公章） </w:t>
            </w:r>
          </w:p>
          <w:p>
            <w:pPr>
              <w:pStyle w:val="2"/>
              <w:rPr>
                <w:rFonts w:hint="eastAsia"/>
                <w:b w:val="0"/>
                <w:bCs w:val="0"/>
                <w:sz w:val="24"/>
                <w:szCs w:val="24"/>
                <w:lang w:eastAsia="zh-CN"/>
              </w:rPr>
            </w:pPr>
            <w:r>
              <w:rPr>
                <w:rFonts w:hint="eastAsia"/>
                <w:sz w:val="24"/>
                <w:lang w:val="en-US" w:eastAsia="zh-CN"/>
              </w:rPr>
              <w:t xml:space="preserve">    </w:t>
            </w:r>
            <w:r>
              <w:rPr>
                <w:rFonts w:hint="eastAsia"/>
                <w:sz w:val="24"/>
              </w:rPr>
              <w:t>采购项目名称：</w:t>
            </w:r>
            <w:r>
              <w:rPr>
                <w:rFonts w:hint="eastAsia"/>
                <w:b w:val="0"/>
                <w:bCs w:val="0"/>
                <w:sz w:val="24"/>
                <w:szCs w:val="24"/>
                <w:lang w:eastAsia="zh-CN"/>
              </w:rPr>
              <w:t>福州市福化环保科技有限公司扫地机采购项目</w:t>
            </w:r>
          </w:p>
          <w:p>
            <w:pPr>
              <w:spacing w:line="520" w:lineRule="exact"/>
              <w:ind w:firstLine="480"/>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贵公司</w:t>
            </w:r>
            <w:r>
              <w:rPr>
                <w:rFonts w:hint="eastAsia" w:ascii="宋体" w:hAnsi="Calibri" w:cs="Times New Roman"/>
                <w:kern w:val="0"/>
                <w:sz w:val="24"/>
                <w:szCs w:val="22"/>
                <w:lang w:val="en-US" w:eastAsia="zh-CN" w:bidi="ar-SA"/>
              </w:rPr>
              <w:t>扫地机采购</w:t>
            </w:r>
            <w:r>
              <w:rPr>
                <w:rFonts w:hint="eastAsia" w:ascii="宋体" w:hAnsi="Calibri" w:eastAsia="宋体" w:cs="Times New Roman"/>
                <w:kern w:val="0"/>
                <w:sz w:val="24"/>
                <w:szCs w:val="22"/>
                <w:lang w:val="en-US" w:eastAsia="zh-CN" w:bidi="ar-SA"/>
              </w:rPr>
              <w:t>项目比选文件内容我公司已阅知并完全同意，承诺此次报价真实、有效。同时承诺，中选后认真履行中标义务，提供优质服务。现将本公司有关报价及说明如下：</w:t>
            </w:r>
          </w:p>
          <w:p>
            <w:pPr>
              <w:pStyle w:val="4"/>
              <w:rPr>
                <w:rFonts w:hint="eastAsia"/>
                <w:lang w:val="en-US" w:eastAsia="zh-CN"/>
              </w:rPr>
            </w:pPr>
          </w:p>
          <w:tbl>
            <w:tblPr>
              <w:tblStyle w:val="20"/>
              <w:tblW w:w="6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31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jc w:val="center"/>
              </w:trPr>
              <w:tc>
                <w:tcPr>
                  <w:tcW w:w="2170" w:type="dxa"/>
                  <w:vAlign w:val="center"/>
                </w:tcPr>
                <w:p>
                  <w:pPr>
                    <w:spacing w:line="520" w:lineRule="exact"/>
                    <w:ind w:firstLine="480"/>
                    <w:jc w:val="both"/>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名称</w:t>
                  </w:r>
                </w:p>
              </w:tc>
              <w:tc>
                <w:tcPr>
                  <w:tcW w:w="3150" w:type="dxa"/>
                  <w:vAlign w:val="center"/>
                </w:tcPr>
                <w:p>
                  <w:pPr>
                    <w:spacing w:line="520" w:lineRule="exact"/>
                    <w:ind w:firstLine="480"/>
                    <w:jc w:val="center"/>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品牌</w:t>
                  </w:r>
                </w:p>
              </w:tc>
              <w:tc>
                <w:tcPr>
                  <w:tcW w:w="1440" w:type="dxa"/>
                  <w:vAlign w:val="center"/>
                </w:tcPr>
                <w:p>
                  <w:pPr>
                    <w:spacing w:line="520" w:lineRule="exact"/>
                    <w:ind w:firstLine="480"/>
                    <w:jc w:val="both"/>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pacing w:line="520" w:lineRule="exact"/>
                    <w:ind w:firstLine="480"/>
                    <w:jc w:val="both"/>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扫地机</w:t>
                  </w:r>
                </w:p>
              </w:tc>
              <w:tc>
                <w:tcPr>
                  <w:tcW w:w="3150" w:type="dxa"/>
                  <w:vAlign w:val="center"/>
                </w:tcPr>
                <w:p>
                  <w:pPr>
                    <w:spacing w:line="520" w:lineRule="exact"/>
                    <w:ind w:firstLine="480"/>
                    <w:jc w:val="both"/>
                    <w:rPr>
                      <w:rFonts w:hint="eastAsia" w:ascii="宋体" w:hAnsi="Calibri" w:eastAsia="宋体" w:cs="Times New Roman"/>
                      <w:kern w:val="0"/>
                      <w:sz w:val="24"/>
                      <w:szCs w:val="22"/>
                      <w:lang w:val="en-US" w:eastAsia="zh-CN" w:bidi="ar-SA"/>
                    </w:rPr>
                  </w:pPr>
                </w:p>
              </w:tc>
              <w:tc>
                <w:tcPr>
                  <w:tcW w:w="1440" w:type="dxa"/>
                  <w:vAlign w:val="center"/>
                </w:tcPr>
                <w:p>
                  <w:pPr>
                    <w:spacing w:line="520" w:lineRule="exact"/>
                    <w:ind w:firstLine="480"/>
                    <w:jc w:val="both"/>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6760" w:type="dxa"/>
                  <w:gridSpan w:val="3"/>
                  <w:vAlign w:val="center"/>
                </w:tcPr>
                <w:p>
                  <w:pPr>
                    <w:spacing w:line="520" w:lineRule="exact"/>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760" w:type="dxa"/>
                  <w:gridSpan w:val="3"/>
                  <w:vAlign w:val="center"/>
                </w:tcPr>
                <w:p>
                  <w:pPr>
                    <w:spacing w:line="520" w:lineRule="exact"/>
                    <w:rPr>
                      <w:rFonts w:hint="eastAsia" w:ascii="宋体" w:hAnsi="Calibri" w:eastAsia="宋体" w:cs="Times New Roman"/>
                      <w:kern w:val="0"/>
                      <w:sz w:val="24"/>
                      <w:szCs w:val="22"/>
                      <w:lang w:val="en-US" w:eastAsia="zh-CN" w:bidi="ar-SA"/>
                    </w:rPr>
                  </w:pPr>
                  <w:r>
                    <w:rPr>
                      <w:rFonts w:hint="eastAsia" w:ascii="宋体" w:hAnsi="Calibri" w:eastAsia="宋体" w:cs="Times New Roman"/>
                      <w:kern w:val="0"/>
                      <w:sz w:val="24"/>
                      <w:szCs w:val="22"/>
                      <w:lang w:val="en-US" w:eastAsia="zh-CN" w:bidi="ar-SA"/>
                    </w:rPr>
                    <w:t>报价：</w:t>
                  </w:r>
                </w:p>
              </w:tc>
            </w:tr>
          </w:tbl>
          <w:p>
            <w:pPr>
              <w:spacing w:line="520" w:lineRule="exact"/>
              <w:ind w:firstLine="480"/>
              <w:rPr>
                <w:rFonts w:asciiTheme="minorEastAsia" w:hAnsiTheme="minorEastAsia" w:eastAsiaTheme="minorEastAsia"/>
                <w:sz w:val="28"/>
                <w:szCs w:val="28"/>
              </w:rPr>
            </w:pPr>
            <w:r>
              <w:rPr>
                <w:rFonts w:hint="eastAsia" w:ascii="宋体" w:hAnsi="Calibri" w:eastAsia="宋体" w:cs="Times New Roman"/>
                <w:kern w:val="0"/>
                <w:sz w:val="24"/>
                <w:szCs w:val="22"/>
                <w:lang w:val="en-US" w:eastAsia="zh-CN" w:bidi="ar-SA"/>
              </w:rPr>
              <w:t>以上报价含</w:t>
            </w:r>
            <w:r>
              <w:rPr>
                <w:rFonts w:hint="eastAsia" w:ascii="宋体" w:hAnsi="Calibri" w:eastAsia="宋体" w:cs="Times New Roman"/>
                <w:kern w:val="0"/>
                <w:sz w:val="24"/>
                <w:szCs w:val="22"/>
                <w:u w:val="single"/>
                <w:lang w:val="en-US" w:eastAsia="zh-CN" w:bidi="ar-SA"/>
              </w:rPr>
              <w:t xml:space="preserve">   </w:t>
            </w:r>
            <w:r>
              <w:rPr>
                <w:rFonts w:hint="eastAsia" w:ascii="宋体" w:hAnsi="Calibri" w:eastAsia="宋体" w:cs="Times New Roman"/>
                <w:kern w:val="0"/>
                <w:sz w:val="24"/>
                <w:szCs w:val="22"/>
                <w:lang w:val="en-US" w:eastAsia="zh-CN" w:bidi="ar-SA"/>
              </w:rPr>
              <w:t>%增值税（开具增值税专用发票）、人工费、运费等所有费用。</w:t>
            </w:r>
          </w:p>
          <w:p>
            <w:pPr>
              <w:pStyle w:val="2"/>
              <w:ind w:firstLine="480"/>
              <w:rPr>
                <w:rFonts w:hint="eastAsia"/>
                <w:lang w:val="en-US" w:eastAsia="zh-CN"/>
              </w:rPr>
            </w:pPr>
          </w:p>
          <w:p>
            <w:pPr>
              <w:spacing w:line="360" w:lineRule="auto"/>
              <w:ind w:firstLine="360" w:firstLineChars="150"/>
              <w:rPr>
                <w:rFonts w:hint="eastAsia" w:asciiTheme="minorEastAsia" w:hAnsiTheme="minorEastAsia" w:eastAsiaTheme="minorEastAsia"/>
                <w:spacing w:val="-2"/>
                <w:sz w:val="24"/>
              </w:rPr>
            </w:pPr>
            <w:r>
              <w:rPr>
                <w:rFonts w:hint="eastAsia"/>
                <w:b w:val="0"/>
                <w:bCs w:val="0"/>
                <w:sz w:val="24"/>
                <w:szCs w:val="24"/>
                <w:lang w:eastAsia="zh-CN"/>
              </w:rPr>
              <w:t xml:space="preserve">    </w:t>
            </w:r>
            <w:r>
              <w:rPr>
                <w:rFonts w:hint="eastAsia"/>
                <w:b w:val="0"/>
                <w:bCs w:val="0"/>
                <w:sz w:val="24"/>
                <w:szCs w:val="24"/>
                <w:lang w:val="en-US" w:eastAsia="zh-CN"/>
              </w:rPr>
              <w:t xml:space="preserve">          </w:t>
            </w:r>
            <w:r>
              <w:rPr>
                <w:rFonts w:hint="eastAsia"/>
                <w:b w:val="0"/>
                <w:bCs w:val="0"/>
                <w:sz w:val="24"/>
                <w:szCs w:val="24"/>
                <w:lang w:eastAsia="zh-CN"/>
              </w:rPr>
              <w:t xml:space="preserve"> </w:t>
            </w: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lang w:val="en-US" w:eastAsia="zh-CN"/>
              </w:rPr>
              <w:t xml:space="preserve">                            </w:t>
            </w: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注：无供应商法人章和法定代表人或授权委托人签字的为无效响应。</w:t>
            </w:r>
          </w:p>
          <w:p>
            <w:pPr>
              <w:pStyle w:val="2"/>
              <w:spacing w:line="360" w:lineRule="auto"/>
              <w:rPr>
                <w:rFonts w:asciiTheme="minorEastAsia" w:hAnsiTheme="minorEastAsia" w:eastAsiaTheme="minorEastAsia"/>
                <w:sz w:val="24"/>
                <w:u w:val="single"/>
              </w:rPr>
            </w:pPr>
          </w:p>
          <w:p>
            <w:pPr>
              <w:pStyle w:val="4"/>
              <w:rPr>
                <w:rFonts w:hint="eastAsia"/>
                <w:lang w:eastAsia="zh-CN"/>
              </w:rPr>
            </w:pPr>
          </w:p>
          <w:p>
            <w:pPr>
              <w:pStyle w:val="4"/>
              <w:rPr>
                <w:rFonts w:hint="eastAsia"/>
                <w:lang w:eastAsia="zh-CN"/>
              </w:rPr>
            </w:pPr>
            <w:bookmarkStart w:id="0" w:name="_GoBack"/>
            <w:bookmarkEnd w:id="0"/>
          </w:p>
          <w:p>
            <w:pPr>
              <w:pStyle w:val="4"/>
              <w:rPr>
                <w:rFonts w:hint="eastAsia"/>
                <w:lang w:eastAsia="zh-CN"/>
              </w:rPr>
            </w:pPr>
          </w:p>
          <w:p>
            <w:pPr>
              <w:pStyle w:val="4"/>
              <w:rPr>
                <w:rFonts w:hint="eastAsia"/>
                <w:lang w:eastAsia="zh-CN"/>
              </w:rPr>
            </w:pPr>
          </w:p>
          <w:p>
            <w:pPr>
              <w:pStyle w:val="4"/>
              <w:rPr>
                <w:rFonts w:hint="eastAsia"/>
                <w:lang w:eastAsia="zh-CN"/>
              </w:rPr>
            </w:pPr>
          </w:p>
          <w:p>
            <w:pPr>
              <w:pStyle w:val="55"/>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承诺函</w:t>
            </w:r>
          </w:p>
          <w:p>
            <w:pPr>
              <w:snapToGrid w:val="0"/>
              <w:spacing w:line="360" w:lineRule="auto"/>
              <w:rPr>
                <w:rFonts w:ascii="宋体" w:hAnsi="宋体" w:eastAsia="宋体"/>
                <w:sz w:val="28"/>
                <w:szCs w:val="28"/>
              </w:rPr>
            </w:pPr>
            <w:r>
              <w:rPr>
                <w:rFonts w:hint="eastAsia" w:ascii="宋体" w:hAnsi="宋体" w:eastAsia="宋体"/>
                <w:sz w:val="28"/>
                <w:szCs w:val="28"/>
              </w:rPr>
              <w:t>致：</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p>
          <w:p>
            <w:pPr>
              <w:spacing w:line="360" w:lineRule="auto"/>
              <w:ind w:firstLine="645"/>
              <w:rPr>
                <w:rFonts w:ascii="宋体" w:hAnsi="宋体" w:eastAsia="宋体"/>
                <w:sz w:val="28"/>
                <w:szCs w:val="28"/>
              </w:rPr>
            </w:pPr>
            <w:r>
              <w:rPr>
                <w:rFonts w:hint="eastAsia" w:ascii="宋体" w:hAnsi="宋体" w:eastAsia="宋体"/>
                <w:sz w:val="28"/>
                <w:szCs w:val="28"/>
              </w:rPr>
              <w:t>我方为对</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r>
              <w:rPr>
                <w:rFonts w:hint="eastAsia" w:ascii="宋体" w:hAnsi="宋体" w:eastAsia="宋体"/>
                <w:sz w:val="28"/>
                <w:szCs w:val="28"/>
                <w:lang w:eastAsia="zh-CN"/>
              </w:rPr>
              <w:t>扫地机采购</w:t>
            </w:r>
            <w:r>
              <w:rPr>
                <w:rFonts w:hint="eastAsia" w:ascii="宋体" w:hAnsi="宋体" w:eastAsia="宋体"/>
                <w:sz w:val="28"/>
                <w:szCs w:val="28"/>
              </w:rPr>
              <w:t>项目比选文件表示完全响应，遵照公告的要求，特此确认并承诺：</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3、我方承诺：我方为投标所提供的材料均为真实、合法、完整。</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4、我方承诺：接受中选后</w:t>
            </w:r>
            <w:r>
              <w:rPr>
                <w:rFonts w:hint="eastAsia" w:ascii="宋体" w:hAnsi="宋体" w:eastAsia="宋体"/>
                <w:sz w:val="28"/>
                <w:szCs w:val="28"/>
                <w:lang w:eastAsia="zh-CN"/>
              </w:rPr>
              <w:t>福州市福化环保科技</w:t>
            </w:r>
            <w:r>
              <w:rPr>
                <w:rFonts w:hint="eastAsia" w:ascii="宋体" w:hAnsi="宋体" w:eastAsia="宋体"/>
                <w:sz w:val="28"/>
                <w:szCs w:val="28"/>
              </w:rPr>
              <w:t>有限公司对我方合同授予前的资格审查工作。</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5、我方保证：我方确认，我方完全接受“公告”及所附《</w:t>
            </w:r>
            <w:r>
              <w:rPr>
                <w:rFonts w:hint="eastAsia" w:ascii="宋体" w:hAnsi="宋体" w:eastAsia="宋体"/>
                <w:sz w:val="28"/>
                <w:szCs w:val="28"/>
                <w:lang w:eastAsia="zh-CN"/>
              </w:rPr>
              <w:t>扫地机采购合同</w:t>
            </w:r>
            <w:r>
              <w:rPr>
                <w:rFonts w:hint="eastAsia" w:ascii="宋体" w:hAnsi="宋体" w:eastAsia="宋体"/>
                <w:sz w:val="28"/>
                <w:szCs w:val="28"/>
              </w:rPr>
              <w:t>》的全部条款。自收到该项目中标通知次日起7个工作日内，我方将与</w:t>
            </w:r>
            <w:r>
              <w:rPr>
                <w:rFonts w:hint="eastAsia" w:ascii="宋体" w:hAnsi="宋体" w:eastAsia="宋体"/>
                <w:sz w:val="28"/>
                <w:szCs w:val="28"/>
                <w:lang w:eastAsia="zh-CN"/>
              </w:rPr>
              <w:t>福州市福化环保科技有限公司</w:t>
            </w:r>
            <w:r>
              <w:rPr>
                <w:rFonts w:hint="eastAsia" w:ascii="宋体" w:hAnsi="宋体" w:eastAsia="宋体"/>
                <w:sz w:val="28"/>
                <w:szCs w:val="28"/>
              </w:rPr>
              <w:t>签订《</w:t>
            </w:r>
            <w:r>
              <w:rPr>
                <w:rFonts w:hint="eastAsia" w:ascii="宋体" w:hAnsi="宋体" w:eastAsia="宋体"/>
                <w:sz w:val="28"/>
                <w:szCs w:val="28"/>
                <w:lang w:eastAsia="zh-CN"/>
              </w:rPr>
              <w:t>扫地机采购合同</w:t>
            </w:r>
            <w:r>
              <w:rPr>
                <w:rFonts w:hint="eastAsia" w:ascii="宋体" w:hAnsi="宋体" w:eastAsia="宋体"/>
                <w:sz w:val="28"/>
                <w:szCs w:val="28"/>
              </w:rPr>
              <w:t>》。否则，自动视为放弃该中选权力。</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特此承诺。</w:t>
            </w:r>
          </w:p>
          <w:p>
            <w:pPr>
              <w:snapToGrid w:val="0"/>
              <w:spacing w:line="360" w:lineRule="auto"/>
              <w:rPr>
                <w:rFonts w:ascii="宋体" w:hAnsi="宋体" w:eastAsia="宋体"/>
                <w:sz w:val="28"/>
                <w:szCs w:val="28"/>
              </w:rPr>
            </w:pPr>
            <w:r>
              <w:rPr>
                <w:rFonts w:hint="eastAsia" w:ascii="宋体" w:hAnsi="宋体" w:eastAsia="宋体"/>
                <w:sz w:val="28"/>
                <w:szCs w:val="28"/>
              </w:rPr>
              <w:t xml:space="preserve">意向参选方（盖章）：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法定代表人或委托代理人（签字）：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地  址：                                联系人：                                </w:t>
            </w:r>
          </w:p>
          <w:p>
            <w:pPr>
              <w:snapToGrid w:val="0"/>
              <w:spacing w:line="360" w:lineRule="auto"/>
              <w:rPr>
                <w:rFonts w:hint="eastAsia"/>
                <w:lang w:eastAsia="zh-CN"/>
              </w:rPr>
            </w:pPr>
            <w:r>
              <w:rPr>
                <w:rFonts w:hint="eastAsia" w:ascii="宋体" w:hAnsi="宋体" w:eastAsia="宋体"/>
                <w:sz w:val="28"/>
                <w:szCs w:val="28"/>
              </w:rPr>
              <w:t>电  话：                                年    月    日</w:t>
            </w:r>
          </w:p>
        </w:tc>
      </w:tr>
    </w:tbl>
    <w:p>
      <w:pPr>
        <w:pStyle w:val="4"/>
        <w:rPr>
          <w:rFonts w:hint="eastAsia" w:asciiTheme="minorEastAsia" w:hAnsiTheme="minorEastAsia" w:eastAsiaTheme="minorEastAsia"/>
          <w:sz w:val="28"/>
          <w:szCs w:val="28"/>
        </w:rPr>
      </w:pPr>
    </w:p>
    <w:sectPr>
      <w:headerReference r:id="rId3" w:type="default"/>
      <w:footerReference r:id="rId4" w:type="default"/>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implified Arabic">
    <w:panose1 w:val="02020603050405020304"/>
    <w:charset w:val="00"/>
    <w:family w:val="roman"/>
    <w:pitch w:val="default"/>
    <w:sig w:usb0="00002003" w:usb1="00000000" w:usb2="00000000" w:usb3="00000000" w:csb0="00000041" w:csb1="2008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金山简黑体">
    <w:altName w:val="宋体"/>
    <w:panose1 w:val="00000000000000000000"/>
    <w:charset w:val="86"/>
    <w:family w:val="modern"/>
    <w:pitch w:val="default"/>
    <w:sig w:usb0="00000000" w:usb1="00000000" w:usb2="00000010" w:usb3="00000000" w:csb0="00040000" w:csb1="00000000"/>
  </w:font>
  <w:font w:name="IeaUnicode">
    <w:altName w:val="宋体"/>
    <w:panose1 w:val="02000500070000020004"/>
    <w:charset w:val="86"/>
    <w:family w:val="modern"/>
    <w:pitch w:val="default"/>
    <w:sig w:usb0="00000000" w:usb1="00000000" w:usb2="0A000039" w:usb3="00000000" w:csb0="801E019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Liberation Sans">
    <w:altName w:val="Arial"/>
    <w:panose1 w:val="020B0604020202020204"/>
    <w:charset w:val="00"/>
    <w:family w:val="swiss"/>
    <w:pitch w:val="default"/>
    <w:sig w:usb0="00000000" w:usb1="00000000" w:usb2="00000021" w:usb3="00000000" w:csb0="000001BF" w:csb1="00000000"/>
  </w:font>
  <w:font w:name="Mangal">
    <w:panose1 w:val="02040503050203030202"/>
    <w:charset w:val="00"/>
    <w:family w:val="roman"/>
    <w:pitch w:val="default"/>
    <w:sig w:usb0="00008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63E3"/>
    <w:multiLevelType w:val="singleLevel"/>
    <w:tmpl w:val="58B663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17E6263"/>
    <w:rsid w:val="02E94B99"/>
    <w:rsid w:val="03E912E4"/>
    <w:rsid w:val="05903A21"/>
    <w:rsid w:val="06343AB6"/>
    <w:rsid w:val="0934265E"/>
    <w:rsid w:val="0B3D314D"/>
    <w:rsid w:val="0BEB0AA7"/>
    <w:rsid w:val="0C947C03"/>
    <w:rsid w:val="0CCE391E"/>
    <w:rsid w:val="0D432922"/>
    <w:rsid w:val="13557358"/>
    <w:rsid w:val="186C71E1"/>
    <w:rsid w:val="18A54119"/>
    <w:rsid w:val="19866EB1"/>
    <w:rsid w:val="19897ADF"/>
    <w:rsid w:val="1A64020A"/>
    <w:rsid w:val="1BBE5DB7"/>
    <w:rsid w:val="1CA700B3"/>
    <w:rsid w:val="1D120EE9"/>
    <w:rsid w:val="1D1D13F6"/>
    <w:rsid w:val="1D7F3E92"/>
    <w:rsid w:val="1EA46CD9"/>
    <w:rsid w:val="20DC62F1"/>
    <w:rsid w:val="218642CC"/>
    <w:rsid w:val="22A13C03"/>
    <w:rsid w:val="23D81281"/>
    <w:rsid w:val="23E80D72"/>
    <w:rsid w:val="24004739"/>
    <w:rsid w:val="240244C5"/>
    <w:rsid w:val="25602547"/>
    <w:rsid w:val="25A04F18"/>
    <w:rsid w:val="288855D1"/>
    <w:rsid w:val="289E32D6"/>
    <w:rsid w:val="29006EC2"/>
    <w:rsid w:val="2C0A26A3"/>
    <w:rsid w:val="2C430592"/>
    <w:rsid w:val="2CCE32BE"/>
    <w:rsid w:val="2D0F1F97"/>
    <w:rsid w:val="2D651025"/>
    <w:rsid w:val="2E436FAE"/>
    <w:rsid w:val="30E04095"/>
    <w:rsid w:val="32175D32"/>
    <w:rsid w:val="327C48D2"/>
    <w:rsid w:val="3426268F"/>
    <w:rsid w:val="349C079D"/>
    <w:rsid w:val="34EB4223"/>
    <w:rsid w:val="356C7526"/>
    <w:rsid w:val="363B1273"/>
    <w:rsid w:val="36973CFA"/>
    <w:rsid w:val="372144EE"/>
    <w:rsid w:val="391B19D8"/>
    <w:rsid w:val="39F64B91"/>
    <w:rsid w:val="3A196144"/>
    <w:rsid w:val="3A1C61BD"/>
    <w:rsid w:val="3A285417"/>
    <w:rsid w:val="3B3179BC"/>
    <w:rsid w:val="3B3F264F"/>
    <w:rsid w:val="3CBE3E3F"/>
    <w:rsid w:val="3DA56BBC"/>
    <w:rsid w:val="410B4938"/>
    <w:rsid w:val="411A6C12"/>
    <w:rsid w:val="4193750B"/>
    <w:rsid w:val="42061C36"/>
    <w:rsid w:val="43414F20"/>
    <w:rsid w:val="44524FC2"/>
    <w:rsid w:val="44B22184"/>
    <w:rsid w:val="452139ED"/>
    <w:rsid w:val="463374B8"/>
    <w:rsid w:val="46646668"/>
    <w:rsid w:val="46945469"/>
    <w:rsid w:val="46BE5F4C"/>
    <w:rsid w:val="49A452EE"/>
    <w:rsid w:val="49E2159A"/>
    <w:rsid w:val="4A6A4CAC"/>
    <w:rsid w:val="4C3575A1"/>
    <w:rsid w:val="4CD36A74"/>
    <w:rsid w:val="4D6F0C95"/>
    <w:rsid w:val="4E057538"/>
    <w:rsid w:val="4EEF617C"/>
    <w:rsid w:val="53704218"/>
    <w:rsid w:val="53DC258A"/>
    <w:rsid w:val="5983782C"/>
    <w:rsid w:val="5A14629D"/>
    <w:rsid w:val="5C9108BE"/>
    <w:rsid w:val="5CAA4306"/>
    <w:rsid w:val="5D3B4536"/>
    <w:rsid w:val="5D4922D6"/>
    <w:rsid w:val="5E465815"/>
    <w:rsid w:val="5E5B434F"/>
    <w:rsid w:val="60FC5632"/>
    <w:rsid w:val="611B4812"/>
    <w:rsid w:val="6230022D"/>
    <w:rsid w:val="628746FC"/>
    <w:rsid w:val="62AD2984"/>
    <w:rsid w:val="630A565B"/>
    <w:rsid w:val="641D2725"/>
    <w:rsid w:val="66325DA6"/>
    <w:rsid w:val="66D42EBF"/>
    <w:rsid w:val="68DF0EC9"/>
    <w:rsid w:val="692D0CA9"/>
    <w:rsid w:val="6942525F"/>
    <w:rsid w:val="6A730EB2"/>
    <w:rsid w:val="6B6C0AB8"/>
    <w:rsid w:val="6B7C6B60"/>
    <w:rsid w:val="6CC62002"/>
    <w:rsid w:val="707A3DBA"/>
    <w:rsid w:val="719A4DC6"/>
    <w:rsid w:val="71E909B6"/>
    <w:rsid w:val="728F7137"/>
    <w:rsid w:val="75D32836"/>
    <w:rsid w:val="77816C77"/>
    <w:rsid w:val="79C77718"/>
    <w:rsid w:val="7BA86405"/>
    <w:rsid w:val="7BF61D15"/>
    <w:rsid w:val="7C362619"/>
    <w:rsid w:val="7CA83AD8"/>
    <w:rsid w:val="7CF36B10"/>
    <w:rsid w:val="7D575118"/>
    <w:rsid w:val="7DFF3B97"/>
    <w:rsid w:val="7E470A6F"/>
    <w:rsid w:val="7E9E6115"/>
    <w:rsid w:val="7F9731AB"/>
    <w:rsid w:val="7FC3154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21"/>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9">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afterLines="0" w:afterAutospacing="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TML Definition"/>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monospace" w:hAnsi="monospace" w:eastAsia="monospace" w:cs="monospace"/>
      <w:sz w:val="21"/>
      <w:szCs w:val="21"/>
    </w:rPr>
  </w:style>
  <w:style w:type="character" w:styleId="16">
    <w:name w:val="HTML Cite"/>
    <w:basedOn w:val="9"/>
    <w:qFormat/>
    <w:uiPriority w:val="0"/>
  </w:style>
  <w:style w:type="character" w:styleId="17">
    <w:name w:val="HTML Keyboard"/>
    <w:basedOn w:val="9"/>
    <w:qFormat/>
    <w:uiPriority w:val="0"/>
    <w:rPr>
      <w:rFonts w:hint="default" w:ascii="monospace" w:hAnsi="monospace" w:eastAsia="monospace" w:cs="monospace"/>
      <w:sz w:val="21"/>
      <w:szCs w:val="21"/>
    </w:rPr>
  </w:style>
  <w:style w:type="character" w:styleId="18">
    <w:name w:val="HTML Sample"/>
    <w:basedOn w:val="9"/>
    <w:qFormat/>
    <w:uiPriority w:val="0"/>
    <w:rPr>
      <w:rFonts w:hint="default" w:ascii="monospace" w:hAnsi="monospace" w:eastAsia="monospace" w:cs="monospace"/>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21">
    <w:name w:val="标题 1 Char"/>
    <w:link w:val="3"/>
    <w:qFormat/>
    <w:uiPriority w:val="0"/>
    <w:rPr>
      <w:rFonts w:ascii="Times New Roman" w:hAnsi="Times New Roman" w:eastAsia="宋体"/>
      <w:b/>
      <w:kern w:val="44"/>
      <w:sz w:val="21"/>
    </w:rPr>
  </w:style>
  <w:style w:type="paragraph" w:customStyle="1" w:styleId="22">
    <w:name w:val="正文文本缩进1"/>
    <w:basedOn w:val="1"/>
    <w:qFormat/>
    <w:uiPriority w:val="0"/>
    <w:pPr>
      <w:ind w:firstLine="630"/>
    </w:pPr>
    <w:rPr>
      <w:rFonts w:eastAsia="仿宋_GB2312"/>
      <w:sz w:val="24"/>
      <w:szCs w:val="24"/>
    </w:rPr>
  </w:style>
  <w:style w:type="character" w:customStyle="1" w:styleId="23">
    <w:name w:val="name"/>
    <w:basedOn w:val="9"/>
    <w:qFormat/>
    <w:uiPriority w:val="0"/>
  </w:style>
  <w:style w:type="character" w:customStyle="1" w:styleId="24">
    <w:name w:val="after"/>
    <w:basedOn w:val="9"/>
    <w:qFormat/>
    <w:uiPriority w:val="0"/>
    <w:rPr>
      <w:shd w:val="clear" w:fill="004895"/>
    </w:rPr>
  </w:style>
  <w:style w:type="character" w:customStyle="1" w:styleId="25">
    <w:name w:val="before"/>
    <w:basedOn w:val="9"/>
    <w:qFormat/>
    <w:uiPriority w:val="0"/>
    <w:rPr>
      <w:shd w:val="clear" w:fill="004895"/>
    </w:rPr>
  </w:style>
  <w:style w:type="character" w:customStyle="1" w:styleId="26">
    <w:name w:val="next"/>
    <w:basedOn w:val="9"/>
    <w:qFormat/>
    <w:uiPriority w:val="0"/>
    <w:rPr>
      <w:shd w:val="clear" w:fill="666666"/>
    </w:rPr>
  </w:style>
  <w:style w:type="character" w:customStyle="1" w:styleId="27">
    <w:name w:val="next1"/>
    <w:basedOn w:val="9"/>
    <w:qFormat/>
    <w:uiPriority w:val="0"/>
    <w:rPr>
      <w:shd w:val="clear" w:fill="004895"/>
    </w:rPr>
  </w:style>
  <w:style w:type="character" w:customStyle="1" w:styleId="28">
    <w:name w:val="prve"/>
    <w:basedOn w:val="9"/>
    <w:qFormat/>
    <w:uiPriority w:val="0"/>
    <w:rPr>
      <w:shd w:val="clear" w:fill="666666"/>
    </w:rPr>
  </w:style>
  <w:style w:type="character" w:customStyle="1" w:styleId="29">
    <w:name w:val="prve1"/>
    <w:basedOn w:val="9"/>
    <w:qFormat/>
    <w:uiPriority w:val="0"/>
    <w:rPr>
      <w:shd w:val="clear" w:fill="004895"/>
    </w:rPr>
  </w:style>
  <w:style w:type="character" w:customStyle="1" w:styleId="30">
    <w:name w:val="drapbtn"/>
    <w:basedOn w:val="9"/>
    <w:qFormat/>
    <w:uiPriority w:val="0"/>
  </w:style>
  <w:style w:type="character" w:customStyle="1" w:styleId="31">
    <w:name w:val="pagechatarealistclose_box"/>
    <w:basedOn w:val="9"/>
    <w:qFormat/>
    <w:uiPriority w:val="0"/>
  </w:style>
  <w:style w:type="character" w:customStyle="1" w:styleId="32">
    <w:name w:val="pagechatarealistclose_box1"/>
    <w:basedOn w:val="9"/>
    <w:qFormat/>
    <w:uiPriority w:val="0"/>
  </w:style>
  <w:style w:type="character" w:customStyle="1" w:styleId="33">
    <w:name w:val="cdropright"/>
    <w:basedOn w:val="9"/>
    <w:qFormat/>
    <w:uiPriority w:val="0"/>
  </w:style>
  <w:style w:type="character" w:customStyle="1" w:styleId="34">
    <w:name w:val="w32"/>
    <w:basedOn w:val="9"/>
    <w:qFormat/>
    <w:uiPriority w:val="0"/>
  </w:style>
  <w:style w:type="character" w:customStyle="1" w:styleId="35">
    <w:name w:val="cdropleft"/>
    <w:basedOn w:val="9"/>
    <w:qFormat/>
    <w:uiPriority w:val="0"/>
  </w:style>
  <w:style w:type="character" w:customStyle="1" w:styleId="36">
    <w:name w:val="browse_class&gt;span"/>
    <w:basedOn w:val="9"/>
    <w:qFormat/>
    <w:uiPriority w:val="0"/>
    <w:rPr>
      <w:shd w:val="clear" w:fill="F8F8F8"/>
    </w:rPr>
  </w:style>
  <w:style w:type="character" w:customStyle="1" w:styleId="37">
    <w:name w:val="xdrichtextbox"/>
    <w:basedOn w:val="9"/>
    <w:qFormat/>
    <w:uiPriority w:val="0"/>
    <w:rPr>
      <w:color w:val="auto"/>
      <w:sz w:val="18"/>
      <w:szCs w:val="18"/>
      <w:u w:val="none"/>
      <w:bdr w:val="single" w:color="DCDCDC" w:sz="8" w:space="0"/>
      <w:shd w:val="clear" w:fill="auto"/>
    </w:rPr>
  </w:style>
  <w:style w:type="character" w:customStyle="1" w:styleId="38">
    <w:name w:val="token-input-delete-token"/>
    <w:basedOn w:val="9"/>
    <w:qFormat/>
    <w:uiPriority w:val="0"/>
    <w:rPr>
      <w:color w:val="FFFFFF"/>
    </w:rPr>
  </w:style>
  <w:style w:type="character" w:customStyle="1" w:styleId="39">
    <w:name w:val="button"/>
    <w:basedOn w:val="9"/>
    <w:qFormat/>
    <w:uiPriority w:val="0"/>
  </w:style>
  <w:style w:type="character" w:customStyle="1" w:styleId="40">
    <w:name w:val="ico1654"/>
    <w:basedOn w:val="9"/>
    <w:qFormat/>
    <w:uiPriority w:val="0"/>
  </w:style>
  <w:style w:type="character" w:customStyle="1" w:styleId="41">
    <w:name w:val="ico1655"/>
    <w:basedOn w:val="9"/>
    <w:qFormat/>
    <w:uiPriority w:val="0"/>
  </w:style>
  <w:style w:type="character" w:customStyle="1" w:styleId="42">
    <w:name w:val="browse_class&gt;label"/>
    <w:basedOn w:val="9"/>
    <w:qFormat/>
    <w:uiPriority w:val="0"/>
    <w:rPr>
      <w:shd w:val="clear" w:fill="F8F8F8"/>
    </w:rPr>
  </w:style>
  <w:style w:type="character" w:customStyle="1" w:styleId="43">
    <w:name w:val="design_class"/>
    <w:basedOn w:val="9"/>
    <w:qFormat/>
    <w:uiPriority w:val="0"/>
  </w:style>
  <w:style w:type="character" w:customStyle="1" w:styleId="44">
    <w:name w:val="hilite"/>
    <w:basedOn w:val="9"/>
    <w:qFormat/>
    <w:uiPriority w:val="0"/>
    <w:rPr>
      <w:color w:val="FFFFFF"/>
      <w:shd w:val="clear" w:fill="666677"/>
    </w:rPr>
  </w:style>
  <w:style w:type="character" w:customStyle="1" w:styleId="45">
    <w:name w:val="cy"/>
    <w:basedOn w:val="9"/>
    <w:qFormat/>
    <w:uiPriority w:val="0"/>
  </w:style>
  <w:style w:type="character" w:customStyle="1" w:styleId="46">
    <w:name w:val="tmpztreemove_arrow"/>
    <w:basedOn w:val="9"/>
    <w:qFormat/>
    <w:uiPriority w:val="0"/>
  </w:style>
  <w:style w:type="character" w:customStyle="1" w:styleId="47">
    <w:name w:val="active12"/>
    <w:basedOn w:val="9"/>
    <w:qFormat/>
    <w:uiPriority w:val="0"/>
    <w:rPr>
      <w:color w:val="00FF00"/>
      <w:shd w:val="clear" w:fill="111111"/>
    </w:rPr>
  </w:style>
  <w:style w:type="character" w:customStyle="1" w:styleId="48">
    <w:name w:val="edit_class"/>
    <w:basedOn w:val="9"/>
    <w:qFormat/>
    <w:uiPriority w:val="0"/>
  </w:style>
  <w:style w:type="character" w:customStyle="1" w:styleId="49">
    <w:name w:val="biggerthanmax"/>
    <w:basedOn w:val="9"/>
    <w:qFormat/>
    <w:uiPriority w:val="0"/>
    <w:rPr>
      <w:shd w:val="clear" w:fill="FFFF00"/>
    </w:rPr>
  </w:style>
  <w:style w:type="character" w:customStyle="1" w:styleId="50">
    <w:name w:val="browse_class&gt;input"/>
    <w:basedOn w:val="9"/>
    <w:qFormat/>
    <w:uiPriority w:val="0"/>
    <w:rPr>
      <w:shd w:val="clear" w:fill="F8F8F8"/>
    </w:rPr>
  </w:style>
  <w:style w:type="character" w:customStyle="1" w:styleId="51">
    <w:name w:val="active"/>
    <w:basedOn w:val="9"/>
    <w:qFormat/>
    <w:uiPriority w:val="0"/>
    <w:rPr>
      <w:color w:val="00FF00"/>
      <w:shd w:val="clear" w:fill="111111"/>
    </w:rPr>
  </w:style>
  <w:style w:type="character" w:customStyle="1" w:styleId="52">
    <w:name w:val="hilite6"/>
    <w:basedOn w:val="9"/>
    <w:qFormat/>
    <w:uiPriority w:val="0"/>
    <w:rPr>
      <w:color w:val="FFFFFF"/>
      <w:shd w:val="clear" w:fill="666677"/>
    </w:rPr>
  </w:style>
  <w:style w:type="character" w:customStyle="1" w:styleId="53">
    <w:name w:val="button2"/>
    <w:basedOn w:val="9"/>
    <w:qFormat/>
    <w:uiPriority w:val="0"/>
  </w:style>
  <w:style w:type="character" w:customStyle="1" w:styleId="54">
    <w:name w:val="xdrichtextbox2"/>
    <w:basedOn w:val="9"/>
    <w:qFormat/>
    <w:uiPriority w:val="0"/>
  </w:style>
  <w:style w:type="paragraph" w:customStyle="1" w:styleId="55">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李金波</cp:lastModifiedBy>
  <cp:lastPrinted>2019-06-03T02:42:00Z</cp:lastPrinted>
  <dcterms:modified xsi:type="dcterms:W3CDTF">2019-08-06T01:42:08Z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