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261184">
        <w:rPr>
          <w:rFonts w:asciiTheme="minorEastAsia" w:eastAsiaTheme="minorEastAsia" w:hAnsiTheme="minorEastAsia" w:hint="eastAsia"/>
          <w:color w:val="333333"/>
          <w:sz w:val="32"/>
          <w:u w:val="single"/>
        </w:rPr>
        <w:t>翔鹭石化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（漳州）有限公司</w:t>
      </w:r>
    </w:p>
    <w:p w:rsidR="00A929BA" w:rsidRDefault="0026118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全封闭全绝缘管型铜母线</w:t>
      </w:r>
      <w:r w:rsidR="00E42B26">
        <w:rPr>
          <w:rFonts w:asciiTheme="minorEastAsia" w:eastAsiaTheme="minorEastAsia" w:hAnsiTheme="minorEastAsia" w:hint="eastAsia"/>
          <w:color w:val="333333"/>
          <w:sz w:val="32"/>
          <w:u w:val="single"/>
        </w:rPr>
        <w:t>采购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261184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61184">
        <w:rPr>
          <w:rFonts w:asciiTheme="minorEastAsia" w:eastAsiaTheme="minorEastAsia" w:hAnsiTheme="minorEastAsia" w:cs="Helvetica" w:hint="eastAsia"/>
          <w:color w:val="333333"/>
          <w:u w:val="single"/>
        </w:rPr>
        <w:t>01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D26BAA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261184">
        <w:rPr>
          <w:rFonts w:asciiTheme="minorEastAsia" w:eastAsiaTheme="minorEastAsia" w:hAnsiTheme="minorEastAsia" w:cs="Helvetica" w:hint="eastAsia"/>
          <w:color w:val="333333"/>
          <w:u w:val="single"/>
        </w:rPr>
        <w:t>00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261184">
        <w:rPr>
          <w:rFonts w:asciiTheme="minorEastAsia" w:eastAsiaTheme="minorEastAsia" w:hAnsiTheme="minorEastAsia" w:cs="Helvetica" w:hint="eastAsia"/>
          <w:color w:val="333333"/>
          <w:u w:val="single"/>
        </w:rPr>
        <w:t>广州市美驰电力科技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261184">
        <w:rPr>
          <w:rFonts w:asciiTheme="minorEastAsia" w:eastAsiaTheme="minorEastAsia" w:hAnsiTheme="minorEastAsia" w:cs="Helvetica" w:hint="eastAsia"/>
          <w:color w:val="333333"/>
          <w:u w:val="single"/>
        </w:rPr>
        <w:t>477360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F3C13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F3C13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F3C13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F3C13">
        <w:rPr>
          <w:rFonts w:asciiTheme="minorEastAsia" w:eastAsiaTheme="minorEastAsia" w:hAnsiTheme="minorEastAsia" w:cs="Helvetica" w:hint="eastAsia"/>
          <w:color w:val="333333"/>
          <w:u w:val="single"/>
        </w:rPr>
        <w:t>24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0F3C13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F3C13">
        <w:rPr>
          <w:rFonts w:asciiTheme="minorEastAsia" w:eastAsiaTheme="minorEastAsia" w:hAnsiTheme="minorEastAsia" w:cs="Helvetica" w:hint="eastAsia"/>
          <w:color w:val="333333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F3C13">
        <w:rPr>
          <w:rFonts w:asciiTheme="minorEastAsia" w:eastAsiaTheme="minorEastAsia" w:hAnsiTheme="minorEastAsia" w:cs="Helvetica" w:hint="eastAsia"/>
          <w:color w:val="333333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DAD" w:rsidRDefault="00144DAD" w:rsidP="006E08AB">
      <w:r>
        <w:separator/>
      </w:r>
    </w:p>
  </w:endnote>
  <w:endnote w:type="continuationSeparator" w:id="0">
    <w:p w:rsidR="00144DAD" w:rsidRDefault="00144DAD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DAD" w:rsidRDefault="00144DAD" w:rsidP="006E08AB">
      <w:r>
        <w:separator/>
      </w:r>
    </w:p>
  </w:footnote>
  <w:footnote w:type="continuationSeparator" w:id="0">
    <w:p w:rsidR="00144DAD" w:rsidRDefault="00144DAD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F3C13"/>
    <w:rsid w:val="00144DAD"/>
    <w:rsid w:val="00145C1A"/>
    <w:rsid w:val="001C5F99"/>
    <w:rsid w:val="00261184"/>
    <w:rsid w:val="00344085"/>
    <w:rsid w:val="003C1F0E"/>
    <w:rsid w:val="003E5990"/>
    <w:rsid w:val="00434C33"/>
    <w:rsid w:val="00505481"/>
    <w:rsid w:val="005E0977"/>
    <w:rsid w:val="006E08AB"/>
    <w:rsid w:val="0070459B"/>
    <w:rsid w:val="00984183"/>
    <w:rsid w:val="00A929BA"/>
    <w:rsid w:val="00B614E8"/>
    <w:rsid w:val="00CF32AC"/>
    <w:rsid w:val="00D26BAA"/>
    <w:rsid w:val="00DE0ACE"/>
    <w:rsid w:val="00E42B26"/>
    <w:rsid w:val="00E90FA7"/>
    <w:rsid w:val="00EF67E7"/>
    <w:rsid w:val="00F7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2019-07-19T08:11:00Z</dcterms:created>
  <dcterms:modified xsi:type="dcterms:W3CDTF">2019-07-19T08:13:00Z</dcterms:modified>
</cp:coreProperties>
</file>