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AE" w:rsidRPr="007376FD" w:rsidRDefault="00D303F6" w:rsidP="0096723C">
      <w:pPr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洗衣机、烘干机、饮水机、冰箱、空调</w:t>
      </w:r>
      <w:r w:rsidR="00C854AE" w:rsidRPr="007376FD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公开比选公告</w:t>
      </w:r>
      <w:r w:rsidR="0096723C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(第二次)</w:t>
      </w:r>
    </w:p>
    <w:p w:rsidR="00D303F6" w:rsidRDefault="00C854AE" w:rsidP="00C854AE">
      <w:pPr>
        <w:spacing w:line="360" w:lineRule="auto"/>
        <w:jc w:val="right"/>
        <w:rPr>
          <w:rFonts w:ascii="宋体" w:hAnsi="宋体" w:cs="宋体"/>
          <w:bCs/>
          <w:u w:val="single"/>
        </w:rPr>
      </w:pPr>
      <w:r w:rsidRPr="00F46FAA">
        <w:rPr>
          <w:rFonts w:ascii="宋体" w:hAnsi="宋体" w:cs="宋体" w:hint="eastAsia"/>
          <w:bCs/>
        </w:rPr>
        <w:t>比选编号：</w:t>
      </w:r>
      <w:r w:rsidRPr="00F46FAA">
        <w:rPr>
          <w:rFonts w:ascii="宋体" w:hAnsi="宋体" w:cs="宋体" w:hint="eastAsia"/>
          <w:bCs/>
          <w:u w:val="single"/>
        </w:rPr>
        <w:t xml:space="preserve"> </w:t>
      </w:r>
      <w:r>
        <w:rPr>
          <w:rFonts w:ascii="宋体" w:hAnsi="宋体" w:cs="宋体" w:hint="eastAsia"/>
          <w:bCs/>
          <w:u w:val="single"/>
        </w:rPr>
        <w:t>FHC-PTCG201905</w:t>
      </w:r>
      <w:r w:rsidR="00D303F6">
        <w:rPr>
          <w:rFonts w:ascii="宋体" w:hAnsi="宋体" w:cs="宋体" w:hint="eastAsia"/>
          <w:bCs/>
          <w:u w:val="single"/>
        </w:rPr>
        <w:t>07005</w:t>
      </w:r>
    </w:p>
    <w:p w:rsidR="00D303F6" w:rsidRDefault="00D303F6" w:rsidP="00D303F6">
      <w:pPr>
        <w:spacing w:line="360" w:lineRule="auto"/>
        <w:jc w:val="right"/>
        <w:rPr>
          <w:rFonts w:ascii="宋体" w:hAnsi="宋体" w:cs="宋体"/>
          <w:bCs/>
          <w:u w:val="single"/>
        </w:rPr>
      </w:pPr>
      <w:r>
        <w:rPr>
          <w:rFonts w:ascii="宋体" w:hAnsi="宋体" w:cs="宋体" w:hint="eastAsia"/>
          <w:bCs/>
          <w:u w:val="single"/>
        </w:rPr>
        <w:t>FHC-PTCG20190513006</w:t>
      </w:r>
    </w:p>
    <w:p w:rsidR="00C854AE" w:rsidRDefault="00C854AE" w:rsidP="00BA18C4">
      <w:pPr>
        <w:spacing w:line="360" w:lineRule="auto"/>
        <w:ind w:leftChars="-202" w:left="-424" w:firstLineChars="317" w:firstLine="666"/>
        <w:rPr>
          <w:rFonts w:ascii="宋体" w:hAnsi="宋体" w:cs="宋体"/>
          <w:bCs/>
          <w:szCs w:val="21"/>
        </w:rPr>
      </w:pPr>
      <w:r w:rsidRPr="00BB3E2F">
        <w:rPr>
          <w:rFonts w:ascii="宋体" w:hAnsi="宋体" w:cs="宋体" w:hint="eastAsia"/>
          <w:bCs/>
          <w:szCs w:val="21"/>
        </w:rPr>
        <w:t>福建福海创石油化工有限公司拟对</w:t>
      </w:r>
      <w:r w:rsidRPr="007376FD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D303F6" w:rsidRPr="00D303F6">
        <w:rPr>
          <w:rFonts w:asciiTheme="minorEastAsia" w:eastAsiaTheme="minorEastAsia" w:hAnsiTheme="minorEastAsia" w:hint="eastAsia"/>
          <w:szCs w:val="21"/>
          <w:u w:val="single"/>
        </w:rPr>
        <w:t>洗衣机、烘干机、饮水机、冰箱、空调</w:t>
      </w:r>
      <w:r w:rsidRPr="007376FD">
        <w:rPr>
          <w:rFonts w:ascii="宋体" w:hAnsi="宋体" w:cs="宋体"/>
          <w:bCs/>
          <w:szCs w:val="21"/>
          <w:u w:val="single"/>
        </w:rPr>
        <w:t xml:space="preserve"> </w:t>
      </w:r>
      <w:r>
        <w:rPr>
          <w:rFonts w:ascii="宋体" w:hAnsi="宋体" w:cs="宋体" w:hint="eastAsia"/>
          <w:bCs/>
          <w:szCs w:val="21"/>
        </w:rPr>
        <w:t>采购项目进行</w:t>
      </w:r>
      <w:r w:rsidRPr="00BB3E2F">
        <w:rPr>
          <w:rFonts w:ascii="宋体" w:hAnsi="宋体" w:cs="宋体" w:hint="eastAsia"/>
          <w:bCs/>
          <w:szCs w:val="21"/>
        </w:rPr>
        <w:t>国内公开比选</w:t>
      </w:r>
      <w:r>
        <w:rPr>
          <w:rFonts w:ascii="宋体" w:hAnsi="宋体" w:cs="宋体" w:hint="eastAsia"/>
          <w:bCs/>
          <w:szCs w:val="21"/>
        </w:rPr>
        <w:t>，</w:t>
      </w:r>
      <w:r>
        <w:rPr>
          <w:rFonts w:ascii="宋体" w:hAnsi="宋体" w:cs="宋体" w:hint="eastAsia"/>
          <w:bCs/>
          <w:spacing w:val="-2"/>
          <w:szCs w:val="21"/>
        </w:rPr>
        <w:t>现欢迎国内合格参选人对该比选物资及服务进行密封报价参选。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1654"/>
        <w:gridCol w:w="2647"/>
        <w:gridCol w:w="1340"/>
        <w:gridCol w:w="2693"/>
      </w:tblGrid>
      <w:tr w:rsidR="00C854AE" w:rsidTr="005B48F6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854AE" w:rsidRDefault="005B48F6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1654" w:type="dxa"/>
            <w:tcMar>
              <w:left w:w="28" w:type="dxa"/>
              <w:right w:w="28" w:type="dxa"/>
            </w:tcMar>
            <w:vAlign w:val="center"/>
          </w:tcPr>
          <w:p w:rsidR="00C854AE" w:rsidRDefault="00C854AE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物资</w:t>
            </w:r>
          </w:p>
        </w:tc>
        <w:tc>
          <w:tcPr>
            <w:tcW w:w="2647" w:type="dxa"/>
            <w:tcMar>
              <w:left w:w="28" w:type="dxa"/>
              <w:right w:w="28" w:type="dxa"/>
            </w:tcMar>
            <w:vAlign w:val="center"/>
          </w:tcPr>
          <w:p w:rsidR="00C854AE" w:rsidRDefault="005B48F6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规格、型号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C854AE" w:rsidRDefault="005B48F6" w:rsidP="00244CD5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数量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C854AE" w:rsidRDefault="00C854AE" w:rsidP="00244CD5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交货期</w:t>
            </w:r>
          </w:p>
        </w:tc>
      </w:tr>
      <w:tr w:rsidR="00C854AE" w:rsidTr="005B48F6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854AE" w:rsidRPr="00757346" w:rsidRDefault="00C854AE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 w:rsidRPr="00757346">
              <w:rPr>
                <w:rFonts w:cs="宋体" w:hint="eastAsia"/>
                <w:bCs/>
                <w:kern w:val="2"/>
                <w:sz w:val="18"/>
                <w:szCs w:val="18"/>
              </w:rPr>
              <w:t>1</w:t>
            </w:r>
          </w:p>
        </w:tc>
        <w:tc>
          <w:tcPr>
            <w:tcW w:w="1654" w:type="dxa"/>
            <w:tcMar>
              <w:left w:w="28" w:type="dxa"/>
              <w:right w:w="28" w:type="dxa"/>
            </w:tcMar>
            <w:vAlign w:val="center"/>
          </w:tcPr>
          <w:p w:rsidR="00C854AE" w:rsidRPr="00757346" w:rsidRDefault="005B48F6" w:rsidP="005B48F6"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海尔洗衣机</w:t>
            </w:r>
          </w:p>
        </w:tc>
        <w:tc>
          <w:tcPr>
            <w:tcW w:w="2647" w:type="dxa"/>
            <w:tcMar>
              <w:left w:w="28" w:type="dxa"/>
              <w:right w:w="28" w:type="dxa"/>
            </w:tcMar>
            <w:vAlign w:val="center"/>
          </w:tcPr>
          <w:p w:rsidR="00C854AE" w:rsidRPr="00757346" w:rsidRDefault="005B48F6" w:rsidP="00BA18C4"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7.5KG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C854AE" w:rsidRPr="00757346" w:rsidRDefault="005B48F6" w:rsidP="00D303F6"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C854AE" w:rsidRPr="00757346" w:rsidRDefault="00D303F6" w:rsidP="00244CD5"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bCs/>
                <w:sz w:val="18"/>
                <w:szCs w:val="18"/>
              </w:rPr>
              <w:t>合同签订后15天内交货</w:t>
            </w:r>
          </w:p>
        </w:tc>
      </w:tr>
      <w:tr w:rsidR="005B48F6" w:rsidTr="005B48F6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 w:rsidRPr="00757346">
              <w:rPr>
                <w:rFonts w:cs="宋体" w:hint="eastAsia"/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1654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5B48F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海尔烘干机</w:t>
            </w:r>
          </w:p>
        </w:tc>
        <w:tc>
          <w:tcPr>
            <w:tcW w:w="2647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BA18C4"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6KG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D303F6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757346"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244CD5"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bCs/>
                <w:sz w:val="18"/>
                <w:szCs w:val="18"/>
              </w:rPr>
              <w:t>合同签订后15天内交货</w:t>
            </w:r>
          </w:p>
        </w:tc>
      </w:tr>
      <w:tr w:rsidR="005B48F6" w:rsidTr="005B48F6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 w:rsidRPr="00757346">
              <w:rPr>
                <w:rFonts w:cs="宋体" w:hint="eastAsia"/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1654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0261B2" w:rsidP="005B48F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美的饮</w:t>
            </w:r>
            <w:r w:rsidR="005B48F6"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水机</w:t>
            </w:r>
          </w:p>
        </w:tc>
        <w:tc>
          <w:tcPr>
            <w:tcW w:w="2647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5B48F6"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立式家用冷热闭门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D303F6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244CD5"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bCs/>
                <w:sz w:val="18"/>
                <w:szCs w:val="18"/>
              </w:rPr>
              <w:t>合同签订后15天内交货</w:t>
            </w:r>
          </w:p>
        </w:tc>
      </w:tr>
      <w:tr w:rsidR="005B48F6" w:rsidTr="005B48F6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 w:rsidRPr="00757346">
              <w:rPr>
                <w:rFonts w:cs="宋体" w:hint="eastAsia"/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1654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5B48F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美的冰箱</w:t>
            </w:r>
          </w:p>
        </w:tc>
        <w:tc>
          <w:tcPr>
            <w:tcW w:w="2647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5B48F6"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小双门两门风冷无霜冰箱207升BCD-207WM 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BA18C4">
            <w:pPr>
              <w:spacing w:line="360" w:lineRule="auto"/>
              <w:ind w:firstLineChars="332" w:firstLine="598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244CD5"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bCs/>
                <w:sz w:val="18"/>
                <w:szCs w:val="18"/>
              </w:rPr>
              <w:t>合同签订后15天内交货</w:t>
            </w:r>
          </w:p>
        </w:tc>
      </w:tr>
      <w:tr w:rsidR="005B48F6" w:rsidTr="005B48F6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244CD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18"/>
                <w:szCs w:val="18"/>
              </w:rPr>
            </w:pPr>
            <w:r w:rsidRPr="00757346">
              <w:rPr>
                <w:rFonts w:cs="宋体" w:hint="eastAsia"/>
                <w:bCs/>
                <w:kern w:val="2"/>
                <w:sz w:val="18"/>
                <w:szCs w:val="18"/>
              </w:rPr>
              <w:t>5</w:t>
            </w:r>
          </w:p>
        </w:tc>
        <w:tc>
          <w:tcPr>
            <w:tcW w:w="1654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244CD5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格力移动式空调</w:t>
            </w:r>
          </w:p>
        </w:tc>
        <w:tc>
          <w:tcPr>
            <w:tcW w:w="2647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BA18C4"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bCs/>
                <w:sz w:val="18"/>
                <w:szCs w:val="18"/>
              </w:rPr>
              <w:t>1.5</w:t>
            </w:r>
            <w:r w:rsidR="00727284" w:rsidRPr="00757346">
              <w:rPr>
                <w:rFonts w:ascii="宋体" w:hAnsi="宋体" w:cs="宋体" w:hint="eastAsia"/>
                <w:bCs/>
                <w:sz w:val="18"/>
                <w:szCs w:val="18"/>
              </w:rPr>
              <w:t xml:space="preserve"> </w:t>
            </w:r>
            <w:r w:rsidR="00727284"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</w:t>
            </w:r>
            <w:r w:rsid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移动空调单冷智能遥控</w:t>
            </w:r>
            <w:r w:rsidR="00727284" w:rsidRPr="007573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便携式除湿一体机 KY-35NL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D303F6">
            <w:pPr>
              <w:spacing w:line="360" w:lineRule="auto"/>
              <w:jc w:val="center"/>
              <w:rPr>
                <w:rFonts w:ascii="宋体" w:hAnsi="宋体" w:cs="宋体"/>
                <w:color w:val="333333"/>
                <w:sz w:val="18"/>
                <w:szCs w:val="18"/>
                <w:shd w:val="clear" w:color="auto" w:fill="FFFFFF"/>
              </w:rPr>
            </w:pPr>
            <w:r w:rsidRPr="00757346"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5B48F6" w:rsidRPr="00757346" w:rsidRDefault="005B48F6" w:rsidP="00244CD5"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57346">
              <w:rPr>
                <w:rFonts w:ascii="宋体" w:hAnsi="宋体" w:cs="宋体" w:hint="eastAsia"/>
                <w:bCs/>
                <w:sz w:val="18"/>
                <w:szCs w:val="18"/>
              </w:rPr>
              <w:t>合同签订后15天内交货</w:t>
            </w:r>
          </w:p>
        </w:tc>
      </w:tr>
      <w:tr w:rsidR="00C854AE" w:rsidTr="005B48F6">
        <w:trPr>
          <w:cantSplit/>
          <w:trHeight w:val="433"/>
          <w:jc w:val="center"/>
        </w:trPr>
        <w:tc>
          <w:tcPr>
            <w:tcW w:w="9163" w:type="dxa"/>
            <w:gridSpan w:val="5"/>
            <w:tcMar>
              <w:left w:w="28" w:type="dxa"/>
              <w:right w:w="28" w:type="dxa"/>
            </w:tcMar>
            <w:vAlign w:val="center"/>
          </w:tcPr>
          <w:p w:rsidR="00C854AE" w:rsidRPr="00BC45AE" w:rsidRDefault="00C854AE" w:rsidP="00244CD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交货地点：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福建省漳州市古雷开发区腾龙路</w:t>
            </w:r>
            <w:r w:rsidRPr="00BC45AE">
              <w:rPr>
                <w:rFonts w:ascii="宋体" w:hAnsi="宋体" w:cs="宋体"/>
                <w:bCs/>
                <w:szCs w:val="21"/>
              </w:rPr>
              <w:t>86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号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</w:t>
            </w:r>
            <w:r w:rsidR="00D303F6">
              <w:rPr>
                <w:rFonts w:ascii="宋体" w:hAnsi="宋体" w:cs="宋体" w:hint="eastAsia"/>
                <w:bCs/>
                <w:szCs w:val="21"/>
                <w:u w:val="single"/>
              </w:rPr>
              <w:t>PX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厂区</w:t>
            </w:r>
          </w:p>
        </w:tc>
      </w:tr>
    </w:tbl>
    <w:p w:rsidR="00C854AE" w:rsidRPr="00757346" w:rsidRDefault="00C854AE" w:rsidP="00147822">
      <w:pPr>
        <w:spacing w:line="420" w:lineRule="exact"/>
        <w:ind w:firstLineChars="196" w:firstLine="47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57346">
        <w:rPr>
          <w:rFonts w:asciiTheme="minorEastAsia" w:eastAsiaTheme="minorEastAsia" w:hAnsiTheme="minorEastAsia" w:cs="宋体" w:hint="eastAsia"/>
          <w:bCs/>
          <w:sz w:val="24"/>
          <w:szCs w:val="24"/>
        </w:rPr>
        <w:t>备注：</w:t>
      </w:r>
    </w:p>
    <w:p w:rsidR="00C854AE" w:rsidRPr="00757346" w:rsidRDefault="00C854AE" w:rsidP="00147822">
      <w:pPr>
        <w:pStyle w:val="a3"/>
        <w:snapToGrid w:val="0"/>
        <w:spacing w:line="440" w:lineRule="exact"/>
        <w:ind w:leftChars="200" w:left="660" w:hangingChars="100" w:hanging="24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1</w:t>
      </w:r>
      <w:r w:rsidR="000261B2" w:rsidRPr="00757346">
        <w:rPr>
          <w:rFonts w:asciiTheme="minorEastAsia" w:hAnsiTheme="minorEastAsia" w:cs="宋体" w:hint="eastAsia"/>
          <w:bCs/>
          <w:sz w:val="24"/>
          <w:szCs w:val="24"/>
        </w:rPr>
        <w:t>、参选人必须对上述</w:t>
      </w:r>
      <w:r w:rsidR="005477AD">
        <w:rPr>
          <w:rFonts w:asciiTheme="minorEastAsia" w:hAnsiTheme="minorEastAsia" w:cs="宋体" w:hint="eastAsia"/>
          <w:bCs/>
          <w:sz w:val="24"/>
          <w:szCs w:val="24"/>
        </w:rPr>
        <w:t>的全部</w:t>
      </w:r>
      <w:r w:rsidR="00BA18C4" w:rsidRPr="00757346">
        <w:rPr>
          <w:rFonts w:asciiTheme="minorEastAsia" w:hAnsiTheme="minorEastAsia" w:cs="宋体" w:hint="eastAsia"/>
          <w:bCs/>
          <w:sz w:val="24"/>
          <w:szCs w:val="24"/>
        </w:rPr>
        <w:t>物资进行参选，不得仅对</w:t>
      </w:r>
      <w:r w:rsidR="00727284" w:rsidRPr="00757346">
        <w:rPr>
          <w:rFonts w:asciiTheme="minorEastAsia" w:hAnsiTheme="minorEastAsia" w:cs="宋体" w:hint="eastAsia"/>
          <w:bCs/>
          <w:sz w:val="24"/>
          <w:szCs w:val="24"/>
        </w:rPr>
        <w:t>部分物资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>进行参选，否则其比选文件将被拒绝。</w:t>
      </w:r>
    </w:p>
    <w:p w:rsidR="00C854AE" w:rsidRPr="00757346" w:rsidRDefault="00C854AE" w:rsidP="00BA18C4">
      <w:pPr>
        <w:pStyle w:val="a4"/>
        <w:shd w:val="clear" w:color="auto" w:fill="FFFFFF"/>
        <w:spacing w:line="440" w:lineRule="exact"/>
        <w:ind w:leftChars="183" w:left="624" w:hangingChars="100" w:hanging="240"/>
        <w:rPr>
          <w:rFonts w:asciiTheme="minorEastAsia" w:eastAsiaTheme="minorEastAsia" w:hAnsiTheme="minorEastAsia" w:cs="Segoe UI"/>
          <w:color w:val="000000"/>
        </w:rPr>
      </w:pPr>
      <w:r w:rsidRPr="00757346">
        <w:rPr>
          <w:rFonts w:asciiTheme="minorEastAsia" w:eastAsiaTheme="minorEastAsia" w:hAnsiTheme="minorEastAsia" w:hint="eastAsia"/>
          <w:bCs/>
        </w:rPr>
        <w:t>2、参选人资格要求：</w:t>
      </w:r>
      <w:r w:rsidRPr="00757346">
        <w:rPr>
          <w:rFonts w:asciiTheme="minorEastAsia" w:eastAsiaTheme="minorEastAsia" w:hAnsiTheme="minorEastAsia" w:hint="eastAsia"/>
          <w:color w:val="000000"/>
          <w:shd w:val="clear" w:color="auto" w:fill="FFFFFF"/>
        </w:rPr>
        <w:t>参选人必须具备独立法人资格，并能开具的正式增值税发票，服务业绩优良，社会信誉好单位均可参加投标。</w:t>
      </w:r>
      <w:r w:rsidRPr="00757346">
        <w:rPr>
          <w:rFonts w:asciiTheme="minorEastAsia" w:eastAsiaTheme="minorEastAsia" w:hAnsiTheme="minorEastAsia" w:hint="eastAsia"/>
          <w:color w:val="333333"/>
          <w:shd w:val="clear" w:color="auto" w:fill="FFFFFF"/>
        </w:rPr>
        <w:t>经营年限内无商业纠纷案件，无偷税漏税行为，无税务欺诈行为。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3、发放比选文件时间、地点：</w:t>
      </w:r>
    </w:p>
    <w:p w:rsidR="00C854AE" w:rsidRPr="00757346" w:rsidRDefault="00C854AE" w:rsidP="00BA18C4">
      <w:pPr>
        <w:pStyle w:val="a3"/>
        <w:snapToGrid w:val="0"/>
        <w:spacing w:line="440" w:lineRule="exact"/>
        <w:ind w:firstLineChars="250" w:firstLine="600"/>
        <w:rPr>
          <w:rFonts w:asciiTheme="minorEastAsia" w:hAnsiTheme="minorEastAsia" w:cs="Arial"/>
          <w:color w:val="333333"/>
          <w:sz w:val="24"/>
          <w:szCs w:val="24"/>
        </w:rPr>
      </w:pP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（1）报名时间：2019年</w:t>
      </w:r>
      <w:r w:rsidR="005F0834">
        <w:rPr>
          <w:rFonts w:asciiTheme="minorEastAsia" w:hAnsiTheme="minorEastAsia" w:cs="Arial" w:hint="eastAsia"/>
          <w:color w:val="333333"/>
          <w:sz w:val="24"/>
          <w:szCs w:val="24"/>
        </w:rPr>
        <w:t>7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月</w:t>
      </w:r>
      <w:r w:rsidR="005F0834">
        <w:rPr>
          <w:rFonts w:asciiTheme="minorEastAsia" w:hAnsiTheme="minorEastAsia" w:cs="Arial" w:hint="eastAsia"/>
          <w:color w:val="333333"/>
          <w:sz w:val="24"/>
          <w:szCs w:val="24"/>
        </w:rPr>
        <w:t>3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日－2019年</w:t>
      </w:r>
      <w:r w:rsidR="0096723C">
        <w:rPr>
          <w:rFonts w:asciiTheme="minorEastAsia" w:hAnsiTheme="minorEastAsia" w:cs="Arial" w:hint="eastAsia"/>
          <w:color w:val="333333"/>
          <w:sz w:val="24"/>
          <w:szCs w:val="24"/>
        </w:rPr>
        <w:t>7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月</w:t>
      </w:r>
      <w:r w:rsidR="005F0834">
        <w:rPr>
          <w:rFonts w:asciiTheme="minorEastAsia" w:hAnsiTheme="minorEastAsia" w:cs="Arial" w:hint="eastAsia"/>
          <w:color w:val="333333"/>
          <w:sz w:val="24"/>
          <w:szCs w:val="24"/>
        </w:rPr>
        <w:t>12</w:t>
      </w: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日</w:t>
      </w:r>
    </w:p>
    <w:p w:rsidR="00C854AE" w:rsidRPr="00757346" w:rsidRDefault="00C854AE" w:rsidP="00BA18C4">
      <w:pPr>
        <w:pStyle w:val="a3"/>
        <w:snapToGrid w:val="0"/>
        <w:spacing w:line="440" w:lineRule="exact"/>
        <w:ind w:leftChars="326" w:left="1045" w:hangingChars="150" w:hanging="36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(2）报名方式：在规定报名时间内将公司资质文件（PDF版扫描件）邮件发送至商务联系人邮箱，逾期将视为无效报名。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4、比选截止时间：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350" w:firstLine="84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Arial" w:hint="eastAsia"/>
          <w:color w:val="333333"/>
          <w:sz w:val="24"/>
          <w:szCs w:val="24"/>
        </w:rPr>
        <w:t>根据资质审查结果，另行通知</w:t>
      </w:r>
      <w:r w:rsidR="007569E3" w:rsidRPr="00757346">
        <w:rPr>
          <w:rFonts w:asciiTheme="minorEastAsia" w:hAnsiTheme="minorEastAsia" w:cs="Arial" w:hint="eastAsia"/>
          <w:color w:val="333333"/>
          <w:sz w:val="24"/>
          <w:szCs w:val="24"/>
        </w:rPr>
        <w:t>。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5、开选时间、地点：</w:t>
      </w:r>
    </w:p>
    <w:p w:rsidR="00C854AE" w:rsidRPr="00757346" w:rsidRDefault="00C854AE" w:rsidP="00BA18C4">
      <w:pPr>
        <w:pStyle w:val="a3"/>
        <w:snapToGrid w:val="0"/>
        <w:spacing w:line="440" w:lineRule="exact"/>
        <w:ind w:firstLineChars="300" w:firstLine="72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（1）开选时间：根据公司资质审查结果，另行通知。</w:t>
      </w:r>
    </w:p>
    <w:p w:rsidR="00C854AE" w:rsidRPr="00757346" w:rsidRDefault="00C854AE" w:rsidP="00BA18C4">
      <w:pPr>
        <w:pStyle w:val="a3"/>
        <w:snapToGrid w:val="0"/>
        <w:spacing w:line="440" w:lineRule="exact"/>
        <w:ind w:leftChars="359" w:left="850" w:hangingChars="40" w:hanging="96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（2）开选地点：</w:t>
      </w:r>
      <w:r w:rsidRPr="00757346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漳州市漳浦县杜浔镇杜昌路9号(福建福海创石油化工有限公司二楼开标室)。</w:t>
      </w:r>
    </w:p>
    <w:p w:rsidR="00C854AE" w:rsidRPr="00757346" w:rsidRDefault="00C854AE" w:rsidP="004A3AFB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lastRenderedPageBreak/>
        <w:t>6、其他</w:t>
      </w:r>
    </w:p>
    <w:p w:rsidR="00147822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商务联系人：陈玉冰 </w:t>
      </w:r>
      <w:r w:rsidRPr="00757346">
        <w:rPr>
          <w:rFonts w:asciiTheme="minorEastAsia" w:hAnsiTheme="minorEastAsia" w:cs="宋体"/>
          <w:bCs/>
          <w:sz w:val="24"/>
          <w:szCs w:val="24"/>
        </w:rPr>
        <w:t xml:space="preserve">  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  电话：0596-6311839</w:t>
      </w:r>
      <w:r w:rsidRPr="00757346">
        <w:rPr>
          <w:rFonts w:asciiTheme="minorEastAsia" w:hAnsiTheme="minorEastAsia" w:cs="宋体"/>
          <w:bCs/>
          <w:sz w:val="24"/>
          <w:szCs w:val="24"/>
        </w:rPr>
        <w:t xml:space="preserve">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   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邮</w:t>
      </w:r>
      <w:r w:rsidR="00147822" w:rsidRPr="00757346">
        <w:rPr>
          <w:rFonts w:asciiTheme="minorEastAsia" w:hAnsiTheme="minorEastAsia" w:cs="宋体" w:hint="eastAsia"/>
          <w:bCs/>
          <w:sz w:val="24"/>
          <w:szCs w:val="24"/>
        </w:rPr>
        <w:t xml:space="preserve">    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>箱：</w:t>
      </w:r>
      <w:r w:rsidRPr="00757346">
        <w:rPr>
          <w:rFonts w:asciiTheme="minorEastAsia" w:hAnsiTheme="minorEastAsia" w:cs="宋体"/>
          <w:bCs/>
          <w:sz w:val="24"/>
          <w:szCs w:val="24"/>
        </w:rPr>
        <w:t xml:space="preserve">  </w:t>
      </w:r>
      <w:r w:rsidRPr="00757346">
        <w:rPr>
          <w:rFonts w:asciiTheme="minorEastAsia" w:hAnsiTheme="minorEastAsia" w:cs="宋体" w:hint="eastAsia"/>
          <w:bCs/>
          <w:sz w:val="24"/>
          <w:szCs w:val="24"/>
        </w:rPr>
        <w:t>ybchen@fhcpec.com.cn</w:t>
      </w:r>
    </w:p>
    <w:p w:rsidR="00C854AE" w:rsidRPr="00757346" w:rsidRDefault="00C854AE" w:rsidP="00147822">
      <w:pPr>
        <w:pStyle w:val="a3"/>
        <w:snapToGrid w:val="0"/>
        <w:spacing w:line="440" w:lineRule="exact"/>
        <w:ind w:firstLineChars="200" w:firstLine="480"/>
        <w:rPr>
          <w:rFonts w:asciiTheme="minorEastAsia" w:hAnsiTheme="minorEastAsia" w:cs="宋体"/>
          <w:bCs/>
          <w:sz w:val="24"/>
          <w:szCs w:val="24"/>
        </w:rPr>
      </w:pPr>
      <w:r w:rsidRPr="00757346">
        <w:rPr>
          <w:rFonts w:asciiTheme="minorEastAsia" w:hAnsiTheme="minorEastAsia" w:cs="宋体" w:hint="eastAsia"/>
          <w:bCs/>
          <w:sz w:val="24"/>
          <w:szCs w:val="24"/>
        </w:rPr>
        <w:t>办公地址：漳州市漳浦县杜浔镇杜昌路9号</w:t>
      </w:r>
    </w:p>
    <w:p w:rsidR="004A3AFB" w:rsidRPr="00757346" w:rsidRDefault="00C854AE" w:rsidP="004A3AFB">
      <w:pPr>
        <w:widowControl/>
        <w:spacing w:after="300" w:line="44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57346">
        <w:rPr>
          <w:rFonts w:asciiTheme="minorEastAsia" w:eastAsiaTheme="minorEastAsia" w:hAnsiTheme="minorEastAsia" w:cs="宋体" w:hint="eastAsia"/>
          <w:bCs/>
          <w:sz w:val="24"/>
          <w:szCs w:val="24"/>
        </w:rPr>
        <w:t>公司纪检监察室（电话及联系人）：0596-6311774  钟强</w:t>
      </w:r>
    </w:p>
    <w:sectPr w:rsidR="004A3AFB" w:rsidRPr="00757346" w:rsidSect="0009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C0D" w:rsidRDefault="00505C0D" w:rsidP="00982806">
      <w:r>
        <w:separator/>
      </w:r>
    </w:p>
  </w:endnote>
  <w:endnote w:type="continuationSeparator" w:id="0">
    <w:p w:rsidR="00505C0D" w:rsidRDefault="00505C0D" w:rsidP="00982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C0D" w:rsidRDefault="00505C0D" w:rsidP="00982806">
      <w:r>
        <w:separator/>
      </w:r>
    </w:p>
  </w:footnote>
  <w:footnote w:type="continuationSeparator" w:id="0">
    <w:p w:rsidR="00505C0D" w:rsidRDefault="00505C0D" w:rsidP="00982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4AE"/>
    <w:rsid w:val="000261B2"/>
    <w:rsid w:val="0009386F"/>
    <w:rsid w:val="000A6B97"/>
    <w:rsid w:val="000C2C1C"/>
    <w:rsid w:val="00147822"/>
    <w:rsid w:val="001C6EE1"/>
    <w:rsid w:val="0020649D"/>
    <w:rsid w:val="002219F9"/>
    <w:rsid w:val="00254856"/>
    <w:rsid w:val="002A0B83"/>
    <w:rsid w:val="00310D77"/>
    <w:rsid w:val="00375F32"/>
    <w:rsid w:val="00383ADD"/>
    <w:rsid w:val="00400490"/>
    <w:rsid w:val="00451868"/>
    <w:rsid w:val="004A3AFB"/>
    <w:rsid w:val="00505C0D"/>
    <w:rsid w:val="00542E5E"/>
    <w:rsid w:val="005477AD"/>
    <w:rsid w:val="005B48F6"/>
    <w:rsid w:val="005E7A07"/>
    <w:rsid w:val="005F0834"/>
    <w:rsid w:val="00652D62"/>
    <w:rsid w:val="006B2755"/>
    <w:rsid w:val="00727284"/>
    <w:rsid w:val="007569E3"/>
    <w:rsid w:val="00757346"/>
    <w:rsid w:val="00782317"/>
    <w:rsid w:val="00803B7A"/>
    <w:rsid w:val="008606C2"/>
    <w:rsid w:val="00966DF5"/>
    <w:rsid w:val="0096723C"/>
    <w:rsid w:val="00982806"/>
    <w:rsid w:val="00AB780F"/>
    <w:rsid w:val="00AD6696"/>
    <w:rsid w:val="00BA18C4"/>
    <w:rsid w:val="00C50218"/>
    <w:rsid w:val="00C77BBD"/>
    <w:rsid w:val="00C854AE"/>
    <w:rsid w:val="00D303F6"/>
    <w:rsid w:val="00D57A71"/>
    <w:rsid w:val="00D7275E"/>
    <w:rsid w:val="00DF0002"/>
    <w:rsid w:val="00DF7F19"/>
    <w:rsid w:val="00EC29B0"/>
    <w:rsid w:val="00FF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C854AE"/>
  </w:style>
  <w:style w:type="paragraph" w:styleId="a3">
    <w:name w:val="Normal Indent"/>
    <w:basedOn w:val="a"/>
    <w:link w:val="Char"/>
    <w:qFormat/>
    <w:rsid w:val="00C854AE"/>
    <w:pPr>
      <w:adjustRightInd w:val="0"/>
      <w:spacing w:line="360" w:lineRule="atLeast"/>
      <w:ind w:firstLine="420"/>
      <w:textAlignment w:val="baseline"/>
    </w:pPr>
    <w:rPr>
      <w:rFonts w:asciiTheme="minorHAnsi" w:eastAsiaTheme="minorEastAsia" w:hAnsiTheme="minorHAnsi" w:cstheme="minorBidi"/>
    </w:rPr>
  </w:style>
  <w:style w:type="paragraph" w:customStyle="1" w:styleId="xl27">
    <w:name w:val="xl27"/>
    <w:basedOn w:val="a"/>
    <w:qFormat/>
    <w:rsid w:val="00C854A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4">
    <w:name w:val="Normal (Web)"/>
    <w:basedOn w:val="a"/>
    <w:unhideWhenUsed/>
    <w:rsid w:val="00C854AE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14782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4782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982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8280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982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9828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18</cp:revision>
  <dcterms:created xsi:type="dcterms:W3CDTF">2019-05-16T01:35:00Z</dcterms:created>
  <dcterms:modified xsi:type="dcterms:W3CDTF">2019-07-03T01:58:00Z</dcterms:modified>
</cp:coreProperties>
</file>