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A44D8" w:rsidRDefault="00FA44D8">
      <w:pPr>
        <w:rPr>
          <w:rFonts w:ascii="宋体" w:hint="eastAsia"/>
          <w:b/>
          <w:bCs/>
          <w:sz w:val="52"/>
          <w:szCs w:val="52"/>
        </w:rPr>
      </w:pPr>
    </w:p>
    <w:p w:rsidR="00FA44D8" w:rsidRDefault="00FA44D8">
      <w:pPr>
        <w:jc w:val="center"/>
        <w:rPr>
          <w:rFonts w:ascii="宋体"/>
          <w:b/>
          <w:bCs/>
          <w:sz w:val="52"/>
          <w:szCs w:val="52"/>
        </w:rPr>
      </w:pPr>
    </w:p>
    <w:p w:rsidR="00FA44D8" w:rsidRDefault="00C0212B">
      <w:pPr>
        <w:jc w:val="center"/>
        <w:rPr>
          <w:rFonts w:ascii="宋体"/>
          <w:b/>
          <w:bCs/>
          <w:sz w:val="52"/>
          <w:szCs w:val="52"/>
        </w:rPr>
      </w:pPr>
      <w:r>
        <w:rPr>
          <w:rFonts w:ascii="宋体" w:hAnsi="宋体" w:cs="宋体" w:hint="eastAsia"/>
          <w:b/>
          <w:bCs/>
          <w:sz w:val="52"/>
          <w:szCs w:val="52"/>
        </w:rPr>
        <w:t>福建省东南电化股份有限公司</w:t>
      </w:r>
    </w:p>
    <w:p w:rsidR="00FA44D8" w:rsidRDefault="00C0212B">
      <w:pPr>
        <w:jc w:val="center"/>
        <w:rPr>
          <w:rFonts w:ascii="宋体"/>
          <w:b/>
          <w:bCs/>
          <w:sz w:val="52"/>
          <w:szCs w:val="52"/>
        </w:rPr>
      </w:pPr>
      <w:r>
        <w:rPr>
          <w:rFonts w:ascii="宋体" w:hint="eastAsia"/>
          <w:b/>
          <w:bCs/>
          <w:sz w:val="52"/>
          <w:szCs w:val="52"/>
        </w:rPr>
        <w:t>2019</w:t>
      </w:r>
      <w:r>
        <w:rPr>
          <w:rFonts w:ascii="宋体" w:hint="eastAsia"/>
          <w:b/>
          <w:bCs/>
          <w:sz w:val="52"/>
          <w:szCs w:val="52"/>
        </w:rPr>
        <w:t>年公司高温慰问物品采购项目</w:t>
      </w:r>
    </w:p>
    <w:p w:rsidR="00FA44D8" w:rsidRDefault="00FA44D8">
      <w:pPr>
        <w:jc w:val="center"/>
        <w:rPr>
          <w:rFonts w:ascii="宋体"/>
          <w:b/>
          <w:bCs/>
          <w:sz w:val="52"/>
          <w:szCs w:val="52"/>
        </w:rPr>
      </w:pPr>
    </w:p>
    <w:p w:rsidR="00FA44D8" w:rsidRDefault="00FA44D8">
      <w:pPr>
        <w:jc w:val="center"/>
        <w:rPr>
          <w:rFonts w:ascii="宋体"/>
          <w:b/>
          <w:bCs/>
          <w:sz w:val="52"/>
          <w:szCs w:val="52"/>
        </w:rPr>
      </w:pPr>
    </w:p>
    <w:p w:rsidR="00FA44D8" w:rsidRDefault="00FA44D8">
      <w:pPr>
        <w:jc w:val="center"/>
        <w:rPr>
          <w:rFonts w:ascii="宋体"/>
          <w:b/>
          <w:bCs/>
          <w:sz w:val="52"/>
          <w:szCs w:val="52"/>
        </w:rPr>
      </w:pPr>
    </w:p>
    <w:p w:rsidR="00FA44D8" w:rsidRDefault="00C0212B">
      <w:pPr>
        <w:jc w:val="center"/>
        <w:rPr>
          <w:rFonts w:ascii="宋体"/>
          <w:b/>
          <w:bCs/>
          <w:sz w:val="52"/>
          <w:szCs w:val="52"/>
        </w:rPr>
      </w:pPr>
      <w:r>
        <w:rPr>
          <w:rFonts w:ascii="宋体" w:hAnsi="宋体" w:cs="宋体" w:hint="eastAsia"/>
          <w:b/>
          <w:bCs/>
          <w:sz w:val="52"/>
          <w:szCs w:val="52"/>
        </w:rPr>
        <w:t>自主比选文件</w:t>
      </w:r>
    </w:p>
    <w:p w:rsidR="00FA44D8" w:rsidRDefault="00FA44D8">
      <w:pPr>
        <w:jc w:val="center"/>
        <w:rPr>
          <w:rFonts w:ascii="宋体"/>
          <w:b/>
          <w:bCs/>
          <w:sz w:val="52"/>
          <w:szCs w:val="52"/>
        </w:rPr>
      </w:pPr>
    </w:p>
    <w:p w:rsidR="00FA44D8" w:rsidRDefault="00FA44D8">
      <w:pPr>
        <w:jc w:val="center"/>
        <w:rPr>
          <w:rFonts w:ascii="宋体"/>
          <w:b/>
          <w:bCs/>
          <w:sz w:val="52"/>
          <w:szCs w:val="52"/>
        </w:rPr>
      </w:pPr>
    </w:p>
    <w:p w:rsidR="00FA44D8" w:rsidRDefault="00FA44D8">
      <w:pPr>
        <w:jc w:val="center"/>
        <w:rPr>
          <w:rFonts w:ascii="宋体"/>
          <w:b/>
          <w:bCs/>
          <w:sz w:val="52"/>
          <w:szCs w:val="52"/>
        </w:rPr>
      </w:pPr>
    </w:p>
    <w:p w:rsidR="00FA44D8" w:rsidRDefault="00FA44D8">
      <w:pPr>
        <w:jc w:val="center"/>
        <w:rPr>
          <w:rFonts w:ascii="宋体"/>
          <w:b/>
          <w:bCs/>
          <w:sz w:val="52"/>
          <w:szCs w:val="52"/>
        </w:rPr>
      </w:pPr>
    </w:p>
    <w:p w:rsidR="00FA44D8" w:rsidRDefault="00C0212B">
      <w:pPr>
        <w:jc w:val="center"/>
        <w:rPr>
          <w:rFonts w:ascii="宋体"/>
          <w:b/>
          <w:bCs/>
          <w:sz w:val="32"/>
          <w:szCs w:val="32"/>
        </w:rPr>
      </w:pPr>
      <w:r>
        <w:rPr>
          <w:rFonts w:ascii="宋体" w:hAnsi="宋体" w:cs="宋体" w:hint="eastAsia"/>
          <w:b/>
          <w:bCs/>
          <w:sz w:val="32"/>
          <w:szCs w:val="32"/>
        </w:rPr>
        <w:t>比选人：福建省东南电化股份有限公司</w:t>
      </w:r>
    </w:p>
    <w:p w:rsidR="00FA44D8" w:rsidRDefault="00C0212B">
      <w:pPr>
        <w:jc w:val="center"/>
        <w:rPr>
          <w:rFonts w:ascii="宋体"/>
          <w:b/>
          <w:bCs/>
          <w:sz w:val="32"/>
          <w:szCs w:val="32"/>
        </w:rPr>
      </w:pPr>
      <w:r>
        <w:rPr>
          <w:rFonts w:ascii="宋体" w:hAnsi="宋体" w:cs="宋体" w:hint="eastAsia"/>
          <w:b/>
          <w:bCs/>
          <w:sz w:val="32"/>
          <w:szCs w:val="32"/>
        </w:rPr>
        <w:t>二〇一九年六月</w:t>
      </w:r>
    </w:p>
    <w:p w:rsidR="00FA44D8" w:rsidRDefault="00FA44D8">
      <w:pPr>
        <w:ind w:firstLineChars="200" w:firstLine="560"/>
        <w:jc w:val="center"/>
        <w:rPr>
          <w:rFonts w:ascii="宋体"/>
          <w:sz w:val="28"/>
          <w:szCs w:val="28"/>
        </w:rPr>
      </w:pPr>
    </w:p>
    <w:p w:rsidR="00FA44D8" w:rsidRDefault="00FA44D8">
      <w:pPr>
        <w:ind w:firstLineChars="200" w:firstLine="560"/>
        <w:jc w:val="center"/>
        <w:rPr>
          <w:rFonts w:ascii="宋体"/>
          <w:sz w:val="28"/>
          <w:szCs w:val="28"/>
        </w:rPr>
      </w:pPr>
    </w:p>
    <w:p w:rsidR="00FA44D8" w:rsidRDefault="00FA44D8">
      <w:pPr>
        <w:ind w:firstLineChars="200" w:firstLine="560"/>
        <w:jc w:val="center"/>
        <w:rPr>
          <w:rFonts w:ascii="宋体"/>
          <w:sz w:val="28"/>
          <w:szCs w:val="28"/>
        </w:rPr>
      </w:pPr>
    </w:p>
    <w:p w:rsidR="00FA44D8" w:rsidRDefault="00FA44D8">
      <w:pPr>
        <w:ind w:firstLineChars="200" w:firstLine="560"/>
        <w:jc w:val="center"/>
        <w:rPr>
          <w:rFonts w:ascii="宋体"/>
          <w:sz w:val="28"/>
          <w:szCs w:val="28"/>
        </w:rPr>
      </w:pPr>
    </w:p>
    <w:p w:rsidR="00FA44D8" w:rsidRDefault="00C0212B">
      <w:pPr>
        <w:jc w:val="center"/>
        <w:rPr>
          <w:rFonts w:ascii="宋体"/>
          <w:color w:val="000000"/>
          <w:sz w:val="32"/>
          <w:szCs w:val="32"/>
        </w:rPr>
      </w:pPr>
      <w:r>
        <w:rPr>
          <w:rFonts w:ascii="宋体" w:hAnsi="宋体" w:cs="宋体" w:hint="eastAsia"/>
          <w:color w:val="000000"/>
          <w:sz w:val="32"/>
          <w:szCs w:val="32"/>
        </w:rPr>
        <w:t>目</w:t>
      </w:r>
      <w:r>
        <w:rPr>
          <w:rFonts w:ascii="宋体" w:hAnsi="宋体" w:cs="宋体"/>
          <w:color w:val="000000"/>
          <w:sz w:val="32"/>
          <w:szCs w:val="32"/>
        </w:rPr>
        <w:t xml:space="preserve">         </w:t>
      </w:r>
      <w:r>
        <w:rPr>
          <w:rFonts w:ascii="宋体" w:hAnsi="宋体" w:cs="宋体" w:hint="eastAsia"/>
          <w:color w:val="000000"/>
          <w:sz w:val="32"/>
          <w:szCs w:val="32"/>
        </w:rPr>
        <w:t>录</w:t>
      </w:r>
    </w:p>
    <w:p w:rsidR="00FA44D8" w:rsidRDefault="00FA44D8">
      <w:pPr>
        <w:jc w:val="left"/>
        <w:rPr>
          <w:rFonts w:ascii="宋体"/>
          <w:color w:val="000000"/>
          <w:sz w:val="32"/>
          <w:szCs w:val="32"/>
        </w:rPr>
      </w:pPr>
    </w:p>
    <w:p w:rsidR="00FA44D8" w:rsidRDefault="00C0212B">
      <w:pPr>
        <w:ind w:firstLineChars="225" w:firstLine="720"/>
        <w:jc w:val="left"/>
        <w:rPr>
          <w:rFonts w:ascii="宋体"/>
          <w:color w:val="000000"/>
          <w:sz w:val="32"/>
          <w:szCs w:val="32"/>
        </w:rPr>
      </w:pPr>
      <w:r>
        <w:rPr>
          <w:rFonts w:ascii="宋体" w:hAnsi="宋体" w:cs="宋体" w:hint="eastAsia"/>
          <w:color w:val="000000"/>
          <w:sz w:val="32"/>
          <w:szCs w:val="32"/>
        </w:rPr>
        <w:t>第一章</w:t>
      </w:r>
      <w:r>
        <w:rPr>
          <w:rFonts w:ascii="宋体" w:hAnsi="宋体" w:cs="宋体"/>
          <w:color w:val="000000"/>
          <w:sz w:val="32"/>
          <w:szCs w:val="32"/>
        </w:rPr>
        <w:t xml:space="preserve">   </w:t>
      </w:r>
      <w:r>
        <w:rPr>
          <w:rFonts w:ascii="宋体" w:hAnsi="宋体" w:cs="宋体" w:hint="eastAsia"/>
          <w:color w:val="000000"/>
          <w:sz w:val="32"/>
          <w:szCs w:val="32"/>
        </w:rPr>
        <w:t>比选公告</w:t>
      </w:r>
    </w:p>
    <w:p w:rsidR="00FA44D8" w:rsidRDefault="00C0212B">
      <w:pPr>
        <w:ind w:firstLineChars="225" w:firstLine="720"/>
        <w:jc w:val="left"/>
        <w:rPr>
          <w:rFonts w:ascii="宋体"/>
          <w:color w:val="000000"/>
          <w:sz w:val="32"/>
          <w:szCs w:val="32"/>
        </w:rPr>
      </w:pPr>
      <w:r>
        <w:rPr>
          <w:rFonts w:ascii="宋体" w:hAnsi="宋体" w:cs="宋体" w:hint="eastAsia"/>
          <w:color w:val="000000"/>
          <w:sz w:val="32"/>
          <w:szCs w:val="32"/>
        </w:rPr>
        <w:t>第二章</w:t>
      </w:r>
      <w:r>
        <w:rPr>
          <w:rFonts w:ascii="宋体" w:hAnsi="宋体" w:cs="宋体"/>
          <w:color w:val="000000"/>
          <w:sz w:val="32"/>
          <w:szCs w:val="32"/>
        </w:rPr>
        <w:t xml:space="preserve">   </w:t>
      </w:r>
      <w:r>
        <w:rPr>
          <w:rFonts w:ascii="宋体" w:hAnsi="宋体" w:cs="宋体" w:hint="eastAsia"/>
          <w:color w:val="000000"/>
          <w:sz w:val="32"/>
          <w:szCs w:val="32"/>
        </w:rPr>
        <w:t>比选须知</w:t>
      </w:r>
    </w:p>
    <w:p w:rsidR="00FA44D8" w:rsidRDefault="00C0212B">
      <w:pPr>
        <w:ind w:firstLineChars="225" w:firstLine="720"/>
        <w:jc w:val="left"/>
        <w:rPr>
          <w:rFonts w:ascii="宋体"/>
          <w:color w:val="000000"/>
          <w:sz w:val="32"/>
          <w:szCs w:val="32"/>
        </w:rPr>
      </w:pPr>
      <w:r>
        <w:rPr>
          <w:rFonts w:ascii="宋体" w:hAnsi="宋体" w:cs="宋体" w:hint="eastAsia"/>
          <w:color w:val="000000"/>
          <w:sz w:val="32"/>
          <w:szCs w:val="32"/>
        </w:rPr>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FA44D8" w:rsidRDefault="00C0212B">
      <w:pPr>
        <w:ind w:firstLineChars="225" w:firstLine="720"/>
        <w:jc w:val="left"/>
        <w:rPr>
          <w:rFonts w:ascii="宋体"/>
          <w:color w:val="000000"/>
          <w:sz w:val="32"/>
          <w:szCs w:val="32"/>
        </w:rPr>
      </w:pPr>
      <w:r>
        <w:rPr>
          <w:rFonts w:ascii="宋体" w:hAnsi="宋体" w:cs="宋体" w:hint="eastAsia"/>
          <w:color w:val="000000"/>
          <w:sz w:val="32"/>
          <w:szCs w:val="32"/>
        </w:rPr>
        <w:t>第四章</w:t>
      </w:r>
      <w:r>
        <w:rPr>
          <w:rFonts w:ascii="宋体" w:hAnsi="宋体" w:cs="宋体"/>
          <w:color w:val="000000"/>
          <w:sz w:val="32"/>
          <w:szCs w:val="32"/>
        </w:rPr>
        <w:t xml:space="preserve">   </w:t>
      </w:r>
      <w:r>
        <w:rPr>
          <w:rFonts w:ascii="宋体" w:hAnsi="宋体" w:cs="宋体" w:hint="eastAsia"/>
          <w:color w:val="000000"/>
          <w:sz w:val="32"/>
          <w:szCs w:val="32"/>
        </w:rPr>
        <w:t>评比规则</w:t>
      </w:r>
    </w:p>
    <w:p w:rsidR="00FA44D8" w:rsidRDefault="00C0212B">
      <w:pPr>
        <w:ind w:firstLineChars="225" w:firstLine="720"/>
        <w:jc w:val="left"/>
        <w:rPr>
          <w:rFonts w:ascii="宋体"/>
          <w:color w:val="000000"/>
          <w:sz w:val="32"/>
          <w:szCs w:val="32"/>
        </w:rPr>
      </w:pPr>
      <w:r>
        <w:rPr>
          <w:rFonts w:ascii="宋体" w:hAnsi="宋体" w:cs="宋体" w:hint="eastAsia"/>
          <w:color w:val="000000"/>
          <w:sz w:val="32"/>
          <w:szCs w:val="32"/>
        </w:rPr>
        <w:t>第五章</w:t>
      </w:r>
      <w:r>
        <w:rPr>
          <w:rFonts w:ascii="宋体" w:hAnsi="宋体" w:cs="宋体"/>
          <w:color w:val="000000"/>
          <w:sz w:val="32"/>
          <w:szCs w:val="32"/>
        </w:rPr>
        <w:t xml:space="preserve">   </w:t>
      </w:r>
      <w:r>
        <w:rPr>
          <w:rFonts w:ascii="宋体" w:hAnsi="宋体" w:cs="宋体" w:hint="eastAsia"/>
          <w:color w:val="000000"/>
          <w:sz w:val="32"/>
          <w:szCs w:val="32"/>
        </w:rPr>
        <w:t>参选人选定</w:t>
      </w:r>
    </w:p>
    <w:p w:rsidR="00FA44D8" w:rsidRDefault="00C0212B">
      <w:pPr>
        <w:ind w:firstLineChars="225" w:firstLine="720"/>
        <w:jc w:val="left"/>
        <w:rPr>
          <w:rFonts w:ascii="宋体"/>
          <w:color w:val="000000"/>
          <w:sz w:val="32"/>
          <w:szCs w:val="32"/>
        </w:rPr>
      </w:pPr>
      <w:r>
        <w:rPr>
          <w:rFonts w:ascii="宋体" w:hAnsi="宋体" w:cs="宋体" w:hint="eastAsia"/>
          <w:color w:val="000000"/>
          <w:sz w:val="32"/>
          <w:szCs w:val="32"/>
        </w:rPr>
        <w:t>第六章</w:t>
      </w:r>
      <w:r>
        <w:rPr>
          <w:rFonts w:ascii="宋体" w:hAnsi="宋体" w:cs="宋体"/>
          <w:color w:val="000000"/>
          <w:sz w:val="32"/>
          <w:szCs w:val="32"/>
        </w:rPr>
        <w:t xml:space="preserve">   </w:t>
      </w:r>
      <w:r>
        <w:rPr>
          <w:rFonts w:ascii="宋体" w:hAnsi="宋体" w:cs="宋体" w:hint="eastAsia"/>
          <w:color w:val="000000"/>
          <w:sz w:val="32"/>
          <w:szCs w:val="32"/>
        </w:rPr>
        <w:t>合同授予</w:t>
      </w:r>
    </w:p>
    <w:p w:rsidR="00FA44D8" w:rsidRDefault="00C0212B">
      <w:pPr>
        <w:tabs>
          <w:tab w:val="left" w:pos="1260"/>
          <w:tab w:val="left" w:pos="1800"/>
        </w:tabs>
        <w:ind w:firstLineChars="225" w:firstLine="720"/>
        <w:jc w:val="left"/>
        <w:rPr>
          <w:rFonts w:ascii="宋体"/>
          <w:color w:val="000000"/>
          <w:sz w:val="32"/>
          <w:szCs w:val="32"/>
        </w:rPr>
      </w:pPr>
      <w:r>
        <w:rPr>
          <w:rFonts w:ascii="宋体" w:hAnsi="宋体" w:cs="宋体" w:hint="eastAsia"/>
          <w:color w:val="000000"/>
          <w:sz w:val="32"/>
          <w:szCs w:val="32"/>
        </w:rPr>
        <w:t>第七章</w:t>
      </w:r>
      <w:r>
        <w:rPr>
          <w:rFonts w:ascii="宋体" w:hAnsi="宋体" w:cs="宋体"/>
          <w:color w:val="000000"/>
          <w:sz w:val="32"/>
          <w:szCs w:val="32"/>
        </w:rPr>
        <w:t xml:space="preserve">   </w:t>
      </w:r>
      <w:r>
        <w:rPr>
          <w:rFonts w:ascii="宋体" w:hAnsi="宋体" w:cs="宋体" w:hint="eastAsia"/>
          <w:color w:val="000000"/>
          <w:sz w:val="32"/>
          <w:szCs w:val="32"/>
        </w:rPr>
        <w:t>中选后相关履约要求</w:t>
      </w:r>
    </w:p>
    <w:p w:rsidR="00FA44D8" w:rsidRDefault="00C0212B">
      <w:pPr>
        <w:tabs>
          <w:tab w:val="left" w:pos="1260"/>
          <w:tab w:val="left" w:pos="1800"/>
        </w:tabs>
        <w:ind w:firstLineChars="200" w:firstLine="640"/>
        <w:jc w:val="left"/>
        <w:rPr>
          <w:rFonts w:ascii="宋体"/>
          <w:color w:val="000000"/>
          <w:sz w:val="32"/>
          <w:szCs w:val="32"/>
        </w:rPr>
      </w:pPr>
      <w:r>
        <w:rPr>
          <w:rFonts w:ascii="宋体" w:hAnsi="宋体" w:cs="宋体"/>
          <w:color w:val="000000"/>
          <w:sz w:val="32"/>
          <w:szCs w:val="32"/>
        </w:rPr>
        <w:t xml:space="preserve"> </w:t>
      </w:r>
      <w:r>
        <w:rPr>
          <w:rFonts w:ascii="宋体" w:hAnsi="宋体" w:cs="宋体" w:hint="eastAsia"/>
          <w:color w:val="000000"/>
          <w:sz w:val="32"/>
          <w:szCs w:val="32"/>
        </w:rPr>
        <w:t>第八章</w:t>
      </w:r>
      <w:r>
        <w:rPr>
          <w:rFonts w:ascii="宋体" w:hAnsi="宋体" w:cs="宋体"/>
          <w:color w:val="000000"/>
          <w:sz w:val="32"/>
          <w:szCs w:val="32"/>
        </w:rPr>
        <w:t xml:space="preserve">   </w:t>
      </w:r>
      <w:r>
        <w:rPr>
          <w:rFonts w:ascii="宋体" w:hAnsi="宋体" w:cs="宋体" w:hint="eastAsia"/>
          <w:color w:val="000000"/>
          <w:sz w:val="32"/>
          <w:szCs w:val="32"/>
        </w:rPr>
        <w:t>其它</w:t>
      </w:r>
    </w:p>
    <w:p w:rsidR="00FA44D8" w:rsidRDefault="00FA44D8">
      <w:pPr>
        <w:ind w:firstLineChars="225" w:firstLine="720"/>
        <w:jc w:val="left"/>
        <w:rPr>
          <w:rFonts w:ascii="宋体"/>
          <w:color w:val="000000"/>
          <w:sz w:val="32"/>
          <w:szCs w:val="32"/>
        </w:rPr>
      </w:pPr>
    </w:p>
    <w:p w:rsidR="00FA44D8" w:rsidRDefault="00C0212B">
      <w:pPr>
        <w:ind w:firstLineChars="200" w:firstLine="640"/>
        <w:jc w:val="left"/>
        <w:rPr>
          <w:rFonts w:ascii="宋体"/>
          <w:color w:val="000000"/>
          <w:sz w:val="32"/>
          <w:szCs w:val="32"/>
        </w:rPr>
      </w:pPr>
      <w:r>
        <w:rPr>
          <w:rFonts w:ascii="宋体" w:hAnsi="宋体" w:cs="宋体" w:hint="eastAsia"/>
          <w:color w:val="000000"/>
          <w:sz w:val="32"/>
          <w:szCs w:val="32"/>
        </w:rPr>
        <w:t>附件一：合同</w:t>
      </w:r>
    </w:p>
    <w:p w:rsidR="00FA44D8" w:rsidRDefault="00C0212B">
      <w:pPr>
        <w:ind w:firstLineChars="200" w:firstLine="640"/>
        <w:jc w:val="left"/>
        <w:rPr>
          <w:rFonts w:ascii="宋体"/>
          <w:color w:val="000000"/>
          <w:sz w:val="32"/>
          <w:szCs w:val="32"/>
        </w:rPr>
      </w:pPr>
      <w:r>
        <w:rPr>
          <w:rFonts w:ascii="宋体" w:hAnsi="宋体" w:cs="宋体" w:hint="eastAsia"/>
          <w:color w:val="000000"/>
          <w:sz w:val="32"/>
          <w:szCs w:val="32"/>
        </w:rPr>
        <w:t>附件二：参选报价单</w:t>
      </w:r>
    </w:p>
    <w:p w:rsidR="00FA44D8" w:rsidRDefault="00C0212B">
      <w:pPr>
        <w:ind w:firstLineChars="200" w:firstLine="640"/>
        <w:jc w:val="left"/>
        <w:rPr>
          <w:rFonts w:ascii="宋体" w:hAnsi="宋体" w:cs="宋体"/>
          <w:color w:val="000000"/>
          <w:sz w:val="32"/>
          <w:szCs w:val="32"/>
        </w:rPr>
      </w:pPr>
      <w:r>
        <w:rPr>
          <w:rFonts w:ascii="宋体" w:hAnsi="宋体" w:cs="宋体" w:hint="eastAsia"/>
          <w:color w:val="000000"/>
          <w:sz w:val="32"/>
          <w:szCs w:val="32"/>
        </w:rPr>
        <w:t>附件</w:t>
      </w:r>
      <w:r>
        <w:rPr>
          <w:rFonts w:ascii="宋体" w:hAnsi="宋体" w:cs="宋体" w:hint="eastAsia"/>
          <w:sz w:val="32"/>
          <w:szCs w:val="32"/>
        </w:rPr>
        <w:t>三</w:t>
      </w:r>
      <w:r>
        <w:rPr>
          <w:rFonts w:ascii="宋体" w:hAnsi="宋体" w:cs="宋体" w:hint="eastAsia"/>
          <w:color w:val="000000"/>
          <w:sz w:val="32"/>
          <w:szCs w:val="32"/>
        </w:rPr>
        <w:t>：法定代表人授权委托书</w:t>
      </w:r>
    </w:p>
    <w:p w:rsidR="00FA44D8" w:rsidRDefault="00C0212B">
      <w:pPr>
        <w:ind w:firstLineChars="200" w:firstLine="640"/>
        <w:jc w:val="left"/>
        <w:rPr>
          <w:rFonts w:ascii="宋体"/>
          <w:sz w:val="32"/>
          <w:szCs w:val="32"/>
        </w:rPr>
      </w:pPr>
      <w:r>
        <w:rPr>
          <w:rFonts w:ascii="宋体" w:hAnsi="宋体" w:cs="宋体" w:hint="eastAsia"/>
          <w:sz w:val="32"/>
          <w:szCs w:val="32"/>
        </w:rPr>
        <w:t>附件四：承诺函</w:t>
      </w:r>
    </w:p>
    <w:p w:rsidR="00FA44D8" w:rsidRDefault="00FA44D8">
      <w:pPr>
        <w:jc w:val="center"/>
        <w:rPr>
          <w:rFonts w:ascii="宋体" w:hAnsi="宋体" w:cs="宋体"/>
          <w:b/>
          <w:bCs/>
          <w:sz w:val="44"/>
          <w:szCs w:val="44"/>
        </w:rPr>
      </w:pPr>
    </w:p>
    <w:p w:rsidR="00FA44D8" w:rsidRDefault="00FA44D8">
      <w:pPr>
        <w:jc w:val="center"/>
        <w:rPr>
          <w:rFonts w:ascii="宋体" w:hAnsi="宋体" w:cs="宋体"/>
          <w:b/>
          <w:bCs/>
          <w:sz w:val="44"/>
          <w:szCs w:val="44"/>
        </w:rPr>
      </w:pPr>
    </w:p>
    <w:p w:rsidR="00FA44D8" w:rsidRDefault="00FA44D8">
      <w:pPr>
        <w:jc w:val="center"/>
        <w:rPr>
          <w:rFonts w:ascii="宋体" w:hAnsi="宋体" w:cs="宋体"/>
          <w:b/>
          <w:bCs/>
          <w:sz w:val="44"/>
          <w:szCs w:val="44"/>
        </w:rPr>
      </w:pPr>
    </w:p>
    <w:p w:rsidR="00FA44D8" w:rsidRDefault="00FA44D8">
      <w:pPr>
        <w:jc w:val="center"/>
        <w:rPr>
          <w:rFonts w:asciiTheme="minorEastAsia" w:eastAsiaTheme="minorEastAsia" w:hAnsiTheme="minorEastAsia" w:cstheme="minorEastAsia"/>
          <w:b/>
          <w:color w:val="000000"/>
          <w:sz w:val="32"/>
          <w:szCs w:val="32"/>
        </w:rPr>
      </w:pPr>
    </w:p>
    <w:p w:rsidR="00FA44D8" w:rsidRDefault="00FA44D8">
      <w:pPr>
        <w:jc w:val="center"/>
        <w:rPr>
          <w:rFonts w:asciiTheme="minorEastAsia" w:eastAsiaTheme="minorEastAsia" w:hAnsiTheme="minorEastAsia" w:cstheme="minorEastAsia"/>
          <w:b/>
          <w:color w:val="000000"/>
          <w:sz w:val="32"/>
          <w:szCs w:val="32"/>
        </w:rPr>
      </w:pPr>
    </w:p>
    <w:p w:rsidR="00FA44D8" w:rsidRDefault="00C0212B">
      <w:pPr>
        <w:jc w:val="center"/>
        <w:rPr>
          <w:rFonts w:asciiTheme="minorEastAsia" w:eastAsiaTheme="minorEastAsia" w:hAnsiTheme="minorEastAsia" w:cstheme="minorEastAsia"/>
          <w:b/>
          <w:color w:val="000000"/>
          <w:sz w:val="32"/>
          <w:szCs w:val="32"/>
        </w:rPr>
      </w:pPr>
      <w:r>
        <w:rPr>
          <w:rFonts w:asciiTheme="minorEastAsia" w:eastAsiaTheme="minorEastAsia" w:hAnsiTheme="minorEastAsia" w:cstheme="minorEastAsia" w:hint="eastAsia"/>
          <w:b/>
          <w:color w:val="000000"/>
          <w:sz w:val="32"/>
          <w:szCs w:val="32"/>
        </w:rPr>
        <w:lastRenderedPageBreak/>
        <w:t>第一章</w:t>
      </w:r>
      <w:r>
        <w:rPr>
          <w:rFonts w:asciiTheme="minorEastAsia" w:eastAsiaTheme="minorEastAsia" w:hAnsiTheme="minorEastAsia" w:cstheme="minorEastAsia" w:hint="eastAsia"/>
          <w:b/>
          <w:color w:val="000000"/>
          <w:sz w:val="32"/>
          <w:szCs w:val="32"/>
        </w:rPr>
        <w:t xml:space="preserve">   </w:t>
      </w:r>
      <w:r>
        <w:rPr>
          <w:rFonts w:asciiTheme="minorEastAsia" w:eastAsiaTheme="minorEastAsia" w:hAnsiTheme="minorEastAsia" w:cstheme="minorEastAsia" w:hint="eastAsia"/>
          <w:b/>
          <w:color w:val="000000"/>
          <w:sz w:val="32"/>
          <w:szCs w:val="32"/>
        </w:rPr>
        <w:t>比选公告</w:t>
      </w:r>
    </w:p>
    <w:p w:rsidR="00FA44D8" w:rsidRPr="00C0212B" w:rsidRDefault="00C0212B">
      <w:pPr>
        <w:ind w:firstLineChars="200" w:firstLine="560"/>
        <w:jc w:val="left"/>
        <w:rPr>
          <w:rFonts w:asciiTheme="minorEastAsia" w:eastAsiaTheme="minorEastAsia" w:hAnsiTheme="minorEastAsia" w:cstheme="minorEastAsia"/>
          <w:color w:val="000000"/>
          <w:sz w:val="28"/>
          <w:szCs w:val="28"/>
        </w:rPr>
      </w:pPr>
      <w:r w:rsidRPr="00C0212B">
        <w:rPr>
          <w:rFonts w:asciiTheme="minorEastAsia" w:eastAsiaTheme="minorEastAsia" w:hAnsiTheme="minorEastAsia" w:cstheme="minorEastAsia" w:hint="eastAsia"/>
          <w:color w:val="000000"/>
          <w:sz w:val="28"/>
          <w:szCs w:val="28"/>
        </w:rPr>
        <w:t>一、</w:t>
      </w:r>
      <w:r w:rsidRPr="00C0212B">
        <w:rPr>
          <w:rFonts w:asciiTheme="minorEastAsia" w:eastAsiaTheme="minorEastAsia" w:hAnsiTheme="minorEastAsia" w:cstheme="minorEastAsia" w:hint="eastAsia"/>
          <w:color w:val="000000"/>
          <w:sz w:val="28"/>
          <w:szCs w:val="28"/>
        </w:rPr>
        <w:t>参选人资格要求：</w:t>
      </w:r>
    </w:p>
    <w:p w:rsidR="00FA44D8" w:rsidRDefault="00C0212B">
      <w:pPr>
        <w:ind w:firstLineChars="200" w:firstLine="560"/>
        <w:jc w:val="left"/>
        <w:rPr>
          <w:rFonts w:asciiTheme="minorEastAsia" w:eastAsiaTheme="minorEastAsia" w:hAnsiTheme="minorEastAsia" w:cstheme="minorEastAsia"/>
          <w:color w:val="000000"/>
          <w:sz w:val="28"/>
          <w:szCs w:val="28"/>
          <w:highlight w:val="yellow"/>
        </w:rPr>
      </w:pPr>
      <w:r>
        <w:rPr>
          <w:rFonts w:asciiTheme="minorEastAsia" w:eastAsiaTheme="minorEastAsia" w:hAnsiTheme="minorEastAsia" w:cstheme="minorEastAsia" w:hint="eastAsia"/>
          <w:color w:val="000000"/>
          <w:sz w:val="28"/>
          <w:szCs w:val="28"/>
        </w:rPr>
        <w:t>1.</w:t>
      </w:r>
      <w:r>
        <w:rPr>
          <w:rFonts w:asciiTheme="minorEastAsia" w:eastAsiaTheme="minorEastAsia" w:hAnsiTheme="minorEastAsia" w:cstheme="minorEastAsia" w:hint="eastAsia"/>
          <w:color w:val="000000"/>
          <w:sz w:val="28"/>
          <w:szCs w:val="28"/>
        </w:rPr>
        <w:t>中华人民共和国境内注册、具有独立法人资格且具有良好的财务状况和商业信誉（需提供营业执照复印件）的企业。</w:t>
      </w:r>
    </w:p>
    <w:p w:rsidR="00FA44D8" w:rsidRDefault="00C0212B">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2</w:t>
      </w:r>
      <w:r>
        <w:rPr>
          <w:rFonts w:asciiTheme="minorEastAsia" w:eastAsiaTheme="minorEastAsia" w:hAnsiTheme="minorEastAsia" w:cstheme="minorEastAsia" w:hint="eastAsia"/>
          <w:color w:val="000000"/>
          <w:sz w:val="28"/>
          <w:szCs w:val="28"/>
        </w:rPr>
        <w:t>、其他资格要求详见比选文件，本项目采用资格后审方式对参选人进行资格审查，经资格审查合格的参选人才可能有资格成为中选候选人。</w:t>
      </w:r>
    </w:p>
    <w:p w:rsidR="00FA44D8" w:rsidRDefault="00C0212B">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二、参选文件递交的截止时间：</w:t>
      </w:r>
      <w:r>
        <w:rPr>
          <w:rFonts w:asciiTheme="minorEastAsia" w:eastAsiaTheme="minorEastAsia" w:hAnsiTheme="minorEastAsia" w:cstheme="minorEastAsia" w:hint="eastAsia"/>
          <w:color w:val="000000"/>
          <w:sz w:val="28"/>
          <w:szCs w:val="28"/>
          <w:highlight w:val="yellow"/>
        </w:rPr>
        <w:t>2019</w:t>
      </w:r>
      <w:r>
        <w:rPr>
          <w:rFonts w:asciiTheme="minorEastAsia" w:eastAsiaTheme="minorEastAsia" w:hAnsiTheme="minorEastAsia" w:cstheme="minorEastAsia" w:hint="eastAsia"/>
          <w:color w:val="000000"/>
          <w:sz w:val="28"/>
          <w:szCs w:val="28"/>
          <w:highlight w:val="yellow"/>
        </w:rPr>
        <w:t>年</w:t>
      </w:r>
      <w:r w:rsidR="004F1065">
        <w:rPr>
          <w:rFonts w:asciiTheme="minorEastAsia" w:eastAsiaTheme="minorEastAsia" w:hAnsiTheme="minorEastAsia" w:cstheme="minorEastAsia"/>
          <w:color w:val="000000"/>
          <w:sz w:val="28"/>
          <w:szCs w:val="28"/>
          <w:highlight w:val="yellow"/>
        </w:rPr>
        <w:t>7</w:t>
      </w:r>
      <w:r>
        <w:rPr>
          <w:rFonts w:asciiTheme="minorEastAsia" w:eastAsiaTheme="minorEastAsia" w:hAnsiTheme="minorEastAsia" w:cstheme="minorEastAsia" w:hint="eastAsia"/>
          <w:color w:val="000000"/>
          <w:sz w:val="28"/>
          <w:szCs w:val="28"/>
          <w:highlight w:val="yellow"/>
        </w:rPr>
        <w:t>月</w:t>
      </w:r>
      <w:r w:rsidR="004F1065">
        <w:rPr>
          <w:rFonts w:asciiTheme="minorEastAsia" w:eastAsiaTheme="minorEastAsia" w:hAnsiTheme="minorEastAsia" w:cstheme="minorEastAsia"/>
          <w:color w:val="000000"/>
          <w:sz w:val="28"/>
          <w:szCs w:val="28"/>
          <w:highlight w:val="yellow"/>
        </w:rPr>
        <w:t>15</w:t>
      </w:r>
      <w:r>
        <w:rPr>
          <w:rFonts w:asciiTheme="minorEastAsia" w:eastAsiaTheme="minorEastAsia" w:hAnsiTheme="minorEastAsia" w:cstheme="minorEastAsia" w:hint="eastAsia"/>
          <w:color w:val="000000"/>
          <w:sz w:val="28"/>
          <w:szCs w:val="28"/>
          <w:highlight w:val="yellow"/>
        </w:rPr>
        <w:t>日</w:t>
      </w:r>
      <w:r>
        <w:rPr>
          <w:rFonts w:asciiTheme="minorEastAsia" w:eastAsiaTheme="minorEastAsia" w:hAnsiTheme="minorEastAsia" w:cstheme="minorEastAsia" w:hint="eastAsia"/>
          <w:color w:val="000000"/>
          <w:sz w:val="28"/>
          <w:szCs w:val="28"/>
          <w:highlight w:val="yellow"/>
        </w:rPr>
        <w:t>16</w:t>
      </w:r>
      <w:r>
        <w:rPr>
          <w:rFonts w:asciiTheme="minorEastAsia" w:eastAsiaTheme="minorEastAsia" w:hAnsiTheme="minorEastAsia" w:cstheme="minorEastAsia" w:hint="eastAsia"/>
          <w:color w:val="000000"/>
          <w:sz w:val="28"/>
          <w:szCs w:val="28"/>
          <w:highlight w:val="yellow"/>
        </w:rPr>
        <w:t>时。</w:t>
      </w:r>
    </w:p>
    <w:p w:rsidR="00FA44D8" w:rsidRDefault="00C0212B">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三、本次比选采用综合评标法。</w:t>
      </w:r>
    </w:p>
    <w:p w:rsidR="00FA44D8" w:rsidRDefault="00C0212B">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四、福建省东南电化股份有限公司承诺本次自主比选不存在任何障碍，保证本公告的内容不存在任何重大遗漏、虚假陈述或严重误导，并对其内容的真实性、完整性和有效性负责。</w:t>
      </w:r>
    </w:p>
    <w:p w:rsidR="00FA44D8" w:rsidRDefault="00C0212B">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为了“公开、公平、公正、透明”，引导参选人进行正确参选，特制定本规定文件。</w:t>
      </w:r>
    </w:p>
    <w:p w:rsidR="00FA44D8" w:rsidRDefault="00C0212B">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联</w:t>
      </w:r>
      <w:r>
        <w:rPr>
          <w:rFonts w:asciiTheme="minorEastAsia" w:eastAsiaTheme="minorEastAsia" w:hAnsiTheme="minorEastAsia" w:cstheme="minorEastAsia" w:hint="eastAsia"/>
          <w:color w:val="000000"/>
          <w:sz w:val="28"/>
          <w:szCs w:val="28"/>
        </w:rPr>
        <w:t xml:space="preserve"> </w:t>
      </w:r>
      <w:r>
        <w:rPr>
          <w:rFonts w:asciiTheme="minorEastAsia" w:eastAsiaTheme="minorEastAsia" w:hAnsiTheme="minorEastAsia" w:cstheme="minorEastAsia" w:hint="eastAsia"/>
          <w:color w:val="000000"/>
          <w:sz w:val="28"/>
          <w:szCs w:val="28"/>
        </w:rPr>
        <w:t>系</w:t>
      </w:r>
      <w:r>
        <w:rPr>
          <w:rFonts w:asciiTheme="minorEastAsia" w:eastAsiaTheme="minorEastAsia" w:hAnsiTheme="minorEastAsia" w:cstheme="minorEastAsia" w:hint="eastAsia"/>
          <w:color w:val="000000"/>
          <w:sz w:val="28"/>
          <w:szCs w:val="28"/>
        </w:rPr>
        <w:t xml:space="preserve"> </w:t>
      </w:r>
      <w:r>
        <w:rPr>
          <w:rFonts w:asciiTheme="minorEastAsia" w:eastAsiaTheme="minorEastAsia" w:hAnsiTheme="minorEastAsia" w:cstheme="minorEastAsia" w:hint="eastAsia"/>
          <w:color w:val="000000"/>
          <w:sz w:val="28"/>
          <w:szCs w:val="28"/>
        </w:rPr>
        <w:t>人：柳女士（商务部分）</w:t>
      </w:r>
    </w:p>
    <w:p w:rsidR="00FA44D8" w:rsidRDefault="00C0212B">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电话：</w:t>
      </w:r>
      <w:r>
        <w:rPr>
          <w:rFonts w:asciiTheme="minorEastAsia" w:eastAsiaTheme="minorEastAsia" w:hAnsiTheme="minorEastAsia" w:cstheme="minorEastAsia" w:hint="eastAsia"/>
          <w:color w:val="000000"/>
          <w:sz w:val="28"/>
          <w:szCs w:val="28"/>
        </w:rPr>
        <w:t>15980500061</w:t>
      </w:r>
    </w:p>
    <w:p w:rsidR="00FA44D8" w:rsidRDefault="00C0212B">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联系地址：福建省福清市江阴工业集中区国盛大道</w:t>
      </w:r>
      <w:r>
        <w:rPr>
          <w:rFonts w:asciiTheme="minorEastAsia" w:eastAsiaTheme="minorEastAsia" w:hAnsiTheme="minorEastAsia" w:cstheme="minorEastAsia" w:hint="eastAsia"/>
          <w:color w:val="000000"/>
          <w:sz w:val="28"/>
          <w:szCs w:val="28"/>
        </w:rPr>
        <w:t>3</w:t>
      </w:r>
      <w:r>
        <w:rPr>
          <w:rFonts w:asciiTheme="minorEastAsia" w:eastAsiaTheme="minorEastAsia" w:hAnsiTheme="minorEastAsia" w:cstheme="minorEastAsia" w:hint="eastAsia"/>
          <w:color w:val="000000"/>
          <w:sz w:val="28"/>
          <w:szCs w:val="28"/>
        </w:rPr>
        <w:t>号</w:t>
      </w:r>
    </w:p>
    <w:p w:rsidR="00FA44D8" w:rsidRDefault="00C0212B">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邮</w:t>
      </w:r>
      <w:r>
        <w:rPr>
          <w:rFonts w:asciiTheme="minorEastAsia" w:eastAsiaTheme="minorEastAsia" w:hAnsiTheme="minorEastAsia" w:cstheme="minorEastAsia" w:hint="eastAsia"/>
          <w:color w:val="000000"/>
          <w:sz w:val="28"/>
          <w:szCs w:val="28"/>
        </w:rPr>
        <w:t xml:space="preserve">    </w:t>
      </w:r>
      <w:r>
        <w:rPr>
          <w:rFonts w:asciiTheme="minorEastAsia" w:eastAsiaTheme="minorEastAsia" w:hAnsiTheme="minorEastAsia" w:cstheme="minorEastAsia" w:hint="eastAsia"/>
          <w:color w:val="000000"/>
          <w:sz w:val="28"/>
          <w:szCs w:val="28"/>
        </w:rPr>
        <w:t>编：</w:t>
      </w:r>
      <w:r>
        <w:rPr>
          <w:rFonts w:asciiTheme="minorEastAsia" w:eastAsiaTheme="minorEastAsia" w:hAnsiTheme="minorEastAsia" w:cstheme="minorEastAsia" w:hint="eastAsia"/>
          <w:color w:val="000000"/>
          <w:sz w:val="28"/>
          <w:szCs w:val="28"/>
        </w:rPr>
        <w:t>350309</w:t>
      </w:r>
    </w:p>
    <w:p w:rsidR="00FA44D8" w:rsidRDefault="00C0212B">
      <w:pPr>
        <w:spacing w:line="360" w:lineRule="auto"/>
        <w:ind w:firstLineChars="200" w:firstLine="560"/>
        <w:jc w:val="righ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hint="eastAsia"/>
          <w:color w:val="000000" w:themeColor="text1"/>
          <w:sz w:val="28"/>
          <w:szCs w:val="28"/>
        </w:rPr>
        <w:t>福建省东南电化股份有限公司</w:t>
      </w:r>
      <w:r>
        <w:rPr>
          <w:rFonts w:asciiTheme="minorEastAsia" w:eastAsiaTheme="minorEastAsia" w:hAnsiTheme="minorEastAsia" w:hint="eastAsia"/>
          <w:color w:val="000000" w:themeColor="text1"/>
          <w:sz w:val="28"/>
          <w:szCs w:val="28"/>
        </w:rPr>
        <w:t xml:space="preserve"> </w:t>
      </w:r>
    </w:p>
    <w:p w:rsidR="00FA44D8" w:rsidRDefault="00C0212B">
      <w:pPr>
        <w:spacing w:line="360" w:lineRule="auto"/>
        <w:ind w:firstLineChars="200" w:firstLine="560"/>
        <w:jc w:val="right"/>
        <w:rPr>
          <w:rFonts w:ascii="宋体" w:hAnsi="宋体" w:cs="宋体"/>
          <w:b/>
          <w:bCs/>
          <w:sz w:val="32"/>
          <w:szCs w:val="32"/>
        </w:rPr>
      </w:pP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hint="eastAsia"/>
          <w:color w:val="000000" w:themeColor="text1"/>
          <w:sz w:val="28"/>
          <w:szCs w:val="28"/>
          <w:highlight w:val="yellow"/>
        </w:rPr>
        <w:t xml:space="preserve">  201</w:t>
      </w:r>
      <w:r>
        <w:rPr>
          <w:rFonts w:asciiTheme="minorEastAsia" w:eastAsiaTheme="minorEastAsia" w:hAnsiTheme="minorEastAsia"/>
          <w:color w:val="000000" w:themeColor="text1"/>
          <w:sz w:val="28"/>
          <w:szCs w:val="28"/>
          <w:highlight w:val="yellow"/>
        </w:rPr>
        <w:t>9</w:t>
      </w:r>
      <w:r>
        <w:rPr>
          <w:rFonts w:asciiTheme="minorEastAsia" w:eastAsiaTheme="minorEastAsia" w:hAnsiTheme="minorEastAsia" w:hint="eastAsia"/>
          <w:color w:val="000000" w:themeColor="text1"/>
          <w:sz w:val="28"/>
          <w:szCs w:val="28"/>
          <w:highlight w:val="yellow"/>
        </w:rPr>
        <w:t>年</w:t>
      </w:r>
      <w:r w:rsidR="004F1065">
        <w:rPr>
          <w:rFonts w:asciiTheme="minorEastAsia" w:eastAsiaTheme="minorEastAsia" w:hAnsiTheme="minorEastAsia"/>
          <w:color w:val="000000" w:themeColor="text1"/>
          <w:sz w:val="28"/>
          <w:szCs w:val="28"/>
          <w:highlight w:val="yellow"/>
        </w:rPr>
        <w:t>7</w:t>
      </w:r>
      <w:r>
        <w:rPr>
          <w:rFonts w:asciiTheme="minorEastAsia" w:eastAsiaTheme="minorEastAsia" w:hAnsiTheme="minorEastAsia" w:hint="eastAsia"/>
          <w:color w:val="000000" w:themeColor="text1"/>
          <w:sz w:val="28"/>
          <w:szCs w:val="28"/>
          <w:highlight w:val="yellow"/>
        </w:rPr>
        <w:t>月</w:t>
      </w:r>
      <w:r w:rsidR="004F1065">
        <w:rPr>
          <w:rFonts w:asciiTheme="minorEastAsia" w:eastAsiaTheme="minorEastAsia" w:hAnsiTheme="minorEastAsia"/>
          <w:color w:val="000000" w:themeColor="text1"/>
          <w:sz w:val="28"/>
          <w:szCs w:val="28"/>
          <w:highlight w:val="yellow"/>
        </w:rPr>
        <w:t>4</w:t>
      </w:r>
      <w:r>
        <w:rPr>
          <w:rFonts w:asciiTheme="minorEastAsia" w:eastAsiaTheme="minorEastAsia" w:hAnsiTheme="minorEastAsia" w:hint="eastAsia"/>
          <w:color w:val="000000" w:themeColor="text1"/>
          <w:sz w:val="28"/>
          <w:szCs w:val="28"/>
          <w:highlight w:val="yellow"/>
        </w:rPr>
        <w:t>日</w:t>
      </w:r>
    </w:p>
    <w:p w:rsidR="00FA44D8" w:rsidRDefault="00FA44D8">
      <w:pPr>
        <w:ind w:firstLineChars="225" w:firstLine="723"/>
        <w:jc w:val="center"/>
        <w:rPr>
          <w:rFonts w:ascii="宋体" w:hAnsi="宋体" w:cs="宋体"/>
          <w:b/>
          <w:bCs/>
          <w:sz w:val="32"/>
          <w:szCs w:val="32"/>
        </w:rPr>
      </w:pPr>
    </w:p>
    <w:p w:rsidR="00FA44D8" w:rsidRDefault="00FA44D8">
      <w:pPr>
        <w:ind w:firstLineChars="225" w:firstLine="723"/>
        <w:jc w:val="center"/>
        <w:rPr>
          <w:rFonts w:ascii="宋体" w:hAnsi="宋体" w:cs="宋体"/>
          <w:b/>
          <w:bCs/>
          <w:sz w:val="32"/>
          <w:szCs w:val="32"/>
        </w:rPr>
      </w:pPr>
    </w:p>
    <w:p w:rsidR="00FA44D8" w:rsidRDefault="00C0212B">
      <w:pPr>
        <w:ind w:firstLineChars="225" w:firstLine="723"/>
        <w:jc w:val="center"/>
        <w:rPr>
          <w:rFonts w:ascii="宋体"/>
          <w:b/>
          <w:bCs/>
          <w:sz w:val="32"/>
          <w:szCs w:val="32"/>
        </w:rPr>
      </w:pPr>
      <w:r>
        <w:rPr>
          <w:rFonts w:ascii="宋体" w:hAnsi="宋体" w:cs="宋体" w:hint="eastAsia"/>
          <w:b/>
          <w:bCs/>
          <w:sz w:val="32"/>
          <w:szCs w:val="32"/>
        </w:rPr>
        <w:lastRenderedPageBreak/>
        <w:t>第二章</w:t>
      </w:r>
      <w:r>
        <w:rPr>
          <w:rFonts w:ascii="宋体" w:hAnsi="宋体" w:cs="宋体"/>
          <w:b/>
          <w:bCs/>
          <w:sz w:val="32"/>
          <w:szCs w:val="32"/>
        </w:rPr>
        <w:t xml:space="preserve">   </w:t>
      </w:r>
      <w:r>
        <w:rPr>
          <w:rFonts w:ascii="宋体" w:hAnsi="宋体" w:cs="宋体" w:hint="eastAsia"/>
          <w:b/>
          <w:bCs/>
          <w:sz w:val="32"/>
          <w:szCs w:val="32"/>
        </w:rPr>
        <w:t>比选须知</w:t>
      </w:r>
    </w:p>
    <w:p w:rsidR="00FA44D8" w:rsidRDefault="00C0212B">
      <w:pPr>
        <w:jc w:val="left"/>
        <w:rPr>
          <w:rFonts w:ascii="宋体"/>
          <w:b/>
          <w:bCs/>
          <w:sz w:val="28"/>
          <w:szCs w:val="28"/>
        </w:rPr>
      </w:pPr>
      <w:r>
        <w:rPr>
          <w:rFonts w:ascii="宋体" w:hAnsi="宋体" w:cs="宋体"/>
          <w:b/>
          <w:bCs/>
          <w:sz w:val="28"/>
          <w:szCs w:val="28"/>
        </w:rPr>
        <w:t>1</w:t>
      </w:r>
      <w:r>
        <w:rPr>
          <w:rFonts w:ascii="宋体" w:hAnsi="宋体" w:cs="宋体" w:hint="eastAsia"/>
          <w:b/>
          <w:bCs/>
          <w:sz w:val="28"/>
          <w:szCs w:val="28"/>
        </w:rPr>
        <w:t>、比选范围</w:t>
      </w:r>
    </w:p>
    <w:p w:rsidR="00FA44D8" w:rsidRDefault="00C0212B">
      <w:pPr>
        <w:ind w:firstLine="560"/>
        <w:rPr>
          <w:rFonts w:ascii="宋体" w:hAnsi="宋体" w:cs="宋体"/>
          <w:sz w:val="28"/>
          <w:szCs w:val="28"/>
        </w:rPr>
      </w:pPr>
      <w:r>
        <w:rPr>
          <w:rFonts w:ascii="宋体" w:hAnsi="宋体" w:cs="宋体" w:hint="eastAsia"/>
          <w:sz w:val="28"/>
          <w:szCs w:val="28"/>
        </w:rPr>
        <w:t>1.1</w:t>
      </w:r>
      <w:r>
        <w:rPr>
          <w:rFonts w:ascii="宋体" w:hAnsi="宋体" w:cs="宋体" w:hint="eastAsia"/>
          <w:sz w:val="28"/>
          <w:szCs w:val="28"/>
        </w:rPr>
        <w:t>、福建省东南电化股份有限公司</w:t>
      </w:r>
      <w:r>
        <w:rPr>
          <w:rFonts w:ascii="宋体" w:hAnsi="宋体" w:cs="宋体" w:hint="eastAsia"/>
          <w:sz w:val="28"/>
          <w:szCs w:val="28"/>
        </w:rPr>
        <w:t>2019</w:t>
      </w:r>
      <w:r>
        <w:rPr>
          <w:rFonts w:ascii="宋体" w:hAnsi="宋体" w:cs="宋体" w:hint="eastAsia"/>
          <w:sz w:val="28"/>
          <w:szCs w:val="28"/>
        </w:rPr>
        <w:t>年公司高温慰问物品采购项目。</w:t>
      </w:r>
    </w:p>
    <w:p w:rsidR="00FA44D8" w:rsidRDefault="00C0212B">
      <w:pPr>
        <w:ind w:firstLine="560"/>
        <w:rPr>
          <w:rFonts w:ascii="宋体" w:hAnsi="宋体" w:cs="宋体"/>
          <w:sz w:val="28"/>
          <w:szCs w:val="28"/>
        </w:rPr>
      </w:pPr>
      <w:r>
        <w:rPr>
          <w:rFonts w:ascii="宋体" w:hAnsi="宋体" w:cs="宋体" w:hint="eastAsia"/>
          <w:sz w:val="28"/>
          <w:szCs w:val="28"/>
        </w:rPr>
        <w:t>1.2</w:t>
      </w:r>
      <w:r>
        <w:rPr>
          <w:rFonts w:ascii="宋体" w:hAnsi="宋体" w:cs="宋体" w:hint="eastAsia"/>
          <w:sz w:val="28"/>
          <w:szCs w:val="28"/>
        </w:rPr>
        <w:t>、采购清单如下：</w:t>
      </w:r>
    </w:p>
    <w:tbl>
      <w:tblPr>
        <w:tblStyle w:val="aa"/>
        <w:tblW w:w="7720" w:type="dxa"/>
        <w:jc w:val="center"/>
        <w:tblLayout w:type="fixed"/>
        <w:tblLook w:val="04A0" w:firstRow="1" w:lastRow="0" w:firstColumn="1" w:lastColumn="0" w:noHBand="0" w:noVBand="1"/>
      </w:tblPr>
      <w:tblGrid>
        <w:gridCol w:w="5069"/>
        <w:gridCol w:w="2651"/>
      </w:tblGrid>
      <w:tr w:rsidR="00FA44D8">
        <w:trPr>
          <w:trHeight w:val="662"/>
          <w:jc w:val="center"/>
        </w:trPr>
        <w:tc>
          <w:tcPr>
            <w:tcW w:w="5069" w:type="dxa"/>
          </w:tcPr>
          <w:p w:rsidR="00FA44D8" w:rsidRDefault="00C0212B">
            <w:pPr>
              <w:jc w:val="center"/>
              <w:rPr>
                <w:rFonts w:asciiTheme="minorEastAsia" w:eastAsiaTheme="minorEastAsia" w:hAnsiTheme="minorEastAsia" w:cs="Calibri"/>
                <w:sz w:val="28"/>
                <w:szCs w:val="28"/>
              </w:rPr>
            </w:pPr>
            <w:r>
              <w:rPr>
                <w:rFonts w:asciiTheme="minorEastAsia" w:eastAsiaTheme="minorEastAsia" w:hAnsiTheme="minorEastAsia" w:cs="Calibri"/>
                <w:sz w:val="28"/>
                <w:szCs w:val="28"/>
              </w:rPr>
              <w:t>品牌</w:t>
            </w:r>
            <w:r>
              <w:rPr>
                <w:rFonts w:asciiTheme="minorEastAsia" w:eastAsiaTheme="minorEastAsia" w:hAnsiTheme="minorEastAsia" w:cs="Calibri" w:hint="eastAsia"/>
                <w:sz w:val="28"/>
                <w:szCs w:val="28"/>
              </w:rPr>
              <w:t>名称</w:t>
            </w:r>
          </w:p>
        </w:tc>
        <w:tc>
          <w:tcPr>
            <w:tcW w:w="2651" w:type="dxa"/>
          </w:tcPr>
          <w:p w:rsidR="00FA44D8" w:rsidRDefault="00C0212B">
            <w:pPr>
              <w:jc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规格型号</w:t>
            </w:r>
          </w:p>
        </w:tc>
      </w:tr>
      <w:tr w:rsidR="00FA44D8">
        <w:trPr>
          <w:trHeight w:hRule="exact" w:val="533"/>
          <w:jc w:val="center"/>
        </w:trPr>
        <w:tc>
          <w:tcPr>
            <w:tcW w:w="5069" w:type="dxa"/>
            <w:vAlign w:val="center"/>
          </w:tcPr>
          <w:p w:rsidR="00FA44D8" w:rsidRDefault="00C0212B">
            <w:pPr>
              <w:widowControl/>
              <w:jc w:val="center"/>
              <w:textAlignment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花露水（按压喷头）</w:t>
            </w:r>
          </w:p>
        </w:tc>
        <w:tc>
          <w:tcPr>
            <w:tcW w:w="2651" w:type="dxa"/>
            <w:vAlign w:val="center"/>
          </w:tcPr>
          <w:p w:rsidR="00FA44D8" w:rsidRDefault="00FA44D8">
            <w:pPr>
              <w:widowControl/>
              <w:jc w:val="center"/>
              <w:textAlignment w:val="center"/>
              <w:rPr>
                <w:rFonts w:asciiTheme="minorEastAsia" w:eastAsiaTheme="minorEastAsia" w:hAnsiTheme="minorEastAsia" w:cs="Calibri"/>
                <w:sz w:val="28"/>
                <w:szCs w:val="28"/>
              </w:rPr>
            </w:pPr>
          </w:p>
        </w:tc>
      </w:tr>
      <w:tr w:rsidR="00FA44D8">
        <w:trPr>
          <w:trHeight w:hRule="exact" w:val="533"/>
          <w:jc w:val="center"/>
        </w:trPr>
        <w:tc>
          <w:tcPr>
            <w:tcW w:w="5069" w:type="dxa"/>
            <w:vAlign w:val="center"/>
          </w:tcPr>
          <w:p w:rsidR="00FA44D8" w:rsidRDefault="00C0212B">
            <w:pPr>
              <w:widowControl/>
              <w:jc w:val="center"/>
              <w:textAlignment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拖线式电热蚊香液加热器</w:t>
            </w:r>
            <w:r>
              <w:rPr>
                <w:rFonts w:asciiTheme="minorEastAsia" w:eastAsiaTheme="minorEastAsia" w:hAnsiTheme="minorEastAsia" w:cs="Calibri" w:hint="eastAsia"/>
                <w:sz w:val="28"/>
                <w:szCs w:val="28"/>
              </w:rPr>
              <w:t>+</w:t>
            </w:r>
            <w:r>
              <w:rPr>
                <w:rFonts w:asciiTheme="minorEastAsia" w:eastAsiaTheme="minorEastAsia" w:hAnsiTheme="minorEastAsia" w:cs="Calibri" w:hint="eastAsia"/>
                <w:sz w:val="28"/>
                <w:szCs w:val="28"/>
              </w:rPr>
              <w:t>蚊香液套装</w:t>
            </w:r>
          </w:p>
        </w:tc>
        <w:tc>
          <w:tcPr>
            <w:tcW w:w="2651" w:type="dxa"/>
            <w:vAlign w:val="center"/>
          </w:tcPr>
          <w:p w:rsidR="00FA44D8" w:rsidRDefault="00FA44D8">
            <w:pPr>
              <w:widowControl/>
              <w:jc w:val="center"/>
              <w:textAlignment w:val="center"/>
              <w:rPr>
                <w:rFonts w:asciiTheme="minorEastAsia" w:eastAsiaTheme="minorEastAsia" w:hAnsiTheme="minorEastAsia" w:cs="Calibri"/>
                <w:sz w:val="28"/>
                <w:szCs w:val="28"/>
              </w:rPr>
            </w:pPr>
          </w:p>
        </w:tc>
      </w:tr>
      <w:tr w:rsidR="00FA44D8">
        <w:trPr>
          <w:trHeight w:hRule="exact" w:val="533"/>
          <w:jc w:val="center"/>
        </w:trPr>
        <w:tc>
          <w:tcPr>
            <w:tcW w:w="5069" w:type="dxa"/>
            <w:vAlign w:val="center"/>
          </w:tcPr>
          <w:p w:rsidR="00FA44D8" w:rsidRDefault="00C0212B">
            <w:pPr>
              <w:widowControl/>
              <w:jc w:val="center"/>
              <w:textAlignment w:val="center"/>
              <w:rPr>
                <w:rFonts w:asciiTheme="minorEastAsia" w:eastAsiaTheme="minorEastAsia" w:hAnsiTheme="minorEastAsia" w:cs="Calibri"/>
                <w:sz w:val="28"/>
                <w:szCs w:val="28"/>
              </w:rPr>
            </w:pPr>
            <w:proofErr w:type="gramStart"/>
            <w:r>
              <w:rPr>
                <w:rFonts w:ascii="宋体" w:hAnsi="宋体" w:cs="宋体" w:hint="eastAsia"/>
                <w:color w:val="000000"/>
                <w:sz w:val="24"/>
                <w:szCs w:val="24"/>
                <w:lang w:bidi="ar"/>
              </w:rPr>
              <w:t>纸盒装王老吉</w:t>
            </w:r>
            <w:proofErr w:type="gramEnd"/>
          </w:p>
        </w:tc>
        <w:tc>
          <w:tcPr>
            <w:tcW w:w="2651" w:type="dxa"/>
            <w:vAlign w:val="center"/>
          </w:tcPr>
          <w:p w:rsidR="00FA44D8" w:rsidRDefault="00FA44D8">
            <w:pPr>
              <w:widowControl/>
              <w:jc w:val="center"/>
              <w:textAlignment w:val="center"/>
              <w:rPr>
                <w:rFonts w:asciiTheme="minorEastAsia" w:eastAsiaTheme="minorEastAsia" w:hAnsiTheme="minorEastAsia" w:cs="Calibri"/>
                <w:sz w:val="28"/>
                <w:szCs w:val="28"/>
              </w:rPr>
            </w:pPr>
          </w:p>
        </w:tc>
      </w:tr>
      <w:tr w:rsidR="00FA44D8">
        <w:trPr>
          <w:trHeight w:hRule="exact" w:val="533"/>
          <w:jc w:val="center"/>
        </w:trPr>
        <w:tc>
          <w:tcPr>
            <w:tcW w:w="5069" w:type="dxa"/>
            <w:vAlign w:val="center"/>
          </w:tcPr>
          <w:p w:rsidR="00FA44D8" w:rsidRDefault="00C0212B">
            <w:pPr>
              <w:widowControl/>
              <w:jc w:val="center"/>
              <w:textAlignment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可乐</w:t>
            </w:r>
          </w:p>
        </w:tc>
        <w:tc>
          <w:tcPr>
            <w:tcW w:w="2651" w:type="dxa"/>
            <w:vAlign w:val="center"/>
          </w:tcPr>
          <w:p w:rsidR="00FA44D8" w:rsidRDefault="00FA44D8">
            <w:pPr>
              <w:widowControl/>
              <w:jc w:val="center"/>
              <w:textAlignment w:val="center"/>
              <w:rPr>
                <w:rFonts w:asciiTheme="minorEastAsia" w:eastAsiaTheme="minorEastAsia" w:hAnsiTheme="minorEastAsia" w:cs="Calibri"/>
                <w:sz w:val="28"/>
                <w:szCs w:val="28"/>
              </w:rPr>
            </w:pPr>
          </w:p>
        </w:tc>
      </w:tr>
      <w:tr w:rsidR="00FA44D8">
        <w:trPr>
          <w:trHeight w:hRule="exact" w:val="533"/>
          <w:jc w:val="center"/>
        </w:trPr>
        <w:tc>
          <w:tcPr>
            <w:tcW w:w="5069" w:type="dxa"/>
            <w:vAlign w:val="center"/>
          </w:tcPr>
          <w:p w:rsidR="00FA44D8" w:rsidRDefault="00C0212B">
            <w:pPr>
              <w:widowControl/>
              <w:jc w:val="center"/>
              <w:textAlignment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雪碧</w:t>
            </w:r>
          </w:p>
        </w:tc>
        <w:tc>
          <w:tcPr>
            <w:tcW w:w="2651" w:type="dxa"/>
            <w:vAlign w:val="center"/>
          </w:tcPr>
          <w:p w:rsidR="00FA44D8" w:rsidRDefault="00FA44D8">
            <w:pPr>
              <w:widowControl/>
              <w:jc w:val="center"/>
              <w:textAlignment w:val="center"/>
              <w:rPr>
                <w:rFonts w:asciiTheme="minorEastAsia" w:eastAsiaTheme="minorEastAsia" w:hAnsiTheme="minorEastAsia" w:cs="Calibri"/>
                <w:sz w:val="28"/>
                <w:szCs w:val="28"/>
              </w:rPr>
            </w:pPr>
          </w:p>
        </w:tc>
      </w:tr>
      <w:tr w:rsidR="00FA44D8">
        <w:trPr>
          <w:trHeight w:hRule="exact" w:val="543"/>
          <w:jc w:val="center"/>
        </w:trPr>
        <w:tc>
          <w:tcPr>
            <w:tcW w:w="5069" w:type="dxa"/>
            <w:vAlign w:val="center"/>
          </w:tcPr>
          <w:p w:rsidR="00FA44D8" w:rsidRDefault="00C0212B">
            <w:pPr>
              <w:widowControl/>
              <w:jc w:val="center"/>
              <w:textAlignment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矿泉水</w:t>
            </w:r>
          </w:p>
        </w:tc>
        <w:tc>
          <w:tcPr>
            <w:tcW w:w="2651" w:type="dxa"/>
            <w:vAlign w:val="center"/>
          </w:tcPr>
          <w:p w:rsidR="00FA44D8" w:rsidRDefault="00FA44D8">
            <w:pPr>
              <w:widowControl/>
              <w:jc w:val="center"/>
              <w:textAlignment w:val="center"/>
              <w:rPr>
                <w:rFonts w:asciiTheme="minorEastAsia" w:eastAsiaTheme="minorEastAsia" w:hAnsiTheme="minorEastAsia" w:cs="Calibri"/>
                <w:sz w:val="28"/>
                <w:szCs w:val="28"/>
              </w:rPr>
            </w:pPr>
          </w:p>
        </w:tc>
      </w:tr>
    </w:tbl>
    <w:p w:rsidR="00FA44D8" w:rsidRDefault="00C0212B">
      <w:pPr>
        <w:ind w:firstLine="560"/>
        <w:rPr>
          <w:rFonts w:ascii="宋体" w:hAnsi="宋体" w:cs="宋体"/>
          <w:sz w:val="28"/>
          <w:szCs w:val="28"/>
        </w:rPr>
      </w:pPr>
      <w:r>
        <w:rPr>
          <w:rFonts w:ascii="宋体" w:hAnsi="宋体" w:cs="宋体" w:hint="eastAsia"/>
          <w:sz w:val="28"/>
          <w:szCs w:val="28"/>
          <w:highlight w:val="yellow"/>
        </w:rPr>
        <w:t>备注：本次比选限价</w:t>
      </w:r>
      <w:r>
        <w:rPr>
          <w:rFonts w:ascii="宋体" w:hAnsi="宋体" w:cs="宋体" w:hint="eastAsia"/>
          <w:sz w:val="28"/>
          <w:szCs w:val="28"/>
          <w:highlight w:val="yellow"/>
        </w:rPr>
        <w:t>80</w:t>
      </w:r>
      <w:r>
        <w:rPr>
          <w:rFonts w:ascii="宋体" w:hAnsi="宋体" w:cs="宋体" w:hint="eastAsia"/>
          <w:sz w:val="28"/>
          <w:szCs w:val="28"/>
          <w:highlight w:val="yellow"/>
        </w:rPr>
        <w:t>元，清单中所列物品花露水（按压喷头）</w:t>
      </w:r>
      <w:r>
        <w:rPr>
          <w:rFonts w:ascii="宋体" w:hAnsi="宋体" w:cs="宋体" w:hint="eastAsia"/>
          <w:sz w:val="28"/>
          <w:szCs w:val="28"/>
          <w:highlight w:val="yellow"/>
        </w:rPr>
        <w:t>1</w:t>
      </w:r>
      <w:r>
        <w:rPr>
          <w:rFonts w:ascii="宋体" w:hAnsi="宋体" w:cs="宋体" w:hint="eastAsia"/>
          <w:sz w:val="28"/>
          <w:szCs w:val="28"/>
          <w:highlight w:val="yellow"/>
        </w:rPr>
        <w:t>瓶，拖线式电热蚊香液加热器</w:t>
      </w:r>
      <w:r>
        <w:rPr>
          <w:rFonts w:ascii="宋体" w:hAnsi="宋体" w:cs="宋体" w:hint="eastAsia"/>
          <w:sz w:val="28"/>
          <w:szCs w:val="28"/>
          <w:highlight w:val="yellow"/>
        </w:rPr>
        <w:t>+</w:t>
      </w:r>
      <w:r>
        <w:rPr>
          <w:rFonts w:ascii="宋体" w:hAnsi="宋体" w:cs="宋体" w:hint="eastAsia"/>
          <w:sz w:val="28"/>
          <w:szCs w:val="28"/>
          <w:highlight w:val="yellow"/>
        </w:rPr>
        <w:t>蚊香液套装</w:t>
      </w:r>
      <w:r>
        <w:rPr>
          <w:rFonts w:ascii="宋体" w:hAnsi="宋体" w:cs="宋体" w:hint="eastAsia"/>
          <w:sz w:val="28"/>
          <w:szCs w:val="28"/>
          <w:highlight w:val="yellow"/>
        </w:rPr>
        <w:t>1</w:t>
      </w:r>
      <w:r>
        <w:rPr>
          <w:rFonts w:ascii="宋体" w:hAnsi="宋体" w:cs="宋体" w:hint="eastAsia"/>
          <w:sz w:val="28"/>
          <w:szCs w:val="28"/>
          <w:highlight w:val="yellow"/>
        </w:rPr>
        <w:t>套；</w:t>
      </w:r>
      <w:proofErr w:type="gramStart"/>
      <w:r>
        <w:rPr>
          <w:rFonts w:ascii="宋体" w:hAnsi="宋体" w:cs="宋体" w:hint="eastAsia"/>
          <w:sz w:val="28"/>
          <w:szCs w:val="28"/>
          <w:highlight w:val="yellow"/>
        </w:rPr>
        <w:t>纸盒装王老吉</w:t>
      </w:r>
      <w:proofErr w:type="gramEnd"/>
      <w:r>
        <w:rPr>
          <w:rFonts w:ascii="宋体" w:hAnsi="宋体" w:cs="宋体" w:hint="eastAsia"/>
          <w:sz w:val="28"/>
          <w:szCs w:val="28"/>
          <w:highlight w:val="yellow"/>
        </w:rPr>
        <w:t>、可乐、雪碧、矿泉水可自行搭配数量。</w:t>
      </w:r>
    </w:p>
    <w:p w:rsidR="00FA44D8" w:rsidRDefault="00C0212B">
      <w:pPr>
        <w:rPr>
          <w:rFonts w:ascii="宋体" w:hAnsi="宋体" w:cs="宋体"/>
          <w:sz w:val="28"/>
          <w:szCs w:val="28"/>
        </w:rPr>
      </w:pPr>
      <w:r>
        <w:rPr>
          <w:rFonts w:ascii="宋体" w:hAnsi="宋体" w:cs="宋体" w:hint="eastAsia"/>
          <w:sz w:val="28"/>
          <w:szCs w:val="28"/>
        </w:rPr>
        <w:t xml:space="preserve">  </w:t>
      </w:r>
    </w:p>
    <w:p w:rsidR="00FA44D8" w:rsidRDefault="00C0212B">
      <w:pPr>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FA44D8" w:rsidRDefault="00C0212B">
      <w:pPr>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FA44D8" w:rsidRDefault="00C0212B">
      <w:pPr>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“参选人”系指向比选人报名并接受邀请，领取比选文件，且已经提交或准备提交本次参选文件的法人。</w:t>
      </w:r>
    </w:p>
    <w:p w:rsidR="00FA44D8" w:rsidRDefault="00C0212B">
      <w:pPr>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w:t>
      </w:r>
      <w:bookmarkStart w:id="0" w:name="_GoBack"/>
      <w:bookmarkEnd w:id="0"/>
      <w:r>
        <w:rPr>
          <w:rFonts w:ascii="宋体" w:hAnsi="宋体" w:cs="宋体" w:hint="eastAsia"/>
          <w:sz w:val="28"/>
          <w:szCs w:val="28"/>
        </w:rPr>
        <w:t>人授权委托书》详见附件三。</w:t>
      </w:r>
    </w:p>
    <w:p w:rsidR="00FA44D8" w:rsidRDefault="00C0212B">
      <w:pPr>
        <w:ind w:firstLineChars="200" w:firstLine="560"/>
        <w:jc w:val="left"/>
        <w:rPr>
          <w:rFonts w:ascii="宋体"/>
          <w:sz w:val="28"/>
          <w:szCs w:val="28"/>
        </w:rPr>
      </w:pPr>
      <w:r>
        <w:rPr>
          <w:rFonts w:ascii="宋体" w:hAnsi="宋体" w:cs="宋体"/>
          <w:sz w:val="28"/>
          <w:szCs w:val="28"/>
        </w:rPr>
        <w:lastRenderedPageBreak/>
        <w:t xml:space="preserve">2.4 </w:t>
      </w:r>
      <w:r>
        <w:rPr>
          <w:rFonts w:ascii="宋体" w:hAnsi="宋体" w:cs="宋体" w:hint="eastAsia"/>
          <w:sz w:val="28"/>
          <w:szCs w:val="28"/>
        </w:rPr>
        <w:t>“服务”系指比选文件规定参选人为完成全部合同义务须承担的所有工作，包括：运输、安装、品牌售后等以及其他类似的义务。</w:t>
      </w:r>
    </w:p>
    <w:p w:rsidR="00FA44D8" w:rsidRDefault="00C0212B">
      <w:pPr>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FA44D8" w:rsidRDefault="00C0212B">
      <w:pPr>
        <w:ind w:firstLineChars="200" w:firstLine="560"/>
        <w:jc w:val="left"/>
        <w:rPr>
          <w:rFonts w:ascii="宋体" w:hAns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FA44D8" w:rsidRDefault="00C0212B">
      <w:pPr>
        <w:ind w:firstLineChars="200" w:firstLine="560"/>
        <w:jc w:val="left"/>
        <w:rPr>
          <w:rFonts w:ascii="宋体"/>
          <w:sz w:val="28"/>
          <w:szCs w:val="28"/>
        </w:rPr>
      </w:pPr>
      <w:r>
        <w:rPr>
          <w:rFonts w:ascii="宋体" w:hAnsi="宋体" w:cs="宋体" w:hint="eastAsia"/>
          <w:sz w:val="28"/>
          <w:szCs w:val="28"/>
        </w:rPr>
        <w:t>比选公告、比选须知、合同书格式、报价单、承诺函等。</w:t>
      </w:r>
    </w:p>
    <w:p w:rsidR="00FA44D8" w:rsidRDefault="00C0212B">
      <w:pPr>
        <w:ind w:firstLineChars="200" w:firstLine="560"/>
        <w:jc w:val="left"/>
        <w:rPr>
          <w:rFonts w:ascii="宋体"/>
          <w:sz w:val="28"/>
          <w:szCs w:val="28"/>
        </w:rPr>
      </w:pPr>
      <w:r>
        <w:rPr>
          <w:rFonts w:ascii="宋体" w:hAnsi="宋体" w:cs="宋体"/>
          <w:sz w:val="28"/>
          <w:szCs w:val="28"/>
        </w:rPr>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内容外，比选人在比选期间发出的书面文件和其他修改或补充函件，均是比选文件不可分割的组成部分。</w:t>
      </w:r>
    </w:p>
    <w:p w:rsidR="00FA44D8" w:rsidRDefault="00C0212B">
      <w:pPr>
        <w:jc w:val="left"/>
        <w:rPr>
          <w:rFonts w:ascii="宋体"/>
          <w:b/>
          <w:bCs/>
          <w:sz w:val="28"/>
          <w:szCs w:val="28"/>
        </w:rPr>
      </w:pPr>
      <w:r>
        <w:rPr>
          <w:rFonts w:ascii="宋体" w:hAnsi="宋体" w:cs="宋体"/>
          <w:b/>
          <w:bCs/>
          <w:sz w:val="28"/>
          <w:szCs w:val="28"/>
        </w:rPr>
        <w:t>4</w:t>
      </w:r>
      <w:r>
        <w:rPr>
          <w:rFonts w:ascii="宋体" w:hAnsi="宋体" w:cs="宋体" w:hint="eastAsia"/>
          <w:b/>
          <w:bCs/>
          <w:sz w:val="28"/>
          <w:szCs w:val="28"/>
        </w:rPr>
        <w:t>、比选文</w:t>
      </w:r>
      <w:r>
        <w:rPr>
          <w:rFonts w:ascii="宋体" w:hAnsi="宋体" w:cs="宋体" w:hint="eastAsia"/>
          <w:b/>
          <w:bCs/>
          <w:sz w:val="28"/>
          <w:szCs w:val="28"/>
        </w:rPr>
        <w:t>件的澄清</w:t>
      </w:r>
    </w:p>
    <w:p w:rsidR="00FA44D8" w:rsidRDefault="00C0212B">
      <w:pPr>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下同）通知到比选人。比选人将视情况确定采用适当方式予以澄清或以书面形式予以答复，澄清文件作为比选文件的组成部分，具有约束作用。</w:t>
      </w:r>
    </w:p>
    <w:p w:rsidR="00FA44D8" w:rsidRDefault="00C0212B">
      <w:pPr>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FA44D8" w:rsidRDefault="00C0212B">
      <w:pPr>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在参选截止日期前，比选人可主动地或依据参选人要求澄清的问题而修改比选文件，并以书面形式通知所有报名参加比选项目的每一参选人，对方</w:t>
      </w:r>
      <w:r>
        <w:rPr>
          <w:rFonts w:ascii="宋体" w:hAnsi="宋体" w:cs="宋体" w:hint="eastAsia"/>
          <w:sz w:val="28"/>
          <w:szCs w:val="28"/>
        </w:rPr>
        <w:t>在收到该通知后应立即以书面形式予以确认；参选人未按规定时间予以确认或未按规定时间地点领取书面文件的，视比选通知已收到。</w:t>
      </w:r>
    </w:p>
    <w:p w:rsidR="00FA44D8" w:rsidRDefault="00C0212B">
      <w:pPr>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为使参选人在准备投标文件时有合理的时间考虑比选文件的修改，比选人可酌情推迟参选截止时间和开评时间，并以书面形式</w:t>
      </w:r>
      <w:r>
        <w:rPr>
          <w:rFonts w:ascii="宋体" w:hAnsi="宋体" w:cs="宋体" w:hint="eastAsia"/>
          <w:sz w:val="28"/>
          <w:szCs w:val="28"/>
        </w:rPr>
        <w:lastRenderedPageBreak/>
        <w:t>通知已获得比选文件的每一参选人。</w:t>
      </w:r>
    </w:p>
    <w:p w:rsidR="00FA44D8" w:rsidRDefault="00C0212B">
      <w:pPr>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比选文件的修改书将构成比选文件的一部分，对参选人具有约束作用。</w:t>
      </w:r>
    </w:p>
    <w:p w:rsidR="00FA44D8" w:rsidRDefault="00C0212B">
      <w:pPr>
        <w:jc w:val="left"/>
        <w:rPr>
          <w:rFonts w:ascii="宋体"/>
          <w:b/>
          <w:bCs/>
          <w:sz w:val="28"/>
          <w:szCs w:val="28"/>
        </w:rPr>
      </w:pPr>
      <w:r>
        <w:rPr>
          <w:rFonts w:ascii="宋体" w:hAnsi="宋体" w:cs="宋体"/>
          <w:b/>
          <w:bCs/>
          <w:sz w:val="28"/>
          <w:szCs w:val="28"/>
        </w:rPr>
        <w:t>6</w:t>
      </w:r>
      <w:r>
        <w:rPr>
          <w:rFonts w:ascii="宋体" w:hAnsi="宋体" w:cs="宋体" w:hint="eastAsia"/>
          <w:b/>
          <w:bCs/>
          <w:sz w:val="28"/>
          <w:szCs w:val="28"/>
        </w:rPr>
        <w:t>、参选人资格</w:t>
      </w:r>
    </w:p>
    <w:p w:rsidR="00FA44D8" w:rsidRDefault="00C0212B">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1</w:t>
      </w:r>
      <w:r>
        <w:rPr>
          <w:rFonts w:hint="eastAsia"/>
          <w:color w:val="000000" w:themeColor="text1"/>
        </w:rPr>
        <w:t xml:space="preserve"> </w:t>
      </w:r>
      <w:r>
        <w:rPr>
          <w:rFonts w:asciiTheme="minorEastAsia" w:eastAsiaTheme="minorEastAsia" w:hAnsiTheme="minorEastAsia" w:hint="eastAsia"/>
          <w:color w:val="000000" w:themeColor="text1"/>
          <w:sz w:val="28"/>
          <w:szCs w:val="28"/>
        </w:rPr>
        <w:t>本次要求参选人具有独立法人资格，具备相关经营资质并具有独立承担民事责任的能力。</w:t>
      </w:r>
    </w:p>
    <w:p w:rsidR="00FA44D8" w:rsidRDefault="00C0212B">
      <w:pPr>
        <w:spacing w:line="360" w:lineRule="auto"/>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color w:val="000000" w:themeColor="text1"/>
          <w:sz w:val="28"/>
          <w:szCs w:val="28"/>
        </w:rPr>
        <w:t xml:space="preserve">   6.</w:t>
      </w:r>
      <w:r>
        <w:rPr>
          <w:rFonts w:asciiTheme="minorEastAsia" w:eastAsiaTheme="minorEastAsia" w:hAnsiTheme="minorEastAsia" w:hint="eastAsia"/>
          <w:color w:val="000000" w:themeColor="text1"/>
          <w:sz w:val="28"/>
          <w:szCs w:val="28"/>
        </w:rPr>
        <w:t>2</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应具有良好的商业信誉和健全的财务会计制度；没有处于被责令停业、财务被接管、冻结、破产状态。</w:t>
      </w:r>
    </w:p>
    <w:p w:rsidR="00FA44D8" w:rsidRDefault="00C0212B">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3</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具备履行合同所必需的能力，可按照我司需求及时提供质优价廉的商品及服务。</w:t>
      </w:r>
    </w:p>
    <w:p w:rsidR="00FA44D8" w:rsidRDefault="00C0212B">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4</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参加投标前两年内，在经营活动中没有重大违法记录。</w:t>
      </w:r>
    </w:p>
    <w:p w:rsidR="00FA44D8" w:rsidRDefault="00C0212B">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5</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本比选项目不接受联合体参选。</w:t>
      </w:r>
    </w:p>
    <w:p w:rsidR="00FA44D8" w:rsidRDefault="00C0212B">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6</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其他资格要求详见比选文件。</w:t>
      </w:r>
    </w:p>
    <w:p w:rsidR="00FA44D8" w:rsidRDefault="00C0212B">
      <w:pPr>
        <w:jc w:val="left"/>
        <w:rPr>
          <w:rFonts w:ascii="宋体"/>
          <w:b/>
          <w:bCs/>
          <w:sz w:val="28"/>
          <w:szCs w:val="28"/>
        </w:rPr>
      </w:pPr>
      <w:r>
        <w:rPr>
          <w:rFonts w:ascii="宋体" w:hAnsi="宋体" w:cs="宋体"/>
          <w:b/>
          <w:bCs/>
          <w:sz w:val="28"/>
          <w:szCs w:val="28"/>
        </w:rPr>
        <w:t>7</w:t>
      </w:r>
      <w:r>
        <w:rPr>
          <w:rFonts w:ascii="宋体" w:hAnsi="宋体" w:cs="宋体" w:hint="eastAsia"/>
          <w:b/>
          <w:bCs/>
          <w:sz w:val="28"/>
          <w:szCs w:val="28"/>
        </w:rPr>
        <w:t>、比选文件的递交</w:t>
      </w:r>
    </w:p>
    <w:p w:rsidR="00FA44D8" w:rsidRDefault="00C0212B">
      <w:pPr>
        <w:ind w:firstLineChars="200" w:firstLine="560"/>
        <w:jc w:val="left"/>
        <w:rPr>
          <w:rFonts w:ascii="宋体"/>
          <w:sz w:val="28"/>
          <w:szCs w:val="28"/>
          <w:highlight w:val="yellow"/>
        </w:rPr>
      </w:pPr>
      <w:r>
        <w:rPr>
          <w:rFonts w:ascii="宋体" w:hAnsi="宋体" w:cs="宋体"/>
          <w:sz w:val="28"/>
          <w:szCs w:val="28"/>
        </w:rPr>
        <w:t>7.1</w:t>
      </w:r>
      <w:r>
        <w:rPr>
          <w:rFonts w:ascii="宋体" w:hAnsi="宋体" w:cs="宋体" w:hint="eastAsia"/>
          <w:sz w:val="28"/>
          <w:szCs w:val="28"/>
        </w:rPr>
        <w:t>比选文件递交的截止时间：</w:t>
      </w:r>
      <w:r>
        <w:rPr>
          <w:rFonts w:ascii="宋体" w:hAnsi="宋体" w:cs="宋体"/>
          <w:sz w:val="28"/>
          <w:szCs w:val="28"/>
          <w:highlight w:val="yellow"/>
        </w:rPr>
        <w:t>201</w:t>
      </w:r>
      <w:r>
        <w:rPr>
          <w:rFonts w:ascii="宋体" w:hAnsi="宋体" w:cs="宋体" w:hint="eastAsia"/>
          <w:sz w:val="28"/>
          <w:szCs w:val="28"/>
          <w:highlight w:val="yellow"/>
        </w:rPr>
        <w:t>9</w:t>
      </w:r>
      <w:r>
        <w:rPr>
          <w:rFonts w:ascii="宋体" w:hAnsi="宋体" w:cs="宋体" w:hint="eastAsia"/>
          <w:sz w:val="28"/>
          <w:szCs w:val="28"/>
          <w:highlight w:val="yellow"/>
        </w:rPr>
        <w:t>年</w:t>
      </w:r>
      <w:r w:rsidR="004F1065">
        <w:rPr>
          <w:rFonts w:ascii="宋体" w:hAnsi="宋体" w:cs="宋体"/>
          <w:sz w:val="28"/>
          <w:szCs w:val="28"/>
          <w:highlight w:val="yellow"/>
        </w:rPr>
        <w:t>7</w:t>
      </w:r>
      <w:r>
        <w:rPr>
          <w:rFonts w:ascii="宋体" w:hAnsi="宋体" w:cs="宋体" w:hint="eastAsia"/>
          <w:sz w:val="28"/>
          <w:szCs w:val="28"/>
          <w:highlight w:val="yellow"/>
        </w:rPr>
        <w:t>月</w:t>
      </w:r>
      <w:r w:rsidR="004F1065">
        <w:rPr>
          <w:rFonts w:ascii="宋体" w:hAnsi="宋体" w:cs="宋体"/>
          <w:sz w:val="28"/>
          <w:szCs w:val="28"/>
          <w:highlight w:val="yellow"/>
        </w:rPr>
        <w:t>15</w:t>
      </w:r>
      <w:r>
        <w:rPr>
          <w:rFonts w:ascii="宋体" w:hAnsi="宋体" w:cs="宋体" w:hint="eastAsia"/>
          <w:sz w:val="28"/>
          <w:szCs w:val="28"/>
          <w:highlight w:val="yellow"/>
        </w:rPr>
        <w:t>日</w:t>
      </w:r>
      <w:r>
        <w:rPr>
          <w:rFonts w:ascii="宋体" w:hAnsi="宋体" w:cs="宋体" w:hint="eastAsia"/>
          <w:sz w:val="28"/>
          <w:szCs w:val="28"/>
          <w:highlight w:val="yellow"/>
        </w:rPr>
        <w:t>16</w:t>
      </w:r>
      <w:r>
        <w:rPr>
          <w:rFonts w:ascii="宋体" w:hAnsi="宋体" w:cs="宋体" w:hint="eastAsia"/>
          <w:sz w:val="28"/>
          <w:szCs w:val="28"/>
          <w:highlight w:val="yellow"/>
        </w:rPr>
        <w:t>时</w:t>
      </w:r>
      <w:r>
        <w:rPr>
          <w:rFonts w:ascii="宋体" w:hAnsi="宋体" w:cs="宋体" w:hint="eastAsia"/>
          <w:sz w:val="28"/>
          <w:szCs w:val="28"/>
          <w:highlight w:val="yellow"/>
        </w:rPr>
        <w:t>0</w:t>
      </w:r>
      <w:r>
        <w:rPr>
          <w:rFonts w:ascii="宋体" w:cs="宋体"/>
          <w:sz w:val="28"/>
          <w:szCs w:val="28"/>
          <w:highlight w:val="yellow"/>
        </w:rPr>
        <w:t>0</w:t>
      </w:r>
      <w:r>
        <w:rPr>
          <w:rFonts w:ascii="宋体" w:hAnsi="宋体" w:cs="宋体" w:hint="eastAsia"/>
          <w:sz w:val="28"/>
          <w:szCs w:val="28"/>
          <w:highlight w:val="yellow"/>
        </w:rPr>
        <w:t>分。</w:t>
      </w:r>
    </w:p>
    <w:p w:rsidR="00FA44D8" w:rsidRDefault="00C0212B">
      <w:pPr>
        <w:ind w:firstLineChars="200" w:firstLine="560"/>
        <w:jc w:val="left"/>
        <w:rPr>
          <w:rFonts w:ascii="宋体" w:hAnsi="宋体" w:cs="宋体"/>
          <w:sz w:val="28"/>
          <w:szCs w:val="28"/>
        </w:rPr>
      </w:pPr>
      <w:r>
        <w:rPr>
          <w:rFonts w:ascii="宋体" w:hAnsi="宋体" w:cs="宋体"/>
          <w:sz w:val="28"/>
          <w:szCs w:val="28"/>
        </w:rPr>
        <w:t>7.2</w:t>
      </w:r>
      <w:r>
        <w:rPr>
          <w:rFonts w:ascii="宋体" w:hAnsi="宋体" w:cs="宋体" w:hint="eastAsia"/>
          <w:sz w:val="28"/>
          <w:szCs w:val="28"/>
        </w:rPr>
        <w:t>提交投标文件的地点为：福建省东南电化公司</w:t>
      </w:r>
      <w:proofErr w:type="gramStart"/>
      <w:r>
        <w:rPr>
          <w:rFonts w:ascii="宋体" w:hAnsi="宋体" w:cs="宋体" w:hint="eastAsia"/>
          <w:sz w:val="28"/>
          <w:szCs w:val="28"/>
        </w:rPr>
        <w:t>商务室招投标</w:t>
      </w:r>
      <w:proofErr w:type="gramEnd"/>
      <w:r>
        <w:rPr>
          <w:rFonts w:ascii="宋体" w:hAnsi="宋体" w:cs="宋体" w:hint="eastAsia"/>
          <w:sz w:val="28"/>
          <w:szCs w:val="28"/>
        </w:rPr>
        <w:t>箱内（福建省福州市江阴工业集中区内），联系人：陈智敏、联系电话：</w:t>
      </w:r>
      <w:r>
        <w:rPr>
          <w:rFonts w:ascii="宋体" w:hAnsi="宋体" w:cs="宋体"/>
          <w:sz w:val="28"/>
          <w:szCs w:val="28"/>
        </w:rPr>
        <w:t>86552</w:t>
      </w:r>
      <w:r>
        <w:rPr>
          <w:rFonts w:ascii="宋体" w:hAnsi="宋体" w:cs="宋体" w:hint="eastAsia"/>
          <w:sz w:val="28"/>
          <w:szCs w:val="28"/>
        </w:rPr>
        <w:t>258</w:t>
      </w:r>
      <w:r>
        <w:rPr>
          <w:rFonts w:ascii="宋体" w:hAnsi="宋体" w:cs="宋体" w:hint="eastAsia"/>
          <w:sz w:val="28"/>
          <w:szCs w:val="28"/>
        </w:rPr>
        <w:t>。</w:t>
      </w:r>
      <w:r>
        <w:rPr>
          <w:rFonts w:asciiTheme="minorEastAsia" w:eastAsiaTheme="minorEastAsia" w:hAnsiTheme="minorEastAsia" w:hint="eastAsia"/>
          <w:color w:val="000000" w:themeColor="text1"/>
          <w:sz w:val="28"/>
          <w:szCs w:val="28"/>
        </w:rPr>
        <w:t>因收件地区偏远，请用顺丰、</w:t>
      </w:r>
      <w:r>
        <w:rPr>
          <w:rFonts w:asciiTheme="minorEastAsia" w:eastAsiaTheme="minorEastAsia" w:hAnsiTheme="minorEastAsia" w:hint="eastAsia"/>
          <w:color w:val="000000" w:themeColor="text1"/>
          <w:sz w:val="28"/>
          <w:szCs w:val="28"/>
        </w:rPr>
        <w:t>EMS</w:t>
      </w:r>
      <w:r>
        <w:rPr>
          <w:rFonts w:asciiTheme="minorEastAsia" w:eastAsiaTheme="minorEastAsia" w:hAnsiTheme="minorEastAsia" w:hint="eastAsia"/>
          <w:color w:val="000000" w:themeColor="text1"/>
          <w:sz w:val="28"/>
          <w:szCs w:val="28"/>
        </w:rPr>
        <w:t>快递</w:t>
      </w:r>
      <w:r>
        <w:rPr>
          <w:rFonts w:asciiTheme="minorEastAsia" w:eastAsiaTheme="minorEastAsia" w:hAnsiTheme="minorEastAsia" w:hint="eastAsia"/>
          <w:b/>
          <w:color w:val="000000" w:themeColor="text1"/>
          <w:sz w:val="28"/>
          <w:szCs w:val="28"/>
        </w:rPr>
        <w:t>外包装上必须注明参选项目名称）</w:t>
      </w:r>
    </w:p>
    <w:p w:rsidR="00FA44D8" w:rsidRDefault="00C0212B">
      <w:pPr>
        <w:ind w:firstLineChars="200" w:firstLine="560"/>
        <w:jc w:val="left"/>
        <w:rPr>
          <w:rFonts w:ascii="宋体" w:hAnsi="宋体" w:cs="宋体"/>
          <w:color w:val="000000"/>
          <w:sz w:val="32"/>
          <w:szCs w:val="32"/>
        </w:rPr>
      </w:pPr>
      <w:r>
        <w:rPr>
          <w:rFonts w:ascii="宋体" w:hAnsi="宋体" w:cs="宋体"/>
          <w:sz w:val="28"/>
          <w:szCs w:val="28"/>
        </w:rPr>
        <w:t>7.3</w:t>
      </w:r>
      <w:r>
        <w:rPr>
          <w:rFonts w:ascii="宋体" w:hAnsi="宋体" w:cs="宋体" w:hint="eastAsia"/>
          <w:sz w:val="28"/>
          <w:szCs w:val="28"/>
        </w:rPr>
        <w:t>逾期送达的或未送达指定地点或投标文件密封不符合规定要求的投标文件，比选人不予受理。</w:t>
      </w:r>
    </w:p>
    <w:p w:rsidR="00FA44D8" w:rsidRDefault="00FA44D8">
      <w:pPr>
        <w:jc w:val="center"/>
        <w:rPr>
          <w:rFonts w:ascii="宋体" w:hAnsi="宋体" w:cs="宋体"/>
          <w:color w:val="000000"/>
          <w:sz w:val="32"/>
          <w:szCs w:val="32"/>
        </w:rPr>
      </w:pPr>
    </w:p>
    <w:p w:rsidR="00FA44D8" w:rsidRDefault="00FA44D8">
      <w:pPr>
        <w:jc w:val="center"/>
        <w:rPr>
          <w:rFonts w:ascii="宋体" w:hAnsi="宋体" w:cs="宋体"/>
          <w:color w:val="000000"/>
          <w:sz w:val="32"/>
          <w:szCs w:val="32"/>
        </w:rPr>
      </w:pPr>
    </w:p>
    <w:p w:rsidR="00FA44D8" w:rsidRDefault="00FA44D8">
      <w:pPr>
        <w:jc w:val="center"/>
        <w:rPr>
          <w:rFonts w:ascii="宋体" w:hAnsi="宋体" w:cs="宋体"/>
          <w:color w:val="000000"/>
          <w:sz w:val="32"/>
          <w:szCs w:val="32"/>
        </w:rPr>
      </w:pPr>
    </w:p>
    <w:p w:rsidR="00FA44D8" w:rsidRDefault="00FA44D8">
      <w:pPr>
        <w:jc w:val="center"/>
        <w:rPr>
          <w:rFonts w:ascii="宋体" w:hAnsi="宋体" w:cs="宋体"/>
          <w:color w:val="000000"/>
          <w:sz w:val="32"/>
          <w:szCs w:val="32"/>
        </w:rPr>
      </w:pPr>
    </w:p>
    <w:p w:rsidR="00FA44D8" w:rsidRDefault="00C0212B">
      <w:pPr>
        <w:jc w:val="center"/>
        <w:rPr>
          <w:rFonts w:ascii="宋体"/>
          <w:color w:val="000000"/>
          <w:sz w:val="32"/>
          <w:szCs w:val="32"/>
        </w:rPr>
      </w:pPr>
      <w:r>
        <w:rPr>
          <w:rFonts w:ascii="宋体" w:hAnsi="宋体" w:cs="宋体" w:hint="eastAsia"/>
          <w:color w:val="000000"/>
          <w:sz w:val="32"/>
          <w:szCs w:val="32"/>
        </w:rPr>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FA44D8" w:rsidRDefault="00C0212B">
      <w:pPr>
        <w:snapToGrid w:val="0"/>
        <w:spacing w:line="360" w:lineRule="auto"/>
        <w:rPr>
          <w:rFonts w:ascii="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rsidR="00FA44D8" w:rsidRDefault="00C0212B">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①</w:t>
      </w:r>
      <w:r>
        <w:rPr>
          <w:rFonts w:ascii="宋体" w:hAnsi="宋体" w:cs="宋体" w:hint="eastAsia"/>
          <w:sz w:val="28"/>
          <w:szCs w:val="28"/>
        </w:rPr>
        <w:t>有良好经营业绩的证明。其中包括以往业绩的合同、营业收入证明等其他可以证明企业具有良好运营业绩的相关材料；</w:t>
      </w:r>
      <w:r>
        <w:rPr>
          <w:rFonts w:ascii="宋体" w:hAnsi="宋体" w:cs="宋体" w:hint="eastAsia"/>
          <w:color w:val="000000"/>
          <w:sz w:val="28"/>
          <w:szCs w:val="28"/>
        </w:rPr>
        <w:t>凡弄虚作假的，一经查实，比选人有权取消其中选资格。</w:t>
      </w:r>
    </w:p>
    <w:p w:rsidR="00FA44D8" w:rsidRDefault="00C0212B">
      <w:pPr>
        <w:ind w:firstLineChars="200" w:firstLine="560"/>
        <w:jc w:val="left"/>
        <w:rPr>
          <w:rFonts w:ascii="宋体"/>
          <w:sz w:val="28"/>
          <w:szCs w:val="28"/>
          <w:highlight w:val="yellow"/>
        </w:rPr>
      </w:pPr>
      <w:r>
        <w:rPr>
          <w:rFonts w:ascii="宋体" w:hAnsi="宋体" w:cs="宋体" w:hint="eastAsia"/>
          <w:color w:val="000000"/>
          <w:sz w:val="28"/>
          <w:szCs w:val="28"/>
          <w:highlight w:val="yellow"/>
        </w:rPr>
        <w:t>②</w:t>
      </w:r>
      <w:r>
        <w:rPr>
          <w:rFonts w:ascii="宋体" w:hAnsi="宋体" w:cs="宋体" w:hint="eastAsia"/>
          <w:sz w:val="28"/>
          <w:szCs w:val="28"/>
          <w:highlight w:val="yellow"/>
        </w:rPr>
        <w:t>参选单位企业概况（企业简介、经营状况、近三年业绩）、营业执照、开户许可证</w:t>
      </w:r>
      <w:r>
        <w:rPr>
          <w:rFonts w:ascii="宋体" w:hAnsi="宋体" w:cs="宋体" w:hint="eastAsia"/>
          <w:color w:val="000000"/>
          <w:sz w:val="28"/>
          <w:szCs w:val="28"/>
          <w:highlight w:val="yellow"/>
        </w:rPr>
        <w:t>（经年检或年审合格的）</w:t>
      </w:r>
      <w:r>
        <w:rPr>
          <w:rFonts w:ascii="宋体" w:hAnsi="宋体" w:cs="宋体" w:hint="eastAsia"/>
          <w:sz w:val="28"/>
          <w:szCs w:val="28"/>
          <w:highlight w:val="yellow"/>
        </w:rPr>
        <w:t>等。</w:t>
      </w:r>
    </w:p>
    <w:p w:rsidR="00FA44D8" w:rsidRDefault="00C0212B">
      <w:pPr>
        <w:spacing w:line="360" w:lineRule="auto"/>
        <w:ind w:firstLineChars="200" w:firstLine="560"/>
        <w:rPr>
          <w:rFonts w:ascii="宋体"/>
          <w:sz w:val="28"/>
          <w:szCs w:val="28"/>
        </w:rPr>
      </w:pPr>
      <w:r>
        <w:rPr>
          <w:rFonts w:ascii="宋体" w:hAnsi="宋体" w:cs="宋体" w:hint="eastAsia"/>
          <w:sz w:val="28"/>
          <w:szCs w:val="28"/>
        </w:rPr>
        <w:t>③参选单位出具业务联系人的授权</w:t>
      </w:r>
      <w:r>
        <w:rPr>
          <w:rFonts w:ascii="宋体" w:hAnsi="宋体" w:cs="宋体" w:hint="eastAsia"/>
          <w:color w:val="000000"/>
          <w:sz w:val="28"/>
          <w:szCs w:val="28"/>
        </w:rPr>
        <w:t>代表</w:t>
      </w:r>
      <w:r>
        <w:rPr>
          <w:rFonts w:ascii="宋体" w:hAnsi="宋体" w:cs="宋体" w:hint="eastAsia"/>
          <w:sz w:val="28"/>
          <w:szCs w:val="28"/>
        </w:rPr>
        <w:t>证明，业务联系人或被授权代表变更时应取得相应的具有</w:t>
      </w:r>
      <w:r>
        <w:rPr>
          <w:rFonts w:ascii="宋体" w:hAnsi="宋体" w:cs="宋体" w:hint="eastAsia"/>
          <w:color w:val="000000"/>
          <w:sz w:val="28"/>
          <w:szCs w:val="28"/>
        </w:rPr>
        <w:t>法律</w:t>
      </w:r>
      <w:r>
        <w:rPr>
          <w:rFonts w:ascii="宋体" w:hAnsi="宋体" w:cs="宋体" w:hint="eastAsia"/>
          <w:sz w:val="28"/>
          <w:szCs w:val="28"/>
        </w:rPr>
        <w:t>效力的证明材料。</w:t>
      </w:r>
    </w:p>
    <w:p w:rsidR="00FA44D8" w:rsidRDefault="00C0212B">
      <w:pPr>
        <w:spacing w:line="360" w:lineRule="auto"/>
        <w:ind w:firstLineChars="200" w:firstLine="560"/>
        <w:rPr>
          <w:rFonts w:asciiTheme="minorEastAsia" w:eastAsiaTheme="minorEastAsia" w:hAnsiTheme="minorEastAsia"/>
          <w:color w:val="000000"/>
          <w:sz w:val="28"/>
          <w:szCs w:val="28"/>
        </w:rPr>
      </w:pPr>
      <w:r>
        <w:rPr>
          <w:rFonts w:ascii="宋体" w:hAnsi="宋体" w:cs="宋体" w:hint="eastAsia"/>
          <w:color w:val="000000"/>
          <w:sz w:val="28"/>
          <w:szCs w:val="28"/>
        </w:rPr>
        <w:t>④提供参选报价表。报价单参照附件三格式进行报价。如私自修改报价格式</w:t>
      </w:r>
      <w:proofErr w:type="gramStart"/>
      <w:r>
        <w:rPr>
          <w:rFonts w:ascii="宋体" w:hAnsi="宋体" w:cs="宋体" w:hint="eastAsia"/>
          <w:color w:val="000000"/>
          <w:sz w:val="28"/>
          <w:szCs w:val="28"/>
        </w:rPr>
        <w:t>按废标处理</w:t>
      </w:r>
      <w:proofErr w:type="gramEnd"/>
      <w:r>
        <w:rPr>
          <w:rFonts w:asciiTheme="minorEastAsia" w:eastAsiaTheme="minorEastAsia" w:hAnsiTheme="minorEastAsia" w:hint="eastAsia"/>
          <w:color w:val="000000"/>
          <w:sz w:val="28"/>
          <w:szCs w:val="28"/>
        </w:rPr>
        <w:t>。</w:t>
      </w:r>
    </w:p>
    <w:p w:rsidR="00FA44D8" w:rsidRDefault="00C0212B">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⑤以上①至</w:t>
      </w:r>
      <w:r>
        <w:rPr>
          <w:rFonts w:ascii="宋体" w:hAnsi="宋体" w:cs="宋体" w:hint="eastAsia"/>
          <w:sz w:val="28"/>
          <w:szCs w:val="28"/>
        </w:rPr>
        <w:t>③项内容合并密封并加盖公章；</w:t>
      </w:r>
      <w:r>
        <w:rPr>
          <w:rFonts w:ascii="宋体" w:hAnsi="宋体" w:cs="宋体" w:hint="eastAsia"/>
          <w:color w:val="000000"/>
          <w:sz w:val="28"/>
          <w:szCs w:val="28"/>
        </w:rPr>
        <w:t>④项内容单独密封并加盖公章；在密封封面上要有明确的注明表示密封内的项号。</w:t>
      </w:r>
    </w:p>
    <w:p w:rsidR="00FA44D8" w:rsidRDefault="00C0212B">
      <w:pPr>
        <w:spacing w:line="360" w:lineRule="auto"/>
        <w:rPr>
          <w:rFonts w:ascii="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rsidR="00FA44D8" w:rsidRDefault="00C0212B">
      <w:pPr>
        <w:spacing w:line="360" w:lineRule="auto"/>
        <w:ind w:firstLineChars="196" w:firstLine="549"/>
        <w:rPr>
          <w:rFonts w:ascii="宋体"/>
          <w:sz w:val="28"/>
          <w:szCs w:val="28"/>
        </w:rPr>
      </w:pPr>
      <w:r>
        <w:rPr>
          <w:rFonts w:ascii="宋体" w:hAnsi="宋体" w:cs="宋体" w:hint="eastAsia"/>
          <w:sz w:val="28"/>
          <w:szCs w:val="28"/>
        </w:rPr>
        <w:t>参选人应按规定制作参选文件并需加盖公司章，按规定填写报价表并需加盖公司章，法定代表人或委托代表人签字。</w:t>
      </w:r>
    </w:p>
    <w:p w:rsidR="00FA44D8" w:rsidRDefault="00C0212B">
      <w:pPr>
        <w:snapToGrid w:val="0"/>
        <w:spacing w:line="360" w:lineRule="auto"/>
        <w:rPr>
          <w:rFonts w:ascii="宋体"/>
          <w:b/>
          <w:bCs/>
          <w:color w:val="000000"/>
          <w:sz w:val="28"/>
          <w:szCs w:val="28"/>
        </w:rPr>
      </w:pPr>
      <w:r>
        <w:rPr>
          <w:rFonts w:ascii="宋体" w:hAnsi="宋体" w:cs="宋体"/>
          <w:b/>
          <w:bCs/>
          <w:color w:val="000000"/>
          <w:sz w:val="28"/>
          <w:szCs w:val="28"/>
        </w:rPr>
        <w:t>3</w:t>
      </w:r>
      <w:r>
        <w:rPr>
          <w:rFonts w:ascii="宋体" w:hAnsi="宋体" w:cs="宋体" w:hint="eastAsia"/>
          <w:b/>
          <w:bCs/>
          <w:color w:val="000000"/>
          <w:sz w:val="28"/>
          <w:szCs w:val="28"/>
        </w:rPr>
        <w:t>、参选报价</w:t>
      </w:r>
    </w:p>
    <w:p w:rsidR="00FA44D8" w:rsidRDefault="00C0212B">
      <w:pPr>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人须对参选报价负责。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报价函填写，加盖参选人印章，字迹清晰，否则视为无效。</w:t>
      </w:r>
      <w:r>
        <w:rPr>
          <w:rFonts w:ascii="宋体" w:hAnsi="宋体" w:cs="宋体"/>
          <w:sz w:val="28"/>
          <w:szCs w:val="28"/>
        </w:rPr>
        <w:t xml:space="preserve"> </w:t>
      </w:r>
    </w:p>
    <w:p w:rsidR="00FA44D8" w:rsidRDefault="00C0212B">
      <w:pPr>
        <w:snapToGrid w:val="0"/>
        <w:spacing w:line="360" w:lineRule="auto"/>
        <w:rPr>
          <w:rFonts w:ascii="宋体"/>
          <w:b/>
          <w:bCs/>
          <w:sz w:val="28"/>
          <w:szCs w:val="28"/>
        </w:rPr>
      </w:pPr>
      <w:r>
        <w:rPr>
          <w:rFonts w:ascii="宋体" w:hAnsi="宋体" w:cs="宋体"/>
          <w:b/>
          <w:bCs/>
          <w:sz w:val="28"/>
          <w:szCs w:val="28"/>
        </w:rPr>
        <w:t>4</w:t>
      </w:r>
      <w:r>
        <w:rPr>
          <w:rFonts w:ascii="宋体" w:hAnsi="宋体" w:cs="宋体" w:hint="eastAsia"/>
          <w:b/>
          <w:bCs/>
          <w:sz w:val="28"/>
          <w:szCs w:val="28"/>
        </w:rPr>
        <w:t>、特别说明</w:t>
      </w:r>
    </w:p>
    <w:p w:rsidR="00FA44D8" w:rsidRDefault="00C0212B">
      <w:pPr>
        <w:widowControl/>
        <w:snapToGrid w:val="0"/>
        <w:spacing w:line="360" w:lineRule="auto"/>
        <w:ind w:firstLineChars="200" w:firstLine="560"/>
        <w:rPr>
          <w:rFonts w:ascii="宋体"/>
          <w:sz w:val="28"/>
          <w:szCs w:val="28"/>
        </w:rPr>
      </w:pPr>
      <w:r>
        <w:rPr>
          <w:rFonts w:ascii="宋体" w:hAnsi="宋体" w:cs="宋体"/>
          <w:sz w:val="28"/>
          <w:szCs w:val="28"/>
        </w:rPr>
        <w:lastRenderedPageBreak/>
        <w:t>4.1</w:t>
      </w:r>
      <w:r>
        <w:rPr>
          <w:rFonts w:ascii="宋体" w:hAnsi="宋体" w:cs="宋体" w:hint="eastAsia"/>
          <w:sz w:val="28"/>
          <w:szCs w:val="28"/>
        </w:rPr>
        <w:t>参选人需承担所有与比选有关的费用，比选人在任何情况</w:t>
      </w:r>
    </w:p>
    <w:p w:rsidR="00FA44D8" w:rsidRDefault="00C0212B">
      <w:pPr>
        <w:widowControl/>
        <w:snapToGrid w:val="0"/>
        <w:spacing w:line="360" w:lineRule="auto"/>
        <w:rPr>
          <w:rFonts w:ascii="宋体"/>
          <w:sz w:val="28"/>
          <w:szCs w:val="28"/>
        </w:rPr>
      </w:pPr>
      <w:r>
        <w:rPr>
          <w:rFonts w:ascii="宋体" w:hAnsi="宋体" w:cs="宋体" w:hint="eastAsia"/>
          <w:sz w:val="28"/>
          <w:szCs w:val="28"/>
        </w:rPr>
        <w:t>不负担上述费用。</w:t>
      </w:r>
    </w:p>
    <w:p w:rsidR="00FA44D8" w:rsidRDefault="00C0212B">
      <w:pPr>
        <w:widowControl/>
        <w:tabs>
          <w:tab w:val="left" w:pos="3825"/>
        </w:tabs>
        <w:snapToGrid w:val="0"/>
        <w:spacing w:line="360" w:lineRule="auto"/>
        <w:ind w:firstLineChars="200" w:firstLine="560"/>
        <w:jc w:val="left"/>
        <w:rPr>
          <w:rFonts w:ascii="宋体"/>
          <w:color w:val="000000"/>
          <w:sz w:val="28"/>
          <w:szCs w:val="28"/>
        </w:rPr>
      </w:pPr>
      <w:r>
        <w:rPr>
          <w:rFonts w:ascii="宋体" w:hAnsi="宋体" w:cs="宋体"/>
          <w:sz w:val="28"/>
          <w:szCs w:val="28"/>
        </w:rPr>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FA44D8" w:rsidRDefault="00C0212B">
      <w:pPr>
        <w:widowControl/>
        <w:tabs>
          <w:tab w:val="left" w:pos="3825"/>
        </w:tabs>
        <w:snapToGrid w:val="0"/>
        <w:spacing w:line="360" w:lineRule="auto"/>
        <w:ind w:firstLineChars="200" w:firstLine="560"/>
        <w:jc w:val="left"/>
        <w:rPr>
          <w:rFonts w:ascii="宋体"/>
          <w:color w:val="000000"/>
          <w:sz w:val="28"/>
          <w:szCs w:val="28"/>
        </w:rPr>
      </w:pPr>
      <w:r>
        <w:rPr>
          <w:rFonts w:ascii="宋体" w:hAnsi="宋体" w:cs="宋体"/>
          <w:sz w:val="28"/>
          <w:szCs w:val="28"/>
        </w:rPr>
        <w:t>4.3</w:t>
      </w:r>
      <w:r>
        <w:rPr>
          <w:rFonts w:ascii="宋体" w:hAnsi="宋体" w:cs="宋体" w:hint="eastAsia"/>
          <w:color w:val="000000"/>
          <w:sz w:val="28"/>
          <w:szCs w:val="28"/>
        </w:rPr>
        <w:t>参选人对比选人提供的比选文件所做出的推论、解释和结论，比选人概不负责。参选人由于对比</w:t>
      </w:r>
      <w:proofErr w:type="gramStart"/>
      <w:r>
        <w:rPr>
          <w:rFonts w:ascii="宋体" w:hAnsi="宋体" w:cs="宋体" w:hint="eastAsia"/>
          <w:color w:val="000000"/>
          <w:sz w:val="28"/>
          <w:szCs w:val="28"/>
        </w:rPr>
        <w:t>选文件</w:t>
      </w:r>
      <w:proofErr w:type="gramEnd"/>
      <w:r>
        <w:rPr>
          <w:rFonts w:ascii="宋体" w:hAnsi="宋体" w:cs="宋体" w:hint="eastAsia"/>
          <w:color w:val="000000"/>
          <w:sz w:val="28"/>
          <w:szCs w:val="28"/>
        </w:rPr>
        <w:t>的任何推论和误解以及比选对有关问题的口头解释所造成的后果，均由参选人负责。</w:t>
      </w:r>
    </w:p>
    <w:p w:rsidR="00FA44D8" w:rsidRDefault="00FA44D8">
      <w:pPr>
        <w:snapToGrid w:val="0"/>
        <w:spacing w:line="360" w:lineRule="auto"/>
        <w:jc w:val="center"/>
        <w:rPr>
          <w:rFonts w:ascii="宋体"/>
          <w:b/>
          <w:bCs/>
          <w:color w:val="000000"/>
          <w:sz w:val="28"/>
          <w:szCs w:val="28"/>
        </w:rPr>
      </w:pPr>
    </w:p>
    <w:p w:rsidR="00FA44D8" w:rsidRDefault="00FA44D8">
      <w:pPr>
        <w:snapToGrid w:val="0"/>
        <w:spacing w:line="360" w:lineRule="auto"/>
        <w:jc w:val="center"/>
        <w:rPr>
          <w:rFonts w:ascii="宋体"/>
          <w:b/>
          <w:bCs/>
          <w:color w:val="000000"/>
          <w:sz w:val="28"/>
          <w:szCs w:val="28"/>
        </w:rPr>
      </w:pPr>
    </w:p>
    <w:p w:rsidR="00FA44D8" w:rsidRDefault="00FA44D8">
      <w:pPr>
        <w:snapToGrid w:val="0"/>
        <w:spacing w:line="360" w:lineRule="auto"/>
        <w:jc w:val="center"/>
        <w:rPr>
          <w:rFonts w:ascii="宋体"/>
          <w:b/>
          <w:bCs/>
          <w:color w:val="000000"/>
          <w:sz w:val="28"/>
          <w:szCs w:val="28"/>
        </w:rPr>
      </w:pPr>
    </w:p>
    <w:p w:rsidR="00FA44D8" w:rsidRDefault="00FA44D8">
      <w:pPr>
        <w:snapToGrid w:val="0"/>
        <w:spacing w:line="360" w:lineRule="auto"/>
        <w:jc w:val="center"/>
        <w:rPr>
          <w:rFonts w:ascii="宋体"/>
          <w:b/>
          <w:bCs/>
          <w:color w:val="000000"/>
          <w:sz w:val="28"/>
          <w:szCs w:val="28"/>
        </w:rPr>
      </w:pPr>
    </w:p>
    <w:p w:rsidR="00FA44D8" w:rsidRDefault="00FA44D8">
      <w:pPr>
        <w:snapToGrid w:val="0"/>
        <w:spacing w:line="360" w:lineRule="auto"/>
        <w:jc w:val="center"/>
        <w:rPr>
          <w:rFonts w:ascii="宋体"/>
          <w:b/>
          <w:bCs/>
          <w:color w:val="000000"/>
          <w:sz w:val="28"/>
          <w:szCs w:val="28"/>
        </w:rPr>
      </w:pPr>
    </w:p>
    <w:p w:rsidR="00FA44D8" w:rsidRDefault="00FA44D8">
      <w:pPr>
        <w:snapToGrid w:val="0"/>
        <w:spacing w:line="360" w:lineRule="auto"/>
        <w:jc w:val="center"/>
        <w:rPr>
          <w:rFonts w:ascii="宋体"/>
          <w:b/>
          <w:bCs/>
          <w:color w:val="000000"/>
          <w:sz w:val="28"/>
          <w:szCs w:val="28"/>
        </w:rPr>
      </w:pPr>
    </w:p>
    <w:p w:rsidR="00FA44D8" w:rsidRDefault="00FA44D8">
      <w:pPr>
        <w:snapToGrid w:val="0"/>
        <w:spacing w:line="360" w:lineRule="auto"/>
        <w:jc w:val="center"/>
        <w:rPr>
          <w:rFonts w:ascii="宋体"/>
          <w:b/>
          <w:bCs/>
          <w:color w:val="000000"/>
          <w:sz w:val="28"/>
          <w:szCs w:val="28"/>
        </w:rPr>
      </w:pPr>
    </w:p>
    <w:p w:rsidR="00FA44D8" w:rsidRDefault="00FA44D8">
      <w:pPr>
        <w:snapToGrid w:val="0"/>
        <w:spacing w:line="360" w:lineRule="auto"/>
        <w:jc w:val="center"/>
        <w:rPr>
          <w:rFonts w:ascii="宋体"/>
          <w:b/>
          <w:bCs/>
          <w:color w:val="000000"/>
          <w:sz w:val="28"/>
          <w:szCs w:val="28"/>
        </w:rPr>
      </w:pPr>
    </w:p>
    <w:p w:rsidR="00FA44D8" w:rsidRDefault="00FA44D8">
      <w:pPr>
        <w:snapToGrid w:val="0"/>
        <w:spacing w:line="360" w:lineRule="auto"/>
        <w:jc w:val="center"/>
        <w:rPr>
          <w:rFonts w:ascii="宋体"/>
          <w:b/>
          <w:bCs/>
          <w:color w:val="000000"/>
          <w:sz w:val="28"/>
          <w:szCs w:val="28"/>
        </w:rPr>
      </w:pPr>
    </w:p>
    <w:p w:rsidR="00FA44D8" w:rsidRDefault="00FA44D8">
      <w:pPr>
        <w:snapToGrid w:val="0"/>
        <w:spacing w:line="360" w:lineRule="auto"/>
        <w:jc w:val="center"/>
        <w:rPr>
          <w:rFonts w:ascii="宋体"/>
          <w:b/>
          <w:bCs/>
          <w:color w:val="000000"/>
          <w:sz w:val="28"/>
          <w:szCs w:val="28"/>
        </w:rPr>
      </w:pPr>
    </w:p>
    <w:p w:rsidR="00FA44D8" w:rsidRDefault="00FA44D8">
      <w:pPr>
        <w:snapToGrid w:val="0"/>
        <w:spacing w:line="360" w:lineRule="auto"/>
        <w:jc w:val="center"/>
        <w:rPr>
          <w:rFonts w:ascii="宋体"/>
          <w:b/>
          <w:bCs/>
          <w:color w:val="000000"/>
          <w:sz w:val="28"/>
          <w:szCs w:val="28"/>
        </w:rPr>
      </w:pPr>
    </w:p>
    <w:p w:rsidR="00FA44D8" w:rsidRDefault="00FA44D8">
      <w:pPr>
        <w:snapToGrid w:val="0"/>
        <w:spacing w:line="360" w:lineRule="auto"/>
        <w:jc w:val="center"/>
        <w:rPr>
          <w:rFonts w:ascii="宋体"/>
          <w:b/>
          <w:bCs/>
          <w:color w:val="000000"/>
          <w:sz w:val="28"/>
          <w:szCs w:val="28"/>
        </w:rPr>
      </w:pPr>
    </w:p>
    <w:p w:rsidR="00FA44D8" w:rsidRDefault="00FA44D8">
      <w:pPr>
        <w:snapToGrid w:val="0"/>
        <w:spacing w:line="360" w:lineRule="auto"/>
        <w:jc w:val="center"/>
        <w:rPr>
          <w:rFonts w:ascii="宋体"/>
          <w:b/>
          <w:bCs/>
          <w:color w:val="000000"/>
          <w:sz w:val="28"/>
          <w:szCs w:val="28"/>
        </w:rPr>
      </w:pPr>
    </w:p>
    <w:p w:rsidR="00FA44D8" w:rsidRDefault="00FA44D8">
      <w:pPr>
        <w:snapToGrid w:val="0"/>
        <w:spacing w:line="360" w:lineRule="auto"/>
        <w:jc w:val="center"/>
        <w:rPr>
          <w:rFonts w:ascii="宋体"/>
          <w:b/>
          <w:bCs/>
          <w:color w:val="000000"/>
          <w:sz w:val="28"/>
          <w:szCs w:val="28"/>
        </w:rPr>
      </w:pPr>
    </w:p>
    <w:p w:rsidR="00FA44D8" w:rsidRDefault="00FA44D8">
      <w:pPr>
        <w:snapToGrid w:val="0"/>
        <w:spacing w:line="360" w:lineRule="auto"/>
        <w:jc w:val="center"/>
        <w:rPr>
          <w:rFonts w:ascii="宋体"/>
          <w:b/>
          <w:bCs/>
          <w:color w:val="000000"/>
          <w:sz w:val="28"/>
          <w:szCs w:val="28"/>
        </w:rPr>
      </w:pPr>
    </w:p>
    <w:p w:rsidR="00FA44D8" w:rsidRDefault="00FA44D8">
      <w:pPr>
        <w:snapToGrid w:val="0"/>
        <w:spacing w:line="360" w:lineRule="auto"/>
        <w:jc w:val="center"/>
        <w:rPr>
          <w:rFonts w:ascii="宋体"/>
          <w:b/>
          <w:bCs/>
          <w:color w:val="000000"/>
          <w:sz w:val="28"/>
          <w:szCs w:val="28"/>
        </w:rPr>
      </w:pPr>
    </w:p>
    <w:p w:rsidR="00FA44D8" w:rsidRDefault="00FA44D8">
      <w:pPr>
        <w:snapToGrid w:val="0"/>
        <w:spacing w:line="360" w:lineRule="auto"/>
        <w:jc w:val="center"/>
        <w:rPr>
          <w:rFonts w:ascii="宋体"/>
          <w:b/>
          <w:bCs/>
          <w:color w:val="000000"/>
          <w:sz w:val="28"/>
          <w:szCs w:val="28"/>
        </w:rPr>
      </w:pPr>
    </w:p>
    <w:p w:rsidR="00FA44D8" w:rsidRDefault="00FA44D8">
      <w:pPr>
        <w:snapToGrid w:val="0"/>
        <w:spacing w:line="360" w:lineRule="auto"/>
        <w:rPr>
          <w:rFonts w:ascii="宋体"/>
          <w:b/>
          <w:bCs/>
          <w:color w:val="000000"/>
          <w:sz w:val="28"/>
          <w:szCs w:val="28"/>
        </w:rPr>
      </w:pPr>
    </w:p>
    <w:p w:rsidR="00FA44D8" w:rsidRDefault="00C0212B">
      <w:pPr>
        <w:jc w:val="center"/>
        <w:rPr>
          <w:rFonts w:ascii="宋体"/>
          <w:color w:val="000000"/>
          <w:sz w:val="32"/>
          <w:szCs w:val="32"/>
        </w:rPr>
      </w:pPr>
      <w:r>
        <w:rPr>
          <w:rFonts w:ascii="宋体" w:hAnsi="宋体" w:cs="宋体" w:hint="eastAsia"/>
          <w:color w:val="000000"/>
          <w:sz w:val="32"/>
          <w:szCs w:val="32"/>
        </w:rPr>
        <w:lastRenderedPageBreak/>
        <w:t>第四章</w:t>
      </w:r>
      <w:r>
        <w:rPr>
          <w:rFonts w:ascii="宋体" w:hAnsi="宋体" w:cs="宋体"/>
          <w:color w:val="000000"/>
          <w:sz w:val="32"/>
          <w:szCs w:val="32"/>
        </w:rPr>
        <w:t xml:space="preserve">   </w:t>
      </w:r>
      <w:r>
        <w:rPr>
          <w:rFonts w:ascii="宋体" w:hAnsi="宋体" w:cs="宋体" w:hint="eastAsia"/>
          <w:color w:val="000000"/>
          <w:sz w:val="32"/>
          <w:szCs w:val="32"/>
        </w:rPr>
        <w:t>评比规则</w:t>
      </w:r>
    </w:p>
    <w:p w:rsidR="00FA44D8" w:rsidRDefault="00C0212B">
      <w:pPr>
        <w:spacing w:line="510" w:lineRule="exact"/>
        <w:rPr>
          <w:rFonts w:ascii="宋体"/>
          <w:b/>
          <w:bCs/>
          <w:sz w:val="28"/>
          <w:szCs w:val="28"/>
        </w:rPr>
      </w:pPr>
      <w:r>
        <w:rPr>
          <w:rFonts w:ascii="宋体" w:hAnsi="宋体" w:cs="宋体"/>
          <w:b/>
          <w:bCs/>
          <w:sz w:val="28"/>
          <w:szCs w:val="28"/>
        </w:rPr>
        <w:t>1</w:t>
      </w:r>
      <w:r>
        <w:rPr>
          <w:rFonts w:ascii="宋体" w:hAnsi="宋体" w:cs="宋体" w:hint="eastAsia"/>
          <w:b/>
          <w:bCs/>
          <w:sz w:val="28"/>
          <w:szCs w:val="28"/>
        </w:rPr>
        <w:t>、评分规则：</w:t>
      </w:r>
    </w:p>
    <w:p w:rsidR="00FA44D8" w:rsidRDefault="00C0212B">
      <w:pPr>
        <w:spacing w:line="360" w:lineRule="auto"/>
        <w:ind w:firstLineChars="200" w:firstLine="560"/>
        <w:rPr>
          <w:rFonts w:ascii="宋体" w:hAnsi="宋体" w:cs="宋体"/>
          <w:sz w:val="28"/>
          <w:szCs w:val="28"/>
          <w:highlight w:val="yellow"/>
        </w:rPr>
      </w:pPr>
      <w:r>
        <w:rPr>
          <w:rFonts w:ascii="宋体" w:hAnsi="宋体" w:cs="宋体"/>
          <w:color w:val="000000"/>
          <w:sz w:val="28"/>
          <w:szCs w:val="28"/>
          <w:highlight w:val="yellow"/>
        </w:rPr>
        <w:t>1.1</w:t>
      </w:r>
      <w:r>
        <w:rPr>
          <w:rFonts w:ascii="宋体" w:hAnsi="宋体" w:cs="宋体" w:hint="eastAsia"/>
          <w:color w:val="000000"/>
          <w:sz w:val="28"/>
          <w:szCs w:val="28"/>
          <w:highlight w:val="yellow"/>
        </w:rPr>
        <w:t>比选人在评选时，原则上</w:t>
      </w:r>
      <w:r>
        <w:rPr>
          <w:rFonts w:ascii="宋体" w:hAnsi="宋体" w:cs="宋体" w:hint="eastAsia"/>
          <w:sz w:val="28"/>
          <w:szCs w:val="28"/>
          <w:highlight w:val="yellow"/>
        </w:rPr>
        <w:t>以参选人提供的高温慰问组合物品的品牌优劣和数量进行评定。比选人会组织人员进行投票，票数最高者中选。</w:t>
      </w:r>
    </w:p>
    <w:p w:rsidR="00FA44D8" w:rsidRDefault="00C0212B">
      <w:pPr>
        <w:spacing w:line="360" w:lineRule="auto"/>
        <w:ind w:firstLineChars="200" w:firstLine="560"/>
        <w:rPr>
          <w:rFonts w:ascii="宋体" w:hAnsi="宋体"/>
          <w:sz w:val="28"/>
          <w:szCs w:val="28"/>
        </w:rPr>
      </w:pPr>
      <w:r>
        <w:rPr>
          <w:rFonts w:ascii="宋体" w:hAnsi="宋体" w:cs="宋体" w:hint="eastAsia"/>
          <w:sz w:val="28"/>
          <w:szCs w:val="28"/>
          <w:highlight w:val="yellow"/>
        </w:rPr>
        <w:t>1.2 2019</w:t>
      </w:r>
      <w:r>
        <w:rPr>
          <w:rFonts w:ascii="宋体" w:hAnsi="宋体" w:cs="宋体" w:hint="eastAsia"/>
          <w:sz w:val="28"/>
          <w:szCs w:val="28"/>
          <w:highlight w:val="yellow"/>
        </w:rPr>
        <w:t>年公司高温慰问物品采购项目最高限价为</w:t>
      </w:r>
      <w:r>
        <w:rPr>
          <w:rFonts w:ascii="宋体" w:hAnsi="宋体" w:cs="宋体" w:hint="eastAsia"/>
          <w:sz w:val="28"/>
          <w:szCs w:val="28"/>
          <w:highlight w:val="yellow"/>
        </w:rPr>
        <w:t>80</w:t>
      </w:r>
      <w:r>
        <w:rPr>
          <w:rFonts w:ascii="宋体" w:hAnsi="宋体" w:cs="宋体" w:hint="eastAsia"/>
          <w:sz w:val="28"/>
          <w:szCs w:val="28"/>
          <w:highlight w:val="yellow"/>
        </w:rPr>
        <w:t>元</w:t>
      </w:r>
      <w:r>
        <w:rPr>
          <w:rFonts w:ascii="宋体" w:hAnsi="宋体" w:cs="宋体" w:hint="eastAsia"/>
          <w:sz w:val="28"/>
          <w:szCs w:val="28"/>
          <w:highlight w:val="yellow"/>
        </w:rPr>
        <w:t>/</w:t>
      </w:r>
      <w:r>
        <w:rPr>
          <w:rFonts w:ascii="宋体" w:hAnsi="宋体" w:cs="宋体" w:hint="eastAsia"/>
          <w:sz w:val="28"/>
          <w:szCs w:val="28"/>
          <w:highlight w:val="yellow"/>
        </w:rPr>
        <w:t>份。</w:t>
      </w:r>
      <w:r>
        <w:rPr>
          <w:rFonts w:ascii="宋体" w:hAnsi="宋体" w:hint="eastAsia"/>
          <w:sz w:val="28"/>
          <w:szCs w:val="28"/>
        </w:rPr>
        <w:t xml:space="preserve">          </w:t>
      </w:r>
    </w:p>
    <w:p w:rsidR="00FA44D8" w:rsidRDefault="00C0212B">
      <w:pPr>
        <w:spacing w:line="360" w:lineRule="auto"/>
        <w:ind w:firstLineChars="200" w:firstLine="560"/>
        <w:rPr>
          <w:rFonts w:ascii="宋体" w:hAnsi="宋体" w:cs="宋体"/>
          <w:sz w:val="28"/>
          <w:szCs w:val="28"/>
        </w:rPr>
      </w:pPr>
      <w:r>
        <w:rPr>
          <w:rFonts w:ascii="宋体" w:hAnsi="宋体" w:hint="eastAsia"/>
          <w:sz w:val="28"/>
          <w:szCs w:val="28"/>
        </w:rPr>
        <w:t xml:space="preserve">1.3 </w:t>
      </w:r>
      <w:r>
        <w:rPr>
          <w:rFonts w:ascii="宋体" w:hAnsi="宋体" w:hint="eastAsia"/>
          <w:sz w:val="28"/>
          <w:szCs w:val="28"/>
        </w:rPr>
        <w:t>如超过最高限价，视为无效报价。</w:t>
      </w:r>
    </w:p>
    <w:p w:rsidR="00FA44D8" w:rsidRDefault="00C0212B">
      <w:pPr>
        <w:spacing w:line="360" w:lineRule="auto"/>
        <w:rPr>
          <w:rFonts w:ascii="宋体"/>
          <w:b/>
          <w:bCs/>
          <w:color w:val="000000"/>
          <w:sz w:val="28"/>
          <w:szCs w:val="28"/>
        </w:rPr>
      </w:pPr>
      <w:r>
        <w:rPr>
          <w:rFonts w:ascii="宋体" w:hAnsi="宋体" w:cs="宋体"/>
          <w:b/>
          <w:bCs/>
          <w:color w:val="000000"/>
          <w:sz w:val="28"/>
          <w:szCs w:val="28"/>
        </w:rPr>
        <w:t>2</w:t>
      </w:r>
      <w:r>
        <w:rPr>
          <w:rFonts w:ascii="宋体" w:hAnsi="宋体" w:cs="宋体" w:hint="eastAsia"/>
          <w:b/>
          <w:bCs/>
          <w:color w:val="000000"/>
          <w:sz w:val="28"/>
          <w:szCs w:val="28"/>
        </w:rPr>
        <w:t>、以下情况作废标处理：</w:t>
      </w:r>
    </w:p>
    <w:p w:rsidR="00FA44D8" w:rsidRDefault="00C0212B">
      <w:pPr>
        <w:spacing w:line="360" w:lineRule="auto"/>
        <w:ind w:firstLineChars="200" w:firstLine="560"/>
        <w:rPr>
          <w:rFonts w:ascii="宋体"/>
          <w:color w:val="000000"/>
          <w:sz w:val="28"/>
          <w:szCs w:val="28"/>
        </w:rPr>
      </w:pPr>
      <w:r>
        <w:rPr>
          <w:rFonts w:ascii="宋体" w:hAnsi="宋体" w:cs="宋体"/>
          <w:color w:val="000000"/>
          <w:sz w:val="28"/>
          <w:szCs w:val="28"/>
        </w:rPr>
        <w:t>2.1</w:t>
      </w:r>
      <w:r>
        <w:rPr>
          <w:rFonts w:ascii="宋体" w:hAnsi="宋体" w:cs="宋体" w:hint="eastAsia"/>
          <w:color w:val="000000"/>
          <w:sz w:val="28"/>
          <w:szCs w:val="28"/>
        </w:rPr>
        <w:t>对比</w:t>
      </w:r>
      <w:proofErr w:type="gramStart"/>
      <w:r>
        <w:rPr>
          <w:rFonts w:ascii="宋体" w:hAnsi="宋体" w:cs="宋体" w:hint="eastAsia"/>
          <w:color w:val="000000"/>
          <w:sz w:val="28"/>
          <w:szCs w:val="28"/>
        </w:rPr>
        <w:t>选文件</w:t>
      </w:r>
      <w:proofErr w:type="gramEnd"/>
      <w:r>
        <w:rPr>
          <w:rFonts w:ascii="宋体" w:hAnsi="宋体" w:cs="宋体" w:hint="eastAsia"/>
          <w:color w:val="000000"/>
          <w:sz w:val="28"/>
          <w:szCs w:val="28"/>
        </w:rPr>
        <w:t>提出的实质性要求和条件，参选文件未能在实质上响应的。</w:t>
      </w:r>
    </w:p>
    <w:p w:rsidR="00FA44D8" w:rsidRDefault="00C0212B">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color w:val="000000"/>
          <w:sz w:val="28"/>
          <w:szCs w:val="28"/>
        </w:rPr>
      </w:pPr>
      <w:r>
        <w:rPr>
          <w:rFonts w:ascii="宋体" w:hAnsi="宋体" w:cs="宋体"/>
          <w:color w:val="000000"/>
          <w:sz w:val="28"/>
          <w:szCs w:val="28"/>
        </w:rPr>
        <w:t>2.2</w:t>
      </w:r>
      <w:r>
        <w:rPr>
          <w:rFonts w:ascii="宋体" w:hAnsi="宋体" w:cs="宋体" w:hint="eastAsia"/>
          <w:color w:val="000000"/>
          <w:sz w:val="28"/>
          <w:szCs w:val="28"/>
        </w:rPr>
        <w:t>参选文件存在重大偏差的。</w:t>
      </w:r>
    </w:p>
    <w:p w:rsidR="00FA44D8" w:rsidRDefault="00C0212B">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color w:val="000000"/>
          <w:sz w:val="28"/>
          <w:szCs w:val="28"/>
        </w:rPr>
      </w:pPr>
      <w:r>
        <w:rPr>
          <w:rFonts w:ascii="宋体" w:hAnsi="宋体" w:cs="宋体"/>
          <w:color w:val="000000"/>
          <w:sz w:val="28"/>
          <w:szCs w:val="28"/>
        </w:rPr>
        <w:t>2.3</w:t>
      </w:r>
      <w:r>
        <w:rPr>
          <w:rFonts w:ascii="宋体" w:hAnsi="宋体" w:cs="宋体" w:hint="eastAsia"/>
          <w:color w:val="000000"/>
          <w:sz w:val="28"/>
          <w:szCs w:val="28"/>
        </w:rPr>
        <w:t>未按规定格式要求编制参选文件的。</w:t>
      </w:r>
    </w:p>
    <w:p w:rsidR="00FA44D8" w:rsidRDefault="00C0212B">
      <w:pPr>
        <w:spacing w:line="360" w:lineRule="auto"/>
        <w:ind w:firstLineChars="200" w:firstLine="560"/>
        <w:rPr>
          <w:rFonts w:ascii="宋体"/>
          <w:color w:val="000000"/>
          <w:sz w:val="28"/>
          <w:szCs w:val="28"/>
        </w:rPr>
      </w:pPr>
      <w:r>
        <w:rPr>
          <w:rFonts w:ascii="宋体" w:hAnsi="宋体" w:cs="宋体"/>
          <w:color w:val="000000"/>
          <w:sz w:val="28"/>
          <w:szCs w:val="28"/>
        </w:rPr>
        <w:t>2.4</w:t>
      </w:r>
      <w:r>
        <w:rPr>
          <w:rFonts w:ascii="宋体" w:hAnsi="宋体" w:cs="宋体" w:hint="eastAsia"/>
          <w:color w:val="000000"/>
          <w:sz w:val="28"/>
          <w:szCs w:val="28"/>
        </w:rPr>
        <w:t>参选人未通过质询和综合管理能力测试的。</w:t>
      </w:r>
    </w:p>
    <w:p w:rsidR="00FA44D8" w:rsidRDefault="00C0212B">
      <w:pPr>
        <w:spacing w:line="360" w:lineRule="auto"/>
        <w:ind w:firstLineChars="200" w:firstLine="560"/>
        <w:rPr>
          <w:rFonts w:ascii="宋体"/>
          <w:color w:val="000000"/>
          <w:sz w:val="28"/>
          <w:szCs w:val="28"/>
        </w:rPr>
      </w:pPr>
      <w:r>
        <w:rPr>
          <w:rFonts w:ascii="宋体" w:hAnsi="宋体" w:cs="宋体"/>
          <w:color w:val="000000"/>
          <w:sz w:val="28"/>
          <w:szCs w:val="28"/>
        </w:rPr>
        <w:t>2.5</w:t>
      </w:r>
      <w:r>
        <w:rPr>
          <w:rFonts w:ascii="宋体" w:hAnsi="宋体" w:cs="宋体" w:hint="eastAsia"/>
          <w:color w:val="000000"/>
          <w:sz w:val="28"/>
          <w:szCs w:val="28"/>
        </w:rPr>
        <w:t>违反规定</w:t>
      </w:r>
      <w:proofErr w:type="gramStart"/>
      <w:r>
        <w:rPr>
          <w:rFonts w:ascii="宋体" w:hAnsi="宋体" w:cs="宋体" w:hint="eastAsia"/>
          <w:color w:val="000000"/>
          <w:sz w:val="28"/>
          <w:szCs w:val="28"/>
        </w:rPr>
        <w:t>影响开选评选</w:t>
      </w:r>
      <w:proofErr w:type="gramEnd"/>
      <w:r>
        <w:rPr>
          <w:rFonts w:ascii="宋体" w:hAnsi="宋体" w:cs="宋体" w:hint="eastAsia"/>
          <w:color w:val="000000"/>
          <w:sz w:val="28"/>
          <w:szCs w:val="28"/>
        </w:rPr>
        <w:t>工作或采取其他方式对比选人施加影响的。</w:t>
      </w:r>
    </w:p>
    <w:p w:rsidR="00FA44D8" w:rsidRDefault="00FA44D8">
      <w:pPr>
        <w:spacing w:line="360" w:lineRule="auto"/>
        <w:ind w:firstLineChars="200" w:firstLine="560"/>
        <w:rPr>
          <w:rFonts w:ascii="宋体"/>
          <w:color w:val="000000"/>
          <w:sz w:val="28"/>
          <w:szCs w:val="28"/>
        </w:rPr>
      </w:pPr>
    </w:p>
    <w:p w:rsidR="00FA44D8" w:rsidRDefault="00FA44D8">
      <w:pPr>
        <w:spacing w:line="360" w:lineRule="auto"/>
        <w:ind w:firstLineChars="200" w:firstLine="560"/>
        <w:rPr>
          <w:rFonts w:ascii="宋体"/>
          <w:color w:val="000000"/>
          <w:sz w:val="28"/>
          <w:szCs w:val="28"/>
        </w:rPr>
      </w:pPr>
    </w:p>
    <w:p w:rsidR="00FA44D8" w:rsidRDefault="00FA44D8">
      <w:pPr>
        <w:spacing w:line="360" w:lineRule="auto"/>
        <w:ind w:firstLineChars="200" w:firstLine="560"/>
        <w:rPr>
          <w:rFonts w:ascii="宋体"/>
          <w:color w:val="000000"/>
          <w:sz w:val="28"/>
          <w:szCs w:val="28"/>
        </w:rPr>
      </w:pPr>
    </w:p>
    <w:p w:rsidR="00FA44D8" w:rsidRDefault="00FA44D8">
      <w:pPr>
        <w:spacing w:line="360" w:lineRule="auto"/>
        <w:ind w:firstLineChars="200" w:firstLine="560"/>
        <w:rPr>
          <w:rFonts w:ascii="宋体"/>
          <w:color w:val="000000"/>
          <w:sz w:val="28"/>
          <w:szCs w:val="28"/>
        </w:rPr>
      </w:pPr>
    </w:p>
    <w:p w:rsidR="00FA44D8" w:rsidRDefault="00FA44D8">
      <w:pPr>
        <w:spacing w:line="360" w:lineRule="auto"/>
        <w:ind w:firstLineChars="200" w:firstLine="560"/>
        <w:rPr>
          <w:rFonts w:ascii="宋体"/>
          <w:color w:val="000000"/>
          <w:sz w:val="28"/>
          <w:szCs w:val="28"/>
        </w:rPr>
      </w:pPr>
    </w:p>
    <w:p w:rsidR="00FA44D8" w:rsidRDefault="00FA44D8">
      <w:pPr>
        <w:jc w:val="center"/>
        <w:rPr>
          <w:rFonts w:ascii="宋体" w:hAnsi="宋体" w:cs="宋体"/>
          <w:color w:val="000000"/>
          <w:sz w:val="32"/>
          <w:szCs w:val="32"/>
        </w:rPr>
      </w:pPr>
    </w:p>
    <w:p w:rsidR="00FA44D8" w:rsidRDefault="00FA44D8">
      <w:pPr>
        <w:jc w:val="center"/>
        <w:rPr>
          <w:rFonts w:ascii="宋体" w:hAnsi="宋体" w:cs="宋体"/>
          <w:color w:val="000000"/>
          <w:sz w:val="32"/>
          <w:szCs w:val="32"/>
        </w:rPr>
      </w:pPr>
    </w:p>
    <w:p w:rsidR="00FA44D8" w:rsidRDefault="00C0212B">
      <w:pPr>
        <w:jc w:val="center"/>
        <w:rPr>
          <w:rFonts w:ascii="宋体"/>
          <w:color w:val="000000"/>
          <w:sz w:val="32"/>
          <w:szCs w:val="32"/>
        </w:rPr>
      </w:pPr>
      <w:r>
        <w:rPr>
          <w:rFonts w:ascii="宋体" w:hAnsi="宋体" w:cs="宋体" w:hint="eastAsia"/>
          <w:color w:val="000000"/>
          <w:sz w:val="32"/>
          <w:szCs w:val="32"/>
        </w:rPr>
        <w:lastRenderedPageBreak/>
        <w:t>第五章</w:t>
      </w:r>
      <w:r>
        <w:rPr>
          <w:rFonts w:ascii="宋体" w:hAnsi="宋体" w:cs="宋体"/>
          <w:color w:val="000000"/>
          <w:sz w:val="32"/>
          <w:szCs w:val="32"/>
        </w:rPr>
        <w:t xml:space="preserve">   </w:t>
      </w:r>
      <w:r>
        <w:rPr>
          <w:rFonts w:ascii="宋体" w:hAnsi="宋体" w:cs="宋体" w:hint="eastAsia"/>
          <w:color w:val="000000"/>
          <w:sz w:val="32"/>
          <w:szCs w:val="32"/>
        </w:rPr>
        <w:t>参选人选定</w:t>
      </w:r>
    </w:p>
    <w:p w:rsidR="00FA44D8" w:rsidRDefault="00C0212B">
      <w:pPr>
        <w:widowControl/>
        <w:spacing w:line="500" w:lineRule="exact"/>
        <w:ind w:firstLineChars="200" w:firstLine="536"/>
        <w:jc w:val="left"/>
        <w:rPr>
          <w:rFonts w:ascii="宋体"/>
          <w:sz w:val="28"/>
          <w:szCs w:val="28"/>
        </w:rPr>
      </w:pPr>
      <w:r>
        <w:rPr>
          <w:rFonts w:ascii="宋体" w:hAnsi="宋体" w:cs="宋体"/>
          <w:spacing w:val="-6"/>
          <w:sz w:val="28"/>
          <w:szCs w:val="28"/>
        </w:rPr>
        <w:t>1</w:t>
      </w:r>
      <w:r>
        <w:rPr>
          <w:rFonts w:ascii="宋体" w:hAnsi="宋体" w:cs="宋体" w:hint="eastAsia"/>
          <w:spacing w:val="-6"/>
          <w:sz w:val="28"/>
          <w:szCs w:val="28"/>
        </w:rPr>
        <w:t>、</w:t>
      </w:r>
      <w:r>
        <w:rPr>
          <w:rFonts w:ascii="宋体" w:hAnsi="宋体" w:cs="宋体" w:hint="eastAsia"/>
          <w:sz w:val="28"/>
          <w:szCs w:val="28"/>
        </w:rPr>
        <w:t>比选人将在投标截至日期后另行组织比选会，参选人选定工作在比选人有关部门监督下，由比选人依法组建的招投标小组负责。</w:t>
      </w:r>
    </w:p>
    <w:p w:rsidR="00FA44D8" w:rsidRDefault="00C0212B">
      <w:pPr>
        <w:spacing w:line="360" w:lineRule="auto"/>
        <w:ind w:firstLineChars="200" w:firstLine="536"/>
        <w:rPr>
          <w:rFonts w:ascii="宋体"/>
          <w:spacing w:val="-6"/>
          <w:sz w:val="28"/>
          <w:szCs w:val="28"/>
        </w:rPr>
      </w:pPr>
      <w:r>
        <w:rPr>
          <w:rFonts w:ascii="宋体" w:hAnsi="宋体" w:cs="宋体"/>
          <w:spacing w:val="-6"/>
          <w:sz w:val="28"/>
          <w:szCs w:val="28"/>
        </w:rPr>
        <w:t>2</w:t>
      </w:r>
      <w:r>
        <w:rPr>
          <w:rFonts w:ascii="宋体" w:hAnsi="宋体" w:cs="宋体" w:hint="eastAsia"/>
          <w:spacing w:val="-6"/>
          <w:sz w:val="28"/>
          <w:szCs w:val="28"/>
        </w:rPr>
        <w:t>、比选人会根据评比规则选取</w:t>
      </w:r>
      <w:r>
        <w:rPr>
          <w:rFonts w:ascii="宋体" w:hAnsi="宋体" w:cs="宋体"/>
          <w:spacing w:val="-6"/>
          <w:sz w:val="28"/>
          <w:szCs w:val="28"/>
        </w:rPr>
        <w:t>1</w:t>
      </w:r>
      <w:r>
        <w:rPr>
          <w:rFonts w:ascii="宋体" w:hAnsi="宋体" w:cs="宋体" w:hint="eastAsia"/>
          <w:spacing w:val="-6"/>
          <w:sz w:val="28"/>
          <w:szCs w:val="28"/>
        </w:rPr>
        <w:t>家中选单位。</w:t>
      </w:r>
    </w:p>
    <w:p w:rsidR="00FA44D8" w:rsidRDefault="00C0212B">
      <w:pPr>
        <w:widowControl/>
        <w:spacing w:line="500" w:lineRule="exact"/>
        <w:ind w:firstLineChars="200" w:firstLine="536"/>
        <w:jc w:val="left"/>
        <w:rPr>
          <w:rFonts w:ascii="宋体"/>
          <w:spacing w:val="-6"/>
          <w:sz w:val="28"/>
          <w:szCs w:val="28"/>
        </w:rPr>
      </w:pPr>
      <w:r>
        <w:rPr>
          <w:rFonts w:ascii="宋体" w:hAnsi="宋体" w:cs="宋体"/>
          <w:spacing w:val="-6"/>
          <w:sz w:val="28"/>
          <w:szCs w:val="28"/>
        </w:rPr>
        <w:t>3</w:t>
      </w:r>
      <w:r>
        <w:rPr>
          <w:rFonts w:ascii="宋体" w:hAnsi="宋体" w:cs="宋体" w:hint="eastAsia"/>
          <w:spacing w:val="-6"/>
          <w:sz w:val="28"/>
          <w:szCs w:val="28"/>
        </w:rPr>
        <w:t>、参选人串标、相互勾结故意压低标价以排挤竞争对手的公平竞争的，其竞买无效。</w:t>
      </w:r>
      <w:r>
        <w:rPr>
          <w:rFonts w:ascii="宋体"/>
          <w:spacing w:val="-6"/>
          <w:sz w:val="28"/>
          <w:szCs w:val="28"/>
        </w:rPr>
        <w:t> </w:t>
      </w:r>
    </w:p>
    <w:p w:rsidR="00FA44D8" w:rsidRDefault="00FA44D8">
      <w:pPr>
        <w:rPr>
          <w:rFonts w:ascii="宋体"/>
          <w:color w:val="000000"/>
          <w:sz w:val="32"/>
          <w:szCs w:val="32"/>
        </w:rPr>
      </w:pPr>
    </w:p>
    <w:p w:rsidR="00FA44D8" w:rsidRDefault="00FA44D8">
      <w:pPr>
        <w:rPr>
          <w:rFonts w:ascii="宋体"/>
          <w:color w:val="000000"/>
          <w:sz w:val="32"/>
          <w:szCs w:val="32"/>
        </w:rPr>
      </w:pPr>
    </w:p>
    <w:p w:rsidR="00FA44D8" w:rsidRDefault="00FA44D8">
      <w:pPr>
        <w:rPr>
          <w:rFonts w:ascii="宋体"/>
          <w:color w:val="000000"/>
          <w:sz w:val="32"/>
          <w:szCs w:val="32"/>
        </w:rPr>
      </w:pPr>
    </w:p>
    <w:p w:rsidR="00FA44D8" w:rsidRDefault="00FA44D8">
      <w:pPr>
        <w:rPr>
          <w:rFonts w:ascii="宋体"/>
          <w:color w:val="000000"/>
          <w:sz w:val="32"/>
          <w:szCs w:val="32"/>
        </w:rPr>
      </w:pPr>
    </w:p>
    <w:p w:rsidR="00FA44D8" w:rsidRDefault="00FA44D8">
      <w:pPr>
        <w:rPr>
          <w:rFonts w:ascii="宋体"/>
          <w:color w:val="000000"/>
          <w:sz w:val="32"/>
          <w:szCs w:val="32"/>
        </w:rPr>
      </w:pPr>
    </w:p>
    <w:p w:rsidR="00FA44D8" w:rsidRDefault="00FA44D8">
      <w:pPr>
        <w:rPr>
          <w:rFonts w:ascii="宋体"/>
          <w:color w:val="000000"/>
          <w:sz w:val="32"/>
          <w:szCs w:val="32"/>
        </w:rPr>
      </w:pPr>
    </w:p>
    <w:p w:rsidR="00FA44D8" w:rsidRDefault="00FA44D8">
      <w:pPr>
        <w:rPr>
          <w:rFonts w:ascii="宋体"/>
          <w:color w:val="000000"/>
          <w:sz w:val="32"/>
          <w:szCs w:val="32"/>
        </w:rPr>
      </w:pPr>
    </w:p>
    <w:p w:rsidR="00FA44D8" w:rsidRDefault="00FA44D8">
      <w:pPr>
        <w:rPr>
          <w:rFonts w:ascii="宋体"/>
          <w:color w:val="000000"/>
          <w:sz w:val="32"/>
          <w:szCs w:val="32"/>
        </w:rPr>
      </w:pPr>
    </w:p>
    <w:p w:rsidR="00FA44D8" w:rsidRDefault="00FA44D8">
      <w:pPr>
        <w:rPr>
          <w:rFonts w:ascii="宋体"/>
          <w:color w:val="000000"/>
          <w:sz w:val="32"/>
          <w:szCs w:val="32"/>
        </w:rPr>
      </w:pPr>
    </w:p>
    <w:p w:rsidR="00FA44D8" w:rsidRDefault="00FA44D8">
      <w:pPr>
        <w:rPr>
          <w:rFonts w:ascii="宋体"/>
          <w:color w:val="000000"/>
          <w:sz w:val="32"/>
          <w:szCs w:val="32"/>
        </w:rPr>
      </w:pPr>
    </w:p>
    <w:p w:rsidR="00FA44D8" w:rsidRDefault="00FA44D8">
      <w:pPr>
        <w:rPr>
          <w:rFonts w:ascii="宋体"/>
          <w:color w:val="000000"/>
          <w:sz w:val="32"/>
          <w:szCs w:val="32"/>
        </w:rPr>
      </w:pPr>
    </w:p>
    <w:p w:rsidR="00FA44D8" w:rsidRDefault="00FA44D8">
      <w:pPr>
        <w:rPr>
          <w:rFonts w:ascii="宋体"/>
          <w:color w:val="000000"/>
          <w:sz w:val="32"/>
          <w:szCs w:val="32"/>
        </w:rPr>
      </w:pPr>
    </w:p>
    <w:p w:rsidR="00FA44D8" w:rsidRDefault="00FA44D8">
      <w:pPr>
        <w:rPr>
          <w:rFonts w:ascii="宋体"/>
          <w:color w:val="000000"/>
          <w:sz w:val="32"/>
          <w:szCs w:val="32"/>
        </w:rPr>
      </w:pPr>
    </w:p>
    <w:p w:rsidR="00FA44D8" w:rsidRDefault="00FA44D8">
      <w:pPr>
        <w:rPr>
          <w:rFonts w:ascii="宋体"/>
          <w:color w:val="000000"/>
          <w:sz w:val="32"/>
          <w:szCs w:val="32"/>
        </w:rPr>
      </w:pPr>
    </w:p>
    <w:p w:rsidR="00FA44D8" w:rsidRDefault="00FA44D8">
      <w:pPr>
        <w:rPr>
          <w:rFonts w:ascii="宋体"/>
          <w:color w:val="000000"/>
          <w:sz w:val="32"/>
          <w:szCs w:val="32"/>
        </w:rPr>
      </w:pPr>
    </w:p>
    <w:p w:rsidR="00FA44D8" w:rsidRDefault="00FA44D8">
      <w:pPr>
        <w:rPr>
          <w:rFonts w:ascii="宋体"/>
          <w:color w:val="000000"/>
          <w:sz w:val="32"/>
          <w:szCs w:val="32"/>
        </w:rPr>
      </w:pPr>
    </w:p>
    <w:p w:rsidR="00FA44D8" w:rsidRDefault="00C0212B">
      <w:pPr>
        <w:rPr>
          <w:rFonts w:ascii="宋体"/>
          <w:color w:val="000000"/>
          <w:sz w:val="32"/>
          <w:szCs w:val="32"/>
        </w:rPr>
      </w:pPr>
      <w:r>
        <w:rPr>
          <w:rFonts w:ascii="宋体" w:hint="eastAsia"/>
          <w:color w:val="000000"/>
          <w:sz w:val="32"/>
          <w:szCs w:val="32"/>
        </w:rPr>
        <w:t>.</w:t>
      </w:r>
    </w:p>
    <w:p w:rsidR="00FA44D8" w:rsidRDefault="00C0212B">
      <w:pPr>
        <w:jc w:val="center"/>
        <w:rPr>
          <w:rFonts w:ascii="宋体"/>
          <w:color w:val="000000"/>
          <w:sz w:val="32"/>
          <w:szCs w:val="32"/>
        </w:rPr>
      </w:pPr>
      <w:r>
        <w:rPr>
          <w:rFonts w:ascii="宋体" w:hAnsi="宋体" w:cs="宋体" w:hint="eastAsia"/>
          <w:color w:val="000000"/>
          <w:sz w:val="32"/>
          <w:szCs w:val="32"/>
        </w:rPr>
        <w:lastRenderedPageBreak/>
        <w:t>第六章</w:t>
      </w:r>
      <w:r>
        <w:rPr>
          <w:rFonts w:ascii="宋体" w:hAnsi="宋体" w:cs="宋体"/>
          <w:color w:val="000000"/>
          <w:sz w:val="32"/>
          <w:szCs w:val="32"/>
        </w:rPr>
        <w:t xml:space="preserve">   </w:t>
      </w:r>
      <w:r>
        <w:rPr>
          <w:rFonts w:ascii="宋体" w:hAnsi="宋体" w:cs="宋体" w:hint="eastAsia"/>
          <w:color w:val="000000"/>
          <w:sz w:val="32"/>
          <w:szCs w:val="32"/>
        </w:rPr>
        <w:t>合同授予</w:t>
      </w:r>
    </w:p>
    <w:p w:rsidR="00FA44D8" w:rsidRDefault="00C0212B">
      <w:pPr>
        <w:snapToGrid w:val="0"/>
        <w:spacing w:line="360" w:lineRule="auto"/>
        <w:ind w:firstLineChars="200" w:firstLine="560"/>
        <w:rPr>
          <w:rFonts w:ascii="宋体" w:hAnsi="宋体" w:cs="宋体"/>
          <w:color w:val="000000"/>
          <w:sz w:val="28"/>
          <w:szCs w:val="28"/>
        </w:rPr>
      </w:pPr>
      <w:r>
        <w:rPr>
          <w:rFonts w:ascii="宋体" w:hAnsi="宋体" w:cs="宋体"/>
          <w:color w:val="000000"/>
          <w:sz w:val="28"/>
          <w:szCs w:val="28"/>
        </w:rPr>
        <w:t>1</w:t>
      </w:r>
      <w:r>
        <w:rPr>
          <w:rFonts w:ascii="宋体" w:hAnsi="宋体" w:cs="宋体" w:hint="eastAsia"/>
          <w:color w:val="000000"/>
          <w:sz w:val="28"/>
          <w:szCs w:val="28"/>
        </w:rPr>
        <w:t>、比选人将把合同授予中选人；在授予前，仍需进行资格审查。</w:t>
      </w:r>
      <w:r>
        <w:rPr>
          <w:rFonts w:ascii="宋体" w:hAnsi="宋体" w:cs="宋体"/>
          <w:color w:val="000000"/>
          <w:sz w:val="28"/>
          <w:szCs w:val="28"/>
        </w:rPr>
        <w:t xml:space="preserve"> </w:t>
      </w:r>
    </w:p>
    <w:p w:rsidR="00FA44D8" w:rsidRDefault="00C0212B">
      <w:pPr>
        <w:snapToGrid w:val="0"/>
        <w:spacing w:line="360" w:lineRule="auto"/>
        <w:rPr>
          <w:rFonts w:ascii="宋体"/>
          <w:color w:val="000000"/>
          <w:sz w:val="28"/>
          <w:szCs w:val="28"/>
        </w:rPr>
      </w:pPr>
      <w:r>
        <w:rPr>
          <w:rFonts w:ascii="宋体" w:hAnsi="宋体" w:cs="宋体"/>
          <w:color w:val="000000"/>
          <w:sz w:val="28"/>
          <w:szCs w:val="28"/>
        </w:rPr>
        <w:t xml:space="preserve">    2</w:t>
      </w:r>
      <w:r>
        <w:rPr>
          <w:rFonts w:ascii="宋体" w:hAnsi="宋体" w:cs="宋体" w:hint="eastAsia"/>
          <w:color w:val="000000"/>
          <w:sz w:val="28"/>
          <w:szCs w:val="28"/>
        </w:rPr>
        <w:t>、中选人确定后，比选</w:t>
      </w:r>
      <w:r>
        <w:rPr>
          <w:rFonts w:ascii="宋体" w:hAnsi="宋体" w:cs="宋体" w:hint="eastAsia"/>
          <w:color w:val="000000"/>
          <w:sz w:val="28"/>
          <w:szCs w:val="28"/>
        </w:rPr>
        <w:t>人</w:t>
      </w:r>
      <w:r>
        <w:rPr>
          <w:rFonts w:ascii="宋体" w:hAnsi="宋体" w:cs="宋体" w:hint="eastAsia"/>
          <w:color w:val="000000"/>
          <w:sz w:val="28"/>
          <w:szCs w:val="28"/>
        </w:rPr>
        <w:t>将通知中选人。</w:t>
      </w:r>
    </w:p>
    <w:p w:rsidR="00FA44D8" w:rsidRDefault="00C0212B">
      <w:pPr>
        <w:snapToGrid w:val="0"/>
        <w:spacing w:line="360" w:lineRule="auto"/>
        <w:ind w:firstLineChars="200" w:firstLine="560"/>
        <w:rPr>
          <w:rFonts w:ascii="宋体"/>
          <w:sz w:val="28"/>
          <w:szCs w:val="28"/>
        </w:rPr>
      </w:pPr>
      <w:r>
        <w:rPr>
          <w:rFonts w:ascii="宋体" w:hAnsi="宋体" w:cs="宋体"/>
          <w:color w:val="000000"/>
          <w:sz w:val="28"/>
          <w:szCs w:val="28"/>
        </w:rPr>
        <w:t>3</w:t>
      </w:r>
      <w:r>
        <w:rPr>
          <w:rFonts w:ascii="宋体" w:hAnsi="宋体" w:cs="宋体" w:hint="eastAsia"/>
          <w:color w:val="000000"/>
          <w:sz w:val="28"/>
          <w:szCs w:val="28"/>
        </w:rPr>
        <w:t>、中选通知对比选人和参选人具有法律效力。中选单位需在比选人通知中选后</w:t>
      </w:r>
      <w:r>
        <w:rPr>
          <w:rFonts w:ascii="宋体" w:hAnsi="宋体" w:cs="宋体" w:hint="eastAsia"/>
          <w:color w:val="000000"/>
          <w:sz w:val="28"/>
          <w:szCs w:val="28"/>
        </w:rPr>
        <w:t>10</w:t>
      </w:r>
      <w:r>
        <w:rPr>
          <w:rFonts w:ascii="宋体" w:hAnsi="宋体" w:cs="宋体" w:hint="eastAsia"/>
          <w:color w:val="000000"/>
          <w:sz w:val="28"/>
          <w:szCs w:val="28"/>
        </w:rPr>
        <w:t>个工作日内与比选人签订合同。</w:t>
      </w:r>
      <w:r>
        <w:rPr>
          <w:rFonts w:ascii="宋体" w:hAnsi="宋体" w:cs="宋体" w:hint="eastAsia"/>
          <w:sz w:val="28"/>
          <w:szCs w:val="28"/>
        </w:rPr>
        <w:t>若因中选单位原因未在规定的时间和地点与比选人签署合同，比选人有权单方取消中选单位的资格。同时，由此给比选人造成的损失，比选人有权追究中选单位的全部责任。</w:t>
      </w:r>
    </w:p>
    <w:p w:rsidR="00FA44D8" w:rsidRDefault="00C0212B">
      <w:pPr>
        <w:snapToGrid w:val="0"/>
        <w:spacing w:line="360" w:lineRule="auto"/>
        <w:ind w:firstLineChars="200" w:firstLine="560"/>
        <w:rPr>
          <w:rFonts w:ascii="宋体"/>
          <w:sz w:val="28"/>
          <w:szCs w:val="28"/>
        </w:rPr>
      </w:pPr>
      <w:r>
        <w:rPr>
          <w:rFonts w:ascii="宋体" w:hAnsi="宋体" w:cs="宋体"/>
          <w:sz w:val="28"/>
          <w:szCs w:val="28"/>
        </w:rPr>
        <w:t>4</w:t>
      </w:r>
      <w:r>
        <w:rPr>
          <w:rFonts w:ascii="宋体" w:hAnsi="宋体" w:cs="宋体" w:hint="eastAsia"/>
          <w:sz w:val="28"/>
          <w:szCs w:val="28"/>
        </w:rPr>
        <w:t>、中选人签署合同后必须履行中选价格，按合同要求提供相关货物。若因中选单位原因未在规定的时间内完成合同约定工作，则比选人有权单方面取消中选单位的资格。并取消参选人三年内在比选人的业务中的参选资格，由此给比选人造成的损失，比选人有权追究中标单位的全部责任。</w:t>
      </w:r>
    </w:p>
    <w:p w:rsidR="00FA44D8" w:rsidRDefault="00C0212B">
      <w:pPr>
        <w:snapToGrid w:val="0"/>
        <w:spacing w:line="360" w:lineRule="auto"/>
        <w:ind w:firstLineChars="200" w:firstLine="560"/>
        <w:rPr>
          <w:rFonts w:ascii="宋体" w:hAnsi="宋体" w:cs="宋体"/>
          <w:sz w:val="28"/>
          <w:szCs w:val="28"/>
        </w:rPr>
      </w:pPr>
      <w:r>
        <w:rPr>
          <w:rFonts w:ascii="宋体" w:hAnsi="宋体" w:cs="宋体"/>
          <w:sz w:val="28"/>
          <w:szCs w:val="28"/>
        </w:rPr>
        <w:t>5</w:t>
      </w:r>
      <w:r>
        <w:rPr>
          <w:rFonts w:ascii="宋体" w:hAnsi="宋体" w:cs="宋体" w:hint="eastAsia"/>
          <w:sz w:val="28"/>
          <w:szCs w:val="28"/>
        </w:rPr>
        <w:t>、比选文件与合同附件作为</w:t>
      </w:r>
      <w:proofErr w:type="gramStart"/>
      <w:r>
        <w:rPr>
          <w:rFonts w:ascii="宋体" w:hAnsi="宋体" w:cs="宋体" w:hint="eastAsia"/>
          <w:sz w:val="28"/>
          <w:szCs w:val="28"/>
        </w:rPr>
        <w:t>签定</w:t>
      </w:r>
      <w:proofErr w:type="gramEnd"/>
      <w:r>
        <w:rPr>
          <w:rFonts w:ascii="宋体" w:hAnsi="宋体" w:cs="宋体" w:hint="eastAsia"/>
          <w:sz w:val="28"/>
          <w:szCs w:val="28"/>
        </w:rPr>
        <w:t>合同的条款，比选文件合同条款中没有规定的内容，比选人、参选人认为有必要进行补充，可另行商定解决。</w:t>
      </w:r>
      <w:r>
        <w:rPr>
          <w:rFonts w:ascii="宋体" w:hAnsi="宋体" w:cs="宋体"/>
          <w:sz w:val="28"/>
          <w:szCs w:val="28"/>
        </w:rPr>
        <w:t xml:space="preserve"> </w:t>
      </w:r>
    </w:p>
    <w:p w:rsidR="00FA44D8" w:rsidRDefault="00FA44D8">
      <w:pPr>
        <w:ind w:firstLineChars="225" w:firstLine="720"/>
        <w:jc w:val="left"/>
        <w:rPr>
          <w:rFonts w:ascii="宋体"/>
          <w:color w:val="000000"/>
          <w:sz w:val="32"/>
          <w:szCs w:val="32"/>
        </w:rPr>
      </w:pPr>
    </w:p>
    <w:p w:rsidR="00FA44D8" w:rsidRDefault="00FA44D8">
      <w:pPr>
        <w:ind w:firstLineChars="225" w:firstLine="720"/>
        <w:jc w:val="left"/>
        <w:rPr>
          <w:rFonts w:ascii="宋体"/>
          <w:color w:val="000000"/>
          <w:sz w:val="32"/>
          <w:szCs w:val="32"/>
        </w:rPr>
      </w:pPr>
    </w:p>
    <w:p w:rsidR="00FA44D8" w:rsidRDefault="00FA44D8">
      <w:pPr>
        <w:ind w:firstLineChars="225" w:firstLine="720"/>
        <w:jc w:val="left"/>
        <w:rPr>
          <w:rFonts w:ascii="宋体"/>
          <w:color w:val="000000"/>
          <w:sz w:val="32"/>
          <w:szCs w:val="32"/>
        </w:rPr>
      </w:pPr>
    </w:p>
    <w:p w:rsidR="00FA44D8" w:rsidRDefault="00FA44D8">
      <w:pPr>
        <w:ind w:firstLineChars="225" w:firstLine="720"/>
        <w:jc w:val="left"/>
        <w:rPr>
          <w:rFonts w:ascii="宋体"/>
          <w:color w:val="000000"/>
          <w:sz w:val="32"/>
          <w:szCs w:val="32"/>
        </w:rPr>
      </w:pPr>
    </w:p>
    <w:p w:rsidR="00FA44D8" w:rsidRDefault="00FA44D8">
      <w:pPr>
        <w:ind w:firstLineChars="225" w:firstLine="720"/>
        <w:jc w:val="left"/>
        <w:rPr>
          <w:rFonts w:ascii="宋体"/>
          <w:color w:val="000000"/>
          <w:sz w:val="32"/>
          <w:szCs w:val="32"/>
        </w:rPr>
      </w:pPr>
    </w:p>
    <w:p w:rsidR="00FA44D8" w:rsidRDefault="00FA44D8">
      <w:pPr>
        <w:ind w:firstLineChars="225" w:firstLine="720"/>
        <w:jc w:val="left"/>
        <w:rPr>
          <w:rFonts w:ascii="宋体"/>
          <w:color w:val="000000"/>
          <w:sz w:val="32"/>
          <w:szCs w:val="32"/>
        </w:rPr>
      </w:pPr>
    </w:p>
    <w:p w:rsidR="00FA44D8" w:rsidRDefault="00FA44D8">
      <w:pPr>
        <w:ind w:firstLineChars="225" w:firstLine="720"/>
        <w:jc w:val="left"/>
        <w:rPr>
          <w:rFonts w:ascii="宋体"/>
          <w:color w:val="000000"/>
          <w:sz w:val="32"/>
          <w:szCs w:val="32"/>
        </w:rPr>
      </w:pPr>
    </w:p>
    <w:p w:rsidR="00FA44D8" w:rsidRDefault="00FA44D8">
      <w:pPr>
        <w:ind w:firstLineChars="225" w:firstLine="720"/>
        <w:jc w:val="left"/>
        <w:rPr>
          <w:rFonts w:ascii="宋体"/>
          <w:color w:val="000000"/>
          <w:sz w:val="32"/>
          <w:szCs w:val="32"/>
        </w:rPr>
      </w:pPr>
    </w:p>
    <w:p w:rsidR="00FA44D8" w:rsidRDefault="00C0212B">
      <w:pPr>
        <w:tabs>
          <w:tab w:val="left" w:pos="1260"/>
          <w:tab w:val="left" w:pos="1800"/>
        </w:tabs>
        <w:jc w:val="center"/>
        <w:rPr>
          <w:rFonts w:ascii="宋体"/>
          <w:color w:val="000000"/>
          <w:sz w:val="32"/>
          <w:szCs w:val="32"/>
        </w:rPr>
      </w:pPr>
      <w:r>
        <w:rPr>
          <w:rFonts w:ascii="宋体" w:hAnsi="宋体" w:cs="宋体" w:hint="eastAsia"/>
          <w:color w:val="000000"/>
          <w:sz w:val="32"/>
          <w:szCs w:val="32"/>
        </w:rPr>
        <w:lastRenderedPageBreak/>
        <w:t>第七章</w:t>
      </w:r>
      <w:r>
        <w:rPr>
          <w:rFonts w:ascii="宋体" w:hAnsi="宋体" w:cs="宋体"/>
          <w:color w:val="000000"/>
          <w:sz w:val="32"/>
          <w:szCs w:val="32"/>
        </w:rPr>
        <w:t xml:space="preserve">   </w:t>
      </w:r>
      <w:r>
        <w:rPr>
          <w:rFonts w:ascii="宋体" w:hAnsi="宋体" w:cs="宋体" w:hint="eastAsia"/>
          <w:color w:val="000000"/>
          <w:sz w:val="32"/>
          <w:szCs w:val="32"/>
        </w:rPr>
        <w:t>中选后相关履约要求</w:t>
      </w:r>
    </w:p>
    <w:p w:rsidR="00FA44D8" w:rsidRDefault="00C0212B">
      <w:pPr>
        <w:snapToGrid w:val="0"/>
        <w:spacing w:line="360" w:lineRule="auto"/>
        <w:ind w:firstLineChars="200" w:firstLine="560"/>
        <w:rPr>
          <w:rFonts w:ascii="宋体"/>
          <w:sz w:val="28"/>
          <w:szCs w:val="28"/>
        </w:rPr>
      </w:pPr>
      <w:r>
        <w:rPr>
          <w:rFonts w:ascii="宋体" w:hAnsi="宋体" w:cs="宋体"/>
          <w:sz w:val="28"/>
          <w:szCs w:val="28"/>
        </w:rPr>
        <w:t>1</w:t>
      </w:r>
      <w:r>
        <w:rPr>
          <w:rFonts w:ascii="宋体" w:hAnsi="宋体" w:cs="宋体" w:hint="eastAsia"/>
          <w:sz w:val="28"/>
          <w:szCs w:val="28"/>
        </w:rPr>
        <w:t>、中选单位应服从比选的管理规定，不得影响甲方的生产运行，如有违反，取消中选单位</w:t>
      </w:r>
      <w:r>
        <w:rPr>
          <w:rFonts w:ascii="宋体" w:hAnsi="宋体" w:cs="宋体" w:hint="eastAsia"/>
          <w:sz w:val="28"/>
          <w:szCs w:val="28"/>
        </w:rPr>
        <w:t>的继续履行合同的资格，同时，由此给比选人造成的损失，比选人有权追究中选单位的全部责任。</w:t>
      </w:r>
    </w:p>
    <w:p w:rsidR="00FA44D8" w:rsidRDefault="00C0212B">
      <w:pPr>
        <w:ind w:firstLine="560"/>
        <w:rPr>
          <w:sz w:val="36"/>
          <w:szCs w:val="36"/>
        </w:rPr>
      </w:pPr>
      <w:r>
        <w:rPr>
          <w:rFonts w:ascii="宋体" w:hAnsi="宋体" w:cs="宋体"/>
          <w:sz w:val="28"/>
          <w:szCs w:val="28"/>
        </w:rPr>
        <w:t>2</w:t>
      </w:r>
      <w:r>
        <w:rPr>
          <w:rFonts w:ascii="宋体" w:hAnsi="宋体" w:cs="宋体" w:hint="eastAsia"/>
          <w:sz w:val="28"/>
          <w:szCs w:val="28"/>
        </w:rPr>
        <w:t>、中选人必须严格执行《</w:t>
      </w:r>
      <w:r>
        <w:rPr>
          <w:rFonts w:ascii="宋体" w:hAnsi="宋体" w:cs="宋体" w:hint="eastAsia"/>
          <w:sz w:val="28"/>
          <w:szCs w:val="28"/>
          <w:highlight w:val="yellow"/>
        </w:rPr>
        <w:t>2019</w:t>
      </w:r>
      <w:r>
        <w:rPr>
          <w:rFonts w:ascii="宋体" w:hAnsi="宋体" w:cs="宋体" w:hint="eastAsia"/>
          <w:sz w:val="28"/>
          <w:szCs w:val="28"/>
          <w:highlight w:val="yellow"/>
        </w:rPr>
        <w:t>年公司高温慰问物品采购项目</w:t>
      </w:r>
      <w:r>
        <w:rPr>
          <w:rFonts w:ascii="宋体" w:hAnsi="宋体" w:cs="宋体" w:hint="eastAsia"/>
          <w:sz w:val="28"/>
          <w:szCs w:val="28"/>
        </w:rPr>
        <w:t>合同》（详见附件一）、《服务承诺函》（详见附件四）的规定。</w:t>
      </w:r>
    </w:p>
    <w:p w:rsidR="00FA44D8" w:rsidRDefault="00C0212B">
      <w:pPr>
        <w:snapToGrid w:val="0"/>
        <w:spacing w:line="360" w:lineRule="auto"/>
        <w:ind w:firstLineChars="200" w:firstLine="560"/>
        <w:rPr>
          <w:rFonts w:ascii="宋体"/>
          <w:sz w:val="28"/>
          <w:szCs w:val="28"/>
        </w:rPr>
      </w:pPr>
      <w:r>
        <w:rPr>
          <w:rFonts w:ascii="宋体" w:hAnsi="宋体" w:cs="宋体"/>
          <w:sz w:val="28"/>
          <w:szCs w:val="28"/>
        </w:rPr>
        <w:t>3</w:t>
      </w:r>
      <w:r>
        <w:rPr>
          <w:rFonts w:ascii="宋体" w:hAnsi="宋体" w:cs="宋体" w:hint="eastAsia"/>
          <w:sz w:val="28"/>
          <w:szCs w:val="28"/>
        </w:rPr>
        <w:t>、中选人需遵守甲方的各项管理规章制度。如触犯相关条例者则按福建省东南电化股份有限公司相应处罚条款进行处罚。</w:t>
      </w:r>
    </w:p>
    <w:p w:rsidR="00FA44D8" w:rsidRDefault="00FA44D8">
      <w:pPr>
        <w:tabs>
          <w:tab w:val="left" w:pos="1260"/>
          <w:tab w:val="left" w:pos="1800"/>
        </w:tabs>
        <w:jc w:val="center"/>
        <w:rPr>
          <w:rFonts w:ascii="宋体"/>
          <w:color w:val="000000"/>
          <w:sz w:val="32"/>
          <w:szCs w:val="32"/>
        </w:rPr>
      </w:pPr>
    </w:p>
    <w:p w:rsidR="00FA44D8" w:rsidRDefault="00FA44D8">
      <w:pPr>
        <w:tabs>
          <w:tab w:val="left" w:pos="1260"/>
          <w:tab w:val="left" w:pos="1800"/>
        </w:tabs>
        <w:jc w:val="center"/>
        <w:rPr>
          <w:rFonts w:ascii="宋体"/>
          <w:color w:val="000000"/>
          <w:sz w:val="32"/>
          <w:szCs w:val="32"/>
        </w:rPr>
      </w:pPr>
    </w:p>
    <w:p w:rsidR="00FA44D8" w:rsidRDefault="00FA44D8">
      <w:pPr>
        <w:tabs>
          <w:tab w:val="left" w:pos="1260"/>
          <w:tab w:val="left" w:pos="1800"/>
        </w:tabs>
        <w:jc w:val="center"/>
        <w:rPr>
          <w:rFonts w:ascii="宋体"/>
          <w:color w:val="000000"/>
          <w:sz w:val="32"/>
          <w:szCs w:val="32"/>
        </w:rPr>
      </w:pPr>
    </w:p>
    <w:p w:rsidR="00FA44D8" w:rsidRDefault="00FA44D8">
      <w:pPr>
        <w:tabs>
          <w:tab w:val="left" w:pos="1260"/>
          <w:tab w:val="left" w:pos="1800"/>
        </w:tabs>
        <w:jc w:val="center"/>
        <w:rPr>
          <w:rFonts w:ascii="宋体"/>
          <w:color w:val="000000"/>
          <w:sz w:val="32"/>
          <w:szCs w:val="32"/>
        </w:rPr>
      </w:pPr>
    </w:p>
    <w:p w:rsidR="00FA44D8" w:rsidRDefault="00FA44D8">
      <w:pPr>
        <w:tabs>
          <w:tab w:val="left" w:pos="1260"/>
          <w:tab w:val="left" w:pos="1800"/>
        </w:tabs>
        <w:jc w:val="center"/>
        <w:rPr>
          <w:rFonts w:ascii="宋体"/>
          <w:color w:val="000000"/>
          <w:sz w:val="32"/>
          <w:szCs w:val="32"/>
        </w:rPr>
      </w:pPr>
    </w:p>
    <w:p w:rsidR="00FA44D8" w:rsidRDefault="00FA44D8">
      <w:pPr>
        <w:tabs>
          <w:tab w:val="left" w:pos="1260"/>
          <w:tab w:val="left" w:pos="1800"/>
        </w:tabs>
        <w:jc w:val="center"/>
        <w:rPr>
          <w:rFonts w:ascii="宋体"/>
          <w:color w:val="000000"/>
          <w:sz w:val="32"/>
          <w:szCs w:val="32"/>
        </w:rPr>
      </w:pPr>
    </w:p>
    <w:p w:rsidR="00FA44D8" w:rsidRDefault="00FA44D8">
      <w:pPr>
        <w:tabs>
          <w:tab w:val="left" w:pos="1260"/>
          <w:tab w:val="left" w:pos="1800"/>
        </w:tabs>
        <w:jc w:val="center"/>
        <w:rPr>
          <w:rFonts w:ascii="宋体"/>
          <w:color w:val="000000"/>
          <w:sz w:val="32"/>
          <w:szCs w:val="32"/>
        </w:rPr>
      </w:pPr>
    </w:p>
    <w:p w:rsidR="00FA44D8" w:rsidRDefault="00FA44D8">
      <w:pPr>
        <w:tabs>
          <w:tab w:val="left" w:pos="1260"/>
          <w:tab w:val="left" w:pos="1800"/>
        </w:tabs>
        <w:jc w:val="center"/>
        <w:rPr>
          <w:rFonts w:ascii="宋体"/>
          <w:color w:val="000000"/>
          <w:sz w:val="32"/>
          <w:szCs w:val="32"/>
        </w:rPr>
      </w:pPr>
    </w:p>
    <w:p w:rsidR="00FA44D8" w:rsidRDefault="00FA44D8">
      <w:pPr>
        <w:tabs>
          <w:tab w:val="left" w:pos="1260"/>
          <w:tab w:val="left" w:pos="1800"/>
        </w:tabs>
        <w:jc w:val="center"/>
        <w:rPr>
          <w:rFonts w:ascii="宋体"/>
          <w:color w:val="000000"/>
          <w:sz w:val="32"/>
          <w:szCs w:val="32"/>
        </w:rPr>
      </w:pPr>
    </w:p>
    <w:p w:rsidR="00FA44D8" w:rsidRDefault="00FA44D8">
      <w:pPr>
        <w:tabs>
          <w:tab w:val="left" w:pos="1260"/>
          <w:tab w:val="left" w:pos="1800"/>
        </w:tabs>
        <w:jc w:val="center"/>
        <w:rPr>
          <w:rFonts w:ascii="宋体"/>
          <w:color w:val="000000"/>
          <w:sz w:val="32"/>
          <w:szCs w:val="32"/>
        </w:rPr>
      </w:pPr>
    </w:p>
    <w:p w:rsidR="00FA44D8" w:rsidRDefault="00FA44D8">
      <w:pPr>
        <w:tabs>
          <w:tab w:val="left" w:pos="1260"/>
          <w:tab w:val="left" w:pos="1800"/>
        </w:tabs>
        <w:jc w:val="center"/>
        <w:rPr>
          <w:rFonts w:ascii="宋体"/>
          <w:color w:val="000000"/>
          <w:sz w:val="32"/>
          <w:szCs w:val="32"/>
        </w:rPr>
      </w:pPr>
    </w:p>
    <w:p w:rsidR="00FA44D8" w:rsidRDefault="00FA44D8">
      <w:pPr>
        <w:tabs>
          <w:tab w:val="left" w:pos="1260"/>
          <w:tab w:val="left" w:pos="1800"/>
        </w:tabs>
        <w:jc w:val="center"/>
        <w:rPr>
          <w:rFonts w:ascii="宋体"/>
          <w:color w:val="000000"/>
          <w:sz w:val="32"/>
          <w:szCs w:val="32"/>
        </w:rPr>
      </w:pPr>
    </w:p>
    <w:p w:rsidR="00FA44D8" w:rsidRDefault="00FA44D8">
      <w:pPr>
        <w:tabs>
          <w:tab w:val="left" w:pos="1260"/>
          <w:tab w:val="left" w:pos="1800"/>
        </w:tabs>
        <w:jc w:val="center"/>
        <w:rPr>
          <w:rFonts w:ascii="宋体"/>
          <w:color w:val="000000"/>
          <w:sz w:val="32"/>
          <w:szCs w:val="32"/>
        </w:rPr>
      </w:pPr>
    </w:p>
    <w:p w:rsidR="00FA44D8" w:rsidRDefault="00FA44D8">
      <w:pPr>
        <w:tabs>
          <w:tab w:val="left" w:pos="1260"/>
          <w:tab w:val="left" w:pos="1800"/>
        </w:tabs>
        <w:jc w:val="center"/>
        <w:rPr>
          <w:rFonts w:ascii="宋体"/>
          <w:color w:val="000000"/>
          <w:sz w:val="32"/>
          <w:szCs w:val="32"/>
        </w:rPr>
      </w:pPr>
    </w:p>
    <w:p w:rsidR="00FA44D8" w:rsidRDefault="00FA44D8">
      <w:pPr>
        <w:tabs>
          <w:tab w:val="left" w:pos="1260"/>
          <w:tab w:val="left" w:pos="1800"/>
        </w:tabs>
        <w:jc w:val="center"/>
        <w:rPr>
          <w:rFonts w:ascii="宋体"/>
          <w:color w:val="000000"/>
          <w:sz w:val="32"/>
          <w:szCs w:val="32"/>
        </w:rPr>
      </w:pPr>
    </w:p>
    <w:p w:rsidR="00FA44D8" w:rsidRDefault="00C0212B">
      <w:pPr>
        <w:tabs>
          <w:tab w:val="left" w:pos="1260"/>
          <w:tab w:val="left" w:pos="1800"/>
        </w:tabs>
        <w:jc w:val="center"/>
        <w:rPr>
          <w:rFonts w:ascii="宋体"/>
          <w:color w:val="000000"/>
          <w:sz w:val="32"/>
          <w:szCs w:val="32"/>
        </w:rPr>
      </w:pPr>
      <w:r>
        <w:rPr>
          <w:rFonts w:ascii="宋体" w:hAnsi="宋体" w:cs="宋体" w:hint="eastAsia"/>
          <w:color w:val="000000"/>
          <w:sz w:val="32"/>
          <w:szCs w:val="32"/>
        </w:rPr>
        <w:lastRenderedPageBreak/>
        <w:t>第八章</w:t>
      </w:r>
      <w:r>
        <w:rPr>
          <w:rFonts w:ascii="宋体" w:hAnsi="宋体" w:cs="宋体"/>
          <w:color w:val="000000"/>
          <w:sz w:val="32"/>
          <w:szCs w:val="32"/>
        </w:rPr>
        <w:t xml:space="preserve">   </w:t>
      </w:r>
      <w:r>
        <w:rPr>
          <w:rFonts w:ascii="宋体" w:hAnsi="宋体" w:cs="宋体" w:hint="eastAsia"/>
          <w:color w:val="000000"/>
          <w:sz w:val="32"/>
          <w:szCs w:val="32"/>
        </w:rPr>
        <w:t>其它</w:t>
      </w:r>
    </w:p>
    <w:p w:rsidR="00FA44D8" w:rsidRDefault="00C0212B">
      <w:pPr>
        <w:snapToGrid w:val="0"/>
        <w:spacing w:line="360" w:lineRule="auto"/>
        <w:ind w:firstLineChars="200" w:firstLine="560"/>
        <w:rPr>
          <w:rFonts w:ascii="宋体"/>
          <w:sz w:val="28"/>
          <w:szCs w:val="28"/>
        </w:rPr>
      </w:pPr>
      <w:r>
        <w:rPr>
          <w:rFonts w:ascii="宋体" w:hAnsi="宋体" w:cs="宋体"/>
          <w:sz w:val="28"/>
          <w:szCs w:val="28"/>
        </w:rPr>
        <w:t>1</w:t>
      </w:r>
      <w:r>
        <w:rPr>
          <w:rFonts w:ascii="宋体" w:hAnsi="宋体" w:cs="宋体" w:hint="eastAsia"/>
          <w:sz w:val="28"/>
          <w:szCs w:val="28"/>
        </w:rPr>
        <w:t>、参选人的参选文件无论其是否中选，均不退回。</w:t>
      </w:r>
    </w:p>
    <w:p w:rsidR="00FA44D8" w:rsidRDefault="00C0212B">
      <w:pPr>
        <w:snapToGrid w:val="0"/>
        <w:spacing w:line="360" w:lineRule="auto"/>
        <w:ind w:firstLineChars="200" w:firstLine="560"/>
        <w:rPr>
          <w:rFonts w:ascii="宋体"/>
          <w:sz w:val="28"/>
          <w:szCs w:val="28"/>
        </w:rPr>
      </w:pPr>
      <w:r>
        <w:rPr>
          <w:rFonts w:ascii="宋体" w:hAnsi="宋体" w:cs="宋体"/>
          <w:sz w:val="28"/>
          <w:szCs w:val="28"/>
        </w:rPr>
        <w:t>2</w:t>
      </w:r>
      <w:r>
        <w:rPr>
          <w:rFonts w:ascii="宋体" w:hAnsi="宋体" w:cs="宋体" w:hint="eastAsia"/>
          <w:sz w:val="28"/>
          <w:szCs w:val="28"/>
        </w:rPr>
        <w:t>、比选人郑重承诺：参选人所提交的参选文件及相关资料不向第三方泄露。</w:t>
      </w:r>
    </w:p>
    <w:p w:rsidR="00FA44D8" w:rsidRDefault="00C0212B">
      <w:pPr>
        <w:snapToGrid w:val="0"/>
        <w:spacing w:line="360" w:lineRule="auto"/>
        <w:ind w:firstLineChars="200" w:firstLine="560"/>
        <w:rPr>
          <w:rFonts w:ascii="宋体"/>
          <w:sz w:val="28"/>
          <w:szCs w:val="28"/>
        </w:rPr>
      </w:pPr>
      <w:r>
        <w:rPr>
          <w:rFonts w:ascii="宋体" w:hAnsi="宋体" w:cs="宋体"/>
          <w:sz w:val="28"/>
          <w:szCs w:val="28"/>
        </w:rPr>
        <w:t>3</w:t>
      </w:r>
      <w:r>
        <w:rPr>
          <w:rFonts w:ascii="宋体" w:hAnsi="宋体" w:cs="宋体" w:hint="eastAsia"/>
          <w:sz w:val="28"/>
          <w:szCs w:val="28"/>
        </w:rPr>
        <w:t>、本比选文件的解释权归福建省东南电化股份有限公司。</w:t>
      </w:r>
    </w:p>
    <w:p w:rsidR="00FA44D8" w:rsidRDefault="00C0212B">
      <w:pPr>
        <w:ind w:firstLineChars="200" w:firstLine="560"/>
        <w:jc w:val="left"/>
        <w:rPr>
          <w:rFonts w:ascii="宋体" w:hAnsi="宋体" w:cs="宋体"/>
          <w:color w:val="000000"/>
          <w:sz w:val="28"/>
          <w:szCs w:val="28"/>
        </w:rPr>
      </w:pPr>
      <w:r>
        <w:rPr>
          <w:rFonts w:ascii="宋体" w:hAnsi="宋体" w:cs="宋体" w:hint="eastAsia"/>
          <w:color w:val="000000"/>
          <w:sz w:val="28"/>
          <w:szCs w:val="28"/>
        </w:rPr>
        <w:t>4</w:t>
      </w:r>
      <w:r>
        <w:rPr>
          <w:rFonts w:ascii="宋体" w:hAnsi="宋体" w:cs="宋体" w:hint="eastAsia"/>
          <w:color w:val="000000"/>
          <w:sz w:val="28"/>
          <w:szCs w:val="28"/>
        </w:rPr>
        <w:t>、比选联系人：柳女士（</w:t>
      </w:r>
      <w:r>
        <w:rPr>
          <w:rFonts w:ascii="宋体" w:hAnsi="宋体" w:cs="宋体" w:hint="eastAsia"/>
          <w:color w:val="000000"/>
          <w:sz w:val="28"/>
          <w:szCs w:val="28"/>
        </w:rPr>
        <w:t>15980500061</w:t>
      </w:r>
      <w:r>
        <w:rPr>
          <w:rFonts w:ascii="宋体" w:hAnsi="宋体" w:cs="宋体" w:hint="eastAsia"/>
          <w:color w:val="000000"/>
          <w:sz w:val="28"/>
          <w:szCs w:val="28"/>
        </w:rPr>
        <w:t>）</w:t>
      </w:r>
    </w:p>
    <w:p w:rsidR="00FA44D8" w:rsidRDefault="00FA44D8">
      <w:pPr>
        <w:ind w:firstLineChars="225" w:firstLine="720"/>
        <w:jc w:val="left"/>
        <w:rPr>
          <w:rFonts w:ascii="宋体"/>
          <w:color w:val="000000"/>
          <w:sz w:val="32"/>
          <w:szCs w:val="32"/>
        </w:rPr>
      </w:pPr>
    </w:p>
    <w:p w:rsidR="00FA44D8" w:rsidRDefault="00FA44D8">
      <w:pPr>
        <w:ind w:firstLineChars="225" w:firstLine="720"/>
        <w:jc w:val="left"/>
        <w:rPr>
          <w:rFonts w:ascii="宋体"/>
          <w:color w:val="000000"/>
          <w:sz w:val="32"/>
          <w:szCs w:val="32"/>
        </w:rPr>
      </w:pPr>
    </w:p>
    <w:p w:rsidR="00FA44D8" w:rsidRDefault="00FA44D8">
      <w:pPr>
        <w:ind w:firstLineChars="225" w:firstLine="720"/>
        <w:jc w:val="left"/>
        <w:rPr>
          <w:rFonts w:ascii="宋体"/>
          <w:color w:val="000000"/>
          <w:sz w:val="32"/>
          <w:szCs w:val="32"/>
        </w:rPr>
      </w:pPr>
    </w:p>
    <w:p w:rsidR="00FA44D8" w:rsidRDefault="00FA44D8">
      <w:pPr>
        <w:ind w:firstLineChars="225" w:firstLine="720"/>
        <w:jc w:val="left"/>
        <w:rPr>
          <w:rFonts w:ascii="宋体"/>
          <w:color w:val="000000"/>
          <w:sz w:val="32"/>
          <w:szCs w:val="32"/>
        </w:rPr>
      </w:pPr>
    </w:p>
    <w:p w:rsidR="00FA44D8" w:rsidRDefault="00FA44D8">
      <w:pPr>
        <w:ind w:firstLineChars="225" w:firstLine="720"/>
        <w:jc w:val="left"/>
        <w:rPr>
          <w:rFonts w:ascii="宋体"/>
          <w:color w:val="000000"/>
          <w:sz w:val="32"/>
          <w:szCs w:val="32"/>
        </w:rPr>
      </w:pPr>
    </w:p>
    <w:p w:rsidR="00FA44D8" w:rsidRDefault="00FA44D8">
      <w:pPr>
        <w:ind w:firstLineChars="225" w:firstLine="720"/>
        <w:jc w:val="left"/>
        <w:rPr>
          <w:rFonts w:ascii="宋体"/>
          <w:color w:val="000000"/>
          <w:sz w:val="32"/>
          <w:szCs w:val="32"/>
        </w:rPr>
      </w:pPr>
    </w:p>
    <w:p w:rsidR="00FA44D8" w:rsidRDefault="00FA44D8">
      <w:pPr>
        <w:ind w:firstLineChars="225" w:firstLine="720"/>
        <w:jc w:val="left"/>
        <w:rPr>
          <w:rFonts w:ascii="宋体"/>
          <w:color w:val="000000"/>
          <w:sz w:val="32"/>
          <w:szCs w:val="32"/>
        </w:rPr>
      </w:pPr>
    </w:p>
    <w:p w:rsidR="00FA44D8" w:rsidRDefault="00FA44D8">
      <w:pPr>
        <w:ind w:firstLineChars="225" w:firstLine="720"/>
        <w:jc w:val="left"/>
        <w:rPr>
          <w:rFonts w:ascii="宋体"/>
          <w:color w:val="000000"/>
          <w:sz w:val="32"/>
          <w:szCs w:val="32"/>
        </w:rPr>
      </w:pPr>
    </w:p>
    <w:p w:rsidR="00FA44D8" w:rsidRDefault="00FA44D8">
      <w:pPr>
        <w:ind w:firstLineChars="225" w:firstLine="720"/>
        <w:jc w:val="left"/>
        <w:rPr>
          <w:rFonts w:ascii="宋体"/>
          <w:color w:val="000000"/>
          <w:sz w:val="32"/>
          <w:szCs w:val="32"/>
        </w:rPr>
      </w:pPr>
    </w:p>
    <w:p w:rsidR="00FA44D8" w:rsidRDefault="00FA44D8">
      <w:pPr>
        <w:ind w:firstLineChars="225" w:firstLine="720"/>
        <w:jc w:val="left"/>
        <w:rPr>
          <w:rFonts w:ascii="宋体"/>
          <w:color w:val="000000"/>
          <w:sz w:val="32"/>
          <w:szCs w:val="32"/>
        </w:rPr>
      </w:pPr>
    </w:p>
    <w:p w:rsidR="00FA44D8" w:rsidRDefault="00FA44D8">
      <w:pPr>
        <w:ind w:firstLineChars="225" w:firstLine="720"/>
        <w:jc w:val="left"/>
        <w:rPr>
          <w:rFonts w:ascii="宋体"/>
          <w:color w:val="000000"/>
          <w:sz w:val="32"/>
          <w:szCs w:val="32"/>
        </w:rPr>
      </w:pPr>
    </w:p>
    <w:p w:rsidR="00FA44D8" w:rsidRDefault="00FA44D8">
      <w:pPr>
        <w:ind w:firstLineChars="225" w:firstLine="720"/>
        <w:jc w:val="left"/>
        <w:rPr>
          <w:rFonts w:ascii="宋体"/>
          <w:color w:val="000000"/>
          <w:sz w:val="32"/>
          <w:szCs w:val="32"/>
        </w:rPr>
      </w:pPr>
    </w:p>
    <w:p w:rsidR="00FA44D8" w:rsidRDefault="00FA44D8">
      <w:pPr>
        <w:ind w:firstLineChars="225" w:firstLine="720"/>
        <w:jc w:val="left"/>
        <w:rPr>
          <w:rFonts w:ascii="宋体"/>
          <w:color w:val="000000"/>
          <w:sz w:val="32"/>
          <w:szCs w:val="32"/>
        </w:rPr>
      </w:pPr>
    </w:p>
    <w:p w:rsidR="00FA44D8" w:rsidRDefault="00FA44D8">
      <w:pPr>
        <w:ind w:firstLineChars="225" w:firstLine="720"/>
        <w:jc w:val="left"/>
        <w:rPr>
          <w:rFonts w:ascii="宋体"/>
          <w:color w:val="000000"/>
          <w:sz w:val="32"/>
          <w:szCs w:val="32"/>
        </w:rPr>
      </w:pPr>
    </w:p>
    <w:p w:rsidR="00FA44D8" w:rsidRDefault="00FA44D8">
      <w:pPr>
        <w:ind w:firstLineChars="225" w:firstLine="720"/>
        <w:jc w:val="left"/>
        <w:rPr>
          <w:rFonts w:ascii="宋体"/>
          <w:color w:val="000000"/>
          <w:sz w:val="32"/>
          <w:szCs w:val="32"/>
        </w:rPr>
      </w:pPr>
    </w:p>
    <w:p w:rsidR="00FA44D8" w:rsidRDefault="00FA44D8">
      <w:pPr>
        <w:ind w:firstLineChars="225" w:firstLine="720"/>
        <w:jc w:val="left"/>
        <w:rPr>
          <w:rFonts w:ascii="宋体"/>
          <w:color w:val="000000"/>
          <w:sz w:val="32"/>
          <w:szCs w:val="32"/>
        </w:rPr>
      </w:pPr>
    </w:p>
    <w:p w:rsidR="00FA44D8" w:rsidRDefault="00FA44D8">
      <w:pPr>
        <w:snapToGrid w:val="0"/>
        <w:spacing w:line="360" w:lineRule="auto"/>
        <w:rPr>
          <w:rFonts w:ascii="宋体"/>
          <w:color w:val="000000"/>
          <w:sz w:val="32"/>
          <w:szCs w:val="32"/>
        </w:rPr>
      </w:pPr>
    </w:p>
    <w:p w:rsidR="00FA44D8" w:rsidRDefault="00C0212B">
      <w:pPr>
        <w:snapToGrid w:val="0"/>
        <w:spacing w:line="360" w:lineRule="auto"/>
        <w:rPr>
          <w:rFonts w:ascii="宋体"/>
          <w:sz w:val="28"/>
          <w:szCs w:val="28"/>
        </w:rPr>
      </w:pPr>
      <w:r>
        <w:rPr>
          <w:rFonts w:ascii="宋体" w:hAnsi="宋体" w:cs="宋体" w:hint="eastAsia"/>
          <w:color w:val="000000"/>
          <w:sz w:val="32"/>
          <w:szCs w:val="32"/>
        </w:rPr>
        <w:lastRenderedPageBreak/>
        <w:t>附件一：</w:t>
      </w:r>
    </w:p>
    <w:p w:rsidR="00FA44D8" w:rsidRDefault="00C0212B">
      <w:pPr>
        <w:spacing w:line="520" w:lineRule="exact"/>
        <w:jc w:val="center"/>
      </w:pPr>
      <w:r>
        <w:rPr>
          <w:rFonts w:hint="eastAsia"/>
        </w:rPr>
        <w:t>2019</w:t>
      </w:r>
      <w:r>
        <w:rPr>
          <w:rFonts w:hint="eastAsia"/>
        </w:rPr>
        <w:t>年公司高温慰问物品采购项目合同</w:t>
      </w:r>
    </w:p>
    <w:p w:rsidR="00FA44D8" w:rsidRDefault="00C0212B">
      <w:pPr>
        <w:spacing w:line="520" w:lineRule="exact"/>
      </w:pPr>
      <w:r>
        <w:rPr>
          <w:rFonts w:hint="eastAsia"/>
        </w:rPr>
        <w:t>协议编号：</w:t>
      </w:r>
    </w:p>
    <w:p w:rsidR="00FA44D8" w:rsidRDefault="00C0212B">
      <w:pPr>
        <w:spacing w:line="520" w:lineRule="exact"/>
      </w:pPr>
      <w:r>
        <w:rPr>
          <w:rFonts w:hint="eastAsia"/>
        </w:rPr>
        <w:t>甲方：福建省东南电化股份有限公司</w:t>
      </w:r>
      <w:r>
        <w:rPr>
          <w:rFonts w:hint="eastAsia"/>
        </w:rPr>
        <w:t xml:space="preserve">        </w:t>
      </w:r>
      <w:r>
        <w:rPr>
          <w:rFonts w:hint="eastAsia"/>
        </w:rPr>
        <w:t>签订地点：</w:t>
      </w:r>
    </w:p>
    <w:p w:rsidR="00FA44D8" w:rsidRDefault="00C0212B">
      <w:pPr>
        <w:spacing w:line="520" w:lineRule="exact"/>
      </w:pPr>
      <w:r>
        <w:rPr>
          <w:rFonts w:hint="eastAsia"/>
        </w:rPr>
        <w:t>乙方：</w:t>
      </w:r>
      <w:r>
        <w:rPr>
          <w:rFonts w:hint="eastAsia"/>
        </w:rPr>
        <w:t xml:space="preserve">                                  </w:t>
      </w:r>
      <w:r>
        <w:rPr>
          <w:rFonts w:hint="eastAsia"/>
        </w:rPr>
        <w:t>签订日期：</w:t>
      </w:r>
      <w:r>
        <w:rPr>
          <w:rFonts w:hint="eastAsia"/>
        </w:rPr>
        <w:t>2019</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FA44D8" w:rsidRDefault="00FA44D8">
      <w:pPr>
        <w:spacing w:line="520" w:lineRule="exact"/>
      </w:pPr>
    </w:p>
    <w:p w:rsidR="00FA44D8" w:rsidRDefault="00C0212B">
      <w:pPr>
        <w:spacing w:line="520" w:lineRule="exact"/>
      </w:pPr>
      <w:r>
        <w:rPr>
          <w:rFonts w:hint="eastAsia"/>
        </w:rPr>
        <w:t>根据甲方采购项目需求，经双方友好协商，就甲方向乙方采购本协议第</w:t>
      </w:r>
      <w:r>
        <w:rPr>
          <w:rFonts w:hint="eastAsia"/>
        </w:rPr>
        <w:t>1</w:t>
      </w:r>
      <w:r>
        <w:rPr>
          <w:rFonts w:hint="eastAsia"/>
        </w:rPr>
        <w:t>条所列产品相关事宜，依据《中华人民共和国协议法》及其他相关法律法规规定，双方签订如下协议：</w:t>
      </w:r>
    </w:p>
    <w:p w:rsidR="00FA44D8" w:rsidRDefault="00C0212B">
      <w:pPr>
        <w:spacing w:line="520" w:lineRule="exact"/>
      </w:pPr>
      <w:r>
        <w:rPr>
          <w:rFonts w:hint="eastAsia"/>
        </w:rPr>
        <w:t>1</w:t>
      </w:r>
      <w:r>
        <w:rPr>
          <w:rFonts w:hint="eastAsia"/>
        </w:rPr>
        <w:t>、协议标的和价格</w:t>
      </w:r>
    </w:p>
    <w:tbl>
      <w:tblPr>
        <w:tblW w:w="8100" w:type="dxa"/>
        <w:jc w:val="center"/>
        <w:tblLayout w:type="fixed"/>
        <w:tblLook w:val="04A0" w:firstRow="1" w:lastRow="0" w:firstColumn="1" w:lastColumn="0" w:noHBand="0" w:noVBand="1"/>
      </w:tblPr>
      <w:tblGrid>
        <w:gridCol w:w="2432"/>
        <w:gridCol w:w="925"/>
        <w:gridCol w:w="3393"/>
        <w:gridCol w:w="1350"/>
      </w:tblGrid>
      <w:tr w:rsidR="00FA44D8">
        <w:trPr>
          <w:trHeight w:val="378"/>
          <w:jc w:val="center"/>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FA44D8" w:rsidRDefault="00C0212B">
            <w:pPr>
              <w:spacing w:line="520" w:lineRule="exact"/>
            </w:pPr>
            <w:r>
              <w:rPr>
                <w:rFonts w:hint="eastAsia"/>
              </w:rPr>
              <w:t>名目</w:t>
            </w:r>
          </w:p>
        </w:tc>
        <w:tc>
          <w:tcPr>
            <w:tcW w:w="925" w:type="dxa"/>
            <w:tcBorders>
              <w:top w:val="single" w:sz="4" w:space="0" w:color="auto"/>
              <w:left w:val="nil"/>
              <w:bottom w:val="single" w:sz="4" w:space="0" w:color="auto"/>
              <w:right w:val="single" w:sz="4" w:space="0" w:color="auto"/>
            </w:tcBorders>
            <w:shd w:val="clear" w:color="auto" w:fill="auto"/>
            <w:vAlign w:val="center"/>
          </w:tcPr>
          <w:p w:rsidR="00FA44D8" w:rsidRDefault="00C0212B">
            <w:pPr>
              <w:spacing w:line="520" w:lineRule="exact"/>
            </w:pPr>
            <w:r>
              <w:rPr>
                <w:rFonts w:hint="eastAsia"/>
              </w:rPr>
              <w:t>单位</w:t>
            </w:r>
          </w:p>
        </w:tc>
        <w:tc>
          <w:tcPr>
            <w:tcW w:w="3393" w:type="dxa"/>
            <w:tcBorders>
              <w:top w:val="single" w:sz="4" w:space="0" w:color="auto"/>
              <w:left w:val="nil"/>
              <w:bottom w:val="single" w:sz="4" w:space="0" w:color="auto"/>
              <w:right w:val="single" w:sz="4" w:space="0" w:color="auto"/>
            </w:tcBorders>
            <w:shd w:val="clear" w:color="auto" w:fill="auto"/>
            <w:vAlign w:val="center"/>
          </w:tcPr>
          <w:p w:rsidR="00FA44D8" w:rsidRDefault="00C0212B">
            <w:pPr>
              <w:spacing w:line="520" w:lineRule="exact"/>
            </w:pPr>
            <w:r>
              <w:rPr>
                <w:rFonts w:hint="eastAsia"/>
              </w:rPr>
              <w:t>规格</w:t>
            </w:r>
          </w:p>
        </w:tc>
        <w:tc>
          <w:tcPr>
            <w:tcW w:w="1350" w:type="dxa"/>
            <w:tcBorders>
              <w:top w:val="single" w:sz="4" w:space="0" w:color="auto"/>
              <w:left w:val="nil"/>
              <w:bottom w:val="single" w:sz="4" w:space="0" w:color="auto"/>
              <w:right w:val="single" w:sz="4" w:space="0" w:color="auto"/>
            </w:tcBorders>
            <w:shd w:val="clear" w:color="auto" w:fill="auto"/>
            <w:vAlign w:val="center"/>
          </w:tcPr>
          <w:p w:rsidR="00FA44D8" w:rsidRDefault="00C0212B">
            <w:pPr>
              <w:spacing w:line="520" w:lineRule="exact"/>
            </w:pPr>
            <w:r>
              <w:rPr>
                <w:rFonts w:hint="eastAsia"/>
              </w:rPr>
              <w:t>单价（元）</w:t>
            </w:r>
          </w:p>
        </w:tc>
      </w:tr>
      <w:tr w:rsidR="00FA44D8">
        <w:trPr>
          <w:trHeight w:val="436"/>
          <w:jc w:val="center"/>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FA44D8" w:rsidRDefault="00FA44D8">
            <w:pPr>
              <w:spacing w:line="520" w:lineRule="exact"/>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FA44D8" w:rsidRDefault="00FA44D8">
            <w:pPr>
              <w:spacing w:line="520" w:lineRule="exact"/>
            </w:pPr>
          </w:p>
        </w:tc>
        <w:tc>
          <w:tcPr>
            <w:tcW w:w="3393" w:type="dxa"/>
            <w:tcBorders>
              <w:top w:val="single" w:sz="4" w:space="0" w:color="auto"/>
              <w:left w:val="single" w:sz="4" w:space="0" w:color="auto"/>
              <w:bottom w:val="single" w:sz="4" w:space="0" w:color="auto"/>
              <w:right w:val="single" w:sz="4" w:space="0" w:color="auto"/>
            </w:tcBorders>
            <w:shd w:val="clear" w:color="auto" w:fill="auto"/>
            <w:vAlign w:val="center"/>
          </w:tcPr>
          <w:p w:rsidR="00FA44D8" w:rsidRDefault="00FA44D8">
            <w:pPr>
              <w:spacing w:line="520" w:lineRule="exact"/>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FA44D8" w:rsidRDefault="00FA44D8">
            <w:pPr>
              <w:spacing w:line="520" w:lineRule="exact"/>
            </w:pPr>
          </w:p>
        </w:tc>
      </w:tr>
    </w:tbl>
    <w:p w:rsidR="00FA44D8" w:rsidRDefault="00C0212B">
      <w:pPr>
        <w:spacing w:line="520" w:lineRule="exact"/>
      </w:pPr>
      <w:r>
        <w:rPr>
          <w:rFonts w:hint="eastAsia"/>
        </w:rPr>
        <w:t>上述金额为含税价格，包含了乙方提供本协议约定的产品及相应服务（如有）的全部价格，除非另有约定，甲方不再承担其他费用。</w:t>
      </w:r>
    </w:p>
    <w:p w:rsidR="00FA44D8" w:rsidRDefault="00C0212B">
      <w:pPr>
        <w:spacing w:line="520" w:lineRule="exact"/>
      </w:pPr>
      <w:r>
        <w:rPr>
          <w:rFonts w:hint="eastAsia"/>
        </w:rPr>
        <w:t>2</w:t>
      </w:r>
      <w:r>
        <w:rPr>
          <w:rFonts w:hint="eastAsia"/>
        </w:rPr>
        <w:t>、交货：</w:t>
      </w:r>
      <w:r>
        <w:rPr>
          <w:rFonts w:hint="eastAsia"/>
        </w:rPr>
        <w:t xml:space="preserve"> </w:t>
      </w:r>
    </w:p>
    <w:p w:rsidR="00FA44D8" w:rsidRDefault="00C0212B">
      <w:pPr>
        <w:spacing w:line="520" w:lineRule="exact"/>
      </w:pPr>
      <w:r>
        <w:rPr>
          <w:rFonts w:hint="eastAsia"/>
        </w:rPr>
        <w:t xml:space="preserve"> 2.1</w:t>
      </w:r>
      <w:r>
        <w:rPr>
          <w:rFonts w:hint="eastAsia"/>
        </w:rPr>
        <w:t>交货方式：</w:t>
      </w:r>
      <w:r>
        <w:rPr>
          <w:rFonts w:hint="eastAsia"/>
        </w:rPr>
        <w:t xml:space="preserve">    </w:t>
      </w:r>
      <w:r>
        <w:rPr>
          <w:rFonts w:hint="eastAsia"/>
        </w:rPr>
        <w:t>现场交货</w:t>
      </w:r>
      <w:r>
        <w:rPr>
          <w:rFonts w:hint="eastAsia"/>
        </w:rPr>
        <w:t xml:space="preserve">           </w:t>
      </w:r>
    </w:p>
    <w:p w:rsidR="00FA44D8" w:rsidRDefault="00C0212B">
      <w:pPr>
        <w:spacing w:line="520" w:lineRule="exact"/>
      </w:pPr>
      <w:r>
        <w:rPr>
          <w:rFonts w:hint="eastAsia"/>
        </w:rPr>
        <w:t>2.2</w:t>
      </w:r>
      <w:r>
        <w:rPr>
          <w:rFonts w:hint="eastAsia"/>
        </w:rPr>
        <w:t>交货地点：运送到</w:t>
      </w:r>
      <w:r>
        <w:rPr>
          <w:rFonts w:hint="eastAsia"/>
        </w:rPr>
        <w:t xml:space="preserve">  </w:t>
      </w:r>
      <w:r>
        <w:rPr>
          <w:rFonts w:hint="eastAsia"/>
        </w:rPr>
        <w:t>福清市江阴工业集中区东南电化厂区、生活区</w:t>
      </w:r>
      <w:r>
        <w:rPr>
          <w:rFonts w:hint="eastAsia"/>
        </w:rPr>
        <w:t xml:space="preserve">   </w:t>
      </w:r>
      <w:r>
        <w:rPr>
          <w:rFonts w:hint="eastAsia"/>
        </w:rPr>
        <w:t>（以甲方提供的送货清单和地址明细为准）</w:t>
      </w:r>
    </w:p>
    <w:p w:rsidR="00FA44D8" w:rsidRDefault="00C0212B">
      <w:pPr>
        <w:spacing w:line="520" w:lineRule="exact"/>
      </w:pPr>
      <w:r>
        <w:rPr>
          <w:rFonts w:hint="eastAsia"/>
        </w:rPr>
        <w:t>2.4</w:t>
      </w:r>
      <w:r>
        <w:rPr>
          <w:rFonts w:hint="eastAsia"/>
        </w:rPr>
        <w:t>乙方提供产品安装及调试服务，并承担运输过程中发生的一切费用。在产品交付给甲方之前，相关的毁损、灭失等风险均由乙方自行承担。</w:t>
      </w:r>
    </w:p>
    <w:p w:rsidR="00FA44D8" w:rsidRDefault="00C0212B">
      <w:pPr>
        <w:spacing w:line="520" w:lineRule="exact"/>
      </w:pPr>
      <w:r>
        <w:rPr>
          <w:rFonts w:hint="eastAsia"/>
        </w:rPr>
        <w:t>3</w:t>
      </w:r>
      <w:r>
        <w:rPr>
          <w:rFonts w:hint="eastAsia"/>
        </w:rPr>
        <w:t>、付款方式与条件</w:t>
      </w:r>
    </w:p>
    <w:p w:rsidR="00FA44D8" w:rsidRDefault="00C0212B">
      <w:pPr>
        <w:spacing w:line="520" w:lineRule="exact"/>
      </w:pPr>
      <w:r>
        <w:t>3.1</w:t>
      </w:r>
      <w:r>
        <w:rPr>
          <w:rFonts w:hint="eastAsia"/>
        </w:rPr>
        <w:t>乙方交付的产品按合同约定标准经甲方验收合格后，甲方向乙方支付合同价总额。</w:t>
      </w:r>
    </w:p>
    <w:p w:rsidR="00FA44D8" w:rsidRDefault="00C0212B">
      <w:pPr>
        <w:spacing w:line="520" w:lineRule="exact"/>
      </w:pPr>
      <w:r>
        <w:t xml:space="preserve">3.2 </w:t>
      </w:r>
      <w:r>
        <w:rPr>
          <w:rFonts w:hint="eastAsia"/>
        </w:rPr>
        <w:t>乙方应根据甲方要求提供正式税务发票，否则甲方有权顺延付款，乙方应提交全额增值税专用发票（税率</w:t>
      </w:r>
      <w:r>
        <w:t xml:space="preserve">  1</w:t>
      </w:r>
      <w:r>
        <w:rPr>
          <w:rFonts w:hint="eastAsia"/>
        </w:rPr>
        <w:t>3</w:t>
      </w:r>
      <w:r>
        <w:t xml:space="preserve">  %</w:t>
      </w:r>
      <w:r>
        <w:rPr>
          <w:rFonts w:hint="eastAsia"/>
        </w:rPr>
        <w:t>）。</w:t>
      </w:r>
    </w:p>
    <w:p w:rsidR="00FA44D8" w:rsidRDefault="00C0212B">
      <w:pPr>
        <w:spacing w:line="520" w:lineRule="exact"/>
      </w:pPr>
      <w:r>
        <w:rPr>
          <w:rFonts w:hint="eastAsia"/>
        </w:rPr>
        <w:t>4</w:t>
      </w:r>
      <w:r>
        <w:rPr>
          <w:rFonts w:hint="eastAsia"/>
        </w:rPr>
        <w:t>、质量要求和技术标准</w:t>
      </w:r>
    </w:p>
    <w:p w:rsidR="00FA44D8" w:rsidRDefault="00C0212B">
      <w:pPr>
        <w:spacing w:line="520" w:lineRule="exact"/>
      </w:pPr>
      <w:r>
        <w:rPr>
          <w:rFonts w:hint="eastAsia"/>
        </w:rPr>
        <w:t xml:space="preserve">    4.1</w:t>
      </w:r>
      <w:r>
        <w:rPr>
          <w:rFonts w:hint="eastAsia"/>
        </w:rPr>
        <w:t>乙方所提供的产品必须符合本协议规定，如产品不符合本协议中约定的要求，甲方有权拒绝接受</w:t>
      </w:r>
      <w:r>
        <w:rPr>
          <w:rFonts w:hint="eastAsia"/>
        </w:rPr>
        <w:t>。</w:t>
      </w:r>
    </w:p>
    <w:p w:rsidR="00FA44D8" w:rsidRDefault="00C0212B">
      <w:pPr>
        <w:spacing w:line="520" w:lineRule="exact"/>
      </w:pPr>
      <w:r>
        <w:rPr>
          <w:rFonts w:hint="eastAsia"/>
        </w:rPr>
        <w:lastRenderedPageBreak/>
        <w:t xml:space="preserve">    4.2</w:t>
      </w:r>
      <w:r>
        <w:rPr>
          <w:rFonts w:hint="eastAsia"/>
        </w:rPr>
        <w:t>除协议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FA44D8" w:rsidRDefault="00C0212B">
      <w:pPr>
        <w:spacing w:line="520" w:lineRule="exact"/>
      </w:pPr>
      <w:r>
        <w:rPr>
          <w:rFonts w:hint="eastAsia"/>
        </w:rPr>
        <w:t xml:space="preserve">    4.3</w:t>
      </w:r>
      <w:r>
        <w:rPr>
          <w:rFonts w:hint="eastAsia"/>
        </w:rPr>
        <w:t>乙方不按本协议约定交付产品所产生的任何费用由乙方自己承担。</w:t>
      </w:r>
    </w:p>
    <w:p w:rsidR="00FA44D8" w:rsidRDefault="00C0212B">
      <w:pPr>
        <w:spacing w:line="520" w:lineRule="exact"/>
      </w:pPr>
      <w:r>
        <w:rPr>
          <w:rFonts w:hint="eastAsia"/>
        </w:rPr>
        <w:t>5</w:t>
      </w:r>
      <w:r>
        <w:rPr>
          <w:rFonts w:hint="eastAsia"/>
        </w:rPr>
        <w:t>、验收</w:t>
      </w:r>
    </w:p>
    <w:p w:rsidR="00FA44D8" w:rsidRDefault="00C0212B">
      <w:pPr>
        <w:spacing w:line="520" w:lineRule="exact"/>
      </w:pPr>
      <w:r>
        <w:rPr>
          <w:rFonts w:hint="eastAsia"/>
        </w:rPr>
        <w:t xml:space="preserve">    5.1</w:t>
      </w:r>
      <w:r>
        <w:rPr>
          <w:rFonts w:hint="eastAsia"/>
        </w:rPr>
        <w:t>货物的货到验收包括：型号、规格、数量、外观质量、及货物包装是否完好。</w:t>
      </w:r>
    </w:p>
    <w:p w:rsidR="00FA44D8" w:rsidRDefault="00C0212B">
      <w:pPr>
        <w:spacing w:line="520" w:lineRule="exact"/>
      </w:pPr>
      <w:r>
        <w:rPr>
          <w:rFonts w:hint="eastAsia"/>
        </w:rPr>
        <w:t xml:space="preserve">    5.2</w:t>
      </w:r>
      <w:r>
        <w:rPr>
          <w:rFonts w:hint="eastAsia"/>
        </w:rPr>
        <w:t>乙方对不符合本协议规定的产品予以换新，承担一切与之有关的费用。</w:t>
      </w:r>
    </w:p>
    <w:p w:rsidR="00FA44D8" w:rsidRDefault="00C0212B">
      <w:pPr>
        <w:spacing w:line="520" w:lineRule="exact"/>
      </w:pPr>
      <w:r>
        <w:rPr>
          <w:rFonts w:hint="eastAsia"/>
        </w:rPr>
        <w:t xml:space="preserve">5.3 </w:t>
      </w:r>
      <w:r>
        <w:rPr>
          <w:rFonts w:hint="eastAsia"/>
        </w:rPr>
        <w:t>产品无需安装调试的，到货开箱验</w:t>
      </w:r>
      <w:r>
        <w:rPr>
          <w:rFonts w:hint="eastAsia"/>
        </w:rPr>
        <w:t>收合格视为产品验收合格；产品需安装调试的，调试验收合格视为产品验收合格。但无论采取何种验收方式，均不免除乙方按照本协议约定应承担的质量保证责任。</w:t>
      </w:r>
    </w:p>
    <w:p w:rsidR="00FA44D8" w:rsidRDefault="00C0212B">
      <w:pPr>
        <w:spacing w:line="520" w:lineRule="exact"/>
      </w:pPr>
      <w:r>
        <w:rPr>
          <w:rFonts w:hint="eastAsia"/>
        </w:rPr>
        <w:t>6</w:t>
      </w:r>
      <w:r>
        <w:rPr>
          <w:rFonts w:hint="eastAsia"/>
        </w:rPr>
        <w:t>、质量保证</w:t>
      </w:r>
    </w:p>
    <w:p w:rsidR="00FA44D8" w:rsidRDefault="00C0212B">
      <w:pPr>
        <w:spacing w:line="520" w:lineRule="exact"/>
      </w:pPr>
      <w:r>
        <w:rPr>
          <w:rFonts w:hint="eastAsia"/>
        </w:rPr>
        <w:t xml:space="preserve">    </w:t>
      </w:r>
      <w:r>
        <w:rPr>
          <w:rFonts w:hint="eastAsia"/>
        </w:rPr>
        <w:t>除本协议另有约定外，本协议产品售后服务按厂家标准提供有关质量保证和售后服务的承诺执行，国家有规定的按国家规定执行。</w:t>
      </w:r>
    </w:p>
    <w:p w:rsidR="00FA44D8" w:rsidRDefault="00C0212B">
      <w:pPr>
        <w:spacing w:line="520" w:lineRule="exact"/>
      </w:pPr>
      <w:r>
        <w:rPr>
          <w:rFonts w:hint="eastAsia"/>
        </w:rPr>
        <w:t>7</w:t>
      </w:r>
      <w:r>
        <w:rPr>
          <w:rFonts w:hint="eastAsia"/>
        </w:rPr>
        <w:t>、违约责任</w:t>
      </w:r>
    </w:p>
    <w:p w:rsidR="00FA44D8" w:rsidRDefault="00C0212B">
      <w:pPr>
        <w:spacing w:line="520" w:lineRule="exact"/>
      </w:pPr>
      <w:r>
        <w:rPr>
          <w:rFonts w:hint="eastAsia"/>
        </w:rPr>
        <w:t xml:space="preserve">   7.1</w:t>
      </w:r>
      <w:r>
        <w:rPr>
          <w:rFonts w:hint="eastAsia"/>
        </w:rPr>
        <w:t>乙方逾期交货的，每日按照协议总额的</w:t>
      </w:r>
      <w:r>
        <w:rPr>
          <w:rFonts w:hint="eastAsia"/>
        </w:rPr>
        <w:t xml:space="preserve"> 5 </w:t>
      </w:r>
      <w:r>
        <w:rPr>
          <w:rFonts w:hint="eastAsia"/>
        </w:rPr>
        <w:t>‰向甲方支付违约金，逾期超过</w:t>
      </w:r>
      <w:r>
        <w:rPr>
          <w:rFonts w:hint="eastAsia"/>
        </w:rPr>
        <w:t xml:space="preserve"> 10  </w:t>
      </w:r>
      <w:r>
        <w:rPr>
          <w:rFonts w:hint="eastAsia"/>
        </w:rPr>
        <w:t>日的，甲方还有权解除协议，并要求乙方一次性支付协议总额</w:t>
      </w:r>
      <w:r>
        <w:rPr>
          <w:rFonts w:hint="eastAsia"/>
        </w:rPr>
        <w:t xml:space="preserve"> 10  %</w:t>
      </w:r>
      <w:r>
        <w:rPr>
          <w:rFonts w:hint="eastAsia"/>
        </w:rPr>
        <w:t>的违约金。乙方部分交货、交货不合格的，均按照逾期交货处理。</w:t>
      </w:r>
    </w:p>
    <w:p w:rsidR="00FA44D8" w:rsidRDefault="00C0212B">
      <w:pPr>
        <w:spacing w:line="520" w:lineRule="exact"/>
      </w:pPr>
      <w:r>
        <w:rPr>
          <w:rFonts w:hint="eastAsia"/>
        </w:rPr>
        <w:t xml:space="preserve">   7.2 </w:t>
      </w:r>
      <w:r>
        <w:rPr>
          <w:rFonts w:hint="eastAsia"/>
        </w:rPr>
        <w:t>乙方交付的产品经甲方验收不合格的，每次应向甲方支付违约金人民币</w:t>
      </w:r>
      <w:r>
        <w:rPr>
          <w:rFonts w:hint="eastAsia"/>
        </w:rPr>
        <w:t xml:space="preserve">  100  </w:t>
      </w:r>
      <w:r>
        <w:rPr>
          <w:rFonts w:hint="eastAsia"/>
        </w:rPr>
        <w:t>元，并应根据甲方要求进行修理、更换或采取其他补救措施。累计</w:t>
      </w:r>
      <w:r>
        <w:rPr>
          <w:rFonts w:hint="eastAsia"/>
        </w:rPr>
        <w:t xml:space="preserve"> 3 </w:t>
      </w:r>
      <w:r>
        <w:rPr>
          <w:rFonts w:hint="eastAsia"/>
        </w:rPr>
        <w:t>次验收不合格的，甲方还有权解除协议、拒绝支付任何费用。</w:t>
      </w:r>
    </w:p>
    <w:p w:rsidR="00FA44D8" w:rsidRDefault="00C0212B">
      <w:pPr>
        <w:spacing w:line="520" w:lineRule="exact"/>
      </w:pPr>
      <w:r>
        <w:rPr>
          <w:rFonts w:hint="eastAsia"/>
        </w:rPr>
        <w:t xml:space="preserve">   7.3 </w:t>
      </w:r>
      <w:r>
        <w:rPr>
          <w:rFonts w:hint="eastAsia"/>
        </w:rPr>
        <w:t>甲方无故逾期付款的，按照银行同期贷款利率标准支付利息。</w:t>
      </w:r>
    </w:p>
    <w:p w:rsidR="00FA44D8" w:rsidRDefault="00C0212B">
      <w:pPr>
        <w:spacing w:line="520" w:lineRule="exact"/>
      </w:pPr>
      <w:r>
        <w:rPr>
          <w:rFonts w:hint="eastAsia"/>
        </w:rPr>
        <w:t xml:space="preserve">7.4 </w:t>
      </w:r>
      <w:r>
        <w:rPr>
          <w:rFonts w:hint="eastAsia"/>
        </w:rPr>
        <w:t>一方的违约行为给对方造成的损失超过本协议约定的违约金数额的，超出部分，违约方应予以赔偿。</w:t>
      </w:r>
    </w:p>
    <w:p w:rsidR="00FA44D8" w:rsidRDefault="00C0212B">
      <w:pPr>
        <w:spacing w:line="520" w:lineRule="exact"/>
      </w:pPr>
      <w:r>
        <w:rPr>
          <w:rFonts w:hint="eastAsia"/>
        </w:rPr>
        <w:t>8</w:t>
      </w:r>
      <w:r>
        <w:rPr>
          <w:rFonts w:hint="eastAsia"/>
        </w:rPr>
        <w:t>、通知</w:t>
      </w:r>
    </w:p>
    <w:p w:rsidR="00FA44D8" w:rsidRDefault="00C0212B">
      <w:pPr>
        <w:spacing w:line="520" w:lineRule="exact"/>
      </w:pPr>
      <w:r>
        <w:rPr>
          <w:rFonts w:hint="eastAsia"/>
        </w:rPr>
        <w:t>双方重要文件往来应当以书面形式（含传真、电子邮件等）进行。如以特快专递方式送达至本协议所列地址，则：双方地址在同一个地市级</w:t>
      </w:r>
      <w:r>
        <w:rPr>
          <w:rFonts w:hint="eastAsia"/>
        </w:rPr>
        <w:t>行政区域内的，自特快专递寄出之日起算第</w:t>
      </w:r>
      <w:r>
        <w:rPr>
          <w:rFonts w:hint="eastAsia"/>
        </w:rPr>
        <w:t>3</w:t>
      </w:r>
      <w:r>
        <w:rPr>
          <w:rFonts w:hint="eastAsia"/>
        </w:rPr>
        <w:t>日即视</w:t>
      </w:r>
      <w:r>
        <w:rPr>
          <w:rFonts w:hint="eastAsia"/>
        </w:rPr>
        <w:lastRenderedPageBreak/>
        <w:t>为已有效送达（有证据证明对方已经提前签收除外）；双方地址不在同一个地市级行政区域内的，自特快专递寄出之日起算第</w:t>
      </w:r>
      <w:r>
        <w:rPr>
          <w:rFonts w:hint="eastAsia"/>
        </w:rPr>
        <w:t>5</w:t>
      </w:r>
      <w:r>
        <w:rPr>
          <w:rFonts w:hint="eastAsia"/>
        </w:rPr>
        <w:t>日即视为已有效送达（有证据证明对方已经提前签收除外）；双方应主动做好信函接收工作，无论信函是否被拒收、无人签收、他人签收等，均不影响有效送达的认定。如送达地址变更，变更</w:t>
      </w:r>
      <w:proofErr w:type="gramStart"/>
      <w:r>
        <w:rPr>
          <w:rFonts w:hint="eastAsia"/>
        </w:rPr>
        <w:t>方应第一时间</w:t>
      </w:r>
      <w:proofErr w:type="gramEnd"/>
      <w:r>
        <w:rPr>
          <w:rFonts w:hint="eastAsia"/>
        </w:rPr>
        <w:t>通知另一方，否则，通知方按对方变更前地址寄出的，仍然视为有效送达，地址变更方对此无异议。</w:t>
      </w:r>
    </w:p>
    <w:p w:rsidR="00FA44D8" w:rsidRDefault="00C0212B">
      <w:pPr>
        <w:spacing w:line="520" w:lineRule="exact"/>
      </w:pPr>
      <w:r>
        <w:rPr>
          <w:rFonts w:hint="eastAsia"/>
        </w:rPr>
        <w:t>9</w:t>
      </w:r>
      <w:r>
        <w:rPr>
          <w:rFonts w:hint="eastAsia"/>
        </w:rPr>
        <w:t>、协议有效期</w:t>
      </w:r>
    </w:p>
    <w:p w:rsidR="00FA44D8" w:rsidRDefault="00C0212B">
      <w:pPr>
        <w:spacing w:line="520" w:lineRule="exact"/>
      </w:pPr>
      <w:r>
        <w:rPr>
          <w:rFonts w:hint="eastAsia"/>
        </w:rPr>
        <w:t>本协议有效期为</w:t>
      </w:r>
      <w:r>
        <w:rPr>
          <w:rFonts w:hint="eastAsia"/>
        </w:rPr>
        <w:t xml:space="preserve">   2019</w:t>
      </w:r>
      <w:r>
        <w:rPr>
          <w:rFonts w:hint="eastAsia"/>
        </w:rPr>
        <w:t>年</w:t>
      </w:r>
      <w:r>
        <w:rPr>
          <w:rFonts w:hint="eastAsia"/>
        </w:rPr>
        <w:t xml:space="preserve">   </w:t>
      </w:r>
      <w:r>
        <w:rPr>
          <w:rFonts w:hint="eastAsia"/>
        </w:rPr>
        <w:t>月</w:t>
      </w:r>
      <w:r>
        <w:rPr>
          <w:rFonts w:hint="eastAsia"/>
        </w:rPr>
        <w:t xml:space="preserve">   </w:t>
      </w:r>
      <w:r>
        <w:rPr>
          <w:rFonts w:hint="eastAsia"/>
        </w:rPr>
        <w:t>日至</w:t>
      </w:r>
      <w:r>
        <w:rPr>
          <w:rFonts w:hint="eastAsia"/>
        </w:rPr>
        <w:t xml:space="preserve">  2020 </w:t>
      </w:r>
      <w:r>
        <w:rPr>
          <w:rFonts w:hint="eastAsia"/>
        </w:rPr>
        <w:t>年</w:t>
      </w:r>
      <w:r>
        <w:rPr>
          <w:rFonts w:hint="eastAsia"/>
        </w:rPr>
        <w:t xml:space="preserve">  </w:t>
      </w:r>
      <w:r>
        <w:rPr>
          <w:rFonts w:hint="eastAsia"/>
        </w:rPr>
        <w:t xml:space="preserve"> </w:t>
      </w:r>
      <w:r>
        <w:rPr>
          <w:rFonts w:hint="eastAsia"/>
        </w:rPr>
        <w:t>月</w:t>
      </w:r>
      <w:r>
        <w:rPr>
          <w:rFonts w:hint="eastAsia"/>
        </w:rPr>
        <w:t xml:space="preserve">   </w:t>
      </w:r>
      <w:r>
        <w:rPr>
          <w:rFonts w:hint="eastAsia"/>
        </w:rPr>
        <w:t>日，自双方签字盖章后生效，对双方均有约束力。本协议一式四份，经双方签订后生效，甲方执三份、乙方执一份，具有同等效力。</w:t>
      </w:r>
    </w:p>
    <w:p w:rsidR="00FA44D8" w:rsidRDefault="00FA44D8">
      <w:pPr>
        <w:spacing w:line="520" w:lineRule="exact"/>
      </w:pPr>
    </w:p>
    <w:p w:rsidR="00FA44D8" w:rsidRDefault="00C0212B">
      <w:pPr>
        <w:spacing w:line="520" w:lineRule="exact"/>
      </w:pPr>
      <w:r>
        <w:rPr>
          <w:rFonts w:hint="eastAsia"/>
        </w:rPr>
        <w:t>甲方：福建省东南电化股份有限公司</w:t>
      </w:r>
      <w:r>
        <w:rPr>
          <w:rFonts w:hint="eastAsia"/>
        </w:rPr>
        <w:t xml:space="preserve">               </w:t>
      </w:r>
      <w:r>
        <w:rPr>
          <w:rFonts w:hint="eastAsia"/>
        </w:rPr>
        <w:t>乙方：</w:t>
      </w:r>
    </w:p>
    <w:p w:rsidR="00FA44D8" w:rsidRDefault="00C0212B">
      <w:pPr>
        <w:spacing w:line="520" w:lineRule="exact"/>
      </w:pPr>
      <w:r>
        <w:rPr>
          <w:rFonts w:hint="eastAsia"/>
        </w:rPr>
        <w:t>联系地址：福州市福清江阴工业集中区</w:t>
      </w:r>
      <w:r>
        <w:rPr>
          <w:rFonts w:hint="eastAsia"/>
        </w:rPr>
        <w:t xml:space="preserve">             </w:t>
      </w:r>
      <w:r>
        <w:rPr>
          <w:rFonts w:hint="eastAsia"/>
        </w:rPr>
        <w:t>联系地址：</w:t>
      </w:r>
    </w:p>
    <w:p w:rsidR="00FA44D8" w:rsidRDefault="00C0212B">
      <w:pPr>
        <w:spacing w:line="520" w:lineRule="exact"/>
      </w:pPr>
      <w:r>
        <w:rPr>
          <w:rFonts w:hint="eastAsia"/>
        </w:rPr>
        <w:t>邮编：</w:t>
      </w:r>
      <w:r>
        <w:rPr>
          <w:rFonts w:hint="eastAsia"/>
        </w:rPr>
        <w:t xml:space="preserve">                                         </w:t>
      </w:r>
      <w:r>
        <w:rPr>
          <w:rFonts w:hint="eastAsia"/>
        </w:rPr>
        <w:t>邮编：</w:t>
      </w:r>
    </w:p>
    <w:p w:rsidR="00FA44D8" w:rsidRDefault="00C0212B">
      <w:pPr>
        <w:spacing w:line="520" w:lineRule="exact"/>
      </w:pPr>
      <w:r>
        <w:rPr>
          <w:rFonts w:hint="eastAsia"/>
        </w:rPr>
        <w:t>传真：</w:t>
      </w:r>
      <w:r>
        <w:rPr>
          <w:rFonts w:hint="eastAsia"/>
        </w:rPr>
        <w:t xml:space="preserve">0591-86552003                            </w:t>
      </w:r>
      <w:r>
        <w:rPr>
          <w:rFonts w:hint="eastAsia"/>
        </w:rPr>
        <w:t>传真：</w:t>
      </w:r>
    </w:p>
    <w:p w:rsidR="00FA44D8" w:rsidRDefault="00C0212B">
      <w:pPr>
        <w:spacing w:line="520" w:lineRule="exact"/>
      </w:pPr>
      <w:r>
        <w:rPr>
          <w:rFonts w:hint="eastAsia"/>
        </w:rPr>
        <w:t>电子邮箱：</w:t>
      </w:r>
      <w:r>
        <w:rPr>
          <w:rFonts w:hint="eastAsia"/>
        </w:rPr>
        <w:t xml:space="preserve">                   </w:t>
      </w:r>
      <w:r>
        <w:rPr>
          <w:rFonts w:hint="eastAsia"/>
        </w:rPr>
        <w:t xml:space="preserve">                  </w:t>
      </w:r>
      <w:r>
        <w:rPr>
          <w:rFonts w:hint="eastAsia"/>
        </w:rPr>
        <w:t>电子邮箱：</w:t>
      </w:r>
    </w:p>
    <w:p w:rsidR="00FA44D8" w:rsidRDefault="00C0212B">
      <w:pPr>
        <w:spacing w:line="520" w:lineRule="exact"/>
      </w:pPr>
      <w:r>
        <w:rPr>
          <w:rFonts w:hint="eastAsia"/>
        </w:rPr>
        <w:t>委托代理人：</w:t>
      </w:r>
      <w:r>
        <w:rPr>
          <w:rFonts w:hint="eastAsia"/>
        </w:rPr>
        <w:t xml:space="preserve">                                   </w:t>
      </w:r>
      <w:r>
        <w:rPr>
          <w:rFonts w:hint="eastAsia"/>
        </w:rPr>
        <w:t>委托代理人：</w:t>
      </w:r>
    </w:p>
    <w:p w:rsidR="00FA44D8" w:rsidRDefault="00C0212B">
      <w:pPr>
        <w:spacing w:line="520" w:lineRule="exact"/>
      </w:pPr>
      <w:r>
        <w:rPr>
          <w:rFonts w:hint="eastAsia"/>
        </w:rPr>
        <w:t>电话：</w:t>
      </w:r>
      <w:r>
        <w:rPr>
          <w:rFonts w:hint="eastAsia"/>
        </w:rPr>
        <w:t xml:space="preserve">                                         </w:t>
      </w:r>
      <w:r>
        <w:rPr>
          <w:rFonts w:hint="eastAsia"/>
        </w:rPr>
        <w:t>电话：</w:t>
      </w:r>
    </w:p>
    <w:p w:rsidR="00FA44D8" w:rsidRDefault="00C0212B">
      <w:pPr>
        <w:spacing w:line="520" w:lineRule="exact"/>
      </w:pPr>
      <w:r>
        <w:rPr>
          <w:rFonts w:hint="eastAsia"/>
        </w:rPr>
        <w:t>开户银行：</w:t>
      </w:r>
      <w:r>
        <w:rPr>
          <w:rFonts w:hint="eastAsia"/>
        </w:rPr>
        <w:t xml:space="preserve">                                     </w:t>
      </w:r>
      <w:r>
        <w:rPr>
          <w:rFonts w:hint="eastAsia"/>
        </w:rPr>
        <w:t>开户银行：</w:t>
      </w:r>
    </w:p>
    <w:p w:rsidR="00FA44D8" w:rsidRDefault="00C0212B">
      <w:pPr>
        <w:spacing w:line="520" w:lineRule="exact"/>
      </w:pPr>
      <w:r>
        <w:rPr>
          <w:rFonts w:hint="eastAsia"/>
        </w:rPr>
        <w:t>账号：</w:t>
      </w:r>
      <w:r>
        <w:rPr>
          <w:rFonts w:hint="eastAsia"/>
        </w:rPr>
        <w:t xml:space="preserve">                                         </w:t>
      </w:r>
      <w:r>
        <w:rPr>
          <w:rFonts w:hint="eastAsia"/>
        </w:rPr>
        <w:t>账号：</w:t>
      </w:r>
    </w:p>
    <w:p w:rsidR="00FA44D8" w:rsidRDefault="00FA44D8">
      <w:pPr>
        <w:spacing w:line="520" w:lineRule="exact"/>
      </w:pPr>
    </w:p>
    <w:p w:rsidR="00FA44D8" w:rsidRDefault="00FA44D8">
      <w:pPr>
        <w:spacing w:line="520" w:lineRule="exact"/>
      </w:pPr>
    </w:p>
    <w:p w:rsidR="00FA44D8" w:rsidRDefault="00FA44D8">
      <w:pPr>
        <w:spacing w:line="520" w:lineRule="exact"/>
      </w:pPr>
    </w:p>
    <w:p w:rsidR="00FA44D8" w:rsidRDefault="00FA44D8">
      <w:pPr>
        <w:spacing w:line="520" w:lineRule="exact"/>
      </w:pPr>
    </w:p>
    <w:p w:rsidR="00FA44D8" w:rsidRDefault="00FA44D8">
      <w:pPr>
        <w:spacing w:line="520" w:lineRule="exact"/>
      </w:pPr>
    </w:p>
    <w:p w:rsidR="00FA44D8" w:rsidRDefault="00FA44D8">
      <w:pPr>
        <w:spacing w:line="520" w:lineRule="exact"/>
      </w:pPr>
    </w:p>
    <w:p w:rsidR="00FA44D8" w:rsidRDefault="00FA44D8">
      <w:pPr>
        <w:spacing w:line="520" w:lineRule="exact"/>
      </w:pPr>
    </w:p>
    <w:p w:rsidR="00FA44D8" w:rsidRDefault="00FA44D8">
      <w:pPr>
        <w:spacing w:line="520" w:lineRule="exact"/>
        <w:rPr>
          <w:rFonts w:ascii="宋体" w:hAnsi="宋体" w:cs="宋体"/>
          <w:sz w:val="32"/>
          <w:szCs w:val="32"/>
        </w:rPr>
      </w:pPr>
    </w:p>
    <w:p w:rsidR="00FA44D8" w:rsidRDefault="00C0212B">
      <w:pPr>
        <w:spacing w:line="520" w:lineRule="exact"/>
        <w:rPr>
          <w:rFonts w:ascii="宋体"/>
          <w:sz w:val="32"/>
          <w:szCs w:val="32"/>
        </w:rPr>
      </w:pPr>
      <w:r>
        <w:rPr>
          <w:rFonts w:ascii="宋体" w:hAnsi="宋体" w:cs="宋体" w:hint="eastAsia"/>
          <w:sz w:val="32"/>
          <w:szCs w:val="32"/>
        </w:rPr>
        <w:lastRenderedPageBreak/>
        <w:t>附件二：参选报价单</w:t>
      </w:r>
    </w:p>
    <w:p w:rsidR="00FA44D8" w:rsidRDefault="00C0212B">
      <w:pPr>
        <w:jc w:val="center"/>
        <w:rPr>
          <w:rFonts w:ascii="宋体" w:hAnsi="宋体"/>
          <w:b/>
          <w:bCs/>
          <w:color w:val="000000"/>
          <w:sz w:val="32"/>
          <w:szCs w:val="32"/>
        </w:rPr>
      </w:pPr>
      <w:r>
        <w:rPr>
          <w:rFonts w:ascii="宋体" w:hAnsi="宋体" w:cs="宋体" w:hint="eastAsia"/>
          <w:b/>
          <w:bCs/>
          <w:color w:val="000000"/>
          <w:sz w:val="32"/>
          <w:szCs w:val="32"/>
        </w:rPr>
        <w:t>参选报价单</w:t>
      </w:r>
    </w:p>
    <w:p w:rsidR="00FA44D8" w:rsidRDefault="00C0212B">
      <w:pPr>
        <w:snapToGrid w:val="0"/>
        <w:spacing w:line="360" w:lineRule="auto"/>
        <w:rPr>
          <w:rFonts w:ascii="宋体" w:hAnsi="宋体"/>
          <w:sz w:val="28"/>
          <w:szCs w:val="28"/>
        </w:rPr>
      </w:pPr>
      <w:r>
        <w:rPr>
          <w:rFonts w:ascii="宋体" w:hAnsi="宋体" w:cs="宋体" w:hint="eastAsia"/>
          <w:sz w:val="28"/>
          <w:szCs w:val="28"/>
        </w:rPr>
        <w:t>福建省东南电化股份有限公司：</w:t>
      </w:r>
    </w:p>
    <w:p w:rsidR="00FA44D8" w:rsidRDefault="00C0212B">
      <w:pPr>
        <w:snapToGrid w:val="0"/>
        <w:spacing w:line="360" w:lineRule="auto"/>
        <w:ind w:firstLineChars="200" w:firstLine="560"/>
        <w:rPr>
          <w:rFonts w:ascii="宋体" w:hAnsi="宋体" w:cs="宋体"/>
          <w:sz w:val="28"/>
          <w:szCs w:val="28"/>
        </w:rPr>
      </w:pPr>
      <w:r>
        <w:rPr>
          <w:rFonts w:ascii="宋体" w:hAnsi="宋体" w:cs="宋体" w:hint="eastAsia"/>
          <w:sz w:val="28"/>
          <w:szCs w:val="28"/>
        </w:rPr>
        <w:t>贵公司</w:t>
      </w:r>
      <w:r>
        <w:rPr>
          <w:rFonts w:ascii="宋体" w:hAnsi="宋体" w:cs="宋体" w:hint="eastAsia"/>
          <w:sz w:val="28"/>
          <w:szCs w:val="28"/>
          <w:highlight w:val="yellow"/>
        </w:rPr>
        <w:t>2019</w:t>
      </w:r>
      <w:r>
        <w:rPr>
          <w:rFonts w:ascii="宋体" w:hAnsi="宋体" w:cs="宋体" w:hint="eastAsia"/>
          <w:sz w:val="28"/>
          <w:szCs w:val="28"/>
          <w:highlight w:val="yellow"/>
        </w:rPr>
        <w:t>年公司高温慰问物品采购项目</w:t>
      </w:r>
      <w:r>
        <w:rPr>
          <w:rFonts w:ascii="宋体" w:hAnsi="宋体" w:cs="宋体" w:hint="eastAsia"/>
          <w:sz w:val="28"/>
          <w:szCs w:val="28"/>
        </w:rPr>
        <w:t>比选文件我公司已阅知并完全同意，承诺此次报价真实、有效。同时承诺，中选后认真履行中标义务，提供优质服务。现将本公司有关报价及说明如下：</w:t>
      </w:r>
    </w:p>
    <w:p w:rsidR="00FA44D8" w:rsidRDefault="00C0212B">
      <w:pPr>
        <w:snapToGrid w:val="0"/>
        <w:spacing w:line="360" w:lineRule="auto"/>
        <w:ind w:firstLineChars="200" w:firstLine="560"/>
        <w:rPr>
          <w:rFonts w:ascii="宋体" w:hAnsi="宋体" w:cs="宋体"/>
          <w:sz w:val="28"/>
          <w:szCs w:val="28"/>
        </w:rPr>
      </w:pPr>
      <w:r>
        <w:rPr>
          <w:rFonts w:ascii="宋体" w:hAnsi="宋体" w:hint="eastAsia"/>
          <w:sz w:val="28"/>
          <w:szCs w:val="28"/>
        </w:rPr>
        <w:t>一、</w:t>
      </w:r>
      <w:r>
        <w:rPr>
          <w:rFonts w:ascii="宋体" w:hAnsi="宋体" w:cs="宋体" w:hint="eastAsia"/>
          <w:sz w:val="28"/>
          <w:szCs w:val="28"/>
          <w:highlight w:val="yellow"/>
        </w:rPr>
        <w:t>2019</w:t>
      </w:r>
      <w:r>
        <w:rPr>
          <w:rFonts w:ascii="宋体" w:hAnsi="宋体" w:cs="宋体" w:hint="eastAsia"/>
          <w:sz w:val="28"/>
          <w:szCs w:val="28"/>
          <w:highlight w:val="yellow"/>
        </w:rPr>
        <w:t>年公司高温慰问物品采购项目方案</w:t>
      </w:r>
      <w:r>
        <w:rPr>
          <w:rFonts w:ascii="宋体" w:hAnsi="宋体" w:hint="eastAsia"/>
          <w:sz w:val="28"/>
          <w:szCs w:val="28"/>
        </w:rPr>
        <w:t>：</w:t>
      </w:r>
    </w:p>
    <w:tbl>
      <w:tblPr>
        <w:tblW w:w="8960" w:type="dxa"/>
        <w:tblLayout w:type="fixed"/>
        <w:tblCellMar>
          <w:top w:w="15" w:type="dxa"/>
          <w:left w:w="15" w:type="dxa"/>
          <w:bottom w:w="15" w:type="dxa"/>
          <w:right w:w="15" w:type="dxa"/>
        </w:tblCellMar>
        <w:tblLook w:val="04A0" w:firstRow="1" w:lastRow="0" w:firstColumn="1" w:lastColumn="0" w:noHBand="0" w:noVBand="1"/>
      </w:tblPr>
      <w:tblGrid>
        <w:gridCol w:w="583"/>
        <w:gridCol w:w="2638"/>
        <w:gridCol w:w="1395"/>
        <w:gridCol w:w="2497"/>
        <w:gridCol w:w="1847"/>
      </w:tblGrid>
      <w:tr w:rsidR="00FA44D8">
        <w:trPr>
          <w:trHeight w:val="845"/>
        </w:trPr>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4D8" w:rsidRDefault="00C0212B">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序号</w:t>
            </w:r>
          </w:p>
        </w:tc>
        <w:tc>
          <w:tcPr>
            <w:tcW w:w="2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4D8" w:rsidRDefault="00C0212B">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名称</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4D8" w:rsidRDefault="00C0212B">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品牌</w:t>
            </w:r>
          </w:p>
        </w:tc>
        <w:tc>
          <w:tcPr>
            <w:tcW w:w="2497" w:type="dxa"/>
            <w:tcBorders>
              <w:top w:val="single" w:sz="4" w:space="0" w:color="000000"/>
              <w:left w:val="single" w:sz="4" w:space="0" w:color="000000"/>
              <w:bottom w:val="single" w:sz="4" w:space="0" w:color="000000"/>
            </w:tcBorders>
            <w:shd w:val="clear" w:color="auto" w:fill="auto"/>
            <w:vAlign w:val="center"/>
          </w:tcPr>
          <w:p w:rsidR="00FA44D8" w:rsidRDefault="00C0212B">
            <w:pPr>
              <w:widowControl/>
              <w:jc w:val="center"/>
              <w:textAlignment w:val="center"/>
              <w:rPr>
                <w:rFonts w:ascii="宋体" w:hAnsi="宋体" w:cs="宋体"/>
                <w:color w:val="000000"/>
                <w:sz w:val="24"/>
                <w:szCs w:val="24"/>
              </w:rPr>
            </w:pPr>
            <w:r>
              <w:rPr>
                <w:rFonts w:ascii="宋体" w:hAnsi="宋体" w:cs="宋体" w:hint="eastAsia"/>
                <w:color w:val="000000"/>
                <w:sz w:val="24"/>
                <w:szCs w:val="24"/>
              </w:rPr>
              <w:t>规格型号</w:t>
            </w:r>
          </w:p>
        </w:tc>
        <w:tc>
          <w:tcPr>
            <w:tcW w:w="1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4D8" w:rsidRDefault="00C0212B">
            <w:pPr>
              <w:widowControl/>
              <w:jc w:val="center"/>
              <w:textAlignment w:val="center"/>
              <w:rPr>
                <w:rFonts w:ascii="宋体" w:hAnsi="宋体" w:cs="宋体"/>
                <w:sz w:val="24"/>
                <w:szCs w:val="24"/>
              </w:rPr>
            </w:pPr>
            <w:r>
              <w:rPr>
                <w:rFonts w:ascii="宋体" w:hAnsi="宋体" w:cs="宋体" w:hint="eastAsia"/>
                <w:sz w:val="24"/>
                <w:szCs w:val="24"/>
              </w:rPr>
              <w:t>数量</w:t>
            </w:r>
          </w:p>
        </w:tc>
      </w:tr>
      <w:tr w:rsidR="00FA44D8">
        <w:trPr>
          <w:trHeight w:val="471"/>
        </w:trPr>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4D8" w:rsidRDefault="00C0212B">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w:t>
            </w:r>
          </w:p>
        </w:tc>
        <w:tc>
          <w:tcPr>
            <w:tcW w:w="2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4D8" w:rsidRDefault="00C0212B">
            <w:pPr>
              <w:widowControl/>
              <w:jc w:val="center"/>
              <w:textAlignment w:val="center"/>
              <w:rPr>
                <w:rFonts w:ascii="宋体" w:hAnsi="宋体" w:cs="宋体"/>
                <w:color w:val="000000"/>
                <w:sz w:val="24"/>
                <w:szCs w:val="24"/>
              </w:rPr>
            </w:pPr>
            <w:r>
              <w:rPr>
                <w:rFonts w:asciiTheme="minorEastAsia" w:eastAsiaTheme="minorEastAsia" w:hAnsiTheme="minorEastAsia" w:hint="eastAsia"/>
                <w:sz w:val="28"/>
                <w:szCs w:val="28"/>
              </w:rPr>
              <w:t>花露水（按压喷头）</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4D8" w:rsidRDefault="00FA44D8">
            <w:pPr>
              <w:widowControl/>
              <w:jc w:val="center"/>
              <w:textAlignment w:val="center"/>
              <w:rPr>
                <w:rFonts w:ascii="宋体" w:hAnsi="宋体" w:cs="宋体"/>
                <w:color w:val="0070C0"/>
                <w:sz w:val="24"/>
                <w:szCs w:val="24"/>
              </w:rPr>
            </w:pPr>
          </w:p>
        </w:tc>
        <w:tc>
          <w:tcPr>
            <w:tcW w:w="2497" w:type="dxa"/>
            <w:tcBorders>
              <w:top w:val="single" w:sz="4" w:space="0" w:color="000000"/>
              <w:left w:val="single" w:sz="4" w:space="0" w:color="000000"/>
              <w:bottom w:val="single" w:sz="4" w:space="0" w:color="000000"/>
            </w:tcBorders>
            <w:shd w:val="clear" w:color="auto" w:fill="auto"/>
            <w:vAlign w:val="center"/>
          </w:tcPr>
          <w:p w:rsidR="00FA44D8" w:rsidRDefault="00FA44D8">
            <w:pPr>
              <w:widowControl/>
              <w:jc w:val="center"/>
              <w:textAlignment w:val="center"/>
              <w:rPr>
                <w:rFonts w:ascii="宋体" w:hAnsi="宋体" w:cs="宋体"/>
                <w:color w:val="000000"/>
                <w:sz w:val="24"/>
                <w:szCs w:val="24"/>
                <w:lang w:bidi="ar"/>
              </w:rPr>
            </w:pPr>
          </w:p>
        </w:tc>
        <w:tc>
          <w:tcPr>
            <w:tcW w:w="1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4D8" w:rsidRDefault="00FA44D8">
            <w:pPr>
              <w:jc w:val="center"/>
              <w:rPr>
                <w:rFonts w:ascii="宋体" w:hAnsi="宋体" w:cs="宋体"/>
                <w:sz w:val="24"/>
                <w:szCs w:val="24"/>
                <w:lang w:bidi="ar"/>
              </w:rPr>
            </w:pPr>
          </w:p>
        </w:tc>
      </w:tr>
      <w:tr w:rsidR="00FA44D8">
        <w:trPr>
          <w:trHeight w:val="1043"/>
        </w:trPr>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4D8" w:rsidRDefault="00C0212B">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2</w:t>
            </w:r>
          </w:p>
        </w:tc>
        <w:tc>
          <w:tcPr>
            <w:tcW w:w="2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4D8" w:rsidRDefault="00C0212B">
            <w:pPr>
              <w:widowControl/>
              <w:jc w:val="center"/>
              <w:textAlignment w:val="center"/>
              <w:rPr>
                <w:rFonts w:ascii="宋体" w:hAnsi="宋体" w:cs="宋体"/>
                <w:color w:val="000000"/>
                <w:sz w:val="24"/>
                <w:szCs w:val="24"/>
              </w:rPr>
            </w:pPr>
            <w:r>
              <w:rPr>
                <w:rFonts w:asciiTheme="minorEastAsia" w:eastAsiaTheme="minorEastAsia" w:hAnsiTheme="minorEastAsia" w:hint="eastAsia"/>
                <w:sz w:val="28"/>
                <w:szCs w:val="28"/>
              </w:rPr>
              <w:t>拖线式电热蚊香液加热器</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蚊香液套装</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4D8" w:rsidRDefault="00FA44D8">
            <w:pPr>
              <w:widowControl/>
              <w:jc w:val="center"/>
              <w:textAlignment w:val="center"/>
              <w:rPr>
                <w:rFonts w:ascii="宋体" w:hAnsi="宋体" w:cs="宋体"/>
                <w:color w:val="0070C0"/>
                <w:sz w:val="24"/>
                <w:szCs w:val="24"/>
              </w:rPr>
            </w:pPr>
          </w:p>
        </w:tc>
        <w:tc>
          <w:tcPr>
            <w:tcW w:w="2497" w:type="dxa"/>
            <w:tcBorders>
              <w:top w:val="single" w:sz="4" w:space="0" w:color="000000"/>
              <w:left w:val="single" w:sz="4" w:space="0" w:color="000000"/>
              <w:bottom w:val="single" w:sz="4" w:space="0" w:color="000000"/>
            </w:tcBorders>
            <w:shd w:val="clear" w:color="auto" w:fill="auto"/>
            <w:vAlign w:val="center"/>
          </w:tcPr>
          <w:p w:rsidR="00FA44D8" w:rsidRDefault="00FA44D8">
            <w:pPr>
              <w:widowControl/>
              <w:jc w:val="center"/>
              <w:textAlignment w:val="center"/>
              <w:rPr>
                <w:rFonts w:ascii="宋体" w:hAnsi="宋体" w:cs="宋体"/>
                <w:color w:val="000000"/>
                <w:sz w:val="24"/>
                <w:szCs w:val="24"/>
                <w:lang w:bidi="ar"/>
              </w:rPr>
            </w:pPr>
          </w:p>
        </w:tc>
        <w:tc>
          <w:tcPr>
            <w:tcW w:w="1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4D8" w:rsidRDefault="00FA44D8">
            <w:pPr>
              <w:jc w:val="center"/>
              <w:rPr>
                <w:rFonts w:ascii="宋体" w:hAnsi="宋体" w:cs="宋体"/>
                <w:color w:val="000000"/>
                <w:sz w:val="24"/>
                <w:szCs w:val="24"/>
                <w:lang w:bidi="ar"/>
              </w:rPr>
            </w:pPr>
          </w:p>
        </w:tc>
      </w:tr>
      <w:tr w:rsidR="00FA44D8">
        <w:trPr>
          <w:trHeight w:val="864"/>
        </w:trPr>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4D8" w:rsidRDefault="00C0212B">
            <w:pPr>
              <w:widowControl/>
              <w:jc w:val="center"/>
              <w:textAlignment w:val="center"/>
              <w:rPr>
                <w:rFonts w:ascii="宋体" w:hAnsi="宋体" w:cs="宋体"/>
                <w:color w:val="000000"/>
                <w:sz w:val="24"/>
                <w:szCs w:val="24"/>
                <w:lang w:bidi="ar"/>
              </w:rPr>
            </w:pPr>
            <w:r>
              <w:rPr>
                <w:rFonts w:ascii="宋体" w:hAnsi="宋体" w:cs="宋体" w:hint="eastAsia"/>
                <w:color w:val="000000"/>
                <w:sz w:val="24"/>
                <w:szCs w:val="24"/>
                <w:lang w:bidi="ar"/>
              </w:rPr>
              <w:t>3</w:t>
            </w:r>
          </w:p>
        </w:tc>
        <w:tc>
          <w:tcPr>
            <w:tcW w:w="2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4D8" w:rsidRDefault="00C0212B">
            <w:pPr>
              <w:widowControl/>
              <w:jc w:val="center"/>
              <w:textAlignment w:val="center"/>
              <w:rPr>
                <w:rFonts w:ascii="宋体" w:hAnsi="宋体" w:cs="宋体"/>
                <w:color w:val="000000"/>
                <w:sz w:val="24"/>
                <w:szCs w:val="24"/>
              </w:rPr>
            </w:pPr>
            <w:proofErr w:type="gramStart"/>
            <w:r>
              <w:rPr>
                <w:rFonts w:ascii="宋体" w:hAnsi="宋体" w:cs="宋体" w:hint="eastAsia"/>
                <w:color w:val="000000"/>
                <w:sz w:val="24"/>
                <w:szCs w:val="24"/>
                <w:lang w:bidi="ar"/>
              </w:rPr>
              <w:t>纸盒装王老吉</w:t>
            </w:r>
            <w:proofErr w:type="gramEnd"/>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4D8" w:rsidRDefault="00FA44D8">
            <w:pPr>
              <w:widowControl/>
              <w:jc w:val="center"/>
              <w:textAlignment w:val="center"/>
              <w:rPr>
                <w:rFonts w:ascii="宋体" w:hAnsi="宋体" w:cs="宋体"/>
                <w:color w:val="0070C0"/>
                <w:sz w:val="24"/>
                <w:szCs w:val="24"/>
              </w:rPr>
            </w:pPr>
          </w:p>
        </w:tc>
        <w:tc>
          <w:tcPr>
            <w:tcW w:w="2497" w:type="dxa"/>
            <w:tcBorders>
              <w:top w:val="single" w:sz="4" w:space="0" w:color="000000"/>
              <w:left w:val="single" w:sz="4" w:space="0" w:color="000000"/>
              <w:bottom w:val="single" w:sz="4" w:space="0" w:color="000000"/>
            </w:tcBorders>
            <w:shd w:val="clear" w:color="auto" w:fill="auto"/>
            <w:vAlign w:val="center"/>
          </w:tcPr>
          <w:p w:rsidR="00FA44D8" w:rsidRDefault="00FA44D8">
            <w:pPr>
              <w:widowControl/>
              <w:jc w:val="center"/>
              <w:textAlignment w:val="center"/>
              <w:rPr>
                <w:rFonts w:ascii="宋体" w:hAnsi="宋体" w:cs="宋体"/>
                <w:color w:val="000000"/>
                <w:sz w:val="24"/>
                <w:szCs w:val="24"/>
                <w:lang w:bidi="ar"/>
              </w:rPr>
            </w:pPr>
          </w:p>
        </w:tc>
        <w:tc>
          <w:tcPr>
            <w:tcW w:w="1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4D8" w:rsidRDefault="00FA44D8">
            <w:pPr>
              <w:jc w:val="center"/>
              <w:rPr>
                <w:rFonts w:ascii="宋体" w:hAnsi="宋体" w:cs="宋体"/>
                <w:color w:val="000000"/>
                <w:sz w:val="24"/>
                <w:szCs w:val="24"/>
              </w:rPr>
            </w:pPr>
          </w:p>
        </w:tc>
      </w:tr>
      <w:tr w:rsidR="00FA44D8">
        <w:trPr>
          <w:trHeight w:val="641"/>
        </w:trPr>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4D8" w:rsidRDefault="00C0212B">
            <w:pPr>
              <w:widowControl/>
              <w:jc w:val="center"/>
              <w:textAlignment w:val="center"/>
              <w:rPr>
                <w:rFonts w:ascii="宋体" w:hAnsi="宋体" w:cs="宋体"/>
                <w:color w:val="000000"/>
                <w:sz w:val="24"/>
                <w:szCs w:val="24"/>
                <w:lang w:bidi="ar"/>
              </w:rPr>
            </w:pPr>
            <w:r>
              <w:rPr>
                <w:rFonts w:ascii="宋体" w:hAnsi="宋体" w:cs="宋体" w:hint="eastAsia"/>
                <w:color w:val="000000"/>
                <w:sz w:val="24"/>
                <w:szCs w:val="24"/>
                <w:lang w:bidi="ar"/>
              </w:rPr>
              <w:t>4</w:t>
            </w:r>
          </w:p>
        </w:tc>
        <w:tc>
          <w:tcPr>
            <w:tcW w:w="2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4D8" w:rsidRDefault="00C0212B">
            <w:pPr>
              <w:widowControl/>
              <w:jc w:val="center"/>
              <w:textAlignment w:val="center"/>
              <w:rPr>
                <w:rFonts w:ascii="宋体" w:hAnsi="宋体" w:cs="宋体"/>
                <w:color w:val="000000"/>
                <w:sz w:val="24"/>
                <w:szCs w:val="24"/>
              </w:rPr>
            </w:pPr>
            <w:r>
              <w:rPr>
                <w:rFonts w:asciiTheme="minorEastAsia" w:eastAsiaTheme="minorEastAsia" w:hAnsiTheme="minorEastAsia" w:hint="eastAsia"/>
                <w:sz w:val="28"/>
                <w:szCs w:val="28"/>
              </w:rPr>
              <w:t>可乐</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4D8" w:rsidRDefault="00FA44D8">
            <w:pPr>
              <w:widowControl/>
              <w:jc w:val="center"/>
              <w:textAlignment w:val="center"/>
              <w:rPr>
                <w:rFonts w:ascii="宋体" w:hAnsi="宋体" w:cs="宋体"/>
                <w:color w:val="0070C0"/>
                <w:sz w:val="24"/>
                <w:szCs w:val="24"/>
              </w:rPr>
            </w:pPr>
          </w:p>
        </w:tc>
        <w:tc>
          <w:tcPr>
            <w:tcW w:w="2497" w:type="dxa"/>
            <w:tcBorders>
              <w:top w:val="single" w:sz="4" w:space="0" w:color="000000"/>
              <w:left w:val="single" w:sz="4" w:space="0" w:color="000000"/>
              <w:bottom w:val="single" w:sz="4" w:space="0" w:color="000000"/>
            </w:tcBorders>
            <w:shd w:val="clear" w:color="auto" w:fill="auto"/>
            <w:vAlign w:val="center"/>
          </w:tcPr>
          <w:p w:rsidR="00FA44D8" w:rsidRDefault="00FA44D8">
            <w:pPr>
              <w:widowControl/>
              <w:jc w:val="center"/>
              <w:textAlignment w:val="center"/>
              <w:rPr>
                <w:rFonts w:ascii="宋体" w:hAnsi="宋体" w:cs="宋体"/>
                <w:color w:val="000000"/>
                <w:sz w:val="24"/>
                <w:szCs w:val="24"/>
                <w:lang w:bidi="ar"/>
              </w:rPr>
            </w:pPr>
          </w:p>
        </w:tc>
        <w:tc>
          <w:tcPr>
            <w:tcW w:w="1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4D8" w:rsidRDefault="00FA44D8">
            <w:pPr>
              <w:jc w:val="center"/>
              <w:rPr>
                <w:rFonts w:ascii="宋体" w:hAnsi="宋体" w:cs="宋体"/>
                <w:color w:val="000000"/>
                <w:sz w:val="24"/>
                <w:szCs w:val="24"/>
              </w:rPr>
            </w:pPr>
          </w:p>
        </w:tc>
      </w:tr>
      <w:tr w:rsidR="00FA44D8">
        <w:trPr>
          <w:trHeight w:val="621"/>
        </w:trPr>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4D8" w:rsidRDefault="00C0212B">
            <w:pPr>
              <w:widowControl/>
              <w:jc w:val="center"/>
              <w:textAlignment w:val="center"/>
              <w:rPr>
                <w:rFonts w:ascii="宋体" w:hAnsi="宋体" w:cs="宋体"/>
                <w:color w:val="000000"/>
                <w:sz w:val="24"/>
                <w:szCs w:val="24"/>
                <w:lang w:bidi="ar"/>
              </w:rPr>
            </w:pPr>
            <w:r>
              <w:rPr>
                <w:rFonts w:ascii="宋体" w:hAnsi="宋体" w:cs="宋体" w:hint="eastAsia"/>
                <w:color w:val="000000"/>
                <w:sz w:val="24"/>
                <w:szCs w:val="24"/>
                <w:lang w:bidi="ar"/>
              </w:rPr>
              <w:t>5</w:t>
            </w:r>
          </w:p>
        </w:tc>
        <w:tc>
          <w:tcPr>
            <w:tcW w:w="2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4D8" w:rsidRDefault="00C0212B">
            <w:pPr>
              <w:widowControl/>
              <w:jc w:val="center"/>
              <w:textAlignment w:val="center"/>
              <w:rPr>
                <w:rFonts w:ascii="宋体" w:hAnsi="宋体" w:cs="宋体"/>
                <w:color w:val="000000"/>
                <w:sz w:val="24"/>
                <w:szCs w:val="24"/>
              </w:rPr>
            </w:pPr>
            <w:r>
              <w:rPr>
                <w:rFonts w:asciiTheme="minorEastAsia" w:eastAsiaTheme="minorEastAsia" w:hAnsiTheme="minorEastAsia" w:hint="eastAsia"/>
                <w:sz w:val="28"/>
                <w:szCs w:val="28"/>
              </w:rPr>
              <w:t>雪碧</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4D8" w:rsidRDefault="00FA44D8">
            <w:pPr>
              <w:widowControl/>
              <w:jc w:val="center"/>
              <w:textAlignment w:val="center"/>
              <w:rPr>
                <w:rFonts w:ascii="宋体" w:hAnsi="宋体" w:cs="宋体"/>
                <w:color w:val="0070C0"/>
                <w:sz w:val="24"/>
                <w:szCs w:val="24"/>
              </w:rPr>
            </w:pPr>
          </w:p>
        </w:tc>
        <w:tc>
          <w:tcPr>
            <w:tcW w:w="2497" w:type="dxa"/>
            <w:tcBorders>
              <w:top w:val="single" w:sz="4" w:space="0" w:color="000000"/>
              <w:left w:val="single" w:sz="4" w:space="0" w:color="000000"/>
              <w:bottom w:val="single" w:sz="4" w:space="0" w:color="000000"/>
            </w:tcBorders>
            <w:shd w:val="clear" w:color="auto" w:fill="auto"/>
            <w:vAlign w:val="center"/>
          </w:tcPr>
          <w:p w:rsidR="00FA44D8" w:rsidRDefault="00FA44D8">
            <w:pPr>
              <w:widowControl/>
              <w:jc w:val="center"/>
              <w:textAlignment w:val="center"/>
              <w:rPr>
                <w:rFonts w:ascii="宋体" w:hAnsi="宋体" w:cs="宋体"/>
                <w:color w:val="000000"/>
                <w:sz w:val="24"/>
                <w:szCs w:val="24"/>
                <w:lang w:bidi="ar"/>
              </w:rPr>
            </w:pPr>
          </w:p>
        </w:tc>
        <w:tc>
          <w:tcPr>
            <w:tcW w:w="1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4D8" w:rsidRDefault="00FA44D8">
            <w:pPr>
              <w:jc w:val="center"/>
              <w:rPr>
                <w:rFonts w:ascii="宋体" w:hAnsi="宋体" w:cs="宋体"/>
                <w:color w:val="000000"/>
                <w:sz w:val="24"/>
                <w:szCs w:val="24"/>
              </w:rPr>
            </w:pPr>
          </w:p>
        </w:tc>
      </w:tr>
      <w:tr w:rsidR="00FA44D8">
        <w:trPr>
          <w:trHeight w:val="669"/>
        </w:trPr>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4D8" w:rsidRDefault="00C0212B">
            <w:pPr>
              <w:widowControl/>
              <w:jc w:val="center"/>
              <w:textAlignment w:val="center"/>
              <w:rPr>
                <w:rFonts w:ascii="宋体" w:hAnsi="宋体" w:cs="宋体"/>
                <w:color w:val="000000"/>
                <w:sz w:val="24"/>
                <w:szCs w:val="24"/>
                <w:lang w:bidi="ar"/>
              </w:rPr>
            </w:pPr>
            <w:r>
              <w:rPr>
                <w:rFonts w:ascii="宋体" w:hAnsi="宋体" w:cs="宋体" w:hint="eastAsia"/>
                <w:color w:val="000000"/>
                <w:sz w:val="24"/>
                <w:szCs w:val="24"/>
                <w:lang w:bidi="ar"/>
              </w:rPr>
              <w:t>6</w:t>
            </w:r>
          </w:p>
        </w:tc>
        <w:tc>
          <w:tcPr>
            <w:tcW w:w="2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4D8" w:rsidRDefault="00C0212B">
            <w:pPr>
              <w:widowControl/>
              <w:jc w:val="center"/>
              <w:textAlignment w:val="center"/>
              <w:rPr>
                <w:rFonts w:ascii="宋体" w:hAnsi="宋体" w:cs="宋体"/>
                <w:color w:val="000000"/>
                <w:sz w:val="24"/>
                <w:szCs w:val="24"/>
              </w:rPr>
            </w:pPr>
            <w:r>
              <w:rPr>
                <w:rFonts w:asciiTheme="minorEastAsia" w:eastAsiaTheme="minorEastAsia" w:hAnsiTheme="minorEastAsia" w:hint="eastAsia"/>
                <w:sz w:val="28"/>
                <w:szCs w:val="28"/>
              </w:rPr>
              <w:t>矿泉水</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4D8" w:rsidRDefault="00FA44D8">
            <w:pPr>
              <w:widowControl/>
              <w:jc w:val="center"/>
              <w:textAlignment w:val="center"/>
              <w:rPr>
                <w:rFonts w:ascii="宋体" w:hAnsi="宋体" w:cs="宋体"/>
                <w:color w:val="0070C0"/>
                <w:sz w:val="24"/>
                <w:szCs w:val="24"/>
              </w:rPr>
            </w:pPr>
          </w:p>
        </w:tc>
        <w:tc>
          <w:tcPr>
            <w:tcW w:w="2497" w:type="dxa"/>
            <w:tcBorders>
              <w:top w:val="single" w:sz="4" w:space="0" w:color="000000"/>
              <w:left w:val="single" w:sz="4" w:space="0" w:color="000000"/>
              <w:bottom w:val="single" w:sz="4" w:space="0" w:color="000000"/>
            </w:tcBorders>
            <w:shd w:val="clear" w:color="auto" w:fill="auto"/>
            <w:vAlign w:val="center"/>
          </w:tcPr>
          <w:p w:rsidR="00FA44D8" w:rsidRDefault="00FA44D8">
            <w:pPr>
              <w:widowControl/>
              <w:jc w:val="center"/>
              <w:textAlignment w:val="center"/>
              <w:rPr>
                <w:rFonts w:ascii="宋体" w:hAnsi="宋体" w:cs="宋体"/>
                <w:color w:val="000000"/>
                <w:sz w:val="24"/>
                <w:szCs w:val="24"/>
                <w:lang w:bidi="ar"/>
              </w:rPr>
            </w:pPr>
          </w:p>
        </w:tc>
        <w:tc>
          <w:tcPr>
            <w:tcW w:w="1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4D8" w:rsidRDefault="00FA44D8">
            <w:pPr>
              <w:jc w:val="center"/>
              <w:rPr>
                <w:rFonts w:ascii="宋体" w:hAnsi="宋体" w:cs="宋体"/>
                <w:color w:val="000000"/>
                <w:sz w:val="24"/>
                <w:szCs w:val="24"/>
              </w:rPr>
            </w:pPr>
          </w:p>
        </w:tc>
      </w:tr>
    </w:tbl>
    <w:p w:rsidR="00FA44D8" w:rsidRDefault="00FA44D8">
      <w:pPr>
        <w:snapToGrid w:val="0"/>
        <w:spacing w:line="360" w:lineRule="auto"/>
        <w:ind w:firstLineChars="200" w:firstLine="560"/>
        <w:rPr>
          <w:rFonts w:ascii="宋体" w:hAnsi="宋体"/>
          <w:sz w:val="28"/>
          <w:szCs w:val="28"/>
          <w:highlight w:val="yellow"/>
        </w:rPr>
      </w:pPr>
    </w:p>
    <w:p w:rsidR="00FA44D8" w:rsidRDefault="00C0212B">
      <w:pPr>
        <w:snapToGrid w:val="0"/>
        <w:spacing w:line="360" w:lineRule="auto"/>
        <w:rPr>
          <w:rFonts w:asciiTheme="minorEastAsia" w:eastAsiaTheme="minorEastAsia" w:hAnsiTheme="minorEastAsia"/>
          <w:sz w:val="28"/>
          <w:szCs w:val="28"/>
          <w:highlight w:val="yellow"/>
        </w:rPr>
      </w:pPr>
      <w:r>
        <w:rPr>
          <w:rFonts w:asciiTheme="minorEastAsia" w:eastAsiaTheme="minorEastAsia" w:hAnsiTheme="minorEastAsia" w:hint="eastAsia"/>
          <w:sz w:val="28"/>
          <w:szCs w:val="28"/>
          <w:highlight w:val="yellow"/>
        </w:rPr>
        <w:t>以上</w:t>
      </w:r>
      <w:r>
        <w:rPr>
          <w:rFonts w:asciiTheme="minorEastAsia" w:eastAsiaTheme="minorEastAsia" w:hAnsiTheme="minorEastAsia" w:hint="eastAsia"/>
          <w:sz w:val="28"/>
          <w:szCs w:val="28"/>
          <w:highlight w:val="yellow"/>
        </w:rPr>
        <w:t>序号</w:t>
      </w:r>
      <w:r>
        <w:rPr>
          <w:rFonts w:asciiTheme="minorEastAsia" w:eastAsiaTheme="minorEastAsia" w:hAnsiTheme="minorEastAsia" w:hint="eastAsia"/>
          <w:sz w:val="28"/>
          <w:szCs w:val="28"/>
          <w:highlight w:val="yellow"/>
        </w:rPr>
        <w:t>1-6</w:t>
      </w:r>
      <w:r>
        <w:rPr>
          <w:rFonts w:asciiTheme="minorEastAsia" w:eastAsiaTheme="minorEastAsia" w:hAnsiTheme="minorEastAsia" w:hint="eastAsia"/>
          <w:sz w:val="28"/>
          <w:szCs w:val="28"/>
          <w:highlight w:val="yellow"/>
        </w:rPr>
        <w:t>种物品为一个组合，总</w:t>
      </w:r>
      <w:r>
        <w:rPr>
          <w:rFonts w:asciiTheme="minorEastAsia" w:eastAsiaTheme="minorEastAsia" w:hAnsiTheme="minorEastAsia" w:hint="eastAsia"/>
          <w:sz w:val="28"/>
          <w:szCs w:val="28"/>
          <w:highlight w:val="yellow"/>
        </w:rPr>
        <w:t>报价</w:t>
      </w:r>
      <w:r>
        <w:rPr>
          <w:rFonts w:asciiTheme="minorEastAsia" w:eastAsiaTheme="minorEastAsia" w:hAnsiTheme="minorEastAsia" w:hint="eastAsia"/>
          <w:sz w:val="28"/>
          <w:szCs w:val="28"/>
          <w:highlight w:val="yellow"/>
          <w:u w:val="single"/>
        </w:rPr>
        <w:t xml:space="preserve">     </w:t>
      </w:r>
      <w:r>
        <w:rPr>
          <w:rFonts w:asciiTheme="minorEastAsia" w:eastAsiaTheme="minorEastAsia" w:hAnsiTheme="minorEastAsia" w:hint="eastAsia"/>
          <w:sz w:val="28"/>
          <w:szCs w:val="28"/>
          <w:highlight w:val="yellow"/>
        </w:rPr>
        <w:t>元（</w:t>
      </w:r>
      <w:r>
        <w:rPr>
          <w:rFonts w:asciiTheme="minorEastAsia" w:eastAsiaTheme="minorEastAsia" w:hAnsiTheme="minorEastAsia" w:hint="eastAsia"/>
          <w:sz w:val="28"/>
          <w:szCs w:val="28"/>
          <w:highlight w:val="yellow"/>
        </w:rPr>
        <w:t>含</w:t>
      </w:r>
      <w:r>
        <w:rPr>
          <w:rFonts w:asciiTheme="minorEastAsia" w:eastAsiaTheme="minorEastAsia" w:hAnsiTheme="minorEastAsia" w:hint="eastAsia"/>
          <w:sz w:val="28"/>
          <w:szCs w:val="28"/>
          <w:highlight w:val="yellow"/>
        </w:rPr>
        <w:t xml:space="preserve"> </w:t>
      </w:r>
      <w:r>
        <w:rPr>
          <w:rFonts w:asciiTheme="minorEastAsia" w:eastAsiaTheme="minorEastAsia" w:hAnsiTheme="minorEastAsia" w:hint="eastAsia"/>
          <w:sz w:val="28"/>
          <w:szCs w:val="28"/>
          <w:highlight w:val="yellow"/>
          <w:u w:val="single"/>
        </w:rPr>
        <w:t xml:space="preserve">    </w:t>
      </w:r>
      <w:r>
        <w:rPr>
          <w:rFonts w:asciiTheme="minorEastAsia" w:eastAsiaTheme="minorEastAsia" w:hAnsiTheme="minorEastAsia" w:hint="eastAsia"/>
          <w:sz w:val="28"/>
          <w:szCs w:val="28"/>
          <w:highlight w:val="yellow"/>
        </w:rPr>
        <w:t>%</w:t>
      </w:r>
      <w:r>
        <w:rPr>
          <w:rFonts w:asciiTheme="minorEastAsia" w:eastAsiaTheme="minorEastAsia" w:hAnsiTheme="minorEastAsia" w:hint="eastAsia"/>
          <w:sz w:val="28"/>
          <w:szCs w:val="28"/>
          <w:highlight w:val="yellow"/>
        </w:rPr>
        <w:t>增值税</w:t>
      </w:r>
      <w:r>
        <w:rPr>
          <w:rFonts w:asciiTheme="minorEastAsia" w:eastAsiaTheme="minorEastAsia" w:hAnsiTheme="minorEastAsia" w:hint="eastAsia"/>
          <w:sz w:val="28"/>
          <w:szCs w:val="28"/>
          <w:highlight w:val="yellow"/>
        </w:rPr>
        <w:t>）</w:t>
      </w:r>
      <w:r>
        <w:rPr>
          <w:rFonts w:asciiTheme="minorEastAsia" w:eastAsiaTheme="minorEastAsia" w:hAnsiTheme="minorEastAsia" w:hint="eastAsia"/>
          <w:sz w:val="28"/>
          <w:szCs w:val="28"/>
          <w:highlight w:val="yellow"/>
        </w:rPr>
        <w:t>。</w:t>
      </w:r>
    </w:p>
    <w:p w:rsidR="00FA44D8" w:rsidRDefault="00C0212B">
      <w:pPr>
        <w:snapToGrid w:val="0"/>
        <w:spacing w:line="360" w:lineRule="auto"/>
        <w:rPr>
          <w:rFonts w:ascii="宋体" w:hAnsi="宋体"/>
          <w:sz w:val="28"/>
          <w:szCs w:val="28"/>
        </w:rPr>
      </w:pPr>
      <w:r>
        <w:rPr>
          <w:rFonts w:ascii="宋体" w:hAnsi="宋体" w:hint="eastAsia"/>
          <w:sz w:val="28"/>
          <w:szCs w:val="28"/>
        </w:rPr>
        <w:t>本公司承诺：此次投标一旦中选，绝不悔标。</w:t>
      </w:r>
    </w:p>
    <w:p w:rsidR="00FA44D8" w:rsidRDefault="00C0212B">
      <w:pPr>
        <w:snapToGrid w:val="0"/>
        <w:spacing w:line="360" w:lineRule="auto"/>
        <w:rPr>
          <w:rFonts w:ascii="宋体" w:hAnsi="宋体"/>
          <w:sz w:val="28"/>
          <w:szCs w:val="28"/>
        </w:rPr>
      </w:pPr>
      <w:r>
        <w:rPr>
          <w:rFonts w:ascii="宋体" w:hAnsi="宋体" w:hint="eastAsia"/>
          <w:sz w:val="28"/>
          <w:szCs w:val="28"/>
        </w:rPr>
        <w:t>备注：</w:t>
      </w:r>
      <w:r>
        <w:rPr>
          <w:rFonts w:ascii="宋体" w:hAnsi="宋体" w:hint="eastAsia"/>
          <w:sz w:val="28"/>
          <w:szCs w:val="28"/>
        </w:rPr>
        <w:t>2019</w:t>
      </w:r>
      <w:r>
        <w:rPr>
          <w:rFonts w:ascii="宋体" w:hAnsi="宋体" w:hint="eastAsia"/>
          <w:sz w:val="28"/>
          <w:szCs w:val="28"/>
        </w:rPr>
        <w:t>年公司高温慰问物品采购项目最高限价为</w:t>
      </w:r>
      <w:r>
        <w:rPr>
          <w:rFonts w:ascii="宋体" w:hAnsi="宋体" w:hint="eastAsia"/>
          <w:sz w:val="28"/>
          <w:szCs w:val="28"/>
        </w:rPr>
        <w:t>80</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份。</w:t>
      </w:r>
      <w:r>
        <w:rPr>
          <w:rFonts w:ascii="宋体" w:hAnsi="宋体" w:hint="eastAsia"/>
          <w:sz w:val="28"/>
          <w:szCs w:val="28"/>
        </w:rPr>
        <w:t xml:space="preserve">    </w:t>
      </w:r>
    </w:p>
    <w:p w:rsidR="00FA44D8" w:rsidRDefault="00C0212B">
      <w:pPr>
        <w:snapToGrid w:val="0"/>
        <w:spacing w:line="360" w:lineRule="auto"/>
        <w:ind w:right="560"/>
        <w:rPr>
          <w:rFonts w:ascii="宋体" w:hAnsi="宋体"/>
          <w:sz w:val="28"/>
          <w:szCs w:val="28"/>
        </w:rPr>
      </w:pPr>
      <w:r>
        <w:rPr>
          <w:rFonts w:ascii="宋体" w:hAnsi="宋体" w:cs="宋体" w:hint="eastAsia"/>
          <w:sz w:val="28"/>
          <w:szCs w:val="28"/>
        </w:rPr>
        <w:t>比选单位（签章）：</w:t>
      </w:r>
    </w:p>
    <w:p w:rsidR="00FA44D8" w:rsidRDefault="00C0212B">
      <w:pPr>
        <w:snapToGrid w:val="0"/>
        <w:spacing w:line="360" w:lineRule="auto"/>
        <w:ind w:right="1120"/>
        <w:rPr>
          <w:rFonts w:ascii="宋体" w:hAnsi="宋体" w:cs="宋体"/>
          <w:sz w:val="28"/>
          <w:szCs w:val="28"/>
        </w:rPr>
      </w:pPr>
      <w:r>
        <w:rPr>
          <w:rFonts w:ascii="宋体" w:hAnsi="宋体" w:cs="宋体" w:hint="eastAsia"/>
          <w:sz w:val="28"/>
          <w:szCs w:val="28"/>
        </w:rPr>
        <w:t>联系人：</w:t>
      </w:r>
    </w:p>
    <w:p w:rsidR="00FA44D8" w:rsidRDefault="00C0212B">
      <w:pPr>
        <w:snapToGrid w:val="0"/>
        <w:spacing w:line="360" w:lineRule="auto"/>
        <w:ind w:right="1120"/>
        <w:rPr>
          <w:rFonts w:ascii="宋体" w:hAnsi="宋体"/>
          <w:sz w:val="28"/>
          <w:szCs w:val="28"/>
        </w:rPr>
      </w:pPr>
      <w:r>
        <w:rPr>
          <w:rFonts w:ascii="宋体" w:hAnsi="宋体" w:cs="宋体" w:hint="eastAsia"/>
          <w:sz w:val="28"/>
          <w:szCs w:val="28"/>
        </w:rPr>
        <w:t>联系电话：</w:t>
      </w:r>
    </w:p>
    <w:p w:rsidR="00FA44D8" w:rsidRDefault="00C0212B">
      <w:pPr>
        <w:snapToGrid w:val="0"/>
        <w:spacing w:line="360" w:lineRule="auto"/>
        <w:ind w:right="560"/>
        <w:rPr>
          <w:rFonts w:ascii="宋体" w:hAnsi="宋体" w:cs="宋体"/>
          <w:sz w:val="28"/>
          <w:szCs w:val="28"/>
        </w:rPr>
      </w:pP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r>
        <w:rPr>
          <w:rFonts w:ascii="宋体" w:hAnsi="宋体" w:cs="宋体"/>
          <w:sz w:val="28"/>
          <w:szCs w:val="28"/>
        </w:rPr>
        <w:t xml:space="preserve"> </w:t>
      </w:r>
    </w:p>
    <w:p w:rsidR="00FA44D8" w:rsidRDefault="00C0212B">
      <w:pPr>
        <w:jc w:val="left"/>
        <w:rPr>
          <w:rFonts w:ascii="宋体" w:hAnsi="宋体" w:cs="宋体"/>
          <w:color w:val="000000"/>
          <w:sz w:val="32"/>
          <w:szCs w:val="32"/>
        </w:rPr>
      </w:pPr>
      <w:r>
        <w:rPr>
          <w:rFonts w:ascii="宋体" w:hAnsi="宋体" w:cs="宋体" w:hint="eastAsia"/>
          <w:color w:val="000000"/>
          <w:sz w:val="32"/>
          <w:szCs w:val="32"/>
        </w:rPr>
        <w:lastRenderedPageBreak/>
        <w:t>附件三：</w:t>
      </w:r>
      <w:r>
        <w:rPr>
          <w:rFonts w:ascii="宋体" w:hAnsi="宋体" w:cs="宋体"/>
          <w:color w:val="000000"/>
          <w:sz w:val="32"/>
          <w:szCs w:val="32"/>
        </w:rPr>
        <w:t xml:space="preserve"> </w:t>
      </w:r>
    </w:p>
    <w:p w:rsidR="00FA44D8" w:rsidRDefault="00C0212B">
      <w:pPr>
        <w:snapToGrid w:val="0"/>
        <w:spacing w:line="360" w:lineRule="auto"/>
        <w:jc w:val="center"/>
        <w:rPr>
          <w:rFonts w:ascii="宋体"/>
          <w:b/>
          <w:bCs/>
          <w:sz w:val="32"/>
          <w:szCs w:val="32"/>
        </w:rPr>
      </w:pPr>
      <w:r>
        <w:rPr>
          <w:rFonts w:ascii="宋体" w:hAnsi="宋体" w:cs="宋体" w:hint="eastAsia"/>
          <w:b/>
          <w:bCs/>
          <w:sz w:val="32"/>
          <w:szCs w:val="32"/>
        </w:rPr>
        <w:t>法定代表人授权委托书</w:t>
      </w:r>
    </w:p>
    <w:p w:rsidR="00FA44D8" w:rsidRDefault="00FA44D8">
      <w:pPr>
        <w:snapToGrid w:val="0"/>
        <w:spacing w:line="360" w:lineRule="auto"/>
        <w:jc w:val="center"/>
        <w:rPr>
          <w:rFonts w:ascii="宋体"/>
          <w:sz w:val="28"/>
          <w:szCs w:val="28"/>
        </w:rPr>
      </w:pPr>
    </w:p>
    <w:p w:rsidR="00FA44D8" w:rsidRDefault="00C0212B">
      <w:pPr>
        <w:snapToGrid w:val="0"/>
        <w:spacing w:line="360" w:lineRule="auto"/>
        <w:rPr>
          <w:rFonts w:ascii="宋体"/>
          <w:sz w:val="28"/>
          <w:szCs w:val="28"/>
        </w:rPr>
      </w:pPr>
      <w:r>
        <w:rPr>
          <w:rFonts w:ascii="宋体" w:hAnsi="宋体" w:cs="宋体" w:hint="eastAsia"/>
          <w:sz w:val="28"/>
          <w:szCs w:val="28"/>
        </w:rPr>
        <w:t>致：福建省东南电化股份有限公司</w:t>
      </w:r>
    </w:p>
    <w:p w:rsidR="00FA44D8" w:rsidRDefault="00C0212B">
      <w:pPr>
        <w:snapToGrid w:val="0"/>
        <w:spacing w:line="360" w:lineRule="auto"/>
        <w:rPr>
          <w:rFonts w:ascii="宋体"/>
          <w:sz w:val="28"/>
          <w:szCs w:val="28"/>
        </w:rPr>
      </w:pPr>
      <w:r>
        <w:rPr>
          <w:rFonts w:ascii="宋体" w:hAnsi="宋体" w:cs="宋体" w:hint="eastAsia"/>
          <w:sz w:val="28"/>
          <w:szCs w:val="28"/>
        </w:rPr>
        <w:t>本授权书声明</w:t>
      </w:r>
      <w:r>
        <w:rPr>
          <w:rFonts w:ascii="宋体" w:hAnsi="宋体" w:cs="宋体"/>
          <w:sz w:val="28"/>
          <w:szCs w:val="28"/>
        </w:rPr>
        <w:t>:</w:t>
      </w:r>
      <w:r>
        <w:rPr>
          <w:rFonts w:ascii="宋体" w:hAnsi="宋体" w:cs="宋体" w:hint="eastAsia"/>
          <w:sz w:val="28"/>
          <w:szCs w:val="28"/>
        </w:rPr>
        <w:t>注册于</w:t>
      </w:r>
      <w:r>
        <w:rPr>
          <w:rFonts w:ascii="宋体" w:hAnsi="宋体" w:cs="宋体"/>
          <w:sz w:val="28"/>
          <w:szCs w:val="28"/>
        </w:rPr>
        <w:t xml:space="preserve">      (</w:t>
      </w:r>
      <w:r>
        <w:rPr>
          <w:rFonts w:ascii="宋体" w:hAnsi="宋体" w:cs="宋体" w:hint="eastAsia"/>
          <w:sz w:val="28"/>
          <w:szCs w:val="28"/>
        </w:rPr>
        <w:t>公司住所</w:t>
      </w:r>
      <w:r>
        <w:rPr>
          <w:rFonts w:ascii="宋体" w:hAnsi="宋体" w:cs="宋体"/>
          <w:sz w:val="28"/>
          <w:szCs w:val="28"/>
        </w:rPr>
        <w:t>)</w:t>
      </w:r>
      <w:r>
        <w:rPr>
          <w:rFonts w:ascii="宋体" w:hAnsi="宋体" w:cs="宋体" w:hint="eastAsia"/>
          <w:sz w:val="28"/>
          <w:szCs w:val="28"/>
        </w:rPr>
        <w:t>的</w:t>
      </w:r>
      <w:r>
        <w:rPr>
          <w:rFonts w:ascii="宋体" w:hAnsi="宋体" w:cs="宋体"/>
          <w:sz w:val="28"/>
          <w:szCs w:val="28"/>
        </w:rPr>
        <w:t xml:space="preserve">                     </w:t>
      </w:r>
      <w:r>
        <w:rPr>
          <w:rFonts w:ascii="宋体" w:hAnsi="宋体" w:cs="宋体" w:hint="eastAsia"/>
          <w:sz w:val="28"/>
          <w:szCs w:val="28"/>
        </w:rPr>
        <w:t>（公司名称</w:t>
      </w:r>
      <w:r>
        <w:rPr>
          <w:rFonts w:ascii="宋体" w:hAnsi="宋体" w:cs="宋体"/>
          <w:sz w:val="28"/>
          <w:szCs w:val="28"/>
        </w:rPr>
        <w:t>)</w:t>
      </w:r>
      <w:r>
        <w:rPr>
          <w:rFonts w:ascii="宋体" w:hAnsi="宋体" w:cs="宋体" w:hint="eastAsia"/>
          <w:sz w:val="28"/>
          <w:szCs w:val="28"/>
        </w:rPr>
        <w:t>的法定代表人</w:t>
      </w:r>
      <w:r>
        <w:rPr>
          <w:rFonts w:ascii="宋体" w:hAnsi="宋体" w:cs="宋体"/>
          <w:sz w:val="28"/>
          <w:szCs w:val="28"/>
        </w:rPr>
        <w:t xml:space="preserve">        (</w:t>
      </w:r>
      <w:r>
        <w:rPr>
          <w:rFonts w:ascii="宋体" w:hAnsi="宋体" w:cs="宋体" w:hint="eastAsia"/>
          <w:sz w:val="28"/>
          <w:szCs w:val="28"/>
        </w:rPr>
        <w:t>法定代表人姓名</w:t>
      </w:r>
      <w:r>
        <w:rPr>
          <w:rFonts w:ascii="宋体" w:hAnsi="宋体" w:cs="宋体"/>
          <w:sz w:val="28"/>
          <w:szCs w:val="28"/>
        </w:rPr>
        <w:t>)</w:t>
      </w:r>
      <w:r>
        <w:rPr>
          <w:rFonts w:ascii="宋体" w:hAnsi="宋体" w:cs="宋体" w:hint="eastAsia"/>
          <w:sz w:val="28"/>
          <w:szCs w:val="28"/>
        </w:rPr>
        <w:t>代表本公司授权</w:t>
      </w:r>
      <w:r>
        <w:rPr>
          <w:rFonts w:ascii="宋体" w:hAnsi="宋体" w:cs="宋体"/>
          <w:sz w:val="28"/>
          <w:szCs w:val="28"/>
        </w:rPr>
        <w:t xml:space="preserve">        </w:t>
      </w:r>
      <w:r>
        <w:rPr>
          <w:rFonts w:ascii="宋体" w:hAnsi="宋体" w:cs="宋体" w:hint="eastAsia"/>
          <w:sz w:val="28"/>
          <w:szCs w:val="28"/>
        </w:rPr>
        <w:t>（代理人的姓名）为公司的合法代理人，就福建省东南电化股份有限公司</w:t>
      </w:r>
      <w:r>
        <w:rPr>
          <w:rFonts w:ascii="宋体" w:hAnsi="宋体" w:cs="宋体" w:hint="eastAsia"/>
          <w:sz w:val="28"/>
          <w:szCs w:val="28"/>
          <w:highlight w:val="yellow"/>
        </w:rPr>
        <w:t>2019</w:t>
      </w:r>
      <w:r>
        <w:rPr>
          <w:rFonts w:ascii="宋体" w:hAnsi="宋体" w:cs="宋体" w:hint="eastAsia"/>
          <w:sz w:val="28"/>
          <w:szCs w:val="28"/>
          <w:highlight w:val="yellow"/>
        </w:rPr>
        <w:t>年公司高温慰问物品采购项目</w:t>
      </w:r>
      <w:r>
        <w:rPr>
          <w:rFonts w:ascii="宋体" w:hAnsi="宋体" w:cs="宋体" w:hint="eastAsia"/>
          <w:sz w:val="28"/>
          <w:szCs w:val="28"/>
        </w:rPr>
        <w:t>的意向比选方申请登记、比选竞价，</w:t>
      </w:r>
      <w:r>
        <w:rPr>
          <w:rFonts w:ascii="宋体" w:hAnsi="宋体" w:cs="宋体" w:hint="eastAsia"/>
          <w:sz w:val="28"/>
          <w:szCs w:val="28"/>
          <w:highlight w:val="yellow"/>
        </w:rPr>
        <w:t>2019</w:t>
      </w:r>
      <w:r>
        <w:rPr>
          <w:rFonts w:ascii="宋体" w:hAnsi="宋体" w:cs="宋体" w:hint="eastAsia"/>
          <w:sz w:val="28"/>
          <w:szCs w:val="28"/>
          <w:highlight w:val="yellow"/>
        </w:rPr>
        <w:t>年公司高温慰问物品采购项目</w:t>
      </w:r>
      <w:r>
        <w:rPr>
          <w:rFonts w:ascii="宋体" w:hAnsi="宋体" w:cs="宋体" w:hint="eastAsia"/>
          <w:sz w:val="28"/>
          <w:szCs w:val="28"/>
        </w:rPr>
        <w:t>合同的签订，以本公司名义处理一切与之有关的事务。</w:t>
      </w:r>
    </w:p>
    <w:p w:rsidR="00FA44D8" w:rsidRDefault="00FA44D8">
      <w:pPr>
        <w:snapToGrid w:val="0"/>
        <w:spacing w:line="360" w:lineRule="auto"/>
        <w:rPr>
          <w:rFonts w:ascii="宋体"/>
          <w:sz w:val="28"/>
          <w:szCs w:val="28"/>
        </w:rPr>
      </w:pPr>
    </w:p>
    <w:p w:rsidR="00FA44D8" w:rsidRDefault="00C0212B">
      <w:pPr>
        <w:snapToGrid w:val="0"/>
        <w:spacing w:line="360" w:lineRule="auto"/>
        <w:rPr>
          <w:rFonts w:ascii="宋体"/>
          <w:sz w:val="28"/>
          <w:szCs w:val="28"/>
        </w:rPr>
      </w:pPr>
      <w:r>
        <w:rPr>
          <w:rFonts w:ascii="宋体" w:hAnsi="宋体" w:cs="宋体" w:hint="eastAsia"/>
          <w:sz w:val="28"/>
          <w:szCs w:val="28"/>
        </w:rPr>
        <w:t>本授权书于</w:t>
      </w:r>
      <w:r>
        <w:rPr>
          <w:rFonts w:ascii="宋体" w:hAnsi="宋体" w:cs="宋体"/>
          <w:sz w:val="28"/>
          <w:szCs w:val="28"/>
        </w:rPr>
        <w:t xml:space="preserve">    </w:t>
      </w: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日签字生效，特此声明。</w:t>
      </w:r>
    </w:p>
    <w:p w:rsidR="00FA44D8" w:rsidRDefault="00FA44D8">
      <w:pPr>
        <w:snapToGrid w:val="0"/>
        <w:spacing w:line="360" w:lineRule="auto"/>
        <w:rPr>
          <w:rFonts w:ascii="宋体"/>
          <w:sz w:val="28"/>
          <w:szCs w:val="28"/>
        </w:rPr>
      </w:pPr>
    </w:p>
    <w:p w:rsidR="00FA44D8" w:rsidRDefault="00C0212B">
      <w:pPr>
        <w:snapToGrid w:val="0"/>
        <w:spacing w:line="360" w:lineRule="auto"/>
        <w:rPr>
          <w:rFonts w:ascii="宋体" w:hAnsi="宋体" w:cs="宋体"/>
          <w:sz w:val="28"/>
          <w:szCs w:val="28"/>
        </w:rPr>
      </w:pPr>
      <w:r>
        <w:rPr>
          <w:rFonts w:ascii="宋体" w:hAnsi="宋体" w:cs="宋体" w:hint="eastAsia"/>
          <w:sz w:val="28"/>
          <w:szCs w:val="28"/>
        </w:rPr>
        <w:t>意向比选方（盖章）：</w:t>
      </w:r>
      <w:r>
        <w:rPr>
          <w:rFonts w:ascii="宋体" w:hAnsi="宋体" w:cs="宋体"/>
          <w:sz w:val="28"/>
          <w:szCs w:val="28"/>
        </w:rPr>
        <w:t xml:space="preserve">                               </w:t>
      </w:r>
    </w:p>
    <w:p w:rsidR="00FA44D8" w:rsidRDefault="00C0212B">
      <w:pPr>
        <w:snapToGrid w:val="0"/>
        <w:spacing w:line="360" w:lineRule="auto"/>
        <w:rPr>
          <w:rFonts w:ascii="宋体" w:hAnsi="宋体" w:cs="宋体"/>
          <w:sz w:val="28"/>
          <w:szCs w:val="28"/>
        </w:rPr>
      </w:pPr>
      <w:r>
        <w:rPr>
          <w:rFonts w:ascii="宋体" w:hAnsi="宋体" w:cs="宋体" w:hint="eastAsia"/>
          <w:sz w:val="28"/>
          <w:szCs w:val="28"/>
        </w:rPr>
        <w:t>法定代表人（签字）：</w:t>
      </w:r>
      <w:r>
        <w:rPr>
          <w:rFonts w:ascii="宋体" w:hAnsi="宋体" w:cs="宋体"/>
          <w:sz w:val="28"/>
          <w:szCs w:val="28"/>
        </w:rPr>
        <w:t xml:space="preserve">                               </w:t>
      </w:r>
    </w:p>
    <w:p w:rsidR="00FA44D8" w:rsidRDefault="00C0212B">
      <w:pPr>
        <w:snapToGrid w:val="0"/>
        <w:spacing w:line="360" w:lineRule="auto"/>
        <w:rPr>
          <w:rFonts w:ascii="宋体" w:hAnsi="宋体" w:cs="宋体"/>
          <w:sz w:val="28"/>
          <w:szCs w:val="28"/>
        </w:rPr>
      </w:pPr>
      <w:r>
        <w:rPr>
          <w:rFonts w:ascii="宋体" w:hAnsi="宋体" w:cs="宋体" w:hint="eastAsia"/>
          <w:sz w:val="28"/>
          <w:szCs w:val="28"/>
        </w:rPr>
        <w:t>法定代表人身份证号码：</w:t>
      </w:r>
      <w:r>
        <w:rPr>
          <w:rFonts w:ascii="宋体" w:hAnsi="宋体" w:cs="宋体"/>
          <w:sz w:val="28"/>
          <w:szCs w:val="28"/>
        </w:rPr>
        <w:t xml:space="preserve">                             </w:t>
      </w:r>
    </w:p>
    <w:p w:rsidR="00FA44D8" w:rsidRDefault="00C0212B">
      <w:pPr>
        <w:snapToGrid w:val="0"/>
        <w:spacing w:line="360" w:lineRule="auto"/>
        <w:rPr>
          <w:rFonts w:ascii="宋体" w:hAnsi="宋体" w:cs="宋体"/>
          <w:sz w:val="28"/>
          <w:szCs w:val="28"/>
        </w:rPr>
      </w:pPr>
      <w:r>
        <w:rPr>
          <w:rFonts w:ascii="宋体" w:hAnsi="宋体" w:cs="宋体" w:hint="eastAsia"/>
          <w:sz w:val="28"/>
          <w:szCs w:val="28"/>
        </w:rPr>
        <w:t>代理人姓名：</w:t>
      </w:r>
      <w:r>
        <w:rPr>
          <w:rFonts w:ascii="宋体" w:hAnsi="宋体" w:cs="宋体"/>
          <w:sz w:val="28"/>
          <w:szCs w:val="28"/>
        </w:rPr>
        <w:t xml:space="preserve">        </w:t>
      </w:r>
      <w:r>
        <w:rPr>
          <w:rFonts w:ascii="宋体" w:hAnsi="宋体" w:cs="宋体" w:hint="eastAsia"/>
          <w:sz w:val="28"/>
          <w:szCs w:val="28"/>
        </w:rPr>
        <w:t>性别：</w:t>
      </w:r>
      <w:r>
        <w:rPr>
          <w:rFonts w:ascii="宋体" w:hAnsi="宋体" w:cs="宋体"/>
          <w:sz w:val="28"/>
          <w:szCs w:val="28"/>
        </w:rPr>
        <w:t xml:space="preserve">    </w:t>
      </w:r>
      <w:r>
        <w:rPr>
          <w:rFonts w:ascii="宋体" w:hAnsi="宋体" w:cs="宋体" w:hint="eastAsia"/>
          <w:sz w:val="28"/>
          <w:szCs w:val="28"/>
        </w:rPr>
        <w:t>年龄：</w:t>
      </w:r>
      <w:r>
        <w:rPr>
          <w:rFonts w:ascii="宋体" w:hAnsi="宋体" w:cs="宋体"/>
          <w:sz w:val="28"/>
          <w:szCs w:val="28"/>
        </w:rPr>
        <w:t xml:space="preserve">    </w:t>
      </w:r>
      <w:r>
        <w:rPr>
          <w:rFonts w:ascii="宋体" w:hAnsi="宋体" w:cs="宋体" w:hint="eastAsia"/>
          <w:sz w:val="28"/>
          <w:szCs w:val="28"/>
        </w:rPr>
        <w:t>职务：</w:t>
      </w:r>
      <w:r>
        <w:rPr>
          <w:rFonts w:ascii="宋体" w:hAnsi="宋体" w:cs="宋体"/>
          <w:sz w:val="28"/>
          <w:szCs w:val="28"/>
        </w:rPr>
        <w:t xml:space="preserve">      </w:t>
      </w:r>
    </w:p>
    <w:p w:rsidR="00FA44D8" w:rsidRDefault="00C0212B">
      <w:pPr>
        <w:snapToGrid w:val="0"/>
        <w:spacing w:line="360" w:lineRule="auto"/>
        <w:rPr>
          <w:rFonts w:ascii="宋体" w:hAnsi="宋体" w:cs="宋体"/>
          <w:sz w:val="28"/>
          <w:szCs w:val="28"/>
        </w:rPr>
      </w:pPr>
      <w:r>
        <w:rPr>
          <w:rFonts w:ascii="宋体" w:hAnsi="宋体" w:cs="宋体" w:hint="eastAsia"/>
          <w:sz w:val="28"/>
          <w:szCs w:val="28"/>
        </w:rPr>
        <w:t>身份证号码：</w:t>
      </w:r>
      <w:r>
        <w:rPr>
          <w:rFonts w:ascii="宋体" w:hAnsi="宋体" w:cs="宋体"/>
          <w:sz w:val="28"/>
          <w:szCs w:val="28"/>
        </w:rPr>
        <w:t xml:space="preserve">                                        </w:t>
      </w:r>
    </w:p>
    <w:p w:rsidR="00FA44D8" w:rsidRDefault="00C0212B">
      <w:pPr>
        <w:snapToGrid w:val="0"/>
        <w:spacing w:line="360" w:lineRule="auto"/>
        <w:rPr>
          <w:rFonts w:ascii="宋体" w:hAnsi="宋体" w:cs="宋体"/>
          <w:sz w:val="28"/>
          <w:szCs w:val="28"/>
        </w:rPr>
      </w:pPr>
      <w:r>
        <w:rPr>
          <w:rFonts w:ascii="宋体" w:hAnsi="宋体" w:cs="宋体" w:hint="eastAsia"/>
          <w:sz w:val="28"/>
          <w:szCs w:val="28"/>
        </w:rPr>
        <w:t>联系方式：</w:t>
      </w:r>
      <w:r>
        <w:rPr>
          <w:rFonts w:ascii="宋体" w:hAnsi="宋体" w:cs="宋体"/>
          <w:sz w:val="28"/>
          <w:szCs w:val="28"/>
        </w:rPr>
        <w:t xml:space="preserve">  </w:t>
      </w:r>
    </w:p>
    <w:p w:rsidR="00FA44D8" w:rsidRDefault="00FA44D8">
      <w:pPr>
        <w:snapToGrid w:val="0"/>
        <w:spacing w:line="360" w:lineRule="auto"/>
        <w:rPr>
          <w:rFonts w:ascii="宋体" w:hAnsi="宋体" w:cs="宋体"/>
          <w:sz w:val="28"/>
          <w:szCs w:val="28"/>
        </w:rPr>
      </w:pPr>
    </w:p>
    <w:p w:rsidR="00FA44D8" w:rsidRDefault="00FA44D8">
      <w:pPr>
        <w:snapToGrid w:val="0"/>
        <w:spacing w:line="360" w:lineRule="auto"/>
        <w:rPr>
          <w:rFonts w:ascii="宋体" w:hAnsi="宋体" w:cs="宋体"/>
          <w:sz w:val="28"/>
          <w:szCs w:val="28"/>
        </w:rPr>
      </w:pPr>
    </w:p>
    <w:p w:rsidR="00FA44D8" w:rsidRDefault="00FA44D8">
      <w:pPr>
        <w:snapToGrid w:val="0"/>
        <w:spacing w:line="360" w:lineRule="auto"/>
        <w:rPr>
          <w:rFonts w:ascii="宋体" w:hAnsi="宋体" w:cs="宋体"/>
          <w:sz w:val="28"/>
          <w:szCs w:val="28"/>
        </w:rPr>
      </w:pPr>
    </w:p>
    <w:p w:rsidR="00FA44D8" w:rsidRDefault="00FA44D8">
      <w:pPr>
        <w:snapToGrid w:val="0"/>
        <w:spacing w:line="360" w:lineRule="auto"/>
        <w:rPr>
          <w:rFonts w:ascii="宋体" w:hAnsi="宋体" w:cs="宋体"/>
          <w:sz w:val="28"/>
          <w:szCs w:val="28"/>
        </w:rPr>
      </w:pPr>
    </w:p>
    <w:p w:rsidR="00FA44D8" w:rsidRDefault="00FA44D8">
      <w:pPr>
        <w:snapToGrid w:val="0"/>
        <w:spacing w:line="360" w:lineRule="auto"/>
        <w:rPr>
          <w:rFonts w:ascii="宋体" w:hAnsi="宋体" w:cs="宋体"/>
          <w:sz w:val="28"/>
          <w:szCs w:val="28"/>
        </w:rPr>
      </w:pPr>
    </w:p>
    <w:p w:rsidR="00FA44D8" w:rsidRDefault="00FA44D8">
      <w:pPr>
        <w:jc w:val="left"/>
        <w:rPr>
          <w:rFonts w:ascii="宋体"/>
          <w:color w:val="000000"/>
          <w:sz w:val="32"/>
          <w:szCs w:val="32"/>
        </w:rPr>
      </w:pPr>
    </w:p>
    <w:p w:rsidR="00FA44D8" w:rsidRDefault="00C0212B">
      <w:pPr>
        <w:snapToGrid w:val="0"/>
        <w:spacing w:line="360" w:lineRule="auto"/>
        <w:jc w:val="left"/>
        <w:rPr>
          <w:rFonts w:ascii="宋体" w:hAnsi="宋体" w:cs="宋体"/>
          <w:sz w:val="32"/>
          <w:szCs w:val="32"/>
        </w:rPr>
      </w:pPr>
      <w:r>
        <w:rPr>
          <w:rFonts w:ascii="宋体" w:hAnsi="宋体" w:cs="宋体" w:hint="eastAsia"/>
          <w:sz w:val="32"/>
          <w:szCs w:val="32"/>
        </w:rPr>
        <w:lastRenderedPageBreak/>
        <w:t>附件四：</w:t>
      </w:r>
      <w:r>
        <w:rPr>
          <w:rFonts w:ascii="宋体" w:hAnsi="宋体" w:cs="宋体"/>
          <w:sz w:val="32"/>
          <w:szCs w:val="32"/>
        </w:rPr>
        <w:t xml:space="preserve"> </w:t>
      </w:r>
    </w:p>
    <w:p w:rsidR="00FA44D8" w:rsidRDefault="00C0212B">
      <w:pPr>
        <w:snapToGrid w:val="0"/>
        <w:spacing w:line="360" w:lineRule="auto"/>
        <w:jc w:val="center"/>
        <w:rPr>
          <w:rFonts w:ascii="宋体"/>
          <w:b/>
          <w:bCs/>
          <w:sz w:val="32"/>
          <w:szCs w:val="32"/>
        </w:rPr>
      </w:pPr>
      <w:r>
        <w:rPr>
          <w:rFonts w:ascii="宋体" w:hAnsi="宋体" w:cs="宋体" w:hint="eastAsia"/>
          <w:b/>
          <w:bCs/>
          <w:sz w:val="32"/>
          <w:szCs w:val="32"/>
        </w:rPr>
        <w:t>承诺函</w:t>
      </w:r>
    </w:p>
    <w:p w:rsidR="00FA44D8" w:rsidRDefault="00FA44D8">
      <w:pPr>
        <w:snapToGrid w:val="0"/>
        <w:spacing w:line="360" w:lineRule="auto"/>
        <w:rPr>
          <w:rFonts w:ascii="宋体"/>
          <w:sz w:val="28"/>
          <w:szCs w:val="28"/>
        </w:rPr>
      </w:pPr>
    </w:p>
    <w:p w:rsidR="00FA44D8" w:rsidRDefault="00C0212B">
      <w:pPr>
        <w:snapToGrid w:val="0"/>
        <w:spacing w:line="360" w:lineRule="auto"/>
        <w:rPr>
          <w:rFonts w:ascii="宋体"/>
          <w:sz w:val="28"/>
          <w:szCs w:val="28"/>
        </w:rPr>
      </w:pPr>
      <w:r>
        <w:rPr>
          <w:rFonts w:ascii="宋体" w:hAnsi="宋体" w:cs="宋体" w:hint="eastAsia"/>
          <w:sz w:val="28"/>
          <w:szCs w:val="28"/>
        </w:rPr>
        <w:t>致：福建省东南电化股份有限公司</w:t>
      </w:r>
    </w:p>
    <w:p w:rsidR="00FA44D8" w:rsidRDefault="00C0212B">
      <w:pPr>
        <w:snapToGrid w:val="0"/>
        <w:spacing w:line="360" w:lineRule="auto"/>
        <w:ind w:firstLineChars="200" w:firstLine="560"/>
        <w:rPr>
          <w:rFonts w:ascii="宋体"/>
          <w:sz w:val="28"/>
          <w:szCs w:val="28"/>
        </w:rPr>
      </w:pPr>
      <w:r>
        <w:rPr>
          <w:rFonts w:ascii="宋体" w:hAnsi="宋体" w:cs="宋体" w:hint="eastAsia"/>
          <w:sz w:val="28"/>
          <w:szCs w:val="28"/>
        </w:rPr>
        <w:t>我方为对福建省东南电化股份股份有限公司</w:t>
      </w:r>
      <w:r>
        <w:rPr>
          <w:rFonts w:ascii="宋体" w:hAnsi="宋体" w:cs="宋体" w:hint="eastAsia"/>
          <w:sz w:val="28"/>
          <w:szCs w:val="28"/>
          <w:highlight w:val="yellow"/>
        </w:rPr>
        <w:t>2019</w:t>
      </w:r>
      <w:r>
        <w:rPr>
          <w:rFonts w:ascii="宋体" w:hAnsi="宋体" w:cs="宋体" w:hint="eastAsia"/>
          <w:sz w:val="28"/>
          <w:szCs w:val="28"/>
          <w:highlight w:val="yellow"/>
        </w:rPr>
        <w:t>年公司高温慰问物品采购项目</w:t>
      </w:r>
      <w:r>
        <w:rPr>
          <w:rFonts w:ascii="宋体" w:hAnsi="宋体" w:cs="宋体" w:hint="eastAsia"/>
          <w:sz w:val="28"/>
          <w:szCs w:val="28"/>
        </w:rPr>
        <w:t>比选文件表示完全响应，遵照公告的要求，特此确认并承诺：</w:t>
      </w:r>
    </w:p>
    <w:p w:rsidR="00FA44D8" w:rsidRDefault="00C0212B">
      <w:pPr>
        <w:snapToGrid w:val="0"/>
        <w:spacing w:line="360" w:lineRule="auto"/>
        <w:ind w:firstLineChars="100" w:firstLine="280"/>
        <w:rPr>
          <w:rFonts w:ascii="宋体"/>
          <w:sz w:val="28"/>
          <w:szCs w:val="28"/>
        </w:rPr>
      </w:pPr>
      <w:r>
        <w:rPr>
          <w:rFonts w:ascii="宋体" w:hAnsi="宋体" w:cs="宋体"/>
          <w:sz w:val="28"/>
          <w:szCs w:val="28"/>
        </w:rPr>
        <w:t>1</w:t>
      </w:r>
      <w:r>
        <w:rPr>
          <w:rFonts w:ascii="宋体" w:hAnsi="宋体" w:cs="宋体" w:hint="eastAsia"/>
          <w:sz w:val="28"/>
          <w:szCs w:val="28"/>
        </w:rPr>
        <w:t>、我方确认，我方已仔细阅读并研究了贵方的公告及其附件，我方完全熟悉其中的要求、条款和条件，并充分了解比选情况。</w:t>
      </w:r>
    </w:p>
    <w:p w:rsidR="00FA44D8" w:rsidRDefault="00C0212B">
      <w:pPr>
        <w:snapToGrid w:val="0"/>
        <w:spacing w:line="360" w:lineRule="auto"/>
        <w:ind w:firstLineChars="100" w:firstLine="280"/>
        <w:rPr>
          <w:rFonts w:ascii="宋体"/>
          <w:sz w:val="28"/>
          <w:szCs w:val="28"/>
        </w:rPr>
      </w:pPr>
      <w:r>
        <w:rPr>
          <w:rFonts w:ascii="宋体" w:hAnsi="宋体" w:cs="宋体"/>
          <w:sz w:val="28"/>
          <w:szCs w:val="28"/>
        </w:rPr>
        <w:t>2</w:t>
      </w:r>
      <w:r>
        <w:rPr>
          <w:rFonts w:ascii="宋体" w:hAnsi="宋体" w:cs="宋体" w:hint="eastAsia"/>
          <w:sz w:val="28"/>
          <w:szCs w:val="28"/>
        </w:rPr>
        <w:t>、我方确认：我方完全同意比选文件制定的交易规则。接受比选文件中所制定的评分标准。</w:t>
      </w:r>
    </w:p>
    <w:p w:rsidR="00FA44D8" w:rsidRDefault="00C0212B">
      <w:pPr>
        <w:snapToGrid w:val="0"/>
        <w:spacing w:line="360" w:lineRule="auto"/>
        <w:ind w:firstLineChars="100" w:firstLine="280"/>
        <w:rPr>
          <w:rFonts w:ascii="宋体"/>
          <w:sz w:val="28"/>
          <w:szCs w:val="28"/>
        </w:rPr>
      </w:pPr>
      <w:r>
        <w:rPr>
          <w:rFonts w:ascii="宋体" w:hAnsi="宋体" w:cs="宋体"/>
          <w:sz w:val="28"/>
          <w:szCs w:val="28"/>
        </w:rPr>
        <w:t>3</w:t>
      </w:r>
      <w:r>
        <w:rPr>
          <w:rFonts w:ascii="宋体" w:hAnsi="宋体" w:cs="宋体" w:hint="eastAsia"/>
          <w:sz w:val="28"/>
          <w:szCs w:val="28"/>
        </w:rPr>
        <w:t>、我方承诺：我方为投标所提供的材料均为真实、合法、完整。</w:t>
      </w:r>
    </w:p>
    <w:p w:rsidR="00FA44D8" w:rsidRDefault="00C0212B">
      <w:pPr>
        <w:snapToGrid w:val="0"/>
        <w:spacing w:line="360" w:lineRule="auto"/>
        <w:ind w:firstLineChars="100" w:firstLine="280"/>
        <w:rPr>
          <w:rFonts w:ascii="宋体"/>
          <w:sz w:val="28"/>
          <w:szCs w:val="28"/>
        </w:rPr>
      </w:pPr>
      <w:r>
        <w:rPr>
          <w:rFonts w:ascii="宋体" w:hAnsi="宋体" w:cs="宋体"/>
          <w:sz w:val="28"/>
          <w:szCs w:val="28"/>
        </w:rPr>
        <w:t>4</w:t>
      </w:r>
      <w:r>
        <w:rPr>
          <w:rFonts w:ascii="宋体" w:hAnsi="宋体" w:cs="宋体" w:hint="eastAsia"/>
          <w:sz w:val="28"/>
          <w:szCs w:val="28"/>
        </w:rPr>
        <w:t>、我方保证：我方确认，我方完全接受</w:t>
      </w:r>
      <w:r>
        <w:rPr>
          <w:rFonts w:ascii="宋体" w:hAnsi="宋体" w:cs="宋体" w:hint="eastAsia"/>
          <w:sz w:val="28"/>
          <w:szCs w:val="28"/>
          <w:highlight w:val="yellow"/>
        </w:rPr>
        <w:t>2019</w:t>
      </w:r>
      <w:r>
        <w:rPr>
          <w:rFonts w:ascii="宋体" w:hAnsi="宋体" w:cs="宋体" w:hint="eastAsia"/>
          <w:sz w:val="28"/>
          <w:szCs w:val="28"/>
          <w:highlight w:val="yellow"/>
        </w:rPr>
        <w:t>年公司高温慰问物品采购项目</w:t>
      </w:r>
      <w:r>
        <w:rPr>
          <w:rFonts w:ascii="宋体" w:hAnsi="宋体" w:cs="宋体" w:hint="eastAsia"/>
          <w:sz w:val="28"/>
          <w:szCs w:val="28"/>
        </w:rPr>
        <w:t>比选文件及附件合同的全部条款。自收到该项目中标通知次日起</w:t>
      </w:r>
      <w:r>
        <w:rPr>
          <w:rFonts w:ascii="宋体" w:hAnsi="宋体" w:cs="宋体" w:hint="eastAsia"/>
          <w:sz w:val="28"/>
          <w:szCs w:val="28"/>
          <w:highlight w:val="green"/>
        </w:rPr>
        <w:t>10</w:t>
      </w:r>
      <w:r>
        <w:rPr>
          <w:rFonts w:ascii="宋体" w:hAnsi="宋体" w:cs="宋体" w:hint="eastAsia"/>
          <w:sz w:val="28"/>
          <w:szCs w:val="28"/>
          <w:highlight w:val="green"/>
        </w:rPr>
        <w:t>个</w:t>
      </w:r>
      <w:r>
        <w:rPr>
          <w:rFonts w:ascii="宋体" w:hAnsi="宋体" w:cs="宋体" w:hint="eastAsia"/>
          <w:sz w:val="28"/>
          <w:szCs w:val="28"/>
        </w:rPr>
        <w:t>工作日内，我方将与东南电化签订</w:t>
      </w:r>
      <w:r>
        <w:rPr>
          <w:rFonts w:ascii="宋体" w:hAnsi="宋体" w:cs="宋体" w:hint="eastAsia"/>
          <w:sz w:val="28"/>
          <w:szCs w:val="28"/>
          <w:highlight w:val="yellow"/>
        </w:rPr>
        <w:t>2019</w:t>
      </w:r>
      <w:r>
        <w:rPr>
          <w:rFonts w:ascii="宋体" w:hAnsi="宋体" w:cs="宋体" w:hint="eastAsia"/>
          <w:sz w:val="28"/>
          <w:szCs w:val="28"/>
          <w:highlight w:val="yellow"/>
        </w:rPr>
        <w:t>年公司高温慰问物品采购项目</w:t>
      </w:r>
      <w:r>
        <w:rPr>
          <w:rFonts w:ascii="宋体" w:hAnsi="宋体" w:cs="宋体" w:hint="eastAsia"/>
          <w:sz w:val="28"/>
          <w:szCs w:val="28"/>
        </w:rPr>
        <w:t>合同。否则取消参选人三年内在比选人的业务中的参选资格</w:t>
      </w:r>
    </w:p>
    <w:p w:rsidR="00FA44D8" w:rsidRDefault="00C0212B">
      <w:pPr>
        <w:snapToGrid w:val="0"/>
        <w:spacing w:line="360" w:lineRule="auto"/>
        <w:ind w:firstLineChars="100" w:firstLine="280"/>
        <w:rPr>
          <w:rFonts w:ascii="宋体"/>
          <w:sz w:val="28"/>
          <w:szCs w:val="28"/>
        </w:rPr>
      </w:pPr>
      <w:r>
        <w:rPr>
          <w:rFonts w:ascii="宋体" w:hAnsi="宋体" w:cs="宋体" w:hint="eastAsia"/>
          <w:sz w:val="28"/>
          <w:szCs w:val="28"/>
        </w:rPr>
        <w:t>特此承诺。</w:t>
      </w:r>
    </w:p>
    <w:p w:rsidR="00FA44D8" w:rsidRDefault="00C0212B">
      <w:pPr>
        <w:snapToGrid w:val="0"/>
        <w:spacing w:line="360" w:lineRule="auto"/>
        <w:rPr>
          <w:rFonts w:ascii="宋体"/>
          <w:sz w:val="28"/>
          <w:szCs w:val="28"/>
        </w:rPr>
      </w:pPr>
      <w:r>
        <w:rPr>
          <w:rFonts w:ascii="宋体" w:hAnsi="宋体" w:cs="宋体" w:hint="eastAsia"/>
          <w:sz w:val="28"/>
          <w:szCs w:val="28"/>
        </w:rPr>
        <w:t>意向参选方（盖章）：</w:t>
      </w:r>
      <w:r>
        <w:rPr>
          <w:rFonts w:ascii="宋体" w:hAnsi="宋体" w:cs="宋体"/>
          <w:sz w:val="28"/>
          <w:szCs w:val="28"/>
        </w:rPr>
        <w:t xml:space="preserve">                      </w:t>
      </w:r>
    </w:p>
    <w:p w:rsidR="00FA44D8" w:rsidRDefault="00C0212B">
      <w:pPr>
        <w:snapToGrid w:val="0"/>
        <w:spacing w:line="360" w:lineRule="auto"/>
        <w:rPr>
          <w:rFonts w:ascii="宋体"/>
          <w:sz w:val="28"/>
          <w:szCs w:val="28"/>
        </w:rPr>
      </w:pPr>
      <w:r>
        <w:rPr>
          <w:rFonts w:ascii="宋体" w:hAnsi="宋体" w:cs="宋体" w:hint="eastAsia"/>
          <w:sz w:val="28"/>
          <w:szCs w:val="28"/>
        </w:rPr>
        <w:t>法定代表人或委托代理人（签字）：</w:t>
      </w:r>
      <w:r>
        <w:rPr>
          <w:rFonts w:ascii="宋体" w:hAnsi="宋体" w:cs="宋体"/>
          <w:sz w:val="28"/>
          <w:szCs w:val="28"/>
        </w:rPr>
        <w:t xml:space="preserve">          </w:t>
      </w:r>
    </w:p>
    <w:p w:rsidR="00FA44D8" w:rsidRDefault="00C0212B">
      <w:pPr>
        <w:snapToGrid w:val="0"/>
        <w:spacing w:line="360" w:lineRule="auto"/>
        <w:rPr>
          <w:rFonts w:ascii="宋体"/>
          <w:sz w:val="28"/>
          <w:szCs w:val="28"/>
        </w:rPr>
      </w:pPr>
      <w:r>
        <w:rPr>
          <w:rFonts w:ascii="宋体" w:hAnsi="宋体" w:cs="宋体" w:hint="eastAsia"/>
          <w:sz w:val="28"/>
          <w:szCs w:val="28"/>
        </w:rPr>
        <w:t>地</w:t>
      </w:r>
      <w:r>
        <w:rPr>
          <w:rFonts w:ascii="宋体" w:hAnsi="宋体" w:cs="宋体"/>
          <w:sz w:val="28"/>
          <w:szCs w:val="28"/>
        </w:rPr>
        <w:t xml:space="preserve">  </w:t>
      </w:r>
      <w:r>
        <w:rPr>
          <w:rFonts w:ascii="宋体" w:hAnsi="宋体" w:cs="宋体" w:hint="eastAsia"/>
          <w:sz w:val="28"/>
          <w:szCs w:val="28"/>
        </w:rPr>
        <w:t>址：</w:t>
      </w:r>
      <w:r>
        <w:rPr>
          <w:rFonts w:ascii="宋体" w:hAnsi="宋体" w:cs="宋体"/>
          <w:sz w:val="28"/>
          <w:szCs w:val="28"/>
        </w:rPr>
        <w:t xml:space="preserve">                                 </w:t>
      </w:r>
    </w:p>
    <w:p w:rsidR="00FA44D8" w:rsidRDefault="00C0212B">
      <w:pPr>
        <w:snapToGrid w:val="0"/>
        <w:spacing w:line="360" w:lineRule="auto"/>
        <w:rPr>
          <w:rFonts w:ascii="宋体"/>
          <w:sz w:val="28"/>
          <w:szCs w:val="28"/>
        </w:rPr>
      </w:pPr>
      <w:r>
        <w:rPr>
          <w:rFonts w:ascii="宋体" w:hAnsi="宋体" w:cs="宋体" w:hint="eastAsia"/>
          <w:sz w:val="28"/>
          <w:szCs w:val="28"/>
        </w:rPr>
        <w:t>联系人：</w:t>
      </w:r>
      <w:r>
        <w:rPr>
          <w:rFonts w:ascii="宋体" w:hAnsi="宋体" w:cs="宋体"/>
          <w:sz w:val="28"/>
          <w:szCs w:val="28"/>
        </w:rPr>
        <w:t xml:space="preserve">                                 </w:t>
      </w:r>
    </w:p>
    <w:p w:rsidR="00FA44D8" w:rsidRDefault="00C0212B">
      <w:pPr>
        <w:snapToGrid w:val="0"/>
        <w:spacing w:line="360" w:lineRule="auto"/>
        <w:rPr>
          <w:rFonts w:ascii="宋体"/>
          <w:sz w:val="28"/>
          <w:szCs w:val="28"/>
        </w:rPr>
      </w:pPr>
      <w:r>
        <w:rPr>
          <w:rFonts w:ascii="宋体" w:hAnsi="宋体" w:cs="宋体" w:hint="eastAsia"/>
          <w:sz w:val="28"/>
          <w:szCs w:val="28"/>
        </w:rPr>
        <w:t>电</w:t>
      </w:r>
      <w:r>
        <w:rPr>
          <w:rFonts w:ascii="宋体" w:hAnsi="宋体" w:cs="宋体"/>
          <w:sz w:val="28"/>
          <w:szCs w:val="28"/>
        </w:rPr>
        <w:t xml:space="preserve">  </w:t>
      </w:r>
      <w:r>
        <w:rPr>
          <w:rFonts w:ascii="宋体" w:hAnsi="宋体" w:cs="宋体" w:hint="eastAsia"/>
          <w:sz w:val="28"/>
          <w:szCs w:val="28"/>
        </w:rPr>
        <w:t>话：</w:t>
      </w:r>
      <w:r>
        <w:rPr>
          <w:rFonts w:ascii="宋体" w:hAnsi="宋体" w:cs="宋体"/>
          <w:sz w:val="28"/>
          <w:szCs w:val="28"/>
        </w:rPr>
        <w:t xml:space="preserve">                                 </w:t>
      </w:r>
    </w:p>
    <w:p w:rsidR="00FA44D8" w:rsidRDefault="00C0212B">
      <w:pPr>
        <w:snapToGrid w:val="0"/>
        <w:spacing w:line="360" w:lineRule="auto"/>
        <w:rPr>
          <w:rFonts w:ascii="宋体"/>
          <w:sz w:val="28"/>
          <w:szCs w:val="28"/>
        </w:rPr>
      </w:pP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p>
    <w:sectPr w:rsidR="00FA44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default"/>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244"/>
    <w:rsid w:val="000073D6"/>
    <w:rsid w:val="00021704"/>
    <w:rsid w:val="00026F39"/>
    <w:rsid w:val="000476AC"/>
    <w:rsid w:val="000528A4"/>
    <w:rsid w:val="000B26F4"/>
    <w:rsid w:val="000B4FA4"/>
    <w:rsid w:val="000D280E"/>
    <w:rsid w:val="000D65B4"/>
    <w:rsid w:val="000F0563"/>
    <w:rsid w:val="00104C0E"/>
    <w:rsid w:val="00110E18"/>
    <w:rsid w:val="001121EC"/>
    <w:rsid w:val="00115322"/>
    <w:rsid w:val="00116416"/>
    <w:rsid w:val="001430DD"/>
    <w:rsid w:val="001605E3"/>
    <w:rsid w:val="00163134"/>
    <w:rsid w:val="00172092"/>
    <w:rsid w:val="00172A27"/>
    <w:rsid w:val="001A2E53"/>
    <w:rsid w:val="001D015D"/>
    <w:rsid w:val="001D1CD6"/>
    <w:rsid w:val="001F5986"/>
    <w:rsid w:val="00200AC4"/>
    <w:rsid w:val="0020211B"/>
    <w:rsid w:val="002132B9"/>
    <w:rsid w:val="00221C10"/>
    <w:rsid w:val="00246713"/>
    <w:rsid w:val="00264424"/>
    <w:rsid w:val="00270C94"/>
    <w:rsid w:val="002726BF"/>
    <w:rsid w:val="00285D6C"/>
    <w:rsid w:val="002A3877"/>
    <w:rsid w:val="002B4205"/>
    <w:rsid w:val="002D0B46"/>
    <w:rsid w:val="002F3C24"/>
    <w:rsid w:val="003100AA"/>
    <w:rsid w:val="0031455F"/>
    <w:rsid w:val="0033071B"/>
    <w:rsid w:val="003470E5"/>
    <w:rsid w:val="003644D1"/>
    <w:rsid w:val="003654EF"/>
    <w:rsid w:val="00366431"/>
    <w:rsid w:val="00390078"/>
    <w:rsid w:val="003A174E"/>
    <w:rsid w:val="003B6CA2"/>
    <w:rsid w:val="003D57C8"/>
    <w:rsid w:val="003E1F18"/>
    <w:rsid w:val="003F2A8C"/>
    <w:rsid w:val="003F2E21"/>
    <w:rsid w:val="003F7A2A"/>
    <w:rsid w:val="00400A4C"/>
    <w:rsid w:val="004368D1"/>
    <w:rsid w:val="00436A53"/>
    <w:rsid w:val="00452B2E"/>
    <w:rsid w:val="00454E06"/>
    <w:rsid w:val="00467CBC"/>
    <w:rsid w:val="00484BD7"/>
    <w:rsid w:val="004C2087"/>
    <w:rsid w:val="004D3DDD"/>
    <w:rsid w:val="004E366E"/>
    <w:rsid w:val="004E4D84"/>
    <w:rsid w:val="004F0468"/>
    <w:rsid w:val="004F1065"/>
    <w:rsid w:val="004F22EE"/>
    <w:rsid w:val="004F27B4"/>
    <w:rsid w:val="004F768B"/>
    <w:rsid w:val="005001DB"/>
    <w:rsid w:val="00503348"/>
    <w:rsid w:val="00524F1E"/>
    <w:rsid w:val="00527FA6"/>
    <w:rsid w:val="00535EA5"/>
    <w:rsid w:val="00545A46"/>
    <w:rsid w:val="00552C82"/>
    <w:rsid w:val="00566BB5"/>
    <w:rsid w:val="00570E8A"/>
    <w:rsid w:val="005B0D7F"/>
    <w:rsid w:val="005C2E97"/>
    <w:rsid w:val="005E4949"/>
    <w:rsid w:val="005F6201"/>
    <w:rsid w:val="006000D3"/>
    <w:rsid w:val="006370F2"/>
    <w:rsid w:val="00645CDE"/>
    <w:rsid w:val="00670095"/>
    <w:rsid w:val="0068329C"/>
    <w:rsid w:val="006A78A1"/>
    <w:rsid w:val="006B2790"/>
    <w:rsid w:val="006B765B"/>
    <w:rsid w:val="006C0E86"/>
    <w:rsid w:val="006E30A1"/>
    <w:rsid w:val="006F04A2"/>
    <w:rsid w:val="007074A9"/>
    <w:rsid w:val="007146DA"/>
    <w:rsid w:val="007206A7"/>
    <w:rsid w:val="00731391"/>
    <w:rsid w:val="007403F8"/>
    <w:rsid w:val="00740542"/>
    <w:rsid w:val="0075628A"/>
    <w:rsid w:val="00766F6E"/>
    <w:rsid w:val="00770580"/>
    <w:rsid w:val="0077363A"/>
    <w:rsid w:val="0078049E"/>
    <w:rsid w:val="007900A4"/>
    <w:rsid w:val="00791EEF"/>
    <w:rsid w:val="007947DD"/>
    <w:rsid w:val="007960FB"/>
    <w:rsid w:val="007A3174"/>
    <w:rsid w:val="007E654C"/>
    <w:rsid w:val="007F5900"/>
    <w:rsid w:val="00812671"/>
    <w:rsid w:val="00813096"/>
    <w:rsid w:val="00857C6A"/>
    <w:rsid w:val="00870981"/>
    <w:rsid w:val="008871D2"/>
    <w:rsid w:val="00896825"/>
    <w:rsid w:val="008A44B3"/>
    <w:rsid w:val="008B12FB"/>
    <w:rsid w:val="008B26F0"/>
    <w:rsid w:val="008C08DF"/>
    <w:rsid w:val="008D792C"/>
    <w:rsid w:val="008E4877"/>
    <w:rsid w:val="00905EA2"/>
    <w:rsid w:val="00922940"/>
    <w:rsid w:val="00923340"/>
    <w:rsid w:val="00927DD8"/>
    <w:rsid w:val="0093150F"/>
    <w:rsid w:val="00937581"/>
    <w:rsid w:val="0095425A"/>
    <w:rsid w:val="009A5555"/>
    <w:rsid w:val="009A65AF"/>
    <w:rsid w:val="009C0985"/>
    <w:rsid w:val="009C3FE9"/>
    <w:rsid w:val="009D04DA"/>
    <w:rsid w:val="009E5019"/>
    <w:rsid w:val="009F07D1"/>
    <w:rsid w:val="009F72A5"/>
    <w:rsid w:val="00A07459"/>
    <w:rsid w:val="00A1389C"/>
    <w:rsid w:val="00A21706"/>
    <w:rsid w:val="00A26F53"/>
    <w:rsid w:val="00A31578"/>
    <w:rsid w:val="00A36E75"/>
    <w:rsid w:val="00A37B11"/>
    <w:rsid w:val="00A403AC"/>
    <w:rsid w:val="00A60B97"/>
    <w:rsid w:val="00A706D6"/>
    <w:rsid w:val="00A712DA"/>
    <w:rsid w:val="00A81E00"/>
    <w:rsid w:val="00AA03A0"/>
    <w:rsid w:val="00AD6372"/>
    <w:rsid w:val="00AE014E"/>
    <w:rsid w:val="00AE3CC2"/>
    <w:rsid w:val="00AE5F5D"/>
    <w:rsid w:val="00AF1426"/>
    <w:rsid w:val="00B1321D"/>
    <w:rsid w:val="00B41734"/>
    <w:rsid w:val="00B54CA5"/>
    <w:rsid w:val="00B57F7A"/>
    <w:rsid w:val="00B70D34"/>
    <w:rsid w:val="00B801EF"/>
    <w:rsid w:val="00B8236C"/>
    <w:rsid w:val="00B85917"/>
    <w:rsid w:val="00B94267"/>
    <w:rsid w:val="00BC071C"/>
    <w:rsid w:val="00BE1585"/>
    <w:rsid w:val="00BF3ED4"/>
    <w:rsid w:val="00BF4ADA"/>
    <w:rsid w:val="00C01688"/>
    <w:rsid w:val="00C0212B"/>
    <w:rsid w:val="00C203AF"/>
    <w:rsid w:val="00C30814"/>
    <w:rsid w:val="00C31716"/>
    <w:rsid w:val="00C55C46"/>
    <w:rsid w:val="00C900FE"/>
    <w:rsid w:val="00C91653"/>
    <w:rsid w:val="00CB52D2"/>
    <w:rsid w:val="00CC1FF2"/>
    <w:rsid w:val="00CC213F"/>
    <w:rsid w:val="00CD3E38"/>
    <w:rsid w:val="00CD5597"/>
    <w:rsid w:val="00CE3A3B"/>
    <w:rsid w:val="00CE44C7"/>
    <w:rsid w:val="00D03D43"/>
    <w:rsid w:val="00D05711"/>
    <w:rsid w:val="00D1450B"/>
    <w:rsid w:val="00D147EE"/>
    <w:rsid w:val="00D21A19"/>
    <w:rsid w:val="00D24F60"/>
    <w:rsid w:val="00D27CAA"/>
    <w:rsid w:val="00D47B08"/>
    <w:rsid w:val="00D53119"/>
    <w:rsid w:val="00D75EAD"/>
    <w:rsid w:val="00DA6CE6"/>
    <w:rsid w:val="00DD63B7"/>
    <w:rsid w:val="00DE6055"/>
    <w:rsid w:val="00DF3479"/>
    <w:rsid w:val="00E1359E"/>
    <w:rsid w:val="00E279F0"/>
    <w:rsid w:val="00E31D1F"/>
    <w:rsid w:val="00E36B00"/>
    <w:rsid w:val="00E4135E"/>
    <w:rsid w:val="00E41392"/>
    <w:rsid w:val="00E50FA2"/>
    <w:rsid w:val="00E548ED"/>
    <w:rsid w:val="00E63DF8"/>
    <w:rsid w:val="00E65523"/>
    <w:rsid w:val="00E80C21"/>
    <w:rsid w:val="00E817B4"/>
    <w:rsid w:val="00E823BC"/>
    <w:rsid w:val="00E864B3"/>
    <w:rsid w:val="00E91B79"/>
    <w:rsid w:val="00EA2904"/>
    <w:rsid w:val="00EC6E5C"/>
    <w:rsid w:val="00ED500D"/>
    <w:rsid w:val="00F0548E"/>
    <w:rsid w:val="00F42ECA"/>
    <w:rsid w:val="00F57017"/>
    <w:rsid w:val="00F57F55"/>
    <w:rsid w:val="00F66B5F"/>
    <w:rsid w:val="00F67168"/>
    <w:rsid w:val="00FA44D8"/>
    <w:rsid w:val="00FC2E66"/>
    <w:rsid w:val="00FD1435"/>
    <w:rsid w:val="01903DC3"/>
    <w:rsid w:val="02C064BC"/>
    <w:rsid w:val="054258E9"/>
    <w:rsid w:val="05CF6A48"/>
    <w:rsid w:val="08360EA7"/>
    <w:rsid w:val="0A0D2100"/>
    <w:rsid w:val="136C7D52"/>
    <w:rsid w:val="15214260"/>
    <w:rsid w:val="1554517A"/>
    <w:rsid w:val="169109D3"/>
    <w:rsid w:val="189644CC"/>
    <w:rsid w:val="199470F9"/>
    <w:rsid w:val="1A8945A8"/>
    <w:rsid w:val="1B29785E"/>
    <w:rsid w:val="1CB65224"/>
    <w:rsid w:val="1CBB16AC"/>
    <w:rsid w:val="1E757AA8"/>
    <w:rsid w:val="1F9259C0"/>
    <w:rsid w:val="217D3770"/>
    <w:rsid w:val="276637A7"/>
    <w:rsid w:val="283A2BF1"/>
    <w:rsid w:val="2B627422"/>
    <w:rsid w:val="2DAE5B8B"/>
    <w:rsid w:val="2E8533D9"/>
    <w:rsid w:val="30063913"/>
    <w:rsid w:val="31360377"/>
    <w:rsid w:val="31C033D3"/>
    <w:rsid w:val="37A0110B"/>
    <w:rsid w:val="39286C80"/>
    <w:rsid w:val="3A0041AA"/>
    <w:rsid w:val="3AA2291B"/>
    <w:rsid w:val="3C3916A0"/>
    <w:rsid w:val="3DC436A9"/>
    <w:rsid w:val="40B7734F"/>
    <w:rsid w:val="4415226F"/>
    <w:rsid w:val="45537A5D"/>
    <w:rsid w:val="45AD45BE"/>
    <w:rsid w:val="47A21DC0"/>
    <w:rsid w:val="4CD67406"/>
    <w:rsid w:val="4E4D4E5A"/>
    <w:rsid w:val="556A7876"/>
    <w:rsid w:val="57920FA3"/>
    <w:rsid w:val="59A360BF"/>
    <w:rsid w:val="59F03C45"/>
    <w:rsid w:val="5A334B96"/>
    <w:rsid w:val="5C9E26AE"/>
    <w:rsid w:val="68726DD0"/>
    <w:rsid w:val="69A50E75"/>
    <w:rsid w:val="6A2A5947"/>
    <w:rsid w:val="6C724E84"/>
    <w:rsid w:val="6ED00FC8"/>
    <w:rsid w:val="7009603C"/>
    <w:rsid w:val="71AC1F2B"/>
    <w:rsid w:val="71B7505B"/>
    <w:rsid w:val="74885131"/>
    <w:rsid w:val="76CB5A56"/>
    <w:rsid w:val="77536AF1"/>
    <w:rsid w:val="7FD32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62D935C-E9A3-4327-86B2-C2BDE0DAD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uiPriority w:val="99"/>
    <w:qFormat/>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kern w:val="2"/>
      <w:sz w:val="21"/>
      <w:szCs w:val="21"/>
    </w:rPr>
  </w:style>
  <w:style w:type="paragraph" w:styleId="a4">
    <w:name w:val="Plain Text"/>
    <w:basedOn w:val="a"/>
    <w:link w:val="Char"/>
    <w:uiPriority w:val="99"/>
    <w:qFormat/>
    <w:rPr>
      <w:rFonts w:ascii="宋体" w:hAnsi="Courier New" w:cs="宋体"/>
      <w:kern w:val="2"/>
      <w:sz w:val="21"/>
      <w:szCs w:val="21"/>
    </w:rPr>
  </w:style>
  <w:style w:type="paragraph" w:styleId="a5">
    <w:name w:val="Balloon Text"/>
    <w:basedOn w:val="a"/>
    <w:link w:val="Char0"/>
    <w:uiPriority w:val="99"/>
    <w:semiHidden/>
    <w:qFormat/>
    <w:pPr>
      <w:spacing w:line="240" w:lineRule="auto"/>
    </w:pPr>
    <w:rPr>
      <w:sz w:val="18"/>
      <w:szCs w:val="18"/>
    </w:rPr>
  </w:style>
  <w:style w:type="paragraph" w:styleId="a6">
    <w:name w:val="footer"/>
    <w:basedOn w:val="a"/>
    <w:link w:val="Char1"/>
    <w:uiPriority w:val="99"/>
    <w:qFormat/>
    <w:pPr>
      <w:tabs>
        <w:tab w:val="center" w:pos="4153"/>
        <w:tab w:val="right" w:pos="8306"/>
      </w:tabs>
      <w:snapToGrid w:val="0"/>
      <w:spacing w:line="240" w:lineRule="atLeast"/>
      <w:jc w:val="left"/>
    </w:pPr>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spacing w:line="240" w:lineRule="atLeast"/>
      <w:jc w:val="center"/>
    </w:pPr>
    <w:rPr>
      <w:sz w:val="18"/>
      <w:szCs w:val="18"/>
    </w:rPr>
  </w:style>
  <w:style w:type="character" w:styleId="a8">
    <w:name w:val="FollowedHyperlink"/>
    <w:basedOn w:val="a0"/>
    <w:uiPriority w:val="99"/>
    <w:unhideWhenUsed/>
    <w:qFormat/>
    <w:rPr>
      <w:color w:val="296FBE"/>
      <w:u w:val="none"/>
    </w:rPr>
  </w:style>
  <w:style w:type="character" w:styleId="HTML">
    <w:name w:val="HTML Definition"/>
    <w:basedOn w:val="a0"/>
    <w:uiPriority w:val="99"/>
    <w:unhideWhenUsed/>
    <w:qFormat/>
  </w:style>
  <w:style w:type="character" w:styleId="HTML0">
    <w:name w:val="HTML Variable"/>
    <w:basedOn w:val="a0"/>
    <w:uiPriority w:val="99"/>
    <w:unhideWhenUsed/>
    <w:qFormat/>
  </w:style>
  <w:style w:type="character" w:styleId="a9">
    <w:name w:val="Hyperlink"/>
    <w:basedOn w:val="a0"/>
    <w:uiPriority w:val="99"/>
    <w:unhideWhenUsed/>
    <w:qFormat/>
    <w:rPr>
      <w:color w:val="296FBE"/>
      <w:u w:val="none"/>
    </w:rPr>
  </w:style>
  <w:style w:type="character" w:styleId="HTML1">
    <w:name w:val="HTML Code"/>
    <w:basedOn w:val="a0"/>
    <w:uiPriority w:val="99"/>
    <w:unhideWhenUsed/>
    <w:qFormat/>
    <w:rPr>
      <w:rFonts w:ascii="微软雅黑" w:eastAsia="微软雅黑" w:hAnsi="微软雅黑" w:cs="微软雅黑"/>
      <w:sz w:val="20"/>
    </w:rPr>
  </w:style>
  <w:style w:type="character" w:styleId="HTML2">
    <w:name w:val="HTML Cite"/>
    <w:basedOn w:val="a0"/>
    <w:uiPriority w:val="99"/>
    <w:unhideWhenUsed/>
    <w:qFormat/>
  </w:style>
  <w:style w:type="table" w:styleId="aa">
    <w:name w:val="Table Grid"/>
    <w:basedOn w:val="a1"/>
    <w:uiPriority w:val="99"/>
    <w:qFormat/>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9"/>
    <w:qFormat/>
    <w:locked/>
    <w:rPr>
      <w:rFonts w:ascii="Times New Roman" w:eastAsia="宋体" w:hAnsi="Times New Roman" w:cs="Times New Roman"/>
      <w:b/>
      <w:bCs/>
      <w:kern w:val="44"/>
      <w:sz w:val="44"/>
      <w:szCs w:val="44"/>
    </w:rPr>
  </w:style>
  <w:style w:type="paragraph" w:customStyle="1" w:styleId="10">
    <w:name w:val="正文文本缩进1"/>
    <w:basedOn w:val="a"/>
    <w:uiPriority w:val="99"/>
    <w:qFormat/>
    <w:pPr>
      <w:ind w:firstLine="630"/>
    </w:pPr>
    <w:rPr>
      <w:rFonts w:eastAsia="仿宋_GB2312"/>
      <w:sz w:val="24"/>
      <w:szCs w:val="24"/>
    </w:rPr>
  </w:style>
  <w:style w:type="character" w:customStyle="1" w:styleId="Char">
    <w:name w:val="纯文本 Char"/>
    <w:basedOn w:val="a0"/>
    <w:link w:val="a4"/>
    <w:uiPriority w:val="99"/>
    <w:qFormat/>
    <w:locked/>
    <w:rPr>
      <w:rFonts w:ascii="宋体" w:eastAsia="宋体" w:hAnsi="Courier New" w:cs="宋体"/>
      <w:sz w:val="20"/>
      <w:szCs w:val="20"/>
    </w:rPr>
  </w:style>
  <w:style w:type="character" w:customStyle="1" w:styleId="Char2">
    <w:name w:val="页眉 Char"/>
    <w:basedOn w:val="a0"/>
    <w:link w:val="a7"/>
    <w:uiPriority w:val="99"/>
    <w:qFormat/>
    <w:locked/>
    <w:rPr>
      <w:rFonts w:ascii="Times New Roman" w:eastAsia="宋体" w:hAnsi="Times New Roman" w:cs="Times New Roman"/>
      <w:kern w:val="0"/>
      <w:sz w:val="18"/>
      <w:szCs w:val="18"/>
    </w:rPr>
  </w:style>
  <w:style w:type="character" w:customStyle="1" w:styleId="Char1">
    <w:name w:val="页脚 Char"/>
    <w:basedOn w:val="a0"/>
    <w:link w:val="a6"/>
    <w:uiPriority w:val="99"/>
    <w:qFormat/>
    <w:locked/>
    <w:rPr>
      <w:rFonts w:ascii="Times New Roman" w:eastAsia="宋体" w:hAnsi="Times New Roman" w:cs="Times New Roman"/>
      <w:kern w:val="0"/>
      <w:sz w:val="18"/>
      <w:szCs w:val="18"/>
    </w:rPr>
  </w:style>
  <w:style w:type="character" w:customStyle="1" w:styleId="Char0">
    <w:name w:val="批注框文本 Char"/>
    <w:basedOn w:val="a0"/>
    <w:link w:val="a5"/>
    <w:uiPriority w:val="99"/>
    <w:semiHidden/>
    <w:qFormat/>
    <w:locked/>
    <w:rPr>
      <w:rFonts w:ascii="Times New Roman" w:eastAsia="宋体" w:hAnsi="Times New Roman" w:cs="Times New Roman"/>
      <w:kern w:val="0"/>
      <w:sz w:val="18"/>
      <w:szCs w:val="18"/>
    </w:rPr>
  </w:style>
  <w:style w:type="character" w:customStyle="1" w:styleId="cy">
    <w:name w:val="cy"/>
    <w:basedOn w:val="a0"/>
    <w:qFormat/>
  </w:style>
  <w:style w:type="character" w:customStyle="1" w:styleId="xdrichtextbox">
    <w:name w:val="xdrichtextbox"/>
    <w:basedOn w:val="a0"/>
    <w:qFormat/>
    <w:rPr>
      <w:color w:val="auto"/>
      <w:sz w:val="18"/>
      <w:szCs w:val="18"/>
      <w:u w:val="none"/>
      <w:bdr w:val="single" w:sz="8" w:space="0" w:color="DCDCDC"/>
      <w:shd w:val="clear" w:color="auto" w:fill="auto"/>
    </w:rPr>
  </w:style>
  <w:style w:type="character" w:customStyle="1" w:styleId="drapbtn">
    <w:name w:val="drapbtn"/>
    <w:basedOn w:val="a0"/>
    <w:qFormat/>
  </w:style>
  <w:style w:type="character" w:customStyle="1" w:styleId="w32">
    <w:name w:val="w32"/>
    <w:basedOn w:val="a0"/>
    <w:qFormat/>
  </w:style>
  <w:style w:type="character" w:customStyle="1" w:styleId="designclass">
    <w:name w:val="design_class"/>
    <w:basedOn w:val="a0"/>
    <w:qFormat/>
  </w:style>
  <w:style w:type="character" w:customStyle="1" w:styleId="cdropright">
    <w:name w:val="cdropright"/>
    <w:basedOn w:val="a0"/>
    <w:qFormat/>
  </w:style>
  <w:style w:type="character" w:customStyle="1" w:styleId="browseclassinput">
    <w:name w:val="browse_class&gt;input"/>
    <w:basedOn w:val="a0"/>
    <w:qFormat/>
    <w:rPr>
      <w:shd w:val="clear" w:color="auto" w:fill="F8F8F8"/>
    </w:rPr>
  </w:style>
  <w:style w:type="character" w:customStyle="1" w:styleId="biggerthanmax">
    <w:name w:val="biggerthanmax"/>
    <w:basedOn w:val="a0"/>
    <w:qFormat/>
    <w:rPr>
      <w:shd w:val="clear" w:color="auto" w:fill="FFFF00"/>
    </w:rPr>
  </w:style>
  <w:style w:type="character" w:customStyle="1" w:styleId="browseclassspan">
    <w:name w:val="browse_class&gt;span"/>
    <w:basedOn w:val="a0"/>
    <w:qFormat/>
    <w:rPr>
      <w:shd w:val="clear" w:color="auto" w:fill="F8F8F8"/>
    </w:rPr>
  </w:style>
  <w:style w:type="character" w:customStyle="1" w:styleId="hilite6">
    <w:name w:val="hilite6"/>
    <w:basedOn w:val="a0"/>
    <w:qFormat/>
    <w:rPr>
      <w:color w:val="FFFFFF"/>
      <w:shd w:val="clear" w:color="auto" w:fill="666677"/>
    </w:rPr>
  </w:style>
  <w:style w:type="character" w:customStyle="1" w:styleId="cdropleft">
    <w:name w:val="cdropleft"/>
    <w:basedOn w:val="a0"/>
    <w:qFormat/>
  </w:style>
  <w:style w:type="character" w:customStyle="1" w:styleId="active6">
    <w:name w:val="active6"/>
    <w:basedOn w:val="a0"/>
    <w:qFormat/>
    <w:rPr>
      <w:color w:val="00FF00"/>
      <w:shd w:val="clear" w:color="auto" w:fill="111111"/>
    </w:rPr>
  </w:style>
  <w:style w:type="character" w:customStyle="1" w:styleId="button">
    <w:name w:val="button"/>
    <w:basedOn w:val="a0"/>
    <w:qFormat/>
  </w:style>
  <w:style w:type="character" w:customStyle="1" w:styleId="tmpztreemovearrow">
    <w:name w:val="tmpztreemove_arrow"/>
    <w:basedOn w:val="a0"/>
    <w:qFormat/>
  </w:style>
  <w:style w:type="character" w:customStyle="1" w:styleId="browseclasslabel">
    <w:name w:val="browse_class&gt;label"/>
    <w:basedOn w:val="a0"/>
    <w:qFormat/>
    <w:rPr>
      <w:shd w:val="clear" w:color="auto" w:fill="F8F8F8"/>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ico1652">
    <w:name w:val="ico1652"/>
    <w:basedOn w:val="a0"/>
    <w:qFormat/>
  </w:style>
  <w:style w:type="character" w:customStyle="1" w:styleId="ico1653">
    <w:name w:val="ico1653"/>
    <w:basedOn w:val="a0"/>
    <w:qFormat/>
  </w:style>
  <w:style w:type="character" w:customStyle="1" w:styleId="token-input-delete-token">
    <w:name w:val="token-input-delete-token"/>
    <w:basedOn w:val="a0"/>
    <w:qFormat/>
    <w:rPr>
      <w:color w:val="FFFFFF"/>
    </w:rPr>
  </w:style>
  <w:style w:type="character" w:customStyle="1" w:styleId="editclass">
    <w:name w:val="edit_class"/>
    <w:basedOn w:val="a0"/>
    <w:qFormat/>
  </w:style>
  <w:style w:type="character" w:customStyle="1" w:styleId="ico1654">
    <w:name w:val="ico1654"/>
    <w:basedOn w:val="a0"/>
    <w:qFormat/>
  </w:style>
  <w:style w:type="character" w:customStyle="1" w:styleId="button2">
    <w:name w:val="button2"/>
    <w:basedOn w:val="a0"/>
    <w:qFormat/>
  </w:style>
  <w:style w:type="character" w:customStyle="1" w:styleId="active10">
    <w:name w:val="active10"/>
    <w:basedOn w:val="a0"/>
    <w:qFormat/>
    <w:rPr>
      <w:color w:val="00FF00"/>
      <w:shd w:val="clear" w:color="auto" w:fill="111111"/>
    </w:rPr>
  </w:style>
  <w:style w:type="character" w:customStyle="1" w:styleId="xdrichtextbox2">
    <w:name w:val="xdrichtextbox2"/>
    <w:basedOn w:val="a0"/>
    <w:qFormat/>
  </w:style>
  <w:style w:type="character" w:customStyle="1" w:styleId="active">
    <w:name w:val="active"/>
    <w:basedOn w:val="a0"/>
    <w:qFormat/>
    <w:rPr>
      <w:color w:val="00FF00"/>
      <w:shd w:val="clear" w:color="auto" w:fill="111111"/>
    </w:rPr>
  </w:style>
  <w:style w:type="character" w:customStyle="1" w:styleId="ico1655">
    <w:name w:val="ico1655"/>
    <w:basedOn w:val="a0"/>
    <w:qFormat/>
  </w:style>
  <w:style w:type="character" w:customStyle="1" w:styleId="hilite">
    <w:name w:val="hilite"/>
    <w:basedOn w:val="a0"/>
    <w:qFormat/>
    <w:rPr>
      <w:color w:val="FFFFFF"/>
      <w:shd w:val="clear" w:color="auto" w:fill="666677"/>
    </w:rPr>
  </w:style>
  <w:style w:type="character" w:customStyle="1" w:styleId="active12">
    <w:name w:val="active12"/>
    <w:basedOn w:val="a0"/>
    <w:qFormat/>
    <w:rPr>
      <w:color w:val="00FF00"/>
      <w:shd w:val="clear" w:color="auto" w:fill="111111"/>
    </w:rPr>
  </w:style>
  <w:style w:type="character" w:customStyle="1" w:styleId="hilite5">
    <w:name w:val="hilite5"/>
    <w:basedOn w:val="a0"/>
    <w:qFormat/>
    <w:rPr>
      <w:color w:val="FFFFFF"/>
      <w:shd w:val="clear" w:color="auto" w:fill="666677"/>
    </w:rPr>
  </w:style>
  <w:style w:type="character" w:customStyle="1" w:styleId="hilite4">
    <w:name w:val="hilite4"/>
    <w:basedOn w:val="a0"/>
    <w:qFormat/>
    <w:rPr>
      <w:color w:val="FFFFFF"/>
      <w:shd w:val="clear" w:color="auto" w:fill="666677"/>
    </w:rPr>
  </w:style>
  <w:style w:type="character" w:customStyle="1" w:styleId="ico16">
    <w:name w:val="ico16"/>
    <w:basedOn w:val="a0"/>
    <w:qFormat/>
  </w:style>
  <w:style w:type="character" w:customStyle="1" w:styleId="ico161">
    <w:name w:val="ico161"/>
    <w:basedOn w:val="a0"/>
    <w:qFormat/>
  </w:style>
  <w:style w:type="character" w:customStyle="1" w:styleId="active8">
    <w:name w:val="active8"/>
    <w:basedOn w:val="a0"/>
    <w:qFormat/>
    <w:rPr>
      <w:color w:val="00FF00"/>
      <w:shd w:val="clear" w:color="auto" w:fill="111111"/>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active1">
    <w:name w:val="active1"/>
    <w:basedOn w:val="a0"/>
    <w:qFormat/>
    <w:rPr>
      <w:color w:val="00FF00"/>
      <w:shd w:val="clear" w:color="auto" w:fill="111111"/>
    </w:rPr>
  </w:style>
  <w:style w:type="character" w:customStyle="1" w:styleId="active11">
    <w:name w:val="active11"/>
    <w:basedOn w:val="a0"/>
    <w:qFormat/>
    <w:rPr>
      <w:color w:val="00FF00"/>
      <w:shd w:val="clear" w:color="auto" w:fill="111111"/>
    </w:rPr>
  </w:style>
  <w:style w:type="character" w:customStyle="1" w:styleId="active9">
    <w:name w:val="active9"/>
    <w:basedOn w:val="a0"/>
    <w:rPr>
      <w:color w:val="00FF00"/>
      <w:shd w:val="clear" w:color="auto" w:fill="111111"/>
    </w:rPr>
  </w:style>
  <w:style w:type="character" w:customStyle="1" w:styleId="active5">
    <w:name w:val="active5"/>
    <w:basedOn w:val="a0"/>
    <w:qFormat/>
    <w:rPr>
      <w:color w:val="00FF00"/>
      <w:shd w:val="clear" w:color="auto" w:fill="1111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19</Pages>
  <Words>1102</Words>
  <Characters>6286</Characters>
  <Application>Microsoft Office Word</Application>
  <DocSecurity>0</DocSecurity>
  <Lines>52</Lines>
  <Paragraphs>14</Paragraphs>
  <ScaleCrop>false</ScaleCrop>
  <Company>lenovo</Company>
  <LinksUpToDate>false</LinksUpToDate>
  <CharactersWithSpaces>7374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福建省东南电化股份有限公司</dc:title>
  <dc:creator>林哲宇</dc:creator>
  <cp:lastModifiedBy>test02</cp:lastModifiedBy>
  <cp:revision>10</cp:revision>
  <cp:lastPrinted>2014-11-27T06:04:00Z</cp:lastPrinted>
  <dcterms:created xsi:type="dcterms:W3CDTF">2016-10-27T03:48:00Z</dcterms:created>
  <dcterms:modified xsi:type="dcterms:W3CDTF">2019-07-03T00:50:00Z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